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78F5D" w14:textId="368095AD" w:rsidR="004D1AFC" w:rsidRPr="003364B9" w:rsidRDefault="004D1AFC" w:rsidP="00B05A1F">
      <w:pPr>
        <w:rPr>
          <w:rFonts w:cs="Arial"/>
          <w:szCs w:val="24"/>
        </w:rPr>
      </w:pPr>
    </w:p>
    <w:p w14:paraId="0AF3CF5C" w14:textId="77777777" w:rsidR="00555BB0" w:rsidRPr="003364B9" w:rsidRDefault="00555BB0" w:rsidP="003364B9">
      <w:pPr>
        <w:spacing w:before="10" w:after="10"/>
        <w:rPr>
          <w:rFonts w:cs="Arial"/>
          <w:szCs w:val="24"/>
        </w:rPr>
      </w:pPr>
    </w:p>
    <w:p w14:paraId="4666B777" w14:textId="77777777" w:rsidR="00B54DC7" w:rsidRPr="003364B9" w:rsidRDefault="00B54DC7" w:rsidP="003364B9">
      <w:pPr>
        <w:spacing w:before="10" w:after="10"/>
        <w:rPr>
          <w:rFonts w:cs="Arial"/>
          <w:szCs w:val="24"/>
        </w:rPr>
      </w:pPr>
    </w:p>
    <w:p w14:paraId="6D992F2A" w14:textId="77777777" w:rsidR="00B54DC7" w:rsidRPr="003364B9" w:rsidRDefault="00B54DC7" w:rsidP="003364B9">
      <w:pPr>
        <w:spacing w:before="10" w:after="10"/>
        <w:rPr>
          <w:rFonts w:cs="Arial"/>
          <w:szCs w:val="24"/>
        </w:rPr>
      </w:pPr>
    </w:p>
    <w:p w14:paraId="28B33D6B" w14:textId="77777777" w:rsidR="00C764E0" w:rsidRPr="003364B9" w:rsidRDefault="00C764E0" w:rsidP="003364B9">
      <w:pPr>
        <w:spacing w:before="10" w:after="10"/>
        <w:rPr>
          <w:rFonts w:cs="Arial"/>
          <w:szCs w:val="24"/>
        </w:rPr>
      </w:pPr>
    </w:p>
    <w:p w14:paraId="7F47FFB8" w14:textId="77777777" w:rsidR="00555BB0" w:rsidRPr="003364B9" w:rsidRDefault="00555BB0" w:rsidP="003364B9">
      <w:pPr>
        <w:spacing w:before="10" w:after="10"/>
        <w:rPr>
          <w:rFonts w:cs="Arial"/>
          <w:szCs w:val="24"/>
        </w:rPr>
      </w:pPr>
    </w:p>
    <w:p w14:paraId="082A2B7C" w14:textId="77777777" w:rsidR="00B54DC7" w:rsidRPr="00A464BD" w:rsidRDefault="00B54DC7" w:rsidP="003364B9">
      <w:pPr>
        <w:spacing w:before="10" w:after="10"/>
        <w:jc w:val="center"/>
        <w:rPr>
          <w:rFonts w:cs="Arial"/>
          <w:b/>
          <w:bCs/>
          <w:sz w:val="30"/>
          <w:szCs w:val="30"/>
        </w:rPr>
      </w:pPr>
      <w:r w:rsidRPr="00A464BD">
        <w:rPr>
          <w:rFonts w:cs="Arial"/>
          <w:b/>
          <w:bCs/>
          <w:sz w:val="30"/>
          <w:szCs w:val="30"/>
        </w:rPr>
        <w:t>CONTRATAÇÃO DE APOIO TÉCNICO PARA ACOMPANHAMENTO DAS ATIVIDADES DE GESTÃO DA INFRAESTRUTURA DO PROJETO DE INTEGRAÇÃO DO RIO SÃO FRANCISCO COM AS BACIAS HIDROGRÁFICAS DO NORDESTE SETENTRIONAL – PISF</w:t>
      </w:r>
    </w:p>
    <w:p w14:paraId="54D2EE6A" w14:textId="77777777" w:rsidR="004A4831" w:rsidRPr="003364B9" w:rsidRDefault="004A4831" w:rsidP="003364B9">
      <w:pPr>
        <w:spacing w:before="10" w:after="10"/>
        <w:rPr>
          <w:rFonts w:cs="Arial"/>
          <w:b/>
          <w:bCs/>
          <w:szCs w:val="24"/>
        </w:rPr>
      </w:pPr>
    </w:p>
    <w:p w14:paraId="3B114574" w14:textId="77777777" w:rsidR="004A4831" w:rsidRPr="003364B9" w:rsidRDefault="004A4831" w:rsidP="003364B9">
      <w:pPr>
        <w:spacing w:before="10" w:after="10"/>
        <w:rPr>
          <w:rFonts w:cs="Arial"/>
          <w:b/>
          <w:bCs/>
          <w:szCs w:val="24"/>
        </w:rPr>
      </w:pPr>
    </w:p>
    <w:p w14:paraId="20A25107" w14:textId="77777777" w:rsidR="00C764E0" w:rsidRPr="003364B9" w:rsidRDefault="00C764E0" w:rsidP="003364B9">
      <w:pPr>
        <w:spacing w:before="10" w:after="10"/>
        <w:rPr>
          <w:rFonts w:cs="Arial"/>
          <w:b/>
          <w:bCs/>
          <w:szCs w:val="24"/>
        </w:rPr>
      </w:pPr>
    </w:p>
    <w:p w14:paraId="0E0B43E0" w14:textId="77777777" w:rsidR="00C764E0" w:rsidRPr="003364B9" w:rsidRDefault="00C764E0" w:rsidP="003364B9">
      <w:pPr>
        <w:spacing w:before="10" w:after="10"/>
        <w:rPr>
          <w:rFonts w:cs="Arial"/>
          <w:b/>
          <w:bCs/>
          <w:szCs w:val="24"/>
        </w:rPr>
      </w:pPr>
      <w:bookmarkStart w:id="0" w:name="_GoBack"/>
      <w:bookmarkEnd w:id="0"/>
    </w:p>
    <w:p w14:paraId="6137A30B" w14:textId="77777777" w:rsidR="00C764E0" w:rsidRPr="003364B9" w:rsidRDefault="00C764E0" w:rsidP="003364B9">
      <w:pPr>
        <w:spacing w:before="10" w:after="10"/>
        <w:rPr>
          <w:rFonts w:cs="Arial"/>
          <w:b/>
          <w:bCs/>
          <w:szCs w:val="24"/>
        </w:rPr>
      </w:pPr>
    </w:p>
    <w:p w14:paraId="2E76BF74" w14:textId="77777777" w:rsidR="004A4831" w:rsidRPr="00C46F0D" w:rsidRDefault="004A4831" w:rsidP="003364B9">
      <w:pPr>
        <w:spacing w:before="10" w:after="10"/>
        <w:rPr>
          <w:rFonts w:cs="Arial"/>
          <w:b/>
          <w:bCs/>
          <w:sz w:val="36"/>
          <w:szCs w:val="36"/>
        </w:rPr>
      </w:pPr>
    </w:p>
    <w:p w14:paraId="1C9B928B" w14:textId="343D6785" w:rsidR="004A4831" w:rsidRDefault="004A4831" w:rsidP="003364B9">
      <w:pPr>
        <w:spacing w:before="10" w:after="10"/>
        <w:jc w:val="center"/>
        <w:rPr>
          <w:rFonts w:cs="Arial"/>
          <w:b/>
          <w:sz w:val="36"/>
          <w:szCs w:val="36"/>
        </w:rPr>
      </w:pPr>
      <w:r w:rsidRPr="00C46F0D">
        <w:rPr>
          <w:rFonts w:cs="Arial"/>
          <w:b/>
          <w:sz w:val="36"/>
          <w:szCs w:val="36"/>
        </w:rPr>
        <w:t>TERMO DE REFERÊNCIA</w:t>
      </w:r>
    </w:p>
    <w:p w14:paraId="519E9528" w14:textId="77777777" w:rsidR="00C46F0D" w:rsidRPr="00C46F0D" w:rsidRDefault="00C46F0D" w:rsidP="003364B9">
      <w:pPr>
        <w:spacing w:before="10" w:after="10"/>
        <w:jc w:val="center"/>
        <w:rPr>
          <w:rFonts w:cs="Arial"/>
          <w:b/>
          <w:sz w:val="36"/>
          <w:szCs w:val="36"/>
        </w:rPr>
      </w:pPr>
    </w:p>
    <w:p w14:paraId="1751AA54" w14:textId="77777777" w:rsidR="00EC3EB6" w:rsidRPr="00C46F0D" w:rsidRDefault="00EC3EB6" w:rsidP="003364B9">
      <w:pPr>
        <w:spacing w:before="10" w:after="10"/>
        <w:jc w:val="center"/>
        <w:rPr>
          <w:rFonts w:cs="Arial"/>
          <w:b/>
          <w:sz w:val="36"/>
          <w:szCs w:val="36"/>
        </w:rPr>
      </w:pPr>
      <w:r w:rsidRPr="00C46F0D">
        <w:rPr>
          <w:rFonts w:cs="Arial"/>
          <w:b/>
          <w:sz w:val="36"/>
          <w:szCs w:val="36"/>
        </w:rPr>
        <w:t xml:space="preserve">ANEXO </w:t>
      </w:r>
      <w:r w:rsidR="00525DB3" w:rsidRPr="00C46F0D">
        <w:rPr>
          <w:rFonts w:cs="Arial"/>
          <w:b/>
          <w:sz w:val="36"/>
          <w:szCs w:val="36"/>
        </w:rPr>
        <w:t>I</w:t>
      </w:r>
      <w:r w:rsidRPr="00C46F0D">
        <w:rPr>
          <w:rFonts w:cs="Arial"/>
          <w:b/>
          <w:sz w:val="36"/>
          <w:szCs w:val="36"/>
        </w:rPr>
        <w:t>I – ESPECIFICAÇÕES TÉCNICAS</w:t>
      </w:r>
    </w:p>
    <w:p w14:paraId="33000519" w14:textId="77777777" w:rsidR="004A4831" w:rsidRPr="003364B9" w:rsidRDefault="004A4831" w:rsidP="003364B9">
      <w:pPr>
        <w:spacing w:before="10" w:after="10"/>
        <w:rPr>
          <w:rFonts w:cs="Arial"/>
          <w:b/>
          <w:bCs/>
          <w:szCs w:val="24"/>
        </w:rPr>
      </w:pPr>
    </w:p>
    <w:p w14:paraId="22D06CD8" w14:textId="77777777" w:rsidR="00525DB3" w:rsidRPr="003364B9" w:rsidRDefault="00B54DC7" w:rsidP="003364B9">
      <w:pPr>
        <w:spacing w:before="10" w:after="10"/>
        <w:rPr>
          <w:rFonts w:cs="Arial"/>
          <w:b/>
          <w:bCs/>
          <w:szCs w:val="24"/>
        </w:rPr>
      </w:pPr>
      <w:r w:rsidRPr="003364B9">
        <w:rPr>
          <w:rFonts w:cs="Arial"/>
          <w:b/>
          <w:bCs/>
          <w:szCs w:val="24"/>
        </w:rPr>
        <w:br w:type="page"/>
      </w:r>
    </w:p>
    <w:p w14:paraId="30EC6F5D" w14:textId="77777777" w:rsidR="00525DB3" w:rsidRPr="003364B9" w:rsidRDefault="00525DB3" w:rsidP="003364B9">
      <w:pPr>
        <w:spacing w:before="10" w:after="10"/>
        <w:rPr>
          <w:rFonts w:cs="Arial"/>
          <w:b/>
          <w:bCs/>
          <w:szCs w:val="24"/>
        </w:rPr>
      </w:pPr>
    </w:p>
    <w:p w14:paraId="6CD31822" w14:textId="77777777" w:rsidR="0027639B" w:rsidRPr="003364B9" w:rsidRDefault="0027639B" w:rsidP="003364B9">
      <w:pPr>
        <w:spacing w:before="10" w:after="10"/>
        <w:rPr>
          <w:rFonts w:cs="Arial"/>
          <w:b/>
          <w:szCs w:val="24"/>
        </w:rPr>
      </w:pPr>
      <w:r w:rsidRPr="003364B9">
        <w:rPr>
          <w:rFonts w:cs="Arial"/>
          <w:b/>
          <w:szCs w:val="24"/>
        </w:rPr>
        <w:t>SUMÁRIO</w:t>
      </w:r>
    </w:p>
    <w:p w14:paraId="5310E574" w14:textId="77777777" w:rsidR="0027639B" w:rsidRPr="003364B9" w:rsidRDefault="0027639B" w:rsidP="003364B9">
      <w:pPr>
        <w:spacing w:before="10" w:after="10"/>
        <w:rPr>
          <w:rFonts w:cs="Arial"/>
          <w:b/>
          <w:szCs w:val="24"/>
        </w:rPr>
      </w:pPr>
    </w:p>
    <w:p w14:paraId="3D198BD6" w14:textId="7DF9EE37" w:rsidR="001C6835" w:rsidRPr="003364B9" w:rsidRDefault="001C6835" w:rsidP="003364B9">
      <w:pPr>
        <w:pStyle w:val="PargrafodaLista"/>
        <w:numPr>
          <w:ilvl w:val="0"/>
          <w:numId w:val="144"/>
        </w:numPr>
        <w:tabs>
          <w:tab w:val="clear" w:pos="709"/>
          <w:tab w:val="left" w:pos="360"/>
        </w:tabs>
        <w:spacing w:before="10" w:after="10"/>
        <w:ind w:left="0" w:firstLine="0"/>
        <w:rPr>
          <w:rFonts w:ascii="Arial" w:hAnsi="Arial" w:cs="Arial"/>
          <w:sz w:val="24"/>
          <w:szCs w:val="24"/>
        </w:rPr>
      </w:pPr>
      <w:r w:rsidRPr="003364B9">
        <w:rPr>
          <w:rFonts w:ascii="Arial" w:hAnsi="Arial" w:cs="Arial"/>
          <w:sz w:val="24"/>
          <w:szCs w:val="24"/>
        </w:rPr>
        <w:t>O</w:t>
      </w:r>
      <w:r w:rsidR="00525DB3" w:rsidRPr="003364B9">
        <w:rPr>
          <w:rFonts w:ascii="Arial" w:hAnsi="Arial" w:cs="Arial"/>
          <w:sz w:val="24"/>
          <w:szCs w:val="24"/>
        </w:rPr>
        <w:t>bjetivo</w:t>
      </w:r>
    </w:p>
    <w:p w14:paraId="181665B7" w14:textId="279430F4" w:rsidR="001C6835" w:rsidRPr="003364B9" w:rsidRDefault="001C6835"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Linguagem e sistema de unidades</w:t>
      </w:r>
    </w:p>
    <w:p w14:paraId="2E48D035" w14:textId="4253A309" w:rsidR="00EC3EB6" w:rsidRPr="003364B9" w:rsidRDefault="001C6835"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 xml:space="preserve">Normas </w:t>
      </w:r>
      <w:r w:rsidR="00E9682C" w:rsidRPr="003364B9">
        <w:rPr>
          <w:rFonts w:ascii="Arial" w:hAnsi="Arial" w:cs="Arial"/>
          <w:sz w:val="24"/>
          <w:szCs w:val="24"/>
        </w:rPr>
        <w:t>T</w:t>
      </w:r>
      <w:r w:rsidRPr="003364B9">
        <w:rPr>
          <w:rFonts w:ascii="Arial" w:hAnsi="Arial" w:cs="Arial"/>
          <w:sz w:val="24"/>
          <w:szCs w:val="24"/>
        </w:rPr>
        <w:t>écnicas</w:t>
      </w:r>
    </w:p>
    <w:p w14:paraId="3A6859F8" w14:textId="6FF598CA" w:rsidR="001C6835" w:rsidRPr="003364B9" w:rsidRDefault="001C6835"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 xml:space="preserve">Instalação, </w:t>
      </w:r>
      <w:r w:rsidR="00E9682C" w:rsidRPr="003364B9">
        <w:rPr>
          <w:rFonts w:ascii="Arial" w:hAnsi="Arial" w:cs="Arial"/>
          <w:sz w:val="24"/>
          <w:szCs w:val="24"/>
        </w:rPr>
        <w:t>M</w:t>
      </w:r>
      <w:r w:rsidRPr="003364B9">
        <w:rPr>
          <w:rFonts w:ascii="Arial" w:hAnsi="Arial" w:cs="Arial"/>
          <w:sz w:val="24"/>
          <w:szCs w:val="24"/>
        </w:rPr>
        <w:t xml:space="preserve">obilização e </w:t>
      </w:r>
      <w:r w:rsidR="00E9682C" w:rsidRPr="003364B9">
        <w:rPr>
          <w:rFonts w:ascii="Arial" w:hAnsi="Arial" w:cs="Arial"/>
          <w:sz w:val="24"/>
          <w:szCs w:val="24"/>
        </w:rPr>
        <w:t>D</w:t>
      </w:r>
      <w:r w:rsidRPr="003364B9">
        <w:rPr>
          <w:rFonts w:ascii="Arial" w:hAnsi="Arial" w:cs="Arial"/>
          <w:sz w:val="24"/>
          <w:szCs w:val="24"/>
        </w:rPr>
        <w:t>esmobilização</w:t>
      </w:r>
    </w:p>
    <w:p w14:paraId="50505B54" w14:textId="1BE1D631" w:rsidR="001C6835" w:rsidRPr="003364B9" w:rsidRDefault="00E9682C"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Descrição dos S</w:t>
      </w:r>
      <w:r w:rsidR="001C6835" w:rsidRPr="003364B9">
        <w:rPr>
          <w:rFonts w:ascii="Arial" w:hAnsi="Arial" w:cs="Arial"/>
          <w:sz w:val="24"/>
          <w:szCs w:val="24"/>
        </w:rPr>
        <w:t>erviços</w:t>
      </w:r>
    </w:p>
    <w:p w14:paraId="67F87335" w14:textId="71D6C488" w:rsidR="00A13B3E" w:rsidRPr="003364B9" w:rsidRDefault="00A13B3E" w:rsidP="003364B9">
      <w:pPr>
        <w:spacing w:before="10" w:after="10"/>
        <w:ind w:left="567"/>
        <w:rPr>
          <w:rFonts w:cs="Arial"/>
          <w:szCs w:val="24"/>
        </w:rPr>
      </w:pPr>
      <w:r w:rsidRPr="003364B9">
        <w:rPr>
          <w:rFonts w:cs="Arial"/>
          <w:b/>
          <w:szCs w:val="24"/>
        </w:rPr>
        <w:t>5.1.</w:t>
      </w:r>
      <w:r w:rsidRPr="003364B9">
        <w:rPr>
          <w:rFonts w:cs="Arial"/>
          <w:szCs w:val="24"/>
        </w:rPr>
        <w:t xml:space="preserve"> Apoio a Gestão e Atividades Técnicas Especializadas, Acompanhamento de Comissionamentos, Recebimento, Testes e Pré-operação / Estudo e Coleta de Dados da Implantação do Projeto / Plano de Segurança e Saúde do Trabalho</w:t>
      </w:r>
      <w:r w:rsidR="0035613C" w:rsidRPr="003364B9">
        <w:rPr>
          <w:rFonts w:cs="Arial"/>
          <w:szCs w:val="24"/>
        </w:rPr>
        <w:t xml:space="preserve"> / Plano de Segurança do PISF </w:t>
      </w:r>
    </w:p>
    <w:p w14:paraId="4168A533" w14:textId="77777777" w:rsidR="00A13B3E" w:rsidRPr="003364B9" w:rsidRDefault="00A13B3E" w:rsidP="003364B9">
      <w:pPr>
        <w:spacing w:before="10" w:after="10"/>
        <w:ind w:left="567"/>
        <w:rPr>
          <w:rFonts w:cs="Arial"/>
          <w:szCs w:val="24"/>
        </w:rPr>
      </w:pPr>
      <w:r w:rsidRPr="003364B9">
        <w:rPr>
          <w:rFonts w:cs="Arial"/>
          <w:b/>
          <w:szCs w:val="24"/>
        </w:rPr>
        <w:t>5.2.</w:t>
      </w:r>
      <w:r w:rsidRPr="003364B9">
        <w:rPr>
          <w:rFonts w:cs="Arial"/>
          <w:szCs w:val="24"/>
        </w:rPr>
        <w:t xml:space="preserve"> Planejamento de Ações e Marcos Estratégicos</w:t>
      </w:r>
    </w:p>
    <w:p w14:paraId="66967369" w14:textId="77777777" w:rsidR="00A13B3E" w:rsidRPr="003364B9" w:rsidRDefault="00A13B3E" w:rsidP="003364B9">
      <w:pPr>
        <w:spacing w:before="10" w:after="10"/>
        <w:ind w:left="567"/>
        <w:rPr>
          <w:rFonts w:cs="Arial"/>
          <w:szCs w:val="24"/>
        </w:rPr>
      </w:pPr>
      <w:r w:rsidRPr="003364B9">
        <w:rPr>
          <w:rFonts w:cs="Arial"/>
          <w:b/>
          <w:szCs w:val="24"/>
        </w:rPr>
        <w:t>5.3.</w:t>
      </w:r>
      <w:r w:rsidRPr="003364B9">
        <w:rPr>
          <w:rFonts w:cs="Arial"/>
          <w:szCs w:val="24"/>
        </w:rPr>
        <w:t xml:space="preserve"> Plano de Comunicação Social</w:t>
      </w:r>
    </w:p>
    <w:p w14:paraId="34D673D6" w14:textId="77777777" w:rsidR="00A13B3E" w:rsidRPr="003364B9" w:rsidRDefault="00A13B3E" w:rsidP="003364B9">
      <w:pPr>
        <w:tabs>
          <w:tab w:val="left" w:pos="142"/>
        </w:tabs>
        <w:spacing w:before="10" w:after="10"/>
        <w:ind w:left="567"/>
        <w:rPr>
          <w:rFonts w:cs="Arial"/>
          <w:szCs w:val="24"/>
        </w:rPr>
      </w:pPr>
      <w:r w:rsidRPr="003364B9">
        <w:rPr>
          <w:rFonts w:cs="Arial"/>
          <w:b/>
          <w:szCs w:val="24"/>
        </w:rPr>
        <w:t>5.4.</w:t>
      </w:r>
      <w:r w:rsidRPr="003364B9">
        <w:rPr>
          <w:rFonts w:cs="Arial"/>
          <w:szCs w:val="24"/>
        </w:rPr>
        <w:t xml:space="preserve"> Estratégias de Oferta e Demanda</w:t>
      </w:r>
    </w:p>
    <w:p w14:paraId="2226B9C7" w14:textId="77777777" w:rsidR="00A13B3E" w:rsidRPr="003364B9" w:rsidRDefault="00A13B3E" w:rsidP="003364B9">
      <w:pPr>
        <w:tabs>
          <w:tab w:val="left" w:pos="142"/>
        </w:tabs>
        <w:spacing w:before="10" w:after="10"/>
        <w:ind w:left="567"/>
        <w:rPr>
          <w:rFonts w:cs="Arial"/>
          <w:szCs w:val="24"/>
        </w:rPr>
      </w:pPr>
      <w:r w:rsidRPr="003364B9">
        <w:rPr>
          <w:rFonts w:cs="Arial"/>
          <w:b/>
          <w:szCs w:val="24"/>
        </w:rPr>
        <w:t>5.5.</w:t>
      </w:r>
      <w:r w:rsidRPr="003364B9">
        <w:rPr>
          <w:rFonts w:cs="Arial"/>
          <w:szCs w:val="24"/>
        </w:rPr>
        <w:t xml:space="preserve"> </w:t>
      </w:r>
      <w:proofErr w:type="gramStart"/>
      <w:r w:rsidRPr="003364B9">
        <w:rPr>
          <w:rFonts w:cs="Arial"/>
          <w:szCs w:val="24"/>
        </w:rPr>
        <w:t>Estudos e Simulações Elétricas</w:t>
      </w:r>
      <w:proofErr w:type="gramEnd"/>
    </w:p>
    <w:p w14:paraId="42B1C363" w14:textId="77777777" w:rsidR="00A13B3E" w:rsidRPr="003364B9" w:rsidRDefault="00A13B3E" w:rsidP="003364B9">
      <w:pPr>
        <w:tabs>
          <w:tab w:val="left" w:pos="142"/>
        </w:tabs>
        <w:spacing w:before="10" w:after="10"/>
        <w:ind w:left="567"/>
        <w:rPr>
          <w:rFonts w:cs="Arial"/>
          <w:szCs w:val="24"/>
        </w:rPr>
      </w:pPr>
      <w:r w:rsidRPr="003364B9">
        <w:rPr>
          <w:rFonts w:cs="Arial"/>
          <w:b/>
          <w:szCs w:val="24"/>
        </w:rPr>
        <w:t>5.6.</w:t>
      </w:r>
      <w:r w:rsidRPr="003364B9">
        <w:rPr>
          <w:rFonts w:cs="Arial"/>
          <w:szCs w:val="24"/>
        </w:rPr>
        <w:t xml:space="preserve"> Gestão de Ativos</w:t>
      </w:r>
    </w:p>
    <w:p w14:paraId="38A17A5E" w14:textId="77777777" w:rsidR="00A13B3E" w:rsidRPr="003364B9" w:rsidRDefault="00A13B3E" w:rsidP="003364B9">
      <w:pPr>
        <w:tabs>
          <w:tab w:val="left" w:pos="142"/>
        </w:tabs>
        <w:spacing w:before="10" w:after="10"/>
        <w:ind w:left="567"/>
        <w:rPr>
          <w:rFonts w:cs="Arial"/>
          <w:szCs w:val="24"/>
        </w:rPr>
      </w:pPr>
      <w:r w:rsidRPr="003364B9">
        <w:rPr>
          <w:rFonts w:eastAsia="Arial" w:cs="Arial"/>
          <w:b/>
          <w:bCs/>
          <w:color w:val="000000"/>
          <w:szCs w:val="24"/>
          <w:lang w:eastAsia="pt-BR"/>
        </w:rPr>
        <w:t>5.7</w:t>
      </w:r>
      <w:r w:rsidRPr="003364B9">
        <w:rPr>
          <w:rFonts w:eastAsia="Arial" w:cs="Arial"/>
          <w:bCs/>
          <w:color w:val="000000"/>
          <w:szCs w:val="24"/>
          <w:lang w:eastAsia="pt-BR"/>
        </w:rPr>
        <w:t xml:space="preserve"> </w:t>
      </w:r>
      <w:r w:rsidRPr="003364B9">
        <w:rPr>
          <w:rFonts w:cs="Arial"/>
          <w:color w:val="000000"/>
          <w:szCs w:val="24"/>
          <w:lang w:eastAsia="pt-BR"/>
        </w:rPr>
        <w:t>Apoio Técnico-Administrativo</w:t>
      </w:r>
    </w:p>
    <w:p w14:paraId="15FA4C5F" w14:textId="695D8DF9" w:rsidR="0027639B" w:rsidRPr="003364B9" w:rsidRDefault="0027639B"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Qualificações mínimas exigidas para os profissionais que exercerão as atividades objeto do Edital</w:t>
      </w:r>
    </w:p>
    <w:p w14:paraId="3E508D69" w14:textId="7C8F5637" w:rsidR="0027639B" w:rsidRPr="003364B9" w:rsidRDefault="0027639B"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Relatórios</w:t>
      </w:r>
    </w:p>
    <w:p w14:paraId="334DD820" w14:textId="44477DC1" w:rsidR="0027639B" w:rsidRPr="003364B9" w:rsidRDefault="0027639B"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Apresentação dos Trabalhos</w:t>
      </w:r>
    </w:p>
    <w:p w14:paraId="4C691B71" w14:textId="3C583F1A" w:rsidR="0027639B" w:rsidRPr="003364B9" w:rsidRDefault="0027639B" w:rsidP="003364B9">
      <w:pPr>
        <w:pStyle w:val="PargrafodaLista"/>
        <w:numPr>
          <w:ilvl w:val="0"/>
          <w:numId w:val="144"/>
        </w:numPr>
        <w:tabs>
          <w:tab w:val="clear" w:pos="709"/>
          <w:tab w:val="left" w:pos="360"/>
        </w:tabs>
        <w:spacing w:before="10" w:after="10"/>
        <w:ind w:left="0" w:firstLine="0"/>
        <w:rPr>
          <w:rFonts w:ascii="Arial" w:hAnsi="Arial" w:cs="Arial"/>
          <w:sz w:val="24"/>
          <w:szCs w:val="24"/>
        </w:rPr>
      </w:pPr>
      <w:r w:rsidRPr="003364B9">
        <w:rPr>
          <w:rFonts w:ascii="Arial" w:hAnsi="Arial" w:cs="Arial"/>
          <w:sz w:val="24"/>
          <w:szCs w:val="24"/>
        </w:rPr>
        <w:t>Recebimento do Objeto</w:t>
      </w:r>
    </w:p>
    <w:p w14:paraId="64EB899A" w14:textId="3896F4E2" w:rsidR="0027639B" w:rsidRPr="003364B9" w:rsidRDefault="0027639B" w:rsidP="003364B9">
      <w:pPr>
        <w:pStyle w:val="PargrafodaLista"/>
        <w:numPr>
          <w:ilvl w:val="0"/>
          <w:numId w:val="144"/>
        </w:numPr>
        <w:tabs>
          <w:tab w:val="clear" w:pos="709"/>
          <w:tab w:val="left" w:pos="360"/>
        </w:tabs>
        <w:spacing w:before="10" w:after="10"/>
        <w:ind w:left="0" w:firstLine="0"/>
        <w:rPr>
          <w:rFonts w:ascii="Arial" w:hAnsi="Arial" w:cs="Arial"/>
          <w:b/>
          <w:sz w:val="24"/>
          <w:szCs w:val="24"/>
        </w:rPr>
      </w:pPr>
      <w:r w:rsidRPr="003364B9">
        <w:rPr>
          <w:rFonts w:ascii="Arial" w:hAnsi="Arial" w:cs="Arial"/>
          <w:sz w:val="24"/>
          <w:szCs w:val="24"/>
        </w:rPr>
        <w:t>Administração do Contrato</w:t>
      </w:r>
    </w:p>
    <w:p w14:paraId="3802A50C" w14:textId="77777777" w:rsidR="00EB04D2" w:rsidRPr="003364B9" w:rsidRDefault="00EB04D2" w:rsidP="003364B9">
      <w:pPr>
        <w:spacing w:before="10" w:after="10"/>
        <w:rPr>
          <w:rFonts w:cs="Arial"/>
          <w:szCs w:val="24"/>
        </w:rPr>
      </w:pPr>
    </w:p>
    <w:p w14:paraId="23FDDC11" w14:textId="77777777" w:rsidR="00EB04D2" w:rsidRPr="003364B9" w:rsidRDefault="00EB04D2" w:rsidP="003364B9">
      <w:pPr>
        <w:spacing w:before="10" w:after="10"/>
        <w:rPr>
          <w:rFonts w:cs="Arial"/>
          <w:b/>
          <w:szCs w:val="24"/>
        </w:rPr>
      </w:pPr>
    </w:p>
    <w:p w14:paraId="5CF02C1A" w14:textId="77777777" w:rsidR="00EB04D2" w:rsidRPr="003364B9" w:rsidRDefault="00EB04D2" w:rsidP="003364B9">
      <w:pPr>
        <w:spacing w:before="10" w:after="10"/>
        <w:rPr>
          <w:rFonts w:cs="Arial"/>
          <w:b/>
          <w:szCs w:val="24"/>
        </w:rPr>
      </w:pPr>
      <w:r w:rsidRPr="003364B9">
        <w:rPr>
          <w:rFonts w:cs="Arial"/>
          <w:b/>
          <w:szCs w:val="24"/>
        </w:rPr>
        <w:t>ADENDO</w:t>
      </w:r>
    </w:p>
    <w:p w14:paraId="04D8B691" w14:textId="77777777" w:rsidR="00EB04D2" w:rsidRPr="003364B9" w:rsidRDefault="00EB04D2" w:rsidP="003364B9">
      <w:pPr>
        <w:spacing w:before="10" w:after="10"/>
        <w:rPr>
          <w:rFonts w:cs="Arial"/>
          <w:b/>
          <w:szCs w:val="24"/>
        </w:rPr>
      </w:pPr>
    </w:p>
    <w:p w14:paraId="08E09958" w14:textId="0B81F9B3" w:rsidR="00EB04D2" w:rsidRPr="003364B9" w:rsidRDefault="00EB04D2" w:rsidP="003364B9">
      <w:pPr>
        <w:spacing w:before="10" w:after="10"/>
        <w:rPr>
          <w:rFonts w:cs="Arial"/>
          <w:szCs w:val="24"/>
        </w:rPr>
      </w:pPr>
      <w:r w:rsidRPr="003364B9">
        <w:rPr>
          <w:rFonts w:cs="Arial"/>
          <w:szCs w:val="24"/>
        </w:rPr>
        <w:t>Planejamento de Ações e Marcos Estratégicos</w:t>
      </w:r>
      <w:r w:rsidR="001F1FD2" w:rsidRPr="003364B9">
        <w:rPr>
          <w:rFonts w:cs="Arial"/>
          <w:szCs w:val="24"/>
        </w:rPr>
        <w:t xml:space="preserve"> (</w:t>
      </w:r>
      <w:proofErr w:type="spellStart"/>
      <w:r w:rsidR="001F1FD2" w:rsidRPr="003364B9">
        <w:rPr>
          <w:rFonts w:cs="Arial"/>
          <w:szCs w:val="24"/>
        </w:rPr>
        <w:t>Sub-Produto</w:t>
      </w:r>
      <w:proofErr w:type="spellEnd"/>
      <w:r w:rsidR="001F1FD2" w:rsidRPr="003364B9">
        <w:rPr>
          <w:rFonts w:cs="Arial"/>
          <w:szCs w:val="24"/>
        </w:rPr>
        <w:t xml:space="preserve"> 5.2)</w:t>
      </w:r>
    </w:p>
    <w:p w14:paraId="2B676F14" w14:textId="77777777" w:rsidR="00EB04D2" w:rsidRPr="003364B9" w:rsidRDefault="00EB04D2" w:rsidP="003364B9">
      <w:pPr>
        <w:spacing w:before="10" w:after="10"/>
        <w:rPr>
          <w:rFonts w:cs="Arial"/>
          <w:szCs w:val="24"/>
        </w:rPr>
      </w:pPr>
    </w:p>
    <w:p w14:paraId="3A1D2F41" w14:textId="77777777" w:rsidR="009B079F" w:rsidRPr="003364B9" w:rsidRDefault="009B079F" w:rsidP="003364B9">
      <w:pPr>
        <w:spacing w:before="10" w:after="10"/>
        <w:rPr>
          <w:rFonts w:cs="Arial"/>
          <w:szCs w:val="24"/>
        </w:rPr>
      </w:pPr>
    </w:p>
    <w:p w14:paraId="0CAA940D" w14:textId="77777777" w:rsidR="00180C57" w:rsidRPr="003364B9" w:rsidRDefault="00180C57" w:rsidP="003364B9">
      <w:pPr>
        <w:spacing w:before="10" w:after="10"/>
        <w:rPr>
          <w:rFonts w:cs="Arial"/>
          <w:b/>
          <w:szCs w:val="24"/>
        </w:rPr>
      </w:pPr>
      <w:r w:rsidRPr="003364B9">
        <w:rPr>
          <w:rFonts w:cs="Arial"/>
          <w:b/>
          <w:szCs w:val="24"/>
        </w:rPr>
        <w:br w:type="page"/>
      </w:r>
    </w:p>
    <w:p w14:paraId="06FE7C7C" w14:textId="77777777" w:rsidR="008E1C91" w:rsidRPr="003364B9" w:rsidRDefault="008E1C91" w:rsidP="003364B9">
      <w:pPr>
        <w:spacing w:before="10" w:after="10"/>
        <w:rPr>
          <w:rFonts w:cs="Arial"/>
          <w:b/>
          <w:szCs w:val="24"/>
        </w:rPr>
      </w:pPr>
    </w:p>
    <w:p w14:paraId="6BFA58A4" w14:textId="77777777" w:rsidR="00EC3EB6" w:rsidRPr="003364B9" w:rsidRDefault="00EC3EB6" w:rsidP="003364B9">
      <w:pPr>
        <w:spacing w:before="10" w:after="10"/>
        <w:rPr>
          <w:rFonts w:cs="Arial"/>
          <w:b/>
          <w:szCs w:val="24"/>
        </w:rPr>
      </w:pPr>
      <w:r w:rsidRPr="003364B9">
        <w:rPr>
          <w:rFonts w:cs="Arial"/>
          <w:b/>
          <w:szCs w:val="24"/>
        </w:rPr>
        <w:t>ESPECIFICAÇÕES TÉCNICAS</w:t>
      </w:r>
    </w:p>
    <w:p w14:paraId="7E27833C" w14:textId="77777777" w:rsidR="00EC3EB6" w:rsidRPr="003364B9" w:rsidRDefault="00EC3EB6" w:rsidP="003364B9">
      <w:pPr>
        <w:spacing w:before="10" w:after="10"/>
        <w:rPr>
          <w:rFonts w:cs="Arial"/>
          <w:szCs w:val="24"/>
        </w:rPr>
      </w:pPr>
    </w:p>
    <w:p w14:paraId="4CE29825" w14:textId="77777777" w:rsidR="00EC3EB6" w:rsidRPr="003364B9" w:rsidRDefault="00EC3EB6" w:rsidP="003364B9">
      <w:pPr>
        <w:spacing w:before="10" w:after="10"/>
        <w:rPr>
          <w:rFonts w:cs="Arial"/>
          <w:szCs w:val="24"/>
        </w:rPr>
      </w:pPr>
    </w:p>
    <w:p w14:paraId="2BF3AD51" w14:textId="77777777" w:rsidR="00EC3EB6" w:rsidRPr="003364B9" w:rsidRDefault="00525DB3" w:rsidP="003364B9">
      <w:pPr>
        <w:pStyle w:val="Ttulo1"/>
      </w:pPr>
      <w:r w:rsidRPr="003364B9">
        <w:t>OBJETIVO</w:t>
      </w:r>
    </w:p>
    <w:p w14:paraId="3E4CC927" w14:textId="77777777" w:rsidR="00B54DC7" w:rsidRPr="003364B9" w:rsidRDefault="00EC3EB6" w:rsidP="003364B9">
      <w:pPr>
        <w:spacing w:before="10" w:after="10"/>
        <w:ind w:firstLine="567"/>
        <w:rPr>
          <w:rFonts w:cs="Arial"/>
          <w:szCs w:val="24"/>
        </w:rPr>
      </w:pPr>
      <w:r w:rsidRPr="003364B9">
        <w:rPr>
          <w:rFonts w:cs="Arial"/>
          <w:szCs w:val="24"/>
        </w:rPr>
        <w:t>O objetivo destas Especificações Técnicas é detalhar os procedimentos, critérios e condições de contratação de apoio técnico para acompanhamento de testes, comissionamentos</w:t>
      </w:r>
      <w:r w:rsidR="008E1C91" w:rsidRPr="003364B9">
        <w:rPr>
          <w:rFonts w:cs="Arial"/>
          <w:szCs w:val="24"/>
        </w:rPr>
        <w:t xml:space="preserve"> e pré-operação </w:t>
      </w:r>
      <w:r w:rsidRPr="003364B9">
        <w:rPr>
          <w:rFonts w:cs="Arial"/>
          <w:szCs w:val="24"/>
        </w:rPr>
        <w:t>e planejamento da gestão da operação e manutenção das infraestruturas integrantes do eixo norte e eixo leste do PISF - Projeto de Integração do Rio São Francisco com bacias hidrográficas do Nordeste Setentrional, com área de atuação nos estados de Pernambuco, Paraíba, Ceará e Rio Grande do Norte.</w:t>
      </w:r>
    </w:p>
    <w:p w14:paraId="22CDB702" w14:textId="77777777" w:rsidR="00EC3EB6" w:rsidRPr="003364B9" w:rsidRDefault="00EC3EB6" w:rsidP="003364B9">
      <w:pPr>
        <w:spacing w:before="10" w:after="10"/>
        <w:rPr>
          <w:rFonts w:cs="Arial"/>
          <w:szCs w:val="24"/>
        </w:rPr>
      </w:pPr>
    </w:p>
    <w:p w14:paraId="48F29966" w14:textId="77777777" w:rsidR="00EC3EB6" w:rsidRPr="003364B9" w:rsidRDefault="00EC3EB6" w:rsidP="003364B9">
      <w:pPr>
        <w:spacing w:before="10" w:after="10"/>
        <w:rPr>
          <w:rFonts w:cs="Arial"/>
          <w:szCs w:val="24"/>
        </w:rPr>
      </w:pPr>
    </w:p>
    <w:p w14:paraId="1DF3B772" w14:textId="77777777" w:rsidR="00EC3EB6" w:rsidRPr="003364B9" w:rsidRDefault="00EC3EB6" w:rsidP="003364B9">
      <w:pPr>
        <w:pStyle w:val="Ttulo1"/>
      </w:pPr>
      <w:r w:rsidRPr="003364B9">
        <w:t>LINGUAGEM E SISTEMA DE UNIDADES</w:t>
      </w:r>
    </w:p>
    <w:p w14:paraId="29D15EA4" w14:textId="7033CDD6" w:rsidR="00EC3EB6" w:rsidRPr="003364B9" w:rsidRDefault="00EC3EB6" w:rsidP="003364B9">
      <w:pPr>
        <w:spacing w:before="10" w:after="10"/>
        <w:ind w:firstLine="567"/>
        <w:rPr>
          <w:rFonts w:cs="Arial"/>
          <w:szCs w:val="24"/>
        </w:rPr>
      </w:pPr>
      <w:r w:rsidRPr="003364B9">
        <w:rPr>
          <w:rFonts w:cs="Arial"/>
          <w:szCs w:val="24"/>
        </w:rPr>
        <w:t xml:space="preserve">A linguagem a ser utilizada em toda a documentação será em Português. As unidades de medida que serão utilizadas na execução dos Serviços e Fornecimentos, destas Especificações Técnicas, </w:t>
      </w:r>
      <w:r w:rsidR="004315F9" w:rsidRPr="003364B9">
        <w:rPr>
          <w:rFonts w:cs="Arial"/>
          <w:szCs w:val="24"/>
        </w:rPr>
        <w:t>s</w:t>
      </w:r>
      <w:r w:rsidRPr="003364B9">
        <w:rPr>
          <w:rFonts w:cs="Arial"/>
          <w:szCs w:val="24"/>
        </w:rPr>
        <w:t>erão no Sistema Métrico Decimal, sempre que possível.</w:t>
      </w:r>
    </w:p>
    <w:p w14:paraId="60288554" w14:textId="77777777" w:rsidR="00EC3EB6" w:rsidRPr="003364B9" w:rsidRDefault="00EC3EB6" w:rsidP="003364B9">
      <w:pPr>
        <w:spacing w:before="10" w:after="10"/>
        <w:rPr>
          <w:rFonts w:cs="Arial"/>
          <w:b/>
          <w:bCs/>
          <w:szCs w:val="24"/>
        </w:rPr>
      </w:pPr>
    </w:p>
    <w:p w14:paraId="0D8FD9DC" w14:textId="77777777" w:rsidR="00EC3EB6" w:rsidRPr="003364B9" w:rsidRDefault="00EC3EB6" w:rsidP="003364B9">
      <w:pPr>
        <w:spacing w:before="10" w:after="10"/>
        <w:rPr>
          <w:rFonts w:cs="Arial"/>
          <w:b/>
          <w:bCs/>
          <w:szCs w:val="24"/>
        </w:rPr>
      </w:pPr>
    </w:p>
    <w:p w14:paraId="62A58770" w14:textId="77777777" w:rsidR="00EC3EB6" w:rsidRPr="003364B9" w:rsidRDefault="00EC3EB6" w:rsidP="003364B9">
      <w:pPr>
        <w:pStyle w:val="Ttulo1"/>
      </w:pPr>
      <w:r w:rsidRPr="003364B9">
        <w:t>NORMAS TÉCNICAS</w:t>
      </w:r>
    </w:p>
    <w:p w14:paraId="0349CE93" w14:textId="77777777" w:rsidR="00EC3EB6" w:rsidRPr="003364B9" w:rsidRDefault="00EC3EB6" w:rsidP="003364B9">
      <w:pPr>
        <w:spacing w:before="10" w:after="10"/>
        <w:ind w:firstLine="567"/>
        <w:rPr>
          <w:rFonts w:cs="Arial"/>
          <w:szCs w:val="24"/>
        </w:rPr>
      </w:pPr>
      <w:r w:rsidRPr="003364B9">
        <w:rPr>
          <w:rFonts w:cs="Arial"/>
          <w:szCs w:val="24"/>
        </w:rPr>
        <w:t>Os Serviços e Fornecimentos deverão atender às Normas da ABNT e, onde estas forem insuficientes, à última revisão das Normas aplicáveis, das seguintes associações especializadas:</w:t>
      </w:r>
    </w:p>
    <w:tbl>
      <w:tblPr>
        <w:tblW w:w="6568" w:type="dxa"/>
        <w:tblInd w:w="562" w:type="dxa"/>
        <w:tblCellMar>
          <w:left w:w="70" w:type="dxa"/>
          <w:right w:w="70" w:type="dxa"/>
        </w:tblCellMar>
        <w:tblLook w:val="04A0" w:firstRow="1" w:lastRow="0" w:firstColumn="1" w:lastColumn="0" w:noHBand="0" w:noVBand="1"/>
      </w:tblPr>
      <w:tblGrid>
        <w:gridCol w:w="1848"/>
        <w:gridCol w:w="4720"/>
      </w:tblGrid>
      <w:tr w:rsidR="00EB04D2" w:rsidRPr="003364B9" w14:paraId="7EEA57A8" w14:textId="77777777" w:rsidTr="00617B39">
        <w:trPr>
          <w:trHeight w:val="300"/>
        </w:trPr>
        <w:tc>
          <w:tcPr>
            <w:tcW w:w="1848" w:type="dxa"/>
            <w:shd w:val="clear" w:color="auto" w:fill="auto"/>
            <w:noWrap/>
            <w:vAlign w:val="center"/>
            <w:hideMark/>
          </w:tcPr>
          <w:p w14:paraId="41868CAF"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AWWA -</w:t>
            </w:r>
          </w:p>
        </w:tc>
        <w:tc>
          <w:tcPr>
            <w:tcW w:w="4720" w:type="dxa"/>
            <w:shd w:val="clear" w:color="auto" w:fill="auto"/>
            <w:noWrap/>
            <w:vAlign w:val="center"/>
            <w:hideMark/>
          </w:tcPr>
          <w:p w14:paraId="61CFE0A7" w14:textId="77777777" w:rsidR="001E6E91" w:rsidRPr="003364B9" w:rsidRDefault="001E6E91" w:rsidP="003364B9">
            <w:pPr>
              <w:spacing w:before="10" w:after="10" w:line="240" w:lineRule="auto"/>
              <w:rPr>
                <w:rFonts w:cs="Arial"/>
                <w:szCs w:val="24"/>
                <w:lang w:eastAsia="pt-BR"/>
              </w:rPr>
            </w:pPr>
            <w:r w:rsidRPr="003364B9">
              <w:rPr>
                <w:rFonts w:cs="Arial"/>
                <w:szCs w:val="24"/>
                <w:lang w:eastAsia="pt-BR"/>
              </w:rPr>
              <w:t xml:space="preserve">American </w:t>
            </w:r>
            <w:proofErr w:type="spellStart"/>
            <w:r w:rsidRPr="003364B9">
              <w:rPr>
                <w:rFonts w:cs="Arial"/>
                <w:szCs w:val="24"/>
                <w:lang w:eastAsia="pt-BR"/>
              </w:rPr>
              <w:t>Water</w:t>
            </w:r>
            <w:proofErr w:type="spellEnd"/>
            <w:r w:rsidRPr="003364B9">
              <w:rPr>
                <w:rFonts w:cs="Arial"/>
                <w:szCs w:val="24"/>
                <w:lang w:eastAsia="pt-BR"/>
              </w:rPr>
              <w:t xml:space="preserve"> Works </w:t>
            </w:r>
            <w:proofErr w:type="spellStart"/>
            <w:r w:rsidRPr="003364B9">
              <w:rPr>
                <w:rFonts w:cs="Arial"/>
                <w:szCs w:val="24"/>
                <w:lang w:eastAsia="pt-BR"/>
              </w:rPr>
              <w:t>Association</w:t>
            </w:r>
            <w:proofErr w:type="spellEnd"/>
          </w:p>
        </w:tc>
      </w:tr>
      <w:tr w:rsidR="00EB04D2" w:rsidRPr="00C46F0D" w14:paraId="116BBCBE" w14:textId="77777777" w:rsidTr="00617B39">
        <w:trPr>
          <w:trHeight w:val="300"/>
        </w:trPr>
        <w:tc>
          <w:tcPr>
            <w:tcW w:w="1848" w:type="dxa"/>
            <w:shd w:val="clear" w:color="auto" w:fill="auto"/>
            <w:noWrap/>
            <w:vAlign w:val="center"/>
            <w:hideMark/>
          </w:tcPr>
          <w:p w14:paraId="7F31C4EF"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ASTM -</w:t>
            </w:r>
          </w:p>
        </w:tc>
        <w:tc>
          <w:tcPr>
            <w:tcW w:w="4720" w:type="dxa"/>
            <w:shd w:val="clear" w:color="auto" w:fill="auto"/>
            <w:noWrap/>
            <w:vAlign w:val="center"/>
            <w:hideMark/>
          </w:tcPr>
          <w:p w14:paraId="335CFD3C" w14:textId="77777777" w:rsidR="001E6E91" w:rsidRPr="003364B9" w:rsidRDefault="001E6E91" w:rsidP="003364B9">
            <w:pPr>
              <w:spacing w:before="10" w:after="10" w:line="240" w:lineRule="auto"/>
              <w:rPr>
                <w:rFonts w:cs="Arial"/>
                <w:szCs w:val="24"/>
                <w:lang w:val="en-US" w:eastAsia="pt-BR"/>
              </w:rPr>
            </w:pPr>
            <w:r w:rsidRPr="003364B9">
              <w:rPr>
                <w:rFonts w:cs="Arial"/>
                <w:szCs w:val="24"/>
                <w:lang w:val="en-US" w:eastAsia="pt-BR"/>
              </w:rPr>
              <w:t>American Society for Testing of Materials</w:t>
            </w:r>
          </w:p>
        </w:tc>
      </w:tr>
      <w:tr w:rsidR="00EB04D2" w:rsidRPr="00C46F0D" w14:paraId="1AA00C51" w14:textId="77777777" w:rsidTr="00617B39">
        <w:trPr>
          <w:trHeight w:val="300"/>
        </w:trPr>
        <w:tc>
          <w:tcPr>
            <w:tcW w:w="1848" w:type="dxa"/>
            <w:shd w:val="clear" w:color="auto" w:fill="auto"/>
            <w:noWrap/>
            <w:vAlign w:val="center"/>
            <w:hideMark/>
          </w:tcPr>
          <w:p w14:paraId="6D34859C"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 xml:space="preserve">ASME - </w:t>
            </w:r>
          </w:p>
        </w:tc>
        <w:tc>
          <w:tcPr>
            <w:tcW w:w="4720" w:type="dxa"/>
            <w:shd w:val="clear" w:color="auto" w:fill="auto"/>
            <w:noWrap/>
            <w:vAlign w:val="center"/>
            <w:hideMark/>
          </w:tcPr>
          <w:p w14:paraId="12F6A18B" w14:textId="77777777" w:rsidR="001E6E91" w:rsidRPr="003364B9" w:rsidRDefault="001E6E91" w:rsidP="003364B9">
            <w:pPr>
              <w:spacing w:before="10" w:after="10" w:line="240" w:lineRule="auto"/>
              <w:rPr>
                <w:rFonts w:cs="Arial"/>
                <w:szCs w:val="24"/>
                <w:lang w:val="en-US" w:eastAsia="pt-BR"/>
              </w:rPr>
            </w:pPr>
            <w:r w:rsidRPr="003364B9">
              <w:rPr>
                <w:rFonts w:cs="Arial"/>
                <w:szCs w:val="24"/>
                <w:lang w:val="en-US" w:eastAsia="pt-BR"/>
              </w:rPr>
              <w:t>American Society of Mechanical Engineers</w:t>
            </w:r>
          </w:p>
        </w:tc>
      </w:tr>
      <w:tr w:rsidR="00EB04D2" w:rsidRPr="00C46F0D" w14:paraId="67A19055" w14:textId="77777777" w:rsidTr="00617B39">
        <w:trPr>
          <w:trHeight w:val="300"/>
        </w:trPr>
        <w:tc>
          <w:tcPr>
            <w:tcW w:w="1848" w:type="dxa"/>
            <w:shd w:val="clear" w:color="auto" w:fill="auto"/>
            <w:noWrap/>
            <w:vAlign w:val="center"/>
            <w:hideMark/>
          </w:tcPr>
          <w:p w14:paraId="09054975"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AISC -</w:t>
            </w:r>
          </w:p>
        </w:tc>
        <w:tc>
          <w:tcPr>
            <w:tcW w:w="4720" w:type="dxa"/>
            <w:shd w:val="clear" w:color="auto" w:fill="auto"/>
            <w:noWrap/>
            <w:vAlign w:val="center"/>
            <w:hideMark/>
          </w:tcPr>
          <w:p w14:paraId="2ADFD2AA" w14:textId="77777777" w:rsidR="001E6E91" w:rsidRPr="003364B9" w:rsidRDefault="001E6E91" w:rsidP="003364B9">
            <w:pPr>
              <w:spacing w:before="10" w:after="10" w:line="240" w:lineRule="auto"/>
              <w:rPr>
                <w:rFonts w:cs="Arial"/>
                <w:szCs w:val="24"/>
                <w:lang w:val="en-US" w:eastAsia="pt-BR"/>
              </w:rPr>
            </w:pPr>
            <w:r w:rsidRPr="003364B9">
              <w:rPr>
                <w:rFonts w:cs="Arial"/>
                <w:szCs w:val="24"/>
                <w:lang w:val="en-US" w:eastAsia="pt-BR"/>
              </w:rPr>
              <w:t>American Institute of Steel Construction</w:t>
            </w:r>
          </w:p>
        </w:tc>
      </w:tr>
      <w:tr w:rsidR="00EB04D2" w:rsidRPr="003364B9" w14:paraId="68CC63B2" w14:textId="77777777" w:rsidTr="00617B39">
        <w:trPr>
          <w:trHeight w:val="300"/>
        </w:trPr>
        <w:tc>
          <w:tcPr>
            <w:tcW w:w="1848" w:type="dxa"/>
            <w:shd w:val="clear" w:color="auto" w:fill="auto"/>
            <w:noWrap/>
            <w:vAlign w:val="center"/>
            <w:hideMark/>
          </w:tcPr>
          <w:p w14:paraId="3C2AFF25"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AWS -</w:t>
            </w:r>
          </w:p>
        </w:tc>
        <w:tc>
          <w:tcPr>
            <w:tcW w:w="4720" w:type="dxa"/>
            <w:shd w:val="clear" w:color="auto" w:fill="auto"/>
            <w:noWrap/>
            <w:vAlign w:val="center"/>
            <w:hideMark/>
          </w:tcPr>
          <w:p w14:paraId="588B085B" w14:textId="77777777" w:rsidR="001E6E91" w:rsidRPr="003364B9" w:rsidRDefault="001E6E91" w:rsidP="003364B9">
            <w:pPr>
              <w:spacing w:before="10" w:after="10" w:line="240" w:lineRule="auto"/>
              <w:rPr>
                <w:rFonts w:cs="Arial"/>
                <w:szCs w:val="24"/>
                <w:lang w:eastAsia="pt-BR"/>
              </w:rPr>
            </w:pPr>
            <w:r w:rsidRPr="003364B9">
              <w:rPr>
                <w:rFonts w:cs="Arial"/>
                <w:szCs w:val="24"/>
                <w:lang w:eastAsia="pt-BR"/>
              </w:rPr>
              <w:t xml:space="preserve">American </w:t>
            </w:r>
            <w:proofErr w:type="spellStart"/>
            <w:r w:rsidRPr="003364B9">
              <w:rPr>
                <w:rFonts w:cs="Arial"/>
                <w:szCs w:val="24"/>
                <w:lang w:eastAsia="pt-BR"/>
              </w:rPr>
              <w:t>Weelding</w:t>
            </w:r>
            <w:proofErr w:type="spellEnd"/>
            <w:r w:rsidRPr="003364B9">
              <w:rPr>
                <w:rFonts w:cs="Arial"/>
                <w:szCs w:val="24"/>
                <w:lang w:eastAsia="pt-BR"/>
              </w:rPr>
              <w:t xml:space="preserve"> </w:t>
            </w:r>
            <w:proofErr w:type="spellStart"/>
            <w:r w:rsidRPr="003364B9">
              <w:rPr>
                <w:rFonts w:cs="Arial"/>
                <w:szCs w:val="24"/>
                <w:lang w:eastAsia="pt-BR"/>
              </w:rPr>
              <w:t>Society</w:t>
            </w:r>
            <w:proofErr w:type="spellEnd"/>
          </w:p>
        </w:tc>
      </w:tr>
      <w:tr w:rsidR="00EB04D2" w:rsidRPr="003364B9" w14:paraId="4DCBE0D9" w14:textId="77777777" w:rsidTr="00617B39">
        <w:trPr>
          <w:trHeight w:val="300"/>
        </w:trPr>
        <w:tc>
          <w:tcPr>
            <w:tcW w:w="1848" w:type="dxa"/>
            <w:shd w:val="clear" w:color="auto" w:fill="auto"/>
            <w:noWrap/>
            <w:vAlign w:val="center"/>
            <w:hideMark/>
          </w:tcPr>
          <w:p w14:paraId="04199F4D"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ANSI -</w:t>
            </w:r>
          </w:p>
        </w:tc>
        <w:tc>
          <w:tcPr>
            <w:tcW w:w="4720" w:type="dxa"/>
            <w:shd w:val="clear" w:color="auto" w:fill="auto"/>
            <w:noWrap/>
            <w:vAlign w:val="center"/>
            <w:hideMark/>
          </w:tcPr>
          <w:p w14:paraId="6600F535" w14:textId="77777777" w:rsidR="001E6E91" w:rsidRPr="003364B9" w:rsidRDefault="001E6E91" w:rsidP="003364B9">
            <w:pPr>
              <w:spacing w:before="10" w:after="10" w:line="240" w:lineRule="auto"/>
              <w:rPr>
                <w:rFonts w:cs="Arial"/>
                <w:szCs w:val="24"/>
                <w:lang w:eastAsia="pt-BR"/>
              </w:rPr>
            </w:pPr>
            <w:r w:rsidRPr="003364B9">
              <w:rPr>
                <w:rFonts w:cs="Arial"/>
                <w:szCs w:val="24"/>
                <w:lang w:eastAsia="pt-BR"/>
              </w:rPr>
              <w:t xml:space="preserve">American </w:t>
            </w:r>
            <w:proofErr w:type="spellStart"/>
            <w:r w:rsidRPr="003364B9">
              <w:rPr>
                <w:rFonts w:cs="Arial"/>
                <w:szCs w:val="24"/>
                <w:lang w:eastAsia="pt-BR"/>
              </w:rPr>
              <w:t>National</w:t>
            </w:r>
            <w:proofErr w:type="spellEnd"/>
            <w:r w:rsidRPr="003364B9">
              <w:rPr>
                <w:rFonts w:cs="Arial"/>
                <w:szCs w:val="24"/>
                <w:lang w:eastAsia="pt-BR"/>
              </w:rPr>
              <w:t xml:space="preserve"> Standard </w:t>
            </w:r>
            <w:proofErr w:type="spellStart"/>
            <w:r w:rsidRPr="003364B9">
              <w:rPr>
                <w:rFonts w:cs="Arial"/>
                <w:szCs w:val="24"/>
                <w:lang w:eastAsia="pt-BR"/>
              </w:rPr>
              <w:t>Institute</w:t>
            </w:r>
            <w:proofErr w:type="spellEnd"/>
          </w:p>
        </w:tc>
      </w:tr>
      <w:tr w:rsidR="00EB04D2" w:rsidRPr="003364B9" w14:paraId="7BF5C03B" w14:textId="77777777" w:rsidTr="00617B39">
        <w:trPr>
          <w:trHeight w:val="300"/>
        </w:trPr>
        <w:tc>
          <w:tcPr>
            <w:tcW w:w="1848" w:type="dxa"/>
            <w:shd w:val="clear" w:color="auto" w:fill="auto"/>
            <w:noWrap/>
            <w:vAlign w:val="center"/>
            <w:hideMark/>
          </w:tcPr>
          <w:p w14:paraId="217DC292"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DIN -</w:t>
            </w:r>
          </w:p>
        </w:tc>
        <w:tc>
          <w:tcPr>
            <w:tcW w:w="4720" w:type="dxa"/>
            <w:shd w:val="clear" w:color="auto" w:fill="auto"/>
            <w:noWrap/>
            <w:vAlign w:val="center"/>
            <w:hideMark/>
          </w:tcPr>
          <w:p w14:paraId="709E176E" w14:textId="77777777" w:rsidR="001E6E91" w:rsidRPr="003364B9" w:rsidRDefault="001E6E91" w:rsidP="003364B9">
            <w:pPr>
              <w:spacing w:before="10" w:after="10" w:line="240" w:lineRule="auto"/>
              <w:rPr>
                <w:rFonts w:cs="Arial"/>
                <w:szCs w:val="24"/>
                <w:lang w:eastAsia="pt-BR"/>
              </w:rPr>
            </w:pPr>
            <w:proofErr w:type="spellStart"/>
            <w:r w:rsidRPr="003364B9">
              <w:rPr>
                <w:rFonts w:cs="Arial"/>
                <w:szCs w:val="24"/>
                <w:lang w:eastAsia="pt-BR"/>
              </w:rPr>
              <w:t>Deutscher</w:t>
            </w:r>
            <w:proofErr w:type="spellEnd"/>
            <w:r w:rsidRPr="003364B9">
              <w:rPr>
                <w:rFonts w:cs="Arial"/>
                <w:szCs w:val="24"/>
                <w:lang w:eastAsia="pt-BR"/>
              </w:rPr>
              <w:t xml:space="preserve"> Industrie </w:t>
            </w:r>
            <w:proofErr w:type="spellStart"/>
            <w:r w:rsidRPr="003364B9">
              <w:rPr>
                <w:rFonts w:cs="Arial"/>
                <w:szCs w:val="24"/>
                <w:lang w:eastAsia="pt-BR"/>
              </w:rPr>
              <w:t>Normem</w:t>
            </w:r>
            <w:proofErr w:type="spellEnd"/>
          </w:p>
        </w:tc>
      </w:tr>
      <w:tr w:rsidR="00EB04D2" w:rsidRPr="003364B9" w14:paraId="1EC2AB23" w14:textId="77777777" w:rsidTr="00617B39">
        <w:trPr>
          <w:trHeight w:val="300"/>
        </w:trPr>
        <w:tc>
          <w:tcPr>
            <w:tcW w:w="1848" w:type="dxa"/>
            <w:shd w:val="clear" w:color="auto" w:fill="auto"/>
            <w:noWrap/>
            <w:vAlign w:val="center"/>
            <w:hideMark/>
          </w:tcPr>
          <w:p w14:paraId="1DDC9F95"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ISSO -</w:t>
            </w:r>
          </w:p>
        </w:tc>
        <w:tc>
          <w:tcPr>
            <w:tcW w:w="4720" w:type="dxa"/>
            <w:shd w:val="clear" w:color="auto" w:fill="auto"/>
            <w:noWrap/>
            <w:vAlign w:val="center"/>
            <w:hideMark/>
          </w:tcPr>
          <w:p w14:paraId="33E2CC41" w14:textId="77777777" w:rsidR="001E6E91" w:rsidRPr="003364B9" w:rsidRDefault="001E6E91" w:rsidP="003364B9">
            <w:pPr>
              <w:spacing w:before="10" w:after="10" w:line="240" w:lineRule="auto"/>
              <w:rPr>
                <w:rFonts w:cs="Arial"/>
                <w:szCs w:val="24"/>
                <w:lang w:eastAsia="pt-BR"/>
              </w:rPr>
            </w:pPr>
            <w:proofErr w:type="spellStart"/>
            <w:r w:rsidRPr="003364B9">
              <w:rPr>
                <w:rFonts w:cs="Arial"/>
                <w:szCs w:val="24"/>
                <w:lang w:eastAsia="pt-BR"/>
              </w:rPr>
              <w:t>International</w:t>
            </w:r>
            <w:proofErr w:type="spellEnd"/>
            <w:r w:rsidRPr="003364B9">
              <w:rPr>
                <w:rFonts w:cs="Arial"/>
                <w:szCs w:val="24"/>
                <w:lang w:eastAsia="pt-BR"/>
              </w:rPr>
              <w:t xml:space="preserve"> </w:t>
            </w:r>
            <w:proofErr w:type="spellStart"/>
            <w:r w:rsidRPr="003364B9">
              <w:rPr>
                <w:rFonts w:cs="Arial"/>
                <w:szCs w:val="24"/>
                <w:lang w:eastAsia="pt-BR"/>
              </w:rPr>
              <w:t>Standardization</w:t>
            </w:r>
            <w:proofErr w:type="spellEnd"/>
            <w:r w:rsidRPr="003364B9">
              <w:rPr>
                <w:rFonts w:cs="Arial"/>
                <w:szCs w:val="24"/>
                <w:lang w:eastAsia="pt-BR"/>
              </w:rPr>
              <w:t xml:space="preserve"> </w:t>
            </w:r>
            <w:proofErr w:type="spellStart"/>
            <w:r w:rsidRPr="003364B9">
              <w:rPr>
                <w:rFonts w:cs="Arial"/>
                <w:szCs w:val="24"/>
                <w:lang w:eastAsia="pt-BR"/>
              </w:rPr>
              <w:t>Organization</w:t>
            </w:r>
            <w:proofErr w:type="spellEnd"/>
          </w:p>
        </w:tc>
      </w:tr>
      <w:tr w:rsidR="001E6E91" w:rsidRPr="003364B9" w14:paraId="76B2965B" w14:textId="77777777" w:rsidTr="00617B39">
        <w:trPr>
          <w:trHeight w:val="315"/>
        </w:trPr>
        <w:tc>
          <w:tcPr>
            <w:tcW w:w="1848" w:type="dxa"/>
            <w:shd w:val="clear" w:color="auto" w:fill="auto"/>
            <w:noWrap/>
            <w:vAlign w:val="bottom"/>
            <w:hideMark/>
          </w:tcPr>
          <w:p w14:paraId="2D2C292B" w14:textId="77777777" w:rsidR="001E6E91" w:rsidRPr="003364B9" w:rsidRDefault="001E6E91" w:rsidP="003364B9">
            <w:pPr>
              <w:pStyle w:val="PargrafodaLista"/>
              <w:numPr>
                <w:ilvl w:val="0"/>
                <w:numId w:val="11"/>
              </w:numPr>
              <w:spacing w:before="10" w:after="10" w:line="240" w:lineRule="auto"/>
              <w:rPr>
                <w:rFonts w:ascii="Arial" w:hAnsi="Arial" w:cs="Arial"/>
                <w:color w:val="auto"/>
                <w:sz w:val="24"/>
                <w:szCs w:val="24"/>
                <w:lang w:eastAsia="pt-BR"/>
              </w:rPr>
            </w:pPr>
            <w:r w:rsidRPr="003364B9">
              <w:rPr>
                <w:rFonts w:ascii="Arial" w:hAnsi="Arial" w:cs="Arial"/>
                <w:color w:val="auto"/>
                <w:sz w:val="24"/>
                <w:szCs w:val="24"/>
                <w:lang w:val="en-US" w:eastAsia="pt-BR"/>
              </w:rPr>
              <w:t>SSPC -</w:t>
            </w:r>
          </w:p>
        </w:tc>
        <w:tc>
          <w:tcPr>
            <w:tcW w:w="4720" w:type="dxa"/>
            <w:shd w:val="clear" w:color="auto" w:fill="auto"/>
            <w:noWrap/>
            <w:vAlign w:val="bottom"/>
            <w:hideMark/>
          </w:tcPr>
          <w:p w14:paraId="12342D17" w14:textId="77777777" w:rsidR="001E6E91" w:rsidRPr="003364B9" w:rsidRDefault="001E6E91" w:rsidP="003364B9">
            <w:pPr>
              <w:spacing w:before="10" w:after="10" w:line="240" w:lineRule="auto"/>
              <w:rPr>
                <w:rFonts w:cs="Arial"/>
                <w:szCs w:val="24"/>
                <w:lang w:eastAsia="pt-BR"/>
              </w:rPr>
            </w:pPr>
            <w:r w:rsidRPr="003364B9">
              <w:rPr>
                <w:rFonts w:cs="Arial"/>
                <w:szCs w:val="24"/>
                <w:lang w:eastAsia="pt-BR"/>
              </w:rPr>
              <w:t xml:space="preserve">Steel </w:t>
            </w:r>
            <w:proofErr w:type="spellStart"/>
            <w:r w:rsidRPr="003364B9">
              <w:rPr>
                <w:rFonts w:cs="Arial"/>
                <w:szCs w:val="24"/>
                <w:lang w:eastAsia="pt-BR"/>
              </w:rPr>
              <w:t>Structures</w:t>
            </w:r>
            <w:proofErr w:type="spellEnd"/>
            <w:r w:rsidRPr="003364B9">
              <w:rPr>
                <w:rFonts w:cs="Arial"/>
                <w:szCs w:val="24"/>
                <w:lang w:eastAsia="pt-BR"/>
              </w:rPr>
              <w:t xml:space="preserve"> </w:t>
            </w:r>
            <w:proofErr w:type="spellStart"/>
            <w:r w:rsidRPr="003364B9">
              <w:rPr>
                <w:rFonts w:cs="Arial"/>
                <w:szCs w:val="24"/>
                <w:lang w:eastAsia="pt-BR"/>
              </w:rPr>
              <w:t>Painting</w:t>
            </w:r>
            <w:proofErr w:type="spellEnd"/>
            <w:r w:rsidRPr="003364B9">
              <w:rPr>
                <w:rFonts w:cs="Arial"/>
                <w:szCs w:val="24"/>
                <w:lang w:eastAsia="pt-BR"/>
              </w:rPr>
              <w:t xml:space="preserve"> </w:t>
            </w:r>
            <w:proofErr w:type="spellStart"/>
            <w:r w:rsidRPr="003364B9">
              <w:rPr>
                <w:rFonts w:cs="Arial"/>
                <w:szCs w:val="24"/>
                <w:lang w:eastAsia="pt-BR"/>
              </w:rPr>
              <w:t>Council</w:t>
            </w:r>
            <w:proofErr w:type="spellEnd"/>
          </w:p>
        </w:tc>
      </w:tr>
    </w:tbl>
    <w:p w14:paraId="3C3F1A71" w14:textId="77777777" w:rsidR="00EC3EB6" w:rsidRPr="003364B9" w:rsidRDefault="00EC3EB6" w:rsidP="003364B9">
      <w:pPr>
        <w:spacing w:before="10" w:after="10"/>
        <w:rPr>
          <w:rFonts w:cs="Arial"/>
          <w:b/>
          <w:bCs/>
          <w:szCs w:val="24"/>
          <w:lang w:val="en-US"/>
        </w:rPr>
      </w:pPr>
    </w:p>
    <w:p w14:paraId="5BE644C7" w14:textId="77777777" w:rsidR="00EC3EB6" w:rsidRPr="003364B9" w:rsidRDefault="00EC3EB6" w:rsidP="003364B9">
      <w:pPr>
        <w:spacing w:before="10" w:after="10"/>
        <w:rPr>
          <w:rFonts w:cs="Arial"/>
          <w:b/>
          <w:bCs/>
          <w:szCs w:val="24"/>
          <w:lang w:val="en-US"/>
        </w:rPr>
      </w:pPr>
    </w:p>
    <w:p w14:paraId="2BE97D6E" w14:textId="77777777" w:rsidR="00EC3EB6" w:rsidRPr="003364B9" w:rsidRDefault="00EC3EB6" w:rsidP="003364B9">
      <w:pPr>
        <w:pStyle w:val="Ttulo1"/>
        <w:rPr>
          <w:lang w:val="en-US"/>
        </w:rPr>
      </w:pPr>
      <w:r w:rsidRPr="003364B9">
        <w:t>INSTALAÇÃO, MOBILIZAÇÃO E DESMOBILIZAÇÃO</w:t>
      </w:r>
    </w:p>
    <w:p w14:paraId="377DB775" w14:textId="77777777" w:rsidR="00EC3EB6" w:rsidRPr="003364B9" w:rsidRDefault="00EC3EB6" w:rsidP="003364B9">
      <w:pPr>
        <w:pStyle w:val="PargrafodaLista"/>
        <w:spacing w:before="10" w:after="10"/>
        <w:ind w:left="0"/>
        <w:rPr>
          <w:rFonts w:ascii="Arial" w:hAnsi="Arial" w:cs="Arial"/>
          <w:b/>
          <w:bCs/>
          <w:color w:val="auto"/>
          <w:sz w:val="24"/>
          <w:szCs w:val="24"/>
        </w:rPr>
      </w:pPr>
    </w:p>
    <w:p w14:paraId="6CF3DCD1" w14:textId="77777777" w:rsidR="00EC3EB6" w:rsidRPr="003364B9" w:rsidRDefault="00EC3EB6" w:rsidP="003364B9">
      <w:pPr>
        <w:pStyle w:val="Ttulo2"/>
        <w:ind w:left="431" w:hanging="431"/>
        <w:rPr>
          <w:b/>
          <w:bCs/>
          <w:lang w:val="en-US"/>
        </w:rPr>
      </w:pPr>
      <w:r w:rsidRPr="003364B9">
        <w:rPr>
          <w:b/>
        </w:rPr>
        <w:t>INSTALAÇÃO</w:t>
      </w:r>
      <w:r w:rsidR="00602D5B" w:rsidRPr="003364B9">
        <w:rPr>
          <w:b/>
        </w:rPr>
        <w:t xml:space="preserve"> DE ESCRITÓRIOS</w:t>
      </w:r>
    </w:p>
    <w:p w14:paraId="626B2B8B" w14:textId="77777777" w:rsidR="00B16E14" w:rsidRPr="003364B9" w:rsidRDefault="00B16E14" w:rsidP="003364B9">
      <w:pPr>
        <w:pStyle w:val="Recuodecorpodetexto32"/>
        <w:tabs>
          <w:tab w:val="clear" w:pos="709"/>
          <w:tab w:val="left" w:pos="0"/>
        </w:tabs>
        <w:spacing w:before="10" w:after="10"/>
        <w:ind w:left="0" w:firstLine="567"/>
        <w:rPr>
          <w:rFonts w:ascii="Arial" w:hAnsi="Arial" w:cs="Arial"/>
          <w:color w:val="auto"/>
        </w:rPr>
      </w:pPr>
    </w:p>
    <w:p w14:paraId="447269CF" w14:textId="77777777" w:rsidR="00B16E14" w:rsidRPr="003364B9" w:rsidRDefault="00B16E14" w:rsidP="003364B9">
      <w:pPr>
        <w:pStyle w:val="Recuodecorpodetexto32"/>
        <w:numPr>
          <w:ilvl w:val="0"/>
          <w:numId w:val="9"/>
        </w:numPr>
        <w:tabs>
          <w:tab w:val="clear" w:pos="709"/>
          <w:tab w:val="left" w:pos="0"/>
          <w:tab w:val="left" w:pos="567"/>
        </w:tabs>
        <w:spacing w:before="10" w:after="10"/>
        <w:ind w:left="0" w:firstLine="0"/>
        <w:rPr>
          <w:rFonts w:ascii="Arial" w:hAnsi="Arial" w:cs="Arial"/>
          <w:b/>
          <w:color w:val="auto"/>
        </w:rPr>
      </w:pPr>
      <w:r w:rsidRPr="003364B9">
        <w:rPr>
          <w:rFonts w:ascii="Arial" w:hAnsi="Arial" w:cs="Arial"/>
          <w:b/>
          <w:color w:val="auto"/>
        </w:rPr>
        <w:t>ESCRITÓRIOS CENTRAIS</w:t>
      </w:r>
    </w:p>
    <w:p w14:paraId="7451FCC4" w14:textId="77777777" w:rsidR="001A6FF7" w:rsidRPr="003364B9" w:rsidRDefault="001A6FF7" w:rsidP="003364B9">
      <w:pPr>
        <w:pStyle w:val="Recuodecorpodetexto32"/>
        <w:tabs>
          <w:tab w:val="clear" w:pos="709"/>
          <w:tab w:val="left" w:pos="0"/>
        </w:tabs>
        <w:spacing w:before="10" w:after="10"/>
        <w:ind w:left="567" w:firstLine="567"/>
        <w:rPr>
          <w:rFonts w:ascii="Arial" w:hAnsi="Arial" w:cs="Arial"/>
          <w:color w:val="auto"/>
        </w:rPr>
      </w:pPr>
    </w:p>
    <w:p w14:paraId="085AF1DA" w14:textId="77777777" w:rsidR="001A6FF7" w:rsidRPr="003364B9" w:rsidRDefault="001A6FF7" w:rsidP="003364B9">
      <w:pPr>
        <w:pStyle w:val="Recuodecorpodetexto32"/>
        <w:tabs>
          <w:tab w:val="clear" w:pos="709"/>
          <w:tab w:val="left" w:pos="0"/>
        </w:tabs>
        <w:spacing w:before="10" w:after="10"/>
        <w:ind w:left="567" w:firstLine="567"/>
        <w:rPr>
          <w:rFonts w:ascii="Arial" w:hAnsi="Arial" w:cs="Arial"/>
          <w:color w:val="auto"/>
        </w:rPr>
      </w:pPr>
    </w:p>
    <w:p w14:paraId="23FCFB68" w14:textId="77777777" w:rsidR="001A6FF7" w:rsidRPr="003364B9" w:rsidRDefault="001A6FF7" w:rsidP="003364B9">
      <w:pPr>
        <w:pStyle w:val="Recuodecorpodetexto32"/>
        <w:tabs>
          <w:tab w:val="clear" w:pos="709"/>
          <w:tab w:val="left" w:pos="0"/>
        </w:tabs>
        <w:spacing w:before="10" w:after="10"/>
        <w:ind w:left="567" w:firstLine="567"/>
        <w:rPr>
          <w:rFonts w:ascii="Arial" w:hAnsi="Arial" w:cs="Arial"/>
          <w:color w:val="auto"/>
        </w:rPr>
      </w:pPr>
    </w:p>
    <w:p w14:paraId="3B459C00" w14:textId="77777777" w:rsidR="00EC3EB6" w:rsidRPr="003364B9" w:rsidRDefault="00EC3EB6" w:rsidP="003364B9">
      <w:pPr>
        <w:pStyle w:val="Recuodecorpodetexto32"/>
        <w:tabs>
          <w:tab w:val="clear" w:pos="709"/>
          <w:tab w:val="left" w:pos="0"/>
        </w:tabs>
        <w:spacing w:before="10" w:after="10"/>
        <w:ind w:left="567" w:firstLine="567"/>
        <w:rPr>
          <w:rFonts w:ascii="Arial" w:hAnsi="Arial" w:cs="Arial"/>
          <w:color w:val="auto"/>
        </w:rPr>
      </w:pPr>
      <w:r w:rsidRPr="003364B9">
        <w:rPr>
          <w:rFonts w:ascii="Arial" w:hAnsi="Arial" w:cs="Arial"/>
          <w:color w:val="auto"/>
        </w:rPr>
        <w:t xml:space="preserve">Para o desenvolvimento de suas atividades a CONTRATADA deverá </w:t>
      </w:r>
      <w:proofErr w:type="gramStart"/>
      <w:r w:rsidRPr="003364B9">
        <w:rPr>
          <w:rFonts w:ascii="Arial" w:hAnsi="Arial" w:cs="Arial"/>
          <w:color w:val="auto"/>
        </w:rPr>
        <w:t>instalar  2</w:t>
      </w:r>
      <w:proofErr w:type="gramEnd"/>
      <w:r w:rsidRPr="003364B9">
        <w:rPr>
          <w:rFonts w:ascii="Arial" w:hAnsi="Arial" w:cs="Arial"/>
          <w:color w:val="auto"/>
        </w:rPr>
        <w:t xml:space="preserve"> (dois) </w:t>
      </w:r>
      <w:r w:rsidR="00B16E14" w:rsidRPr="003364B9">
        <w:rPr>
          <w:rFonts w:ascii="Arial" w:hAnsi="Arial" w:cs="Arial"/>
          <w:color w:val="auto"/>
        </w:rPr>
        <w:t>E</w:t>
      </w:r>
      <w:r w:rsidRPr="003364B9">
        <w:rPr>
          <w:rFonts w:ascii="Arial" w:hAnsi="Arial" w:cs="Arial"/>
          <w:color w:val="auto"/>
        </w:rPr>
        <w:t xml:space="preserve">scritórios </w:t>
      </w:r>
      <w:r w:rsidR="00B16E14" w:rsidRPr="003364B9">
        <w:rPr>
          <w:rFonts w:ascii="Arial" w:hAnsi="Arial" w:cs="Arial"/>
          <w:color w:val="auto"/>
        </w:rPr>
        <w:t>C</w:t>
      </w:r>
      <w:r w:rsidR="00602D5B" w:rsidRPr="003364B9">
        <w:rPr>
          <w:rFonts w:ascii="Arial" w:hAnsi="Arial" w:cs="Arial"/>
          <w:color w:val="auto"/>
        </w:rPr>
        <w:t>entrais</w:t>
      </w:r>
      <w:r w:rsidR="00A94589" w:rsidRPr="003364B9">
        <w:rPr>
          <w:rFonts w:ascii="Arial" w:hAnsi="Arial" w:cs="Arial"/>
          <w:color w:val="auto"/>
        </w:rPr>
        <w:t xml:space="preserve"> </w:t>
      </w:r>
      <w:r w:rsidRPr="003364B9">
        <w:rPr>
          <w:rFonts w:ascii="Arial" w:hAnsi="Arial" w:cs="Arial"/>
          <w:color w:val="auto"/>
        </w:rPr>
        <w:t>destinados à coordenação das atividades a serem desenvolvidas, sendo:</w:t>
      </w:r>
    </w:p>
    <w:p w14:paraId="259A008B" w14:textId="77777777" w:rsidR="00EC3EB6" w:rsidRPr="003364B9" w:rsidRDefault="00EC3EB6" w:rsidP="003364B9">
      <w:pPr>
        <w:pStyle w:val="Recuodecorpodetexto32"/>
        <w:tabs>
          <w:tab w:val="clear" w:pos="709"/>
          <w:tab w:val="left" w:pos="1134"/>
        </w:tabs>
        <w:spacing w:before="10" w:after="10"/>
        <w:ind w:firstLine="0"/>
        <w:rPr>
          <w:rFonts w:ascii="Arial" w:hAnsi="Arial" w:cs="Arial"/>
          <w:color w:val="auto"/>
        </w:rPr>
      </w:pPr>
      <w:r w:rsidRPr="003364B9">
        <w:rPr>
          <w:rFonts w:ascii="Arial" w:hAnsi="Arial" w:cs="Arial"/>
          <w:color w:val="auto"/>
        </w:rPr>
        <w:t>- 1 (um) escritório localizado em Brasília/DF</w:t>
      </w:r>
    </w:p>
    <w:p w14:paraId="201395C3" w14:textId="77777777" w:rsidR="00EC3EB6" w:rsidRPr="003364B9" w:rsidRDefault="00EC3EB6" w:rsidP="003364B9">
      <w:pPr>
        <w:pStyle w:val="Recuodecorpodetexto32"/>
        <w:tabs>
          <w:tab w:val="clear" w:pos="709"/>
          <w:tab w:val="left" w:pos="1134"/>
        </w:tabs>
        <w:spacing w:before="10" w:after="10"/>
        <w:ind w:firstLine="0"/>
        <w:rPr>
          <w:rFonts w:ascii="Arial" w:hAnsi="Arial" w:cs="Arial"/>
          <w:color w:val="auto"/>
        </w:rPr>
      </w:pPr>
      <w:r w:rsidRPr="003364B9">
        <w:rPr>
          <w:rFonts w:ascii="Arial" w:hAnsi="Arial" w:cs="Arial"/>
          <w:color w:val="auto"/>
        </w:rPr>
        <w:t>- 1 (um) escritório localizado em Salgueiro/PE</w:t>
      </w:r>
    </w:p>
    <w:p w14:paraId="2A651556" w14:textId="77777777" w:rsidR="00B16E14" w:rsidRPr="003364B9" w:rsidRDefault="00B16E14" w:rsidP="003364B9">
      <w:pPr>
        <w:pStyle w:val="Recuodecorpodetexto32"/>
        <w:tabs>
          <w:tab w:val="clear" w:pos="709"/>
        </w:tabs>
        <w:spacing w:before="10" w:after="10"/>
        <w:ind w:left="0" w:firstLine="0"/>
        <w:rPr>
          <w:rFonts w:ascii="Arial" w:hAnsi="Arial" w:cs="Arial"/>
          <w:color w:val="auto"/>
        </w:rPr>
      </w:pPr>
    </w:p>
    <w:p w14:paraId="02F04044" w14:textId="77777777" w:rsidR="00B16E14" w:rsidRPr="003364B9" w:rsidRDefault="00B16E14" w:rsidP="003364B9">
      <w:pPr>
        <w:pStyle w:val="Recuodecorpodetexto32"/>
        <w:tabs>
          <w:tab w:val="clear" w:pos="709"/>
        </w:tabs>
        <w:spacing w:before="10" w:after="10"/>
        <w:ind w:left="567" w:firstLine="567"/>
        <w:rPr>
          <w:rFonts w:ascii="Arial" w:hAnsi="Arial" w:cs="Arial"/>
          <w:color w:val="auto"/>
        </w:rPr>
      </w:pPr>
      <w:r w:rsidRPr="003364B9">
        <w:rPr>
          <w:rFonts w:ascii="Arial" w:hAnsi="Arial" w:cs="Arial"/>
          <w:color w:val="auto"/>
        </w:rPr>
        <w:t>Os escritórios Centrais deverão funcionar durante todo o período do contrato e deverão compreender uma área</w:t>
      </w:r>
      <w:r w:rsidR="008E1C91" w:rsidRPr="003364B9">
        <w:rPr>
          <w:rFonts w:ascii="Arial" w:hAnsi="Arial" w:cs="Arial"/>
          <w:color w:val="auto"/>
        </w:rPr>
        <w:t xml:space="preserve"> </w:t>
      </w:r>
      <w:r w:rsidRPr="003364B9">
        <w:rPr>
          <w:rFonts w:ascii="Arial" w:hAnsi="Arial" w:cs="Arial"/>
          <w:color w:val="auto"/>
        </w:rPr>
        <w:t>compatível com a equipe da CONTRATADA que exercerá suas atividades.</w:t>
      </w:r>
    </w:p>
    <w:p w14:paraId="55DE10C5" w14:textId="77777777" w:rsidR="00602D5B" w:rsidRPr="003364B9" w:rsidRDefault="00602D5B" w:rsidP="003364B9">
      <w:pPr>
        <w:pStyle w:val="Recuodecorpodetexto32"/>
        <w:tabs>
          <w:tab w:val="clear" w:pos="709"/>
          <w:tab w:val="left" w:pos="0"/>
        </w:tabs>
        <w:spacing w:before="10" w:after="10"/>
        <w:ind w:left="0" w:firstLine="0"/>
        <w:rPr>
          <w:rFonts w:ascii="Arial" w:hAnsi="Arial" w:cs="Arial"/>
          <w:color w:val="auto"/>
        </w:rPr>
      </w:pPr>
    </w:p>
    <w:p w14:paraId="43364BE1" w14:textId="77777777" w:rsidR="00B16E14" w:rsidRPr="003364B9" w:rsidRDefault="00B16E14" w:rsidP="003364B9">
      <w:pPr>
        <w:pStyle w:val="Recuodecorpodetexto32"/>
        <w:numPr>
          <w:ilvl w:val="0"/>
          <w:numId w:val="9"/>
        </w:numPr>
        <w:tabs>
          <w:tab w:val="clear" w:pos="709"/>
          <w:tab w:val="left" w:pos="0"/>
        </w:tabs>
        <w:spacing w:before="10" w:after="10"/>
        <w:rPr>
          <w:rFonts w:ascii="Arial" w:hAnsi="Arial" w:cs="Arial"/>
          <w:b/>
          <w:color w:val="auto"/>
        </w:rPr>
      </w:pPr>
      <w:r w:rsidRPr="003364B9">
        <w:rPr>
          <w:rFonts w:ascii="Arial" w:hAnsi="Arial" w:cs="Arial"/>
          <w:b/>
          <w:color w:val="auto"/>
        </w:rPr>
        <w:t>ESCRITÓRIO DE APOIO</w:t>
      </w:r>
      <w:r w:rsidR="00525DB3" w:rsidRPr="003364B9">
        <w:rPr>
          <w:rFonts w:ascii="Arial" w:hAnsi="Arial" w:cs="Arial"/>
          <w:b/>
          <w:color w:val="auto"/>
        </w:rPr>
        <w:t xml:space="preserve"> LOGÍSTICO</w:t>
      </w:r>
    </w:p>
    <w:p w14:paraId="1509E051" w14:textId="77777777" w:rsidR="00602D5B" w:rsidRPr="003364B9" w:rsidRDefault="00602D5B" w:rsidP="003364B9">
      <w:pPr>
        <w:pStyle w:val="Recuodecorpodetexto32"/>
        <w:tabs>
          <w:tab w:val="clear" w:pos="709"/>
          <w:tab w:val="left" w:pos="0"/>
        </w:tabs>
        <w:spacing w:before="10" w:after="10"/>
        <w:ind w:left="567" w:firstLine="567"/>
        <w:rPr>
          <w:rFonts w:ascii="Arial" w:hAnsi="Arial" w:cs="Arial"/>
          <w:color w:val="auto"/>
        </w:rPr>
      </w:pPr>
      <w:r w:rsidRPr="003364B9">
        <w:rPr>
          <w:rFonts w:ascii="Arial" w:hAnsi="Arial" w:cs="Arial"/>
          <w:color w:val="auto"/>
        </w:rPr>
        <w:t xml:space="preserve">Para dar apoio </w:t>
      </w:r>
      <w:r w:rsidR="00525DB3" w:rsidRPr="003364B9">
        <w:rPr>
          <w:rFonts w:ascii="Arial" w:hAnsi="Arial" w:cs="Arial"/>
          <w:color w:val="auto"/>
        </w:rPr>
        <w:t xml:space="preserve">logístico </w:t>
      </w:r>
      <w:r w:rsidRPr="003364B9">
        <w:rPr>
          <w:rFonts w:ascii="Arial" w:hAnsi="Arial" w:cs="Arial"/>
          <w:color w:val="auto"/>
        </w:rPr>
        <w:t xml:space="preserve">às atividades a serem desenvolvidas nos Eixos, </w:t>
      </w:r>
      <w:r w:rsidR="004356F3" w:rsidRPr="003364B9">
        <w:rPr>
          <w:rFonts w:ascii="Arial" w:hAnsi="Arial" w:cs="Arial"/>
          <w:color w:val="auto"/>
        </w:rPr>
        <w:t xml:space="preserve">tanto para a equipe da CONTRATADA quanto para a equipe da CODEVASF, a </w:t>
      </w:r>
      <w:r w:rsidRPr="003364B9">
        <w:rPr>
          <w:rFonts w:ascii="Arial" w:hAnsi="Arial" w:cs="Arial"/>
          <w:color w:val="auto"/>
        </w:rPr>
        <w:t>CONTRATADA deverá dispor de escritórios conforme segue:</w:t>
      </w:r>
    </w:p>
    <w:p w14:paraId="36EF3448" w14:textId="77777777" w:rsidR="00602D5B" w:rsidRPr="003364B9" w:rsidRDefault="00602D5B" w:rsidP="003364B9">
      <w:pPr>
        <w:pStyle w:val="Recuodecorpodetexto32"/>
        <w:tabs>
          <w:tab w:val="clear" w:pos="709"/>
        </w:tabs>
        <w:spacing w:before="10" w:after="10"/>
        <w:ind w:left="851" w:firstLine="0"/>
        <w:rPr>
          <w:rFonts w:ascii="Arial" w:hAnsi="Arial" w:cs="Arial"/>
          <w:color w:val="auto"/>
          <w:u w:val="single"/>
        </w:rPr>
      </w:pPr>
      <w:r w:rsidRPr="003364B9">
        <w:rPr>
          <w:rFonts w:ascii="Arial" w:hAnsi="Arial" w:cs="Arial"/>
          <w:color w:val="auto"/>
          <w:u w:val="single"/>
        </w:rPr>
        <w:t>EIXO NORTE</w:t>
      </w:r>
    </w:p>
    <w:p w14:paraId="11B5721F" w14:textId="77777777" w:rsidR="00602D5B" w:rsidRPr="003364B9" w:rsidRDefault="00602D5B" w:rsidP="003364B9">
      <w:pPr>
        <w:pStyle w:val="Recuodecorpodetexto32"/>
        <w:tabs>
          <w:tab w:val="clear" w:pos="709"/>
          <w:tab w:val="left" w:pos="1134"/>
        </w:tabs>
        <w:spacing w:before="10" w:after="10"/>
        <w:ind w:firstLine="0"/>
        <w:rPr>
          <w:rFonts w:ascii="Arial" w:hAnsi="Arial" w:cs="Arial"/>
          <w:color w:val="auto"/>
        </w:rPr>
      </w:pPr>
      <w:r w:rsidRPr="003364B9">
        <w:rPr>
          <w:rFonts w:ascii="Arial" w:hAnsi="Arial" w:cs="Arial"/>
          <w:color w:val="auto"/>
        </w:rPr>
        <w:t>- 1 (um) escritório localizado em Brejo Santo/CE</w:t>
      </w:r>
    </w:p>
    <w:p w14:paraId="78E7B912" w14:textId="0E6C8E3F" w:rsidR="00602D5B" w:rsidRPr="003364B9" w:rsidRDefault="00602D5B" w:rsidP="003364B9">
      <w:pPr>
        <w:pStyle w:val="Recuodecorpodetexto32"/>
        <w:tabs>
          <w:tab w:val="clear" w:pos="709"/>
          <w:tab w:val="left" w:pos="1134"/>
        </w:tabs>
        <w:spacing w:before="10" w:after="10"/>
        <w:ind w:firstLine="0"/>
        <w:jc w:val="left"/>
        <w:rPr>
          <w:rFonts w:ascii="Arial" w:hAnsi="Arial" w:cs="Arial"/>
          <w:color w:val="auto"/>
        </w:rPr>
      </w:pPr>
      <w:r w:rsidRPr="003364B9">
        <w:rPr>
          <w:rFonts w:ascii="Arial" w:hAnsi="Arial" w:cs="Arial"/>
          <w:color w:val="auto"/>
        </w:rPr>
        <w:t>- 1 (um) escritório localizado em Cajazeiras</w:t>
      </w:r>
      <w:r w:rsidR="004315F9" w:rsidRPr="003364B9">
        <w:rPr>
          <w:rFonts w:ascii="Arial" w:hAnsi="Arial" w:cs="Arial"/>
          <w:color w:val="auto"/>
        </w:rPr>
        <w:t>/PB</w:t>
      </w:r>
    </w:p>
    <w:p w14:paraId="6CB3CF03" w14:textId="77777777" w:rsidR="00602D5B" w:rsidRPr="003364B9" w:rsidRDefault="00602D5B" w:rsidP="003364B9">
      <w:pPr>
        <w:pStyle w:val="Recuodecorpodetexto32"/>
        <w:tabs>
          <w:tab w:val="clear" w:pos="709"/>
          <w:tab w:val="left" w:pos="993"/>
        </w:tabs>
        <w:spacing w:before="10" w:after="10"/>
        <w:ind w:left="851" w:firstLine="0"/>
        <w:rPr>
          <w:rFonts w:ascii="Arial" w:hAnsi="Arial" w:cs="Arial"/>
          <w:color w:val="auto"/>
          <w:u w:val="single"/>
        </w:rPr>
      </w:pPr>
      <w:r w:rsidRPr="003364B9">
        <w:rPr>
          <w:rFonts w:ascii="Arial" w:hAnsi="Arial" w:cs="Arial"/>
          <w:color w:val="auto"/>
          <w:u w:val="single"/>
        </w:rPr>
        <w:t>EIXO LESTE</w:t>
      </w:r>
    </w:p>
    <w:p w14:paraId="4919A073" w14:textId="77777777" w:rsidR="004356F3" w:rsidRPr="003364B9" w:rsidRDefault="004356F3" w:rsidP="003364B9">
      <w:pPr>
        <w:pStyle w:val="Recuodecorpodetexto32"/>
        <w:spacing w:before="10" w:after="10"/>
        <w:ind w:firstLine="0"/>
        <w:rPr>
          <w:rFonts w:ascii="Arial" w:hAnsi="Arial" w:cs="Arial"/>
          <w:color w:val="auto"/>
        </w:rPr>
      </w:pPr>
      <w:r w:rsidRPr="003364B9">
        <w:rPr>
          <w:rFonts w:ascii="Arial" w:hAnsi="Arial" w:cs="Arial"/>
          <w:color w:val="auto"/>
        </w:rPr>
        <w:t>- 1 (um) escritório localizado em Petrolândia/PE</w:t>
      </w:r>
    </w:p>
    <w:p w14:paraId="772D2714" w14:textId="77777777" w:rsidR="004356F3" w:rsidRPr="003364B9" w:rsidRDefault="004356F3" w:rsidP="003364B9">
      <w:pPr>
        <w:pStyle w:val="Recuodecorpodetexto32"/>
        <w:spacing w:before="10" w:after="10"/>
        <w:ind w:firstLine="0"/>
        <w:rPr>
          <w:rFonts w:ascii="Arial" w:hAnsi="Arial" w:cs="Arial"/>
          <w:color w:val="auto"/>
        </w:rPr>
      </w:pPr>
      <w:r w:rsidRPr="003364B9">
        <w:rPr>
          <w:rFonts w:ascii="Arial" w:hAnsi="Arial" w:cs="Arial"/>
          <w:color w:val="auto"/>
        </w:rPr>
        <w:t>- 1 (um) escritório localizado em Cust</w:t>
      </w:r>
      <w:r w:rsidR="00A94589" w:rsidRPr="003364B9">
        <w:rPr>
          <w:rFonts w:ascii="Arial" w:hAnsi="Arial" w:cs="Arial"/>
          <w:color w:val="auto"/>
        </w:rPr>
        <w:t>ó</w:t>
      </w:r>
      <w:r w:rsidRPr="003364B9">
        <w:rPr>
          <w:rFonts w:ascii="Arial" w:hAnsi="Arial" w:cs="Arial"/>
          <w:color w:val="auto"/>
        </w:rPr>
        <w:t>dia/PE</w:t>
      </w:r>
    </w:p>
    <w:p w14:paraId="1A41192A" w14:textId="77777777" w:rsidR="00C72CD5" w:rsidRPr="003364B9" w:rsidRDefault="00C72CD5" w:rsidP="003364B9">
      <w:pPr>
        <w:pStyle w:val="Recuodecorpodetexto32"/>
        <w:tabs>
          <w:tab w:val="clear" w:pos="709"/>
          <w:tab w:val="left" w:pos="0"/>
          <w:tab w:val="left" w:pos="993"/>
        </w:tabs>
        <w:spacing w:before="10" w:after="10"/>
        <w:ind w:left="567" w:firstLine="0"/>
        <w:rPr>
          <w:rFonts w:ascii="Arial" w:hAnsi="Arial" w:cs="Arial"/>
          <w:b/>
          <w:color w:val="auto"/>
        </w:rPr>
      </w:pPr>
    </w:p>
    <w:p w14:paraId="4E6F0D24" w14:textId="77777777" w:rsidR="00C72CD5" w:rsidRPr="003364B9" w:rsidRDefault="00C72CD5" w:rsidP="003364B9">
      <w:pPr>
        <w:pStyle w:val="Recuodecorpodetexto32"/>
        <w:tabs>
          <w:tab w:val="clear" w:pos="709"/>
          <w:tab w:val="left" w:pos="0"/>
          <w:tab w:val="left" w:pos="993"/>
        </w:tabs>
        <w:spacing w:before="10" w:after="10"/>
        <w:ind w:left="567" w:firstLine="567"/>
        <w:rPr>
          <w:rFonts w:ascii="Arial" w:hAnsi="Arial" w:cs="Arial"/>
          <w:color w:val="auto"/>
        </w:rPr>
      </w:pPr>
      <w:r w:rsidRPr="003364B9">
        <w:rPr>
          <w:rFonts w:ascii="Arial" w:hAnsi="Arial" w:cs="Arial"/>
          <w:color w:val="auto"/>
        </w:rPr>
        <w:t>Os escritórios de Apoio</w:t>
      </w:r>
      <w:r w:rsidR="001A6FF7" w:rsidRPr="003364B9">
        <w:rPr>
          <w:rFonts w:ascii="Arial" w:hAnsi="Arial" w:cs="Arial"/>
          <w:color w:val="auto"/>
        </w:rPr>
        <w:t xml:space="preserve"> </w:t>
      </w:r>
      <w:r w:rsidRPr="003364B9">
        <w:rPr>
          <w:rFonts w:ascii="Arial" w:hAnsi="Arial" w:cs="Arial"/>
          <w:color w:val="auto"/>
        </w:rPr>
        <w:t xml:space="preserve">deverão funcionar durante todo o período do contrato, e deverão </w:t>
      </w:r>
      <w:r w:rsidR="001A6FF7" w:rsidRPr="003364B9">
        <w:rPr>
          <w:rFonts w:ascii="Arial" w:hAnsi="Arial" w:cs="Arial"/>
          <w:color w:val="auto"/>
        </w:rPr>
        <w:t>atender uma área mínima individual</w:t>
      </w:r>
      <w:r w:rsidRPr="003364B9">
        <w:rPr>
          <w:rFonts w:ascii="Arial" w:hAnsi="Arial" w:cs="Arial"/>
          <w:color w:val="auto"/>
        </w:rPr>
        <w:t xml:space="preserve"> de 30 m², devendo ser compatível </w:t>
      </w:r>
      <w:r w:rsidR="001A6FF7" w:rsidRPr="003364B9">
        <w:rPr>
          <w:rFonts w:ascii="Arial" w:hAnsi="Arial" w:cs="Arial"/>
          <w:color w:val="auto"/>
        </w:rPr>
        <w:t>com</w:t>
      </w:r>
      <w:r w:rsidRPr="003364B9">
        <w:rPr>
          <w:rFonts w:ascii="Arial" w:hAnsi="Arial" w:cs="Arial"/>
          <w:color w:val="auto"/>
        </w:rPr>
        <w:t xml:space="preserve"> equipe que exercerá as atividades.</w:t>
      </w:r>
    </w:p>
    <w:p w14:paraId="1557F05A" w14:textId="77777777" w:rsidR="004356F3" w:rsidRPr="003364B9" w:rsidRDefault="004356F3" w:rsidP="003364B9">
      <w:pPr>
        <w:pStyle w:val="Recuodecorpodetexto32"/>
        <w:tabs>
          <w:tab w:val="clear" w:pos="709"/>
          <w:tab w:val="left" w:pos="0"/>
        </w:tabs>
        <w:spacing w:before="10" w:after="10"/>
        <w:ind w:left="0" w:firstLine="0"/>
        <w:rPr>
          <w:rFonts w:ascii="Arial" w:hAnsi="Arial" w:cs="Arial"/>
          <w:color w:val="auto"/>
        </w:rPr>
      </w:pPr>
    </w:p>
    <w:p w14:paraId="69AC711A" w14:textId="4999735B" w:rsidR="00B16E14" w:rsidRPr="003364B9" w:rsidRDefault="002C091A" w:rsidP="003364B9">
      <w:pPr>
        <w:pStyle w:val="Recuodecorpodetexto32"/>
        <w:numPr>
          <w:ilvl w:val="0"/>
          <w:numId w:val="9"/>
        </w:numPr>
        <w:tabs>
          <w:tab w:val="clear" w:pos="709"/>
          <w:tab w:val="left" w:pos="0"/>
          <w:tab w:val="left" w:pos="993"/>
        </w:tabs>
        <w:spacing w:before="10" w:after="10"/>
        <w:ind w:left="567" w:firstLine="0"/>
        <w:rPr>
          <w:rFonts w:ascii="Arial" w:hAnsi="Arial" w:cs="Arial"/>
          <w:b/>
          <w:color w:val="auto"/>
        </w:rPr>
      </w:pPr>
      <w:r w:rsidRPr="003364B9">
        <w:rPr>
          <w:rFonts w:ascii="Arial" w:hAnsi="Arial" w:cs="Arial"/>
          <w:b/>
          <w:color w:val="auto"/>
        </w:rPr>
        <w:t xml:space="preserve">ADMINISTRAÇÃO E </w:t>
      </w:r>
      <w:r w:rsidR="00B16E14" w:rsidRPr="003364B9">
        <w:rPr>
          <w:rFonts w:ascii="Arial" w:hAnsi="Arial" w:cs="Arial"/>
          <w:b/>
          <w:color w:val="auto"/>
        </w:rPr>
        <w:t>MANUTENÇÃO DOS ESCRITÓRIOS</w:t>
      </w:r>
    </w:p>
    <w:p w14:paraId="177BEC6E" w14:textId="77777777" w:rsidR="00C72CD5" w:rsidRPr="003364B9" w:rsidRDefault="00C72CD5" w:rsidP="003364B9">
      <w:pPr>
        <w:pStyle w:val="Recuodecorpodetexto32"/>
        <w:tabs>
          <w:tab w:val="clear" w:pos="709"/>
          <w:tab w:val="left" w:pos="0"/>
          <w:tab w:val="left" w:pos="993"/>
        </w:tabs>
        <w:spacing w:before="10" w:after="10"/>
        <w:ind w:left="567" w:firstLine="0"/>
        <w:rPr>
          <w:rFonts w:ascii="Arial" w:hAnsi="Arial" w:cs="Arial"/>
          <w:b/>
          <w:color w:val="auto"/>
        </w:rPr>
      </w:pPr>
    </w:p>
    <w:p w14:paraId="082A06B7" w14:textId="3554DCFE" w:rsidR="00C72CD5" w:rsidRPr="003364B9" w:rsidRDefault="00C72CD5" w:rsidP="003364B9">
      <w:pPr>
        <w:spacing w:before="10" w:after="10"/>
        <w:ind w:firstLine="567"/>
        <w:rPr>
          <w:rFonts w:cs="Arial"/>
          <w:szCs w:val="24"/>
        </w:rPr>
      </w:pPr>
      <w:r w:rsidRPr="003364B9">
        <w:rPr>
          <w:rFonts w:cs="Arial"/>
          <w:szCs w:val="24"/>
        </w:rPr>
        <w:t xml:space="preserve">Os custos necessários para a instalação serão de responsabilidade da CONTRATADA e para orçá-los esta deverá obedecer </w:t>
      </w:r>
      <w:r w:rsidR="001454C6" w:rsidRPr="003364B9">
        <w:rPr>
          <w:rFonts w:cs="Arial"/>
          <w:szCs w:val="24"/>
        </w:rPr>
        <w:t xml:space="preserve">ao disposto no ANEXO V- PLANILHA DE ESTIMATIVAS DE CUSTOS ao Termo de Referência, o qual especifica, quantifica e apresenta </w:t>
      </w:r>
      <w:r w:rsidRPr="003364B9">
        <w:rPr>
          <w:rFonts w:cs="Arial"/>
          <w:szCs w:val="24"/>
        </w:rPr>
        <w:t>os preços máximos que a Codevasf se propõe a pagar.</w:t>
      </w:r>
    </w:p>
    <w:p w14:paraId="4F504A49" w14:textId="40F97D5A" w:rsidR="00C72CD5" w:rsidRPr="003364B9" w:rsidRDefault="00C72CD5" w:rsidP="003364B9">
      <w:pPr>
        <w:spacing w:before="10" w:after="10"/>
        <w:ind w:firstLine="567"/>
        <w:rPr>
          <w:rFonts w:cs="Arial"/>
          <w:szCs w:val="24"/>
        </w:rPr>
      </w:pPr>
      <w:r w:rsidRPr="003364B9">
        <w:rPr>
          <w:rFonts w:cs="Arial"/>
          <w:szCs w:val="24"/>
        </w:rPr>
        <w:t>Caberá à CONTRATADA providenciar todo o mobiliário básico, utensílios, materiais e equipamentos de escritório necessários à execução de suas atividades, inclusive veículos para suas equipes</w:t>
      </w:r>
      <w:r w:rsidR="00E37D99" w:rsidRPr="003364B9">
        <w:rPr>
          <w:rFonts w:cs="Arial"/>
          <w:szCs w:val="24"/>
        </w:rPr>
        <w:t xml:space="preserve">, conforme previsto </w:t>
      </w:r>
      <w:r w:rsidR="001454C6" w:rsidRPr="003364B9">
        <w:rPr>
          <w:rFonts w:cs="Arial"/>
          <w:szCs w:val="24"/>
        </w:rPr>
        <w:t>no ANEXO V- PLANILHA DE ESTIMATIVAS DE CUSTOS ao Termo de Referência.</w:t>
      </w:r>
    </w:p>
    <w:p w14:paraId="563EA803" w14:textId="77777777" w:rsidR="00A94589" w:rsidRPr="003364B9" w:rsidRDefault="00EC3EB6" w:rsidP="003364B9">
      <w:pPr>
        <w:spacing w:before="10" w:after="10"/>
        <w:ind w:firstLine="567"/>
        <w:rPr>
          <w:rFonts w:cs="Arial"/>
          <w:szCs w:val="24"/>
        </w:rPr>
      </w:pPr>
      <w:r w:rsidRPr="003364B9">
        <w:rPr>
          <w:rFonts w:cs="Arial"/>
          <w:szCs w:val="24"/>
        </w:rPr>
        <w:t>Os escritórios e áreas de uso comum terão a suas manutenções e locações a cargo da CONTRATADA.</w:t>
      </w:r>
    </w:p>
    <w:p w14:paraId="3CC05E98" w14:textId="77777777" w:rsidR="00EC3EB6" w:rsidRPr="003364B9" w:rsidRDefault="00EC3EB6" w:rsidP="003364B9">
      <w:pPr>
        <w:spacing w:before="10" w:after="10"/>
        <w:ind w:firstLine="567"/>
        <w:rPr>
          <w:rFonts w:cs="Arial"/>
          <w:szCs w:val="24"/>
        </w:rPr>
      </w:pPr>
      <w:r w:rsidRPr="003364B9">
        <w:rPr>
          <w:rFonts w:cs="Arial"/>
          <w:szCs w:val="24"/>
        </w:rPr>
        <w:t>A instalação, conservação e limpeza escritórios são atribuições da CONTRATADA.</w:t>
      </w:r>
    </w:p>
    <w:p w14:paraId="3AF9CF73" w14:textId="77777777" w:rsidR="00602D5B" w:rsidRPr="003364B9" w:rsidRDefault="00602D5B" w:rsidP="003364B9">
      <w:pPr>
        <w:spacing w:before="10" w:after="10"/>
        <w:ind w:firstLine="567"/>
        <w:rPr>
          <w:rFonts w:cs="Arial"/>
          <w:szCs w:val="24"/>
        </w:rPr>
      </w:pPr>
      <w:r w:rsidRPr="003364B9">
        <w:rPr>
          <w:rFonts w:cs="Arial"/>
          <w:szCs w:val="24"/>
        </w:rPr>
        <w:t>Os materiais de consumo de escritório serão medidos mensalmente, pelo valor unitário do contrato.</w:t>
      </w:r>
    </w:p>
    <w:p w14:paraId="1C984DA4" w14:textId="77777777" w:rsidR="00602D5B" w:rsidRPr="003364B9" w:rsidRDefault="00602D5B" w:rsidP="003364B9">
      <w:pPr>
        <w:spacing w:before="10" w:after="10"/>
        <w:ind w:firstLine="567"/>
        <w:rPr>
          <w:rFonts w:cs="Arial"/>
          <w:szCs w:val="24"/>
        </w:rPr>
      </w:pPr>
      <w:r w:rsidRPr="003364B9">
        <w:rPr>
          <w:rFonts w:cs="Arial"/>
          <w:szCs w:val="24"/>
        </w:rPr>
        <w:lastRenderedPageBreak/>
        <w:t>Os equipamentos de informática, softwares e hardwares serão medidos e pagos pela sua utilização, mensalmente, pelos valores unitários constantes do contrato, de acordo com a sua mobilização e disponibilização, conforme as planilhas de quantitativos previstas.</w:t>
      </w:r>
    </w:p>
    <w:p w14:paraId="19E73E68" w14:textId="77777777" w:rsidR="001E6E91" w:rsidRPr="003364B9" w:rsidRDefault="00602D5B" w:rsidP="003364B9">
      <w:pPr>
        <w:spacing w:before="10" w:after="10"/>
        <w:ind w:firstLine="567"/>
        <w:rPr>
          <w:rFonts w:cs="Arial"/>
          <w:szCs w:val="24"/>
        </w:rPr>
      </w:pPr>
      <w:r w:rsidRPr="003364B9">
        <w:rPr>
          <w:rFonts w:cs="Arial"/>
          <w:szCs w:val="24"/>
        </w:rPr>
        <w:t>Ligações de energia elétrica, telefônicas e outros, são de responsabilidade da C</w:t>
      </w:r>
      <w:r w:rsidR="001E6E91" w:rsidRPr="003364B9">
        <w:rPr>
          <w:rFonts w:cs="Arial"/>
          <w:szCs w:val="24"/>
        </w:rPr>
        <w:t>ONTRATADA.</w:t>
      </w:r>
    </w:p>
    <w:p w14:paraId="5751ED9A" w14:textId="77777777" w:rsidR="00EC3EB6" w:rsidRPr="003364B9" w:rsidRDefault="00EC3EB6" w:rsidP="003364B9">
      <w:pPr>
        <w:pStyle w:val="Recuodecorpodetexto32"/>
        <w:tabs>
          <w:tab w:val="clear" w:pos="709"/>
          <w:tab w:val="left" w:pos="0"/>
        </w:tabs>
        <w:spacing w:before="10" w:after="10"/>
        <w:ind w:left="0" w:firstLine="0"/>
        <w:rPr>
          <w:rFonts w:ascii="Arial" w:hAnsi="Arial" w:cs="Arial"/>
          <w:color w:val="auto"/>
        </w:rPr>
      </w:pPr>
    </w:p>
    <w:p w14:paraId="7D151445" w14:textId="77777777" w:rsidR="00EC3EB6" w:rsidRPr="003364B9" w:rsidRDefault="00EC3EB6" w:rsidP="003364B9">
      <w:pPr>
        <w:pStyle w:val="Ttulo2"/>
        <w:ind w:left="431" w:hanging="431"/>
        <w:rPr>
          <w:b/>
        </w:rPr>
      </w:pPr>
      <w:r w:rsidRPr="003364B9">
        <w:rPr>
          <w:b/>
        </w:rPr>
        <w:t>MOBILIZAÇÃO:</w:t>
      </w:r>
    </w:p>
    <w:p w14:paraId="2CB7876A" w14:textId="0162536F" w:rsidR="00E37D99" w:rsidRPr="003364B9" w:rsidRDefault="00EC3EB6" w:rsidP="003364B9">
      <w:pPr>
        <w:pStyle w:val="Item2"/>
        <w:tabs>
          <w:tab w:val="clear" w:pos="709"/>
          <w:tab w:val="left" w:pos="0"/>
        </w:tabs>
        <w:spacing w:before="10" w:after="10"/>
        <w:ind w:firstLine="567"/>
        <w:rPr>
          <w:b w:val="0"/>
          <w:bCs w:val="0"/>
          <w:color w:val="auto"/>
          <w:u w:val="none"/>
        </w:rPr>
      </w:pPr>
      <w:r w:rsidRPr="003364B9">
        <w:rPr>
          <w:b w:val="0"/>
          <w:bCs w:val="0"/>
          <w:color w:val="auto"/>
          <w:u w:val="none"/>
        </w:rPr>
        <w:t xml:space="preserve">A </w:t>
      </w:r>
      <w:r w:rsidR="00E37D99" w:rsidRPr="003364B9">
        <w:rPr>
          <w:b w:val="0"/>
          <w:bCs w:val="0"/>
          <w:color w:val="auto"/>
          <w:u w:val="none"/>
        </w:rPr>
        <w:t>CONTRATADA</w:t>
      </w:r>
      <w:r w:rsidRPr="003364B9">
        <w:rPr>
          <w:b w:val="0"/>
          <w:bCs w:val="0"/>
          <w:color w:val="auto"/>
          <w:u w:val="none"/>
        </w:rPr>
        <w:t xml:space="preserve"> deverá tomar todas as providências cabíveis, no sentido de mobilizar o quadro de pessoal, </w:t>
      </w:r>
      <w:r w:rsidR="00A01AFC" w:rsidRPr="003364B9">
        <w:rPr>
          <w:b w:val="0"/>
          <w:bCs w:val="0"/>
          <w:color w:val="auto"/>
          <w:u w:val="none"/>
        </w:rPr>
        <w:t xml:space="preserve">veículos, </w:t>
      </w:r>
      <w:r w:rsidRPr="003364B9">
        <w:rPr>
          <w:b w:val="0"/>
          <w:bCs w:val="0"/>
          <w:color w:val="auto"/>
          <w:u w:val="none"/>
        </w:rPr>
        <w:t>equipamentos</w:t>
      </w:r>
      <w:r w:rsidR="002C091A" w:rsidRPr="003364B9">
        <w:rPr>
          <w:b w:val="0"/>
          <w:bCs w:val="0"/>
          <w:color w:val="auto"/>
          <w:u w:val="none"/>
        </w:rPr>
        <w:t xml:space="preserve"> </w:t>
      </w:r>
      <w:r w:rsidR="005A41D2" w:rsidRPr="003364B9">
        <w:rPr>
          <w:b w:val="0"/>
          <w:bCs w:val="0"/>
          <w:color w:val="auto"/>
          <w:u w:val="none"/>
        </w:rPr>
        <w:t>e tudo o</w:t>
      </w:r>
      <w:r w:rsidR="002C091A" w:rsidRPr="003364B9">
        <w:rPr>
          <w:b w:val="0"/>
          <w:bCs w:val="0"/>
          <w:color w:val="auto"/>
          <w:u w:val="none"/>
        </w:rPr>
        <w:t xml:space="preserve"> </w:t>
      </w:r>
      <w:r w:rsidR="005A41D2" w:rsidRPr="003364B9">
        <w:rPr>
          <w:b w:val="0"/>
          <w:bCs w:val="0"/>
          <w:color w:val="auto"/>
          <w:u w:val="none"/>
        </w:rPr>
        <w:t>mais que se fizer necessário</w:t>
      </w:r>
      <w:r w:rsidR="006F1888" w:rsidRPr="003364B9">
        <w:rPr>
          <w:b w:val="0"/>
          <w:bCs w:val="0"/>
          <w:color w:val="auto"/>
          <w:u w:val="none"/>
        </w:rPr>
        <w:t xml:space="preserve"> para a instalação da equipe</w:t>
      </w:r>
      <w:r w:rsidR="002C091A" w:rsidRPr="003364B9">
        <w:rPr>
          <w:b w:val="0"/>
          <w:bCs w:val="0"/>
          <w:color w:val="auto"/>
          <w:u w:val="none"/>
        </w:rPr>
        <w:t xml:space="preserve"> responsável pela execução dos serviços, tais como aluguel de casas e alojamentos, </w:t>
      </w:r>
      <w:r w:rsidRPr="003364B9">
        <w:rPr>
          <w:b w:val="0"/>
          <w:bCs w:val="0"/>
          <w:color w:val="auto"/>
          <w:u w:val="none"/>
        </w:rPr>
        <w:t>imediatamente</w:t>
      </w:r>
      <w:r w:rsidR="00A01AFC" w:rsidRPr="003364B9">
        <w:rPr>
          <w:b w:val="0"/>
          <w:bCs w:val="0"/>
          <w:color w:val="auto"/>
          <w:u w:val="none"/>
        </w:rPr>
        <w:t xml:space="preserve"> </w:t>
      </w:r>
      <w:r w:rsidRPr="003364B9">
        <w:rPr>
          <w:b w:val="0"/>
          <w:bCs w:val="0"/>
          <w:color w:val="auto"/>
          <w:u w:val="none"/>
        </w:rPr>
        <w:t>após</w:t>
      </w:r>
      <w:r w:rsidR="00A01AFC" w:rsidRPr="003364B9">
        <w:rPr>
          <w:b w:val="0"/>
          <w:bCs w:val="0"/>
          <w:color w:val="auto"/>
          <w:u w:val="none"/>
        </w:rPr>
        <w:t xml:space="preserve"> </w:t>
      </w:r>
      <w:r w:rsidRPr="003364B9">
        <w:rPr>
          <w:b w:val="0"/>
          <w:bCs w:val="0"/>
          <w:color w:val="auto"/>
          <w:u w:val="none"/>
        </w:rPr>
        <w:t xml:space="preserve">a assinatura do </w:t>
      </w:r>
      <w:r w:rsidR="00E37D99" w:rsidRPr="003364B9">
        <w:rPr>
          <w:b w:val="0"/>
          <w:bCs w:val="0"/>
          <w:color w:val="auto"/>
          <w:u w:val="none"/>
        </w:rPr>
        <w:t>contrato</w:t>
      </w:r>
      <w:r w:rsidRPr="003364B9">
        <w:rPr>
          <w:b w:val="0"/>
          <w:bCs w:val="0"/>
          <w:color w:val="auto"/>
          <w:u w:val="none"/>
        </w:rPr>
        <w:t>, de forma a poder dar</w:t>
      </w:r>
      <w:r w:rsidR="002C091A" w:rsidRPr="003364B9">
        <w:rPr>
          <w:b w:val="0"/>
          <w:bCs w:val="0"/>
          <w:color w:val="auto"/>
          <w:u w:val="none"/>
        </w:rPr>
        <w:t xml:space="preserve"> início efetivo à execução dos s</w:t>
      </w:r>
      <w:r w:rsidRPr="003364B9">
        <w:rPr>
          <w:b w:val="0"/>
          <w:bCs w:val="0"/>
          <w:color w:val="auto"/>
          <w:u w:val="none"/>
        </w:rPr>
        <w:t>erviços no cumprimento destas Especificações Técnicas.</w:t>
      </w:r>
    </w:p>
    <w:p w14:paraId="17D2BA2A" w14:textId="77777777" w:rsidR="00E37D99" w:rsidRPr="003364B9" w:rsidRDefault="00E37D99" w:rsidP="003364B9">
      <w:pPr>
        <w:pStyle w:val="Item2"/>
        <w:tabs>
          <w:tab w:val="clear" w:pos="709"/>
          <w:tab w:val="left" w:pos="0"/>
        </w:tabs>
        <w:spacing w:before="10" w:after="10"/>
        <w:ind w:firstLine="567"/>
        <w:rPr>
          <w:b w:val="0"/>
          <w:bCs w:val="0"/>
          <w:color w:val="auto"/>
          <w:u w:val="none"/>
        </w:rPr>
      </w:pPr>
      <w:r w:rsidRPr="003364B9">
        <w:rPr>
          <w:b w:val="0"/>
          <w:bCs w:val="0"/>
          <w:color w:val="auto"/>
          <w:u w:val="none"/>
        </w:rPr>
        <w:t xml:space="preserve">A atividade de Mobilização será medida no primeiro mês do contrato, limite estabelecido para a realização das atividades acima descritas, devidamente atestadas pela fiscalização. No caso </w:t>
      </w:r>
      <w:proofErr w:type="gramStart"/>
      <w:r w:rsidRPr="003364B9">
        <w:rPr>
          <w:b w:val="0"/>
          <w:bCs w:val="0"/>
          <w:color w:val="auto"/>
          <w:u w:val="none"/>
        </w:rPr>
        <w:t>do</w:t>
      </w:r>
      <w:proofErr w:type="gramEnd"/>
      <w:r w:rsidRPr="003364B9">
        <w:rPr>
          <w:b w:val="0"/>
          <w:bCs w:val="0"/>
          <w:color w:val="auto"/>
          <w:u w:val="none"/>
        </w:rPr>
        <w:t xml:space="preserve"> contrato vir a ser aditado para um novo período, não haverá novo pagamento para esse item de despesa.</w:t>
      </w:r>
    </w:p>
    <w:p w14:paraId="4F7DF9FF" w14:textId="073B0DE9" w:rsidR="00E37D99" w:rsidRPr="003364B9" w:rsidRDefault="00E37D99" w:rsidP="003364B9">
      <w:pPr>
        <w:pStyle w:val="Item2"/>
        <w:tabs>
          <w:tab w:val="clear" w:pos="709"/>
          <w:tab w:val="left" w:pos="0"/>
        </w:tabs>
        <w:spacing w:before="10" w:after="10"/>
        <w:ind w:firstLine="567"/>
        <w:rPr>
          <w:color w:val="auto"/>
        </w:rPr>
      </w:pPr>
      <w:r w:rsidRPr="003364B9">
        <w:rPr>
          <w:b w:val="0"/>
          <w:bCs w:val="0"/>
          <w:color w:val="auto"/>
          <w:u w:val="none"/>
        </w:rPr>
        <w:t xml:space="preserve">O pagamento da MOBILIZAÇÃO será no valor do preço apresentado na Proposta Financeira. </w:t>
      </w:r>
    </w:p>
    <w:p w14:paraId="2EEC84A7" w14:textId="725057C2" w:rsidR="00EC3EB6" w:rsidRPr="003364B9" w:rsidRDefault="00EC3EB6" w:rsidP="003364B9">
      <w:pPr>
        <w:pStyle w:val="Item2"/>
        <w:tabs>
          <w:tab w:val="clear" w:pos="709"/>
          <w:tab w:val="left" w:pos="0"/>
        </w:tabs>
        <w:spacing w:before="10" w:after="10"/>
        <w:ind w:firstLine="567"/>
        <w:rPr>
          <w:b w:val="0"/>
          <w:bCs w:val="0"/>
          <w:color w:val="auto"/>
          <w:u w:val="none"/>
        </w:rPr>
      </w:pPr>
      <w:r w:rsidRPr="003364B9">
        <w:rPr>
          <w:b w:val="0"/>
          <w:bCs w:val="0"/>
          <w:color w:val="auto"/>
          <w:u w:val="none"/>
        </w:rPr>
        <w:t>A Mobilização compreende os seguintes itens de despesas:</w:t>
      </w:r>
    </w:p>
    <w:p w14:paraId="42A9CC6A" w14:textId="77777777" w:rsidR="00EC3EB6" w:rsidRPr="003364B9" w:rsidRDefault="00EC3EB6" w:rsidP="003364B9">
      <w:pPr>
        <w:pStyle w:val="Padro"/>
        <w:numPr>
          <w:ilvl w:val="0"/>
          <w:numId w:val="8"/>
        </w:numPr>
        <w:tabs>
          <w:tab w:val="clear" w:pos="709"/>
          <w:tab w:val="clear" w:pos="1636"/>
          <w:tab w:val="left" w:pos="-3542"/>
          <w:tab w:val="left" w:pos="-2550"/>
          <w:tab w:val="left" w:pos="0"/>
          <w:tab w:val="num" w:pos="284"/>
          <w:tab w:val="left" w:pos="1701"/>
        </w:tabs>
        <w:spacing w:before="10" w:after="10"/>
        <w:ind w:left="1418" w:firstLine="0"/>
        <w:jc w:val="both"/>
        <w:rPr>
          <w:rFonts w:ascii="Arial" w:hAnsi="Arial" w:cs="Arial"/>
          <w:color w:val="auto"/>
          <w:sz w:val="24"/>
          <w:szCs w:val="24"/>
        </w:rPr>
      </w:pPr>
      <w:r w:rsidRPr="003364B9">
        <w:rPr>
          <w:rFonts w:ascii="Arial" w:hAnsi="Arial" w:cs="Arial"/>
          <w:color w:val="auto"/>
          <w:sz w:val="24"/>
          <w:szCs w:val="24"/>
        </w:rPr>
        <w:t>Transporte de todos os materiais e equipamentos necessários à Instalação, adquiridos ou sublocados, em qualquer tempo, até os Eixos e/ou locais de aplicação;</w:t>
      </w:r>
    </w:p>
    <w:p w14:paraId="0713DEDF" w14:textId="77777777" w:rsidR="00EC3EB6" w:rsidRPr="003364B9" w:rsidRDefault="00EC3EB6" w:rsidP="003364B9">
      <w:pPr>
        <w:pStyle w:val="Padro"/>
        <w:numPr>
          <w:ilvl w:val="0"/>
          <w:numId w:val="8"/>
        </w:numPr>
        <w:tabs>
          <w:tab w:val="clear" w:pos="709"/>
          <w:tab w:val="clear" w:pos="1636"/>
          <w:tab w:val="left" w:pos="-3542"/>
          <w:tab w:val="left" w:pos="-2691"/>
          <w:tab w:val="left" w:pos="0"/>
          <w:tab w:val="num" w:pos="284"/>
          <w:tab w:val="left" w:pos="1701"/>
        </w:tabs>
        <w:spacing w:before="10" w:after="10"/>
        <w:ind w:left="1418" w:firstLine="0"/>
        <w:jc w:val="both"/>
        <w:rPr>
          <w:rFonts w:ascii="Arial" w:hAnsi="Arial" w:cs="Arial"/>
          <w:color w:val="auto"/>
          <w:sz w:val="24"/>
          <w:szCs w:val="24"/>
        </w:rPr>
      </w:pPr>
      <w:r w:rsidRPr="003364B9">
        <w:rPr>
          <w:rFonts w:ascii="Arial" w:hAnsi="Arial" w:cs="Arial"/>
          <w:color w:val="auto"/>
          <w:sz w:val="24"/>
          <w:szCs w:val="24"/>
        </w:rPr>
        <w:t>Mobilização de todo o quadro de pessoal contratado para execução dos serviços de apoio, em qualquer tempo, para garantir a continuidade operacional das infraestruturas de uso comum.</w:t>
      </w:r>
    </w:p>
    <w:p w14:paraId="2059B4C1" w14:textId="77777777" w:rsidR="00E37D99" w:rsidRPr="003364B9" w:rsidRDefault="00E37D99" w:rsidP="003364B9">
      <w:pPr>
        <w:pStyle w:val="TEXTO"/>
        <w:tabs>
          <w:tab w:val="clear" w:pos="709"/>
          <w:tab w:val="left" w:pos="0"/>
        </w:tabs>
        <w:spacing w:before="10" w:after="10"/>
        <w:ind w:left="567" w:firstLine="567"/>
        <w:rPr>
          <w:rFonts w:ascii="Arial" w:hAnsi="Arial" w:cs="Arial"/>
          <w:color w:val="auto"/>
        </w:rPr>
      </w:pPr>
    </w:p>
    <w:p w14:paraId="2C781C3E" w14:textId="77777777" w:rsidR="00EC3EB6" w:rsidRPr="003364B9" w:rsidRDefault="00EC3EB6" w:rsidP="003364B9">
      <w:pPr>
        <w:pStyle w:val="Item2"/>
        <w:tabs>
          <w:tab w:val="clear" w:pos="709"/>
          <w:tab w:val="left" w:pos="426"/>
        </w:tabs>
        <w:spacing w:before="10" w:after="10"/>
        <w:ind w:firstLine="567"/>
        <w:rPr>
          <w:color w:val="auto"/>
        </w:rPr>
      </w:pPr>
    </w:p>
    <w:p w14:paraId="16E03EFB" w14:textId="77777777" w:rsidR="00EC3EB6" w:rsidRPr="003364B9" w:rsidRDefault="00EC3EB6" w:rsidP="003364B9">
      <w:pPr>
        <w:pStyle w:val="Ttulo2"/>
        <w:ind w:left="431" w:hanging="431"/>
        <w:rPr>
          <w:b/>
        </w:rPr>
      </w:pPr>
      <w:r w:rsidRPr="003364B9">
        <w:rPr>
          <w:b/>
        </w:rPr>
        <w:t>DESMOBILIZAÇÃO:</w:t>
      </w:r>
    </w:p>
    <w:p w14:paraId="33DCEF76" w14:textId="1799C68A" w:rsidR="00EC3EB6" w:rsidRPr="003364B9" w:rsidRDefault="00EC3EB6" w:rsidP="003364B9">
      <w:pPr>
        <w:pStyle w:val="Item2"/>
        <w:tabs>
          <w:tab w:val="clear" w:pos="709"/>
          <w:tab w:val="left" w:pos="0"/>
        </w:tabs>
        <w:spacing w:before="10" w:after="10"/>
        <w:ind w:firstLine="567"/>
        <w:rPr>
          <w:b w:val="0"/>
          <w:color w:val="auto"/>
          <w:u w:val="none"/>
        </w:rPr>
      </w:pPr>
      <w:r w:rsidRPr="003364B9">
        <w:rPr>
          <w:b w:val="0"/>
          <w:color w:val="auto"/>
          <w:u w:val="none"/>
        </w:rPr>
        <w:t>A C</w:t>
      </w:r>
      <w:r w:rsidR="00E37D99" w:rsidRPr="003364B9">
        <w:rPr>
          <w:b w:val="0"/>
          <w:color w:val="auto"/>
          <w:u w:val="none"/>
        </w:rPr>
        <w:t>ONTRATADA</w:t>
      </w:r>
      <w:r w:rsidRPr="003364B9">
        <w:rPr>
          <w:b w:val="0"/>
          <w:color w:val="auto"/>
          <w:u w:val="none"/>
        </w:rPr>
        <w:t xml:space="preserve">, ao término do </w:t>
      </w:r>
      <w:r w:rsidR="00E37D99" w:rsidRPr="003364B9">
        <w:rPr>
          <w:b w:val="0"/>
          <w:color w:val="auto"/>
          <w:u w:val="none"/>
        </w:rPr>
        <w:t>contrato</w:t>
      </w:r>
      <w:r w:rsidRPr="003364B9">
        <w:rPr>
          <w:b w:val="0"/>
          <w:color w:val="auto"/>
          <w:u w:val="none"/>
        </w:rPr>
        <w:t xml:space="preserve"> originário e eventuais aditivos que vierem a ser celebrados, para desmobilizar-se deverá tomar todas as providências cabíveis, no sentido de passar a Codevasf, todo o acervo técnico e providenciar demolições, se estas forem exigidas pela Codevasf, limpeza das instalações e providenciar a retirada de móveis, utensílios, instrumentos,</w:t>
      </w:r>
      <w:r w:rsidR="002C091A" w:rsidRPr="003364B9">
        <w:rPr>
          <w:b w:val="0"/>
          <w:color w:val="auto"/>
          <w:u w:val="none"/>
        </w:rPr>
        <w:t xml:space="preserve"> f</w:t>
      </w:r>
      <w:r w:rsidRPr="003364B9">
        <w:rPr>
          <w:b w:val="0"/>
          <w:color w:val="auto"/>
          <w:u w:val="none"/>
        </w:rPr>
        <w:t xml:space="preserve">erramentas e materiais pertencentes à mesma, e desmobilizar o quadro de pessoal contratado e de pessoal para execução de atividades específicas ou sazonais, </w:t>
      </w:r>
      <w:r w:rsidR="002C091A" w:rsidRPr="003364B9">
        <w:rPr>
          <w:b w:val="0"/>
          <w:color w:val="auto"/>
          <w:u w:val="none"/>
        </w:rPr>
        <w:t xml:space="preserve">bem </w:t>
      </w:r>
      <w:proofErr w:type="spellStart"/>
      <w:r w:rsidR="002C091A" w:rsidRPr="003364B9">
        <w:rPr>
          <w:b w:val="0"/>
          <w:color w:val="auto"/>
          <w:u w:val="none"/>
        </w:rPr>
        <w:t>coom</w:t>
      </w:r>
      <w:proofErr w:type="spellEnd"/>
      <w:r w:rsidR="002C091A" w:rsidRPr="003364B9">
        <w:rPr>
          <w:b w:val="0"/>
          <w:color w:val="auto"/>
          <w:u w:val="none"/>
        </w:rPr>
        <w:t xml:space="preserve"> a entrega de casas a alojamentos, </w:t>
      </w:r>
      <w:r w:rsidRPr="003364B9">
        <w:rPr>
          <w:b w:val="0"/>
          <w:color w:val="auto"/>
          <w:u w:val="none"/>
        </w:rPr>
        <w:t>comunicando por escrito a Codevasf, todas essas providências, com antecedência mínima de 72 horas. Essa atividade será acompanhada pelo Fiscal do Contrato.</w:t>
      </w:r>
    </w:p>
    <w:p w14:paraId="3DDB5843" w14:textId="77777777" w:rsidR="00617B39" w:rsidRPr="003364B9" w:rsidRDefault="00617B39" w:rsidP="003364B9">
      <w:pPr>
        <w:pStyle w:val="Item2"/>
        <w:tabs>
          <w:tab w:val="clear" w:pos="709"/>
          <w:tab w:val="left" w:pos="0"/>
        </w:tabs>
        <w:spacing w:before="10" w:after="10"/>
        <w:ind w:firstLine="567"/>
        <w:rPr>
          <w:b w:val="0"/>
          <w:color w:val="auto"/>
          <w:u w:val="none"/>
        </w:rPr>
      </w:pPr>
      <w:r w:rsidRPr="003364B9">
        <w:rPr>
          <w:b w:val="0"/>
          <w:color w:val="auto"/>
          <w:u w:val="none"/>
        </w:rPr>
        <w:t>A medição da Desmobilização será realizada em evento único, imediatamente após comunicação à fiscalização do fim das atividades, da forma especificada acima.</w:t>
      </w:r>
    </w:p>
    <w:p w14:paraId="22D5C660" w14:textId="77777777" w:rsidR="00617B39" w:rsidRPr="003364B9" w:rsidRDefault="00617B39" w:rsidP="003364B9">
      <w:pPr>
        <w:pStyle w:val="Item2"/>
        <w:tabs>
          <w:tab w:val="clear" w:pos="709"/>
          <w:tab w:val="left" w:pos="0"/>
        </w:tabs>
        <w:spacing w:before="10" w:after="10"/>
        <w:ind w:firstLine="567"/>
        <w:rPr>
          <w:b w:val="0"/>
          <w:color w:val="auto"/>
          <w:u w:val="none"/>
        </w:rPr>
      </w:pPr>
      <w:r w:rsidRPr="003364B9">
        <w:rPr>
          <w:b w:val="0"/>
          <w:color w:val="auto"/>
          <w:u w:val="none"/>
        </w:rPr>
        <w:lastRenderedPageBreak/>
        <w:t>O pagamento da DESMOBILIZAÇÃO será no valor do preço apresentado na proposta financeira, sendo pago uma única vez quando do encerramento dos serviços e encerramento do contrato e seus aditivos, por ventura celebrado para estender o prazo de execução do mesmo.</w:t>
      </w:r>
    </w:p>
    <w:p w14:paraId="659404CE" w14:textId="77777777" w:rsidR="00E37D99" w:rsidRPr="003364B9" w:rsidRDefault="00E37D99" w:rsidP="003364B9">
      <w:pPr>
        <w:pStyle w:val="Item2"/>
        <w:tabs>
          <w:tab w:val="clear" w:pos="709"/>
          <w:tab w:val="left" w:pos="0"/>
        </w:tabs>
        <w:spacing w:before="10" w:after="10"/>
        <w:ind w:firstLine="567"/>
        <w:rPr>
          <w:b w:val="0"/>
          <w:color w:val="auto"/>
          <w:u w:val="none"/>
        </w:rPr>
      </w:pPr>
      <w:r w:rsidRPr="003364B9">
        <w:rPr>
          <w:b w:val="0"/>
          <w:color w:val="auto"/>
          <w:u w:val="none"/>
        </w:rPr>
        <w:t>A Desmobilização compreende os seguintes itens de despesas:</w:t>
      </w:r>
    </w:p>
    <w:p w14:paraId="7A894DA4" w14:textId="77777777" w:rsidR="00EC3EB6" w:rsidRPr="003364B9" w:rsidRDefault="00EC3EB6" w:rsidP="003364B9">
      <w:pPr>
        <w:pStyle w:val="Recuodecorpodetexto32"/>
        <w:numPr>
          <w:ilvl w:val="0"/>
          <w:numId w:val="6"/>
        </w:numPr>
        <w:tabs>
          <w:tab w:val="clear" w:pos="709"/>
          <w:tab w:val="clear" w:pos="1571"/>
          <w:tab w:val="left" w:pos="-2975"/>
          <w:tab w:val="num" w:pos="284"/>
          <w:tab w:val="left" w:pos="567"/>
          <w:tab w:val="left" w:pos="1560"/>
          <w:tab w:val="left" w:pos="1701"/>
        </w:tabs>
        <w:spacing w:before="10" w:after="10"/>
        <w:ind w:left="1418" w:firstLine="0"/>
        <w:rPr>
          <w:rFonts w:ascii="Arial" w:hAnsi="Arial" w:cs="Arial"/>
          <w:color w:val="auto"/>
        </w:rPr>
      </w:pPr>
      <w:r w:rsidRPr="003364B9">
        <w:rPr>
          <w:rFonts w:ascii="Arial" w:hAnsi="Arial" w:cs="Arial"/>
          <w:color w:val="auto"/>
        </w:rPr>
        <w:t>Desmobilização do quadro de pessoal;</w:t>
      </w:r>
    </w:p>
    <w:p w14:paraId="0074819F" w14:textId="1C586E22" w:rsidR="00EC3EB6" w:rsidRPr="003364B9" w:rsidRDefault="002C091A" w:rsidP="003364B9">
      <w:pPr>
        <w:pStyle w:val="Recuodecorpodetexto32"/>
        <w:numPr>
          <w:ilvl w:val="0"/>
          <w:numId w:val="6"/>
        </w:numPr>
        <w:tabs>
          <w:tab w:val="clear" w:pos="709"/>
          <w:tab w:val="clear" w:pos="1571"/>
          <w:tab w:val="left" w:pos="-2975"/>
          <w:tab w:val="num" w:pos="284"/>
          <w:tab w:val="left" w:pos="567"/>
          <w:tab w:val="left" w:pos="1701"/>
        </w:tabs>
        <w:spacing w:before="10" w:after="10"/>
        <w:ind w:left="1418" w:firstLine="0"/>
        <w:rPr>
          <w:rFonts w:ascii="Arial" w:hAnsi="Arial" w:cs="Arial"/>
          <w:color w:val="auto"/>
        </w:rPr>
      </w:pPr>
      <w:r w:rsidRPr="003364B9">
        <w:rPr>
          <w:rFonts w:ascii="Arial" w:hAnsi="Arial" w:cs="Arial"/>
          <w:color w:val="auto"/>
        </w:rPr>
        <w:t>Desmobilização de e</w:t>
      </w:r>
      <w:r w:rsidR="00EC3EB6" w:rsidRPr="003364B9">
        <w:rPr>
          <w:rFonts w:ascii="Arial" w:hAnsi="Arial" w:cs="Arial"/>
          <w:color w:val="auto"/>
        </w:rPr>
        <w:t>quipamentos e materiais próprios;</w:t>
      </w:r>
    </w:p>
    <w:p w14:paraId="109D59C0" w14:textId="77777777" w:rsidR="00EC3EB6" w:rsidRPr="003364B9" w:rsidRDefault="00EC3EB6" w:rsidP="003364B9">
      <w:pPr>
        <w:pStyle w:val="Recuodecorpodetexto32"/>
        <w:numPr>
          <w:ilvl w:val="0"/>
          <w:numId w:val="6"/>
        </w:numPr>
        <w:tabs>
          <w:tab w:val="clear" w:pos="709"/>
          <w:tab w:val="clear" w:pos="1571"/>
          <w:tab w:val="left" w:pos="-1700"/>
          <w:tab w:val="num" w:pos="284"/>
          <w:tab w:val="left" w:pos="567"/>
          <w:tab w:val="left" w:pos="1701"/>
        </w:tabs>
        <w:spacing w:before="10" w:after="10"/>
        <w:ind w:left="1418" w:firstLine="0"/>
        <w:rPr>
          <w:rFonts w:ascii="Arial" w:hAnsi="Arial" w:cs="Arial"/>
          <w:color w:val="auto"/>
        </w:rPr>
      </w:pPr>
      <w:r w:rsidRPr="003364B9">
        <w:rPr>
          <w:rFonts w:ascii="Arial" w:hAnsi="Arial" w:cs="Arial"/>
          <w:color w:val="auto"/>
        </w:rPr>
        <w:t>Eventual recuperação de instalações cedidas pela Codevasf, de forma</w:t>
      </w:r>
      <w:r w:rsidR="00F84DD4" w:rsidRPr="003364B9">
        <w:rPr>
          <w:rFonts w:ascii="Arial" w:hAnsi="Arial" w:cs="Arial"/>
          <w:color w:val="auto"/>
        </w:rPr>
        <w:t xml:space="preserve"> </w:t>
      </w:r>
      <w:r w:rsidRPr="003364B9">
        <w:rPr>
          <w:rFonts w:ascii="Arial" w:hAnsi="Arial" w:cs="Arial"/>
          <w:color w:val="auto"/>
        </w:rPr>
        <w:t>a restituí-las no mesmo estado em que foram recebidas;</w:t>
      </w:r>
    </w:p>
    <w:p w14:paraId="4112AF7D" w14:textId="56D250E8" w:rsidR="002C091A" w:rsidRPr="003364B9" w:rsidRDefault="002C091A" w:rsidP="003364B9">
      <w:pPr>
        <w:pStyle w:val="Recuodecorpodetexto32"/>
        <w:numPr>
          <w:ilvl w:val="0"/>
          <w:numId w:val="6"/>
        </w:numPr>
        <w:tabs>
          <w:tab w:val="clear" w:pos="709"/>
          <w:tab w:val="clear" w:pos="1571"/>
          <w:tab w:val="left" w:pos="-1700"/>
          <w:tab w:val="num" w:pos="284"/>
          <w:tab w:val="left" w:pos="567"/>
          <w:tab w:val="left" w:pos="1701"/>
        </w:tabs>
        <w:spacing w:before="10" w:after="10"/>
        <w:ind w:left="1418" w:firstLine="0"/>
        <w:rPr>
          <w:rFonts w:ascii="Arial" w:hAnsi="Arial" w:cs="Arial"/>
          <w:color w:val="auto"/>
        </w:rPr>
      </w:pPr>
      <w:r w:rsidRPr="003364B9">
        <w:rPr>
          <w:rFonts w:ascii="Arial" w:hAnsi="Arial" w:cs="Arial"/>
          <w:color w:val="auto"/>
        </w:rPr>
        <w:t xml:space="preserve">Devolução/Entrega de casas, </w:t>
      </w:r>
      <w:proofErr w:type="spellStart"/>
      <w:r w:rsidRPr="003364B9">
        <w:rPr>
          <w:rFonts w:ascii="Arial" w:hAnsi="Arial" w:cs="Arial"/>
          <w:color w:val="auto"/>
        </w:rPr>
        <w:t>alojamenotos</w:t>
      </w:r>
      <w:proofErr w:type="spellEnd"/>
      <w:r w:rsidRPr="003364B9">
        <w:rPr>
          <w:rFonts w:ascii="Arial" w:hAnsi="Arial" w:cs="Arial"/>
          <w:color w:val="auto"/>
        </w:rPr>
        <w:t xml:space="preserve"> e escritórios alugados;</w:t>
      </w:r>
    </w:p>
    <w:p w14:paraId="7F88DBEF" w14:textId="77777777" w:rsidR="00EC3EB6" w:rsidRPr="003364B9" w:rsidRDefault="00EC3EB6" w:rsidP="003364B9">
      <w:pPr>
        <w:pStyle w:val="Recuodecorpodetexto32"/>
        <w:numPr>
          <w:ilvl w:val="0"/>
          <w:numId w:val="6"/>
        </w:numPr>
        <w:tabs>
          <w:tab w:val="clear" w:pos="709"/>
          <w:tab w:val="clear" w:pos="1571"/>
          <w:tab w:val="left" w:pos="-1700"/>
          <w:tab w:val="num" w:pos="284"/>
          <w:tab w:val="left" w:pos="567"/>
          <w:tab w:val="left" w:pos="1560"/>
          <w:tab w:val="left" w:pos="1701"/>
        </w:tabs>
        <w:spacing w:before="10" w:after="10"/>
        <w:ind w:left="1418" w:firstLine="0"/>
        <w:rPr>
          <w:rFonts w:ascii="Arial" w:hAnsi="Arial" w:cs="Arial"/>
          <w:color w:val="auto"/>
        </w:rPr>
      </w:pPr>
      <w:r w:rsidRPr="003364B9">
        <w:rPr>
          <w:rFonts w:ascii="Arial" w:hAnsi="Arial" w:cs="Arial"/>
          <w:color w:val="auto"/>
        </w:rPr>
        <w:t xml:space="preserve">Limpeza das instalações. </w:t>
      </w:r>
    </w:p>
    <w:p w14:paraId="406A6C94" w14:textId="77777777" w:rsidR="004F1006" w:rsidRPr="003364B9" w:rsidRDefault="004F1006" w:rsidP="003364B9">
      <w:pPr>
        <w:spacing w:before="10" w:after="10"/>
        <w:rPr>
          <w:rFonts w:cs="Arial"/>
          <w:b/>
          <w:bCs/>
          <w:szCs w:val="24"/>
          <w:lang w:val="en-US"/>
        </w:rPr>
      </w:pPr>
    </w:p>
    <w:p w14:paraId="4DD438AA" w14:textId="77777777" w:rsidR="004F1006" w:rsidRPr="003364B9" w:rsidRDefault="004F1006" w:rsidP="003364B9">
      <w:pPr>
        <w:spacing w:before="10" w:after="10"/>
        <w:rPr>
          <w:rFonts w:cs="Arial"/>
          <w:b/>
          <w:bCs/>
          <w:szCs w:val="24"/>
          <w:lang w:val="en-US"/>
        </w:rPr>
      </w:pPr>
    </w:p>
    <w:p w14:paraId="618EB5DC" w14:textId="20F20110" w:rsidR="004F1006" w:rsidRPr="003364B9" w:rsidRDefault="004F1006" w:rsidP="003364B9">
      <w:pPr>
        <w:pStyle w:val="Ttulo1"/>
      </w:pPr>
      <w:r w:rsidRPr="003364B9">
        <w:t>DESCRIÇÃO DOS SERVIÇOS</w:t>
      </w:r>
    </w:p>
    <w:p w14:paraId="729F83B5" w14:textId="77777777" w:rsidR="00397D54" w:rsidRPr="003364B9" w:rsidRDefault="00397D54" w:rsidP="003364B9">
      <w:pPr>
        <w:pStyle w:val="Item2"/>
        <w:tabs>
          <w:tab w:val="clear" w:pos="709"/>
          <w:tab w:val="left" w:pos="0"/>
        </w:tabs>
        <w:spacing w:before="10" w:after="10"/>
        <w:ind w:firstLine="567"/>
        <w:rPr>
          <w:b w:val="0"/>
          <w:color w:val="auto"/>
          <w:u w:val="none"/>
        </w:rPr>
      </w:pPr>
    </w:p>
    <w:p w14:paraId="1AFB349B" w14:textId="7A785432" w:rsidR="00D212FF" w:rsidRPr="003364B9" w:rsidRDefault="00D212FF" w:rsidP="003364B9">
      <w:pPr>
        <w:pStyle w:val="Item2"/>
        <w:tabs>
          <w:tab w:val="clear" w:pos="709"/>
          <w:tab w:val="left" w:pos="0"/>
        </w:tabs>
        <w:spacing w:before="10" w:after="10"/>
        <w:ind w:firstLine="567"/>
        <w:rPr>
          <w:b w:val="0"/>
          <w:color w:val="auto"/>
          <w:u w:val="none"/>
        </w:rPr>
      </w:pPr>
      <w:r w:rsidRPr="003364B9">
        <w:rPr>
          <w:b w:val="0"/>
          <w:color w:val="auto"/>
          <w:u w:val="none"/>
        </w:rPr>
        <w:t xml:space="preserve">Este item descreve o escopo dos serviços a serem executados e </w:t>
      </w:r>
      <w:r w:rsidR="00922EB7" w:rsidRPr="003364B9">
        <w:rPr>
          <w:b w:val="0"/>
          <w:color w:val="auto"/>
          <w:u w:val="none"/>
        </w:rPr>
        <w:t xml:space="preserve">os Relatórios que </w:t>
      </w:r>
      <w:r w:rsidR="00DE73F6" w:rsidRPr="003364B9">
        <w:rPr>
          <w:b w:val="0"/>
          <w:color w:val="auto"/>
          <w:u w:val="none"/>
        </w:rPr>
        <w:t xml:space="preserve">serão consolidados </w:t>
      </w:r>
      <w:r w:rsidR="00922EB7" w:rsidRPr="003364B9">
        <w:rPr>
          <w:b w:val="0"/>
          <w:color w:val="auto"/>
          <w:u w:val="none"/>
        </w:rPr>
        <w:t xml:space="preserve">para cada produto ou subproduto. A descrição dos tipos de relatório e a sua forma de apresentação está detalhada </w:t>
      </w:r>
      <w:proofErr w:type="gramStart"/>
      <w:r w:rsidR="00922EB7" w:rsidRPr="003364B9">
        <w:rPr>
          <w:b w:val="0"/>
          <w:color w:val="auto"/>
          <w:u w:val="none"/>
        </w:rPr>
        <w:t>no</w:t>
      </w:r>
      <w:r w:rsidR="005A41D2" w:rsidRPr="003364B9">
        <w:rPr>
          <w:b w:val="0"/>
          <w:color w:val="auto"/>
          <w:u w:val="none"/>
        </w:rPr>
        <w:t xml:space="preserve"> </w:t>
      </w:r>
      <w:r w:rsidR="00922EB7" w:rsidRPr="003364B9">
        <w:rPr>
          <w:b w:val="0"/>
          <w:color w:val="auto"/>
          <w:u w:val="none"/>
        </w:rPr>
        <w:t xml:space="preserve"> subite</w:t>
      </w:r>
      <w:r w:rsidR="005A41D2" w:rsidRPr="003364B9">
        <w:rPr>
          <w:b w:val="0"/>
          <w:color w:val="auto"/>
          <w:u w:val="none"/>
        </w:rPr>
        <w:t>m</w:t>
      </w:r>
      <w:proofErr w:type="gramEnd"/>
      <w:r w:rsidR="00922EB7" w:rsidRPr="003364B9">
        <w:rPr>
          <w:b w:val="0"/>
          <w:color w:val="auto"/>
          <w:u w:val="none"/>
        </w:rPr>
        <w:t xml:space="preserve"> 7 dest</w:t>
      </w:r>
      <w:r w:rsidR="001454C6" w:rsidRPr="003364B9">
        <w:rPr>
          <w:b w:val="0"/>
          <w:color w:val="auto"/>
          <w:u w:val="none"/>
        </w:rPr>
        <w:t xml:space="preserve">e ANEXO II - </w:t>
      </w:r>
      <w:r w:rsidR="00922EB7" w:rsidRPr="003364B9">
        <w:rPr>
          <w:b w:val="0"/>
          <w:color w:val="auto"/>
          <w:u w:val="none"/>
        </w:rPr>
        <w:t>Especificações Técnicas</w:t>
      </w:r>
      <w:r w:rsidR="00397D54" w:rsidRPr="003364B9">
        <w:rPr>
          <w:b w:val="0"/>
          <w:color w:val="auto"/>
          <w:u w:val="none"/>
        </w:rPr>
        <w:t>.</w:t>
      </w:r>
    </w:p>
    <w:p w14:paraId="3AE3AC89" w14:textId="77777777" w:rsidR="00180C57" w:rsidRPr="003364B9" w:rsidRDefault="00180C57" w:rsidP="003364B9">
      <w:pPr>
        <w:spacing w:before="10" w:after="10"/>
        <w:rPr>
          <w:rFonts w:cs="Arial"/>
          <w:b/>
          <w:bCs/>
          <w:szCs w:val="24"/>
        </w:rPr>
      </w:pPr>
    </w:p>
    <w:p w14:paraId="4B5EE806" w14:textId="15AB22AF" w:rsidR="00C014B6" w:rsidRPr="003364B9" w:rsidRDefault="003B64BE" w:rsidP="003364B9">
      <w:pPr>
        <w:pStyle w:val="Ttulo2"/>
        <w:ind w:left="431" w:hanging="431"/>
        <w:rPr>
          <w:b/>
        </w:rPr>
      </w:pPr>
      <w:r w:rsidRPr="003364B9">
        <w:rPr>
          <w:b/>
        </w:rPr>
        <w:t xml:space="preserve"> </w:t>
      </w:r>
      <w:r w:rsidR="009B079F" w:rsidRPr="003364B9">
        <w:rPr>
          <w:b/>
        </w:rPr>
        <w:t xml:space="preserve">APOIO A </w:t>
      </w:r>
      <w:r w:rsidRPr="003364B9">
        <w:rPr>
          <w:b/>
        </w:rPr>
        <w:t>GESTÃO E ATIVIDADES TÉCNICAS ESPECIALIZADAS, ACOMPANHAMENTO DE COMISSIONAMENTOS,</w:t>
      </w:r>
      <w:r w:rsidR="00E9682C" w:rsidRPr="003364B9">
        <w:rPr>
          <w:b/>
        </w:rPr>
        <w:t xml:space="preserve"> RECEBIMENTOS,</w:t>
      </w:r>
      <w:r w:rsidRPr="003364B9">
        <w:rPr>
          <w:b/>
        </w:rPr>
        <w:t xml:space="preserve"> TESTES E PRÉ-OPERAÇÃO / ESTUDO E COLETA DE DADOS DA IMPLANTAÇÃO DO PROJETO / PLANO D</w:t>
      </w:r>
      <w:r w:rsidR="00EE11FA" w:rsidRPr="003364B9">
        <w:rPr>
          <w:b/>
        </w:rPr>
        <w:t>E SEGURANÇA E SAÚDE DO TRABALHO</w:t>
      </w:r>
      <w:r w:rsidR="0035613C" w:rsidRPr="003364B9">
        <w:rPr>
          <w:b/>
        </w:rPr>
        <w:t xml:space="preserve"> / PLANO DE SEGURANÇA DO PISF</w:t>
      </w:r>
    </w:p>
    <w:p w14:paraId="12F8095F" w14:textId="77777777" w:rsidR="003B64BE" w:rsidRPr="003364B9" w:rsidRDefault="003B64BE" w:rsidP="003364B9">
      <w:pPr>
        <w:pStyle w:val="Corpodetexto"/>
        <w:spacing w:before="10" w:after="10"/>
        <w:rPr>
          <w:rFonts w:cs="Arial"/>
          <w:szCs w:val="24"/>
        </w:rPr>
      </w:pPr>
    </w:p>
    <w:p w14:paraId="508C3729" w14:textId="77777777" w:rsidR="00C014B6" w:rsidRPr="003364B9" w:rsidRDefault="00C014B6" w:rsidP="003364B9">
      <w:pPr>
        <w:pStyle w:val="Corpodetexto"/>
        <w:spacing w:before="10" w:after="10"/>
        <w:rPr>
          <w:rFonts w:cs="Arial"/>
          <w:b/>
          <w:szCs w:val="24"/>
          <w:u w:val="single"/>
        </w:rPr>
      </w:pPr>
      <w:r w:rsidRPr="003364B9">
        <w:rPr>
          <w:rFonts w:cs="Arial"/>
          <w:b/>
          <w:szCs w:val="24"/>
          <w:u w:val="single"/>
        </w:rPr>
        <w:t>PRAZO PARA EXECUÇÃO DO PRODUTO:</w:t>
      </w:r>
      <w:r w:rsidR="0007309D" w:rsidRPr="003364B9">
        <w:rPr>
          <w:rFonts w:cs="Arial"/>
          <w:szCs w:val="24"/>
          <w:highlight w:val="white"/>
        </w:rPr>
        <w:t xml:space="preserve"> Deverá ser apresentado um cronograma físico das ações a serem desenvolvidas, com prazos previstos para o cumprimento das metas</w:t>
      </w:r>
      <w:r w:rsidR="0007309D" w:rsidRPr="003364B9">
        <w:rPr>
          <w:rFonts w:cs="Arial"/>
          <w:szCs w:val="24"/>
        </w:rPr>
        <w:t xml:space="preserve">. </w:t>
      </w:r>
      <w:r w:rsidR="0007309D" w:rsidRPr="003364B9">
        <w:rPr>
          <w:rFonts w:cs="Arial"/>
          <w:b/>
          <w:szCs w:val="24"/>
        </w:rPr>
        <w:t>Prazo máximo:</w:t>
      </w:r>
      <w:r w:rsidRPr="003364B9">
        <w:rPr>
          <w:rFonts w:cs="Arial"/>
          <w:b/>
          <w:szCs w:val="24"/>
        </w:rPr>
        <w:t xml:space="preserve"> 18 (dezoito) meses</w:t>
      </w:r>
    </w:p>
    <w:p w14:paraId="2E2CFBD5" w14:textId="77777777" w:rsidR="00746B96" w:rsidRPr="003364B9" w:rsidRDefault="00746B96" w:rsidP="003364B9">
      <w:pPr>
        <w:pStyle w:val="Corpodetexto"/>
        <w:spacing w:before="10" w:after="10"/>
        <w:rPr>
          <w:rFonts w:cs="Arial"/>
          <w:szCs w:val="24"/>
        </w:rPr>
      </w:pPr>
    </w:p>
    <w:p w14:paraId="5BB7353F" w14:textId="0E3334B2" w:rsidR="001A11B7" w:rsidRPr="003364B9" w:rsidRDefault="00746B96" w:rsidP="003364B9">
      <w:pPr>
        <w:pStyle w:val="Item2"/>
        <w:tabs>
          <w:tab w:val="clear" w:pos="709"/>
          <w:tab w:val="left" w:pos="0"/>
        </w:tabs>
        <w:spacing w:before="10" w:after="10"/>
        <w:ind w:firstLine="567"/>
        <w:rPr>
          <w:b w:val="0"/>
          <w:bCs w:val="0"/>
          <w:color w:val="auto"/>
          <w:u w:val="none"/>
        </w:rPr>
      </w:pPr>
      <w:r w:rsidRPr="003364B9">
        <w:rPr>
          <w:b w:val="0"/>
          <w:bCs w:val="0"/>
          <w:color w:val="auto"/>
          <w:u w:val="none"/>
        </w:rPr>
        <w:t>Es</w:t>
      </w:r>
      <w:r w:rsidR="00E97939" w:rsidRPr="003364B9">
        <w:rPr>
          <w:b w:val="0"/>
          <w:bCs w:val="0"/>
          <w:color w:val="auto"/>
          <w:u w:val="none"/>
        </w:rPr>
        <w:t>t</w:t>
      </w:r>
      <w:r w:rsidRPr="003364B9">
        <w:rPr>
          <w:b w:val="0"/>
          <w:bCs w:val="0"/>
          <w:color w:val="auto"/>
          <w:u w:val="none"/>
        </w:rPr>
        <w:t xml:space="preserve">e </w:t>
      </w:r>
      <w:proofErr w:type="spellStart"/>
      <w:r w:rsidR="00BA2AB1" w:rsidRPr="003364B9">
        <w:rPr>
          <w:b w:val="0"/>
          <w:bCs w:val="0"/>
          <w:color w:val="auto"/>
          <w:u w:val="none"/>
        </w:rPr>
        <w:t>sub-</w:t>
      </w:r>
      <w:r w:rsidRPr="003364B9">
        <w:rPr>
          <w:b w:val="0"/>
          <w:bCs w:val="0"/>
          <w:color w:val="auto"/>
          <w:u w:val="none"/>
        </w:rPr>
        <w:t>produto</w:t>
      </w:r>
      <w:proofErr w:type="spellEnd"/>
      <w:r w:rsidRPr="003364B9">
        <w:rPr>
          <w:b w:val="0"/>
          <w:bCs w:val="0"/>
          <w:color w:val="auto"/>
          <w:u w:val="none"/>
        </w:rPr>
        <w:t xml:space="preserve"> consiste n</w:t>
      </w:r>
      <w:r w:rsidR="00CF221B" w:rsidRPr="003364B9">
        <w:rPr>
          <w:b w:val="0"/>
          <w:bCs w:val="0"/>
          <w:color w:val="auto"/>
          <w:u w:val="none"/>
        </w:rPr>
        <w:t>a execução d</w:t>
      </w:r>
      <w:r w:rsidRPr="003364B9">
        <w:rPr>
          <w:b w:val="0"/>
          <w:bCs w:val="0"/>
          <w:color w:val="auto"/>
          <w:u w:val="none"/>
        </w:rPr>
        <w:t>os s</w:t>
      </w:r>
      <w:r w:rsidR="00180C57" w:rsidRPr="003364B9">
        <w:rPr>
          <w:b w:val="0"/>
          <w:bCs w:val="0"/>
          <w:color w:val="auto"/>
          <w:u w:val="none"/>
        </w:rPr>
        <w:t xml:space="preserve">erviços de apoio técnico especializado para o </w:t>
      </w:r>
      <w:r w:rsidR="00E97939" w:rsidRPr="003364B9">
        <w:rPr>
          <w:b w:val="0"/>
          <w:bCs w:val="0"/>
          <w:color w:val="auto"/>
          <w:u w:val="none"/>
        </w:rPr>
        <w:t xml:space="preserve">estudo e coleta de dados da implantação do projeto, apoio técnico para a gestão das atividades técnicas de comissionamento e de recebimento de todas as </w:t>
      </w:r>
      <w:proofErr w:type="spellStart"/>
      <w:r w:rsidR="00E97939" w:rsidRPr="003364B9">
        <w:rPr>
          <w:b w:val="0"/>
          <w:bCs w:val="0"/>
          <w:color w:val="auto"/>
          <w:u w:val="none"/>
        </w:rPr>
        <w:t>infra-estruturas</w:t>
      </w:r>
      <w:proofErr w:type="spellEnd"/>
      <w:r w:rsidR="00E97939" w:rsidRPr="003364B9">
        <w:rPr>
          <w:b w:val="0"/>
          <w:bCs w:val="0"/>
          <w:color w:val="auto"/>
          <w:u w:val="none"/>
        </w:rPr>
        <w:t xml:space="preserve"> integrantes do Eixo Norte e Eixo Leste do PISF, bem como a elaboração do planejamento das atividades de segurança e saúde do trabalho a serem implantadas para a Operação do Projeto,</w:t>
      </w:r>
      <w:r w:rsidR="00A51C6F" w:rsidRPr="003364B9">
        <w:rPr>
          <w:b w:val="0"/>
          <w:bCs w:val="0"/>
          <w:color w:val="auto"/>
          <w:u w:val="none"/>
        </w:rPr>
        <w:t xml:space="preserve"> </w:t>
      </w:r>
      <w:r w:rsidR="00E97939" w:rsidRPr="003364B9">
        <w:rPr>
          <w:b w:val="0"/>
          <w:bCs w:val="0"/>
          <w:color w:val="auto"/>
          <w:u w:val="none"/>
        </w:rPr>
        <w:t xml:space="preserve">conforme descrito nos itens </w:t>
      </w:r>
      <w:r w:rsidR="001A11B7" w:rsidRPr="003364B9">
        <w:rPr>
          <w:b w:val="0"/>
          <w:bCs w:val="0"/>
          <w:color w:val="auto"/>
          <w:u w:val="none"/>
        </w:rPr>
        <w:t>subsequentes.</w:t>
      </w:r>
    </w:p>
    <w:p w14:paraId="5A7C026C" w14:textId="77777777" w:rsidR="00CF221B" w:rsidRPr="003364B9" w:rsidRDefault="00F76EB1" w:rsidP="003364B9">
      <w:pPr>
        <w:pStyle w:val="Item2"/>
        <w:tabs>
          <w:tab w:val="clear" w:pos="709"/>
          <w:tab w:val="left" w:pos="0"/>
        </w:tabs>
        <w:spacing w:before="10" w:after="10"/>
        <w:ind w:firstLine="567"/>
        <w:rPr>
          <w:b w:val="0"/>
          <w:color w:val="auto"/>
          <w:u w:val="none"/>
        </w:rPr>
      </w:pPr>
      <w:r w:rsidRPr="003364B9">
        <w:rPr>
          <w:b w:val="0"/>
          <w:color w:val="auto"/>
          <w:u w:val="none"/>
        </w:rPr>
        <w:t xml:space="preserve">Integrarão </w:t>
      </w:r>
      <w:r w:rsidRPr="003364B9">
        <w:rPr>
          <w:b w:val="0"/>
          <w:bCs w:val="0"/>
          <w:color w:val="auto"/>
          <w:u w:val="none"/>
        </w:rPr>
        <w:t xml:space="preserve">as infraestruturas do Eixo Norte e Eixo Leste do PISF, </w:t>
      </w:r>
      <w:r w:rsidRPr="003364B9">
        <w:rPr>
          <w:b w:val="0"/>
          <w:color w:val="auto"/>
          <w:u w:val="none"/>
        </w:rPr>
        <w:t>as subestações, linhas de transmissão e de distribuição de energia elétrica, estações de bombeamento, estruturas de controle, tomadas d’água, bem como demais estruturas e instalações elétricas, mecânicas, hidromecânicas e de construção civil do P</w:t>
      </w:r>
      <w:r w:rsidR="003B64BE" w:rsidRPr="003364B9">
        <w:rPr>
          <w:b w:val="0"/>
          <w:color w:val="auto"/>
          <w:u w:val="none"/>
        </w:rPr>
        <w:t>r</w:t>
      </w:r>
      <w:r w:rsidRPr="003364B9">
        <w:rPr>
          <w:b w:val="0"/>
          <w:color w:val="auto"/>
          <w:u w:val="none"/>
        </w:rPr>
        <w:t>ojeto.</w:t>
      </w:r>
    </w:p>
    <w:p w14:paraId="66CF1913" w14:textId="77777777" w:rsidR="00E97939" w:rsidRPr="003364B9" w:rsidRDefault="00E97939" w:rsidP="003364B9">
      <w:pPr>
        <w:pStyle w:val="Item2"/>
        <w:tabs>
          <w:tab w:val="clear" w:pos="709"/>
          <w:tab w:val="left" w:pos="0"/>
        </w:tabs>
        <w:spacing w:before="10" w:after="10"/>
        <w:ind w:firstLine="567"/>
        <w:rPr>
          <w:b w:val="0"/>
          <w:color w:val="auto"/>
          <w:u w:val="none"/>
        </w:rPr>
      </w:pPr>
    </w:p>
    <w:p w14:paraId="5A9E6383" w14:textId="77777777" w:rsidR="00441A9D" w:rsidRPr="003364B9" w:rsidRDefault="00441A9D" w:rsidP="003364B9">
      <w:pPr>
        <w:pStyle w:val="Item2"/>
        <w:numPr>
          <w:ilvl w:val="2"/>
          <w:numId w:val="12"/>
        </w:numPr>
        <w:tabs>
          <w:tab w:val="clear" w:pos="709"/>
          <w:tab w:val="left" w:pos="0"/>
          <w:tab w:val="left" w:pos="1134"/>
        </w:tabs>
        <w:spacing w:before="10" w:after="10"/>
        <w:ind w:left="0" w:firstLine="0"/>
        <w:rPr>
          <w:color w:val="auto"/>
          <w:u w:val="none"/>
        </w:rPr>
      </w:pPr>
      <w:r w:rsidRPr="003364B9">
        <w:rPr>
          <w:color w:val="auto"/>
          <w:u w:val="none"/>
        </w:rPr>
        <w:lastRenderedPageBreak/>
        <w:t>ESTUDO E COLETA DE DADOS DA IMPLANTAÇÃO DO PROJETO</w:t>
      </w:r>
    </w:p>
    <w:p w14:paraId="095C896F" w14:textId="77777777" w:rsidR="00441A9D" w:rsidRPr="003364B9" w:rsidRDefault="00441A9D" w:rsidP="003364B9">
      <w:pPr>
        <w:spacing w:before="10" w:after="10"/>
        <w:ind w:left="567" w:firstLine="567"/>
        <w:rPr>
          <w:rFonts w:cs="Arial"/>
          <w:szCs w:val="24"/>
        </w:rPr>
      </w:pPr>
    </w:p>
    <w:p w14:paraId="3E112FEE" w14:textId="2254C349" w:rsidR="00441A9D" w:rsidRPr="003364B9" w:rsidRDefault="00441A9D" w:rsidP="003364B9">
      <w:pPr>
        <w:pStyle w:val="Item2"/>
        <w:tabs>
          <w:tab w:val="clear" w:pos="709"/>
          <w:tab w:val="left" w:pos="0"/>
        </w:tabs>
        <w:spacing w:before="10" w:after="10"/>
        <w:ind w:firstLine="567"/>
        <w:rPr>
          <w:b w:val="0"/>
          <w:u w:val="none"/>
        </w:rPr>
      </w:pPr>
      <w:r w:rsidRPr="003364B9">
        <w:rPr>
          <w:b w:val="0"/>
          <w:color w:val="auto"/>
          <w:u w:val="none"/>
        </w:rPr>
        <w:t>Logo após os serviços de mobilização das equipes e</w:t>
      </w:r>
      <w:r w:rsidR="00C318D0" w:rsidRPr="003364B9">
        <w:rPr>
          <w:b w:val="0"/>
          <w:color w:val="auto"/>
          <w:u w:val="none"/>
        </w:rPr>
        <w:t xml:space="preserve"> </w:t>
      </w:r>
      <w:r w:rsidRPr="003364B9">
        <w:rPr>
          <w:b w:val="0"/>
          <w:color w:val="auto"/>
          <w:u w:val="none"/>
        </w:rPr>
        <w:t>reunião de partida</w:t>
      </w:r>
      <w:r w:rsidR="002075FF" w:rsidRPr="003364B9">
        <w:rPr>
          <w:b w:val="0"/>
          <w:color w:val="auto"/>
          <w:u w:val="none"/>
        </w:rPr>
        <w:t>,</w:t>
      </w:r>
      <w:r w:rsidRPr="003364B9">
        <w:rPr>
          <w:b w:val="0"/>
          <w:color w:val="auto"/>
          <w:u w:val="none"/>
        </w:rPr>
        <w:t xml:space="preserve"> serão iniciados os serviços referentes a</w:t>
      </w:r>
      <w:r w:rsidR="002075FF" w:rsidRPr="003364B9">
        <w:rPr>
          <w:b w:val="0"/>
          <w:color w:val="auto"/>
          <w:u w:val="none"/>
        </w:rPr>
        <w:t xml:space="preserve"> este </w:t>
      </w:r>
      <w:r w:rsidRPr="003364B9">
        <w:rPr>
          <w:b w:val="0"/>
          <w:color w:val="auto"/>
          <w:u w:val="none"/>
        </w:rPr>
        <w:t xml:space="preserve">primeiro produto, </w:t>
      </w:r>
      <w:r w:rsidR="002075FF" w:rsidRPr="003364B9">
        <w:rPr>
          <w:b w:val="0"/>
          <w:color w:val="auto"/>
          <w:u w:val="none"/>
        </w:rPr>
        <w:t xml:space="preserve">no qual </w:t>
      </w:r>
      <w:r w:rsidRPr="003364B9">
        <w:rPr>
          <w:b w:val="0"/>
          <w:color w:val="auto"/>
          <w:u w:val="none"/>
        </w:rPr>
        <w:t xml:space="preserve">a CONTRATADA deverá ter como </w:t>
      </w:r>
      <w:proofErr w:type="gramStart"/>
      <w:r w:rsidRPr="003364B9">
        <w:rPr>
          <w:b w:val="0"/>
          <w:color w:val="auto"/>
          <w:u w:val="none"/>
        </w:rPr>
        <w:t>objetivo  reunir</w:t>
      </w:r>
      <w:proofErr w:type="gramEnd"/>
      <w:r w:rsidRPr="003364B9">
        <w:rPr>
          <w:b w:val="0"/>
          <w:color w:val="auto"/>
          <w:u w:val="none"/>
        </w:rPr>
        <w:t xml:space="preserve"> informações e dados de projeto e d</w:t>
      </w:r>
      <w:r w:rsidR="002075FF" w:rsidRPr="003364B9">
        <w:rPr>
          <w:b w:val="0"/>
          <w:color w:val="auto"/>
          <w:u w:val="none"/>
        </w:rPr>
        <w:t>e</w:t>
      </w:r>
      <w:r w:rsidRPr="003364B9">
        <w:rPr>
          <w:b w:val="0"/>
          <w:color w:val="auto"/>
          <w:u w:val="none"/>
        </w:rPr>
        <w:t xml:space="preserve"> campo para gerar um </w:t>
      </w:r>
      <w:r w:rsidRPr="003364B9">
        <w:rPr>
          <w:b w:val="0"/>
          <w:u w:val="none"/>
        </w:rPr>
        <w:t>panorama concreto e atualizado dos estágios de implantação da Obra.</w:t>
      </w:r>
    </w:p>
    <w:p w14:paraId="346897AD" w14:textId="77777777" w:rsidR="00441A9D" w:rsidRPr="003364B9" w:rsidRDefault="00441A9D" w:rsidP="003364B9">
      <w:pPr>
        <w:pStyle w:val="Item2"/>
        <w:tabs>
          <w:tab w:val="clear" w:pos="709"/>
          <w:tab w:val="left" w:pos="0"/>
        </w:tabs>
        <w:spacing w:before="10" w:after="10"/>
        <w:ind w:firstLine="567"/>
        <w:rPr>
          <w:b w:val="0"/>
          <w:u w:val="none"/>
        </w:rPr>
      </w:pPr>
      <w:r w:rsidRPr="003364B9">
        <w:rPr>
          <w:b w:val="0"/>
          <w:u w:val="none"/>
        </w:rPr>
        <w:t xml:space="preserve">O produto deve fazer uma correlação entre o projeto executivo e o andamento físico realizado em campo, possibilitando assim, montar um panorama do andamento para todas as estruturas civis, fornecimento e montagem de equipamentos eletromecânicos, hidromecânicos, das instalações elétricas, projetos e obras complementares e atividades em curso ou planejadas referentes à questão ambiental. Sendo assim, deve-se ressaltar que este produto deverá ser um instrumento unificador de informações e dados técnicos de todos os envolvidos no projeto e na execução da obra, gerando um diagnóstico do empreendimento com a criação de um banco de dados que possibilite a CONTRATANTE ter um domínio claro e objetivo das etapas de implantação do Projeto. </w:t>
      </w:r>
    </w:p>
    <w:p w14:paraId="2B8F9600" w14:textId="298472B8" w:rsidR="00441A9D" w:rsidRPr="003364B9" w:rsidRDefault="00441A9D" w:rsidP="003364B9">
      <w:pPr>
        <w:pStyle w:val="Item2"/>
        <w:tabs>
          <w:tab w:val="clear" w:pos="709"/>
          <w:tab w:val="left" w:pos="0"/>
        </w:tabs>
        <w:spacing w:before="10" w:after="10"/>
        <w:ind w:firstLine="567"/>
        <w:rPr>
          <w:color w:val="auto"/>
          <w:u w:val="none"/>
        </w:rPr>
      </w:pPr>
      <w:r w:rsidRPr="003364B9">
        <w:rPr>
          <w:b w:val="0"/>
          <w:u w:val="none"/>
        </w:rPr>
        <w:t xml:space="preserve">Para a realização desse produto, a CONTRATADA deverá mobilizar uma estrutura e uma equipe de consultores multidisciplinar, possibilitando captar informações e montar um panorama com todos os aspectos técnicos, ambientais, de segurança, energéticos e </w:t>
      </w:r>
      <w:r w:rsidRPr="003364B9">
        <w:rPr>
          <w:b w:val="0"/>
          <w:color w:val="auto"/>
          <w:u w:val="none"/>
        </w:rPr>
        <w:t>demais aspectos pertinentes para a sua elaboração</w:t>
      </w:r>
      <w:r w:rsidR="00E1259E" w:rsidRPr="003364B9">
        <w:rPr>
          <w:color w:val="auto"/>
          <w:u w:val="none"/>
        </w:rPr>
        <w:t>.</w:t>
      </w:r>
    </w:p>
    <w:p w14:paraId="3E7A42C9" w14:textId="63BAB14A" w:rsidR="00441A9D" w:rsidRPr="003364B9" w:rsidRDefault="003C5135" w:rsidP="003364B9">
      <w:pPr>
        <w:pStyle w:val="Item2"/>
        <w:tabs>
          <w:tab w:val="clear" w:pos="709"/>
          <w:tab w:val="left" w:pos="0"/>
        </w:tabs>
        <w:spacing w:before="10" w:after="10"/>
        <w:ind w:firstLine="567"/>
        <w:rPr>
          <w:b w:val="0"/>
          <w:color w:val="auto"/>
          <w:u w:val="none"/>
        </w:rPr>
      </w:pPr>
      <w:r w:rsidRPr="003364B9">
        <w:rPr>
          <w:color w:val="auto"/>
        </w:rPr>
        <w:t>PRAZO E APRESENTAÇÃO DE RELATÓRIOS</w:t>
      </w:r>
      <w:r w:rsidRPr="003364B9">
        <w:rPr>
          <w:b w:val="0"/>
          <w:color w:val="auto"/>
          <w:u w:val="none"/>
        </w:rPr>
        <w:t>:</w:t>
      </w:r>
      <w:r w:rsidRPr="003364B9">
        <w:rPr>
          <w:b w:val="0"/>
          <w:color w:val="auto"/>
          <w:highlight w:val="white"/>
          <w:u w:val="none"/>
        </w:rPr>
        <w:t xml:space="preserve"> </w:t>
      </w:r>
      <w:r w:rsidR="00117059" w:rsidRPr="003364B9">
        <w:rPr>
          <w:b w:val="0"/>
          <w:color w:val="auto"/>
          <w:u w:val="none"/>
        </w:rPr>
        <w:t xml:space="preserve">Este subproduto embasará a execução de todos os demais subprodutos do Produto constante do subitem 5.1, portanto deverá ser executado em até </w:t>
      </w:r>
      <w:r w:rsidR="00335AEA" w:rsidRPr="003364B9">
        <w:rPr>
          <w:b w:val="0"/>
          <w:color w:val="auto"/>
          <w:u w:val="none"/>
        </w:rPr>
        <w:t xml:space="preserve">03 (três) </w:t>
      </w:r>
      <w:r w:rsidR="00117059" w:rsidRPr="003364B9">
        <w:rPr>
          <w:b w:val="0"/>
          <w:color w:val="auto"/>
          <w:u w:val="none"/>
        </w:rPr>
        <w:t>meses</w:t>
      </w:r>
      <w:r w:rsidR="00335AEA" w:rsidRPr="003364B9">
        <w:rPr>
          <w:b w:val="0"/>
          <w:color w:val="auto"/>
          <w:u w:val="none"/>
        </w:rPr>
        <w:t xml:space="preserve"> </w:t>
      </w:r>
      <w:r w:rsidR="00117059" w:rsidRPr="003364B9">
        <w:rPr>
          <w:b w:val="0"/>
          <w:color w:val="auto"/>
          <w:u w:val="none"/>
        </w:rPr>
        <w:t>e será apresentado por</w:t>
      </w:r>
      <w:r w:rsidR="00D9451B" w:rsidRPr="003364B9">
        <w:rPr>
          <w:b w:val="0"/>
          <w:color w:val="auto"/>
          <w:u w:val="none"/>
        </w:rPr>
        <w:t xml:space="preserve"> meio de</w:t>
      </w:r>
      <w:r w:rsidR="00E97939" w:rsidRPr="003364B9">
        <w:rPr>
          <w:b w:val="0"/>
          <w:color w:val="auto"/>
          <w:u w:val="none"/>
        </w:rPr>
        <w:t xml:space="preserve"> 01 (um)</w:t>
      </w:r>
      <w:r w:rsidR="00D9451B" w:rsidRPr="003364B9">
        <w:rPr>
          <w:b w:val="0"/>
          <w:color w:val="auto"/>
          <w:u w:val="none"/>
        </w:rPr>
        <w:t xml:space="preserve"> Relatório Parcial</w:t>
      </w:r>
      <w:r w:rsidR="000D38C1" w:rsidRPr="003364B9">
        <w:rPr>
          <w:b w:val="0"/>
          <w:color w:val="auto"/>
          <w:u w:val="none"/>
        </w:rPr>
        <w:t>,</w:t>
      </w:r>
      <w:r w:rsidR="00D9451B" w:rsidRPr="003364B9">
        <w:rPr>
          <w:b w:val="0"/>
          <w:color w:val="auto"/>
          <w:u w:val="none"/>
        </w:rPr>
        <w:t xml:space="preserve"> </w:t>
      </w:r>
      <w:r w:rsidR="00335AEA" w:rsidRPr="003364B9">
        <w:rPr>
          <w:b w:val="0"/>
          <w:color w:val="auto"/>
          <w:u w:val="none"/>
        </w:rPr>
        <w:t xml:space="preserve">conforme </w:t>
      </w:r>
      <w:r w:rsidR="00D9451B" w:rsidRPr="003364B9">
        <w:rPr>
          <w:b w:val="0"/>
          <w:color w:val="auto"/>
          <w:u w:val="none"/>
        </w:rPr>
        <w:t>prazo estabelecido no</w:t>
      </w:r>
      <w:r w:rsidR="00335AEA" w:rsidRPr="003364B9">
        <w:rPr>
          <w:b w:val="0"/>
          <w:color w:val="auto"/>
          <w:u w:val="none"/>
        </w:rPr>
        <w:t xml:space="preserve"> ANEXO IV - </w:t>
      </w:r>
      <w:r w:rsidR="00D9451B" w:rsidRPr="003364B9">
        <w:rPr>
          <w:b w:val="0"/>
          <w:color w:val="auto"/>
          <w:u w:val="none"/>
        </w:rPr>
        <w:t>Cronograma Físico-Financeiro</w:t>
      </w:r>
      <w:r w:rsidR="000D38C1" w:rsidRPr="003364B9">
        <w:rPr>
          <w:b w:val="0"/>
          <w:color w:val="auto"/>
          <w:u w:val="none"/>
        </w:rPr>
        <w:t xml:space="preserve">, </w:t>
      </w:r>
      <w:r w:rsidR="00CD2F50" w:rsidRPr="003364B9">
        <w:rPr>
          <w:b w:val="0"/>
          <w:color w:val="auto"/>
          <w:u w:val="none"/>
        </w:rPr>
        <w:t xml:space="preserve">com as informações </w:t>
      </w:r>
      <w:r w:rsidR="000D38C1" w:rsidRPr="003364B9">
        <w:rPr>
          <w:b w:val="0"/>
          <w:color w:val="auto"/>
          <w:u w:val="none"/>
        </w:rPr>
        <w:t>por eixo</w:t>
      </w:r>
      <w:r w:rsidR="0023352C" w:rsidRPr="003364B9">
        <w:rPr>
          <w:b w:val="0"/>
          <w:color w:val="auto"/>
          <w:u w:val="none"/>
        </w:rPr>
        <w:t>: Eixo Leste e Eixo Norte</w:t>
      </w:r>
      <w:r w:rsidR="00335AEA" w:rsidRPr="003364B9">
        <w:rPr>
          <w:b w:val="0"/>
          <w:color w:val="auto"/>
          <w:u w:val="none"/>
        </w:rPr>
        <w:t>.</w:t>
      </w:r>
    </w:p>
    <w:p w14:paraId="1C6F8006" w14:textId="77777777" w:rsidR="00335AEA" w:rsidRPr="003364B9" w:rsidRDefault="00335AEA" w:rsidP="003364B9">
      <w:pPr>
        <w:pStyle w:val="Item2"/>
        <w:tabs>
          <w:tab w:val="clear" w:pos="709"/>
          <w:tab w:val="left" w:pos="0"/>
        </w:tabs>
        <w:spacing w:before="10" w:after="10"/>
        <w:ind w:firstLine="567"/>
        <w:rPr>
          <w:color w:val="auto"/>
          <w:u w:val="none"/>
        </w:rPr>
      </w:pPr>
    </w:p>
    <w:p w14:paraId="7360E91D" w14:textId="77777777" w:rsidR="00180C57" w:rsidRPr="003364B9" w:rsidRDefault="003B64BE" w:rsidP="003364B9">
      <w:pPr>
        <w:pStyle w:val="Item2"/>
        <w:numPr>
          <w:ilvl w:val="2"/>
          <w:numId w:val="12"/>
        </w:numPr>
        <w:tabs>
          <w:tab w:val="clear" w:pos="709"/>
          <w:tab w:val="left" w:pos="0"/>
          <w:tab w:val="left" w:pos="1134"/>
        </w:tabs>
        <w:spacing w:before="10" w:after="10"/>
        <w:ind w:left="0" w:firstLine="0"/>
        <w:rPr>
          <w:color w:val="auto"/>
          <w:u w:val="none"/>
        </w:rPr>
      </w:pPr>
      <w:proofErr w:type="gramStart"/>
      <w:r w:rsidRPr="003364B9">
        <w:rPr>
          <w:color w:val="auto"/>
          <w:u w:val="none"/>
        </w:rPr>
        <w:t>APOIO À</w:t>
      </w:r>
      <w:proofErr w:type="gramEnd"/>
      <w:r w:rsidR="00CF221B" w:rsidRPr="003364B9">
        <w:rPr>
          <w:color w:val="auto"/>
          <w:u w:val="none"/>
        </w:rPr>
        <w:t xml:space="preserve"> GESTÃO E ATIVIDADES TÉCNICAS ESPECIALIZADAS</w:t>
      </w:r>
    </w:p>
    <w:p w14:paraId="67DC0467" w14:textId="77777777" w:rsidR="00CF221B" w:rsidRPr="003364B9" w:rsidRDefault="00CF221B" w:rsidP="003364B9">
      <w:pPr>
        <w:spacing w:before="10" w:after="10"/>
        <w:rPr>
          <w:rFonts w:cs="Arial"/>
          <w:szCs w:val="24"/>
        </w:rPr>
      </w:pPr>
    </w:p>
    <w:p w14:paraId="7EA1E1D2" w14:textId="3421DDF9" w:rsidR="00F76EB1" w:rsidRPr="003364B9" w:rsidRDefault="00A92B77" w:rsidP="003364B9">
      <w:pPr>
        <w:pStyle w:val="Item2"/>
        <w:tabs>
          <w:tab w:val="clear" w:pos="709"/>
          <w:tab w:val="left" w:pos="0"/>
        </w:tabs>
        <w:spacing w:before="10" w:after="10"/>
        <w:ind w:firstLine="567"/>
        <w:rPr>
          <w:b w:val="0"/>
          <w:u w:val="none"/>
        </w:rPr>
      </w:pPr>
      <w:r w:rsidRPr="003364B9">
        <w:rPr>
          <w:b w:val="0"/>
          <w:u w:val="none"/>
        </w:rPr>
        <w:t xml:space="preserve">Este </w:t>
      </w:r>
      <w:proofErr w:type="spellStart"/>
      <w:r w:rsidR="00BA2AB1" w:rsidRPr="003364B9">
        <w:rPr>
          <w:b w:val="0"/>
          <w:u w:val="none"/>
        </w:rPr>
        <w:t>sub-</w:t>
      </w:r>
      <w:r w:rsidRPr="003364B9">
        <w:rPr>
          <w:b w:val="0"/>
          <w:u w:val="none"/>
        </w:rPr>
        <w:t>produto</w:t>
      </w:r>
      <w:proofErr w:type="spellEnd"/>
      <w:r w:rsidRPr="003364B9">
        <w:rPr>
          <w:b w:val="0"/>
          <w:u w:val="none"/>
        </w:rPr>
        <w:t xml:space="preserve"> representa</w:t>
      </w:r>
      <w:r w:rsidR="00F76EB1" w:rsidRPr="003364B9">
        <w:rPr>
          <w:b w:val="0"/>
          <w:u w:val="none"/>
        </w:rPr>
        <w:t xml:space="preserve"> um </w:t>
      </w:r>
      <w:r w:rsidRPr="003364B9">
        <w:rPr>
          <w:b w:val="0"/>
          <w:u w:val="none"/>
        </w:rPr>
        <w:t xml:space="preserve">conjunto de </w:t>
      </w:r>
      <w:r w:rsidR="00B674B4" w:rsidRPr="003364B9">
        <w:rPr>
          <w:b w:val="0"/>
          <w:u w:val="none"/>
        </w:rPr>
        <w:t xml:space="preserve">atividades </w:t>
      </w:r>
      <w:r w:rsidRPr="003364B9">
        <w:rPr>
          <w:b w:val="0"/>
          <w:u w:val="none"/>
        </w:rPr>
        <w:t xml:space="preserve">a serem </w:t>
      </w:r>
      <w:r w:rsidR="00B674B4" w:rsidRPr="003364B9">
        <w:rPr>
          <w:b w:val="0"/>
          <w:u w:val="none"/>
        </w:rPr>
        <w:t>executadas</w:t>
      </w:r>
      <w:r w:rsidR="00F76EB1" w:rsidRPr="003364B9">
        <w:rPr>
          <w:b w:val="0"/>
          <w:u w:val="none"/>
        </w:rPr>
        <w:t xml:space="preserve"> ao longo do Contrato, </w:t>
      </w:r>
      <w:r w:rsidRPr="003364B9">
        <w:rPr>
          <w:b w:val="0"/>
          <w:u w:val="none"/>
        </w:rPr>
        <w:t>no qual</w:t>
      </w:r>
      <w:r w:rsidR="00F76EB1" w:rsidRPr="003364B9">
        <w:rPr>
          <w:b w:val="0"/>
          <w:u w:val="none"/>
        </w:rPr>
        <w:t xml:space="preserve"> a CONTRATADA </w:t>
      </w:r>
      <w:r w:rsidR="00651F93" w:rsidRPr="003364B9">
        <w:rPr>
          <w:b w:val="0"/>
          <w:u w:val="none"/>
        </w:rPr>
        <w:t>desenvolverá as seguintes atividades</w:t>
      </w:r>
      <w:r w:rsidR="00B674B4" w:rsidRPr="003364B9">
        <w:rPr>
          <w:b w:val="0"/>
          <w:u w:val="none"/>
        </w:rPr>
        <w:t>:</w:t>
      </w:r>
    </w:p>
    <w:p w14:paraId="6003BA7C" w14:textId="567F6ADA" w:rsidR="00F76EB1" w:rsidRPr="003364B9" w:rsidRDefault="00F76EB1" w:rsidP="003364B9">
      <w:pPr>
        <w:pStyle w:val="PargrafodaLista"/>
        <w:numPr>
          <w:ilvl w:val="0"/>
          <w:numId w:val="77"/>
        </w:numPr>
        <w:spacing w:before="10" w:after="10"/>
        <w:rPr>
          <w:rFonts w:ascii="Arial" w:hAnsi="Arial" w:cs="Arial"/>
          <w:sz w:val="24"/>
          <w:szCs w:val="24"/>
        </w:rPr>
      </w:pPr>
      <w:r w:rsidRPr="003364B9">
        <w:rPr>
          <w:rFonts w:ascii="Arial" w:hAnsi="Arial" w:cs="Arial"/>
          <w:sz w:val="24"/>
          <w:szCs w:val="24"/>
        </w:rPr>
        <w:t xml:space="preserve">Realizar </w:t>
      </w:r>
      <w:r w:rsidR="00CF221B" w:rsidRPr="003364B9">
        <w:rPr>
          <w:rFonts w:ascii="Arial" w:hAnsi="Arial" w:cs="Arial"/>
          <w:sz w:val="24"/>
          <w:szCs w:val="24"/>
        </w:rPr>
        <w:t>estudos de indicadores de desempenho</w:t>
      </w:r>
      <w:r w:rsidRPr="003364B9">
        <w:rPr>
          <w:rFonts w:ascii="Arial" w:hAnsi="Arial" w:cs="Arial"/>
          <w:sz w:val="24"/>
          <w:szCs w:val="24"/>
        </w:rPr>
        <w:t>;</w:t>
      </w:r>
    </w:p>
    <w:p w14:paraId="0A162096" w14:textId="754D15B1" w:rsidR="00F76EB1" w:rsidRPr="003364B9" w:rsidRDefault="00F42A56" w:rsidP="003364B9">
      <w:pPr>
        <w:pStyle w:val="PargrafodaLista"/>
        <w:numPr>
          <w:ilvl w:val="0"/>
          <w:numId w:val="77"/>
        </w:numPr>
        <w:spacing w:before="10" w:after="10"/>
        <w:rPr>
          <w:rFonts w:ascii="Arial" w:hAnsi="Arial" w:cs="Arial"/>
          <w:sz w:val="24"/>
          <w:szCs w:val="24"/>
        </w:rPr>
      </w:pPr>
      <w:r w:rsidRPr="003364B9">
        <w:rPr>
          <w:rFonts w:ascii="Arial" w:hAnsi="Arial" w:cs="Arial"/>
          <w:sz w:val="24"/>
          <w:szCs w:val="24"/>
        </w:rPr>
        <w:t>Apoio no a</w:t>
      </w:r>
      <w:r w:rsidR="00CF221B" w:rsidRPr="003364B9">
        <w:rPr>
          <w:rFonts w:ascii="Arial" w:hAnsi="Arial" w:cs="Arial"/>
          <w:sz w:val="24"/>
          <w:szCs w:val="24"/>
        </w:rPr>
        <w:t>companha</w:t>
      </w:r>
      <w:r w:rsidRPr="003364B9">
        <w:rPr>
          <w:rFonts w:ascii="Arial" w:hAnsi="Arial" w:cs="Arial"/>
          <w:sz w:val="24"/>
          <w:szCs w:val="24"/>
        </w:rPr>
        <w:t>mento de</w:t>
      </w:r>
      <w:r w:rsidR="00F76EB1" w:rsidRPr="003364B9">
        <w:rPr>
          <w:rFonts w:ascii="Arial" w:hAnsi="Arial" w:cs="Arial"/>
          <w:sz w:val="24"/>
          <w:szCs w:val="24"/>
        </w:rPr>
        <w:t xml:space="preserve"> </w:t>
      </w:r>
      <w:r w:rsidR="00CF221B" w:rsidRPr="003364B9">
        <w:rPr>
          <w:rFonts w:ascii="Arial" w:hAnsi="Arial" w:cs="Arial"/>
          <w:sz w:val="24"/>
          <w:szCs w:val="24"/>
        </w:rPr>
        <w:t xml:space="preserve">serviços </w:t>
      </w:r>
      <w:r w:rsidR="00F76EB1" w:rsidRPr="003364B9">
        <w:rPr>
          <w:rFonts w:ascii="Arial" w:hAnsi="Arial" w:cs="Arial"/>
          <w:sz w:val="24"/>
          <w:szCs w:val="24"/>
        </w:rPr>
        <w:t>c</w:t>
      </w:r>
      <w:r w:rsidR="00CF221B" w:rsidRPr="003364B9">
        <w:rPr>
          <w:rFonts w:ascii="Arial" w:hAnsi="Arial" w:cs="Arial"/>
          <w:sz w:val="24"/>
          <w:szCs w:val="24"/>
        </w:rPr>
        <w:t>ontratad</w:t>
      </w:r>
      <w:r w:rsidR="00371308" w:rsidRPr="003364B9">
        <w:rPr>
          <w:rFonts w:ascii="Arial" w:hAnsi="Arial" w:cs="Arial"/>
          <w:sz w:val="24"/>
          <w:szCs w:val="24"/>
        </w:rPr>
        <w:t>os</w:t>
      </w:r>
      <w:r w:rsidRPr="003364B9">
        <w:rPr>
          <w:rFonts w:ascii="Arial" w:hAnsi="Arial" w:cs="Arial"/>
          <w:sz w:val="24"/>
          <w:szCs w:val="24"/>
        </w:rPr>
        <w:t xml:space="preserve"> pela Codevasf (O</w:t>
      </w:r>
      <w:r w:rsidR="00CF221B" w:rsidRPr="003364B9">
        <w:rPr>
          <w:rFonts w:ascii="Arial" w:hAnsi="Arial" w:cs="Arial"/>
          <w:sz w:val="24"/>
          <w:szCs w:val="24"/>
        </w:rPr>
        <w:t xml:space="preserve">peradora) e </w:t>
      </w:r>
      <w:r w:rsidRPr="003364B9">
        <w:rPr>
          <w:rFonts w:ascii="Arial" w:hAnsi="Arial" w:cs="Arial"/>
          <w:sz w:val="24"/>
          <w:szCs w:val="24"/>
        </w:rPr>
        <w:t xml:space="preserve">no </w:t>
      </w:r>
      <w:r w:rsidR="00CF221B" w:rsidRPr="003364B9">
        <w:rPr>
          <w:rFonts w:ascii="Arial" w:hAnsi="Arial" w:cs="Arial"/>
          <w:sz w:val="24"/>
          <w:szCs w:val="24"/>
        </w:rPr>
        <w:t>desenvolv</w:t>
      </w:r>
      <w:r w:rsidRPr="003364B9">
        <w:rPr>
          <w:rFonts w:ascii="Arial" w:hAnsi="Arial" w:cs="Arial"/>
          <w:sz w:val="24"/>
          <w:szCs w:val="24"/>
        </w:rPr>
        <w:t>imento de</w:t>
      </w:r>
      <w:r w:rsidR="00CF221B" w:rsidRPr="003364B9">
        <w:rPr>
          <w:rFonts w:ascii="Arial" w:hAnsi="Arial" w:cs="Arial"/>
          <w:sz w:val="24"/>
          <w:szCs w:val="24"/>
        </w:rPr>
        <w:t xml:space="preserve"> estudo</w:t>
      </w:r>
      <w:r w:rsidRPr="003364B9">
        <w:rPr>
          <w:rFonts w:ascii="Arial" w:hAnsi="Arial" w:cs="Arial"/>
          <w:sz w:val="24"/>
          <w:szCs w:val="24"/>
        </w:rPr>
        <w:t>s</w:t>
      </w:r>
      <w:r w:rsidR="00CF221B" w:rsidRPr="003364B9">
        <w:rPr>
          <w:rFonts w:ascii="Arial" w:hAnsi="Arial" w:cs="Arial"/>
          <w:sz w:val="24"/>
          <w:szCs w:val="24"/>
        </w:rPr>
        <w:t xml:space="preserve"> e aprimoramento</w:t>
      </w:r>
      <w:r w:rsidRPr="003364B9">
        <w:rPr>
          <w:rFonts w:ascii="Arial" w:hAnsi="Arial" w:cs="Arial"/>
          <w:sz w:val="24"/>
          <w:szCs w:val="24"/>
        </w:rPr>
        <w:t>s</w:t>
      </w:r>
      <w:r w:rsidR="00CF221B" w:rsidRPr="003364B9">
        <w:rPr>
          <w:rFonts w:ascii="Arial" w:hAnsi="Arial" w:cs="Arial"/>
          <w:sz w:val="24"/>
          <w:szCs w:val="24"/>
        </w:rPr>
        <w:t xml:space="preserve"> d</w:t>
      </w:r>
      <w:r w:rsidRPr="003364B9">
        <w:rPr>
          <w:rFonts w:ascii="Arial" w:hAnsi="Arial" w:cs="Arial"/>
          <w:sz w:val="24"/>
          <w:szCs w:val="24"/>
        </w:rPr>
        <w:t>os</w:t>
      </w:r>
      <w:r w:rsidR="00CF221B" w:rsidRPr="003364B9">
        <w:rPr>
          <w:rFonts w:ascii="Arial" w:hAnsi="Arial" w:cs="Arial"/>
          <w:sz w:val="24"/>
          <w:szCs w:val="24"/>
        </w:rPr>
        <w:t xml:space="preserve"> </w:t>
      </w:r>
      <w:proofErr w:type="spellStart"/>
      <w:r w:rsidR="00CF221B" w:rsidRPr="003364B9">
        <w:rPr>
          <w:rFonts w:ascii="Arial" w:hAnsi="Arial" w:cs="Arial"/>
          <w:sz w:val="24"/>
          <w:szCs w:val="24"/>
        </w:rPr>
        <w:t>document</w:t>
      </w:r>
      <w:r w:rsidRPr="003364B9">
        <w:rPr>
          <w:rFonts w:ascii="Arial" w:hAnsi="Arial" w:cs="Arial"/>
          <w:sz w:val="24"/>
          <w:szCs w:val="24"/>
        </w:rPr>
        <w:t>entos</w:t>
      </w:r>
      <w:proofErr w:type="spellEnd"/>
      <w:r w:rsidR="00CF221B" w:rsidRPr="003364B9">
        <w:rPr>
          <w:rFonts w:ascii="Arial" w:hAnsi="Arial" w:cs="Arial"/>
          <w:sz w:val="24"/>
          <w:szCs w:val="24"/>
        </w:rPr>
        <w:t xml:space="preserve"> </w:t>
      </w:r>
      <w:r w:rsidRPr="003364B9">
        <w:rPr>
          <w:rFonts w:ascii="Arial" w:hAnsi="Arial" w:cs="Arial"/>
          <w:sz w:val="24"/>
          <w:szCs w:val="24"/>
        </w:rPr>
        <w:t xml:space="preserve">relativos ao </w:t>
      </w:r>
      <w:r w:rsidR="00CF221B" w:rsidRPr="003364B9">
        <w:rPr>
          <w:rFonts w:ascii="Arial" w:hAnsi="Arial" w:cs="Arial"/>
          <w:sz w:val="24"/>
          <w:szCs w:val="24"/>
        </w:rPr>
        <w:t>PISF.</w:t>
      </w:r>
    </w:p>
    <w:p w14:paraId="0DECBF6F" w14:textId="65EF02DC" w:rsidR="009065A6" w:rsidRPr="003364B9" w:rsidRDefault="009065A6" w:rsidP="003364B9">
      <w:pPr>
        <w:pStyle w:val="PargrafodaLista"/>
        <w:numPr>
          <w:ilvl w:val="0"/>
          <w:numId w:val="77"/>
        </w:numPr>
        <w:spacing w:before="10" w:after="10"/>
        <w:rPr>
          <w:rFonts w:ascii="Arial" w:hAnsi="Arial" w:cs="Arial"/>
          <w:sz w:val="24"/>
          <w:szCs w:val="24"/>
        </w:rPr>
      </w:pPr>
      <w:r w:rsidRPr="00A464BD">
        <w:rPr>
          <w:rFonts w:ascii="Arial" w:hAnsi="Arial" w:cs="Arial"/>
          <w:sz w:val="24"/>
          <w:szCs w:val="24"/>
        </w:rPr>
        <w:t xml:space="preserve">Levantar todos os dados solicitados pela CONTRATADA para </w:t>
      </w:r>
      <w:proofErr w:type="gramStart"/>
      <w:r w:rsidRPr="00A464BD">
        <w:rPr>
          <w:rFonts w:ascii="Arial" w:hAnsi="Arial" w:cs="Arial"/>
          <w:sz w:val="24"/>
          <w:szCs w:val="24"/>
        </w:rPr>
        <w:t xml:space="preserve">embasar </w:t>
      </w:r>
      <w:r w:rsidR="0026499B" w:rsidRPr="00A464BD">
        <w:rPr>
          <w:rFonts w:ascii="Arial" w:hAnsi="Arial" w:cs="Arial"/>
          <w:sz w:val="24"/>
          <w:szCs w:val="24"/>
        </w:rPr>
        <w:t xml:space="preserve"> </w:t>
      </w:r>
      <w:r w:rsidRPr="00A464BD">
        <w:rPr>
          <w:rFonts w:ascii="Arial" w:hAnsi="Arial" w:cs="Arial"/>
          <w:sz w:val="24"/>
          <w:szCs w:val="24"/>
        </w:rPr>
        <w:t>a</w:t>
      </w:r>
      <w:proofErr w:type="gramEnd"/>
      <w:r w:rsidRPr="00A464BD">
        <w:rPr>
          <w:rFonts w:ascii="Arial" w:hAnsi="Arial" w:cs="Arial"/>
          <w:sz w:val="24"/>
          <w:szCs w:val="24"/>
        </w:rPr>
        <w:t xml:space="preserve"> </w:t>
      </w:r>
      <w:r w:rsidR="00CF221B" w:rsidRPr="00A464BD">
        <w:rPr>
          <w:rFonts w:ascii="Arial" w:hAnsi="Arial" w:cs="Arial"/>
          <w:sz w:val="24"/>
          <w:szCs w:val="24"/>
        </w:rPr>
        <w:t xml:space="preserve">elaboração de </w:t>
      </w:r>
      <w:r w:rsidR="00F76EB1" w:rsidRPr="00A464BD">
        <w:rPr>
          <w:rFonts w:ascii="Arial" w:hAnsi="Arial" w:cs="Arial"/>
          <w:sz w:val="24"/>
          <w:szCs w:val="24"/>
        </w:rPr>
        <w:t>T</w:t>
      </w:r>
      <w:r w:rsidR="00CF221B" w:rsidRPr="00A464BD">
        <w:rPr>
          <w:rFonts w:ascii="Arial" w:hAnsi="Arial" w:cs="Arial"/>
          <w:sz w:val="24"/>
          <w:szCs w:val="24"/>
        </w:rPr>
        <w:t xml:space="preserve">ermos de </w:t>
      </w:r>
      <w:r w:rsidR="00F76EB1" w:rsidRPr="00A464BD">
        <w:rPr>
          <w:rFonts w:ascii="Arial" w:hAnsi="Arial" w:cs="Arial"/>
          <w:sz w:val="24"/>
          <w:szCs w:val="24"/>
        </w:rPr>
        <w:t>R</w:t>
      </w:r>
      <w:r w:rsidR="00CF221B" w:rsidRPr="00A464BD">
        <w:rPr>
          <w:rFonts w:ascii="Arial" w:hAnsi="Arial" w:cs="Arial"/>
          <w:sz w:val="24"/>
          <w:szCs w:val="24"/>
        </w:rPr>
        <w:t>eferência, de planilhas orçamentárias,</w:t>
      </w:r>
      <w:r w:rsidR="00FC409F" w:rsidRPr="00A464BD">
        <w:rPr>
          <w:rFonts w:ascii="Arial" w:hAnsi="Arial" w:cs="Arial"/>
          <w:sz w:val="24"/>
          <w:szCs w:val="24"/>
        </w:rPr>
        <w:t xml:space="preserve"> </w:t>
      </w:r>
      <w:r w:rsidR="00A464BD" w:rsidRPr="00A464BD">
        <w:rPr>
          <w:rFonts w:ascii="Arial" w:hAnsi="Arial" w:cs="Arial"/>
          <w:sz w:val="24"/>
          <w:szCs w:val="24"/>
        </w:rPr>
        <w:t xml:space="preserve">levantamento de preços e </w:t>
      </w:r>
      <w:r w:rsidR="00FC409F" w:rsidRPr="00A464BD">
        <w:rPr>
          <w:rFonts w:ascii="Arial" w:hAnsi="Arial" w:cs="Arial"/>
          <w:sz w:val="24"/>
          <w:szCs w:val="24"/>
        </w:rPr>
        <w:t xml:space="preserve">cotações, </w:t>
      </w:r>
      <w:r w:rsidR="00CF221B" w:rsidRPr="00A464BD">
        <w:rPr>
          <w:rFonts w:ascii="Arial" w:hAnsi="Arial" w:cs="Arial"/>
          <w:sz w:val="24"/>
          <w:szCs w:val="24"/>
        </w:rPr>
        <w:t xml:space="preserve"> composição de custos, elaboração de relatórios técnicos, levantamentos de campo, estudos</w:t>
      </w:r>
      <w:r w:rsidR="00CF221B" w:rsidRPr="003364B9">
        <w:rPr>
          <w:rFonts w:ascii="Arial" w:hAnsi="Arial" w:cs="Arial"/>
          <w:sz w:val="24"/>
          <w:szCs w:val="24"/>
        </w:rPr>
        <w:t xml:space="preserve"> de projetos e dimensionamentos.</w:t>
      </w:r>
    </w:p>
    <w:p w14:paraId="3F751993" w14:textId="7743D492" w:rsidR="003364B9" w:rsidRDefault="00FC409F" w:rsidP="003364B9">
      <w:pPr>
        <w:pStyle w:val="PargrafodaLista"/>
        <w:numPr>
          <w:ilvl w:val="0"/>
          <w:numId w:val="77"/>
        </w:numPr>
        <w:spacing w:before="10" w:after="10"/>
        <w:rPr>
          <w:rFonts w:ascii="Arial" w:hAnsi="Arial" w:cs="Arial"/>
          <w:sz w:val="24"/>
          <w:szCs w:val="24"/>
        </w:rPr>
      </w:pPr>
      <w:r w:rsidRPr="003364B9">
        <w:rPr>
          <w:rFonts w:ascii="Arial" w:hAnsi="Arial" w:cs="Arial"/>
          <w:sz w:val="24"/>
          <w:szCs w:val="24"/>
        </w:rPr>
        <w:t xml:space="preserve">Compatibilizar os dados e as informações dos produtos </w:t>
      </w:r>
      <w:r w:rsidR="003364B9">
        <w:rPr>
          <w:rFonts w:ascii="Arial" w:hAnsi="Arial" w:cs="Arial"/>
          <w:sz w:val="24"/>
          <w:szCs w:val="24"/>
        </w:rPr>
        <w:t>existentes e os produtos a</w:t>
      </w:r>
      <w:r w:rsidRPr="003364B9">
        <w:rPr>
          <w:rFonts w:ascii="Arial" w:hAnsi="Arial" w:cs="Arial"/>
          <w:sz w:val="24"/>
          <w:szCs w:val="24"/>
        </w:rPr>
        <w:t xml:space="preserve"> serem elaborados pelo Ministério da Integração Nacional,</w:t>
      </w:r>
      <w:r w:rsidR="003364B9" w:rsidRPr="003364B9">
        <w:rPr>
          <w:rFonts w:ascii="Arial" w:hAnsi="Arial" w:cs="Arial"/>
          <w:sz w:val="24"/>
          <w:szCs w:val="24"/>
        </w:rPr>
        <w:t xml:space="preserve"> com escopo de atuação nos Serviços de Pré-Operação, Manutenção, </w:t>
      </w:r>
      <w:r w:rsidR="003364B9" w:rsidRPr="003364B9">
        <w:rPr>
          <w:rFonts w:ascii="Arial" w:hAnsi="Arial" w:cs="Arial"/>
          <w:sz w:val="24"/>
          <w:szCs w:val="24"/>
        </w:rPr>
        <w:lastRenderedPageBreak/>
        <w:t>Conservação e Vigilância Patrimonial das Estações de Bombeamento, Canais, Aquedutos, Reservatórios, Estradas, demais Estruturas de Construção Civil, Subestações, Linhas de Transmissão e de Distribuição de Energia Elétrica, e Gestão Ambiental da primeira etapa do Projeto de Integração do Rio São Francisco com Bacias Hidrográficas do Nordeste Setentrional – PISF.</w:t>
      </w:r>
    </w:p>
    <w:p w14:paraId="4F17C3D4" w14:textId="156F1FDC" w:rsidR="00970775" w:rsidRPr="003364B9" w:rsidRDefault="00970775" w:rsidP="00970775">
      <w:pPr>
        <w:pStyle w:val="Item2"/>
        <w:numPr>
          <w:ilvl w:val="0"/>
          <w:numId w:val="77"/>
        </w:numPr>
        <w:tabs>
          <w:tab w:val="clear" w:pos="709"/>
        </w:tabs>
        <w:spacing w:before="10" w:after="10"/>
        <w:rPr>
          <w:b w:val="0"/>
          <w:color w:val="auto"/>
          <w:u w:val="none"/>
        </w:rPr>
      </w:pPr>
      <w:r w:rsidRPr="003364B9">
        <w:rPr>
          <w:b w:val="0"/>
          <w:color w:val="auto"/>
          <w:u w:val="none"/>
        </w:rPr>
        <w:t xml:space="preserve">A contratada deverá prestar os serviços de apoio técnico para a execução do </w:t>
      </w:r>
      <w:r>
        <w:rPr>
          <w:b w:val="0"/>
          <w:color w:val="auto"/>
          <w:u w:val="none"/>
        </w:rPr>
        <w:t>Gestão da Operação e Manutenção do PISF</w:t>
      </w:r>
      <w:r w:rsidRPr="003364B9">
        <w:rPr>
          <w:b w:val="0"/>
          <w:color w:val="auto"/>
          <w:u w:val="none"/>
        </w:rPr>
        <w:t xml:space="preserve"> que servirá de base para a elaboração e execução, pela Codevasf, do Plano de Gestão Anual do PISF, em conformidade com as prescrições do </w:t>
      </w:r>
      <w:r>
        <w:rPr>
          <w:b w:val="0"/>
          <w:color w:val="auto"/>
          <w:u w:val="none"/>
        </w:rPr>
        <w:t xml:space="preserve"> </w:t>
      </w:r>
      <w:r w:rsidRPr="003364B9">
        <w:rPr>
          <w:b w:val="0"/>
          <w:color w:val="auto"/>
          <w:u w:val="none"/>
        </w:rPr>
        <w:t>produto 9</w:t>
      </w:r>
      <w:r>
        <w:rPr>
          <w:b w:val="0"/>
          <w:color w:val="auto"/>
          <w:u w:val="none"/>
        </w:rPr>
        <w:t>B</w:t>
      </w:r>
      <w:r w:rsidRPr="003364B9">
        <w:rPr>
          <w:b w:val="0"/>
          <w:color w:val="auto"/>
          <w:u w:val="none"/>
        </w:rPr>
        <w:t xml:space="preserve"> –</w:t>
      </w:r>
      <w:r>
        <w:rPr>
          <w:b w:val="0"/>
          <w:color w:val="auto"/>
          <w:u w:val="none"/>
        </w:rPr>
        <w:t xml:space="preserve"> </w:t>
      </w:r>
      <w:r w:rsidRPr="00970775">
        <w:rPr>
          <w:b w:val="0"/>
          <w:szCs w:val="22"/>
          <w:u w:val="none"/>
        </w:rPr>
        <w:t xml:space="preserve">Gestão da Operação e Manutenção para o Plano de Gestão Anual (PGA) - </w:t>
      </w:r>
      <w:r w:rsidRPr="00970775">
        <w:rPr>
          <w:b w:val="0"/>
          <w:szCs w:val="22"/>
          <w:u w:val="none"/>
          <w:lang w:val="pt-PT"/>
        </w:rPr>
        <w:t>Guia de Elaboração</w:t>
      </w:r>
      <w:r w:rsidRPr="003364B9">
        <w:rPr>
          <w:b w:val="0"/>
          <w:color w:val="auto"/>
          <w:u w:val="none"/>
        </w:rPr>
        <w:t xml:space="preserve"> </w:t>
      </w:r>
      <w:r w:rsidRPr="003364B9">
        <w:rPr>
          <w:color w:val="auto"/>
          <w:u w:val="none"/>
        </w:rPr>
        <w:t>(ANEXO VII</w:t>
      </w:r>
      <w:r w:rsidR="00D25E15">
        <w:rPr>
          <w:color w:val="auto"/>
          <w:u w:val="none"/>
        </w:rPr>
        <w:t>I</w:t>
      </w:r>
      <w:r w:rsidRPr="003364B9">
        <w:rPr>
          <w:b w:val="0"/>
          <w:color w:val="auto"/>
          <w:u w:val="none"/>
        </w:rPr>
        <w:t>), elaborado pela Fundação Getúlio Vargas como parte do escopo dos serviços do contrato nº 0.033.00/2014, celebrado com a Codevasf em 24 de janeiro de 2014.</w:t>
      </w:r>
    </w:p>
    <w:p w14:paraId="1394E660" w14:textId="720E1B4A" w:rsidR="00A51C6F" w:rsidRDefault="00A51C6F" w:rsidP="003364B9">
      <w:pPr>
        <w:pStyle w:val="PargrafodaLista"/>
        <w:numPr>
          <w:ilvl w:val="0"/>
          <w:numId w:val="77"/>
        </w:numPr>
        <w:spacing w:before="10" w:after="10"/>
        <w:rPr>
          <w:rFonts w:ascii="Arial" w:hAnsi="Arial" w:cs="Arial"/>
          <w:sz w:val="24"/>
          <w:szCs w:val="24"/>
        </w:rPr>
      </w:pPr>
      <w:r w:rsidRPr="003364B9">
        <w:rPr>
          <w:rFonts w:ascii="Arial" w:hAnsi="Arial" w:cs="Arial"/>
          <w:sz w:val="24"/>
          <w:szCs w:val="24"/>
        </w:rPr>
        <w:t>Entre outras atividades pertinentes ao objeto.</w:t>
      </w:r>
    </w:p>
    <w:p w14:paraId="425913E5" w14:textId="77777777" w:rsidR="00D25E15" w:rsidRPr="003364B9" w:rsidRDefault="00D25E15" w:rsidP="00D25E15">
      <w:pPr>
        <w:pStyle w:val="PargrafodaLista"/>
        <w:spacing w:before="10" w:after="10"/>
        <w:ind w:left="1854"/>
        <w:rPr>
          <w:rFonts w:ascii="Arial" w:hAnsi="Arial" w:cs="Arial"/>
          <w:sz w:val="24"/>
          <w:szCs w:val="24"/>
        </w:rPr>
      </w:pPr>
    </w:p>
    <w:p w14:paraId="7508B1F0" w14:textId="59DCE3F6" w:rsidR="001A11B7" w:rsidRPr="003364B9" w:rsidRDefault="001A11B7" w:rsidP="003364B9">
      <w:pPr>
        <w:pStyle w:val="Item2"/>
        <w:tabs>
          <w:tab w:val="clear" w:pos="709"/>
          <w:tab w:val="left" w:pos="0"/>
        </w:tabs>
        <w:spacing w:before="10" w:after="10"/>
        <w:ind w:left="567" w:firstLine="567"/>
        <w:rPr>
          <w:b w:val="0"/>
          <w:color w:val="auto"/>
          <w:u w:val="none"/>
        </w:rPr>
      </w:pPr>
      <w:r w:rsidRPr="003364B9">
        <w:rPr>
          <w:b w:val="0"/>
          <w:color w:val="auto"/>
        </w:rPr>
        <w:t>PRAZO E APRESENTAÇÃO DE RELATÓRIOS</w:t>
      </w:r>
      <w:r w:rsidRPr="003364B9">
        <w:rPr>
          <w:b w:val="0"/>
          <w:color w:val="auto"/>
          <w:u w:val="none"/>
        </w:rPr>
        <w:t xml:space="preserve">: Este subproduto deverá ser executado em até </w:t>
      </w:r>
      <w:r w:rsidR="00BD0D39" w:rsidRPr="003364B9">
        <w:rPr>
          <w:b w:val="0"/>
          <w:color w:val="auto"/>
          <w:u w:val="none"/>
        </w:rPr>
        <w:t>1</w:t>
      </w:r>
      <w:r w:rsidR="00BA2AB1" w:rsidRPr="003364B9">
        <w:rPr>
          <w:b w:val="0"/>
          <w:color w:val="auto"/>
          <w:u w:val="none"/>
        </w:rPr>
        <w:t>8</w:t>
      </w:r>
      <w:r w:rsidRPr="003364B9">
        <w:rPr>
          <w:b w:val="0"/>
          <w:color w:val="auto"/>
          <w:u w:val="none"/>
        </w:rPr>
        <w:t xml:space="preserve"> (</w:t>
      </w:r>
      <w:r w:rsidR="00BD0D39" w:rsidRPr="003364B9">
        <w:rPr>
          <w:b w:val="0"/>
          <w:color w:val="auto"/>
          <w:u w:val="none"/>
        </w:rPr>
        <w:t>dez</w:t>
      </w:r>
      <w:r w:rsidRPr="003364B9">
        <w:rPr>
          <w:b w:val="0"/>
          <w:color w:val="auto"/>
          <w:u w:val="none"/>
        </w:rPr>
        <w:t>) meses e será apresentado por meio de 0</w:t>
      </w:r>
      <w:r w:rsidR="00BA2AB1" w:rsidRPr="003364B9">
        <w:rPr>
          <w:b w:val="0"/>
          <w:color w:val="auto"/>
          <w:u w:val="none"/>
        </w:rPr>
        <w:t>6</w:t>
      </w:r>
      <w:r w:rsidRPr="003364B9">
        <w:rPr>
          <w:b w:val="0"/>
          <w:color w:val="auto"/>
          <w:u w:val="none"/>
        </w:rPr>
        <w:t xml:space="preserve"> (</w:t>
      </w:r>
      <w:r w:rsidR="00BA2AB1" w:rsidRPr="003364B9">
        <w:rPr>
          <w:b w:val="0"/>
          <w:color w:val="auto"/>
          <w:u w:val="none"/>
        </w:rPr>
        <w:t>seis</w:t>
      </w:r>
      <w:r w:rsidRPr="003364B9">
        <w:rPr>
          <w:b w:val="0"/>
          <w:color w:val="auto"/>
          <w:u w:val="none"/>
        </w:rPr>
        <w:t>) Relatório</w:t>
      </w:r>
      <w:r w:rsidR="00BA2AB1" w:rsidRPr="003364B9">
        <w:rPr>
          <w:b w:val="0"/>
          <w:color w:val="auto"/>
          <w:u w:val="none"/>
        </w:rPr>
        <w:t>s</w:t>
      </w:r>
      <w:r w:rsidRPr="003364B9">
        <w:rPr>
          <w:b w:val="0"/>
          <w:color w:val="auto"/>
          <w:u w:val="none"/>
        </w:rPr>
        <w:t xml:space="preserve"> Parcia</w:t>
      </w:r>
      <w:r w:rsidR="00BA2AB1" w:rsidRPr="003364B9">
        <w:rPr>
          <w:b w:val="0"/>
          <w:color w:val="auto"/>
          <w:u w:val="none"/>
        </w:rPr>
        <w:t>is</w:t>
      </w:r>
      <w:r w:rsidR="001471AF" w:rsidRPr="003364B9">
        <w:rPr>
          <w:b w:val="0"/>
          <w:color w:val="auto"/>
          <w:u w:val="none"/>
        </w:rPr>
        <w:t xml:space="preserve"> Parcial e 01 (um) Relatório Final</w:t>
      </w:r>
      <w:r w:rsidRPr="003364B9">
        <w:rPr>
          <w:b w:val="0"/>
          <w:color w:val="auto"/>
          <w:u w:val="none"/>
        </w:rPr>
        <w:t xml:space="preserve"> conforme prazo estabelecido no ANEXO IV - Cronograma Físico-Financeiro, com as informações por eixo: Eixo Leste e Eixo Norte.</w:t>
      </w:r>
    </w:p>
    <w:p w14:paraId="10801D78" w14:textId="77777777" w:rsidR="00397D54" w:rsidRPr="003364B9" w:rsidRDefault="00397D54" w:rsidP="003364B9">
      <w:pPr>
        <w:spacing w:before="10" w:after="10"/>
        <w:rPr>
          <w:rFonts w:cs="Arial"/>
          <w:szCs w:val="24"/>
        </w:rPr>
      </w:pPr>
    </w:p>
    <w:p w14:paraId="72001F32" w14:textId="6D74B0EA" w:rsidR="003B64BE" w:rsidRPr="003364B9" w:rsidRDefault="003B64BE" w:rsidP="003364B9">
      <w:pPr>
        <w:pStyle w:val="Item2"/>
        <w:numPr>
          <w:ilvl w:val="2"/>
          <w:numId w:val="12"/>
        </w:numPr>
        <w:tabs>
          <w:tab w:val="clear" w:pos="709"/>
          <w:tab w:val="left" w:pos="0"/>
          <w:tab w:val="left" w:pos="1134"/>
        </w:tabs>
        <w:spacing w:before="10" w:after="10"/>
        <w:ind w:left="0" w:firstLine="0"/>
        <w:rPr>
          <w:color w:val="auto"/>
          <w:u w:val="none"/>
        </w:rPr>
      </w:pPr>
      <w:r w:rsidRPr="003364B9">
        <w:rPr>
          <w:color w:val="auto"/>
          <w:u w:val="none"/>
        </w:rPr>
        <w:t xml:space="preserve">ACOMPANHAMENTO DE </w:t>
      </w:r>
      <w:r w:rsidR="000D377A" w:rsidRPr="003364B9">
        <w:rPr>
          <w:color w:val="auto"/>
          <w:u w:val="none"/>
        </w:rPr>
        <w:t xml:space="preserve">TESTES, </w:t>
      </w:r>
      <w:r w:rsidRPr="003364B9">
        <w:rPr>
          <w:color w:val="auto"/>
          <w:u w:val="none"/>
        </w:rPr>
        <w:t>COMISSIONAMENTOS E PRÉ-OPERAÇÃO</w:t>
      </w:r>
      <w:r w:rsidR="000D377A" w:rsidRPr="003364B9">
        <w:rPr>
          <w:color w:val="auto"/>
          <w:u w:val="none"/>
        </w:rPr>
        <w:t xml:space="preserve"> E APOIO AO RECEBIMENTO</w:t>
      </w:r>
    </w:p>
    <w:p w14:paraId="09B9C544" w14:textId="77777777" w:rsidR="003B64BE" w:rsidRPr="003364B9" w:rsidRDefault="003B64BE" w:rsidP="003364B9">
      <w:pPr>
        <w:spacing w:before="10" w:after="10"/>
        <w:ind w:left="567" w:firstLine="567"/>
        <w:rPr>
          <w:rFonts w:cs="Arial"/>
          <w:szCs w:val="24"/>
        </w:rPr>
      </w:pPr>
    </w:p>
    <w:p w14:paraId="36D17E2C" w14:textId="30B3E1F7" w:rsidR="00A56FE2" w:rsidRPr="003364B9" w:rsidRDefault="00A56FE2" w:rsidP="003364B9">
      <w:pPr>
        <w:pStyle w:val="Item2"/>
        <w:tabs>
          <w:tab w:val="clear" w:pos="709"/>
          <w:tab w:val="left" w:pos="0"/>
        </w:tabs>
        <w:spacing w:before="10" w:after="10"/>
        <w:ind w:firstLine="567"/>
        <w:rPr>
          <w:b w:val="0"/>
          <w:u w:val="none"/>
        </w:rPr>
      </w:pPr>
      <w:r w:rsidRPr="003364B9">
        <w:rPr>
          <w:b w:val="0"/>
          <w:u w:val="none"/>
        </w:rPr>
        <w:t xml:space="preserve">Este produto consiste no acompanhamento continuado dos serviços de montagem, </w:t>
      </w:r>
      <w:r w:rsidR="000D377A" w:rsidRPr="003364B9">
        <w:rPr>
          <w:b w:val="0"/>
          <w:u w:val="none"/>
        </w:rPr>
        <w:t>testes, comissionamento</w:t>
      </w:r>
      <w:r w:rsidR="00E0129C" w:rsidRPr="003364B9">
        <w:rPr>
          <w:b w:val="0"/>
          <w:u w:val="none"/>
        </w:rPr>
        <w:t>s</w:t>
      </w:r>
      <w:r w:rsidRPr="003364B9">
        <w:rPr>
          <w:b w:val="0"/>
          <w:u w:val="none"/>
        </w:rPr>
        <w:t xml:space="preserve"> </w:t>
      </w:r>
      <w:r w:rsidR="002C4D3C" w:rsidRPr="003364B9">
        <w:rPr>
          <w:b w:val="0"/>
          <w:u w:val="none"/>
        </w:rPr>
        <w:t xml:space="preserve">e </w:t>
      </w:r>
      <w:r w:rsidR="00E0129C" w:rsidRPr="003364B9">
        <w:rPr>
          <w:b w:val="0"/>
          <w:u w:val="none"/>
        </w:rPr>
        <w:t xml:space="preserve">de pré-operação </w:t>
      </w:r>
      <w:r w:rsidRPr="003364B9">
        <w:rPr>
          <w:b w:val="0"/>
          <w:u w:val="none"/>
        </w:rPr>
        <w:t>e apoio ao recebimento das obras e equipamentos hidromecânicos/elétricos, visando o pleno conhecimento das estruturas no que tange as condições operacionais e de manutenção, possibilitando a CONTRATANTE absorver todas as variáveis operacionais estabelecidas nos comissionamentos</w:t>
      </w:r>
      <w:r w:rsidR="00E0129C" w:rsidRPr="003364B9">
        <w:rPr>
          <w:b w:val="0"/>
          <w:u w:val="none"/>
        </w:rPr>
        <w:t>, além d</w:t>
      </w:r>
      <w:r w:rsidRPr="003364B9">
        <w:rPr>
          <w:b w:val="0"/>
          <w:u w:val="none"/>
        </w:rPr>
        <w:t>e participar efetivamente nas atividades de testes e recebimentos das estruturas, juntamente com o MI.</w:t>
      </w:r>
    </w:p>
    <w:p w14:paraId="1DE227DE" w14:textId="77777777" w:rsidR="00A56FE2" w:rsidRPr="003364B9" w:rsidRDefault="00A56FE2" w:rsidP="003364B9">
      <w:pPr>
        <w:pStyle w:val="Item2"/>
        <w:tabs>
          <w:tab w:val="clear" w:pos="709"/>
          <w:tab w:val="left" w:pos="0"/>
        </w:tabs>
        <w:spacing w:before="10" w:after="10"/>
        <w:ind w:firstLine="567"/>
        <w:rPr>
          <w:b w:val="0"/>
          <w:u w:val="none"/>
        </w:rPr>
      </w:pPr>
      <w:r w:rsidRPr="003364B9">
        <w:rPr>
          <w:b w:val="0"/>
          <w:u w:val="none"/>
        </w:rPr>
        <w:t>É atribuição da CONTRATADA o refinamento dos manuais de operação e manutenção das estruturas e equipamentos. Os ajustes deverão ser realizados concomitantemente com o acompanhamento das atividades de comissionamento e pré-operação.</w:t>
      </w:r>
    </w:p>
    <w:p w14:paraId="082026E0" w14:textId="42937542" w:rsidR="00A56FE2" w:rsidRPr="003364B9" w:rsidRDefault="00A56FE2" w:rsidP="003364B9">
      <w:pPr>
        <w:pStyle w:val="Item2"/>
        <w:tabs>
          <w:tab w:val="clear" w:pos="709"/>
          <w:tab w:val="left" w:pos="0"/>
        </w:tabs>
        <w:spacing w:before="10" w:after="10"/>
        <w:ind w:firstLine="567"/>
        <w:rPr>
          <w:b w:val="0"/>
          <w:u w:val="none"/>
        </w:rPr>
      </w:pPr>
      <w:r w:rsidRPr="003364B9">
        <w:rPr>
          <w:b w:val="0"/>
          <w:u w:val="none"/>
        </w:rPr>
        <w:t xml:space="preserve">A CONTRATADA acompanhará a montagem de todos os equipamentos que constituem parte do escopo de implantação do PISF, como as estações de bombeamento (casa de bombas, adutoras e estruturas de descarga) e estruturas de controle, tomadas d’água das barragens, subestações abaixadoras, </w:t>
      </w:r>
      <w:r w:rsidR="00316CD1">
        <w:rPr>
          <w:b w:val="0"/>
          <w:u w:val="none"/>
        </w:rPr>
        <w:t>S</w:t>
      </w:r>
      <w:r w:rsidRPr="003364B9">
        <w:rPr>
          <w:b w:val="0"/>
          <w:u w:val="none"/>
        </w:rPr>
        <w:t xml:space="preserve">istema de </w:t>
      </w:r>
      <w:r w:rsidR="00316CD1">
        <w:rPr>
          <w:b w:val="0"/>
          <w:u w:val="none"/>
        </w:rPr>
        <w:lastRenderedPageBreak/>
        <w:t>S</w:t>
      </w:r>
      <w:r w:rsidRPr="003364B9">
        <w:rPr>
          <w:b w:val="0"/>
          <w:u w:val="none"/>
        </w:rPr>
        <w:t xml:space="preserve">upervisão e </w:t>
      </w:r>
      <w:r w:rsidR="00316CD1">
        <w:rPr>
          <w:b w:val="0"/>
          <w:u w:val="none"/>
        </w:rPr>
        <w:t>C</w:t>
      </w:r>
      <w:r w:rsidRPr="003364B9">
        <w:rPr>
          <w:b w:val="0"/>
          <w:u w:val="none"/>
        </w:rPr>
        <w:t>ontrole (SDSC)</w:t>
      </w:r>
      <w:r w:rsidR="00316CD1">
        <w:rPr>
          <w:b w:val="0"/>
          <w:u w:val="none"/>
        </w:rPr>
        <w:t xml:space="preserve">, Sistema de Proteção e Controle do Sistema Elétrico (SPCS) e Sistema de Telecomunicações, </w:t>
      </w:r>
      <w:r w:rsidRPr="003364B9">
        <w:rPr>
          <w:b w:val="0"/>
          <w:u w:val="none"/>
        </w:rPr>
        <w:t>como também as linhas de transmissão e distribuição e equipamentos suplementares do SDSC</w:t>
      </w:r>
      <w:r w:rsidR="00316CD1">
        <w:rPr>
          <w:b w:val="0"/>
          <w:u w:val="none"/>
        </w:rPr>
        <w:t>, SPCS e Telecomunicações</w:t>
      </w:r>
      <w:r w:rsidR="007D5D88">
        <w:rPr>
          <w:b w:val="0"/>
          <w:u w:val="none"/>
        </w:rPr>
        <w:t xml:space="preserve"> (ANEXOS XI, XII e XIII a este Termo de Referência)</w:t>
      </w:r>
      <w:r w:rsidRPr="003364B9">
        <w:rPr>
          <w:b w:val="0"/>
          <w:u w:val="none"/>
        </w:rPr>
        <w:t>.</w:t>
      </w:r>
      <w:r w:rsidR="00316CD1">
        <w:rPr>
          <w:b w:val="0"/>
          <w:u w:val="none"/>
        </w:rPr>
        <w:tab/>
      </w:r>
    </w:p>
    <w:p w14:paraId="54800DD4" w14:textId="77777777" w:rsidR="00A56FE2" w:rsidRPr="003364B9" w:rsidRDefault="00A56FE2" w:rsidP="003364B9">
      <w:pPr>
        <w:pStyle w:val="Item2"/>
        <w:tabs>
          <w:tab w:val="clear" w:pos="709"/>
          <w:tab w:val="left" w:pos="0"/>
        </w:tabs>
        <w:spacing w:before="10" w:after="10"/>
        <w:ind w:firstLine="567"/>
        <w:rPr>
          <w:b w:val="0"/>
          <w:u w:val="none"/>
        </w:rPr>
      </w:pPr>
      <w:r w:rsidRPr="003364B9">
        <w:rPr>
          <w:b w:val="0"/>
          <w:u w:val="none"/>
        </w:rPr>
        <w:t>O acompanhamento das montagens e instalações por parte da CONTRATADA objetiva a reunião de informações importantes para a realização das atividades futuras de operação e manutenção dos equipamentos, possibilitando também com base nos registros efetuados e disponíveis, os necessários ajustes nos manuais de operação e manutenção.</w:t>
      </w:r>
    </w:p>
    <w:p w14:paraId="4F9F6F88" w14:textId="2E9FEDA9" w:rsidR="00A56FE2" w:rsidRPr="003364B9" w:rsidRDefault="00A56FE2" w:rsidP="003364B9">
      <w:pPr>
        <w:pStyle w:val="Item2"/>
        <w:tabs>
          <w:tab w:val="clear" w:pos="709"/>
          <w:tab w:val="left" w:pos="0"/>
        </w:tabs>
        <w:spacing w:before="10" w:after="10"/>
        <w:ind w:firstLine="567"/>
        <w:rPr>
          <w:b w:val="0"/>
          <w:color w:val="auto"/>
          <w:u w:val="none"/>
        </w:rPr>
      </w:pPr>
      <w:r w:rsidRPr="003364B9">
        <w:rPr>
          <w:b w:val="0"/>
          <w:u w:val="none"/>
        </w:rPr>
        <w:t xml:space="preserve">Parte dos serviços de comissionamento de determinados equipamentos poderão </w:t>
      </w:r>
      <w:r w:rsidRPr="003364B9">
        <w:rPr>
          <w:b w:val="0"/>
          <w:color w:val="auto"/>
          <w:u w:val="none"/>
        </w:rPr>
        <w:t>ser realizados logo após as suas montagens nas respectivas estruturas civis. Outros equipamentos, assim como as obras civis serão comissionados durante a fase de pré-operação de acordo com o cronograma do MI. Uma vez comissionados a contento todos os equipamentos e obras de um determinado trecho ou segmento de obra, a CONTRATADA providenciará a emissão do relatório de acompanhamento que fundamentará a CODEVASF em um possível processo de recebimento definitivo. Deverão ser encaminhadas propostas, pela CONTRATADA, quanto às não conformidades identificadas por meio do relatório independentemente da existência, ou não, do formal recebimento dos objetos de cada contrato celebrado pelo MI.</w:t>
      </w:r>
    </w:p>
    <w:p w14:paraId="59E729D7" w14:textId="4B2447FA" w:rsidR="00012CA5" w:rsidRPr="003364B9" w:rsidRDefault="00012CA5" w:rsidP="003364B9">
      <w:pPr>
        <w:pStyle w:val="Item2"/>
        <w:tabs>
          <w:tab w:val="clear" w:pos="709"/>
          <w:tab w:val="left" w:pos="0"/>
        </w:tabs>
        <w:spacing w:before="10" w:after="10"/>
        <w:ind w:firstLine="567"/>
        <w:rPr>
          <w:b w:val="0"/>
          <w:color w:val="auto"/>
          <w:u w:val="none"/>
        </w:rPr>
      </w:pPr>
      <w:r w:rsidRPr="003364B9">
        <w:rPr>
          <w:b w:val="0"/>
          <w:color w:val="auto"/>
          <w:u w:val="none"/>
        </w:rPr>
        <w:t>Quanto à atividade de acompanhamento da pré-operação, a CONTRATADA registrará todas as atividades relativas à operação informando, especialmente, as situações de não-conformidades e extraordinárias, de forma a</w:t>
      </w:r>
      <w:r w:rsidR="00DC462C" w:rsidRPr="003364B9">
        <w:rPr>
          <w:b w:val="0"/>
          <w:color w:val="auto"/>
          <w:u w:val="none"/>
        </w:rPr>
        <w:t xml:space="preserve"> possibilitar a preparação para o planejamento das atividades de operação e manutenção da Operadora Federal do PISF. </w:t>
      </w:r>
      <w:r w:rsidRPr="003364B9">
        <w:rPr>
          <w:b w:val="0"/>
          <w:color w:val="auto"/>
          <w:u w:val="none"/>
        </w:rPr>
        <w:t xml:space="preserve"> </w:t>
      </w:r>
    </w:p>
    <w:p w14:paraId="6C03E577" w14:textId="74506395" w:rsidR="00EE11FA" w:rsidRPr="003364B9" w:rsidRDefault="00EE11FA" w:rsidP="003364B9">
      <w:pPr>
        <w:pStyle w:val="Item2"/>
        <w:tabs>
          <w:tab w:val="clear" w:pos="709"/>
          <w:tab w:val="left" w:pos="0"/>
        </w:tabs>
        <w:spacing w:before="10" w:after="10"/>
        <w:ind w:firstLine="567"/>
        <w:rPr>
          <w:b w:val="0"/>
          <w:color w:val="auto"/>
          <w:u w:val="none"/>
        </w:rPr>
      </w:pPr>
      <w:r w:rsidRPr="003364B9">
        <w:rPr>
          <w:b w:val="0"/>
          <w:color w:val="auto"/>
        </w:rPr>
        <w:t>PRAZO E APRESENTAÇÃO DE RELATÓRIOS</w:t>
      </w:r>
      <w:r w:rsidRPr="003364B9">
        <w:rPr>
          <w:b w:val="0"/>
          <w:color w:val="auto"/>
          <w:u w:val="none"/>
        </w:rPr>
        <w:t xml:space="preserve">: Este subproduto deverá ser executado de forma continuada ao longo da vigência do </w:t>
      </w:r>
      <w:proofErr w:type="gramStart"/>
      <w:r w:rsidRPr="003364B9">
        <w:rPr>
          <w:b w:val="0"/>
          <w:color w:val="auto"/>
          <w:u w:val="none"/>
        </w:rPr>
        <w:t>contrato ,</w:t>
      </w:r>
      <w:proofErr w:type="gramEnd"/>
      <w:r w:rsidRPr="003364B9">
        <w:rPr>
          <w:b w:val="0"/>
          <w:color w:val="auto"/>
          <w:u w:val="none"/>
        </w:rPr>
        <w:t xml:space="preserve"> em até 18 (dezoito) meses e será apresentado por meio de </w:t>
      </w:r>
      <w:r w:rsidR="001471AF" w:rsidRPr="003364B9">
        <w:rPr>
          <w:b w:val="0"/>
          <w:color w:val="auto"/>
          <w:u w:val="none"/>
        </w:rPr>
        <w:t xml:space="preserve">18 (dezoito) </w:t>
      </w:r>
      <w:r w:rsidR="004335FC" w:rsidRPr="003364B9">
        <w:rPr>
          <w:b w:val="0"/>
          <w:color w:val="auto"/>
          <w:u w:val="none"/>
        </w:rPr>
        <w:t xml:space="preserve">Relatórios Parciais, mensais, </w:t>
      </w:r>
      <w:r w:rsidR="001471AF" w:rsidRPr="003364B9">
        <w:rPr>
          <w:b w:val="0"/>
          <w:color w:val="auto"/>
          <w:u w:val="none"/>
        </w:rPr>
        <w:t xml:space="preserve">e  01 (um) Relatório Final, </w:t>
      </w:r>
      <w:r w:rsidR="004335FC" w:rsidRPr="003364B9">
        <w:rPr>
          <w:b w:val="0"/>
          <w:color w:val="auto"/>
          <w:u w:val="none"/>
        </w:rPr>
        <w:t>conforme Cronograma Físico-Financeiro</w:t>
      </w:r>
      <w:r w:rsidRPr="003364B9">
        <w:rPr>
          <w:b w:val="0"/>
          <w:color w:val="auto"/>
          <w:u w:val="none"/>
        </w:rPr>
        <w:t>, com as informações por eixo: Eixo Leste e Eixo Norte.</w:t>
      </w:r>
    </w:p>
    <w:p w14:paraId="3286955D" w14:textId="77777777" w:rsidR="003B64BE" w:rsidRPr="003364B9" w:rsidRDefault="003B64BE" w:rsidP="003364B9">
      <w:pPr>
        <w:spacing w:before="10" w:after="10"/>
        <w:ind w:left="567" w:firstLine="567"/>
        <w:rPr>
          <w:rFonts w:cs="Arial"/>
          <w:szCs w:val="24"/>
        </w:rPr>
      </w:pPr>
    </w:p>
    <w:p w14:paraId="701CEC45" w14:textId="77777777" w:rsidR="001066E4" w:rsidRPr="003364B9" w:rsidRDefault="001066E4" w:rsidP="003364B9">
      <w:pPr>
        <w:pStyle w:val="Item2"/>
        <w:numPr>
          <w:ilvl w:val="2"/>
          <w:numId w:val="12"/>
        </w:numPr>
        <w:tabs>
          <w:tab w:val="clear" w:pos="709"/>
          <w:tab w:val="left" w:pos="0"/>
          <w:tab w:val="left" w:pos="1134"/>
        </w:tabs>
        <w:spacing w:before="10" w:after="10"/>
        <w:ind w:left="0" w:firstLine="0"/>
        <w:rPr>
          <w:color w:val="auto"/>
          <w:u w:val="none"/>
        </w:rPr>
      </w:pPr>
      <w:r w:rsidRPr="003364B9">
        <w:rPr>
          <w:color w:val="auto"/>
          <w:u w:val="none"/>
        </w:rPr>
        <w:t>PLANO DE SAÚDE E SEGURANÇA DO TRABALHO</w:t>
      </w:r>
    </w:p>
    <w:p w14:paraId="20A10AF4" w14:textId="77777777" w:rsidR="00084EA8" w:rsidRPr="003364B9" w:rsidRDefault="00084EA8" w:rsidP="003364B9">
      <w:pPr>
        <w:tabs>
          <w:tab w:val="left" w:pos="0"/>
        </w:tabs>
        <w:spacing w:before="10" w:after="10"/>
        <w:rPr>
          <w:rFonts w:cs="Arial"/>
          <w:szCs w:val="24"/>
        </w:rPr>
      </w:pPr>
    </w:p>
    <w:p w14:paraId="5D2DFE18" w14:textId="5A42BAF3" w:rsidR="001066E4" w:rsidRPr="003364B9" w:rsidRDefault="001066E4" w:rsidP="003364B9">
      <w:pPr>
        <w:spacing w:before="10" w:after="10"/>
        <w:ind w:firstLine="567"/>
        <w:rPr>
          <w:rFonts w:cs="Arial"/>
          <w:szCs w:val="24"/>
        </w:rPr>
      </w:pPr>
      <w:r w:rsidRPr="003364B9">
        <w:rPr>
          <w:rFonts w:cs="Arial"/>
          <w:szCs w:val="24"/>
        </w:rPr>
        <w:t>Caberá a CONTRATADA desenvolver o Plano de Saúde e Segurança do Trabalho que garanta e preserve a saúde e integridade física dos trabalhadores e a proteção do meio ambiente</w:t>
      </w:r>
      <w:r w:rsidR="003226C0" w:rsidRPr="003364B9">
        <w:rPr>
          <w:rFonts w:cs="Arial"/>
          <w:szCs w:val="24"/>
        </w:rPr>
        <w:t>, em conformidade</w:t>
      </w:r>
      <w:r w:rsidR="004E7D25" w:rsidRPr="003364B9">
        <w:rPr>
          <w:rFonts w:cs="Arial"/>
          <w:szCs w:val="24"/>
        </w:rPr>
        <w:t xml:space="preserve"> </w:t>
      </w:r>
      <w:r w:rsidR="003226C0" w:rsidRPr="003364B9">
        <w:rPr>
          <w:rFonts w:cs="Arial"/>
          <w:szCs w:val="24"/>
        </w:rPr>
        <w:t xml:space="preserve">com as </w:t>
      </w:r>
      <w:r w:rsidR="00D160CA" w:rsidRPr="003364B9">
        <w:rPr>
          <w:rFonts w:cs="Arial"/>
          <w:szCs w:val="24"/>
        </w:rPr>
        <w:t>Normas Regulamentadoras</w:t>
      </w:r>
      <w:r w:rsidRPr="003364B9">
        <w:rPr>
          <w:rFonts w:cs="Arial"/>
          <w:szCs w:val="24"/>
        </w:rPr>
        <w:t xml:space="preserve">. </w:t>
      </w:r>
    </w:p>
    <w:p w14:paraId="4879B530" w14:textId="21FF03C0" w:rsidR="001066E4" w:rsidRPr="003364B9" w:rsidRDefault="001066E4" w:rsidP="003364B9">
      <w:pPr>
        <w:spacing w:before="10" w:after="10"/>
        <w:ind w:firstLine="567"/>
        <w:rPr>
          <w:rFonts w:cs="Arial"/>
          <w:szCs w:val="24"/>
        </w:rPr>
      </w:pPr>
      <w:r w:rsidRPr="003364B9">
        <w:rPr>
          <w:rFonts w:cs="Arial"/>
          <w:szCs w:val="24"/>
        </w:rPr>
        <w:t>O Plano contemplar</w:t>
      </w:r>
      <w:r w:rsidR="00997251" w:rsidRPr="003364B9">
        <w:rPr>
          <w:rFonts w:cs="Arial"/>
          <w:szCs w:val="24"/>
        </w:rPr>
        <w:t>á</w:t>
      </w:r>
      <w:r w:rsidR="00D160CA" w:rsidRPr="003364B9">
        <w:rPr>
          <w:rFonts w:cs="Arial"/>
          <w:szCs w:val="24"/>
        </w:rPr>
        <w:t>, no mínimo,</w:t>
      </w:r>
      <w:r w:rsidRPr="003364B9">
        <w:rPr>
          <w:rFonts w:cs="Arial"/>
          <w:szCs w:val="24"/>
        </w:rPr>
        <w:t xml:space="preserve"> os seguintes programas de saúde e segurança do trabalho:</w:t>
      </w:r>
    </w:p>
    <w:p w14:paraId="0028BD72" w14:textId="6775F9D9" w:rsidR="001066E4" w:rsidRPr="003364B9" w:rsidRDefault="001066E4"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PCMAT</w:t>
      </w:r>
      <w:r w:rsidR="00B46B7D" w:rsidRPr="003364B9">
        <w:rPr>
          <w:rFonts w:ascii="Arial" w:hAnsi="Arial" w:cs="Arial"/>
          <w:b/>
          <w:bCs/>
          <w:iCs/>
          <w:color w:val="auto"/>
          <w:sz w:val="24"/>
          <w:szCs w:val="24"/>
        </w:rPr>
        <w:t xml:space="preserve">: </w:t>
      </w:r>
      <w:r w:rsidRPr="003364B9">
        <w:rPr>
          <w:rFonts w:ascii="Arial" w:hAnsi="Arial" w:cs="Arial"/>
          <w:color w:val="auto"/>
          <w:sz w:val="24"/>
          <w:szCs w:val="24"/>
        </w:rPr>
        <w:t xml:space="preserve">O Programa de Condições e Meio Ambiente de Trabalho (PCMAT) deverá ser elaborado prevendo todas as funções, atividades e operações a serem realizadas nas diversas fases de interação com o PISF. O PCMAT deverá ser </w:t>
      </w:r>
      <w:r w:rsidRPr="003364B9">
        <w:rPr>
          <w:rFonts w:ascii="Arial" w:hAnsi="Arial" w:cs="Arial"/>
          <w:color w:val="auto"/>
          <w:sz w:val="24"/>
          <w:szCs w:val="24"/>
        </w:rPr>
        <w:lastRenderedPageBreak/>
        <w:t xml:space="preserve">atualizado regulamente por meio de anexos e contemplar prioritariamente as NR-18 e NR-09 do </w:t>
      </w:r>
      <w:r w:rsidR="00D977E5" w:rsidRPr="003364B9">
        <w:rPr>
          <w:rFonts w:ascii="Arial" w:hAnsi="Arial" w:cs="Arial"/>
          <w:color w:val="auto"/>
          <w:sz w:val="24"/>
          <w:szCs w:val="24"/>
        </w:rPr>
        <w:t>TEM;</w:t>
      </w:r>
    </w:p>
    <w:p w14:paraId="35F86B13" w14:textId="16FEC343" w:rsidR="001066E4" w:rsidRPr="003364B9" w:rsidRDefault="001066E4"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PCMSO</w:t>
      </w:r>
      <w:r w:rsidR="00B46B7D" w:rsidRPr="003364B9">
        <w:rPr>
          <w:rFonts w:ascii="Arial" w:hAnsi="Arial" w:cs="Arial"/>
          <w:b/>
          <w:bCs/>
          <w:iCs/>
          <w:color w:val="auto"/>
          <w:sz w:val="24"/>
          <w:szCs w:val="24"/>
        </w:rPr>
        <w:t xml:space="preserve">: </w:t>
      </w:r>
      <w:r w:rsidRPr="003364B9">
        <w:rPr>
          <w:rFonts w:ascii="Arial" w:hAnsi="Arial" w:cs="Arial"/>
          <w:color w:val="auto"/>
          <w:sz w:val="24"/>
          <w:szCs w:val="24"/>
        </w:rPr>
        <w:t>O Programa de Controle Médico de Saúde Ocupacional (PCMSO) deverá ser elaborado contemplando todas as funções durante o seu período de gestão e em conformidade com o PCMAT. Caso surja alguma nova função antes do término da gestão, o PCMSO deverá ser atualizado em forma de anexos</w:t>
      </w:r>
      <w:r w:rsidR="004E7D25" w:rsidRPr="003364B9">
        <w:rPr>
          <w:rFonts w:ascii="Arial" w:hAnsi="Arial" w:cs="Arial"/>
          <w:color w:val="auto"/>
          <w:sz w:val="24"/>
          <w:szCs w:val="24"/>
        </w:rPr>
        <w:t>;</w:t>
      </w:r>
    </w:p>
    <w:p w14:paraId="16307546" w14:textId="34BB3AFA" w:rsidR="001066E4" w:rsidRPr="003364B9" w:rsidRDefault="001066E4"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PCA</w:t>
      </w:r>
      <w:r w:rsidR="00B46B7D" w:rsidRPr="003364B9">
        <w:rPr>
          <w:rFonts w:ascii="Arial" w:hAnsi="Arial" w:cs="Arial"/>
          <w:b/>
          <w:bCs/>
          <w:iCs/>
          <w:color w:val="auto"/>
          <w:sz w:val="24"/>
          <w:szCs w:val="24"/>
        </w:rPr>
        <w:t xml:space="preserve">: </w:t>
      </w:r>
      <w:r w:rsidRPr="003364B9">
        <w:rPr>
          <w:rFonts w:ascii="Arial" w:hAnsi="Arial" w:cs="Arial"/>
          <w:color w:val="auto"/>
          <w:sz w:val="24"/>
          <w:szCs w:val="24"/>
        </w:rPr>
        <w:t>O Programa de Conservação Auditiva (PCA) deverá ser elaborado quando houver população exposta ao ruído superior a 20% (vinte por cento) do efetivo ou conforme instruções da CONTRATANTE</w:t>
      </w:r>
      <w:r w:rsidR="004E7D25" w:rsidRPr="003364B9">
        <w:rPr>
          <w:rFonts w:ascii="Arial" w:hAnsi="Arial" w:cs="Arial"/>
          <w:color w:val="auto"/>
          <w:sz w:val="24"/>
          <w:szCs w:val="24"/>
        </w:rPr>
        <w:t>;</w:t>
      </w:r>
    </w:p>
    <w:p w14:paraId="5C0FB739" w14:textId="0DD24A3C" w:rsidR="001066E4" w:rsidRPr="003364B9" w:rsidRDefault="001066E4"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PPR</w:t>
      </w:r>
      <w:r w:rsidR="00B46B7D" w:rsidRPr="003364B9">
        <w:rPr>
          <w:rFonts w:ascii="Arial" w:hAnsi="Arial" w:cs="Arial"/>
          <w:b/>
          <w:bCs/>
          <w:iCs/>
          <w:color w:val="auto"/>
          <w:sz w:val="24"/>
          <w:szCs w:val="24"/>
        </w:rPr>
        <w:t xml:space="preserve">: </w:t>
      </w:r>
      <w:r w:rsidRPr="003364B9">
        <w:rPr>
          <w:rFonts w:ascii="Arial" w:hAnsi="Arial" w:cs="Arial"/>
          <w:color w:val="auto"/>
          <w:sz w:val="24"/>
          <w:szCs w:val="24"/>
        </w:rPr>
        <w:t>O Programa de Proteção Respiratória (PPR) deverá ser elaborado quando houver população exposta a particulados respiráveis sólidos ou líquidos, gases ou vapores superior</w:t>
      </w:r>
      <w:r w:rsidR="00EB04D2" w:rsidRPr="003364B9">
        <w:rPr>
          <w:rFonts w:ascii="Arial" w:hAnsi="Arial" w:cs="Arial"/>
          <w:color w:val="auto"/>
          <w:sz w:val="24"/>
          <w:szCs w:val="24"/>
        </w:rPr>
        <w:t>es</w:t>
      </w:r>
      <w:r w:rsidRPr="003364B9">
        <w:rPr>
          <w:rFonts w:ascii="Arial" w:hAnsi="Arial" w:cs="Arial"/>
          <w:color w:val="auto"/>
          <w:sz w:val="24"/>
          <w:szCs w:val="24"/>
        </w:rPr>
        <w:t xml:space="preserve"> a 20% (vinte por cento) do efetivo ou conforme instruções da CONTRATANTE</w:t>
      </w:r>
      <w:r w:rsidR="004E7D25" w:rsidRPr="003364B9">
        <w:rPr>
          <w:rFonts w:ascii="Arial" w:hAnsi="Arial" w:cs="Arial"/>
          <w:color w:val="auto"/>
          <w:sz w:val="24"/>
          <w:szCs w:val="24"/>
        </w:rPr>
        <w:t>;</w:t>
      </w:r>
    </w:p>
    <w:p w14:paraId="429BEFA8" w14:textId="77777777" w:rsidR="00D160CA" w:rsidRPr="003364B9" w:rsidRDefault="00945EF9" w:rsidP="003364B9">
      <w:pPr>
        <w:pStyle w:val="PargrafodaLista"/>
        <w:numPr>
          <w:ilvl w:val="0"/>
          <w:numId w:val="14"/>
        </w:numPr>
        <w:tabs>
          <w:tab w:val="left" w:pos="567"/>
          <w:tab w:val="left" w:pos="993"/>
          <w:tab w:val="left" w:pos="1701"/>
        </w:tabs>
        <w:spacing w:before="10" w:after="10"/>
        <w:ind w:left="567" w:firstLine="0"/>
        <w:rPr>
          <w:rFonts w:ascii="Arial" w:hAnsi="Arial" w:cs="Arial"/>
          <w:bCs/>
          <w:iCs/>
          <w:color w:val="auto"/>
          <w:sz w:val="24"/>
          <w:szCs w:val="24"/>
        </w:rPr>
      </w:pPr>
      <w:r w:rsidRPr="003364B9">
        <w:rPr>
          <w:rFonts w:ascii="Arial" w:hAnsi="Arial" w:cs="Arial"/>
          <w:b/>
          <w:bCs/>
          <w:iCs/>
          <w:color w:val="auto"/>
          <w:sz w:val="24"/>
          <w:szCs w:val="24"/>
        </w:rPr>
        <w:t xml:space="preserve">PPRA: </w:t>
      </w:r>
      <w:r w:rsidRPr="003364B9">
        <w:rPr>
          <w:rFonts w:ascii="Arial" w:hAnsi="Arial" w:cs="Arial"/>
          <w:bCs/>
          <w:iCs/>
          <w:color w:val="auto"/>
          <w:sz w:val="24"/>
          <w:szCs w:val="24"/>
        </w:rPr>
        <w:t>Programa de Prevenção de Riscos Ambientais</w:t>
      </w:r>
      <w:r w:rsidR="00D160CA" w:rsidRPr="003364B9">
        <w:rPr>
          <w:rFonts w:ascii="Arial" w:hAnsi="Arial" w:cs="Arial"/>
          <w:bCs/>
          <w:iCs/>
          <w:color w:val="auto"/>
          <w:sz w:val="24"/>
          <w:szCs w:val="24"/>
        </w:rPr>
        <w:t>;</w:t>
      </w:r>
    </w:p>
    <w:p w14:paraId="5E4AFFD4" w14:textId="55E6CB9C" w:rsidR="00945EF9" w:rsidRPr="003364B9" w:rsidRDefault="00945EF9" w:rsidP="003364B9">
      <w:pPr>
        <w:pStyle w:val="PargrafodaLista"/>
        <w:numPr>
          <w:ilvl w:val="0"/>
          <w:numId w:val="14"/>
        </w:numPr>
        <w:tabs>
          <w:tab w:val="left" w:pos="567"/>
          <w:tab w:val="left" w:pos="993"/>
          <w:tab w:val="left" w:pos="1701"/>
        </w:tabs>
        <w:spacing w:before="10" w:after="10"/>
        <w:ind w:left="567" w:firstLine="0"/>
        <w:rPr>
          <w:rFonts w:ascii="Arial" w:hAnsi="Arial" w:cs="Arial"/>
          <w:bCs/>
          <w:iCs/>
          <w:color w:val="auto"/>
          <w:sz w:val="24"/>
          <w:szCs w:val="24"/>
        </w:rPr>
      </w:pPr>
      <w:r w:rsidRPr="003364B9">
        <w:rPr>
          <w:rFonts w:ascii="Arial" w:hAnsi="Arial" w:cs="Arial"/>
          <w:b/>
          <w:bCs/>
          <w:iCs/>
          <w:color w:val="auto"/>
          <w:sz w:val="24"/>
          <w:szCs w:val="24"/>
        </w:rPr>
        <w:t>LTCAT</w:t>
      </w:r>
      <w:r w:rsidR="00D160CA" w:rsidRPr="003364B9">
        <w:rPr>
          <w:rFonts w:ascii="Arial" w:hAnsi="Arial" w:cs="Arial"/>
          <w:b/>
          <w:bCs/>
          <w:iCs/>
          <w:color w:val="auto"/>
          <w:sz w:val="24"/>
          <w:szCs w:val="24"/>
        </w:rPr>
        <w:t>:</w:t>
      </w:r>
      <w:r w:rsidRPr="003364B9">
        <w:rPr>
          <w:rFonts w:ascii="Arial" w:hAnsi="Arial" w:cs="Arial"/>
          <w:bCs/>
          <w:iCs/>
          <w:color w:val="auto"/>
          <w:sz w:val="24"/>
          <w:szCs w:val="24"/>
        </w:rPr>
        <w:t xml:space="preserve"> Laudo Técnico das Condições Ambientais do Trabalho</w:t>
      </w:r>
      <w:r w:rsidR="004E7D25" w:rsidRPr="003364B9">
        <w:rPr>
          <w:rFonts w:ascii="Arial" w:hAnsi="Arial" w:cs="Arial"/>
          <w:bCs/>
          <w:iCs/>
          <w:color w:val="auto"/>
          <w:sz w:val="24"/>
          <w:szCs w:val="24"/>
        </w:rPr>
        <w:t>;</w:t>
      </w:r>
    </w:p>
    <w:p w14:paraId="61F4F9C5" w14:textId="77777777" w:rsidR="001066E4" w:rsidRPr="003364B9" w:rsidRDefault="001066E4"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Órgãos internos de segurança e saúde do trabalhador</w:t>
      </w:r>
      <w:r w:rsidR="002F4CFB" w:rsidRPr="003364B9">
        <w:rPr>
          <w:rFonts w:ascii="Arial" w:hAnsi="Arial" w:cs="Arial"/>
          <w:b/>
          <w:bCs/>
          <w:iCs/>
          <w:color w:val="auto"/>
          <w:sz w:val="24"/>
          <w:szCs w:val="24"/>
        </w:rPr>
        <w:t xml:space="preserve">: </w:t>
      </w:r>
      <w:r w:rsidRPr="003364B9">
        <w:rPr>
          <w:rFonts w:ascii="Arial" w:hAnsi="Arial" w:cs="Arial"/>
          <w:color w:val="auto"/>
          <w:sz w:val="24"/>
          <w:szCs w:val="24"/>
        </w:rPr>
        <w:t>Os organismos internos de segurança e saúde do trabalhador objetivam o gerenciamento das medidas preventivas de engenharia e medicina do trabalho.</w:t>
      </w:r>
    </w:p>
    <w:p w14:paraId="392CB20E" w14:textId="1601169C" w:rsidR="00122353" w:rsidRPr="003364B9" w:rsidRDefault="001066E4"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CIPA</w:t>
      </w:r>
      <w:r w:rsidR="002F4CFB" w:rsidRPr="003364B9">
        <w:rPr>
          <w:rFonts w:ascii="Arial" w:hAnsi="Arial" w:cs="Arial"/>
          <w:b/>
          <w:bCs/>
          <w:iCs/>
          <w:color w:val="auto"/>
          <w:sz w:val="24"/>
          <w:szCs w:val="24"/>
        </w:rPr>
        <w:t xml:space="preserve">: </w:t>
      </w:r>
      <w:r w:rsidRPr="003364B9">
        <w:rPr>
          <w:rFonts w:ascii="Arial" w:hAnsi="Arial" w:cs="Arial"/>
          <w:color w:val="auto"/>
          <w:sz w:val="24"/>
          <w:szCs w:val="24"/>
        </w:rPr>
        <w:t>A Comissão Interna de Prevenção de Acidentes</w:t>
      </w:r>
      <w:r w:rsidR="00122353" w:rsidRPr="003364B9">
        <w:rPr>
          <w:rFonts w:ascii="Arial" w:hAnsi="Arial" w:cs="Arial"/>
          <w:color w:val="auto"/>
          <w:sz w:val="24"/>
          <w:szCs w:val="24"/>
        </w:rPr>
        <w:t xml:space="preserve"> (CIPA)</w:t>
      </w:r>
      <w:r w:rsidR="00C52DE8" w:rsidRPr="003364B9">
        <w:rPr>
          <w:rFonts w:ascii="Arial" w:hAnsi="Arial" w:cs="Arial"/>
          <w:color w:val="auto"/>
          <w:sz w:val="24"/>
          <w:szCs w:val="24"/>
        </w:rPr>
        <w:t>, deverá ser implementada conforme estabelecido na N</w:t>
      </w:r>
      <w:r w:rsidR="006473ED" w:rsidRPr="003364B9">
        <w:rPr>
          <w:rFonts w:ascii="Arial" w:hAnsi="Arial" w:cs="Arial"/>
          <w:color w:val="auto"/>
          <w:sz w:val="24"/>
          <w:szCs w:val="24"/>
        </w:rPr>
        <w:t xml:space="preserve">orma </w:t>
      </w:r>
      <w:r w:rsidR="00C52DE8" w:rsidRPr="003364B9">
        <w:rPr>
          <w:rFonts w:ascii="Arial" w:hAnsi="Arial" w:cs="Arial"/>
          <w:color w:val="auto"/>
          <w:sz w:val="24"/>
          <w:szCs w:val="24"/>
        </w:rPr>
        <w:t>R</w:t>
      </w:r>
      <w:r w:rsidR="006473ED" w:rsidRPr="003364B9">
        <w:rPr>
          <w:rFonts w:ascii="Arial" w:hAnsi="Arial" w:cs="Arial"/>
          <w:color w:val="auto"/>
          <w:sz w:val="24"/>
          <w:szCs w:val="24"/>
        </w:rPr>
        <w:t xml:space="preserve">egulamentadora nº </w:t>
      </w:r>
      <w:r w:rsidR="00C52DE8" w:rsidRPr="003364B9">
        <w:rPr>
          <w:rFonts w:ascii="Arial" w:hAnsi="Arial" w:cs="Arial"/>
          <w:color w:val="auto"/>
          <w:sz w:val="24"/>
          <w:szCs w:val="24"/>
        </w:rPr>
        <w:t>05 e Portaria nº 24, de 27/05/99 do Ministério do Trabalho</w:t>
      </w:r>
      <w:r w:rsidR="00122353" w:rsidRPr="003364B9">
        <w:rPr>
          <w:rFonts w:ascii="Arial" w:hAnsi="Arial" w:cs="Arial"/>
          <w:color w:val="auto"/>
          <w:sz w:val="24"/>
          <w:szCs w:val="24"/>
        </w:rPr>
        <w:t xml:space="preserve"> e Emprego.</w:t>
      </w:r>
    </w:p>
    <w:p w14:paraId="0C6EF092" w14:textId="77777777" w:rsidR="006473ED" w:rsidRPr="003364B9" w:rsidRDefault="000D3CB2"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color w:val="auto"/>
          <w:sz w:val="24"/>
          <w:szCs w:val="24"/>
        </w:rPr>
        <w:t>SES</w:t>
      </w:r>
      <w:r w:rsidR="00122353" w:rsidRPr="003364B9">
        <w:rPr>
          <w:rFonts w:ascii="Arial" w:hAnsi="Arial" w:cs="Arial"/>
          <w:b/>
          <w:color w:val="auto"/>
          <w:sz w:val="24"/>
          <w:szCs w:val="24"/>
        </w:rPr>
        <w:t>M</w:t>
      </w:r>
      <w:r w:rsidRPr="003364B9">
        <w:rPr>
          <w:rFonts w:ascii="Arial" w:hAnsi="Arial" w:cs="Arial"/>
          <w:b/>
          <w:color w:val="auto"/>
          <w:sz w:val="24"/>
          <w:szCs w:val="24"/>
        </w:rPr>
        <w:t>T:</w:t>
      </w:r>
      <w:r w:rsidRPr="003364B9">
        <w:rPr>
          <w:rFonts w:ascii="Arial" w:hAnsi="Arial" w:cs="Arial"/>
          <w:color w:val="auto"/>
          <w:sz w:val="24"/>
          <w:szCs w:val="24"/>
        </w:rPr>
        <w:t xml:space="preserve"> Deverá ser planejado um Serviço Especializado em Segurança e Medicina do Trabalho (SESMT)</w:t>
      </w:r>
      <w:r w:rsidR="006473ED" w:rsidRPr="003364B9">
        <w:rPr>
          <w:rFonts w:ascii="Arial" w:hAnsi="Arial" w:cs="Arial"/>
          <w:color w:val="auto"/>
          <w:sz w:val="24"/>
          <w:szCs w:val="24"/>
        </w:rPr>
        <w:t>, conforme estabelecido na Norma Regulamentadora nº 04 do Ministério do Trabalho e Emprego.</w:t>
      </w:r>
    </w:p>
    <w:p w14:paraId="457122FA" w14:textId="1EFAAF03" w:rsidR="001066E4" w:rsidRPr="003364B9" w:rsidRDefault="000D3CB2" w:rsidP="003364B9">
      <w:pPr>
        <w:pStyle w:val="PargrafodaLista"/>
        <w:numPr>
          <w:ilvl w:val="0"/>
          <w:numId w:val="14"/>
        </w:numPr>
        <w:tabs>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 xml:space="preserve">Brigada de emergência: </w:t>
      </w:r>
      <w:r w:rsidR="001066E4" w:rsidRPr="003364B9">
        <w:rPr>
          <w:rFonts w:ascii="Arial" w:hAnsi="Arial" w:cs="Arial"/>
          <w:color w:val="auto"/>
          <w:sz w:val="24"/>
          <w:szCs w:val="24"/>
        </w:rPr>
        <w:t>Deverá ser planejada a criação da Brigada de Emergência, conhecedora do Plano de Emergência da Contratante e treinada no combate a emergências (Incêndio, acidente de trabalho, acidente ambiental e mal súbito)</w:t>
      </w:r>
      <w:r w:rsidR="006473ED" w:rsidRPr="003364B9">
        <w:rPr>
          <w:rFonts w:ascii="Arial" w:hAnsi="Arial" w:cs="Arial"/>
          <w:color w:val="auto"/>
          <w:sz w:val="24"/>
          <w:szCs w:val="24"/>
        </w:rPr>
        <w:t>.</w:t>
      </w:r>
    </w:p>
    <w:p w14:paraId="2057A8B7" w14:textId="5776A93A" w:rsidR="00084EA8" w:rsidRPr="003364B9" w:rsidRDefault="001066E4" w:rsidP="003364B9">
      <w:pPr>
        <w:pStyle w:val="PargrafodaLista"/>
        <w:numPr>
          <w:ilvl w:val="0"/>
          <w:numId w:val="14"/>
        </w:numPr>
        <w:tabs>
          <w:tab w:val="left" w:pos="0"/>
          <w:tab w:val="left" w:pos="567"/>
          <w:tab w:val="left" w:pos="993"/>
          <w:tab w:val="left" w:pos="1701"/>
        </w:tabs>
        <w:spacing w:before="10" w:after="10"/>
        <w:ind w:left="567" w:firstLine="0"/>
        <w:rPr>
          <w:rFonts w:ascii="Arial" w:hAnsi="Arial" w:cs="Arial"/>
          <w:color w:val="auto"/>
          <w:sz w:val="24"/>
          <w:szCs w:val="24"/>
        </w:rPr>
      </w:pPr>
      <w:r w:rsidRPr="003364B9">
        <w:rPr>
          <w:rFonts w:ascii="Arial" w:hAnsi="Arial" w:cs="Arial"/>
          <w:b/>
          <w:bCs/>
          <w:iCs/>
          <w:color w:val="auto"/>
          <w:sz w:val="24"/>
          <w:szCs w:val="24"/>
        </w:rPr>
        <w:t>Tecnolog</w:t>
      </w:r>
      <w:r w:rsidR="000D3CB2" w:rsidRPr="003364B9">
        <w:rPr>
          <w:rFonts w:ascii="Arial" w:hAnsi="Arial" w:cs="Arial"/>
          <w:b/>
          <w:bCs/>
          <w:iCs/>
          <w:color w:val="auto"/>
          <w:sz w:val="24"/>
          <w:szCs w:val="24"/>
        </w:rPr>
        <w:t xml:space="preserve">ia de proteção contra acidentes: </w:t>
      </w:r>
      <w:r w:rsidRPr="003364B9">
        <w:rPr>
          <w:rFonts w:ascii="Arial" w:hAnsi="Arial" w:cs="Arial"/>
          <w:color w:val="auto"/>
          <w:sz w:val="24"/>
          <w:szCs w:val="24"/>
        </w:rPr>
        <w:t xml:space="preserve">No SESMT deverá conter a implementação da tecnologia de proteção contra acidentes, objetivando neutralizar ou reduzir as exposições dos trabalhadores a agentes nocivos </w:t>
      </w:r>
      <w:proofErr w:type="spellStart"/>
      <w:r w:rsidRPr="003364B9">
        <w:rPr>
          <w:rFonts w:ascii="Arial" w:hAnsi="Arial" w:cs="Arial"/>
          <w:color w:val="auto"/>
          <w:sz w:val="24"/>
          <w:szCs w:val="24"/>
        </w:rPr>
        <w:t>a</w:t>
      </w:r>
      <w:proofErr w:type="spellEnd"/>
      <w:r w:rsidRPr="003364B9">
        <w:rPr>
          <w:rFonts w:ascii="Arial" w:hAnsi="Arial" w:cs="Arial"/>
          <w:color w:val="auto"/>
          <w:sz w:val="24"/>
          <w:szCs w:val="24"/>
        </w:rPr>
        <w:t xml:space="preserve"> saúde ou integridade física dos mesmos. A Tecnologia de Proteção Contra Acidentes deverá, sempre que possível, obedecer a seguinte sequência: Equipamentos de Proteção Coletiva (EPC), Medidas de Ordem Administrativa ou de Organização do Trabalho e Equipamentos de Proteção Individual (EPI).</w:t>
      </w:r>
    </w:p>
    <w:p w14:paraId="368FDB86" w14:textId="77777777" w:rsidR="00AC07F3" w:rsidRPr="003364B9" w:rsidRDefault="00AC07F3" w:rsidP="003364B9">
      <w:pPr>
        <w:pStyle w:val="Item2"/>
        <w:tabs>
          <w:tab w:val="clear" w:pos="709"/>
          <w:tab w:val="left" w:pos="0"/>
        </w:tabs>
        <w:spacing w:before="10" w:after="10"/>
        <w:ind w:firstLine="567"/>
        <w:rPr>
          <w:b w:val="0"/>
          <w:color w:val="auto"/>
        </w:rPr>
      </w:pPr>
    </w:p>
    <w:p w14:paraId="4C63FEDA" w14:textId="1A88DF16" w:rsidR="00AC07F3" w:rsidRPr="003364B9" w:rsidRDefault="00AC07F3" w:rsidP="003364B9">
      <w:pPr>
        <w:pStyle w:val="Item2"/>
        <w:tabs>
          <w:tab w:val="clear" w:pos="709"/>
          <w:tab w:val="left" w:pos="0"/>
        </w:tabs>
        <w:spacing w:before="10" w:after="10"/>
        <w:ind w:firstLine="567"/>
        <w:rPr>
          <w:b w:val="0"/>
          <w:color w:val="auto"/>
          <w:u w:val="none"/>
        </w:rPr>
      </w:pPr>
      <w:r w:rsidRPr="003364B9">
        <w:rPr>
          <w:b w:val="0"/>
          <w:color w:val="auto"/>
        </w:rPr>
        <w:t>PRAZO E APRESENTAÇÃO DE RELATÓRIOS</w:t>
      </w:r>
      <w:r w:rsidRPr="003364B9">
        <w:rPr>
          <w:b w:val="0"/>
          <w:color w:val="auto"/>
          <w:u w:val="none"/>
        </w:rPr>
        <w:t xml:space="preserve">: Este subproduto deverá ser executado em até 04 (quatro) meses e será apresentado por meio de 01 (um) Relatório </w:t>
      </w:r>
      <w:r w:rsidR="001471AF" w:rsidRPr="003364B9">
        <w:rPr>
          <w:b w:val="0"/>
          <w:color w:val="auto"/>
          <w:u w:val="none"/>
        </w:rPr>
        <w:t>Final</w:t>
      </w:r>
      <w:r w:rsidRPr="003364B9">
        <w:rPr>
          <w:b w:val="0"/>
          <w:color w:val="auto"/>
          <w:u w:val="none"/>
        </w:rPr>
        <w:t>, conforme prazo estabelecido no ANEXO IV - Cronograma Físico-Financeiro, com as informações por eixo: Eixo Leste e Eixo Norte.</w:t>
      </w:r>
    </w:p>
    <w:p w14:paraId="6D845648" w14:textId="77777777" w:rsidR="0035613C" w:rsidRPr="003364B9" w:rsidRDefault="0035613C" w:rsidP="003364B9">
      <w:pPr>
        <w:pStyle w:val="Item2"/>
        <w:tabs>
          <w:tab w:val="clear" w:pos="709"/>
          <w:tab w:val="left" w:pos="0"/>
        </w:tabs>
        <w:spacing w:before="10" w:after="10"/>
        <w:ind w:firstLine="567"/>
        <w:rPr>
          <w:b w:val="0"/>
          <w:color w:val="auto"/>
          <w:u w:val="none"/>
        </w:rPr>
      </w:pPr>
    </w:p>
    <w:p w14:paraId="54FB24ED" w14:textId="37FE94C3" w:rsidR="0035613C" w:rsidRPr="00A464BD" w:rsidRDefault="0035613C" w:rsidP="003364B9">
      <w:pPr>
        <w:pStyle w:val="Item2"/>
        <w:numPr>
          <w:ilvl w:val="2"/>
          <w:numId w:val="12"/>
        </w:numPr>
        <w:tabs>
          <w:tab w:val="clear" w:pos="709"/>
          <w:tab w:val="left" w:pos="0"/>
          <w:tab w:val="left" w:pos="1134"/>
        </w:tabs>
        <w:spacing w:before="10" w:after="10"/>
        <w:ind w:left="0" w:firstLine="0"/>
        <w:rPr>
          <w:color w:val="auto"/>
          <w:u w:val="none"/>
        </w:rPr>
      </w:pPr>
      <w:r w:rsidRPr="00A464BD">
        <w:rPr>
          <w:color w:val="auto"/>
          <w:u w:val="none"/>
        </w:rPr>
        <w:lastRenderedPageBreak/>
        <w:t xml:space="preserve">PLANO DE SEGURANÇA DO PISF </w:t>
      </w:r>
    </w:p>
    <w:p w14:paraId="4B8DE388" w14:textId="77777777" w:rsidR="009D0F7D" w:rsidRPr="003364B9" w:rsidRDefault="009D0F7D" w:rsidP="003364B9">
      <w:pPr>
        <w:pStyle w:val="Ttulo1"/>
        <w:numPr>
          <w:ilvl w:val="0"/>
          <w:numId w:val="0"/>
        </w:numPr>
        <w:ind w:firstLine="567"/>
        <w:rPr>
          <w:b w:val="0"/>
        </w:rPr>
      </w:pPr>
    </w:p>
    <w:p w14:paraId="32421C37" w14:textId="77777777" w:rsidR="008861D3" w:rsidRPr="00F81E92" w:rsidRDefault="009D0F7D" w:rsidP="003364B9">
      <w:pPr>
        <w:tabs>
          <w:tab w:val="left" w:pos="0"/>
        </w:tabs>
        <w:spacing w:before="10" w:after="10"/>
        <w:ind w:firstLine="567"/>
        <w:rPr>
          <w:rFonts w:cs="Arial"/>
          <w:szCs w:val="24"/>
        </w:rPr>
      </w:pPr>
      <w:r w:rsidRPr="00F81E92">
        <w:rPr>
          <w:rFonts w:cs="Arial"/>
          <w:szCs w:val="24"/>
        </w:rPr>
        <w:t xml:space="preserve">Caberá a CONTRATADA desenvolver o Plano de Segurança </w:t>
      </w:r>
      <w:r w:rsidR="008958BC" w:rsidRPr="00F81E92">
        <w:rPr>
          <w:rFonts w:cs="Arial"/>
          <w:szCs w:val="24"/>
        </w:rPr>
        <w:t xml:space="preserve">e integridade </w:t>
      </w:r>
      <w:r w:rsidRPr="00F81E92">
        <w:rPr>
          <w:rFonts w:cs="Arial"/>
          <w:szCs w:val="24"/>
        </w:rPr>
        <w:t>do PISF,</w:t>
      </w:r>
      <w:r w:rsidR="008958BC" w:rsidRPr="00F81E92">
        <w:rPr>
          <w:rFonts w:cs="Arial"/>
          <w:szCs w:val="24"/>
        </w:rPr>
        <w:t xml:space="preserve"> de forma a garantir a segurança e integridade das instalações e obras de todo o sistema que compõe o projeto, do patrimônio da União e das pessoas envolvidas nas atividades das referidas unidades</w:t>
      </w:r>
      <w:r w:rsidR="008861D3" w:rsidRPr="00F81E92">
        <w:rPr>
          <w:rFonts w:cs="Arial"/>
          <w:szCs w:val="24"/>
        </w:rPr>
        <w:t xml:space="preserve"> localizadas nos estados atendidos e especificados neste Termo de Referência.</w:t>
      </w:r>
    </w:p>
    <w:p w14:paraId="7314C395" w14:textId="77777777" w:rsidR="003C6502" w:rsidRPr="00F81E92" w:rsidRDefault="008861D3" w:rsidP="003C6502">
      <w:pPr>
        <w:pStyle w:val="Ttulo1"/>
        <w:numPr>
          <w:ilvl w:val="0"/>
          <w:numId w:val="0"/>
        </w:numPr>
        <w:ind w:firstLine="567"/>
        <w:rPr>
          <w:b w:val="0"/>
        </w:rPr>
      </w:pPr>
      <w:r w:rsidRPr="00F81E92">
        <w:rPr>
          <w:b w:val="0"/>
        </w:rPr>
        <w:t>O Plano de segurança, integridade e vigilância deverá ter características ostensivas e preventivas, para guarda e proteção dos bens móveis e imóveis, de fiscalização, triagem, controle de acesso de pessoas, veículos, materiais, operação de sistemas de segurança e rondas nas áreas internas e externas e adjacentes de todos locais inerentes ao complexo do sistema do PISF</w:t>
      </w:r>
      <w:r w:rsidR="003C6502" w:rsidRPr="00F81E92">
        <w:rPr>
          <w:b w:val="0"/>
        </w:rPr>
        <w:t>.</w:t>
      </w:r>
    </w:p>
    <w:p w14:paraId="768DC1AC" w14:textId="732DCB84" w:rsidR="003C6502" w:rsidRPr="00F81E92" w:rsidRDefault="003C6502" w:rsidP="003C6502">
      <w:pPr>
        <w:pStyle w:val="Ttulo1"/>
        <w:numPr>
          <w:ilvl w:val="0"/>
          <w:numId w:val="0"/>
        </w:numPr>
        <w:ind w:firstLine="567"/>
        <w:rPr>
          <w:b w:val="0"/>
        </w:rPr>
      </w:pPr>
      <w:r w:rsidRPr="00F81E92">
        <w:rPr>
          <w:b w:val="0"/>
        </w:rPr>
        <w:t>O Plano deverá consideração toda a extensão do projeto, pois o mesmo intercepta quatro estados (Pernambuco, Ceará, Rio Grande Norte e Paraíba). Deverá ser dimensionado todos os recursos necessários, traçar estratégias de atuação da vigilância, prever e dar soluções a todas interfaces entre os estados.</w:t>
      </w:r>
    </w:p>
    <w:p w14:paraId="3DE26247" w14:textId="77777777" w:rsidR="003C6502" w:rsidRDefault="009D0F7D" w:rsidP="00D25E15">
      <w:pPr>
        <w:pStyle w:val="Ttulo1"/>
        <w:numPr>
          <w:ilvl w:val="0"/>
          <w:numId w:val="0"/>
        </w:numPr>
        <w:ind w:firstLine="567"/>
        <w:rPr>
          <w:b w:val="0"/>
        </w:rPr>
      </w:pPr>
      <w:r w:rsidRPr="003364B9">
        <w:rPr>
          <w:b w:val="0"/>
        </w:rPr>
        <w:t>O Plano contemplará, no mínimo</w:t>
      </w:r>
      <w:r w:rsidR="003C6502">
        <w:rPr>
          <w:b w:val="0"/>
        </w:rPr>
        <w:t>:</w:t>
      </w:r>
    </w:p>
    <w:p w14:paraId="4D210657" w14:textId="1533D0E1" w:rsidR="00F81E92" w:rsidRDefault="003C6502" w:rsidP="00223487">
      <w:pPr>
        <w:pStyle w:val="Ttulo1"/>
        <w:numPr>
          <w:ilvl w:val="0"/>
          <w:numId w:val="0"/>
        </w:numPr>
        <w:ind w:left="851"/>
        <w:rPr>
          <w:b w:val="0"/>
        </w:rPr>
      </w:pPr>
      <w:r>
        <w:rPr>
          <w:b w:val="0"/>
        </w:rPr>
        <w:t>-</w:t>
      </w:r>
      <w:r w:rsidR="00F81E92">
        <w:rPr>
          <w:b w:val="0"/>
        </w:rPr>
        <w:t xml:space="preserve"> Diagnóstico dos sistemas de segurança existentes;</w:t>
      </w:r>
    </w:p>
    <w:p w14:paraId="593E9FB1" w14:textId="5259245F" w:rsidR="00F81E92" w:rsidRDefault="00F81E92" w:rsidP="00223487">
      <w:pPr>
        <w:pStyle w:val="Ttulo1"/>
        <w:numPr>
          <w:ilvl w:val="0"/>
          <w:numId w:val="0"/>
        </w:numPr>
        <w:ind w:left="851"/>
        <w:rPr>
          <w:b w:val="0"/>
        </w:rPr>
      </w:pPr>
      <w:r>
        <w:rPr>
          <w:b w:val="0"/>
        </w:rPr>
        <w:t>- Estabelecer objetivos e metas em conjunto com a CONTRATANTE;</w:t>
      </w:r>
    </w:p>
    <w:p w14:paraId="50689484" w14:textId="1E8AFB17" w:rsidR="00223487" w:rsidRDefault="00223487" w:rsidP="00223487">
      <w:pPr>
        <w:pStyle w:val="Ttulo1"/>
        <w:numPr>
          <w:ilvl w:val="0"/>
          <w:numId w:val="0"/>
        </w:numPr>
        <w:ind w:left="851"/>
        <w:rPr>
          <w:b w:val="0"/>
        </w:rPr>
      </w:pPr>
      <w:r>
        <w:rPr>
          <w:b w:val="0"/>
        </w:rPr>
        <w:t>- Definição de responsabilidades e protocolos de atuação;</w:t>
      </w:r>
    </w:p>
    <w:p w14:paraId="2AD932AC" w14:textId="400359CB" w:rsidR="00223487" w:rsidRDefault="00F81E92" w:rsidP="00223487">
      <w:pPr>
        <w:pStyle w:val="Ttulo1"/>
        <w:numPr>
          <w:ilvl w:val="0"/>
          <w:numId w:val="0"/>
        </w:numPr>
        <w:ind w:left="851"/>
        <w:rPr>
          <w:b w:val="0"/>
        </w:rPr>
      </w:pPr>
      <w:r>
        <w:rPr>
          <w:b w:val="0"/>
        </w:rPr>
        <w:t xml:space="preserve">- </w:t>
      </w:r>
      <w:r w:rsidR="00223487">
        <w:rPr>
          <w:b w:val="0"/>
        </w:rPr>
        <w:t>Identificar os recursos necessários para a sua execução: humanos, financeiros, materiais e tecnológicos entre outros;</w:t>
      </w:r>
    </w:p>
    <w:p w14:paraId="4D210BF8" w14:textId="39C481B5" w:rsidR="00F81E92" w:rsidRDefault="00F81E92" w:rsidP="00223487">
      <w:pPr>
        <w:pStyle w:val="Ttulo1"/>
        <w:numPr>
          <w:ilvl w:val="0"/>
          <w:numId w:val="0"/>
        </w:numPr>
        <w:ind w:left="851"/>
        <w:rPr>
          <w:b w:val="0"/>
        </w:rPr>
      </w:pPr>
      <w:r>
        <w:rPr>
          <w:b w:val="0"/>
        </w:rPr>
        <w:t>- Análise de risco em áreas de acesso;</w:t>
      </w:r>
    </w:p>
    <w:p w14:paraId="3AAA6903" w14:textId="74B7F01D" w:rsidR="00F81E92" w:rsidRDefault="00F81E92" w:rsidP="00223487">
      <w:pPr>
        <w:pStyle w:val="Ttulo1"/>
        <w:numPr>
          <w:ilvl w:val="0"/>
          <w:numId w:val="0"/>
        </w:numPr>
        <w:ind w:left="851"/>
        <w:rPr>
          <w:b w:val="0"/>
        </w:rPr>
      </w:pPr>
      <w:r>
        <w:rPr>
          <w:b w:val="0"/>
        </w:rPr>
        <w:t>- Indicação de ações que reduzam possibilidade de danos e prejuízos ao patrimônio e a integridade das vidas;</w:t>
      </w:r>
    </w:p>
    <w:p w14:paraId="23762555" w14:textId="77777777" w:rsidR="00223487" w:rsidRDefault="00F81E92" w:rsidP="00223487">
      <w:pPr>
        <w:pStyle w:val="Ttulo1"/>
        <w:numPr>
          <w:ilvl w:val="0"/>
          <w:numId w:val="0"/>
        </w:numPr>
        <w:ind w:left="851"/>
        <w:rPr>
          <w:b w:val="0"/>
        </w:rPr>
      </w:pPr>
      <w:r>
        <w:rPr>
          <w:b w:val="0"/>
        </w:rPr>
        <w:t xml:space="preserve">- </w:t>
      </w:r>
      <w:r w:rsidR="00223487">
        <w:rPr>
          <w:b w:val="0"/>
        </w:rPr>
        <w:t>Propor o modelo de Segurança a ser aplicado;</w:t>
      </w:r>
    </w:p>
    <w:p w14:paraId="41C46845" w14:textId="1A15A1E3" w:rsidR="0035613C" w:rsidRPr="003364B9" w:rsidRDefault="00223487" w:rsidP="00982CFB">
      <w:pPr>
        <w:pStyle w:val="Ttulo1"/>
        <w:numPr>
          <w:ilvl w:val="0"/>
          <w:numId w:val="0"/>
        </w:numPr>
        <w:ind w:left="851"/>
      </w:pPr>
      <w:r>
        <w:rPr>
          <w:b w:val="0"/>
        </w:rPr>
        <w:t>- Entre outras atividades pertinentes ao produto.</w:t>
      </w:r>
    </w:p>
    <w:p w14:paraId="17628B22" w14:textId="77777777" w:rsidR="0035613C" w:rsidRPr="003364B9" w:rsidRDefault="0035613C" w:rsidP="003364B9">
      <w:pPr>
        <w:pStyle w:val="Item2"/>
        <w:tabs>
          <w:tab w:val="clear" w:pos="709"/>
          <w:tab w:val="left" w:pos="0"/>
        </w:tabs>
        <w:spacing w:before="10" w:after="10"/>
        <w:ind w:firstLine="567"/>
        <w:rPr>
          <w:color w:val="auto"/>
          <w:u w:val="none"/>
        </w:rPr>
      </w:pPr>
    </w:p>
    <w:p w14:paraId="3A805D09" w14:textId="7300E76F" w:rsidR="0035613C" w:rsidRPr="003364B9" w:rsidRDefault="0035613C" w:rsidP="003364B9">
      <w:pPr>
        <w:pStyle w:val="Item2"/>
        <w:tabs>
          <w:tab w:val="clear" w:pos="709"/>
          <w:tab w:val="left" w:pos="0"/>
        </w:tabs>
        <w:spacing w:before="10" w:after="10"/>
        <w:ind w:firstLine="567"/>
        <w:rPr>
          <w:b w:val="0"/>
          <w:color w:val="auto"/>
          <w:u w:val="none"/>
        </w:rPr>
      </w:pPr>
      <w:r w:rsidRPr="003364B9">
        <w:rPr>
          <w:color w:val="auto"/>
        </w:rPr>
        <w:t>PRAZO E APRESENTAÇÃO DE RELATÓRIOS</w:t>
      </w:r>
      <w:r w:rsidRPr="003364B9">
        <w:rPr>
          <w:b w:val="0"/>
          <w:color w:val="auto"/>
          <w:u w:val="none"/>
        </w:rPr>
        <w:t>:</w:t>
      </w:r>
      <w:r w:rsidRPr="003364B9">
        <w:rPr>
          <w:b w:val="0"/>
          <w:color w:val="auto"/>
          <w:highlight w:val="white"/>
          <w:u w:val="none"/>
        </w:rPr>
        <w:t xml:space="preserve"> </w:t>
      </w:r>
      <w:r w:rsidRPr="003364B9">
        <w:rPr>
          <w:b w:val="0"/>
          <w:color w:val="auto"/>
          <w:u w:val="none"/>
        </w:rPr>
        <w:t>Este subproduto embasará a execução de todos os demais subprodutos do Produto constante do subitem 5.1, portanto deverá ser executado em até 0</w:t>
      </w:r>
      <w:r w:rsidR="00982CFB">
        <w:rPr>
          <w:b w:val="0"/>
          <w:color w:val="auto"/>
          <w:u w:val="none"/>
        </w:rPr>
        <w:t>6</w:t>
      </w:r>
      <w:r w:rsidRPr="003364B9">
        <w:rPr>
          <w:b w:val="0"/>
          <w:color w:val="auto"/>
          <w:u w:val="none"/>
        </w:rPr>
        <w:t xml:space="preserve"> (</w:t>
      </w:r>
      <w:r w:rsidR="00982CFB">
        <w:rPr>
          <w:b w:val="0"/>
          <w:color w:val="auto"/>
          <w:u w:val="none"/>
        </w:rPr>
        <w:t>seis</w:t>
      </w:r>
      <w:r w:rsidRPr="003364B9">
        <w:rPr>
          <w:b w:val="0"/>
          <w:color w:val="auto"/>
          <w:u w:val="none"/>
        </w:rPr>
        <w:t xml:space="preserve">) meses e será apresentado por meio de 01 (um) Relatório </w:t>
      </w:r>
      <w:r w:rsidR="00982CFB">
        <w:rPr>
          <w:b w:val="0"/>
          <w:color w:val="auto"/>
          <w:u w:val="none"/>
        </w:rPr>
        <w:t>Final</w:t>
      </w:r>
      <w:r w:rsidRPr="003364B9">
        <w:rPr>
          <w:b w:val="0"/>
          <w:color w:val="auto"/>
          <w:u w:val="none"/>
        </w:rPr>
        <w:t>, conforme prazo estabelecido no ANEXO IV - Cronograma Físico-Financeiro, com as informações por eixo: Eixo Leste e Eixo Norte.</w:t>
      </w:r>
    </w:p>
    <w:p w14:paraId="08EF0763" w14:textId="77777777" w:rsidR="0035613C" w:rsidRPr="003364B9" w:rsidRDefault="0035613C" w:rsidP="003364B9">
      <w:pPr>
        <w:pStyle w:val="Item2"/>
        <w:tabs>
          <w:tab w:val="clear" w:pos="709"/>
          <w:tab w:val="left" w:pos="0"/>
        </w:tabs>
        <w:spacing w:before="10" w:after="10"/>
        <w:ind w:firstLine="567"/>
        <w:rPr>
          <w:b w:val="0"/>
          <w:color w:val="auto"/>
          <w:u w:val="none"/>
        </w:rPr>
      </w:pPr>
    </w:p>
    <w:p w14:paraId="5DF02A6D" w14:textId="77777777" w:rsidR="000D3CB2" w:rsidRPr="003364B9" w:rsidRDefault="000D3CB2" w:rsidP="003364B9">
      <w:pPr>
        <w:spacing w:before="10" w:after="10"/>
        <w:ind w:left="567" w:firstLine="567"/>
        <w:rPr>
          <w:rFonts w:cs="Arial"/>
          <w:szCs w:val="24"/>
        </w:rPr>
      </w:pPr>
    </w:p>
    <w:p w14:paraId="61988F68" w14:textId="77777777" w:rsidR="00B33000" w:rsidRPr="003364B9" w:rsidRDefault="000D3CB2" w:rsidP="003364B9">
      <w:pPr>
        <w:pStyle w:val="Ttulo2"/>
        <w:ind w:left="431" w:hanging="431"/>
        <w:rPr>
          <w:b/>
        </w:rPr>
      </w:pPr>
      <w:r w:rsidRPr="003364B9">
        <w:rPr>
          <w:b/>
        </w:rPr>
        <w:t>PLAN</w:t>
      </w:r>
      <w:r w:rsidR="00B33000" w:rsidRPr="003364B9">
        <w:rPr>
          <w:b/>
        </w:rPr>
        <w:t>EJAMENTO DE AÇÕES E MARCOS ESTRATÉGICOS</w:t>
      </w:r>
    </w:p>
    <w:p w14:paraId="34C273A1" w14:textId="77777777" w:rsidR="0007309D" w:rsidRPr="003364B9" w:rsidRDefault="0007309D" w:rsidP="003364B9">
      <w:pPr>
        <w:pStyle w:val="Corpodetexto"/>
        <w:spacing w:before="10" w:after="10"/>
        <w:rPr>
          <w:rFonts w:cs="Arial"/>
          <w:szCs w:val="24"/>
        </w:rPr>
      </w:pPr>
    </w:p>
    <w:p w14:paraId="1EA0BD63" w14:textId="6102AD77" w:rsidR="00622E64" w:rsidRPr="003364B9" w:rsidRDefault="0007309D" w:rsidP="003364B9">
      <w:pPr>
        <w:pStyle w:val="Corpodetexto"/>
        <w:spacing w:before="10" w:after="10"/>
        <w:ind w:firstLine="567"/>
        <w:rPr>
          <w:rFonts w:cs="Arial"/>
          <w:szCs w:val="24"/>
        </w:rPr>
      </w:pPr>
      <w:r w:rsidRPr="003364B9">
        <w:rPr>
          <w:rFonts w:cs="Arial"/>
          <w:b/>
          <w:szCs w:val="24"/>
          <w:u w:val="single"/>
        </w:rPr>
        <w:t>PRAZO PARA EXECUÇÃO DO PRODUTO:</w:t>
      </w:r>
      <w:r w:rsidRPr="003364B9">
        <w:rPr>
          <w:rFonts w:cs="Arial"/>
          <w:szCs w:val="24"/>
          <w:highlight w:val="white"/>
        </w:rPr>
        <w:t xml:space="preserve"> Deverá ser apresentado um cronograma físico das ações a serem desenvolvidas, com prazos previstos para o cumprimento das metas</w:t>
      </w:r>
      <w:r w:rsidRPr="003364B9">
        <w:rPr>
          <w:rFonts w:cs="Arial"/>
          <w:szCs w:val="24"/>
        </w:rPr>
        <w:t xml:space="preserve">. </w:t>
      </w:r>
      <w:r w:rsidR="00622E64" w:rsidRPr="003364B9">
        <w:rPr>
          <w:rFonts w:cs="Arial"/>
          <w:szCs w:val="24"/>
        </w:rPr>
        <w:t xml:space="preserve">Deverá ser executado em até </w:t>
      </w:r>
      <w:r w:rsidR="00622E64" w:rsidRPr="003364B9">
        <w:rPr>
          <w:rFonts w:cs="Arial"/>
          <w:b/>
          <w:szCs w:val="24"/>
        </w:rPr>
        <w:t>18 (dezoito)</w:t>
      </w:r>
      <w:r w:rsidR="00622E64" w:rsidRPr="003364B9">
        <w:rPr>
          <w:rFonts w:cs="Arial"/>
          <w:szCs w:val="24"/>
        </w:rPr>
        <w:t xml:space="preserve"> meses, conforme prazo estabelecido no ANEXO IV - Cronograma Físico-Financeiro.</w:t>
      </w:r>
    </w:p>
    <w:p w14:paraId="3D5443E5" w14:textId="77777777" w:rsidR="00B33000" w:rsidRPr="003364B9" w:rsidRDefault="00B33000" w:rsidP="003364B9">
      <w:pPr>
        <w:pStyle w:val="Item2"/>
        <w:tabs>
          <w:tab w:val="clear" w:pos="709"/>
          <w:tab w:val="left" w:pos="0"/>
          <w:tab w:val="left" w:pos="1843"/>
        </w:tabs>
        <w:spacing w:before="10" w:after="10"/>
        <w:ind w:left="1134"/>
        <w:rPr>
          <w:color w:val="auto"/>
          <w:u w:val="none"/>
        </w:rPr>
      </w:pPr>
    </w:p>
    <w:p w14:paraId="64BD7EBB" w14:textId="09BD02F3" w:rsidR="00B33000" w:rsidRPr="003364B9" w:rsidRDefault="00B33000" w:rsidP="003364B9">
      <w:pPr>
        <w:spacing w:before="10" w:after="10"/>
        <w:ind w:firstLine="567"/>
        <w:rPr>
          <w:rFonts w:cs="Arial"/>
          <w:szCs w:val="24"/>
        </w:rPr>
      </w:pPr>
      <w:r w:rsidRPr="003364B9">
        <w:rPr>
          <w:rFonts w:cs="Arial"/>
          <w:szCs w:val="24"/>
        </w:rPr>
        <w:lastRenderedPageBreak/>
        <w:t xml:space="preserve">Após a conclusão do “Estudo e Coleta de dados da implantação do Projeto” torna-se necessário à elaboração de um planejamento detalhado de todas as ações a serem desenvolvidas pela </w:t>
      </w:r>
      <w:r w:rsidR="0026499B" w:rsidRPr="003364B9">
        <w:rPr>
          <w:rFonts w:cs="Arial"/>
          <w:szCs w:val="24"/>
        </w:rPr>
        <w:t>OPERADORA FEDERAL DO PISF</w:t>
      </w:r>
      <w:r w:rsidRPr="003364B9">
        <w:rPr>
          <w:rFonts w:cs="Arial"/>
          <w:szCs w:val="24"/>
        </w:rPr>
        <w:t xml:space="preserve">, para isso, a CONTRATADA deverá apresentar um planejamento estratégico </w:t>
      </w:r>
      <w:r w:rsidR="0026499B" w:rsidRPr="003364B9">
        <w:rPr>
          <w:rFonts w:cs="Arial"/>
          <w:szCs w:val="24"/>
        </w:rPr>
        <w:t>à</w:t>
      </w:r>
      <w:r w:rsidRPr="003364B9">
        <w:rPr>
          <w:rFonts w:cs="Arial"/>
          <w:szCs w:val="24"/>
        </w:rPr>
        <w:t xml:space="preserve"> CONTRATANTE contendo o detalhamento das ações, cronogramas, prazos e definições de responsabilidade de todas as atividades que serão desenvolvidas pela </w:t>
      </w:r>
      <w:r w:rsidR="0026499B" w:rsidRPr="003364B9">
        <w:rPr>
          <w:rFonts w:cs="Arial"/>
          <w:szCs w:val="24"/>
        </w:rPr>
        <w:t>OPERADORA.</w:t>
      </w:r>
    </w:p>
    <w:p w14:paraId="54B3C444" w14:textId="59BF1D0B" w:rsidR="00B33000" w:rsidRPr="003364B9" w:rsidRDefault="00B33000" w:rsidP="003364B9">
      <w:pPr>
        <w:spacing w:before="10" w:after="10"/>
        <w:ind w:firstLine="567"/>
        <w:rPr>
          <w:rFonts w:cs="Arial"/>
          <w:szCs w:val="24"/>
        </w:rPr>
      </w:pPr>
      <w:r w:rsidRPr="003364B9">
        <w:rPr>
          <w:rFonts w:cs="Arial"/>
          <w:szCs w:val="24"/>
        </w:rPr>
        <w:t xml:space="preserve">Toda a descrição pertinente a esse produto será detalhada em um Adendo </w:t>
      </w:r>
      <w:r w:rsidR="006D4CAC" w:rsidRPr="003364B9">
        <w:rPr>
          <w:rFonts w:cs="Arial"/>
          <w:szCs w:val="24"/>
        </w:rPr>
        <w:t xml:space="preserve">a este </w:t>
      </w:r>
      <w:r w:rsidRPr="003364B9">
        <w:rPr>
          <w:rFonts w:cs="Arial"/>
          <w:szCs w:val="24"/>
        </w:rPr>
        <w:t>ANEXO I</w:t>
      </w:r>
      <w:r w:rsidR="00A36897" w:rsidRPr="003364B9">
        <w:rPr>
          <w:rFonts w:cs="Arial"/>
          <w:szCs w:val="24"/>
        </w:rPr>
        <w:t>I</w:t>
      </w:r>
      <w:r w:rsidRPr="003364B9">
        <w:rPr>
          <w:rFonts w:cs="Arial"/>
          <w:szCs w:val="24"/>
        </w:rPr>
        <w:t xml:space="preserve"> </w:t>
      </w:r>
      <w:r w:rsidR="006D4CAC" w:rsidRPr="003364B9">
        <w:rPr>
          <w:rFonts w:cs="Arial"/>
          <w:szCs w:val="24"/>
        </w:rPr>
        <w:t>– ESPECIFICAÇÕES TÉCNICAS.</w:t>
      </w:r>
    </w:p>
    <w:p w14:paraId="0F7D59F8" w14:textId="77777777" w:rsidR="00B33000" w:rsidRPr="003364B9" w:rsidRDefault="00B33000" w:rsidP="003364B9">
      <w:pPr>
        <w:spacing w:before="10" w:after="10"/>
        <w:ind w:left="567" w:firstLine="567"/>
        <w:rPr>
          <w:rFonts w:cs="Arial"/>
          <w:szCs w:val="24"/>
        </w:rPr>
      </w:pPr>
    </w:p>
    <w:p w14:paraId="56F13CD5" w14:textId="77777777" w:rsidR="00B33000" w:rsidRPr="003364B9" w:rsidRDefault="00B33000" w:rsidP="003364B9">
      <w:pPr>
        <w:pStyle w:val="Ttulo2"/>
        <w:ind w:left="431" w:hanging="431"/>
        <w:rPr>
          <w:b/>
        </w:rPr>
      </w:pPr>
      <w:r w:rsidRPr="003364B9">
        <w:rPr>
          <w:b/>
        </w:rPr>
        <w:t>P</w:t>
      </w:r>
      <w:r w:rsidR="000B590A" w:rsidRPr="003364B9">
        <w:rPr>
          <w:b/>
        </w:rPr>
        <w:t>L</w:t>
      </w:r>
      <w:r w:rsidRPr="003364B9">
        <w:rPr>
          <w:b/>
        </w:rPr>
        <w:t>ANO DE COMUNICAÇÃO SOCIAL</w:t>
      </w:r>
    </w:p>
    <w:p w14:paraId="7FB7AAFD" w14:textId="77777777" w:rsidR="0007309D" w:rsidRPr="003364B9" w:rsidRDefault="0007309D" w:rsidP="003364B9">
      <w:pPr>
        <w:pStyle w:val="Corpodetexto"/>
        <w:spacing w:before="10" w:after="10"/>
        <w:rPr>
          <w:rFonts w:cs="Arial"/>
          <w:szCs w:val="24"/>
        </w:rPr>
      </w:pPr>
    </w:p>
    <w:p w14:paraId="19ACDD19" w14:textId="77777777" w:rsidR="00622E64" w:rsidRPr="003364B9" w:rsidRDefault="0007309D" w:rsidP="003364B9">
      <w:pPr>
        <w:pStyle w:val="Corpodetexto"/>
        <w:spacing w:before="10" w:after="10"/>
        <w:ind w:firstLine="567"/>
        <w:rPr>
          <w:rFonts w:cs="Arial"/>
          <w:szCs w:val="24"/>
        </w:rPr>
      </w:pPr>
      <w:r w:rsidRPr="003364B9">
        <w:rPr>
          <w:rFonts w:cs="Arial"/>
          <w:b/>
          <w:szCs w:val="24"/>
          <w:u w:val="single"/>
        </w:rPr>
        <w:t>PRAZO PARA EXECUÇÃO DO PRODUTO:</w:t>
      </w:r>
      <w:r w:rsidRPr="003364B9">
        <w:rPr>
          <w:rFonts w:cs="Arial"/>
          <w:szCs w:val="24"/>
          <w:highlight w:val="white"/>
        </w:rPr>
        <w:t xml:space="preserve"> Deverá ser apresentado um cronograma físico das ações a serem desenvolvidas, com prazos previstos para o cumprimento das metas</w:t>
      </w:r>
      <w:r w:rsidRPr="003364B9">
        <w:rPr>
          <w:rFonts w:cs="Arial"/>
          <w:szCs w:val="24"/>
        </w:rPr>
        <w:t xml:space="preserve">. </w:t>
      </w:r>
      <w:r w:rsidR="00622E64" w:rsidRPr="003364B9">
        <w:rPr>
          <w:rFonts w:cs="Arial"/>
          <w:szCs w:val="24"/>
        </w:rPr>
        <w:t xml:space="preserve">Deverá ser executado em até </w:t>
      </w:r>
      <w:r w:rsidR="00622E64" w:rsidRPr="003364B9">
        <w:rPr>
          <w:rFonts w:cs="Arial"/>
          <w:b/>
          <w:szCs w:val="24"/>
        </w:rPr>
        <w:t>03 (três)</w:t>
      </w:r>
      <w:r w:rsidR="00622E64" w:rsidRPr="003364B9">
        <w:rPr>
          <w:rFonts w:cs="Arial"/>
          <w:szCs w:val="24"/>
        </w:rPr>
        <w:t xml:space="preserve"> meses, conforme prazo estabelecido no ANEXO IV - Cronograma Físico-Financeiro.</w:t>
      </w:r>
    </w:p>
    <w:p w14:paraId="42923461" w14:textId="77777777" w:rsidR="0007309D" w:rsidRPr="003364B9" w:rsidRDefault="0007309D" w:rsidP="003364B9">
      <w:pPr>
        <w:pStyle w:val="Corpodetexto"/>
        <w:spacing w:before="10" w:after="10"/>
        <w:rPr>
          <w:rFonts w:cs="Arial"/>
          <w:szCs w:val="24"/>
        </w:rPr>
      </w:pPr>
    </w:p>
    <w:p w14:paraId="7DF0572F" w14:textId="77777777" w:rsidR="0015431B" w:rsidRPr="003364B9" w:rsidRDefault="0015431B" w:rsidP="003364B9">
      <w:pPr>
        <w:spacing w:before="10" w:after="10" w:line="276" w:lineRule="auto"/>
        <w:ind w:firstLine="567"/>
        <w:rPr>
          <w:rFonts w:cs="Arial"/>
          <w:szCs w:val="24"/>
        </w:rPr>
      </w:pPr>
      <w:r w:rsidRPr="003364B9">
        <w:rPr>
          <w:rFonts w:cs="Arial"/>
          <w:szCs w:val="24"/>
          <w:highlight w:val="white"/>
        </w:rPr>
        <w:t>O Plano de Comunicação Social da operacionalização e manutenção do PISF deverá contemplar análise, diagnóstico e avaliação de ações, contextos, estruturas, capacidades internas e necessidades de comunicação social da Codevasf e plano de comunicação integrada, alinhado com planejamentos e diretrizes da Companhia e do Projeto, com o objetivo de fortalecer as marcas da instituição e do Projeto por intermédio de ações de comunicação para públicos internos e externos.</w:t>
      </w:r>
    </w:p>
    <w:p w14:paraId="084DA023" w14:textId="77777777" w:rsidR="0015431B" w:rsidRPr="003364B9" w:rsidRDefault="0015431B" w:rsidP="003364B9">
      <w:pPr>
        <w:spacing w:before="10" w:after="10" w:line="276" w:lineRule="auto"/>
        <w:ind w:firstLine="567"/>
        <w:rPr>
          <w:rFonts w:cs="Arial"/>
          <w:szCs w:val="24"/>
          <w:highlight w:val="white"/>
        </w:rPr>
      </w:pPr>
      <w:r w:rsidRPr="003364B9">
        <w:rPr>
          <w:rFonts w:cs="Arial"/>
          <w:szCs w:val="24"/>
          <w:highlight w:val="white"/>
        </w:rPr>
        <w:t>O Plano de Comunicação Social operacionalização e manutenção do PISF é essencial para que a Codevasf tenha a sua disposição diretrizes orientadoras:</w:t>
      </w:r>
    </w:p>
    <w:p w14:paraId="25050E25" w14:textId="77777777" w:rsidR="0015431B" w:rsidRPr="003364B9" w:rsidRDefault="0015431B" w:rsidP="003364B9">
      <w:pPr>
        <w:numPr>
          <w:ilvl w:val="0"/>
          <w:numId w:val="15"/>
        </w:numPr>
        <w:tabs>
          <w:tab w:val="left" w:pos="1134"/>
        </w:tabs>
        <w:suppressAutoHyphens/>
        <w:spacing w:before="10" w:after="10" w:line="276" w:lineRule="auto"/>
        <w:ind w:left="851" w:firstLine="0"/>
        <w:rPr>
          <w:rFonts w:cs="Arial"/>
          <w:szCs w:val="24"/>
          <w:highlight w:val="white"/>
        </w:rPr>
      </w:pPr>
      <w:proofErr w:type="gramStart"/>
      <w:r w:rsidRPr="003364B9">
        <w:rPr>
          <w:rFonts w:cs="Arial"/>
          <w:szCs w:val="24"/>
          <w:highlight w:val="white"/>
        </w:rPr>
        <w:t>dos</w:t>
      </w:r>
      <w:proofErr w:type="gramEnd"/>
      <w:r w:rsidRPr="003364B9">
        <w:rPr>
          <w:rFonts w:cs="Arial"/>
          <w:szCs w:val="24"/>
          <w:highlight w:val="white"/>
        </w:rPr>
        <w:t xml:space="preserve"> processos de comunicação que serão estabelecidos para informação da sociedade, gestão de crises, promoção de transparência e comunicação de mensagens estratégicas para o sucesso da gestão do Projeto;</w:t>
      </w:r>
    </w:p>
    <w:p w14:paraId="4DFC7A75" w14:textId="77777777" w:rsidR="0015431B" w:rsidRPr="003364B9" w:rsidRDefault="0015431B" w:rsidP="003364B9">
      <w:pPr>
        <w:numPr>
          <w:ilvl w:val="0"/>
          <w:numId w:val="15"/>
        </w:numPr>
        <w:tabs>
          <w:tab w:val="left" w:pos="1134"/>
        </w:tabs>
        <w:suppressAutoHyphens/>
        <w:spacing w:before="10" w:after="10" w:line="276" w:lineRule="auto"/>
        <w:ind w:left="851" w:firstLine="0"/>
        <w:rPr>
          <w:rFonts w:cs="Arial"/>
          <w:szCs w:val="24"/>
        </w:rPr>
      </w:pPr>
      <w:proofErr w:type="gramStart"/>
      <w:r w:rsidRPr="003364B9">
        <w:rPr>
          <w:rFonts w:cs="Arial"/>
          <w:szCs w:val="24"/>
          <w:highlight w:val="white"/>
        </w:rPr>
        <w:t>estruturas</w:t>
      </w:r>
      <w:proofErr w:type="gramEnd"/>
      <w:r w:rsidRPr="003364B9">
        <w:rPr>
          <w:rFonts w:cs="Arial"/>
          <w:szCs w:val="24"/>
          <w:highlight w:val="white"/>
        </w:rPr>
        <w:t xml:space="preserve"> e recursos necessários para a manutenção desses processos.</w:t>
      </w:r>
    </w:p>
    <w:p w14:paraId="69F2AC40" w14:textId="77777777" w:rsidR="0015431B" w:rsidRPr="003364B9" w:rsidRDefault="0015431B" w:rsidP="003364B9">
      <w:pPr>
        <w:spacing w:before="10" w:after="10" w:line="276" w:lineRule="auto"/>
        <w:ind w:firstLine="567"/>
        <w:rPr>
          <w:rFonts w:cs="Arial"/>
          <w:szCs w:val="24"/>
        </w:rPr>
      </w:pPr>
      <w:r w:rsidRPr="003364B9">
        <w:rPr>
          <w:rFonts w:cs="Arial"/>
          <w:szCs w:val="24"/>
          <w:highlight w:val="white"/>
        </w:rPr>
        <w:t>O Plano de Comunicação Social</w:t>
      </w:r>
      <w:r w:rsidRPr="003364B9">
        <w:rPr>
          <w:rFonts w:cs="Arial"/>
          <w:szCs w:val="24"/>
        </w:rPr>
        <w:t xml:space="preserve"> deverá ter horizonte de planejamento de cinco anos, com ações de execução anual e com os seguintes itens específicos (subprodutos), no mínimo:</w:t>
      </w:r>
    </w:p>
    <w:p w14:paraId="1DC6F39C" w14:textId="77777777" w:rsidR="00C014B6" w:rsidRPr="003364B9" w:rsidRDefault="00C014B6" w:rsidP="003364B9">
      <w:pPr>
        <w:spacing w:before="10" w:after="10" w:line="276" w:lineRule="auto"/>
        <w:ind w:firstLine="567"/>
        <w:rPr>
          <w:rFonts w:cs="Arial"/>
          <w:szCs w:val="24"/>
        </w:rPr>
      </w:pPr>
    </w:p>
    <w:p w14:paraId="747C71C6" w14:textId="69C8C10B" w:rsidR="00521D53" w:rsidRPr="003364B9" w:rsidRDefault="00521D53" w:rsidP="003364B9">
      <w:pPr>
        <w:pStyle w:val="Item2"/>
        <w:numPr>
          <w:ilvl w:val="2"/>
          <w:numId w:val="12"/>
        </w:numPr>
        <w:tabs>
          <w:tab w:val="clear" w:pos="709"/>
          <w:tab w:val="left" w:pos="0"/>
          <w:tab w:val="left" w:pos="1134"/>
        </w:tabs>
        <w:spacing w:before="10" w:after="10"/>
        <w:ind w:left="0" w:firstLine="0"/>
      </w:pPr>
      <w:r w:rsidRPr="003364B9">
        <w:t>ANÁLISE DIAGN</w:t>
      </w:r>
      <w:r w:rsidR="001F1FD2" w:rsidRPr="003364B9">
        <w:t>Ó</w:t>
      </w:r>
      <w:r w:rsidRPr="003364B9">
        <w:t>STICA</w:t>
      </w:r>
    </w:p>
    <w:p w14:paraId="6525AB6B" w14:textId="77777777" w:rsidR="00521D53" w:rsidRPr="003364B9" w:rsidRDefault="000A2CA2" w:rsidP="003364B9">
      <w:pPr>
        <w:pStyle w:val="Ttulo1"/>
        <w:numPr>
          <w:ilvl w:val="0"/>
          <w:numId w:val="0"/>
        </w:numPr>
        <w:ind w:left="1134"/>
        <w:rPr>
          <w:b w:val="0"/>
        </w:rPr>
      </w:pPr>
      <w:r w:rsidRPr="003364B9">
        <w:rPr>
          <w:b w:val="0"/>
        </w:rPr>
        <w:t xml:space="preserve">- </w:t>
      </w:r>
      <w:r w:rsidR="00521D53" w:rsidRPr="003364B9">
        <w:rPr>
          <w:b w:val="0"/>
        </w:rPr>
        <w:t>Fazer levantamento das atribuições da Codevasf como operadora federal do P</w:t>
      </w:r>
      <w:r w:rsidRPr="003364B9">
        <w:rPr>
          <w:b w:val="0"/>
        </w:rPr>
        <w:t>ISF</w:t>
      </w:r>
      <w:r w:rsidR="00521D53" w:rsidRPr="003364B9">
        <w:rPr>
          <w:b w:val="0"/>
        </w:rPr>
        <w:t>, dentro do SIGB, a fim de conhecer a fundo o papel da e</w:t>
      </w:r>
      <w:r w:rsidRPr="003364B9">
        <w:rPr>
          <w:b w:val="0"/>
        </w:rPr>
        <w:t>mpresa e orientar a comunicação.</w:t>
      </w:r>
    </w:p>
    <w:p w14:paraId="712E16B0" w14:textId="77777777" w:rsidR="000A2CA2" w:rsidRPr="003364B9" w:rsidRDefault="000A2CA2" w:rsidP="003364B9">
      <w:pPr>
        <w:pStyle w:val="Corpodetexto"/>
        <w:spacing w:before="10" w:after="10"/>
        <w:ind w:left="1134"/>
        <w:rPr>
          <w:rFonts w:cs="Arial"/>
          <w:szCs w:val="24"/>
        </w:rPr>
      </w:pPr>
      <w:r w:rsidRPr="003364B9">
        <w:rPr>
          <w:rFonts w:cs="Arial"/>
          <w:szCs w:val="24"/>
        </w:rPr>
        <w:t>- Realizar d</w:t>
      </w:r>
      <w:r w:rsidR="00521D53" w:rsidRPr="003364B9">
        <w:rPr>
          <w:rFonts w:cs="Arial"/>
          <w:szCs w:val="24"/>
        </w:rPr>
        <w:t>iagnósticos cultural e socioeconômico e de estruturas e canais de comunicação das áreas de abrangência do PISF</w:t>
      </w:r>
      <w:r w:rsidRPr="003364B9">
        <w:rPr>
          <w:rFonts w:cs="Arial"/>
          <w:szCs w:val="24"/>
        </w:rPr>
        <w:t>.</w:t>
      </w:r>
    </w:p>
    <w:p w14:paraId="10295095" w14:textId="77777777" w:rsidR="00521D53" w:rsidRPr="003364B9" w:rsidRDefault="000A2CA2" w:rsidP="003364B9">
      <w:pPr>
        <w:pStyle w:val="Corpodetexto"/>
        <w:spacing w:before="10" w:after="10"/>
        <w:ind w:left="1134"/>
        <w:rPr>
          <w:rFonts w:cs="Arial"/>
          <w:szCs w:val="24"/>
          <w:highlight w:val="white"/>
        </w:rPr>
      </w:pPr>
      <w:r w:rsidRPr="003364B9">
        <w:rPr>
          <w:rFonts w:cs="Arial"/>
          <w:szCs w:val="24"/>
        </w:rPr>
        <w:t xml:space="preserve">- </w:t>
      </w:r>
      <w:r w:rsidR="00521D53" w:rsidRPr="003364B9">
        <w:rPr>
          <w:rFonts w:cs="Arial"/>
          <w:szCs w:val="24"/>
          <w:highlight w:val="white"/>
        </w:rPr>
        <w:t>Sistematizar e avaliar os atuais formatos e canais de comunicação, englobando:</w:t>
      </w:r>
    </w:p>
    <w:p w14:paraId="1C05144F" w14:textId="77777777" w:rsidR="00521D53" w:rsidRPr="003364B9" w:rsidRDefault="00521D53" w:rsidP="003364B9">
      <w:pPr>
        <w:pStyle w:val="Ttulo1"/>
        <w:numPr>
          <w:ilvl w:val="0"/>
          <w:numId w:val="0"/>
        </w:numPr>
        <w:ind w:left="1985"/>
        <w:rPr>
          <w:b w:val="0"/>
          <w:highlight w:val="white"/>
        </w:rPr>
      </w:pPr>
      <w:r w:rsidRPr="003364B9">
        <w:rPr>
          <w:b w:val="0"/>
          <w:highlight w:val="white"/>
        </w:rPr>
        <w:lastRenderedPageBreak/>
        <w:t xml:space="preserve">i.  Análise do Site da Codevasf (site vigente): experiência do usuário (usabilidade, acessibilidade e arquitetura da informação); oferta de conteúdo; funcionalidades; estrutura/mapa do site; tecnologias; </w:t>
      </w:r>
    </w:p>
    <w:p w14:paraId="09E8ECAD" w14:textId="77777777" w:rsidR="00521D53" w:rsidRPr="003364B9" w:rsidRDefault="00521D53" w:rsidP="003364B9">
      <w:pPr>
        <w:pStyle w:val="Ttulo1"/>
        <w:numPr>
          <w:ilvl w:val="0"/>
          <w:numId w:val="0"/>
        </w:numPr>
        <w:ind w:left="1985"/>
        <w:rPr>
          <w:b w:val="0"/>
          <w:highlight w:val="white"/>
        </w:rPr>
      </w:pPr>
      <w:proofErr w:type="spellStart"/>
      <w:r w:rsidRPr="003364B9">
        <w:rPr>
          <w:b w:val="0"/>
          <w:highlight w:val="white"/>
        </w:rPr>
        <w:t>ii</w:t>
      </w:r>
      <w:proofErr w:type="spellEnd"/>
      <w:r w:rsidRPr="003364B9">
        <w:rPr>
          <w:b w:val="0"/>
          <w:highlight w:val="white"/>
        </w:rPr>
        <w:t xml:space="preserve">. Análise de outros entes e/ou </w:t>
      </w:r>
      <w:proofErr w:type="spellStart"/>
      <w:r w:rsidRPr="003364B9">
        <w:rPr>
          <w:b w:val="0"/>
          <w:highlight w:val="white"/>
        </w:rPr>
        <w:t>stakeholders</w:t>
      </w:r>
      <w:proofErr w:type="spellEnd"/>
      <w:r w:rsidRPr="003364B9">
        <w:rPr>
          <w:b w:val="0"/>
          <w:highlight w:val="white"/>
        </w:rPr>
        <w:t xml:space="preserve"> – levando em consideração ideias inovadoras;</w:t>
      </w:r>
    </w:p>
    <w:p w14:paraId="47CC5162" w14:textId="77777777" w:rsidR="00521D53" w:rsidRPr="003364B9" w:rsidRDefault="00521D53" w:rsidP="003364B9">
      <w:pPr>
        <w:pStyle w:val="Ttulo1"/>
        <w:numPr>
          <w:ilvl w:val="0"/>
          <w:numId w:val="0"/>
        </w:numPr>
        <w:ind w:left="1985"/>
        <w:rPr>
          <w:b w:val="0"/>
          <w:highlight w:val="white"/>
        </w:rPr>
      </w:pPr>
      <w:proofErr w:type="spellStart"/>
      <w:proofErr w:type="gramStart"/>
      <w:r w:rsidRPr="003364B9">
        <w:rPr>
          <w:b w:val="0"/>
          <w:highlight w:val="white"/>
        </w:rPr>
        <w:t>iii</w:t>
      </w:r>
      <w:proofErr w:type="spellEnd"/>
      <w:proofErr w:type="gramEnd"/>
      <w:r w:rsidRPr="003364B9">
        <w:rPr>
          <w:b w:val="0"/>
          <w:highlight w:val="white"/>
        </w:rPr>
        <w:t xml:space="preserve">.  Identificação das prováveis tendências frente às políticas para a implantação do PISF; </w:t>
      </w:r>
    </w:p>
    <w:p w14:paraId="045B00B6" w14:textId="77777777" w:rsidR="00521D53" w:rsidRPr="003364B9" w:rsidRDefault="00521D53" w:rsidP="003364B9">
      <w:pPr>
        <w:pStyle w:val="Ttulo1"/>
        <w:numPr>
          <w:ilvl w:val="0"/>
          <w:numId w:val="0"/>
        </w:numPr>
        <w:ind w:left="1985"/>
        <w:rPr>
          <w:b w:val="0"/>
          <w:highlight w:val="white"/>
        </w:rPr>
      </w:pPr>
      <w:proofErr w:type="spellStart"/>
      <w:proofErr w:type="gramStart"/>
      <w:r w:rsidRPr="003364B9">
        <w:rPr>
          <w:b w:val="0"/>
          <w:highlight w:val="white"/>
        </w:rPr>
        <w:t>iv</w:t>
      </w:r>
      <w:proofErr w:type="spellEnd"/>
      <w:proofErr w:type="gramEnd"/>
      <w:r w:rsidRPr="003364B9">
        <w:rPr>
          <w:b w:val="0"/>
          <w:highlight w:val="white"/>
        </w:rPr>
        <w:t>.  Aplicação de análise SWOT, (Matriz de Forças e Fraquezas; Oportunidades e Ameaças) e outras metodologias úteis para elaborar um Plano de Ação de Comunicação Integrada para a CODEVASF/PISF.</w:t>
      </w:r>
    </w:p>
    <w:p w14:paraId="3236ED02" w14:textId="77777777" w:rsidR="00521D53" w:rsidRPr="003364B9" w:rsidRDefault="00521D53" w:rsidP="003364B9">
      <w:pPr>
        <w:pStyle w:val="Ttulo1"/>
        <w:numPr>
          <w:ilvl w:val="0"/>
          <w:numId w:val="0"/>
        </w:numPr>
        <w:ind w:left="1985"/>
        <w:rPr>
          <w:b w:val="0"/>
          <w:highlight w:val="white"/>
        </w:rPr>
      </w:pPr>
      <w:r w:rsidRPr="003364B9">
        <w:rPr>
          <w:b w:val="0"/>
          <w:highlight w:val="white"/>
        </w:rPr>
        <w:t>v. Elaborar estudo sobre a imagem da Codevasf, relacionado a Operação e Manutenção do PISF, e atual estrutura de comunicação da Codevasf, avaliando os canais utilizados pela Companhia para atingir seu público de interesse.</w:t>
      </w:r>
    </w:p>
    <w:p w14:paraId="002F239F" w14:textId="77777777" w:rsidR="00521D53" w:rsidRPr="003364B9" w:rsidRDefault="00521D53" w:rsidP="003364B9">
      <w:pPr>
        <w:pStyle w:val="Ttulo1"/>
        <w:numPr>
          <w:ilvl w:val="0"/>
          <w:numId w:val="0"/>
        </w:numPr>
        <w:ind w:left="1985"/>
        <w:rPr>
          <w:b w:val="0"/>
          <w:highlight w:val="white"/>
        </w:rPr>
      </w:pPr>
      <w:r w:rsidRPr="003364B9">
        <w:rPr>
          <w:b w:val="0"/>
          <w:highlight w:val="white"/>
        </w:rPr>
        <w:t>vi. Elaborar estudo de Benchmarking</w:t>
      </w:r>
    </w:p>
    <w:p w14:paraId="2B763F96" w14:textId="77777777" w:rsidR="00C014B6" w:rsidRPr="003364B9" w:rsidRDefault="00C014B6" w:rsidP="003364B9">
      <w:pPr>
        <w:spacing w:before="10" w:after="10" w:line="276" w:lineRule="auto"/>
        <w:ind w:firstLine="567"/>
        <w:rPr>
          <w:rFonts w:cs="Arial"/>
          <w:szCs w:val="24"/>
        </w:rPr>
      </w:pPr>
    </w:p>
    <w:p w14:paraId="72723981" w14:textId="77777777" w:rsidR="000A2CA2" w:rsidRPr="003364B9" w:rsidRDefault="000A2CA2" w:rsidP="003364B9">
      <w:pPr>
        <w:pStyle w:val="Item2"/>
        <w:numPr>
          <w:ilvl w:val="2"/>
          <w:numId w:val="12"/>
        </w:numPr>
        <w:tabs>
          <w:tab w:val="clear" w:pos="709"/>
          <w:tab w:val="left" w:pos="0"/>
          <w:tab w:val="left" w:pos="1134"/>
        </w:tabs>
        <w:spacing w:before="10" w:after="10"/>
        <w:ind w:left="0" w:firstLine="0"/>
      </w:pPr>
      <w:r w:rsidRPr="003364B9">
        <w:rPr>
          <w:b w:val="0"/>
        </w:rPr>
        <w:t>OBJETIVOS</w:t>
      </w:r>
    </w:p>
    <w:p w14:paraId="2314F430" w14:textId="77777777" w:rsidR="00521D53" w:rsidRPr="003364B9" w:rsidRDefault="00521D53" w:rsidP="003364B9">
      <w:pPr>
        <w:pStyle w:val="Ttulo1"/>
        <w:numPr>
          <w:ilvl w:val="0"/>
          <w:numId w:val="0"/>
        </w:numPr>
        <w:ind w:left="1134"/>
        <w:rPr>
          <w:b w:val="0"/>
        </w:rPr>
      </w:pPr>
      <w:r w:rsidRPr="003364B9">
        <w:rPr>
          <w:b w:val="0"/>
          <w:bCs/>
        </w:rPr>
        <w:t xml:space="preserve">- </w:t>
      </w:r>
      <w:r w:rsidRPr="003364B9">
        <w:rPr>
          <w:b w:val="0"/>
        </w:rPr>
        <w:t>Determinar o objetivo geral e os objetivos específicos (a curto, médio e longo prazos)</w:t>
      </w:r>
    </w:p>
    <w:p w14:paraId="75E8A5AF" w14:textId="77777777" w:rsidR="00521D53" w:rsidRPr="003364B9" w:rsidRDefault="00521D53" w:rsidP="003364B9">
      <w:pPr>
        <w:pStyle w:val="Ttulo1"/>
        <w:numPr>
          <w:ilvl w:val="0"/>
          <w:numId w:val="0"/>
        </w:numPr>
        <w:ind w:left="1134"/>
        <w:rPr>
          <w:b w:val="0"/>
        </w:rPr>
      </w:pPr>
      <w:r w:rsidRPr="003364B9">
        <w:rPr>
          <w:b w:val="0"/>
        </w:rPr>
        <w:t>- Qual o problema a ser resolvido?</w:t>
      </w:r>
    </w:p>
    <w:p w14:paraId="79291904" w14:textId="77777777" w:rsidR="00521D53" w:rsidRPr="003364B9" w:rsidRDefault="00521D53" w:rsidP="003364B9">
      <w:pPr>
        <w:pStyle w:val="Ttulo1"/>
        <w:numPr>
          <w:ilvl w:val="0"/>
          <w:numId w:val="0"/>
        </w:numPr>
        <w:ind w:left="1134"/>
        <w:rPr>
          <w:b w:val="0"/>
          <w:i/>
          <w:iCs/>
        </w:rPr>
      </w:pPr>
      <w:r w:rsidRPr="003364B9">
        <w:rPr>
          <w:b w:val="0"/>
        </w:rPr>
        <w:t xml:space="preserve">- Qual o posicionamento da Codevasf com relação à comunicação das suas atribuições como operadora do </w:t>
      </w:r>
      <w:proofErr w:type="spellStart"/>
      <w:r w:rsidRPr="003364B9">
        <w:rPr>
          <w:b w:val="0"/>
        </w:rPr>
        <w:t>Pisf</w:t>
      </w:r>
      <w:proofErr w:type="spellEnd"/>
      <w:r w:rsidRPr="003364B9">
        <w:rPr>
          <w:b w:val="0"/>
        </w:rPr>
        <w:t xml:space="preserve">? </w:t>
      </w:r>
      <w:r w:rsidRPr="003364B9">
        <w:rPr>
          <w:b w:val="0"/>
          <w:i/>
          <w:iCs/>
        </w:rPr>
        <w:t>Exemplo: Definir os papéis da Codevasf, do Ministério da Integração e dos outros envolvidos.</w:t>
      </w:r>
    </w:p>
    <w:p w14:paraId="38B1A4C4" w14:textId="77777777" w:rsidR="00521D53" w:rsidRPr="003364B9" w:rsidRDefault="00521D53" w:rsidP="003364B9">
      <w:pPr>
        <w:pStyle w:val="Ttulo1"/>
        <w:numPr>
          <w:ilvl w:val="0"/>
          <w:numId w:val="0"/>
        </w:numPr>
        <w:ind w:left="1134"/>
        <w:rPr>
          <w:b w:val="0"/>
        </w:rPr>
      </w:pPr>
      <w:r w:rsidRPr="003364B9">
        <w:rPr>
          <w:b w:val="0"/>
        </w:rPr>
        <w:t>- Que enfoque terão as matérias? Exemplo: A Codevasf não poderá responder demandas de imprensa referentes a problemas nas obras, somente no que diz respeito à operação e manutenção.</w:t>
      </w:r>
    </w:p>
    <w:p w14:paraId="120AC5DA" w14:textId="77777777" w:rsidR="00521D53" w:rsidRPr="003364B9" w:rsidRDefault="00521D53" w:rsidP="003364B9">
      <w:pPr>
        <w:pStyle w:val="Ttulo1"/>
        <w:numPr>
          <w:ilvl w:val="0"/>
          <w:numId w:val="0"/>
        </w:numPr>
        <w:ind w:left="1134"/>
        <w:rPr>
          <w:b w:val="0"/>
        </w:rPr>
      </w:pPr>
      <w:r w:rsidRPr="003364B9">
        <w:rPr>
          <w:b w:val="0"/>
        </w:rPr>
        <w:t>- Qual será o conceito da campanha? Qual a mensagem e a justificativa?</w:t>
      </w:r>
    </w:p>
    <w:p w14:paraId="4254FD15" w14:textId="77777777" w:rsidR="000A2CA2" w:rsidRPr="003364B9" w:rsidRDefault="00521D53" w:rsidP="003364B9">
      <w:pPr>
        <w:pStyle w:val="Ttulo1"/>
        <w:numPr>
          <w:ilvl w:val="0"/>
          <w:numId w:val="0"/>
        </w:numPr>
        <w:ind w:left="1134"/>
        <w:rPr>
          <w:b w:val="0"/>
          <w:i/>
          <w:iCs/>
        </w:rPr>
      </w:pPr>
      <w:r w:rsidRPr="003364B9">
        <w:rPr>
          <w:b w:val="0"/>
        </w:rPr>
        <w:t xml:space="preserve">- Quais informações relevantes deverão ser passadas à área de criação para áudio, texto, imagem? Que linguagem deverá ser utilizada nas campanhas publicitárias? </w:t>
      </w:r>
      <w:r w:rsidRPr="003364B9">
        <w:rPr>
          <w:b w:val="0"/>
          <w:iCs/>
        </w:rPr>
        <w:t>Exemplo</w:t>
      </w:r>
      <w:r w:rsidRPr="003364B9">
        <w:rPr>
          <w:b w:val="0"/>
          <w:i/>
          <w:iCs/>
        </w:rPr>
        <w:t xml:space="preserve">: </w:t>
      </w:r>
      <w:r w:rsidR="00A42674" w:rsidRPr="003364B9">
        <w:rPr>
          <w:b w:val="0"/>
          <w:i/>
          <w:iCs/>
        </w:rPr>
        <w:t>Utilizar linguagem</w:t>
      </w:r>
      <w:r w:rsidRPr="003364B9">
        <w:rPr>
          <w:b w:val="0"/>
          <w:i/>
          <w:iCs/>
        </w:rPr>
        <w:t xml:space="preserve"> informativa em uma abordagem mais formal, sem teor humorístico.</w:t>
      </w:r>
    </w:p>
    <w:p w14:paraId="517DF402" w14:textId="77777777" w:rsidR="00C014B6" w:rsidRPr="003364B9" w:rsidRDefault="00C014B6" w:rsidP="003364B9">
      <w:pPr>
        <w:pStyle w:val="Corpodetexto"/>
        <w:spacing w:before="10" w:after="10"/>
        <w:rPr>
          <w:rFonts w:cs="Arial"/>
          <w:szCs w:val="24"/>
        </w:rPr>
      </w:pPr>
    </w:p>
    <w:p w14:paraId="6806C159" w14:textId="77777777" w:rsidR="00521D53" w:rsidRPr="003364B9" w:rsidRDefault="000A2CA2" w:rsidP="003364B9">
      <w:pPr>
        <w:pStyle w:val="Item2"/>
        <w:numPr>
          <w:ilvl w:val="2"/>
          <w:numId w:val="12"/>
        </w:numPr>
        <w:tabs>
          <w:tab w:val="clear" w:pos="709"/>
          <w:tab w:val="left" w:pos="0"/>
          <w:tab w:val="left" w:pos="1134"/>
        </w:tabs>
        <w:spacing w:before="10" w:after="10"/>
        <w:ind w:left="0" w:firstLine="0"/>
      </w:pPr>
      <w:r w:rsidRPr="003364B9">
        <w:rPr>
          <w:b w:val="0"/>
        </w:rPr>
        <w:t>PÚBLICO ALVO</w:t>
      </w:r>
    </w:p>
    <w:p w14:paraId="66345E41" w14:textId="77777777" w:rsidR="000A2CA2" w:rsidRPr="003364B9" w:rsidRDefault="000A2CA2" w:rsidP="003364B9">
      <w:pPr>
        <w:pStyle w:val="Ttulo1"/>
        <w:numPr>
          <w:ilvl w:val="0"/>
          <w:numId w:val="0"/>
        </w:numPr>
        <w:ind w:left="1134"/>
        <w:rPr>
          <w:b w:val="0"/>
        </w:rPr>
      </w:pPr>
      <w:r w:rsidRPr="003364B9">
        <w:rPr>
          <w:b w:val="0"/>
        </w:rPr>
        <w:t>- Pesquisa de perfil dos públicos-alvo (faixa etária, classe social, ocupação, hábitos, desejos e necessidades) – público prioritário e secundário.</w:t>
      </w:r>
    </w:p>
    <w:p w14:paraId="0210C52D" w14:textId="77777777" w:rsidR="000A2CA2" w:rsidRPr="003364B9" w:rsidRDefault="000A2CA2" w:rsidP="003364B9">
      <w:pPr>
        <w:pStyle w:val="Ttulo1"/>
        <w:numPr>
          <w:ilvl w:val="0"/>
          <w:numId w:val="0"/>
        </w:numPr>
        <w:ind w:left="1134"/>
        <w:rPr>
          <w:b w:val="0"/>
        </w:rPr>
      </w:pPr>
      <w:r w:rsidRPr="003364B9">
        <w:rPr>
          <w:b w:val="0"/>
        </w:rPr>
        <w:t xml:space="preserve">- Análise de outros entes e/ou </w:t>
      </w:r>
      <w:proofErr w:type="spellStart"/>
      <w:r w:rsidRPr="003364B9">
        <w:rPr>
          <w:b w:val="0"/>
        </w:rPr>
        <w:t>stakeholders</w:t>
      </w:r>
      <w:proofErr w:type="spellEnd"/>
      <w:r w:rsidRPr="003364B9">
        <w:rPr>
          <w:b w:val="0"/>
        </w:rPr>
        <w:t xml:space="preserve"> – levando em consideração a influência que podem ter na execução das ações do PISF.</w:t>
      </w:r>
    </w:p>
    <w:p w14:paraId="5868EF7E" w14:textId="77777777" w:rsidR="000A2CA2" w:rsidRPr="003364B9" w:rsidRDefault="000A2CA2" w:rsidP="003364B9">
      <w:pPr>
        <w:pStyle w:val="Ttulo1"/>
        <w:numPr>
          <w:ilvl w:val="0"/>
          <w:numId w:val="0"/>
        </w:numPr>
        <w:rPr>
          <w:b w:val="0"/>
        </w:rPr>
      </w:pPr>
    </w:p>
    <w:p w14:paraId="4CB88BB1" w14:textId="77777777" w:rsidR="000A2CA2" w:rsidRPr="003364B9" w:rsidRDefault="000A2CA2" w:rsidP="003364B9">
      <w:pPr>
        <w:pStyle w:val="Item2"/>
        <w:numPr>
          <w:ilvl w:val="2"/>
          <w:numId w:val="12"/>
        </w:numPr>
        <w:tabs>
          <w:tab w:val="clear" w:pos="709"/>
          <w:tab w:val="left" w:pos="0"/>
          <w:tab w:val="left" w:pos="1134"/>
        </w:tabs>
        <w:spacing w:before="10" w:after="10"/>
        <w:ind w:left="0" w:firstLine="0"/>
      </w:pPr>
      <w:r w:rsidRPr="003364B9">
        <w:rPr>
          <w:b w:val="0"/>
          <w:bCs w:val="0"/>
        </w:rPr>
        <w:t>AÇÕES A SEREM DESENVOLVIDAS</w:t>
      </w:r>
    </w:p>
    <w:p w14:paraId="5ED3EAC1" w14:textId="77777777" w:rsidR="000A2CA2" w:rsidRPr="003364B9" w:rsidRDefault="000A2CA2" w:rsidP="003364B9">
      <w:pPr>
        <w:spacing w:before="10" w:after="10" w:line="276" w:lineRule="auto"/>
        <w:ind w:left="1134"/>
        <w:rPr>
          <w:rFonts w:cs="Arial"/>
          <w:szCs w:val="24"/>
        </w:rPr>
      </w:pPr>
      <w:r w:rsidRPr="003364B9">
        <w:rPr>
          <w:rFonts w:cs="Arial"/>
          <w:szCs w:val="24"/>
        </w:rPr>
        <w:t>- O que será feito?</w:t>
      </w:r>
    </w:p>
    <w:p w14:paraId="02E1C5B5" w14:textId="77777777" w:rsidR="000A2CA2" w:rsidRPr="003364B9" w:rsidRDefault="000A2CA2" w:rsidP="003364B9">
      <w:pPr>
        <w:spacing w:before="10" w:after="10" w:line="276" w:lineRule="auto"/>
        <w:ind w:left="1134"/>
        <w:rPr>
          <w:rFonts w:cs="Arial"/>
          <w:szCs w:val="24"/>
        </w:rPr>
      </w:pPr>
      <w:r w:rsidRPr="003364B9">
        <w:rPr>
          <w:rFonts w:cs="Arial"/>
          <w:szCs w:val="24"/>
        </w:rPr>
        <w:t>- Onde será feito? (</w:t>
      </w:r>
      <w:proofErr w:type="gramStart"/>
      <w:r w:rsidRPr="003364B9">
        <w:rPr>
          <w:rFonts w:cs="Arial"/>
          <w:szCs w:val="24"/>
        </w:rPr>
        <w:t>especificar</w:t>
      </w:r>
      <w:proofErr w:type="gramEnd"/>
      <w:r w:rsidRPr="003364B9">
        <w:rPr>
          <w:rFonts w:cs="Arial"/>
          <w:szCs w:val="24"/>
        </w:rPr>
        <w:t xml:space="preserve"> por Estado)</w:t>
      </w:r>
    </w:p>
    <w:p w14:paraId="2A6A7132" w14:textId="77777777" w:rsidR="000A2CA2" w:rsidRPr="003364B9" w:rsidRDefault="000A2CA2" w:rsidP="003364B9">
      <w:pPr>
        <w:spacing w:before="10" w:after="10" w:line="276" w:lineRule="auto"/>
        <w:ind w:left="1134"/>
        <w:rPr>
          <w:rFonts w:cs="Arial"/>
          <w:szCs w:val="24"/>
        </w:rPr>
      </w:pPr>
      <w:r w:rsidRPr="003364B9">
        <w:rPr>
          <w:rFonts w:cs="Arial"/>
          <w:szCs w:val="24"/>
        </w:rPr>
        <w:t>- Quando será feito?</w:t>
      </w:r>
    </w:p>
    <w:p w14:paraId="508546BC" w14:textId="77777777" w:rsidR="000A2CA2" w:rsidRPr="003364B9" w:rsidRDefault="000A2CA2" w:rsidP="003364B9">
      <w:pPr>
        <w:spacing w:before="10" w:after="10" w:line="276" w:lineRule="auto"/>
        <w:ind w:left="1134"/>
        <w:rPr>
          <w:rFonts w:cs="Arial"/>
          <w:szCs w:val="24"/>
        </w:rPr>
      </w:pPr>
      <w:r w:rsidRPr="003364B9">
        <w:rPr>
          <w:rFonts w:cs="Arial"/>
          <w:szCs w:val="24"/>
        </w:rPr>
        <w:lastRenderedPageBreak/>
        <w:t>- Por quem será feito? (</w:t>
      </w:r>
      <w:proofErr w:type="gramStart"/>
      <w:r w:rsidRPr="003364B9">
        <w:rPr>
          <w:rFonts w:cs="Arial"/>
          <w:szCs w:val="24"/>
        </w:rPr>
        <w:t>especificar</w:t>
      </w:r>
      <w:proofErr w:type="gramEnd"/>
      <w:r w:rsidRPr="003364B9">
        <w:rPr>
          <w:rFonts w:cs="Arial"/>
          <w:szCs w:val="24"/>
        </w:rPr>
        <w:t xml:space="preserve"> se houver a necessidade de contratação de agência de publicidade, produtora, serviços de assessoria de imprensa e relações públicas, dentre outros).</w:t>
      </w:r>
    </w:p>
    <w:p w14:paraId="23F7744A" w14:textId="77777777" w:rsidR="000A2CA2" w:rsidRPr="003364B9" w:rsidRDefault="000A2CA2" w:rsidP="003364B9">
      <w:pPr>
        <w:spacing w:before="10" w:after="10" w:line="276" w:lineRule="auto"/>
        <w:ind w:left="1134" w:firstLine="426"/>
        <w:rPr>
          <w:rFonts w:cs="Arial"/>
          <w:b/>
          <w:bCs/>
          <w:szCs w:val="24"/>
        </w:rPr>
      </w:pPr>
      <w:r w:rsidRPr="003364B9">
        <w:rPr>
          <w:rFonts w:cs="Arial"/>
          <w:szCs w:val="24"/>
        </w:rPr>
        <w:t>Nessa fase, deverá ser elaborado um cronograma físico com o prazo para que as atividades sejam desenvolvidas.</w:t>
      </w:r>
    </w:p>
    <w:p w14:paraId="6734F420" w14:textId="77777777" w:rsidR="00C014B6" w:rsidRPr="003364B9" w:rsidRDefault="00C014B6" w:rsidP="003364B9">
      <w:pPr>
        <w:pStyle w:val="Ttulo1"/>
        <w:numPr>
          <w:ilvl w:val="0"/>
          <w:numId w:val="0"/>
        </w:numPr>
        <w:rPr>
          <w:b w:val="0"/>
        </w:rPr>
      </w:pPr>
    </w:p>
    <w:p w14:paraId="75866722" w14:textId="77777777" w:rsidR="000A2CA2" w:rsidRPr="003364B9" w:rsidRDefault="000A2CA2" w:rsidP="003364B9">
      <w:pPr>
        <w:pStyle w:val="Item2"/>
        <w:numPr>
          <w:ilvl w:val="2"/>
          <w:numId w:val="12"/>
        </w:numPr>
        <w:tabs>
          <w:tab w:val="clear" w:pos="709"/>
          <w:tab w:val="left" w:pos="0"/>
          <w:tab w:val="left" w:pos="1134"/>
        </w:tabs>
        <w:spacing w:before="10" w:after="10"/>
        <w:ind w:left="0" w:firstLine="0"/>
      </w:pPr>
      <w:r w:rsidRPr="003364B9">
        <w:rPr>
          <w:b w:val="0"/>
          <w:bCs w:val="0"/>
        </w:rPr>
        <w:t>ESTRATÉGIAS E METAS</w:t>
      </w:r>
    </w:p>
    <w:p w14:paraId="402F78B1" w14:textId="77777777" w:rsidR="000A2CA2" w:rsidRPr="003364B9" w:rsidRDefault="000A2CA2" w:rsidP="003364B9">
      <w:pPr>
        <w:spacing w:before="10" w:after="10" w:line="276" w:lineRule="auto"/>
        <w:ind w:left="1134"/>
        <w:rPr>
          <w:rFonts w:cs="Arial"/>
          <w:szCs w:val="24"/>
        </w:rPr>
      </w:pPr>
      <w:r w:rsidRPr="003364B9">
        <w:rPr>
          <w:rFonts w:cs="Arial"/>
          <w:szCs w:val="24"/>
        </w:rPr>
        <w:t>- Definir as ferramentas ou técnicas de comunicação (publicidade, propaganda, merchandising, marketing direto, relações públicas, assessoria de imprensa) e justificar;</w:t>
      </w:r>
    </w:p>
    <w:p w14:paraId="7835E328" w14:textId="77777777" w:rsidR="000A2CA2" w:rsidRPr="003364B9" w:rsidRDefault="000A2CA2" w:rsidP="003364B9">
      <w:pPr>
        <w:spacing w:before="10" w:after="10" w:line="276" w:lineRule="auto"/>
        <w:ind w:left="1134"/>
        <w:rPr>
          <w:rFonts w:cs="Arial"/>
          <w:szCs w:val="24"/>
        </w:rPr>
      </w:pPr>
      <w:r w:rsidRPr="003364B9">
        <w:rPr>
          <w:rFonts w:cs="Arial"/>
          <w:szCs w:val="24"/>
        </w:rPr>
        <w:t>- Sistematizar e avaliar os atuais formatos de canais de comunicação, incluindo TV, rádio, jornais, blogs, redes sociais da área de abrangência da empresa, definir os canais que serão utilizados e justificar.</w:t>
      </w:r>
    </w:p>
    <w:p w14:paraId="465872F6" w14:textId="77777777" w:rsidR="00C014B6" w:rsidRPr="003364B9" w:rsidRDefault="00C014B6" w:rsidP="003364B9">
      <w:pPr>
        <w:pStyle w:val="Ttulo1"/>
        <w:numPr>
          <w:ilvl w:val="0"/>
          <w:numId w:val="0"/>
        </w:numPr>
        <w:rPr>
          <w:b w:val="0"/>
        </w:rPr>
      </w:pPr>
    </w:p>
    <w:p w14:paraId="4A3F23E7" w14:textId="77777777" w:rsidR="00C014B6" w:rsidRPr="003364B9" w:rsidRDefault="00C014B6" w:rsidP="003364B9">
      <w:pPr>
        <w:pStyle w:val="Item2"/>
        <w:numPr>
          <w:ilvl w:val="2"/>
          <w:numId w:val="12"/>
        </w:numPr>
        <w:tabs>
          <w:tab w:val="clear" w:pos="709"/>
          <w:tab w:val="left" w:pos="0"/>
          <w:tab w:val="left" w:pos="1134"/>
        </w:tabs>
        <w:spacing w:before="10" w:after="10"/>
        <w:ind w:left="0" w:firstLine="0"/>
      </w:pPr>
      <w:r w:rsidRPr="003364B9">
        <w:rPr>
          <w:b w:val="0"/>
          <w:bCs w:val="0"/>
        </w:rPr>
        <w:t>ORÇAMENTOS</w:t>
      </w:r>
    </w:p>
    <w:p w14:paraId="73513B44" w14:textId="77777777" w:rsidR="000A2CA2" w:rsidRPr="003364B9" w:rsidRDefault="00C014B6" w:rsidP="003364B9">
      <w:pPr>
        <w:pStyle w:val="western"/>
        <w:spacing w:before="10" w:after="10" w:line="240" w:lineRule="auto"/>
        <w:ind w:left="1134"/>
        <w:rPr>
          <w:rFonts w:ascii="Arial" w:hAnsi="Arial" w:cs="Arial"/>
          <w:color w:val="auto"/>
        </w:rPr>
      </w:pPr>
      <w:r w:rsidRPr="003364B9">
        <w:rPr>
          <w:rFonts w:ascii="Arial" w:hAnsi="Arial" w:cs="Arial"/>
          <w:color w:val="auto"/>
        </w:rPr>
        <w:t xml:space="preserve">- </w:t>
      </w:r>
      <w:r w:rsidR="000A2CA2" w:rsidRPr="003364B9">
        <w:rPr>
          <w:rFonts w:ascii="Arial" w:hAnsi="Arial" w:cs="Arial"/>
          <w:color w:val="auto"/>
        </w:rPr>
        <w:t>O orçamento deverá contemplar duas hipóteses: orçamento mínimo e orçamento ideal para a execução do plano.</w:t>
      </w:r>
    </w:p>
    <w:p w14:paraId="0E5BA48E" w14:textId="77777777" w:rsidR="000A2CA2" w:rsidRPr="003364B9" w:rsidRDefault="000A2CA2" w:rsidP="003364B9">
      <w:pPr>
        <w:spacing w:before="10" w:after="10" w:line="276" w:lineRule="auto"/>
        <w:ind w:left="1134"/>
        <w:rPr>
          <w:rFonts w:cs="Arial"/>
          <w:szCs w:val="24"/>
        </w:rPr>
      </w:pPr>
      <w:r w:rsidRPr="003364B9">
        <w:rPr>
          <w:rFonts w:cs="Arial"/>
          <w:szCs w:val="24"/>
        </w:rPr>
        <w:t xml:space="preserve">- Orçamento de campanha publicitária – </w:t>
      </w:r>
      <w:r w:rsidR="00A42674" w:rsidRPr="003364B9">
        <w:rPr>
          <w:rFonts w:cs="Arial"/>
          <w:szCs w:val="24"/>
        </w:rPr>
        <w:t>incluindo investimentos</w:t>
      </w:r>
      <w:r w:rsidRPr="003364B9">
        <w:rPr>
          <w:rFonts w:cs="Arial"/>
          <w:szCs w:val="24"/>
        </w:rPr>
        <w:t xml:space="preserve"> para material de campanha (cartilhas, panfletos, banners, fa</w:t>
      </w:r>
      <w:r w:rsidR="00A42674" w:rsidRPr="003364B9">
        <w:rPr>
          <w:rFonts w:cs="Arial"/>
          <w:szCs w:val="24"/>
        </w:rPr>
        <w:t>ixas e outros) e plano de mídia.</w:t>
      </w:r>
    </w:p>
    <w:p w14:paraId="6CC49102" w14:textId="77777777" w:rsidR="000A2CA2" w:rsidRPr="003364B9" w:rsidRDefault="000A2CA2" w:rsidP="003364B9">
      <w:pPr>
        <w:spacing w:before="10" w:after="10" w:line="276" w:lineRule="auto"/>
        <w:ind w:left="1134"/>
        <w:rPr>
          <w:rFonts w:cs="Arial"/>
          <w:szCs w:val="24"/>
        </w:rPr>
      </w:pPr>
      <w:r w:rsidRPr="003364B9">
        <w:rPr>
          <w:rFonts w:cs="Arial"/>
          <w:szCs w:val="24"/>
        </w:rPr>
        <w:t>- Orçamento de assessoria d</w:t>
      </w:r>
      <w:r w:rsidR="00A42674" w:rsidRPr="003364B9">
        <w:rPr>
          <w:rFonts w:cs="Arial"/>
          <w:szCs w:val="24"/>
        </w:rPr>
        <w:t>e imprensa e redes sociais.</w:t>
      </w:r>
    </w:p>
    <w:p w14:paraId="4BFBE71F" w14:textId="77777777" w:rsidR="000A2CA2" w:rsidRPr="003364B9" w:rsidRDefault="000A2CA2" w:rsidP="003364B9">
      <w:pPr>
        <w:spacing w:before="10" w:after="10" w:line="276" w:lineRule="auto"/>
        <w:ind w:left="1134"/>
        <w:rPr>
          <w:rFonts w:cs="Arial"/>
          <w:szCs w:val="24"/>
        </w:rPr>
      </w:pPr>
      <w:r w:rsidRPr="003364B9">
        <w:rPr>
          <w:rFonts w:cs="Arial"/>
          <w:szCs w:val="24"/>
        </w:rPr>
        <w:t>- Orçamento para relações públicas.</w:t>
      </w:r>
    </w:p>
    <w:p w14:paraId="19DE7199" w14:textId="77777777" w:rsidR="00C014B6" w:rsidRPr="003364B9" w:rsidRDefault="00C014B6" w:rsidP="003364B9">
      <w:pPr>
        <w:pStyle w:val="Ttulo1"/>
        <w:numPr>
          <w:ilvl w:val="0"/>
          <w:numId w:val="0"/>
        </w:numPr>
        <w:rPr>
          <w:b w:val="0"/>
        </w:rPr>
      </w:pPr>
    </w:p>
    <w:p w14:paraId="05B8AC30" w14:textId="77777777" w:rsidR="00A42674" w:rsidRPr="003364B9" w:rsidRDefault="00A42674" w:rsidP="003364B9">
      <w:pPr>
        <w:pStyle w:val="Item2"/>
        <w:numPr>
          <w:ilvl w:val="2"/>
          <w:numId w:val="12"/>
        </w:numPr>
        <w:tabs>
          <w:tab w:val="clear" w:pos="709"/>
          <w:tab w:val="left" w:pos="0"/>
          <w:tab w:val="left" w:pos="1134"/>
        </w:tabs>
        <w:spacing w:before="10" w:after="10"/>
        <w:ind w:left="0" w:firstLine="0"/>
        <w:rPr>
          <w:b w:val="0"/>
          <w:bCs w:val="0"/>
        </w:rPr>
      </w:pPr>
      <w:r w:rsidRPr="003364B9">
        <w:rPr>
          <w:b w:val="0"/>
          <w:bCs w:val="0"/>
        </w:rPr>
        <w:t>DIRETRIZES PARA ELABORAÇÃO E ENTREGA DO PRODUTO</w:t>
      </w:r>
    </w:p>
    <w:p w14:paraId="18B26A5B" w14:textId="77777777" w:rsidR="00A42674" w:rsidRPr="003364B9" w:rsidRDefault="00A42674" w:rsidP="003364B9">
      <w:pPr>
        <w:spacing w:before="10" w:after="10" w:line="276" w:lineRule="auto"/>
        <w:ind w:left="1134" w:firstLine="567"/>
        <w:rPr>
          <w:rFonts w:cs="Arial"/>
          <w:szCs w:val="24"/>
          <w:highlight w:val="white"/>
        </w:rPr>
      </w:pPr>
      <w:r w:rsidRPr="003364B9">
        <w:rPr>
          <w:rFonts w:cs="Arial"/>
          <w:szCs w:val="24"/>
          <w:highlight w:val="white"/>
        </w:rPr>
        <w:t xml:space="preserve">No Plano de Comunicação Social do PISF deverá ser considerada a necessidade de manutenção de uma relação cordial e transparente com os principais públicos e de criação / manutenção de uma consciência de responsabilidade participativa para com os recursos hídricos. Deverão ser envolvidas e consideradas comunidades locais, prefeituras, governos estaduais, comunidades em geral (quilombolas, indígenas e fazendeiros) e outros que estejam </w:t>
      </w:r>
      <w:proofErr w:type="gramStart"/>
      <w:r w:rsidRPr="003364B9">
        <w:rPr>
          <w:rFonts w:cs="Arial"/>
          <w:szCs w:val="24"/>
          <w:highlight w:val="white"/>
        </w:rPr>
        <w:t>direta</w:t>
      </w:r>
      <w:proofErr w:type="gramEnd"/>
      <w:r w:rsidRPr="003364B9">
        <w:rPr>
          <w:rFonts w:cs="Arial"/>
          <w:szCs w:val="24"/>
          <w:highlight w:val="white"/>
        </w:rPr>
        <w:t xml:space="preserve"> ou indiretamente ligados ao Projeto.</w:t>
      </w:r>
    </w:p>
    <w:p w14:paraId="0FA6F263" w14:textId="77777777" w:rsidR="00A42674" w:rsidRPr="003364B9" w:rsidRDefault="00A42674" w:rsidP="003364B9">
      <w:pPr>
        <w:spacing w:before="10" w:after="10" w:line="276" w:lineRule="auto"/>
        <w:ind w:left="1134" w:firstLine="567"/>
        <w:rPr>
          <w:rFonts w:cs="Arial"/>
          <w:szCs w:val="24"/>
          <w:highlight w:val="white"/>
        </w:rPr>
      </w:pPr>
      <w:r w:rsidRPr="003364B9">
        <w:rPr>
          <w:rFonts w:cs="Arial"/>
          <w:szCs w:val="24"/>
          <w:highlight w:val="white"/>
        </w:rPr>
        <w:t>Para que tenha êxito, a contratada deverá levar em consider</w:t>
      </w:r>
      <w:r w:rsidRPr="003364B9">
        <w:rPr>
          <w:rFonts w:cs="Arial"/>
          <w:szCs w:val="24"/>
          <w:shd w:val="clear" w:color="auto" w:fill="FFFFFF"/>
        </w:rPr>
        <w:t>ação para elaboração do Plano</w:t>
      </w:r>
      <w:r w:rsidR="00656F74" w:rsidRPr="003364B9">
        <w:rPr>
          <w:rFonts w:cs="Arial"/>
          <w:szCs w:val="24"/>
          <w:shd w:val="clear" w:color="auto" w:fill="FFFFFF"/>
        </w:rPr>
        <w:t xml:space="preserve">, no mínimo, </w:t>
      </w:r>
      <w:r w:rsidRPr="003364B9">
        <w:rPr>
          <w:rFonts w:cs="Arial"/>
          <w:szCs w:val="24"/>
          <w:highlight w:val="white"/>
        </w:rPr>
        <w:t xml:space="preserve">as </w:t>
      </w:r>
      <w:r w:rsidR="00656F74" w:rsidRPr="003364B9">
        <w:rPr>
          <w:rFonts w:cs="Arial"/>
          <w:szCs w:val="24"/>
          <w:highlight w:val="white"/>
        </w:rPr>
        <w:t>seguintes</w:t>
      </w:r>
      <w:r w:rsidRPr="003364B9">
        <w:rPr>
          <w:rFonts w:cs="Arial"/>
          <w:szCs w:val="24"/>
          <w:highlight w:val="white"/>
        </w:rPr>
        <w:t xml:space="preserve"> áreas da Comunicação: </w:t>
      </w:r>
    </w:p>
    <w:p w14:paraId="12AD84D4" w14:textId="77777777" w:rsidR="00A42674" w:rsidRPr="003364B9" w:rsidRDefault="00A42674" w:rsidP="003364B9">
      <w:pPr>
        <w:numPr>
          <w:ilvl w:val="0"/>
          <w:numId w:val="16"/>
        </w:numPr>
        <w:suppressAutoHyphens/>
        <w:spacing w:before="10" w:after="10" w:line="276" w:lineRule="auto"/>
        <w:ind w:left="1701" w:firstLine="0"/>
        <w:rPr>
          <w:rFonts w:cs="Arial"/>
          <w:szCs w:val="24"/>
        </w:rPr>
      </w:pPr>
      <w:r w:rsidRPr="003364B9">
        <w:rPr>
          <w:rFonts w:cs="Arial"/>
          <w:szCs w:val="24"/>
        </w:rPr>
        <w:t>Jornalismo: responsável pela assessoria de imprensa;</w:t>
      </w:r>
    </w:p>
    <w:p w14:paraId="25CD69B9" w14:textId="77777777" w:rsidR="00A42674" w:rsidRPr="003364B9" w:rsidRDefault="00A42674" w:rsidP="003364B9">
      <w:pPr>
        <w:numPr>
          <w:ilvl w:val="0"/>
          <w:numId w:val="16"/>
        </w:numPr>
        <w:suppressAutoHyphens/>
        <w:spacing w:before="10" w:after="10" w:line="276" w:lineRule="auto"/>
        <w:ind w:left="1701" w:firstLine="0"/>
        <w:rPr>
          <w:rFonts w:cs="Arial"/>
          <w:szCs w:val="24"/>
        </w:rPr>
      </w:pPr>
      <w:r w:rsidRPr="003364B9">
        <w:rPr>
          <w:rFonts w:cs="Arial"/>
          <w:szCs w:val="24"/>
        </w:rPr>
        <w:t>Publicidad</w:t>
      </w:r>
      <w:r w:rsidRPr="003364B9">
        <w:rPr>
          <w:rFonts w:cs="Arial"/>
          <w:szCs w:val="24"/>
          <w:shd w:val="clear" w:color="auto" w:fill="FFFFFF"/>
        </w:rPr>
        <w:t>e: responsável pelas ações de publicidade e promoção</w:t>
      </w:r>
    </w:p>
    <w:p w14:paraId="545D943B" w14:textId="77777777" w:rsidR="00A42674" w:rsidRPr="003364B9" w:rsidRDefault="00A42674" w:rsidP="003364B9">
      <w:pPr>
        <w:numPr>
          <w:ilvl w:val="0"/>
          <w:numId w:val="16"/>
        </w:numPr>
        <w:suppressAutoHyphens/>
        <w:spacing w:before="10" w:after="10" w:line="276" w:lineRule="auto"/>
        <w:ind w:left="1701" w:firstLine="0"/>
        <w:rPr>
          <w:rFonts w:cs="Arial"/>
          <w:szCs w:val="24"/>
        </w:rPr>
      </w:pPr>
      <w:r w:rsidRPr="003364B9">
        <w:rPr>
          <w:rFonts w:cs="Arial"/>
          <w:szCs w:val="24"/>
        </w:rPr>
        <w:t>Relações Públicas: responsável pela relação institucional com os órgãos envolvidos e com o público-alvo.</w:t>
      </w:r>
    </w:p>
    <w:p w14:paraId="250C73DA" w14:textId="77777777" w:rsidR="00A42674" w:rsidRPr="003364B9" w:rsidRDefault="00A42674" w:rsidP="003364B9">
      <w:pPr>
        <w:spacing w:before="10" w:after="10" w:line="276" w:lineRule="auto"/>
        <w:ind w:left="1134" w:firstLine="567"/>
        <w:rPr>
          <w:rFonts w:cs="Arial"/>
          <w:szCs w:val="24"/>
          <w:highlight w:val="white"/>
        </w:rPr>
      </w:pPr>
      <w:r w:rsidRPr="003364B9">
        <w:rPr>
          <w:rFonts w:cs="Arial"/>
          <w:szCs w:val="24"/>
          <w:highlight w:val="white"/>
        </w:rPr>
        <w:t>Para todas as ações de comunicação previstas no Plano de Comunicação Social para operacionalização e manutenção do PISF poderão ser utilizados os veículos e instrumentos de comunicação institucional da Codevasf, desde que previamente acordado e autorizado pela Assessoria de Comunicação e Promoção Institucional da Companhia.</w:t>
      </w:r>
    </w:p>
    <w:p w14:paraId="69C5328E" w14:textId="77777777" w:rsidR="00A42674" w:rsidRPr="003364B9" w:rsidRDefault="00A42674" w:rsidP="003364B9">
      <w:pPr>
        <w:spacing w:before="10" w:after="10" w:line="276" w:lineRule="auto"/>
        <w:ind w:left="1134" w:firstLine="567"/>
        <w:rPr>
          <w:rFonts w:cs="Arial"/>
          <w:szCs w:val="24"/>
          <w:highlight w:val="white"/>
        </w:rPr>
      </w:pPr>
      <w:r w:rsidRPr="003364B9">
        <w:rPr>
          <w:rFonts w:cs="Arial"/>
          <w:szCs w:val="24"/>
          <w:highlight w:val="white"/>
        </w:rPr>
        <w:lastRenderedPageBreak/>
        <w:t xml:space="preserve">Para o dimensionamento da estrutura adequada de jornalismo e assessoria de imprensa, deve ser considerada a execução das seguintes atividades, no mínimo: </w:t>
      </w:r>
    </w:p>
    <w:p w14:paraId="4D3172E9"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a) atendimento adequado ao fluxo de demandas da imprensa – de abrangência regional, nacional e internacional – por informações;</w:t>
      </w:r>
    </w:p>
    <w:p w14:paraId="7D12421D"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b) orientação, provisão, seleção e edição de textos e fotos;</w:t>
      </w:r>
    </w:p>
    <w:p w14:paraId="407F3AD6"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c) produção de clipping do noticiário diário de rádio, TV, jornais, revistas e internet para verificar as matérias publicadas relacionadas diretamente ao PISF, bem como demais notícias relacionadas aos temas meio ambiente e oferta de água com o objetivo de identificar possíveis necessidades de ações de comunicação;</w:t>
      </w:r>
    </w:p>
    <w:p w14:paraId="6C00F796"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d) produção de pautas e redação de textos e artigos a serem distribuídos para a imprensa nacional, regional e internacional e colocados à disposição dos meios de comunicação por meio do site da Codevasf / PISF;</w:t>
      </w:r>
    </w:p>
    <w:p w14:paraId="7C271925"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e) agendamento e acompanhamento de entrevistas com servidores e dirigentes, de acordo com a demanda da imprensa;</w:t>
      </w:r>
    </w:p>
    <w:p w14:paraId="02FC90C3"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 xml:space="preserve">f) organização, cobertura e coordenação de eventos, entrevistas coletivas e solenidades e assinatura de acordos e convênios, bem como publicação de iniciativas individuais, conjuntas e </w:t>
      </w:r>
      <w:proofErr w:type="spellStart"/>
      <w:r w:rsidRPr="003364B9">
        <w:rPr>
          <w:rFonts w:cs="Arial"/>
          <w:szCs w:val="24"/>
          <w:highlight w:val="white"/>
        </w:rPr>
        <w:t>intersetoriais</w:t>
      </w:r>
      <w:proofErr w:type="spellEnd"/>
      <w:r w:rsidRPr="003364B9">
        <w:rPr>
          <w:rFonts w:cs="Arial"/>
          <w:szCs w:val="24"/>
          <w:highlight w:val="white"/>
        </w:rPr>
        <w:t>;</w:t>
      </w:r>
    </w:p>
    <w:p w14:paraId="2E4A471B"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g) cobertura fotográfica de eventos selecionados estrategicamente, organização do banco de imagens e distribuição de fotos quando solicitadas pela imprensa em geral;</w:t>
      </w:r>
    </w:p>
    <w:p w14:paraId="7296AE79"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h) divulgação das ações;</w:t>
      </w:r>
    </w:p>
    <w:p w14:paraId="19B05CBC" w14:textId="77777777" w:rsidR="00A42674" w:rsidRPr="003364B9" w:rsidRDefault="00A42674" w:rsidP="003364B9">
      <w:pPr>
        <w:spacing w:before="10" w:after="10" w:line="276" w:lineRule="auto"/>
        <w:ind w:left="1701"/>
        <w:rPr>
          <w:rFonts w:cs="Arial"/>
          <w:szCs w:val="24"/>
          <w:highlight w:val="white"/>
        </w:rPr>
      </w:pPr>
      <w:r w:rsidRPr="003364B9">
        <w:rPr>
          <w:rFonts w:cs="Arial"/>
          <w:szCs w:val="24"/>
          <w:highlight w:val="white"/>
        </w:rPr>
        <w:t>i) gestão do portal institucional e produção de conteúdo para redes sociais.</w:t>
      </w:r>
    </w:p>
    <w:p w14:paraId="1DE246AE" w14:textId="77777777" w:rsidR="00A42674" w:rsidRPr="003364B9" w:rsidRDefault="00A42674" w:rsidP="003364B9">
      <w:pPr>
        <w:spacing w:before="10" w:after="10" w:line="276" w:lineRule="auto"/>
        <w:ind w:left="1134" w:firstLine="567"/>
        <w:rPr>
          <w:rFonts w:cs="Arial"/>
          <w:szCs w:val="24"/>
          <w:highlight w:val="white"/>
        </w:rPr>
      </w:pPr>
      <w:r w:rsidRPr="003364B9">
        <w:rPr>
          <w:rFonts w:cs="Arial"/>
          <w:szCs w:val="24"/>
          <w:highlight w:val="white"/>
        </w:rPr>
        <w:t xml:space="preserve">O Plano de Comunicação Social do PISF deverá ser entregue em </w:t>
      </w:r>
      <w:r w:rsidRPr="003364B9">
        <w:rPr>
          <w:rFonts w:cs="Arial"/>
          <w:szCs w:val="24"/>
        </w:rPr>
        <w:t>documento impresso (</w:t>
      </w:r>
      <w:r w:rsidR="00BC25B2" w:rsidRPr="003364B9">
        <w:rPr>
          <w:rFonts w:cs="Arial"/>
          <w:szCs w:val="24"/>
        </w:rPr>
        <w:t>4</w:t>
      </w:r>
      <w:r w:rsidRPr="003364B9">
        <w:rPr>
          <w:rFonts w:cs="Arial"/>
          <w:szCs w:val="24"/>
        </w:rPr>
        <w:t xml:space="preserve"> cópias), diagramado, com imagens e anexos de pesquisas / levantamentos realizados, </w:t>
      </w:r>
      <w:r w:rsidRPr="003364B9">
        <w:rPr>
          <w:rFonts w:cs="Arial"/>
          <w:szCs w:val="24"/>
          <w:highlight w:val="white"/>
        </w:rPr>
        <w:t xml:space="preserve">bem como com orçamentos projetos e indicação de referências que auxiliaram na elaboração do documento. Deverá ser entregue também em suporte digital (CD ou </w:t>
      </w:r>
      <w:proofErr w:type="spellStart"/>
      <w:r w:rsidRPr="003364B9">
        <w:rPr>
          <w:rFonts w:cs="Arial"/>
          <w:szCs w:val="24"/>
          <w:highlight w:val="white"/>
        </w:rPr>
        <w:t>pendrive</w:t>
      </w:r>
      <w:proofErr w:type="spellEnd"/>
      <w:r w:rsidRPr="003364B9">
        <w:rPr>
          <w:rFonts w:cs="Arial"/>
          <w:szCs w:val="24"/>
          <w:highlight w:val="white"/>
        </w:rPr>
        <w:t>).</w:t>
      </w:r>
    </w:p>
    <w:p w14:paraId="0CBE4566" w14:textId="77777777" w:rsidR="00A14F3D" w:rsidRPr="003364B9" w:rsidRDefault="00A14F3D" w:rsidP="003364B9">
      <w:pPr>
        <w:pStyle w:val="Ttulo1"/>
        <w:numPr>
          <w:ilvl w:val="0"/>
          <w:numId w:val="0"/>
        </w:numPr>
        <w:rPr>
          <w:b w:val="0"/>
        </w:rPr>
      </w:pPr>
    </w:p>
    <w:p w14:paraId="7A7918C4" w14:textId="77777777" w:rsidR="00A14F3D" w:rsidRPr="003364B9" w:rsidRDefault="00A14F3D" w:rsidP="003364B9">
      <w:pPr>
        <w:pStyle w:val="Item2"/>
        <w:numPr>
          <w:ilvl w:val="2"/>
          <w:numId w:val="12"/>
        </w:numPr>
        <w:tabs>
          <w:tab w:val="clear" w:pos="709"/>
          <w:tab w:val="left" w:pos="0"/>
          <w:tab w:val="left" w:pos="1134"/>
        </w:tabs>
        <w:spacing w:before="10" w:after="10"/>
        <w:ind w:left="0" w:firstLine="0"/>
        <w:rPr>
          <w:b w:val="0"/>
          <w:bCs w:val="0"/>
        </w:rPr>
      </w:pPr>
      <w:r w:rsidRPr="003364B9">
        <w:rPr>
          <w:b w:val="0"/>
          <w:bCs w:val="0"/>
        </w:rPr>
        <w:t>LISTAGEM DOS PRODUTOS</w:t>
      </w:r>
    </w:p>
    <w:p w14:paraId="12B818AF" w14:textId="77777777" w:rsidR="00A14F3D" w:rsidRPr="003364B9" w:rsidRDefault="00A14F3D" w:rsidP="003364B9">
      <w:pPr>
        <w:spacing w:before="10" w:after="10"/>
        <w:rPr>
          <w:rFonts w:cs="Arial"/>
          <w:szCs w:val="24"/>
        </w:rPr>
      </w:pPr>
    </w:p>
    <w:p w14:paraId="3B97A041" w14:textId="77777777" w:rsidR="00A42674" w:rsidRPr="003364B9" w:rsidRDefault="00A42674" w:rsidP="003364B9">
      <w:pPr>
        <w:spacing w:before="10" w:after="10" w:line="276" w:lineRule="auto"/>
        <w:ind w:left="1134" w:firstLine="567"/>
        <w:rPr>
          <w:rFonts w:cs="Arial"/>
          <w:szCs w:val="24"/>
        </w:rPr>
      </w:pPr>
      <w:r w:rsidRPr="003364B9">
        <w:rPr>
          <w:rFonts w:cs="Arial"/>
          <w:szCs w:val="24"/>
        </w:rPr>
        <w:t>Os serviços prestados para elaboração do Plano de Comunicação Social do PISF serão pagos sempre após a entrega dos subprodutos descritos no quadro abaixo:</w:t>
      </w:r>
    </w:p>
    <w:tbl>
      <w:tblPr>
        <w:tblStyle w:val="Tabelacomgrade"/>
        <w:tblW w:w="0" w:type="auto"/>
        <w:tblInd w:w="1701" w:type="dxa"/>
        <w:tblLook w:val="04A0" w:firstRow="1" w:lastRow="0" w:firstColumn="1" w:lastColumn="0" w:noHBand="0" w:noVBand="1"/>
      </w:tblPr>
      <w:tblGrid>
        <w:gridCol w:w="1413"/>
        <w:gridCol w:w="6095"/>
      </w:tblGrid>
      <w:tr w:rsidR="00EB04D2" w:rsidRPr="003364B9" w14:paraId="4BB88FE0" w14:textId="77777777" w:rsidTr="00A42674">
        <w:tc>
          <w:tcPr>
            <w:tcW w:w="1413" w:type="dxa"/>
            <w:vAlign w:val="center"/>
          </w:tcPr>
          <w:p w14:paraId="42EBBDAC" w14:textId="77777777" w:rsidR="00A42674" w:rsidRPr="003364B9" w:rsidRDefault="00A42674" w:rsidP="003364B9">
            <w:pPr>
              <w:spacing w:before="10" w:after="10"/>
              <w:jc w:val="center"/>
              <w:rPr>
                <w:rFonts w:cs="Arial"/>
                <w:b/>
                <w:szCs w:val="24"/>
              </w:rPr>
            </w:pPr>
            <w:r w:rsidRPr="003364B9">
              <w:rPr>
                <w:rFonts w:cs="Arial"/>
                <w:b/>
                <w:szCs w:val="24"/>
              </w:rPr>
              <w:t>ITEM</w:t>
            </w:r>
          </w:p>
        </w:tc>
        <w:tc>
          <w:tcPr>
            <w:tcW w:w="6095" w:type="dxa"/>
            <w:vAlign w:val="center"/>
          </w:tcPr>
          <w:p w14:paraId="68D84414" w14:textId="77777777" w:rsidR="00A42674" w:rsidRPr="003364B9" w:rsidRDefault="00A42674" w:rsidP="003364B9">
            <w:pPr>
              <w:spacing w:before="10" w:after="10"/>
              <w:ind w:left="34"/>
              <w:rPr>
                <w:rFonts w:cs="Arial"/>
                <w:b/>
                <w:szCs w:val="24"/>
              </w:rPr>
            </w:pPr>
            <w:r w:rsidRPr="003364B9">
              <w:rPr>
                <w:rFonts w:cs="Arial"/>
                <w:b/>
                <w:szCs w:val="24"/>
              </w:rPr>
              <w:t>DESCRIÇÃO DA ATIVIDADE</w:t>
            </w:r>
          </w:p>
        </w:tc>
      </w:tr>
      <w:tr w:rsidR="00EB04D2" w:rsidRPr="003364B9" w14:paraId="0A4DACA3" w14:textId="77777777" w:rsidTr="00A42674">
        <w:tc>
          <w:tcPr>
            <w:tcW w:w="1413" w:type="dxa"/>
            <w:vAlign w:val="center"/>
          </w:tcPr>
          <w:p w14:paraId="027471B3" w14:textId="77777777" w:rsidR="00A42674" w:rsidRPr="003364B9" w:rsidRDefault="00A42674" w:rsidP="003364B9">
            <w:pPr>
              <w:spacing w:before="10" w:after="10"/>
              <w:jc w:val="center"/>
              <w:rPr>
                <w:rFonts w:cs="Arial"/>
                <w:szCs w:val="24"/>
              </w:rPr>
            </w:pPr>
            <w:r w:rsidRPr="003364B9">
              <w:rPr>
                <w:rFonts w:cs="Arial"/>
                <w:szCs w:val="24"/>
              </w:rPr>
              <w:t>S-01</w:t>
            </w:r>
          </w:p>
        </w:tc>
        <w:tc>
          <w:tcPr>
            <w:tcW w:w="6095" w:type="dxa"/>
          </w:tcPr>
          <w:p w14:paraId="483A9407" w14:textId="77777777" w:rsidR="00A42674" w:rsidRPr="003364B9" w:rsidRDefault="00A42674" w:rsidP="003364B9">
            <w:pPr>
              <w:pStyle w:val="PargrafodaLista"/>
              <w:tabs>
                <w:tab w:val="clear" w:pos="709"/>
              </w:tabs>
              <w:spacing w:before="10" w:after="10"/>
              <w:ind w:left="34"/>
              <w:rPr>
                <w:rFonts w:ascii="Arial" w:hAnsi="Arial" w:cs="Arial"/>
                <w:color w:val="auto"/>
                <w:sz w:val="24"/>
                <w:szCs w:val="24"/>
              </w:rPr>
            </w:pPr>
            <w:r w:rsidRPr="003364B9">
              <w:rPr>
                <w:rFonts w:ascii="Arial" w:hAnsi="Arial" w:cs="Arial"/>
                <w:color w:val="auto"/>
                <w:sz w:val="24"/>
                <w:szCs w:val="24"/>
              </w:rPr>
              <w:t>Análise diagnostica</w:t>
            </w:r>
          </w:p>
        </w:tc>
      </w:tr>
      <w:tr w:rsidR="00EB04D2" w:rsidRPr="003364B9" w14:paraId="5EF68207" w14:textId="77777777" w:rsidTr="00A42674">
        <w:tc>
          <w:tcPr>
            <w:tcW w:w="1413" w:type="dxa"/>
            <w:vAlign w:val="center"/>
          </w:tcPr>
          <w:p w14:paraId="60E49665" w14:textId="77777777" w:rsidR="00A42674" w:rsidRPr="003364B9" w:rsidRDefault="00A42674" w:rsidP="003364B9">
            <w:pPr>
              <w:spacing w:before="10" w:after="10"/>
              <w:jc w:val="center"/>
              <w:rPr>
                <w:rFonts w:cs="Arial"/>
                <w:szCs w:val="24"/>
              </w:rPr>
            </w:pPr>
            <w:r w:rsidRPr="003364B9">
              <w:rPr>
                <w:rFonts w:cs="Arial"/>
                <w:szCs w:val="24"/>
              </w:rPr>
              <w:t>S-02</w:t>
            </w:r>
          </w:p>
        </w:tc>
        <w:tc>
          <w:tcPr>
            <w:tcW w:w="6095" w:type="dxa"/>
          </w:tcPr>
          <w:p w14:paraId="3C6A8ED6" w14:textId="77777777" w:rsidR="00A42674" w:rsidRPr="003364B9" w:rsidRDefault="00A42674" w:rsidP="003364B9">
            <w:pPr>
              <w:pStyle w:val="PargrafodaLista"/>
              <w:tabs>
                <w:tab w:val="clear" w:pos="709"/>
              </w:tabs>
              <w:spacing w:before="10" w:after="10"/>
              <w:ind w:left="34"/>
              <w:rPr>
                <w:rFonts w:ascii="Arial" w:hAnsi="Arial" w:cs="Arial"/>
                <w:color w:val="auto"/>
                <w:sz w:val="24"/>
                <w:szCs w:val="24"/>
              </w:rPr>
            </w:pPr>
            <w:r w:rsidRPr="003364B9">
              <w:rPr>
                <w:rFonts w:ascii="Arial" w:hAnsi="Arial" w:cs="Arial"/>
                <w:color w:val="auto"/>
                <w:sz w:val="24"/>
                <w:szCs w:val="24"/>
              </w:rPr>
              <w:t>Definição dos objetivos</w:t>
            </w:r>
          </w:p>
        </w:tc>
      </w:tr>
      <w:tr w:rsidR="00EB04D2" w:rsidRPr="003364B9" w14:paraId="23D30CBB" w14:textId="77777777" w:rsidTr="00A42674">
        <w:tc>
          <w:tcPr>
            <w:tcW w:w="1413" w:type="dxa"/>
            <w:vAlign w:val="center"/>
          </w:tcPr>
          <w:p w14:paraId="31E74207" w14:textId="77777777" w:rsidR="00A42674" w:rsidRPr="003364B9" w:rsidRDefault="00A42674" w:rsidP="003364B9">
            <w:pPr>
              <w:spacing w:before="10" w:after="10"/>
              <w:jc w:val="center"/>
              <w:rPr>
                <w:rFonts w:cs="Arial"/>
                <w:szCs w:val="24"/>
              </w:rPr>
            </w:pPr>
            <w:r w:rsidRPr="003364B9">
              <w:rPr>
                <w:rFonts w:cs="Arial"/>
                <w:szCs w:val="24"/>
              </w:rPr>
              <w:lastRenderedPageBreak/>
              <w:t>S-03</w:t>
            </w:r>
          </w:p>
        </w:tc>
        <w:tc>
          <w:tcPr>
            <w:tcW w:w="6095" w:type="dxa"/>
          </w:tcPr>
          <w:p w14:paraId="0FDCC736" w14:textId="77777777" w:rsidR="00A42674" w:rsidRPr="003364B9" w:rsidRDefault="00A42674" w:rsidP="003364B9">
            <w:pPr>
              <w:pStyle w:val="PargrafodaLista"/>
              <w:tabs>
                <w:tab w:val="clear" w:pos="709"/>
              </w:tabs>
              <w:spacing w:before="10" w:after="10"/>
              <w:ind w:left="34"/>
              <w:rPr>
                <w:rFonts w:ascii="Arial" w:hAnsi="Arial" w:cs="Arial"/>
                <w:color w:val="auto"/>
                <w:sz w:val="24"/>
                <w:szCs w:val="24"/>
              </w:rPr>
            </w:pPr>
            <w:r w:rsidRPr="003364B9">
              <w:rPr>
                <w:rFonts w:ascii="Arial" w:hAnsi="Arial" w:cs="Arial"/>
                <w:color w:val="auto"/>
                <w:sz w:val="24"/>
                <w:szCs w:val="24"/>
              </w:rPr>
              <w:t>Perfil do público alvo e análise de benchmark</w:t>
            </w:r>
          </w:p>
        </w:tc>
      </w:tr>
      <w:tr w:rsidR="00EB04D2" w:rsidRPr="003364B9" w14:paraId="2C1440BA" w14:textId="77777777" w:rsidTr="00A42674">
        <w:tc>
          <w:tcPr>
            <w:tcW w:w="1413" w:type="dxa"/>
            <w:vAlign w:val="center"/>
          </w:tcPr>
          <w:p w14:paraId="729C188E" w14:textId="77777777" w:rsidR="00A42674" w:rsidRPr="003364B9" w:rsidRDefault="00A42674" w:rsidP="003364B9">
            <w:pPr>
              <w:spacing w:before="10" w:after="10"/>
              <w:jc w:val="center"/>
              <w:rPr>
                <w:rFonts w:cs="Arial"/>
                <w:szCs w:val="24"/>
              </w:rPr>
            </w:pPr>
            <w:r w:rsidRPr="003364B9">
              <w:rPr>
                <w:rFonts w:cs="Arial"/>
                <w:szCs w:val="24"/>
              </w:rPr>
              <w:t>S-04</w:t>
            </w:r>
          </w:p>
        </w:tc>
        <w:tc>
          <w:tcPr>
            <w:tcW w:w="6095" w:type="dxa"/>
          </w:tcPr>
          <w:p w14:paraId="6966E962" w14:textId="77777777" w:rsidR="00A42674" w:rsidRPr="003364B9" w:rsidRDefault="00A42674" w:rsidP="003364B9">
            <w:pPr>
              <w:pStyle w:val="PargrafodaLista"/>
              <w:tabs>
                <w:tab w:val="clear" w:pos="709"/>
              </w:tabs>
              <w:spacing w:before="10" w:after="10"/>
              <w:ind w:left="34"/>
              <w:rPr>
                <w:rFonts w:ascii="Arial" w:hAnsi="Arial" w:cs="Arial"/>
                <w:color w:val="auto"/>
                <w:sz w:val="24"/>
                <w:szCs w:val="24"/>
              </w:rPr>
            </w:pPr>
            <w:r w:rsidRPr="003364B9">
              <w:rPr>
                <w:rFonts w:ascii="Arial" w:hAnsi="Arial" w:cs="Arial"/>
                <w:bCs/>
                <w:color w:val="auto"/>
                <w:sz w:val="24"/>
                <w:szCs w:val="24"/>
              </w:rPr>
              <w:t>Cronograma com ações a serem desenvolvidas</w:t>
            </w:r>
          </w:p>
        </w:tc>
      </w:tr>
      <w:tr w:rsidR="00EB04D2" w:rsidRPr="003364B9" w14:paraId="2EB9DD49" w14:textId="77777777" w:rsidTr="00A42674">
        <w:tc>
          <w:tcPr>
            <w:tcW w:w="1413" w:type="dxa"/>
            <w:vAlign w:val="center"/>
          </w:tcPr>
          <w:p w14:paraId="2003D72B" w14:textId="77777777" w:rsidR="00A42674" w:rsidRPr="003364B9" w:rsidRDefault="00A42674" w:rsidP="003364B9">
            <w:pPr>
              <w:spacing w:before="10" w:after="10"/>
              <w:jc w:val="center"/>
              <w:rPr>
                <w:rFonts w:cs="Arial"/>
                <w:szCs w:val="24"/>
              </w:rPr>
            </w:pPr>
            <w:r w:rsidRPr="003364B9">
              <w:rPr>
                <w:rFonts w:cs="Arial"/>
                <w:szCs w:val="24"/>
              </w:rPr>
              <w:t>S-05</w:t>
            </w:r>
          </w:p>
        </w:tc>
        <w:tc>
          <w:tcPr>
            <w:tcW w:w="6095" w:type="dxa"/>
          </w:tcPr>
          <w:p w14:paraId="4E625DEB" w14:textId="77777777" w:rsidR="00A42674" w:rsidRPr="003364B9" w:rsidRDefault="00A42674" w:rsidP="003364B9">
            <w:pPr>
              <w:pStyle w:val="PargrafodaLista"/>
              <w:tabs>
                <w:tab w:val="clear" w:pos="709"/>
              </w:tabs>
              <w:spacing w:before="10" w:after="10"/>
              <w:ind w:left="34"/>
              <w:rPr>
                <w:rFonts w:ascii="Arial" w:hAnsi="Arial" w:cs="Arial"/>
                <w:color w:val="auto"/>
                <w:sz w:val="24"/>
                <w:szCs w:val="24"/>
              </w:rPr>
            </w:pPr>
            <w:r w:rsidRPr="003364B9">
              <w:rPr>
                <w:rFonts w:ascii="Arial" w:hAnsi="Arial" w:cs="Arial"/>
                <w:bCs/>
                <w:color w:val="auto"/>
                <w:sz w:val="24"/>
                <w:szCs w:val="24"/>
              </w:rPr>
              <w:t>Definição de estratégias e metas</w:t>
            </w:r>
          </w:p>
        </w:tc>
      </w:tr>
      <w:tr w:rsidR="00EB04D2" w:rsidRPr="003364B9" w14:paraId="5C0386F8" w14:textId="77777777" w:rsidTr="00A42674">
        <w:tc>
          <w:tcPr>
            <w:tcW w:w="1413" w:type="dxa"/>
            <w:vAlign w:val="center"/>
          </w:tcPr>
          <w:p w14:paraId="2B6AF5FD" w14:textId="77777777" w:rsidR="00A42674" w:rsidRPr="003364B9" w:rsidRDefault="00A42674" w:rsidP="003364B9">
            <w:pPr>
              <w:spacing w:before="10" w:after="10"/>
              <w:jc w:val="center"/>
              <w:rPr>
                <w:rFonts w:cs="Arial"/>
                <w:szCs w:val="24"/>
              </w:rPr>
            </w:pPr>
            <w:r w:rsidRPr="003364B9">
              <w:rPr>
                <w:rFonts w:cs="Arial"/>
                <w:szCs w:val="24"/>
              </w:rPr>
              <w:t>S-06</w:t>
            </w:r>
          </w:p>
        </w:tc>
        <w:tc>
          <w:tcPr>
            <w:tcW w:w="6095" w:type="dxa"/>
          </w:tcPr>
          <w:p w14:paraId="416BB4CA" w14:textId="77777777" w:rsidR="00A42674" w:rsidRPr="003364B9" w:rsidRDefault="00A42674" w:rsidP="003364B9">
            <w:pPr>
              <w:pStyle w:val="PargrafodaLista"/>
              <w:tabs>
                <w:tab w:val="clear" w:pos="709"/>
              </w:tabs>
              <w:spacing w:before="10" w:after="10"/>
              <w:ind w:left="34"/>
              <w:rPr>
                <w:rFonts w:ascii="Arial" w:hAnsi="Arial" w:cs="Arial"/>
                <w:color w:val="auto"/>
                <w:sz w:val="24"/>
                <w:szCs w:val="24"/>
              </w:rPr>
            </w:pPr>
            <w:r w:rsidRPr="003364B9">
              <w:rPr>
                <w:rFonts w:ascii="Arial" w:hAnsi="Arial" w:cs="Arial"/>
                <w:bCs/>
                <w:color w:val="auto"/>
                <w:sz w:val="24"/>
                <w:szCs w:val="24"/>
              </w:rPr>
              <w:t>Avaliação e acompanhamento e avaliação</w:t>
            </w:r>
          </w:p>
        </w:tc>
      </w:tr>
      <w:tr w:rsidR="00EB04D2" w:rsidRPr="003364B9" w14:paraId="59A5FDDA" w14:textId="77777777" w:rsidTr="00A42674">
        <w:tc>
          <w:tcPr>
            <w:tcW w:w="1413" w:type="dxa"/>
            <w:vAlign w:val="center"/>
          </w:tcPr>
          <w:p w14:paraId="0E5DACEA" w14:textId="77777777" w:rsidR="00A42674" w:rsidRPr="003364B9" w:rsidRDefault="00A42674" w:rsidP="003364B9">
            <w:pPr>
              <w:spacing w:before="10" w:after="10"/>
              <w:jc w:val="center"/>
              <w:rPr>
                <w:rFonts w:cs="Arial"/>
                <w:szCs w:val="24"/>
              </w:rPr>
            </w:pPr>
            <w:r w:rsidRPr="003364B9">
              <w:rPr>
                <w:rFonts w:cs="Arial"/>
                <w:szCs w:val="24"/>
              </w:rPr>
              <w:t>S-07</w:t>
            </w:r>
          </w:p>
        </w:tc>
        <w:tc>
          <w:tcPr>
            <w:tcW w:w="6095" w:type="dxa"/>
          </w:tcPr>
          <w:p w14:paraId="3ABF5829" w14:textId="77777777" w:rsidR="00A42674" w:rsidRPr="003364B9" w:rsidRDefault="00A42674" w:rsidP="003364B9">
            <w:pPr>
              <w:pStyle w:val="PargrafodaLista"/>
              <w:tabs>
                <w:tab w:val="clear" w:pos="709"/>
              </w:tabs>
              <w:spacing w:before="10" w:after="10"/>
              <w:ind w:left="34"/>
              <w:rPr>
                <w:rFonts w:ascii="Arial" w:hAnsi="Arial" w:cs="Arial"/>
                <w:bCs/>
                <w:color w:val="auto"/>
                <w:sz w:val="24"/>
                <w:szCs w:val="24"/>
              </w:rPr>
            </w:pPr>
            <w:r w:rsidRPr="003364B9">
              <w:rPr>
                <w:rFonts w:ascii="Arial" w:hAnsi="Arial" w:cs="Arial"/>
                <w:bCs/>
                <w:color w:val="auto"/>
                <w:sz w:val="24"/>
                <w:szCs w:val="24"/>
              </w:rPr>
              <w:t>Plano de Mídia</w:t>
            </w:r>
          </w:p>
        </w:tc>
      </w:tr>
      <w:tr w:rsidR="00EB04D2" w:rsidRPr="003364B9" w14:paraId="2573B089" w14:textId="77777777" w:rsidTr="00A42674">
        <w:tc>
          <w:tcPr>
            <w:tcW w:w="1413" w:type="dxa"/>
            <w:vAlign w:val="center"/>
          </w:tcPr>
          <w:p w14:paraId="50086FAF" w14:textId="77777777" w:rsidR="00A42674" w:rsidRPr="003364B9" w:rsidRDefault="00A42674" w:rsidP="003364B9">
            <w:pPr>
              <w:spacing w:before="10" w:after="10"/>
              <w:jc w:val="center"/>
              <w:rPr>
                <w:rFonts w:cs="Arial"/>
                <w:szCs w:val="24"/>
              </w:rPr>
            </w:pPr>
            <w:r w:rsidRPr="003364B9">
              <w:rPr>
                <w:rFonts w:cs="Arial"/>
                <w:szCs w:val="24"/>
              </w:rPr>
              <w:t>S-08</w:t>
            </w:r>
          </w:p>
        </w:tc>
        <w:tc>
          <w:tcPr>
            <w:tcW w:w="6095" w:type="dxa"/>
          </w:tcPr>
          <w:p w14:paraId="6EB15E18" w14:textId="77777777" w:rsidR="00A42674" w:rsidRPr="003364B9" w:rsidRDefault="00A42674" w:rsidP="003364B9">
            <w:pPr>
              <w:pStyle w:val="PargrafodaLista"/>
              <w:tabs>
                <w:tab w:val="clear" w:pos="709"/>
              </w:tabs>
              <w:spacing w:before="10" w:after="10"/>
              <w:ind w:left="34"/>
              <w:rPr>
                <w:rFonts w:ascii="Arial" w:hAnsi="Arial" w:cs="Arial"/>
                <w:bCs/>
                <w:color w:val="auto"/>
                <w:sz w:val="24"/>
                <w:szCs w:val="24"/>
              </w:rPr>
            </w:pPr>
            <w:r w:rsidRPr="003364B9">
              <w:rPr>
                <w:rFonts w:ascii="Arial" w:hAnsi="Arial" w:cs="Arial"/>
                <w:bCs/>
                <w:color w:val="auto"/>
                <w:sz w:val="24"/>
                <w:szCs w:val="24"/>
              </w:rPr>
              <w:t>Campanha Publicitária</w:t>
            </w:r>
          </w:p>
        </w:tc>
      </w:tr>
      <w:tr w:rsidR="00EB04D2" w:rsidRPr="003364B9" w14:paraId="6026992B" w14:textId="77777777" w:rsidTr="00A42674">
        <w:tc>
          <w:tcPr>
            <w:tcW w:w="1413" w:type="dxa"/>
            <w:vAlign w:val="center"/>
          </w:tcPr>
          <w:p w14:paraId="62484E4F" w14:textId="77777777" w:rsidR="00A42674" w:rsidRPr="003364B9" w:rsidRDefault="00A42674" w:rsidP="003364B9">
            <w:pPr>
              <w:spacing w:before="10" w:after="10"/>
              <w:jc w:val="center"/>
              <w:rPr>
                <w:rFonts w:cs="Arial"/>
                <w:szCs w:val="24"/>
              </w:rPr>
            </w:pPr>
            <w:r w:rsidRPr="003364B9">
              <w:rPr>
                <w:rFonts w:cs="Arial"/>
                <w:szCs w:val="24"/>
              </w:rPr>
              <w:t>S-09</w:t>
            </w:r>
          </w:p>
        </w:tc>
        <w:tc>
          <w:tcPr>
            <w:tcW w:w="6095" w:type="dxa"/>
          </w:tcPr>
          <w:p w14:paraId="0AF1250A" w14:textId="77777777" w:rsidR="00A42674" w:rsidRPr="003364B9" w:rsidRDefault="00A42674" w:rsidP="003364B9">
            <w:pPr>
              <w:pStyle w:val="PargrafodaLista"/>
              <w:tabs>
                <w:tab w:val="clear" w:pos="709"/>
              </w:tabs>
              <w:spacing w:before="10" w:after="10"/>
              <w:ind w:left="34"/>
              <w:rPr>
                <w:rFonts w:ascii="Arial" w:hAnsi="Arial" w:cs="Arial"/>
                <w:bCs/>
                <w:color w:val="auto"/>
                <w:sz w:val="24"/>
                <w:szCs w:val="24"/>
              </w:rPr>
            </w:pPr>
            <w:r w:rsidRPr="003364B9">
              <w:rPr>
                <w:rFonts w:ascii="Arial" w:hAnsi="Arial" w:cs="Arial"/>
                <w:bCs/>
                <w:color w:val="auto"/>
                <w:sz w:val="24"/>
                <w:szCs w:val="24"/>
              </w:rPr>
              <w:t>Planejamento de assessoria de imprensa e redes sociais</w:t>
            </w:r>
          </w:p>
        </w:tc>
      </w:tr>
      <w:tr w:rsidR="00A42674" w:rsidRPr="003364B9" w14:paraId="18B2928C" w14:textId="77777777" w:rsidTr="00A42674">
        <w:tc>
          <w:tcPr>
            <w:tcW w:w="1413" w:type="dxa"/>
            <w:vAlign w:val="center"/>
          </w:tcPr>
          <w:p w14:paraId="43CEEABA" w14:textId="77777777" w:rsidR="00A42674" w:rsidRPr="003364B9" w:rsidRDefault="00A42674" w:rsidP="003364B9">
            <w:pPr>
              <w:spacing w:before="10" w:after="10"/>
              <w:jc w:val="center"/>
              <w:rPr>
                <w:rFonts w:cs="Arial"/>
                <w:szCs w:val="24"/>
              </w:rPr>
            </w:pPr>
            <w:r w:rsidRPr="003364B9">
              <w:rPr>
                <w:rFonts w:cs="Arial"/>
                <w:szCs w:val="24"/>
              </w:rPr>
              <w:t>S-10</w:t>
            </w:r>
          </w:p>
        </w:tc>
        <w:tc>
          <w:tcPr>
            <w:tcW w:w="6095" w:type="dxa"/>
          </w:tcPr>
          <w:p w14:paraId="740FAED2" w14:textId="77777777" w:rsidR="00A42674" w:rsidRPr="003364B9" w:rsidRDefault="00A42674" w:rsidP="003364B9">
            <w:pPr>
              <w:pStyle w:val="PargrafodaLista"/>
              <w:tabs>
                <w:tab w:val="clear" w:pos="709"/>
              </w:tabs>
              <w:spacing w:before="10" w:after="10"/>
              <w:ind w:left="34"/>
              <w:rPr>
                <w:rFonts w:ascii="Arial" w:hAnsi="Arial" w:cs="Arial"/>
                <w:bCs/>
                <w:color w:val="auto"/>
                <w:sz w:val="24"/>
                <w:szCs w:val="24"/>
              </w:rPr>
            </w:pPr>
            <w:r w:rsidRPr="003364B9">
              <w:rPr>
                <w:rFonts w:ascii="Arial" w:hAnsi="Arial" w:cs="Arial"/>
                <w:bCs/>
                <w:color w:val="auto"/>
                <w:sz w:val="24"/>
                <w:szCs w:val="24"/>
              </w:rPr>
              <w:t>Planejamento de Relações Publicas</w:t>
            </w:r>
          </w:p>
        </w:tc>
      </w:tr>
    </w:tbl>
    <w:p w14:paraId="15ACB9D6" w14:textId="77777777" w:rsidR="00A14F3D" w:rsidRPr="003364B9" w:rsidRDefault="00A14F3D" w:rsidP="003364B9">
      <w:pPr>
        <w:pStyle w:val="Ttulo1"/>
        <w:numPr>
          <w:ilvl w:val="0"/>
          <w:numId w:val="0"/>
        </w:numPr>
        <w:rPr>
          <w:b w:val="0"/>
        </w:rPr>
      </w:pPr>
    </w:p>
    <w:p w14:paraId="7F615AFE" w14:textId="24DBEC37" w:rsidR="00FB2CFD" w:rsidRPr="003364B9" w:rsidRDefault="00FB2CFD" w:rsidP="003364B9">
      <w:pPr>
        <w:pStyle w:val="Item2"/>
        <w:tabs>
          <w:tab w:val="clear" w:pos="709"/>
          <w:tab w:val="left" w:pos="0"/>
        </w:tabs>
        <w:spacing w:before="10" w:after="10"/>
        <w:ind w:firstLine="567"/>
        <w:rPr>
          <w:b w:val="0"/>
          <w:color w:val="auto"/>
          <w:u w:val="none"/>
        </w:rPr>
      </w:pPr>
      <w:r w:rsidRPr="003364B9">
        <w:rPr>
          <w:b w:val="0"/>
          <w:color w:val="auto"/>
        </w:rPr>
        <w:t>PRAZO E APRESENTAÇÃO DE RELATÓRIOS</w:t>
      </w:r>
      <w:r w:rsidRPr="003364B9">
        <w:rPr>
          <w:b w:val="0"/>
          <w:color w:val="auto"/>
          <w:u w:val="none"/>
        </w:rPr>
        <w:t>: Este subproduto deverá ser executado em até 03 (três) meses e será apresentado por meio de 01 (um) Relatório Final, em forma de Plano, conforme prazo estabelecido no ANEXO IV - Cronograma Físico-Financeiro.</w:t>
      </w:r>
    </w:p>
    <w:p w14:paraId="7AD8FF34" w14:textId="77777777" w:rsidR="00BC5890" w:rsidRPr="003364B9" w:rsidRDefault="00BC5890" w:rsidP="003364B9">
      <w:pPr>
        <w:pStyle w:val="Corpodetexto"/>
        <w:spacing w:before="10" w:after="10"/>
        <w:rPr>
          <w:rFonts w:cs="Arial"/>
          <w:szCs w:val="24"/>
        </w:rPr>
      </w:pPr>
    </w:p>
    <w:p w14:paraId="1E620A54" w14:textId="77777777" w:rsidR="004B6595" w:rsidRPr="003364B9" w:rsidRDefault="004B6595" w:rsidP="003364B9">
      <w:pPr>
        <w:pStyle w:val="Ttulo2"/>
        <w:ind w:left="431" w:hanging="431"/>
        <w:rPr>
          <w:b/>
        </w:rPr>
      </w:pPr>
      <w:r w:rsidRPr="003364B9">
        <w:rPr>
          <w:b/>
        </w:rPr>
        <w:t>ESTRATÉGIA DE OFERTA E DEMANDA</w:t>
      </w:r>
    </w:p>
    <w:p w14:paraId="32330C36" w14:textId="77777777" w:rsidR="004B6595" w:rsidRPr="003364B9" w:rsidRDefault="004B6595" w:rsidP="003364B9">
      <w:pPr>
        <w:pStyle w:val="Corpodetexto"/>
        <w:spacing w:before="10" w:after="10"/>
        <w:ind w:left="567"/>
        <w:rPr>
          <w:rFonts w:cs="Arial"/>
          <w:szCs w:val="24"/>
        </w:rPr>
      </w:pPr>
    </w:p>
    <w:p w14:paraId="6B684955" w14:textId="2AE4A631" w:rsidR="004B6595" w:rsidRPr="003364B9" w:rsidRDefault="004B6595" w:rsidP="003364B9">
      <w:pPr>
        <w:pStyle w:val="Item2"/>
        <w:tabs>
          <w:tab w:val="clear" w:pos="709"/>
          <w:tab w:val="left" w:pos="0"/>
          <w:tab w:val="left" w:pos="1843"/>
        </w:tabs>
        <w:spacing w:before="10" w:after="10"/>
        <w:ind w:firstLine="567"/>
        <w:rPr>
          <w:b w:val="0"/>
          <w:color w:val="auto"/>
          <w:u w:val="none"/>
        </w:rPr>
      </w:pPr>
      <w:r w:rsidRPr="003364B9">
        <w:rPr>
          <w:color w:val="auto"/>
        </w:rPr>
        <w:t>PRAZO PARA EXECUÇÃO DO PRODUTO</w:t>
      </w:r>
      <w:r w:rsidRPr="003364B9">
        <w:rPr>
          <w:b w:val="0"/>
          <w:color w:val="auto"/>
          <w:u w:val="none"/>
        </w:rPr>
        <w:t>:</w:t>
      </w:r>
      <w:r w:rsidRPr="003364B9">
        <w:rPr>
          <w:b w:val="0"/>
          <w:color w:val="auto"/>
          <w:highlight w:val="white"/>
          <w:u w:val="none"/>
        </w:rPr>
        <w:t xml:space="preserve"> Deverá ser apresentado um cronograma físico das ações a serem desenvolvidas, com prazos previstos para o cumprimento das metas</w:t>
      </w:r>
      <w:r w:rsidRPr="003364B9">
        <w:rPr>
          <w:b w:val="0"/>
          <w:color w:val="auto"/>
          <w:u w:val="none"/>
        </w:rPr>
        <w:t>.</w:t>
      </w:r>
      <w:r w:rsidR="00622E64" w:rsidRPr="003364B9">
        <w:rPr>
          <w:b w:val="0"/>
          <w:color w:val="auto"/>
          <w:u w:val="none"/>
        </w:rPr>
        <w:t xml:space="preserve"> Este subproduto deverá ser executado em até </w:t>
      </w:r>
      <w:r w:rsidR="00622E64" w:rsidRPr="003364B9">
        <w:rPr>
          <w:color w:val="auto"/>
          <w:u w:val="none"/>
        </w:rPr>
        <w:t>12 (doze)</w:t>
      </w:r>
      <w:r w:rsidR="00622E64" w:rsidRPr="003364B9">
        <w:rPr>
          <w:b w:val="0"/>
          <w:color w:val="auto"/>
          <w:u w:val="none"/>
        </w:rPr>
        <w:t xml:space="preserve"> meses e em duas fases. A primeira fase finaliza com o estudo de alternativas de softwares disponíveis, onde será apresentado um </w:t>
      </w:r>
      <w:r w:rsidR="00FB2CFD" w:rsidRPr="003364B9">
        <w:rPr>
          <w:b w:val="0"/>
          <w:color w:val="auto"/>
          <w:u w:val="none"/>
        </w:rPr>
        <w:t>r</w:t>
      </w:r>
      <w:r w:rsidR="00622E64" w:rsidRPr="003364B9">
        <w:rPr>
          <w:b w:val="0"/>
          <w:color w:val="auto"/>
          <w:u w:val="none"/>
        </w:rPr>
        <w:t>elatório</w:t>
      </w:r>
      <w:r w:rsidR="00FB2CFD" w:rsidRPr="003364B9">
        <w:rPr>
          <w:b w:val="0"/>
          <w:color w:val="auto"/>
          <w:u w:val="none"/>
        </w:rPr>
        <w:t xml:space="preserve"> </w:t>
      </w:r>
      <w:r w:rsidR="00622E64" w:rsidRPr="003364B9">
        <w:rPr>
          <w:b w:val="0"/>
          <w:color w:val="auto"/>
          <w:u w:val="none"/>
        </w:rPr>
        <w:t xml:space="preserve">e deverá ser concluída em até 06 (seis) </w:t>
      </w:r>
      <w:r w:rsidR="00FB2CFD" w:rsidRPr="003364B9">
        <w:rPr>
          <w:b w:val="0"/>
          <w:color w:val="auto"/>
          <w:u w:val="none"/>
        </w:rPr>
        <w:t xml:space="preserve">meses, </w:t>
      </w:r>
      <w:r w:rsidR="00622E64" w:rsidRPr="003364B9">
        <w:rPr>
          <w:b w:val="0"/>
          <w:color w:val="auto"/>
          <w:u w:val="none"/>
        </w:rPr>
        <w:t>e a segunda fase se inicia com a disponibilização do software pel</w:t>
      </w:r>
      <w:r w:rsidR="00FB2CFD" w:rsidRPr="003364B9">
        <w:rPr>
          <w:b w:val="0"/>
          <w:color w:val="auto"/>
          <w:u w:val="none"/>
        </w:rPr>
        <w:t>a</w:t>
      </w:r>
      <w:r w:rsidR="00622E64" w:rsidRPr="003364B9">
        <w:rPr>
          <w:b w:val="0"/>
          <w:color w:val="auto"/>
          <w:u w:val="none"/>
        </w:rPr>
        <w:t xml:space="preserve"> CONTRATANTE, e deverá ser concluída em até 06</w:t>
      </w:r>
      <w:r w:rsidR="007569F1" w:rsidRPr="003364B9">
        <w:rPr>
          <w:b w:val="0"/>
          <w:color w:val="auto"/>
          <w:u w:val="none"/>
        </w:rPr>
        <w:t xml:space="preserve"> </w:t>
      </w:r>
      <w:r w:rsidR="00622E64" w:rsidRPr="003364B9">
        <w:rPr>
          <w:b w:val="0"/>
          <w:color w:val="auto"/>
          <w:u w:val="none"/>
        </w:rPr>
        <w:t>(sei</w:t>
      </w:r>
      <w:r w:rsidR="007569F1" w:rsidRPr="003364B9">
        <w:rPr>
          <w:b w:val="0"/>
          <w:color w:val="auto"/>
          <w:u w:val="none"/>
        </w:rPr>
        <w:t>s</w:t>
      </w:r>
      <w:r w:rsidR="00622E64" w:rsidRPr="003364B9">
        <w:rPr>
          <w:b w:val="0"/>
          <w:color w:val="auto"/>
          <w:u w:val="none"/>
        </w:rPr>
        <w:t>)</w:t>
      </w:r>
      <w:r w:rsidR="00FB2CFD" w:rsidRPr="003364B9">
        <w:rPr>
          <w:b w:val="0"/>
          <w:color w:val="auto"/>
          <w:u w:val="none"/>
        </w:rPr>
        <w:t xml:space="preserve"> meses</w:t>
      </w:r>
      <w:r w:rsidR="00622E64" w:rsidRPr="003364B9">
        <w:rPr>
          <w:b w:val="0"/>
          <w:color w:val="auto"/>
          <w:u w:val="none"/>
        </w:rPr>
        <w:t xml:space="preserve">. Este subproduto será apresentado por meio de, pelo menos, </w:t>
      </w:r>
      <w:r w:rsidR="00FB2CFD" w:rsidRPr="003364B9">
        <w:rPr>
          <w:b w:val="0"/>
          <w:color w:val="auto"/>
          <w:u w:val="none"/>
        </w:rPr>
        <w:t>2 (</w:t>
      </w:r>
      <w:r w:rsidR="00622E64" w:rsidRPr="003364B9">
        <w:rPr>
          <w:b w:val="0"/>
          <w:color w:val="auto"/>
          <w:u w:val="none"/>
        </w:rPr>
        <w:t>dois</w:t>
      </w:r>
      <w:r w:rsidR="00FB2CFD" w:rsidRPr="003364B9">
        <w:rPr>
          <w:b w:val="0"/>
          <w:color w:val="auto"/>
          <w:u w:val="none"/>
        </w:rPr>
        <w:t>)</w:t>
      </w:r>
      <w:r w:rsidR="00622E64" w:rsidRPr="003364B9">
        <w:rPr>
          <w:b w:val="0"/>
          <w:color w:val="auto"/>
          <w:u w:val="none"/>
        </w:rPr>
        <w:t xml:space="preserve"> Relatórios </w:t>
      </w:r>
      <w:r w:rsidR="00FB2CFD" w:rsidRPr="003364B9">
        <w:rPr>
          <w:b w:val="0"/>
          <w:color w:val="auto"/>
          <w:u w:val="none"/>
        </w:rPr>
        <w:t>Finais</w:t>
      </w:r>
      <w:r w:rsidR="00622E64" w:rsidRPr="003364B9">
        <w:rPr>
          <w:b w:val="0"/>
          <w:color w:val="auto"/>
          <w:u w:val="none"/>
        </w:rPr>
        <w:t>, conforme prazos estabelecidos no ANEXO IV - Cronograma Físico-Financeiro.</w:t>
      </w:r>
    </w:p>
    <w:p w14:paraId="1AD23A4B" w14:textId="77777777" w:rsidR="004B6595" w:rsidRPr="003364B9" w:rsidRDefault="004B6595" w:rsidP="003364B9">
      <w:pPr>
        <w:pStyle w:val="Item2"/>
        <w:tabs>
          <w:tab w:val="clear" w:pos="709"/>
        </w:tabs>
        <w:spacing w:before="10" w:after="10"/>
        <w:ind w:left="567" w:firstLine="567"/>
        <w:rPr>
          <w:color w:val="auto"/>
          <w:u w:val="none"/>
        </w:rPr>
      </w:pPr>
    </w:p>
    <w:p w14:paraId="0E12FED4" w14:textId="68534D59" w:rsidR="004B6595" w:rsidRPr="003364B9" w:rsidRDefault="004B6595" w:rsidP="003364B9">
      <w:pPr>
        <w:pStyle w:val="Item2"/>
        <w:tabs>
          <w:tab w:val="clear" w:pos="709"/>
        </w:tabs>
        <w:spacing w:before="10" w:after="10"/>
        <w:ind w:firstLine="567"/>
        <w:rPr>
          <w:b w:val="0"/>
          <w:color w:val="auto"/>
          <w:u w:val="none"/>
        </w:rPr>
      </w:pPr>
      <w:r w:rsidRPr="003364B9">
        <w:rPr>
          <w:b w:val="0"/>
          <w:color w:val="auto"/>
          <w:u w:val="none"/>
        </w:rPr>
        <w:t xml:space="preserve">Para esse produto a CONTRATADA deverá montar um plano de operação para o atendimento das demandas dos usuários do PISF, contendo levantamento da demanda, cálculos hidráulicos de dimensionamento, modelagem de banco de dados e relatórios de diagnósticos integrados possibilitando avaliar a compatibilidade entre a oferta e demanda do Projeto. </w:t>
      </w:r>
    </w:p>
    <w:p w14:paraId="09C6CB9C" w14:textId="77777777" w:rsidR="004B6595" w:rsidRPr="003364B9" w:rsidRDefault="004B6595" w:rsidP="003364B9">
      <w:pPr>
        <w:pStyle w:val="Item2"/>
        <w:tabs>
          <w:tab w:val="clear" w:pos="709"/>
        </w:tabs>
        <w:spacing w:before="10" w:after="10"/>
        <w:ind w:firstLine="567"/>
        <w:rPr>
          <w:b w:val="0"/>
          <w:color w:val="auto"/>
          <w:u w:val="none"/>
        </w:rPr>
      </w:pPr>
      <w:r w:rsidRPr="003364B9">
        <w:rPr>
          <w:b w:val="0"/>
          <w:color w:val="auto"/>
          <w:u w:val="none"/>
        </w:rPr>
        <w:t>Nota-se com isso que é possível coordenar um sistema que lida com a oferta e demanda de água para os usuários, envolvendo os recursos existentes, mas para isso existe a necessidade da integralização e centralização destas informações para o aperfeiçoamento do sistema.</w:t>
      </w:r>
    </w:p>
    <w:p w14:paraId="48191FDE" w14:textId="1D43852F" w:rsidR="003631D4" w:rsidRPr="003364B9" w:rsidRDefault="003631D4" w:rsidP="003364B9">
      <w:pPr>
        <w:pStyle w:val="Item2"/>
        <w:tabs>
          <w:tab w:val="clear" w:pos="709"/>
        </w:tabs>
        <w:spacing w:before="10" w:after="10"/>
        <w:ind w:firstLine="567"/>
        <w:rPr>
          <w:b w:val="0"/>
          <w:color w:val="auto"/>
          <w:u w:val="none"/>
        </w:rPr>
      </w:pPr>
      <w:r w:rsidRPr="003364B9">
        <w:rPr>
          <w:b w:val="0"/>
          <w:color w:val="auto"/>
          <w:u w:val="none"/>
        </w:rPr>
        <w:t xml:space="preserve">A contratada deverá prestar os serviços de apoio técnico para a execução do Planejamento da Operação que servirá de base para a elaboração e execução, pela Codevasf, do Plano de Gestão Anual do PISF, em conformidade com as prescrições do produto 9A – Relatório do Planejamento de Operação e Plano de Gestão de Energia </w:t>
      </w:r>
      <w:r w:rsidRPr="003364B9">
        <w:rPr>
          <w:b w:val="0"/>
          <w:color w:val="auto"/>
          <w:u w:val="none"/>
        </w:rPr>
        <w:lastRenderedPageBreak/>
        <w:t xml:space="preserve">Elétrica </w:t>
      </w:r>
      <w:r w:rsidRPr="003364B9">
        <w:rPr>
          <w:color w:val="auto"/>
          <w:u w:val="none"/>
        </w:rPr>
        <w:t>(</w:t>
      </w:r>
      <w:r w:rsidR="0045698C" w:rsidRPr="003364B9">
        <w:rPr>
          <w:color w:val="auto"/>
          <w:u w:val="none"/>
        </w:rPr>
        <w:t>ANEXO V</w:t>
      </w:r>
      <w:r w:rsidR="001A11B7" w:rsidRPr="003364B9">
        <w:rPr>
          <w:color w:val="auto"/>
          <w:u w:val="none"/>
        </w:rPr>
        <w:t>I</w:t>
      </w:r>
      <w:r w:rsidR="0045698C" w:rsidRPr="003364B9">
        <w:rPr>
          <w:color w:val="auto"/>
          <w:u w:val="none"/>
        </w:rPr>
        <w:t>I</w:t>
      </w:r>
      <w:r w:rsidRPr="003364B9">
        <w:rPr>
          <w:b w:val="0"/>
          <w:color w:val="auto"/>
          <w:u w:val="none"/>
        </w:rPr>
        <w:t>), elaborado pela Fundação Getúlio Vargas como parte do escopo dos serviços do contrato nº 0.033.00/2014, celebrado com a Codevasf em 24 de janeiro de 2014.</w:t>
      </w:r>
    </w:p>
    <w:p w14:paraId="06E862B1" w14:textId="77777777" w:rsidR="003631D4" w:rsidRPr="003364B9" w:rsidRDefault="003631D4" w:rsidP="003364B9">
      <w:pPr>
        <w:pStyle w:val="Item2"/>
        <w:tabs>
          <w:tab w:val="clear" w:pos="709"/>
        </w:tabs>
        <w:spacing w:before="10" w:after="10"/>
        <w:ind w:firstLine="567"/>
        <w:rPr>
          <w:b w:val="0"/>
          <w:color w:val="auto"/>
          <w:u w:val="none"/>
        </w:rPr>
      </w:pPr>
      <w:r w:rsidRPr="003364B9">
        <w:rPr>
          <w:b w:val="0"/>
          <w:color w:val="auto"/>
          <w:u w:val="none"/>
        </w:rPr>
        <w:t>O conteúdo do referido relatório que servirá de base para a execução das atividades da contratada corresponde ao seguinte:</w:t>
      </w:r>
    </w:p>
    <w:p w14:paraId="6998161E" w14:textId="77777777" w:rsidR="007D3371" w:rsidRPr="003364B9" w:rsidRDefault="003631D4" w:rsidP="003364B9">
      <w:pPr>
        <w:pStyle w:val="Item2"/>
        <w:tabs>
          <w:tab w:val="clear" w:pos="709"/>
        </w:tabs>
        <w:spacing w:before="10" w:after="10"/>
        <w:ind w:left="1701"/>
        <w:rPr>
          <w:b w:val="0"/>
          <w:color w:val="auto"/>
          <w:u w:val="none"/>
        </w:rPr>
      </w:pPr>
      <w:r w:rsidRPr="003364B9">
        <w:rPr>
          <w:b w:val="0"/>
          <w:color w:val="auto"/>
          <w:u w:val="none"/>
        </w:rPr>
        <w:t>- Do item 3</w:t>
      </w:r>
      <w:r w:rsidR="0045698C" w:rsidRPr="003364B9">
        <w:rPr>
          <w:b w:val="0"/>
          <w:color w:val="auto"/>
          <w:u w:val="none"/>
        </w:rPr>
        <w:t>:</w:t>
      </w:r>
      <w:r w:rsidRPr="003364B9">
        <w:rPr>
          <w:b w:val="0"/>
          <w:color w:val="auto"/>
          <w:u w:val="none"/>
        </w:rPr>
        <w:t xml:space="preserve"> Planejamento da Operação</w:t>
      </w:r>
      <w:r w:rsidR="007D3371" w:rsidRPr="003364B9">
        <w:rPr>
          <w:b w:val="0"/>
          <w:color w:val="auto"/>
          <w:u w:val="none"/>
        </w:rPr>
        <w:t xml:space="preserve"> (</w:t>
      </w:r>
      <w:r w:rsidRPr="003364B9">
        <w:rPr>
          <w:b w:val="0"/>
          <w:color w:val="auto"/>
          <w:u w:val="none"/>
        </w:rPr>
        <w:t>página 13</w:t>
      </w:r>
      <w:r w:rsidR="007D3371" w:rsidRPr="003364B9">
        <w:rPr>
          <w:b w:val="0"/>
          <w:color w:val="auto"/>
          <w:u w:val="none"/>
        </w:rPr>
        <w:t xml:space="preserve"> a 70 de 93, até o item </w:t>
      </w:r>
      <w:r w:rsidRPr="003364B9">
        <w:rPr>
          <w:b w:val="0"/>
          <w:color w:val="auto"/>
          <w:u w:val="none"/>
        </w:rPr>
        <w:t>3.6</w:t>
      </w:r>
      <w:r w:rsidR="007D3371" w:rsidRPr="003364B9">
        <w:rPr>
          <w:b w:val="0"/>
          <w:color w:val="auto"/>
          <w:u w:val="none"/>
        </w:rPr>
        <w:t xml:space="preserve"> - </w:t>
      </w:r>
      <w:r w:rsidRPr="003364B9">
        <w:rPr>
          <w:b w:val="0"/>
          <w:color w:val="auto"/>
          <w:u w:val="none"/>
        </w:rPr>
        <w:t>Plano de Bombeamento</w:t>
      </w:r>
      <w:r w:rsidR="007D3371" w:rsidRPr="003364B9">
        <w:rPr>
          <w:b w:val="0"/>
          <w:color w:val="auto"/>
          <w:u w:val="none"/>
        </w:rPr>
        <w:t>), e;</w:t>
      </w:r>
    </w:p>
    <w:p w14:paraId="6FACCE49" w14:textId="076AD2EC" w:rsidR="003631D4" w:rsidRPr="003364B9" w:rsidRDefault="003631D4" w:rsidP="003364B9">
      <w:pPr>
        <w:pStyle w:val="Item2"/>
        <w:tabs>
          <w:tab w:val="clear" w:pos="709"/>
        </w:tabs>
        <w:spacing w:before="10" w:after="10"/>
        <w:ind w:left="1701"/>
        <w:rPr>
          <w:b w:val="0"/>
          <w:color w:val="auto"/>
          <w:u w:val="none"/>
        </w:rPr>
      </w:pPr>
      <w:r w:rsidRPr="003364B9">
        <w:rPr>
          <w:b w:val="0"/>
          <w:color w:val="auto"/>
          <w:u w:val="none"/>
        </w:rPr>
        <w:t>- O item 3.8</w:t>
      </w:r>
      <w:r w:rsidR="0045698C" w:rsidRPr="003364B9">
        <w:rPr>
          <w:b w:val="0"/>
          <w:color w:val="auto"/>
          <w:u w:val="none"/>
        </w:rPr>
        <w:t>:</w:t>
      </w:r>
      <w:r w:rsidRPr="003364B9">
        <w:rPr>
          <w:b w:val="0"/>
          <w:color w:val="auto"/>
          <w:u w:val="none"/>
        </w:rPr>
        <w:t xml:space="preserve"> Sistemática de Revisão do Planejamento da Operação, </w:t>
      </w:r>
      <w:r w:rsidR="007D3371" w:rsidRPr="003364B9">
        <w:rPr>
          <w:b w:val="0"/>
          <w:color w:val="auto"/>
          <w:u w:val="none"/>
        </w:rPr>
        <w:t>(</w:t>
      </w:r>
      <w:r w:rsidRPr="003364B9">
        <w:rPr>
          <w:b w:val="0"/>
          <w:color w:val="auto"/>
          <w:u w:val="none"/>
        </w:rPr>
        <w:t>página 81 de 93</w:t>
      </w:r>
      <w:r w:rsidR="007D3371" w:rsidRPr="003364B9">
        <w:rPr>
          <w:b w:val="0"/>
          <w:color w:val="auto"/>
          <w:u w:val="none"/>
        </w:rPr>
        <w:t>)</w:t>
      </w:r>
      <w:r w:rsidRPr="003364B9">
        <w:rPr>
          <w:b w:val="0"/>
          <w:color w:val="auto"/>
          <w:u w:val="none"/>
        </w:rPr>
        <w:t>.</w:t>
      </w:r>
    </w:p>
    <w:p w14:paraId="7070304D" w14:textId="7F02F4FC" w:rsidR="003631D4" w:rsidRPr="003364B9" w:rsidRDefault="003631D4" w:rsidP="003364B9">
      <w:pPr>
        <w:pStyle w:val="Item2"/>
        <w:tabs>
          <w:tab w:val="clear" w:pos="709"/>
        </w:tabs>
        <w:spacing w:before="10" w:after="10"/>
        <w:ind w:firstLine="567"/>
        <w:rPr>
          <w:b w:val="0"/>
          <w:color w:val="auto"/>
          <w:u w:val="none"/>
        </w:rPr>
      </w:pPr>
      <w:r w:rsidRPr="003364B9">
        <w:rPr>
          <w:b w:val="0"/>
          <w:color w:val="auto"/>
          <w:u w:val="none"/>
        </w:rPr>
        <w:t>No que concerne ao Si</w:t>
      </w:r>
      <w:r w:rsidR="0045698C" w:rsidRPr="003364B9">
        <w:rPr>
          <w:b w:val="0"/>
          <w:color w:val="auto"/>
          <w:u w:val="none"/>
        </w:rPr>
        <w:t>m</w:t>
      </w:r>
      <w:r w:rsidRPr="003364B9">
        <w:rPr>
          <w:b w:val="0"/>
          <w:color w:val="auto"/>
          <w:u w:val="none"/>
        </w:rPr>
        <w:t xml:space="preserve">ulador Hidráulico prescrito no item 3.5.2.3 descrito nas páginas 55 e 56 de 93, do referido relatório da FGV, a </w:t>
      </w:r>
      <w:r w:rsidR="0045698C" w:rsidRPr="003364B9">
        <w:rPr>
          <w:b w:val="0"/>
          <w:color w:val="auto"/>
          <w:u w:val="none"/>
        </w:rPr>
        <w:t>CONTRATADA</w:t>
      </w:r>
      <w:r w:rsidRPr="003364B9">
        <w:rPr>
          <w:b w:val="0"/>
          <w:color w:val="auto"/>
          <w:u w:val="none"/>
        </w:rPr>
        <w:t xml:space="preserve"> deverá elaborar um estudo de alternativas de softwares disponíveis </w:t>
      </w:r>
      <w:proofErr w:type="gramStart"/>
      <w:r w:rsidRPr="003364B9">
        <w:rPr>
          <w:b w:val="0"/>
          <w:color w:val="auto"/>
          <w:u w:val="none"/>
        </w:rPr>
        <w:t>nos mercado nacional e internacional</w:t>
      </w:r>
      <w:proofErr w:type="gramEnd"/>
      <w:r w:rsidRPr="003364B9">
        <w:rPr>
          <w:b w:val="0"/>
          <w:color w:val="auto"/>
          <w:u w:val="none"/>
        </w:rPr>
        <w:t xml:space="preserve"> e selecionar, com base nos requisitos do Planejamento da Operação do PISF apresentados no mesmo relatório o software que corresponda à melhor relação custo-benefício e indicá-lo para aprovação e aquisição pela CONTRATANTE.</w:t>
      </w:r>
    </w:p>
    <w:p w14:paraId="1AF9FFCC" w14:textId="77777777" w:rsidR="003631D4" w:rsidRPr="003364B9" w:rsidRDefault="003631D4" w:rsidP="003364B9">
      <w:pPr>
        <w:pStyle w:val="Item2"/>
        <w:tabs>
          <w:tab w:val="clear" w:pos="709"/>
        </w:tabs>
        <w:spacing w:before="10" w:after="10"/>
        <w:ind w:firstLine="567"/>
        <w:rPr>
          <w:b w:val="0"/>
          <w:color w:val="auto"/>
          <w:u w:val="none"/>
        </w:rPr>
      </w:pPr>
      <w:r w:rsidRPr="003364B9">
        <w:rPr>
          <w:b w:val="0"/>
          <w:color w:val="auto"/>
          <w:u w:val="none"/>
        </w:rPr>
        <w:t>A CONTRATANTE entregará à CONTRATADA em tempo hábil compatível com o cronograma de execução dos serviços o software aprovado e indicado para a execução e finalização do produto em questão.</w:t>
      </w:r>
    </w:p>
    <w:p w14:paraId="03D6F879" w14:textId="77777777" w:rsidR="003631D4" w:rsidRPr="003364B9" w:rsidRDefault="003631D4" w:rsidP="003364B9">
      <w:pPr>
        <w:pStyle w:val="Item2"/>
        <w:tabs>
          <w:tab w:val="clear" w:pos="709"/>
        </w:tabs>
        <w:spacing w:before="10" w:after="10"/>
        <w:ind w:firstLine="567"/>
        <w:rPr>
          <w:b w:val="0"/>
          <w:color w:val="auto"/>
          <w:u w:val="none"/>
        </w:rPr>
      </w:pPr>
      <w:r w:rsidRPr="003364B9">
        <w:rPr>
          <w:b w:val="0"/>
          <w:color w:val="auto"/>
          <w:u w:val="none"/>
        </w:rPr>
        <w:t xml:space="preserve">Ao término dos serviços de elaboração do produto em tela o software correspondente ao Simulador Hidráulico será devidamente restituído à CONTRATANTE pela CONTRATADA.  </w:t>
      </w:r>
    </w:p>
    <w:p w14:paraId="6906F8BF" w14:textId="77777777" w:rsidR="003631D4" w:rsidRPr="003364B9" w:rsidRDefault="003631D4" w:rsidP="003364B9">
      <w:pPr>
        <w:pStyle w:val="Item2"/>
        <w:tabs>
          <w:tab w:val="clear" w:pos="709"/>
          <w:tab w:val="left" w:pos="0"/>
          <w:tab w:val="left" w:pos="1843"/>
        </w:tabs>
        <w:spacing w:before="10" w:after="10"/>
        <w:ind w:left="1134"/>
        <w:rPr>
          <w:color w:val="auto"/>
          <w:u w:val="none"/>
        </w:rPr>
      </w:pPr>
    </w:p>
    <w:p w14:paraId="5DFF0767" w14:textId="0D7DDD69" w:rsidR="002B769C" w:rsidRPr="003364B9" w:rsidRDefault="002B769C" w:rsidP="003364B9">
      <w:pPr>
        <w:pStyle w:val="Ttulo2"/>
        <w:ind w:left="431" w:hanging="431"/>
        <w:rPr>
          <w:b/>
        </w:rPr>
      </w:pPr>
      <w:r w:rsidRPr="003364B9">
        <w:rPr>
          <w:b/>
        </w:rPr>
        <w:t>ESTUDOS E SIMULAÇÕES ELÉTRICAS</w:t>
      </w:r>
      <w:r w:rsidR="008B50CB" w:rsidRPr="003364B9">
        <w:rPr>
          <w:b/>
        </w:rPr>
        <w:t xml:space="preserve"> E</w:t>
      </w:r>
      <w:r w:rsidR="00555317" w:rsidRPr="003364B9">
        <w:rPr>
          <w:b/>
        </w:rPr>
        <w:t xml:space="preserve"> DE AUTOMAÇÃO</w:t>
      </w:r>
    </w:p>
    <w:p w14:paraId="1BCBD216" w14:textId="77777777" w:rsidR="00371308" w:rsidRPr="003364B9" w:rsidRDefault="00371308" w:rsidP="003364B9">
      <w:pPr>
        <w:pStyle w:val="Corpodetexto"/>
        <w:spacing w:before="10" w:after="10"/>
        <w:rPr>
          <w:rFonts w:cs="Arial"/>
          <w:szCs w:val="24"/>
        </w:rPr>
      </w:pPr>
    </w:p>
    <w:p w14:paraId="6C308310" w14:textId="542EEF8C" w:rsidR="00F45E6C" w:rsidRPr="003364B9" w:rsidRDefault="00371308" w:rsidP="003364B9">
      <w:pPr>
        <w:pStyle w:val="Corpodetexto"/>
        <w:spacing w:before="10" w:after="10"/>
        <w:rPr>
          <w:rFonts w:cs="Arial"/>
          <w:szCs w:val="24"/>
        </w:rPr>
      </w:pPr>
      <w:r w:rsidRPr="003364B9">
        <w:rPr>
          <w:rFonts w:cs="Arial"/>
          <w:b/>
          <w:szCs w:val="24"/>
          <w:u w:val="single"/>
        </w:rPr>
        <w:t>PRAZO PARA EXECUÇÃO DO PRODUTO:</w:t>
      </w:r>
      <w:r w:rsidRPr="003364B9">
        <w:rPr>
          <w:rFonts w:cs="Arial"/>
          <w:szCs w:val="24"/>
          <w:highlight w:val="white"/>
        </w:rPr>
        <w:t xml:space="preserve"> Deverá ser apresentado um cronograma físico das ações a serem desenvolvidas, com prazos previstos para o cumprimento das metas</w:t>
      </w:r>
      <w:r w:rsidRPr="003364B9">
        <w:rPr>
          <w:rFonts w:cs="Arial"/>
          <w:szCs w:val="24"/>
        </w:rPr>
        <w:t xml:space="preserve">. </w:t>
      </w:r>
      <w:r w:rsidR="00F45E6C" w:rsidRPr="003364B9">
        <w:rPr>
          <w:rFonts w:cs="Arial"/>
          <w:szCs w:val="24"/>
        </w:rPr>
        <w:t xml:space="preserve">A atividade deverá ser executada no prazo máximo de </w:t>
      </w:r>
      <w:r w:rsidR="000A09D6" w:rsidRPr="003364B9">
        <w:rPr>
          <w:rFonts w:cs="Arial"/>
          <w:b/>
          <w:szCs w:val="24"/>
        </w:rPr>
        <w:t xml:space="preserve">18 </w:t>
      </w:r>
      <w:r w:rsidRPr="003364B9">
        <w:rPr>
          <w:rFonts w:cs="Arial"/>
          <w:b/>
          <w:szCs w:val="24"/>
        </w:rPr>
        <w:t>(</w:t>
      </w:r>
      <w:r w:rsidR="000A09D6" w:rsidRPr="003364B9">
        <w:rPr>
          <w:rFonts w:cs="Arial"/>
          <w:b/>
          <w:szCs w:val="24"/>
        </w:rPr>
        <w:t>dezoito</w:t>
      </w:r>
      <w:r w:rsidRPr="003364B9">
        <w:rPr>
          <w:rFonts w:cs="Arial"/>
          <w:b/>
          <w:szCs w:val="24"/>
        </w:rPr>
        <w:t>) meses</w:t>
      </w:r>
      <w:r w:rsidR="00F45E6C" w:rsidRPr="003364B9">
        <w:rPr>
          <w:rFonts w:cs="Arial"/>
          <w:b/>
          <w:szCs w:val="24"/>
        </w:rPr>
        <w:t>,</w:t>
      </w:r>
      <w:r w:rsidR="00F45E6C" w:rsidRPr="003364B9">
        <w:rPr>
          <w:rFonts w:cs="Arial"/>
          <w:szCs w:val="24"/>
        </w:rPr>
        <w:t xml:space="preserve"> conforme ANEXO IV – CRONOGRAMA FÍSICO-FINANCEIRO, e será uma atividade por demanda,</w:t>
      </w:r>
      <w:r w:rsidR="00FB2CFD" w:rsidRPr="003364B9">
        <w:rPr>
          <w:rFonts w:cs="Arial"/>
          <w:szCs w:val="24"/>
        </w:rPr>
        <w:t xml:space="preserve"> gerando Relatórios Específicos, </w:t>
      </w:r>
      <w:r w:rsidR="00F45E6C" w:rsidRPr="003364B9">
        <w:rPr>
          <w:rFonts w:cs="Arial"/>
          <w:szCs w:val="24"/>
        </w:rPr>
        <w:t>conforme orientação da CONTRATANTE.</w:t>
      </w:r>
    </w:p>
    <w:p w14:paraId="4DD6EFDD" w14:textId="77777777" w:rsidR="00371308" w:rsidRDefault="00371308" w:rsidP="003364B9">
      <w:pPr>
        <w:pStyle w:val="Corpodetexto"/>
        <w:spacing w:before="10" w:after="10"/>
        <w:rPr>
          <w:rFonts w:cs="Arial"/>
          <w:szCs w:val="24"/>
        </w:rPr>
      </w:pPr>
    </w:p>
    <w:p w14:paraId="4D82345C" w14:textId="11655965" w:rsidR="00637249" w:rsidRPr="003364B9" w:rsidRDefault="002B769C" w:rsidP="00637249">
      <w:pPr>
        <w:pStyle w:val="Item2"/>
        <w:tabs>
          <w:tab w:val="clear" w:pos="709"/>
          <w:tab w:val="left" w:pos="0"/>
        </w:tabs>
        <w:spacing w:before="10" w:after="10"/>
        <w:ind w:firstLine="567"/>
        <w:rPr>
          <w:b w:val="0"/>
          <w:u w:val="none"/>
        </w:rPr>
      </w:pPr>
      <w:r w:rsidRPr="003364B9">
        <w:rPr>
          <w:b w:val="0"/>
          <w:u w:val="none"/>
        </w:rPr>
        <w:t xml:space="preserve">A </w:t>
      </w:r>
      <w:r w:rsidR="00371308" w:rsidRPr="003364B9">
        <w:rPr>
          <w:b w:val="0"/>
          <w:u w:val="none"/>
        </w:rPr>
        <w:t>CONTRATADA</w:t>
      </w:r>
      <w:r w:rsidRPr="003364B9">
        <w:rPr>
          <w:b w:val="0"/>
          <w:u w:val="none"/>
        </w:rPr>
        <w:t xml:space="preserve"> realizará com auxílio de ferramentas computacionais adequadas estudos e simulações do comportamento dos sistemas </w:t>
      </w:r>
      <w:r w:rsidR="00555317" w:rsidRPr="003364B9">
        <w:rPr>
          <w:b w:val="0"/>
          <w:u w:val="none"/>
        </w:rPr>
        <w:t xml:space="preserve">elétricos </w:t>
      </w:r>
      <w:r w:rsidRPr="003364B9">
        <w:rPr>
          <w:b w:val="0"/>
          <w:u w:val="none"/>
        </w:rPr>
        <w:t>em regime permanente e dinâmico, solicitações de curto circuito, partida de motores, qualidade de tensão, análise e proposição dos ajustes de seletividade e coordenação da proteção elétrica e regulação de tensão</w:t>
      </w:r>
      <w:r w:rsidR="00A919C9" w:rsidRPr="003364B9">
        <w:rPr>
          <w:b w:val="0"/>
          <w:u w:val="none"/>
        </w:rPr>
        <w:t>, entre outros,</w:t>
      </w:r>
      <w:r w:rsidRPr="003364B9">
        <w:rPr>
          <w:b w:val="0"/>
          <w:u w:val="none"/>
        </w:rPr>
        <w:t xml:space="preserve"> com o intuito de identificar os comportamentos que os sistemas assumirão frente às inúmeras variáveis que serão apresentadas e </w:t>
      </w:r>
      <w:r w:rsidR="00555317" w:rsidRPr="003364B9">
        <w:rPr>
          <w:b w:val="0"/>
          <w:u w:val="none"/>
        </w:rPr>
        <w:t xml:space="preserve">se estão </w:t>
      </w:r>
      <w:r w:rsidRPr="003364B9">
        <w:rPr>
          <w:b w:val="0"/>
          <w:u w:val="none"/>
        </w:rPr>
        <w:t>em consonância com a legislação do setor elétrico brasileiro</w:t>
      </w:r>
      <w:r w:rsidR="00555317" w:rsidRPr="003364B9">
        <w:rPr>
          <w:b w:val="0"/>
          <w:u w:val="none"/>
        </w:rPr>
        <w:t xml:space="preserve">, </w:t>
      </w:r>
      <w:r w:rsidRPr="003364B9">
        <w:rPr>
          <w:b w:val="0"/>
          <w:u w:val="none"/>
        </w:rPr>
        <w:t xml:space="preserve"> em especial </w:t>
      </w:r>
      <w:r w:rsidR="00555317" w:rsidRPr="003364B9">
        <w:rPr>
          <w:b w:val="0"/>
          <w:u w:val="none"/>
        </w:rPr>
        <w:t xml:space="preserve">se </w:t>
      </w:r>
      <w:r w:rsidRPr="003364B9">
        <w:rPr>
          <w:b w:val="0"/>
          <w:u w:val="none"/>
        </w:rPr>
        <w:t>aten</w:t>
      </w:r>
      <w:r w:rsidR="00555317" w:rsidRPr="003364B9">
        <w:rPr>
          <w:b w:val="0"/>
          <w:u w:val="none"/>
        </w:rPr>
        <w:t>dem</w:t>
      </w:r>
      <w:r w:rsidRPr="003364B9">
        <w:rPr>
          <w:b w:val="0"/>
          <w:u w:val="none"/>
        </w:rPr>
        <w:t xml:space="preserve"> aos Procedimentos de Rede</w:t>
      </w:r>
      <w:r w:rsidR="00555317" w:rsidRPr="003364B9">
        <w:rPr>
          <w:b w:val="0"/>
          <w:u w:val="none"/>
        </w:rPr>
        <w:t xml:space="preserve"> </w:t>
      </w:r>
      <w:r w:rsidRPr="003364B9">
        <w:rPr>
          <w:b w:val="0"/>
          <w:u w:val="none"/>
        </w:rPr>
        <w:t>do Operador Nacional do Sistema Elétrico - ONS. Estes estudos serão realizados nos Eixos Norte e Leste contemplando as subestações e linhas de transmissão em 230kV, linhas de distribuição em 13,8kV e 6,9kV, estações de bombeamento e todas as demais estruturas integrantes do Sistema Elétrico do PISF</w:t>
      </w:r>
      <w:r w:rsidR="00316CD1">
        <w:rPr>
          <w:b w:val="0"/>
          <w:u w:val="none"/>
        </w:rPr>
        <w:t xml:space="preserve">, </w:t>
      </w:r>
      <w:r w:rsidR="00316CD1">
        <w:rPr>
          <w:b w:val="0"/>
          <w:u w:val="none"/>
        </w:rPr>
        <w:lastRenderedPageBreak/>
        <w:t>incluindo o Sistema de Controle do Sistema Elétrico (SPCS)</w:t>
      </w:r>
      <w:r w:rsidR="00637249">
        <w:rPr>
          <w:b w:val="0"/>
          <w:u w:val="none"/>
        </w:rPr>
        <w:t xml:space="preserve"> - (ANEXO XI a este Termo de Referência)</w:t>
      </w:r>
      <w:r w:rsidR="00637249" w:rsidRPr="003364B9">
        <w:rPr>
          <w:b w:val="0"/>
          <w:u w:val="none"/>
        </w:rPr>
        <w:t>.</w:t>
      </w:r>
      <w:r w:rsidR="00637249">
        <w:rPr>
          <w:b w:val="0"/>
          <w:u w:val="none"/>
        </w:rPr>
        <w:tab/>
      </w:r>
    </w:p>
    <w:p w14:paraId="6D2AC0E1" w14:textId="577B3639" w:rsidR="002B769C" w:rsidRPr="003364B9" w:rsidRDefault="002B769C" w:rsidP="00637249">
      <w:pPr>
        <w:pStyle w:val="Item2"/>
        <w:tabs>
          <w:tab w:val="clear" w:pos="709"/>
          <w:tab w:val="left" w:pos="0"/>
        </w:tabs>
        <w:spacing w:before="10" w:after="10"/>
        <w:ind w:firstLine="567"/>
        <w:rPr>
          <w:b w:val="0"/>
          <w:u w:val="none"/>
        </w:rPr>
      </w:pPr>
      <w:r w:rsidRPr="003364B9">
        <w:rPr>
          <w:b w:val="0"/>
          <w:u w:val="none"/>
        </w:rPr>
        <w:t xml:space="preserve">A </w:t>
      </w:r>
      <w:r w:rsidR="00371308" w:rsidRPr="003364B9">
        <w:rPr>
          <w:b w:val="0"/>
          <w:u w:val="none"/>
        </w:rPr>
        <w:t>CONTRATADA</w:t>
      </w:r>
      <w:r w:rsidRPr="003364B9">
        <w:rPr>
          <w:b w:val="0"/>
          <w:u w:val="none"/>
        </w:rPr>
        <w:t xml:space="preserve"> realizará também com auxílio de ferramentas computacionais adequadas estudos e simulações do comportamento dos sistemas de automaçã</w:t>
      </w:r>
      <w:r w:rsidR="00555317" w:rsidRPr="003364B9">
        <w:rPr>
          <w:b w:val="0"/>
          <w:u w:val="none"/>
        </w:rPr>
        <w:t>o elétrica</w:t>
      </w:r>
      <w:r w:rsidR="00316CD1">
        <w:rPr>
          <w:b w:val="0"/>
          <w:u w:val="none"/>
        </w:rPr>
        <w:t xml:space="preserve">, </w:t>
      </w:r>
      <w:r w:rsidR="00555317" w:rsidRPr="003364B9">
        <w:rPr>
          <w:b w:val="0"/>
          <w:u w:val="none"/>
        </w:rPr>
        <w:t>do Sistema Digital de Supervisão e Controle – SDSC</w:t>
      </w:r>
      <w:r w:rsidR="00316CD1">
        <w:rPr>
          <w:b w:val="0"/>
          <w:u w:val="none"/>
        </w:rPr>
        <w:t xml:space="preserve"> e do Sistema de Telecomunicações</w:t>
      </w:r>
      <w:r w:rsidR="00637249">
        <w:rPr>
          <w:b w:val="0"/>
          <w:u w:val="none"/>
        </w:rPr>
        <w:t xml:space="preserve"> (ANEXOS XII e XIII a este Termo de Referência), </w:t>
      </w:r>
      <w:r w:rsidRPr="003364B9">
        <w:rPr>
          <w:b w:val="0"/>
          <w:u w:val="none"/>
        </w:rPr>
        <w:t>devendo entre outros: analisar os projetos de automação</w:t>
      </w:r>
      <w:r w:rsidR="00555317" w:rsidRPr="003364B9">
        <w:rPr>
          <w:b w:val="0"/>
          <w:u w:val="none"/>
        </w:rPr>
        <w:t xml:space="preserve"> e </w:t>
      </w:r>
      <w:r w:rsidR="00555317" w:rsidRPr="003364B9">
        <w:rPr>
          <w:b w:val="0"/>
          <w:color w:val="auto"/>
          <w:u w:val="none"/>
        </w:rPr>
        <w:t>telecomunicações</w:t>
      </w:r>
      <w:r w:rsidRPr="003364B9">
        <w:rPr>
          <w:b w:val="0"/>
          <w:color w:val="auto"/>
          <w:u w:val="none"/>
        </w:rPr>
        <w:t xml:space="preserve">, propor melhorias </w:t>
      </w:r>
      <w:r w:rsidRPr="003364B9">
        <w:rPr>
          <w:b w:val="0"/>
          <w:u w:val="none"/>
        </w:rPr>
        <w:t>operacionais necessárias ao pleno funcionamento dos sistemas de automação e telecomunicações, garantir</w:t>
      </w:r>
      <w:r w:rsidR="001024AB" w:rsidRPr="003364B9">
        <w:rPr>
          <w:b w:val="0"/>
          <w:u w:val="none"/>
        </w:rPr>
        <w:t>, no que couber,</w:t>
      </w:r>
      <w:r w:rsidRPr="003364B9">
        <w:rPr>
          <w:b w:val="0"/>
          <w:u w:val="none"/>
        </w:rPr>
        <w:t xml:space="preserve"> o atendimento às exigências dos Procedimentos de Rede do Operador Nacional do Sistema Elétrico – ONS.</w:t>
      </w:r>
      <w:r w:rsidR="002449BC" w:rsidRPr="003364B9">
        <w:rPr>
          <w:b w:val="0"/>
          <w:u w:val="none"/>
        </w:rPr>
        <w:t xml:space="preserve"> Nas prop</w:t>
      </w:r>
      <w:r w:rsidR="001024AB" w:rsidRPr="003364B9">
        <w:rPr>
          <w:b w:val="0"/>
          <w:u w:val="none"/>
        </w:rPr>
        <w:t>osições de melhorias</w:t>
      </w:r>
      <w:r w:rsidR="00F13727" w:rsidRPr="003364B9">
        <w:rPr>
          <w:b w:val="0"/>
          <w:u w:val="none"/>
        </w:rPr>
        <w:t>,</w:t>
      </w:r>
      <w:r w:rsidR="001024AB" w:rsidRPr="003364B9">
        <w:rPr>
          <w:b w:val="0"/>
          <w:u w:val="none"/>
        </w:rPr>
        <w:t xml:space="preserve"> a CONTRATADA deverá </w:t>
      </w:r>
      <w:r w:rsidR="00F13727" w:rsidRPr="003364B9">
        <w:rPr>
          <w:b w:val="0"/>
          <w:u w:val="none"/>
        </w:rPr>
        <w:t xml:space="preserve">apresentar </w:t>
      </w:r>
      <w:r w:rsidR="002449BC" w:rsidRPr="003364B9">
        <w:rPr>
          <w:b w:val="0"/>
          <w:u w:val="none"/>
        </w:rPr>
        <w:t xml:space="preserve">a lista de </w:t>
      </w:r>
      <w:r w:rsidRPr="003364B9">
        <w:rPr>
          <w:b w:val="0"/>
          <w:u w:val="none"/>
        </w:rPr>
        <w:t xml:space="preserve">materiais e equipamentos de automação </w:t>
      </w:r>
      <w:r w:rsidR="002449BC" w:rsidRPr="003364B9">
        <w:rPr>
          <w:b w:val="0"/>
          <w:u w:val="none"/>
        </w:rPr>
        <w:t xml:space="preserve">e telecomunicações </w:t>
      </w:r>
      <w:r w:rsidR="00F13727" w:rsidRPr="003364B9">
        <w:rPr>
          <w:b w:val="0"/>
          <w:u w:val="none"/>
        </w:rPr>
        <w:t>propostos</w:t>
      </w:r>
      <w:r w:rsidRPr="003364B9">
        <w:rPr>
          <w:b w:val="0"/>
          <w:u w:val="none"/>
        </w:rPr>
        <w:t xml:space="preserve">, </w:t>
      </w:r>
      <w:r w:rsidR="00F13727" w:rsidRPr="003364B9">
        <w:rPr>
          <w:b w:val="0"/>
          <w:u w:val="none"/>
        </w:rPr>
        <w:t xml:space="preserve">que </w:t>
      </w:r>
      <w:r w:rsidRPr="003364B9">
        <w:rPr>
          <w:b w:val="0"/>
          <w:u w:val="none"/>
        </w:rPr>
        <w:t xml:space="preserve">deverão ser especificados e quantificados. </w:t>
      </w:r>
    </w:p>
    <w:p w14:paraId="1C3659D2" w14:textId="77777777" w:rsidR="002B769C" w:rsidRPr="003364B9" w:rsidRDefault="002B769C" w:rsidP="003364B9">
      <w:pPr>
        <w:pStyle w:val="Ttulo2"/>
        <w:numPr>
          <w:ilvl w:val="0"/>
          <w:numId w:val="0"/>
        </w:numPr>
        <w:tabs>
          <w:tab w:val="clear" w:pos="993"/>
        </w:tabs>
        <w:ind w:left="567" w:firstLine="567"/>
      </w:pPr>
    </w:p>
    <w:p w14:paraId="6C209E49" w14:textId="77777777" w:rsidR="002B769C" w:rsidRPr="003364B9" w:rsidRDefault="00371308" w:rsidP="003364B9">
      <w:pPr>
        <w:pStyle w:val="Ttulo2"/>
        <w:ind w:left="431" w:hanging="431"/>
        <w:rPr>
          <w:b/>
        </w:rPr>
      </w:pPr>
      <w:r w:rsidRPr="003364B9">
        <w:rPr>
          <w:b/>
        </w:rPr>
        <w:t>GESTÃO DE ATIVOS</w:t>
      </w:r>
      <w:r w:rsidR="00E850A0" w:rsidRPr="003364B9">
        <w:rPr>
          <w:b/>
        </w:rPr>
        <w:t xml:space="preserve"> PATRIMONIAIS</w:t>
      </w:r>
    </w:p>
    <w:p w14:paraId="08B7C21A" w14:textId="77777777" w:rsidR="008673C5" w:rsidRPr="003364B9" w:rsidRDefault="008673C5" w:rsidP="003364B9">
      <w:pPr>
        <w:pStyle w:val="Corpodetexto"/>
        <w:spacing w:before="10" w:after="10"/>
        <w:ind w:left="567"/>
        <w:rPr>
          <w:rFonts w:cs="Arial"/>
          <w:b/>
          <w:szCs w:val="24"/>
          <w:u w:val="single"/>
        </w:rPr>
      </w:pPr>
    </w:p>
    <w:p w14:paraId="0EEADC28" w14:textId="77777777" w:rsidR="00FB2CFD" w:rsidRPr="003364B9" w:rsidRDefault="00F45E6C" w:rsidP="003364B9">
      <w:pPr>
        <w:pStyle w:val="Item2"/>
        <w:tabs>
          <w:tab w:val="clear" w:pos="709"/>
          <w:tab w:val="left" w:pos="0"/>
          <w:tab w:val="left" w:pos="1843"/>
        </w:tabs>
        <w:spacing w:before="10" w:after="10"/>
        <w:ind w:firstLine="567"/>
        <w:rPr>
          <w:b w:val="0"/>
          <w:color w:val="auto"/>
          <w:u w:val="none"/>
        </w:rPr>
      </w:pPr>
      <w:r w:rsidRPr="003364B9">
        <w:rPr>
          <w:color w:val="auto"/>
        </w:rPr>
        <w:t>PRAZO PARA EXECUÇÃO DO PRODUTO</w:t>
      </w:r>
      <w:r w:rsidRPr="003364B9">
        <w:rPr>
          <w:b w:val="0"/>
          <w:color w:val="auto"/>
          <w:u w:val="none"/>
        </w:rPr>
        <w:t>:</w:t>
      </w:r>
      <w:r w:rsidRPr="003364B9">
        <w:rPr>
          <w:b w:val="0"/>
          <w:color w:val="auto"/>
          <w:highlight w:val="white"/>
          <w:u w:val="none"/>
        </w:rPr>
        <w:t xml:space="preserve"> Deverá ser apresentado um cronograma físico das ações a serem desenvolvidas, com prazos previstos para o cumprimento das metas</w:t>
      </w:r>
      <w:r w:rsidRPr="003364B9">
        <w:rPr>
          <w:b w:val="0"/>
          <w:color w:val="auto"/>
          <w:u w:val="none"/>
        </w:rPr>
        <w:t xml:space="preserve">. Este subproduto deverá ser executado em até </w:t>
      </w:r>
      <w:r w:rsidRPr="003364B9">
        <w:rPr>
          <w:color w:val="auto"/>
          <w:u w:val="none"/>
        </w:rPr>
        <w:t>12 (doze)</w:t>
      </w:r>
      <w:r w:rsidRPr="003364B9">
        <w:rPr>
          <w:b w:val="0"/>
          <w:color w:val="auto"/>
          <w:u w:val="none"/>
        </w:rPr>
        <w:t xml:space="preserve"> meses e em duas fases. </w:t>
      </w:r>
      <w:r w:rsidR="00FB2CFD" w:rsidRPr="003364B9">
        <w:rPr>
          <w:b w:val="0"/>
          <w:color w:val="auto"/>
          <w:u w:val="none"/>
        </w:rPr>
        <w:t>A primeira fase finaliza com o estudo de alternativas de softwares disponíveis, onde será apresentado um relatório e deverá ser concluída em até 06 (seis) meses, e a segunda fase se inicia com a disponibilização do software pela CONTRATANTE, e deverá ser concluída em até 06 (seis) meses. Este subproduto será apresentado por meio de, pelo menos, 2 (dois) Relatórios Finais, conforme prazos estabelecidos no ANEXO IV - Cronograma Físico-Financeiro.</w:t>
      </w:r>
    </w:p>
    <w:p w14:paraId="54F732F3" w14:textId="45DB7380" w:rsidR="00F45E6C" w:rsidRPr="003364B9" w:rsidRDefault="00F45E6C" w:rsidP="003364B9">
      <w:pPr>
        <w:pStyle w:val="Item2"/>
        <w:tabs>
          <w:tab w:val="clear" w:pos="709"/>
          <w:tab w:val="left" w:pos="0"/>
          <w:tab w:val="left" w:pos="1843"/>
        </w:tabs>
        <w:spacing w:before="10" w:after="10"/>
        <w:rPr>
          <w:b w:val="0"/>
          <w:color w:val="auto"/>
          <w:u w:val="none"/>
        </w:rPr>
      </w:pPr>
    </w:p>
    <w:p w14:paraId="2762983E" w14:textId="77777777" w:rsidR="002B769C" w:rsidRPr="003364B9" w:rsidRDefault="002B769C" w:rsidP="003364B9">
      <w:pPr>
        <w:pStyle w:val="Item2"/>
        <w:tabs>
          <w:tab w:val="clear" w:pos="709"/>
        </w:tabs>
        <w:spacing w:before="10" w:after="10"/>
        <w:ind w:left="567" w:firstLine="567"/>
        <w:rPr>
          <w:color w:val="auto"/>
          <w:u w:val="none"/>
        </w:rPr>
      </w:pPr>
    </w:p>
    <w:p w14:paraId="0C775D31" w14:textId="77777777" w:rsidR="007D4227" w:rsidRPr="003364B9" w:rsidRDefault="007D4227" w:rsidP="003364B9">
      <w:pPr>
        <w:pStyle w:val="Item2"/>
        <w:tabs>
          <w:tab w:val="clear" w:pos="709"/>
        </w:tabs>
        <w:spacing w:before="10" w:after="10"/>
        <w:ind w:firstLine="567"/>
        <w:rPr>
          <w:b w:val="0"/>
          <w:bCs w:val="0"/>
          <w:u w:val="none"/>
        </w:rPr>
      </w:pPr>
      <w:r w:rsidRPr="003364B9">
        <w:rPr>
          <w:b w:val="0"/>
          <w:bCs w:val="0"/>
          <w:u w:val="none"/>
        </w:rPr>
        <w:t xml:space="preserve">Como primeiro passo neste produto a CONTRATADA procederá a um inventário, com a criação de um banco de dados, onde estará identificado, quantificado, localizado e estratificado todos os equipamentos e estruturas do projeto PISF. </w:t>
      </w:r>
    </w:p>
    <w:p w14:paraId="5A3ECC08" w14:textId="77777777" w:rsidR="007D4227" w:rsidRPr="003364B9" w:rsidRDefault="007D4227" w:rsidP="003364B9">
      <w:pPr>
        <w:pStyle w:val="Item2"/>
        <w:tabs>
          <w:tab w:val="clear" w:pos="709"/>
        </w:tabs>
        <w:spacing w:before="10" w:after="10"/>
        <w:ind w:firstLine="567"/>
        <w:rPr>
          <w:b w:val="0"/>
          <w:bCs w:val="0"/>
          <w:u w:val="none"/>
        </w:rPr>
      </w:pPr>
      <w:r w:rsidRPr="003364B9">
        <w:rPr>
          <w:b w:val="0"/>
          <w:bCs w:val="0"/>
          <w:u w:val="none"/>
        </w:rPr>
        <w:t xml:space="preserve">A CONTRATADA executará minucioso levantamento dos equipamentos fornecidos e que se encontram armazenados, como também dos que já se encontram instalados avaliando suas condições de adequação e preservação, além da identificação da suficiência de peças para atendimento ao projeto. </w:t>
      </w:r>
    </w:p>
    <w:p w14:paraId="362647B1" w14:textId="77777777" w:rsidR="007D4227" w:rsidRPr="003364B9" w:rsidRDefault="007D4227" w:rsidP="003364B9">
      <w:pPr>
        <w:pStyle w:val="Item2"/>
        <w:tabs>
          <w:tab w:val="clear" w:pos="709"/>
        </w:tabs>
        <w:spacing w:before="10" w:after="10"/>
        <w:ind w:firstLine="567"/>
        <w:rPr>
          <w:b w:val="0"/>
          <w:bCs w:val="0"/>
          <w:u w:val="none"/>
        </w:rPr>
      </w:pPr>
      <w:r w:rsidRPr="003364B9">
        <w:rPr>
          <w:b w:val="0"/>
          <w:bCs w:val="0"/>
          <w:u w:val="none"/>
        </w:rPr>
        <w:t xml:space="preserve">Durante o inventário deverá ser verificado a existência do TAG nos equipamentos e conferir a concordância das informações fixadas com o que está descrito no projeto. Na ausência do </w:t>
      </w:r>
      <w:proofErr w:type="spellStart"/>
      <w:r w:rsidRPr="003364B9">
        <w:rPr>
          <w:b w:val="0"/>
          <w:bCs w:val="0"/>
          <w:u w:val="none"/>
        </w:rPr>
        <w:t>tag</w:t>
      </w:r>
      <w:r w:rsidR="00A67570" w:rsidRPr="003364B9">
        <w:rPr>
          <w:b w:val="0"/>
          <w:bCs w:val="0"/>
          <w:u w:val="none"/>
        </w:rPr>
        <w:t>u</w:t>
      </w:r>
      <w:r w:rsidRPr="003364B9">
        <w:rPr>
          <w:b w:val="0"/>
          <w:bCs w:val="0"/>
          <w:u w:val="none"/>
        </w:rPr>
        <w:t>eamento</w:t>
      </w:r>
      <w:proofErr w:type="spellEnd"/>
      <w:r w:rsidRPr="003364B9">
        <w:rPr>
          <w:b w:val="0"/>
          <w:bCs w:val="0"/>
          <w:u w:val="none"/>
        </w:rPr>
        <w:t xml:space="preserve"> a CONTRATADA deverá proceder a fixação com as devidas informações. </w:t>
      </w:r>
    </w:p>
    <w:p w14:paraId="759923A5" w14:textId="77777777" w:rsidR="007D4227" w:rsidRPr="003364B9" w:rsidRDefault="007D4227" w:rsidP="003364B9">
      <w:pPr>
        <w:pStyle w:val="Item2"/>
        <w:tabs>
          <w:tab w:val="clear" w:pos="709"/>
        </w:tabs>
        <w:spacing w:before="10" w:after="10"/>
        <w:ind w:firstLine="567"/>
      </w:pPr>
      <w:r w:rsidRPr="003364B9">
        <w:rPr>
          <w:b w:val="0"/>
          <w:bCs w:val="0"/>
          <w:u w:val="none"/>
        </w:rPr>
        <w:t xml:space="preserve">Durante esta fase, onde haverá um contato direto com os equipamentos e estruturas, a CONTRATADA deverá propor, com todas as especificações necessárias, </w:t>
      </w:r>
      <w:r w:rsidRPr="003364B9">
        <w:rPr>
          <w:b w:val="0"/>
          <w:bCs w:val="0"/>
          <w:u w:val="none"/>
        </w:rPr>
        <w:lastRenderedPageBreak/>
        <w:t>a realização de eventuais recuperações ou manutenções de estruturas e equipamentos que apresentem más condições de operação.</w:t>
      </w:r>
      <w:r w:rsidRPr="003364B9">
        <w:t xml:space="preserve"> </w:t>
      </w:r>
    </w:p>
    <w:p w14:paraId="0EF962B0" w14:textId="77777777" w:rsidR="00F34282" w:rsidRPr="003364B9" w:rsidRDefault="00F34282" w:rsidP="003364B9">
      <w:pPr>
        <w:pStyle w:val="Item2"/>
        <w:tabs>
          <w:tab w:val="clear" w:pos="709"/>
        </w:tabs>
        <w:spacing w:before="10" w:after="10"/>
        <w:ind w:firstLine="567"/>
        <w:rPr>
          <w:b w:val="0"/>
          <w:bCs w:val="0"/>
          <w:u w:val="none"/>
        </w:rPr>
      </w:pPr>
      <w:r w:rsidRPr="003364B9">
        <w:rPr>
          <w:b w:val="0"/>
          <w:bCs w:val="0"/>
          <w:u w:val="none"/>
        </w:rPr>
        <w:t xml:space="preserve">Além do fornecimento do </w:t>
      </w:r>
      <w:r w:rsidR="007D4227" w:rsidRPr="003364B9">
        <w:rPr>
          <w:b w:val="0"/>
          <w:bCs w:val="0"/>
          <w:u w:val="none"/>
        </w:rPr>
        <w:t>banco de dados do inventário</w:t>
      </w:r>
      <w:r w:rsidRPr="003364B9">
        <w:rPr>
          <w:b w:val="0"/>
          <w:bCs w:val="0"/>
          <w:u w:val="none"/>
        </w:rPr>
        <w:t>, a CONTRATADA deverá elaborar um estudo de alternativas de</w:t>
      </w:r>
      <w:r w:rsidR="007D4227" w:rsidRPr="003364B9">
        <w:rPr>
          <w:b w:val="0"/>
          <w:bCs w:val="0"/>
          <w:u w:val="none"/>
        </w:rPr>
        <w:t xml:space="preserve"> software</w:t>
      </w:r>
      <w:r w:rsidRPr="003364B9">
        <w:rPr>
          <w:b w:val="0"/>
          <w:bCs w:val="0"/>
          <w:u w:val="none"/>
        </w:rPr>
        <w:t>s de utilização comum no mercado e</w:t>
      </w:r>
      <w:r w:rsidR="007D4227" w:rsidRPr="003364B9">
        <w:rPr>
          <w:b w:val="0"/>
          <w:bCs w:val="0"/>
          <w:u w:val="none"/>
        </w:rPr>
        <w:t xml:space="preserve"> que seja</w:t>
      </w:r>
      <w:r w:rsidRPr="003364B9">
        <w:rPr>
          <w:b w:val="0"/>
          <w:bCs w:val="0"/>
          <w:u w:val="none"/>
        </w:rPr>
        <w:t>m</w:t>
      </w:r>
      <w:r w:rsidR="007D4227" w:rsidRPr="003364B9">
        <w:rPr>
          <w:b w:val="0"/>
          <w:bCs w:val="0"/>
          <w:u w:val="none"/>
        </w:rPr>
        <w:t xml:space="preserve"> </w:t>
      </w:r>
      <w:r w:rsidRPr="003364B9">
        <w:rPr>
          <w:b w:val="0"/>
          <w:bCs w:val="0"/>
          <w:u w:val="none"/>
        </w:rPr>
        <w:t>compatíveis com as diretrizes da Agência Nacional de Águas – ANA.</w:t>
      </w:r>
    </w:p>
    <w:p w14:paraId="104BA33A" w14:textId="77777777" w:rsidR="00383FD4" w:rsidRPr="003364B9" w:rsidRDefault="00274A44" w:rsidP="003364B9">
      <w:pPr>
        <w:pStyle w:val="Item2"/>
        <w:tabs>
          <w:tab w:val="clear" w:pos="709"/>
        </w:tabs>
        <w:spacing w:before="10" w:after="10"/>
        <w:ind w:firstLine="567"/>
        <w:rPr>
          <w:b w:val="0"/>
          <w:bCs w:val="0"/>
          <w:u w:val="none"/>
        </w:rPr>
      </w:pPr>
      <w:r w:rsidRPr="003364B9">
        <w:rPr>
          <w:b w:val="0"/>
          <w:bCs w:val="0"/>
          <w:u w:val="none"/>
        </w:rPr>
        <w:t>É requerido que as alternativas estudadas permitam que as informações e dados levantados possam ser associados com os respectivos projetos de cada equipamento ou estrutura</w:t>
      </w:r>
      <w:r w:rsidR="007D2127" w:rsidRPr="003364B9">
        <w:rPr>
          <w:b w:val="0"/>
          <w:bCs w:val="0"/>
          <w:u w:val="none"/>
        </w:rPr>
        <w:t xml:space="preserve">, devendo </w:t>
      </w:r>
      <w:r w:rsidRPr="003364B9">
        <w:rPr>
          <w:b w:val="0"/>
          <w:bCs w:val="0"/>
          <w:u w:val="none"/>
        </w:rPr>
        <w:t xml:space="preserve">ser visualizado em todos os seus detalhes, ou seja, com todas as especificações técnicas necessárias </w:t>
      </w:r>
      <w:proofErr w:type="gramStart"/>
      <w:r w:rsidRPr="003364B9">
        <w:rPr>
          <w:b w:val="0"/>
          <w:bCs w:val="0"/>
          <w:u w:val="none"/>
        </w:rPr>
        <w:t>a</w:t>
      </w:r>
      <w:proofErr w:type="gramEnd"/>
      <w:r w:rsidRPr="003364B9">
        <w:rPr>
          <w:b w:val="0"/>
          <w:bCs w:val="0"/>
          <w:u w:val="none"/>
        </w:rPr>
        <w:t xml:space="preserve"> sua identificação.</w:t>
      </w:r>
      <w:r w:rsidR="007D2127" w:rsidRPr="003364B9">
        <w:rPr>
          <w:b w:val="0"/>
          <w:bCs w:val="0"/>
          <w:u w:val="none"/>
        </w:rPr>
        <w:t xml:space="preserve"> Além disso, deverá ser capaz </w:t>
      </w:r>
      <w:r w:rsidR="00E72CB9" w:rsidRPr="003364B9">
        <w:rPr>
          <w:b w:val="0"/>
          <w:bCs w:val="0"/>
          <w:u w:val="none"/>
        </w:rPr>
        <w:t xml:space="preserve">de fazer a </w:t>
      </w:r>
      <w:r w:rsidRPr="003364B9">
        <w:rPr>
          <w:b w:val="0"/>
          <w:bCs w:val="0"/>
          <w:u w:val="none"/>
        </w:rPr>
        <w:t xml:space="preserve">gestão </w:t>
      </w:r>
      <w:r w:rsidR="00383FD4" w:rsidRPr="003364B9">
        <w:rPr>
          <w:b w:val="0"/>
          <w:bCs w:val="0"/>
          <w:u w:val="none"/>
        </w:rPr>
        <w:t>de inventário, mat</w:t>
      </w:r>
      <w:r w:rsidR="00B13688" w:rsidRPr="003364B9">
        <w:rPr>
          <w:b w:val="0"/>
          <w:bCs w:val="0"/>
          <w:u w:val="none"/>
        </w:rPr>
        <w:t>e</w:t>
      </w:r>
      <w:r w:rsidR="00383FD4" w:rsidRPr="003364B9">
        <w:rPr>
          <w:b w:val="0"/>
          <w:bCs w:val="0"/>
          <w:u w:val="none"/>
        </w:rPr>
        <w:t>riais, recursos, manutenção, calibração, falhas e solicitações.</w:t>
      </w:r>
    </w:p>
    <w:p w14:paraId="40C19EC5" w14:textId="77777777" w:rsidR="00F34282" w:rsidRPr="003364B9" w:rsidRDefault="00F34282" w:rsidP="003364B9">
      <w:pPr>
        <w:pStyle w:val="Item2"/>
        <w:tabs>
          <w:tab w:val="clear" w:pos="709"/>
        </w:tabs>
        <w:spacing w:before="10" w:after="10"/>
        <w:ind w:firstLine="567"/>
        <w:rPr>
          <w:b w:val="0"/>
          <w:bCs w:val="0"/>
          <w:u w:val="none"/>
        </w:rPr>
      </w:pPr>
      <w:r w:rsidRPr="003364B9">
        <w:rPr>
          <w:b w:val="0"/>
          <w:bCs w:val="0"/>
          <w:u w:val="none"/>
        </w:rPr>
        <w:t xml:space="preserve">Após a seleção e aprovação pela CONTRATANTE de software que apresente o melhor custo-benefício, </w:t>
      </w:r>
      <w:proofErr w:type="spellStart"/>
      <w:r w:rsidRPr="003364B9">
        <w:rPr>
          <w:b w:val="0"/>
          <w:bCs w:val="0"/>
          <w:u w:val="none"/>
        </w:rPr>
        <w:t>esta</w:t>
      </w:r>
      <w:proofErr w:type="spellEnd"/>
      <w:r w:rsidRPr="003364B9">
        <w:rPr>
          <w:b w:val="0"/>
          <w:bCs w:val="0"/>
          <w:u w:val="none"/>
        </w:rPr>
        <w:t xml:space="preserve"> o fornecerá em tempo hábil a CONTRATADA, para que sejam finalizados os serviços de Gestão de Ativos Patrimoniais aqui descritos.</w:t>
      </w:r>
    </w:p>
    <w:p w14:paraId="1F18670F" w14:textId="77777777" w:rsidR="00C318D0" w:rsidRPr="003364B9" w:rsidRDefault="00C318D0" w:rsidP="003364B9">
      <w:pPr>
        <w:pStyle w:val="Ttulo2"/>
        <w:numPr>
          <w:ilvl w:val="0"/>
          <w:numId w:val="0"/>
        </w:numPr>
        <w:tabs>
          <w:tab w:val="clear" w:pos="993"/>
        </w:tabs>
        <w:ind w:left="567" w:firstLine="567"/>
        <w:rPr>
          <w:b/>
        </w:rPr>
      </w:pPr>
    </w:p>
    <w:p w14:paraId="725E94FF" w14:textId="7EDE91AB" w:rsidR="00C318D0" w:rsidRPr="003364B9" w:rsidRDefault="00C318D0" w:rsidP="003364B9">
      <w:pPr>
        <w:pStyle w:val="Ttulo2"/>
        <w:tabs>
          <w:tab w:val="clear" w:pos="993"/>
          <w:tab w:val="left" w:pos="426"/>
        </w:tabs>
        <w:ind w:left="0" w:firstLine="0"/>
        <w:rPr>
          <w:b/>
          <w:u w:val="single"/>
        </w:rPr>
      </w:pPr>
      <w:r w:rsidRPr="003364B9">
        <w:rPr>
          <w:b/>
        </w:rPr>
        <w:t>A</w:t>
      </w:r>
      <w:r w:rsidR="00CC3BC2" w:rsidRPr="003364B9">
        <w:rPr>
          <w:b/>
        </w:rPr>
        <w:t>POIO TÉCNICO-ADMINISTRATIVO</w:t>
      </w:r>
    </w:p>
    <w:p w14:paraId="58E084B9" w14:textId="77777777" w:rsidR="00C318D0" w:rsidRPr="003364B9" w:rsidRDefault="00C318D0" w:rsidP="003364B9">
      <w:pPr>
        <w:pStyle w:val="Corpodetexto"/>
        <w:spacing w:before="10" w:after="10"/>
        <w:rPr>
          <w:rFonts w:cs="Arial"/>
          <w:b/>
          <w:szCs w:val="24"/>
          <w:u w:val="single"/>
        </w:rPr>
      </w:pPr>
    </w:p>
    <w:p w14:paraId="02D933AB" w14:textId="7822BAFA" w:rsidR="008378E8" w:rsidRPr="003364B9" w:rsidRDefault="00C318D0" w:rsidP="003364B9">
      <w:pPr>
        <w:pStyle w:val="Corpodetexto"/>
        <w:spacing w:before="10" w:after="10"/>
        <w:rPr>
          <w:rFonts w:cs="Arial"/>
          <w:szCs w:val="24"/>
        </w:rPr>
      </w:pPr>
      <w:r w:rsidRPr="003364B9">
        <w:rPr>
          <w:rFonts w:cs="Arial"/>
          <w:b/>
          <w:szCs w:val="24"/>
          <w:u w:val="single"/>
        </w:rPr>
        <w:t>PRAZO PARA EXECUÇÃO DO PRODUTO:</w:t>
      </w:r>
      <w:r w:rsidRPr="003364B9">
        <w:rPr>
          <w:rFonts w:cs="Arial"/>
          <w:szCs w:val="24"/>
        </w:rPr>
        <w:t xml:space="preserve"> Deverá ser apresentado um cronograma físico das ações a serem desenvolvidas, com prazos previstos para o cumprimento das metas. </w:t>
      </w:r>
      <w:r w:rsidR="008378E8" w:rsidRPr="003364B9">
        <w:rPr>
          <w:rFonts w:cs="Arial"/>
          <w:szCs w:val="24"/>
        </w:rPr>
        <w:t xml:space="preserve">Este subproduto deverá ser executado em até </w:t>
      </w:r>
      <w:r w:rsidR="008378E8" w:rsidRPr="003364B9">
        <w:rPr>
          <w:rFonts w:cs="Arial"/>
          <w:b/>
          <w:szCs w:val="24"/>
        </w:rPr>
        <w:t>18 (dezoito)</w:t>
      </w:r>
      <w:r w:rsidR="008378E8" w:rsidRPr="003364B9">
        <w:rPr>
          <w:rFonts w:cs="Arial"/>
          <w:szCs w:val="24"/>
        </w:rPr>
        <w:t xml:space="preserve"> meses e será apresentado por meio </w:t>
      </w:r>
      <w:proofErr w:type="gramStart"/>
      <w:r w:rsidR="008378E8" w:rsidRPr="003364B9">
        <w:rPr>
          <w:rFonts w:cs="Arial"/>
          <w:szCs w:val="24"/>
        </w:rPr>
        <w:t>de  relatórios</w:t>
      </w:r>
      <w:proofErr w:type="gramEnd"/>
      <w:r w:rsidR="008378E8" w:rsidRPr="003364B9">
        <w:rPr>
          <w:rFonts w:cs="Arial"/>
          <w:szCs w:val="24"/>
        </w:rPr>
        <w:t>, conforme estabelecido no ANEXO IV - Cronograma Físico-Financeiro, com as informações por eixo: Eixo Leste e Eixo Norte.</w:t>
      </w:r>
    </w:p>
    <w:p w14:paraId="211433EA" w14:textId="77777777" w:rsidR="00C318D0" w:rsidRPr="003364B9" w:rsidRDefault="00C318D0" w:rsidP="003364B9">
      <w:pPr>
        <w:pStyle w:val="Item2"/>
        <w:tabs>
          <w:tab w:val="clear" w:pos="709"/>
          <w:tab w:val="left" w:pos="1418"/>
          <w:tab w:val="left" w:pos="1843"/>
        </w:tabs>
        <w:spacing w:before="10" w:after="10"/>
        <w:ind w:left="567" w:firstLine="567"/>
        <w:rPr>
          <w:b w:val="0"/>
          <w:color w:val="auto"/>
          <w:u w:val="none"/>
        </w:rPr>
      </w:pPr>
    </w:p>
    <w:p w14:paraId="0CBF20AE" w14:textId="5817C15A" w:rsidR="001835F2" w:rsidRPr="003364B9" w:rsidRDefault="00C318D0" w:rsidP="003364B9">
      <w:pPr>
        <w:pStyle w:val="Item2"/>
        <w:tabs>
          <w:tab w:val="clear" w:pos="709"/>
          <w:tab w:val="left" w:pos="0"/>
        </w:tabs>
        <w:spacing w:before="10" w:after="10"/>
        <w:ind w:firstLine="567"/>
        <w:rPr>
          <w:b w:val="0"/>
          <w:color w:val="auto"/>
          <w:u w:val="none"/>
        </w:rPr>
      </w:pPr>
      <w:r w:rsidRPr="003364B9">
        <w:rPr>
          <w:b w:val="0"/>
          <w:color w:val="auto"/>
          <w:u w:val="none"/>
        </w:rPr>
        <w:t xml:space="preserve">A CONTRATADA deverá </w:t>
      </w:r>
      <w:r w:rsidR="001A11B7" w:rsidRPr="003364B9">
        <w:rPr>
          <w:b w:val="0"/>
          <w:color w:val="auto"/>
          <w:u w:val="none"/>
        </w:rPr>
        <w:t>manter equipe</w:t>
      </w:r>
      <w:r w:rsidR="008378E8" w:rsidRPr="003364B9">
        <w:rPr>
          <w:b w:val="0"/>
          <w:color w:val="auto"/>
          <w:u w:val="none"/>
        </w:rPr>
        <w:t>s técnicas</w:t>
      </w:r>
      <w:r w:rsidR="001A11B7" w:rsidRPr="003364B9">
        <w:rPr>
          <w:b w:val="0"/>
          <w:color w:val="auto"/>
          <w:u w:val="none"/>
        </w:rPr>
        <w:t xml:space="preserve"> (conforme descrito no Anexo III – E</w:t>
      </w:r>
      <w:r w:rsidR="001835F2" w:rsidRPr="003364B9">
        <w:rPr>
          <w:b w:val="0"/>
          <w:color w:val="auto"/>
          <w:u w:val="none"/>
        </w:rPr>
        <w:t>Q</w:t>
      </w:r>
      <w:r w:rsidR="001A11B7" w:rsidRPr="003364B9">
        <w:rPr>
          <w:b w:val="0"/>
          <w:color w:val="auto"/>
          <w:u w:val="none"/>
        </w:rPr>
        <w:t xml:space="preserve">UIPE TÉCNICA, a este Termo de Referência) que </w:t>
      </w:r>
      <w:r w:rsidR="008378E8" w:rsidRPr="003364B9">
        <w:rPr>
          <w:b w:val="0"/>
          <w:color w:val="auto"/>
          <w:u w:val="none"/>
        </w:rPr>
        <w:t xml:space="preserve">prestará </w:t>
      </w:r>
      <w:r w:rsidRPr="003364B9">
        <w:rPr>
          <w:b w:val="0"/>
          <w:color w:val="auto"/>
          <w:u w:val="none"/>
        </w:rPr>
        <w:t>apoio técnico</w:t>
      </w:r>
      <w:r w:rsidR="001A11B7" w:rsidRPr="003364B9">
        <w:rPr>
          <w:b w:val="0"/>
          <w:color w:val="auto"/>
          <w:u w:val="none"/>
        </w:rPr>
        <w:t xml:space="preserve"> e assessoramento </w:t>
      </w:r>
      <w:r w:rsidR="008378E8" w:rsidRPr="003364B9">
        <w:rPr>
          <w:b w:val="0"/>
          <w:color w:val="auto"/>
          <w:u w:val="none"/>
        </w:rPr>
        <w:t>à</w:t>
      </w:r>
      <w:r w:rsidR="001A11B7" w:rsidRPr="003364B9">
        <w:rPr>
          <w:b w:val="0"/>
          <w:color w:val="auto"/>
          <w:u w:val="none"/>
        </w:rPr>
        <w:t xml:space="preserve"> </w:t>
      </w:r>
      <w:r w:rsidR="001835F2" w:rsidRPr="003364B9">
        <w:rPr>
          <w:b w:val="0"/>
          <w:color w:val="auto"/>
          <w:u w:val="none"/>
        </w:rPr>
        <w:t>execução de todos os produtos descritos nestas Especificações Técnicas.</w:t>
      </w:r>
    </w:p>
    <w:p w14:paraId="118254C9" w14:textId="0034F79F" w:rsidR="001835F2" w:rsidRPr="003364B9" w:rsidRDefault="001835F2" w:rsidP="003364B9">
      <w:pPr>
        <w:pStyle w:val="Item2"/>
        <w:tabs>
          <w:tab w:val="clear" w:pos="709"/>
          <w:tab w:val="left" w:pos="0"/>
        </w:tabs>
        <w:spacing w:before="10" w:after="10"/>
        <w:ind w:firstLine="567"/>
        <w:rPr>
          <w:b w:val="0"/>
          <w:color w:val="auto"/>
          <w:u w:val="none"/>
        </w:rPr>
      </w:pPr>
      <w:r w:rsidRPr="003364B9">
        <w:rPr>
          <w:b w:val="0"/>
          <w:color w:val="auto"/>
          <w:u w:val="none"/>
        </w:rPr>
        <w:t>Dentre as atividades necessárias, a CONTRATADA deverá prestar apoio técnico na elaboração de relatórios técnicos, levantamentos de campo, estudos e dimensionamentos relativos às atividades de gestão e de planejamento do PISF e objetos deste termo de referência; prestar apoio técnico na elaboração de Termos de Referência, de planilhas orçamentárias, composição de custos; desenvolver estudos e aprimoramento de documentos relativos ao PISF</w:t>
      </w:r>
      <w:r w:rsidR="00E1259E" w:rsidRPr="003364B9">
        <w:rPr>
          <w:b w:val="0"/>
          <w:color w:val="auto"/>
          <w:u w:val="none"/>
        </w:rPr>
        <w:t xml:space="preserve">, entre outras </w:t>
      </w:r>
      <w:proofErr w:type="gramStart"/>
      <w:r w:rsidR="00E1259E" w:rsidRPr="003364B9">
        <w:rPr>
          <w:b w:val="0"/>
          <w:color w:val="auto"/>
          <w:u w:val="none"/>
        </w:rPr>
        <w:t xml:space="preserve">atividades </w:t>
      </w:r>
      <w:r w:rsidRPr="003364B9">
        <w:rPr>
          <w:b w:val="0"/>
          <w:color w:val="auto"/>
          <w:u w:val="none"/>
        </w:rPr>
        <w:t>.</w:t>
      </w:r>
      <w:proofErr w:type="gramEnd"/>
    </w:p>
    <w:p w14:paraId="58FEB6CB" w14:textId="57687041" w:rsidR="001A11B7" w:rsidRPr="003364B9" w:rsidRDefault="001A11B7" w:rsidP="003364B9">
      <w:pPr>
        <w:pStyle w:val="Item2"/>
        <w:tabs>
          <w:tab w:val="clear" w:pos="709"/>
          <w:tab w:val="left" w:pos="0"/>
        </w:tabs>
        <w:spacing w:before="10" w:after="10"/>
        <w:ind w:firstLine="567"/>
        <w:rPr>
          <w:b w:val="0"/>
          <w:color w:val="auto"/>
          <w:u w:val="none"/>
        </w:rPr>
      </w:pPr>
      <w:r w:rsidRPr="003364B9">
        <w:rPr>
          <w:b w:val="0"/>
          <w:color w:val="auto"/>
        </w:rPr>
        <w:t>PRAZO E APRESENTAÇÃO DE RELATÓRIOS</w:t>
      </w:r>
      <w:r w:rsidRPr="003364B9">
        <w:rPr>
          <w:b w:val="0"/>
          <w:color w:val="auto"/>
          <w:u w:val="none"/>
        </w:rPr>
        <w:t>: Este subproduto deverá ser executado em até 18 (dez</w:t>
      </w:r>
      <w:r w:rsidR="00CC3BC2" w:rsidRPr="003364B9">
        <w:rPr>
          <w:b w:val="0"/>
          <w:color w:val="auto"/>
          <w:u w:val="none"/>
        </w:rPr>
        <w:t>oito</w:t>
      </w:r>
      <w:r w:rsidRPr="003364B9">
        <w:rPr>
          <w:b w:val="0"/>
          <w:color w:val="auto"/>
          <w:u w:val="none"/>
        </w:rPr>
        <w:t xml:space="preserve">) meses e será apresentado por meio </w:t>
      </w:r>
      <w:proofErr w:type="gramStart"/>
      <w:r w:rsidRPr="003364B9">
        <w:rPr>
          <w:b w:val="0"/>
          <w:color w:val="auto"/>
          <w:u w:val="none"/>
        </w:rPr>
        <w:t xml:space="preserve">de </w:t>
      </w:r>
      <w:r w:rsidR="001835F2" w:rsidRPr="003364B9">
        <w:rPr>
          <w:b w:val="0"/>
          <w:color w:val="auto"/>
          <w:u w:val="none"/>
        </w:rPr>
        <w:t xml:space="preserve"> </w:t>
      </w:r>
      <w:r w:rsidR="00CC3BC2" w:rsidRPr="003364B9">
        <w:rPr>
          <w:b w:val="0"/>
          <w:color w:val="auto"/>
          <w:u w:val="none"/>
        </w:rPr>
        <w:t>18</w:t>
      </w:r>
      <w:proofErr w:type="gramEnd"/>
      <w:r w:rsidR="00CC3BC2" w:rsidRPr="003364B9">
        <w:rPr>
          <w:b w:val="0"/>
          <w:color w:val="auto"/>
          <w:u w:val="none"/>
        </w:rPr>
        <w:t xml:space="preserve"> (dezoito) R</w:t>
      </w:r>
      <w:r w:rsidR="001835F2" w:rsidRPr="003364B9">
        <w:rPr>
          <w:b w:val="0"/>
          <w:color w:val="auto"/>
          <w:u w:val="none"/>
        </w:rPr>
        <w:t>elatórios</w:t>
      </w:r>
      <w:r w:rsidR="00CC3BC2" w:rsidRPr="003364B9">
        <w:rPr>
          <w:b w:val="0"/>
          <w:color w:val="auto"/>
          <w:u w:val="none"/>
        </w:rPr>
        <w:t xml:space="preserve"> de Andamento (mensais) e 1 (um) relatório Síntese</w:t>
      </w:r>
      <w:r w:rsidR="001835F2" w:rsidRPr="003364B9">
        <w:rPr>
          <w:b w:val="0"/>
          <w:color w:val="auto"/>
          <w:u w:val="none"/>
        </w:rPr>
        <w:t>,</w:t>
      </w:r>
      <w:r w:rsidRPr="003364B9">
        <w:rPr>
          <w:b w:val="0"/>
          <w:color w:val="auto"/>
          <w:u w:val="none"/>
        </w:rPr>
        <w:t xml:space="preserve"> conforme estabelecido no ANEXO IV - Cronograma Físico-Financeiro, com as informações por eixo: Eixo Leste e Eixo Norte.</w:t>
      </w:r>
    </w:p>
    <w:p w14:paraId="355E2477" w14:textId="77777777" w:rsidR="00C318D0" w:rsidRPr="003364B9" w:rsidRDefault="00C318D0" w:rsidP="003364B9">
      <w:pPr>
        <w:pStyle w:val="Item2"/>
        <w:tabs>
          <w:tab w:val="clear" w:pos="709"/>
          <w:tab w:val="left" w:pos="1418"/>
          <w:tab w:val="left" w:pos="1843"/>
        </w:tabs>
        <w:spacing w:before="10" w:after="10"/>
        <w:ind w:left="567" w:firstLine="567"/>
        <w:rPr>
          <w:b w:val="0"/>
          <w:color w:val="auto"/>
          <w:u w:val="none"/>
        </w:rPr>
      </w:pPr>
    </w:p>
    <w:p w14:paraId="22618A3D" w14:textId="77777777" w:rsidR="008378E8" w:rsidRPr="003364B9" w:rsidRDefault="008378E8" w:rsidP="003364B9">
      <w:pPr>
        <w:pStyle w:val="Item2"/>
        <w:tabs>
          <w:tab w:val="clear" w:pos="709"/>
          <w:tab w:val="left" w:pos="1418"/>
          <w:tab w:val="left" w:pos="1843"/>
        </w:tabs>
        <w:spacing w:before="10" w:after="10"/>
        <w:ind w:left="567" w:firstLine="567"/>
        <w:rPr>
          <w:b w:val="0"/>
          <w:color w:val="auto"/>
          <w:u w:val="none"/>
        </w:rPr>
      </w:pPr>
    </w:p>
    <w:p w14:paraId="2DB01E0E" w14:textId="77777777" w:rsidR="000A6448" w:rsidRPr="003364B9" w:rsidRDefault="000A6448" w:rsidP="003364B9">
      <w:pPr>
        <w:pStyle w:val="Ttulo1"/>
      </w:pPr>
      <w:r w:rsidRPr="003364B9">
        <w:lastRenderedPageBreak/>
        <w:t>QUALIFICAÇÕES MÍNIMAS EXIGIDAS PARA OS PROFISSIONAIS QUE EXERCERÃO AS ATIVIDADES OBJETO DO EDITAL</w:t>
      </w:r>
    </w:p>
    <w:p w14:paraId="587DCCEF" w14:textId="77777777" w:rsidR="000A6448" w:rsidRPr="003364B9" w:rsidRDefault="000A6448" w:rsidP="003364B9">
      <w:pPr>
        <w:pStyle w:val="Corpodetexto"/>
        <w:spacing w:before="10" w:after="10"/>
        <w:rPr>
          <w:rFonts w:cs="Arial"/>
          <w:szCs w:val="24"/>
        </w:rPr>
      </w:pPr>
    </w:p>
    <w:p w14:paraId="6D2BE276" w14:textId="77777777" w:rsidR="000A6448" w:rsidRPr="003364B9" w:rsidRDefault="000A6448" w:rsidP="003364B9">
      <w:pPr>
        <w:pStyle w:val="Ttulo2"/>
        <w:ind w:left="431" w:hanging="431"/>
      </w:pPr>
      <w:r w:rsidRPr="003364B9">
        <w:t>Para a realização desse produto, a CONTRATADA deverá mobilizar uma equipe multidisciplinar de profissionais e consultores, que tenham capacidade de avaliar, e desenvolver todos os aspectos técnicos, ambientais, de segurança, energéticos e demais aspectos pertinentes para a elaboração dos produtos.</w:t>
      </w:r>
    </w:p>
    <w:p w14:paraId="479BA973" w14:textId="5754F034" w:rsidR="000A6448" w:rsidRPr="003364B9" w:rsidRDefault="000A6448" w:rsidP="003364B9">
      <w:pPr>
        <w:pStyle w:val="Ttulo2"/>
        <w:ind w:left="431" w:hanging="431"/>
      </w:pPr>
      <w:r w:rsidRPr="003364B9">
        <w:t xml:space="preserve"> A composição das equipes deverá atender </w:t>
      </w:r>
      <w:r w:rsidR="00A51C6F" w:rsidRPr="003364B9">
        <w:t>aos requisitos mínimos</w:t>
      </w:r>
      <w:r w:rsidRPr="003364B9">
        <w:t xml:space="preserve"> apresentada no ANEXO </w:t>
      </w:r>
      <w:r w:rsidR="00312E07" w:rsidRPr="003364B9">
        <w:t>I</w:t>
      </w:r>
      <w:r w:rsidRPr="003364B9">
        <w:t>II</w:t>
      </w:r>
      <w:r w:rsidR="006D4CAC" w:rsidRPr="003364B9">
        <w:t xml:space="preserve"> – EQUIPE TÉCNICA </w:t>
      </w:r>
      <w:r w:rsidR="00312E07" w:rsidRPr="003364B9">
        <w:t>a este Termo de Referência</w:t>
      </w:r>
      <w:r w:rsidRPr="003364B9">
        <w:t>.</w:t>
      </w:r>
    </w:p>
    <w:p w14:paraId="39C07FDD" w14:textId="7687E7C9" w:rsidR="000A6448" w:rsidRPr="003364B9" w:rsidRDefault="000A6448" w:rsidP="003364B9">
      <w:pPr>
        <w:pStyle w:val="Ttulo2"/>
        <w:ind w:left="431" w:hanging="431"/>
      </w:pPr>
      <w:r w:rsidRPr="003364B9">
        <w:t xml:space="preserve"> A Licitante deverá apresentar os currículos dos profissionais da equipe técnica conforme FICHA CURRICULAR DA EQUIPE TÉCNICA</w:t>
      </w:r>
      <w:r w:rsidR="006D4CAC" w:rsidRPr="003364B9">
        <w:t>, disposta no ANEXO III – EQUIPE TÉCNICA a este Termo de Referência</w:t>
      </w:r>
      <w:r w:rsidRPr="003364B9">
        <w:t>.</w:t>
      </w:r>
    </w:p>
    <w:p w14:paraId="28F60805" w14:textId="77777777" w:rsidR="000A6448" w:rsidRPr="003364B9" w:rsidRDefault="000A6448" w:rsidP="003364B9">
      <w:pPr>
        <w:pStyle w:val="Ttulo2"/>
        <w:ind w:left="431" w:hanging="431"/>
      </w:pPr>
      <w:r w:rsidRPr="003364B9">
        <w:t>A composição da equipe da CONTRATADA só poderá ser alterada por motivo superveniente, caso fortuito ou de força maior, sempre por profissional de perfil equivalente ou superior ao proposto, mediante prévia autorização da CONTRATANTE, consoante o Art. 13 § 3° da Lei 8.666/93.</w:t>
      </w:r>
    </w:p>
    <w:p w14:paraId="019E6D47" w14:textId="77777777" w:rsidR="000A6448" w:rsidRPr="003364B9" w:rsidRDefault="000A6448" w:rsidP="003364B9">
      <w:pPr>
        <w:pStyle w:val="Corpodetexto"/>
        <w:spacing w:before="10" w:after="10"/>
        <w:rPr>
          <w:rFonts w:cs="Arial"/>
          <w:szCs w:val="24"/>
        </w:rPr>
      </w:pPr>
    </w:p>
    <w:p w14:paraId="35D2FEE1" w14:textId="77777777" w:rsidR="000A6448" w:rsidRPr="003364B9" w:rsidRDefault="000A6448" w:rsidP="003364B9">
      <w:pPr>
        <w:pStyle w:val="Corpodetexto"/>
        <w:spacing w:before="10" w:after="10"/>
        <w:rPr>
          <w:rFonts w:cs="Arial"/>
          <w:szCs w:val="24"/>
        </w:rPr>
      </w:pPr>
    </w:p>
    <w:p w14:paraId="7A88DF85" w14:textId="77777777" w:rsidR="00A56FE2" w:rsidRPr="003364B9" w:rsidRDefault="000A6448" w:rsidP="003364B9">
      <w:pPr>
        <w:pStyle w:val="Ttulo1"/>
      </w:pPr>
      <w:r w:rsidRPr="003364B9">
        <w:t>RELATÓRIOS</w:t>
      </w:r>
    </w:p>
    <w:p w14:paraId="6FF3D831" w14:textId="77777777" w:rsidR="000A6448" w:rsidRPr="003364B9" w:rsidRDefault="000A6448" w:rsidP="003364B9">
      <w:pPr>
        <w:pStyle w:val="Corpodetexto"/>
        <w:spacing w:before="10" w:after="10"/>
        <w:rPr>
          <w:rFonts w:cs="Arial"/>
          <w:szCs w:val="24"/>
        </w:rPr>
      </w:pPr>
    </w:p>
    <w:p w14:paraId="39232ADF" w14:textId="77777777" w:rsidR="00B6307F" w:rsidRPr="003364B9" w:rsidRDefault="00B6307F" w:rsidP="003364B9">
      <w:pPr>
        <w:pStyle w:val="Ttulo2"/>
        <w:ind w:left="431" w:hanging="431"/>
      </w:pPr>
      <w:r w:rsidRPr="003364B9">
        <w:t>A CONTRATADA, antes do início dos trabalhos de campo, deverá apresentar um relatório com o Plano de Trabalho Específico – PTE contendo:</w:t>
      </w:r>
    </w:p>
    <w:p w14:paraId="1530795E" w14:textId="77777777" w:rsidR="00B6307F" w:rsidRPr="003364B9" w:rsidRDefault="00B6307F" w:rsidP="003364B9">
      <w:pPr>
        <w:spacing w:before="10" w:after="10"/>
        <w:ind w:left="851"/>
        <w:rPr>
          <w:rFonts w:cs="Arial"/>
          <w:szCs w:val="24"/>
        </w:rPr>
      </w:pPr>
      <w:r w:rsidRPr="003364B9">
        <w:rPr>
          <w:rFonts w:cs="Arial"/>
          <w:szCs w:val="24"/>
        </w:rPr>
        <w:t>a) a data prevista para início dos trabalhos;</w:t>
      </w:r>
    </w:p>
    <w:p w14:paraId="7FACC224" w14:textId="77777777" w:rsidR="00B6307F" w:rsidRPr="003364B9" w:rsidRDefault="00B6307F" w:rsidP="003364B9">
      <w:pPr>
        <w:spacing w:before="10" w:after="10"/>
        <w:ind w:left="851"/>
        <w:rPr>
          <w:rFonts w:cs="Arial"/>
          <w:szCs w:val="24"/>
        </w:rPr>
      </w:pPr>
      <w:r w:rsidRPr="003364B9">
        <w:rPr>
          <w:rFonts w:cs="Arial"/>
          <w:szCs w:val="24"/>
        </w:rPr>
        <w:t>b) a equipe a ser mobilizada, indicando o responsável para cada área e sua localização;</w:t>
      </w:r>
    </w:p>
    <w:p w14:paraId="21A0EBB9" w14:textId="77777777" w:rsidR="00B6307F" w:rsidRPr="003364B9" w:rsidRDefault="00B6307F" w:rsidP="003364B9">
      <w:pPr>
        <w:spacing w:before="10" w:after="10"/>
        <w:ind w:left="851"/>
        <w:rPr>
          <w:rFonts w:cs="Arial"/>
          <w:szCs w:val="24"/>
        </w:rPr>
      </w:pPr>
      <w:r w:rsidRPr="003364B9">
        <w:rPr>
          <w:rFonts w:cs="Arial"/>
          <w:szCs w:val="24"/>
        </w:rPr>
        <w:t>c) a localização (local do escritório de campo);</w:t>
      </w:r>
    </w:p>
    <w:p w14:paraId="357FC970" w14:textId="77777777" w:rsidR="00B6307F" w:rsidRPr="003364B9" w:rsidRDefault="00B6307F" w:rsidP="003364B9">
      <w:pPr>
        <w:spacing w:before="10" w:after="10"/>
        <w:ind w:left="851"/>
        <w:rPr>
          <w:rFonts w:cs="Arial"/>
          <w:szCs w:val="24"/>
        </w:rPr>
      </w:pPr>
      <w:r w:rsidRPr="003364B9">
        <w:rPr>
          <w:rFonts w:cs="Arial"/>
          <w:szCs w:val="24"/>
        </w:rPr>
        <w:t>d) a metodologia a ser utilizada para o desenvolvimento de cada tipo de serviço;</w:t>
      </w:r>
    </w:p>
    <w:p w14:paraId="025F8E21" w14:textId="77777777" w:rsidR="00B6307F" w:rsidRPr="003364B9" w:rsidRDefault="00B6307F" w:rsidP="003364B9">
      <w:pPr>
        <w:spacing w:before="10" w:after="10"/>
        <w:ind w:left="851"/>
        <w:rPr>
          <w:rFonts w:cs="Arial"/>
          <w:szCs w:val="24"/>
        </w:rPr>
      </w:pPr>
      <w:r w:rsidRPr="003364B9">
        <w:rPr>
          <w:rFonts w:cs="Arial"/>
          <w:szCs w:val="24"/>
        </w:rPr>
        <w:t>e) as normas a serem observadas e os procedimentos de controles de qualidade;</w:t>
      </w:r>
    </w:p>
    <w:p w14:paraId="26DC438F" w14:textId="77777777" w:rsidR="00B6307F" w:rsidRPr="003364B9" w:rsidRDefault="00B6307F" w:rsidP="003364B9">
      <w:pPr>
        <w:spacing w:before="10" w:after="10"/>
        <w:ind w:left="851"/>
        <w:rPr>
          <w:rFonts w:cs="Arial"/>
          <w:szCs w:val="24"/>
        </w:rPr>
      </w:pPr>
      <w:r w:rsidRPr="003364B9">
        <w:rPr>
          <w:rFonts w:cs="Arial"/>
          <w:szCs w:val="24"/>
        </w:rPr>
        <w:t>f) os quantitativos de cada tipo de serviço; e</w:t>
      </w:r>
    </w:p>
    <w:p w14:paraId="6B1887EF" w14:textId="77777777" w:rsidR="00B6307F" w:rsidRPr="003364B9" w:rsidRDefault="00B6307F" w:rsidP="003364B9">
      <w:pPr>
        <w:spacing w:before="10" w:after="10"/>
        <w:ind w:left="851"/>
        <w:rPr>
          <w:rFonts w:cs="Arial"/>
          <w:szCs w:val="24"/>
        </w:rPr>
      </w:pPr>
      <w:r w:rsidRPr="003364B9">
        <w:rPr>
          <w:rFonts w:cs="Arial"/>
          <w:szCs w:val="24"/>
        </w:rPr>
        <w:t>g) a data prevista para o término dos serviços.</w:t>
      </w:r>
    </w:p>
    <w:p w14:paraId="1EB5A261" w14:textId="77777777" w:rsidR="00B6307F" w:rsidRPr="003364B9" w:rsidRDefault="00B6307F" w:rsidP="003364B9">
      <w:pPr>
        <w:pStyle w:val="Ttulo2"/>
        <w:numPr>
          <w:ilvl w:val="0"/>
          <w:numId w:val="0"/>
        </w:numPr>
        <w:ind w:left="431"/>
      </w:pPr>
    </w:p>
    <w:p w14:paraId="4A2F275B" w14:textId="2DADF17A" w:rsidR="0036323B" w:rsidRPr="003364B9" w:rsidRDefault="0036323B" w:rsidP="003364B9">
      <w:pPr>
        <w:pStyle w:val="Ttulo2"/>
        <w:ind w:left="431" w:hanging="431"/>
      </w:pPr>
      <w:r w:rsidRPr="003364B9">
        <w:t xml:space="preserve">A CONTRATADA </w:t>
      </w:r>
      <w:r w:rsidRPr="003364B9">
        <w:rPr>
          <w:rStyle w:val="Ttulo2Char1"/>
        </w:rPr>
        <w:t>emitirá os seguintes relatórios para cada evento</w:t>
      </w:r>
      <w:r w:rsidRPr="003364B9">
        <w:t xml:space="preserve"> concluído, conforme cronograma físico</w:t>
      </w:r>
      <w:r w:rsidR="00DC6800" w:rsidRPr="003364B9">
        <w:t xml:space="preserve"> –</w:t>
      </w:r>
      <w:r w:rsidRPr="003364B9">
        <w:t xml:space="preserve"> financeiro</w:t>
      </w:r>
      <w:r w:rsidR="00DC6800" w:rsidRPr="003364B9">
        <w:t xml:space="preserve"> aprovado</w:t>
      </w:r>
      <w:r w:rsidR="00AE735F" w:rsidRPr="003364B9">
        <w:t xml:space="preserve"> e conforme as previsões descritas na descrição dos produtos e subprodutos no item </w:t>
      </w:r>
      <w:r w:rsidR="00B75874" w:rsidRPr="003364B9">
        <w:t>5 – Descrições dos Serviços:</w:t>
      </w:r>
    </w:p>
    <w:p w14:paraId="0E059971" w14:textId="037ED82D" w:rsidR="0036323B" w:rsidRPr="003364B9" w:rsidRDefault="0036323B" w:rsidP="003364B9">
      <w:pPr>
        <w:pStyle w:val="PargrafodaLista"/>
        <w:numPr>
          <w:ilvl w:val="1"/>
          <w:numId w:val="142"/>
        </w:numPr>
        <w:tabs>
          <w:tab w:val="left" w:pos="1276"/>
          <w:tab w:val="left" w:pos="1418"/>
          <w:tab w:val="left" w:pos="1560"/>
        </w:tabs>
        <w:spacing w:before="10" w:after="10"/>
        <w:ind w:left="1134" w:firstLine="0"/>
        <w:rPr>
          <w:rFonts w:ascii="Arial" w:hAnsi="Arial" w:cs="Arial"/>
          <w:sz w:val="24"/>
          <w:szCs w:val="24"/>
        </w:rPr>
      </w:pPr>
      <w:r w:rsidRPr="003364B9">
        <w:rPr>
          <w:rFonts w:ascii="Arial" w:hAnsi="Arial" w:cs="Arial"/>
          <w:b/>
          <w:sz w:val="24"/>
          <w:szCs w:val="24"/>
        </w:rPr>
        <w:t>Relatório Parcial</w:t>
      </w:r>
      <w:r w:rsidRPr="003364B9">
        <w:rPr>
          <w:rFonts w:ascii="Arial" w:hAnsi="Arial" w:cs="Arial"/>
          <w:sz w:val="24"/>
          <w:szCs w:val="24"/>
        </w:rPr>
        <w:t xml:space="preserve"> – Documento de caráter técnico correspondente ao</w:t>
      </w:r>
      <w:r w:rsidR="003E166B" w:rsidRPr="003364B9">
        <w:rPr>
          <w:rFonts w:ascii="Arial" w:hAnsi="Arial" w:cs="Arial"/>
          <w:sz w:val="24"/>
          <w:szCs w:val="24"/>
        </w:rPr>
        <w:t xml:space="preserve"> andamento da execução do</w:t>
      </w:r>
      <w:r w:rsidRPr="003364B9">
        <w:rPr>
          <w:rFonts w:ascii="Arial" w:hAnsi="Arial" w:cs="Arial"/>
          <w:sz w:val="24"/>
          <w:szCs w:val="24"/>
        </w:rPr>
        <w:t>s produtos</w:t>
      </w:r>
      <w:r w:rsidR="003E166B" w:rsidRPr="003364B9">
        <w:rPr>
          <w:rFonts w:ascii="Arial" w:hAnsi="Arial" w:cs="Arial"/>
          <w:sz w:val="24"/>
          <w:szCs w:val="24"/>
        </w:rPr>
        <w:t xml:space="preserve"> a serem</w:t>
      </w:r>
      <w:r w:rsidRPr="003364B9">
        <w:rPr>
          <w:rFonts w:ascii="Arial" w:hAnsi="Arial" w:cs="Arial"/>
          <w:sz w:val="24"/>
          <w:szCs w:val="24"/>
        </w:rPr>
        <w:t xml:space="preserve"> entregues, conforme cronograma</w:t>
      </w:r>
      <w:r w:rsidR="00AE735F" w:rsidRPr="003364B9">
        <w:rPr>
          <w:rFonts w:ascii="Arial" w:hAnsi="Arial" w:cs="Arial"/>
          <w:sz w:val="24"/>
          <w:szCs w:val="24"/>
        </w:rPr>
        <w:t xml:space="preserve"> físico-</w:t>
      </w:r>
      <w:r w:rsidRPr="003364B9">
        <w:rPr>
          <w:rFonts w:ascii="Arial" w:hAnsi="Arial" w:cs="Arial"/>
          <w:sz w:val="24"/>
          <w:szCs w:val="24"/>
        </w:rPr>
        <w:t>financeiro, com as informações</w:t>
      </w:r>
      <w:r w:rsidR="003E166B" w:rsidRPr="003364B9">
        <w:rPr>
          <w:rFonts w:ascii="Arial" w:hAnsi="Arial" w:cs="Arial"/>
          <w:sz w:val="24"/>
          <w:szCs w:val="24"/>
        </w:rPr>
        <w:t xml:space="preserve"> parciais</w:t>
      </w:r>
      <w:r w:rsidRPr="003364B9">
        <w:rPr>
          <w:rFonts w:ascii="Arial" w:hAnsi="Arial" w:cs="Arial"/>
          <w:sz w:val="24"/>
          <w:szCs w:val="24"/>
        </w:rPr>
        <w:t xml:space="preserve"> referentes às fontes de dados, metodologias e especificações técnicas adotadas, memórias de cálculo e avaliação crítica dos dados disponíveis.</w:t>
      </w:r>
    </w:p>
    <w:p w14:paraId="7CCFB810" w14:textId="6B20A52C" w:rsidR="003E166B" w:rsidRPr="003364B9" w:rsidRDefault="003E166B" w:rsidP="003364B9">
      <w:pPr>
        <w:pStyle w:val="PargrafodaLista"/>
        <w:numPr>
          <w:ilvl w:val="1"/>
          <w:numId w:val="142"/>
        </w:numPr>
        <w:tabs>
          <w:tab w:val="left" w:pos="1276"/>
          <w:tab w:val="left" w:pos="1418"/>
          <w:tab w:val="left" w:pos="1560"/>
        </w:tabs>
        <w:spacing w:before="10" w:after="10"/>
        <w:ind w:left="1134" w:firstLine="0"/>
        <w:rPr>
          <w:rFonts w:ascii="Arial" w:hAnsi="Arial" w:cs="Arial"/>
          <w:sz w:val="24"/>
          <w:szCs w:val="24"/>
        </w:rPr>
      </w:pPr>
      <w:r w:rsidRPr="003364B9">
        <w:rPr>
          <w:rFonts w:ascii="Arial" w:hAnsi="Arial" w:cs="Arial"/>
          <w:b/>
          <w:sz w:val="24"/>
          <w:szCs w:val="24"/>
        </w:rPr>
        <w:t xml:space="preserve">Relatório Final - </w:t>
      </w:r>
      <w:r w:rsidRPr="003364B9">
        <w:rPr>
          <w:rFonts w:ascii="Arial" w:hAnsi="Arial" w:cs="Arial"/>
          <w:sz w:val="24"/>
          <w:szCs w:val="24"/>
        </w:rPr>
        <w:t xml:space="preserve">Documento de caráter técnico correspondente aos produtos entregues, conforme cronograma físico-financeiro, com as informações finais referentes às fontes de dados, metodologias e </w:t>
      </w:r>
      <w:r w:rsidRPr="003364B9">
        <w:rPr>
          <w:rFonts w:ascii="Arial" w:hAnsi="Arial" w:cs="Arial"/>
          <w:sz w:val="24"/>
          <w:szCs w:val="24"/>
        </w:rPr>
        <w:lastRenderedPageBreak/>
        <w:t xml:space="preserve">especificações técnicas adotadas, memórias de cálculo e avaliação crítica dos dados disponíveis. </w:t>
      </w:r>
      <w:proofErr w:type="spellStart"/>
      <w:r w:rsidRPr="003364B9">
        <w:rPr>
          <w:rFonts w:ascii="Arial" w:hAnsi="Arial" w:cs="Arial"/>
          <w:sz w:val="24"/>
          <w:szCs w:val="24"/>
        </w:rPr>
        <w:t>È</w:t>
      </w:r>
      <w:proofErr w:type="spellEnd"/>
      <w:r w:rsidRPr="003364B9">
        <w:rPr>
          <w:rFonts w:ascii="Arial" w:hAnsi="Arial" w:cs="Arial"/>
          <w:sz w:val="24"/>
          <w:szCs w:val="24"/>
        </w:rPr>
        <w:t xml:space="preserve"> a conclusão de cada </w:t>
      </w:r>
      <w:proofErr w:type="spellStart"/>
      <w:r w:rsidRPr="003364B9">
        <w:rPr>
          <w:rFonts w:ascii="Arial" w:hAnsi="Arial" w:cs="Arial"/>
          <w:sz w:val="24"/>
          <w:szCs w:val="24"/>
        </w:rPr>
        <w:t>sub-produto</w:t>
      </w:r>
      <w:proofErr w:type="spellEnd"/>
      <w:r w:rsidRPr="003364B9">
        <w:rPr>
          <w:rFonts w:ascii="Arial" w:hAnsi="Arial" w:cs="Arial"/>
          <w:sz w:val="24"/>
          <w:szCs w:val="24"/>
        </w:rPr>
        <w:t>.</w:t>
      </w:r>
    </w:p>
    <w:p w14:paraId="37156087" w14:textId="77777777" w:rsidR="003E166B" w:rsidRPr="003364B9" w:rsidRDefault="003E166B" w:rsidP="003364B9">
      <w:pPr>
        <w:pStyle w:val="PargrafodaLista"/>
        <w:numPr>
          <w:ilvl w:val="1"/>
          <w:numId w:val="142"/>
        </w:numPr>
        <w:tabs>
          <w:tab w:val="left" w:pos="1276"/>
          <w:tab w:val="left" w:pos="1418"/>
          <w:tab w:val="left" w:pos="1560"/>
        </w:tabs>
        <w:spacing w:before="10" w:after="10"/>
        <w:ind w:left="1134" w:firstLine="0"/>
        <w:rPr>
          <w:rFonts w:ascii="Arial" w:hAnsi="Arial" w:cs="Arial"/>
          <w:sz w:val="24"/>
          <w:szCs w:val="24"/>
        </w:rPr>
      </w:pPr>
      <w:r w:rsidRPr="003364B9">
        <w:rPr>
          <w:rFonts w:ascii="Arial" w:hAnsi="Arial" w:cs="Arial"/>
          <w:b/>
          <w:sz w:val="24"/>
          <w:szCs w:val="24"/>
        </w:rPr>
        <w:t>Relatório de Andamento</w:t>
      </w:r>
      <w:r w:rsidRPr="003364B9">
        <w:rPr>
          <w:rFonts w:ascii="Arial" w:hAnsi="Arial" w:cs="Arial"/>
          <w:sz w:val="24"/>
          <w:szCs w:val="24"/>
        </w:rPr>
        <w:t xml:space="preserve"> – Documento mensal de caráter administrativo para a</w:t>
      </w:r>
      <w:r w:rsidR="0036323B" w:rsidRPr="003364B9">
        <w:rPr>
          <w:rFonts w:ascii="Arial" w:hAnsi="Arial" w:cs="Arial"/>
          <w:sz w:val="24"/>
          <w:szCs w:val="24"/>
        </w:rPr>
        <w:t>presentar o resumo da situação física e financeira, contendo: cumprimento da programação, ocorrências, recomendações, além de conclusões e projeções a respeito de prazos e custos</w:t>
      </w:r>
      <w:r w:rsidRPr="003364B9">
        <w:rPr>
          <w:rFonts w:ascii="Arial" w:hAnsi="Arial" w:cs="Arial"/>
          <w:sz w:val="24"/>
          <w:szCs w:val="24"/>
        </w:rPr>
        <w:t>.</w:t>
      </w:r>
    </w:p>
    <w:p w14:paraId="24D7D272" w14:textId="77777777" w:rsidR="003E166B" w:rsidRPr="003364B9" w:rsidRDefault="003E166B" w:rsidP="003364B9">
      <w:pPr>
        <w:pStyle w:val="PargrafodaLista"/>
        <w:numPr>
          <w:ilvl w:val="1"/>
          <w:numId w:val="142"/>
        </w:numPr>
        <w:tabs>
          <w:tab w:val="left" w:pos="1276"/>
          <w:tab w:val="left" w:pos="1418"/>
          <w:tab w:val="left" w:pos="1560"/>
        </w:tabs>
        <w:spacing w:before="10" w:after="10"/>
        <w:ind w:left="1134" w:firstLine="0"/>
        <w:rPr>
          <w:rFonts w:ascii="Arial" w:hAnsi="Arial" w:cs="Arial"/>
          <w:sz w:val="24"/>
          <w:szCs w:val="24"/>
        </w:rPr>
      </w:pPr>
      <w:r w:rsidRPr="003364B9">
        <w:rPr>
          <w:rFonts w:ascii="Arial" w:hAnsi="Arial" w:cs="Arial"/>
          <w:b/>
          <w:sz w:val="24"/>
          <w:szCs w:val="24"/>
        </w:rPr>
        <w:t>Relatório</w:t>
      </w:r>
      <w:r w:rsidR="0036323B" w:rsidRPr="003364B9">
        <w:rPr>
          <w:rFonts w:ascii="Arial" w:hAnsi="Arial" w:cs="Arial"/>
          <w:b/>
          <w:sz w:val="24"/>
          <w:szCs w:val="24"/>
        </w:rPr>
        <w:t xml:space="preserve"> Específico</w:t>
      </w:r>
      <w:r w:rsidR="0036323B" w:rsidRPr="003364B9">
        <w:rPr>
          <w:rFonts w:ascii="Arial" w:hAnsi="Arial" w:cs="Arial"/>
          <w:sz w:val="24"/>
          <w:szCs w:val="24"/>
        </w:rPr>
        <w:t xml:space="preserve"> - Documento técnico de caráter eventual, a ser apresentado por solicitação da Codevasf, para aprofundamento e detalhamento de questões técnicas relativas às atividades executadas ou em execução, a serem integrados nos Relatórios Parciais de Projeto e Relatórios Finais</w:t>
      </w:r>
      <w:r w:rsidRPr="003364B9">
        <w:rPr>
          <w:rFonts w:ascii="Arial" w:hAnsi="Arial" w:cs="Arial"/>
          <w:sz w:val="24"/>
          <w:szCs w:val="24"/>
        </w:rPr>
        <w:t>.</w:t>
      </w:r>
    </w:p>
    <w:p w14:paraId="6F20DBFD" w14:textId="707D01F7" w:rsidR="0036323B" w:rsidRPr="003364B9" w:rsidRDefault="003E166B" w:rsidP="003364B9">
      <w:pPr>
        <w:pStyle w:val="PargrafodaLista"/>
        <w:numPr>
          <w:ilvl w:val="1"/>
          <w:numId w:val="142"/>
        </w:numPr>
        <w:tabs>
          <w:tab w:val="left" w:pos="1276"/>
          <w:tab w:val="left" w:pos="1418"/>
          <w:tab w:val="left" w:pos="1560"/>
        </w:tabs>
        <w:spacing w:before="10" w:after="10"/>
        <w:ind w:left="1134" w:firstLine="0"/>
        <w:rPr>
          <w:rFonts w:ascii="Arial" w:hAnsi="Arial" w:cs="Arial"/>
          <w:sz w:val="24"/>
          <w:szCs w:val="24"/>
        </w:rPr>
      </w:pPr>
      <w:r w:rsidRPr="003364B9">
        <w:rPr>
          <w:rFonts w:ascii="Arial" w:hAnsi="Arial" w:cs="Arial"/>
          <w:b/>
          <w:sz w:val="24"/>
          <w:szCs w:val="24"/>
        </w:rPr>
        <w:t>Relatório Síntese</w:t>
      </w:r>
      <w:r w:rsidR="0036323B" w:rsidRPr="003364B9">
        <w:rPr>
          <w:rFonts w:ascii="Arial" w:hAnsi="Arial" w:cs="Arial"/>
          <w:b/>
          <w:sz w:val="24"/>
          <w:szCs w:val="24"/>
        </w:rPr>
        <w:t xml:space="preserve"> </w:t>
      </w:r>
      <w:r w:rsidR="0036323B" w:rsidRPr="003364B9">
        <w:rPr>
          <w:rFonts w:ascii="Arial" w:hAnsi="Arial" w:cs="Arial"/>
          <w:sz w:val="24"/>
          <w:szCs w:val="24"/>
        </w:rPr>
        <w:t xml:space="preserve">- </w:t>
      </w:r>
      <w:r w:rsidR="001E36E1" w:rsidRPr="003364B9">
        <w:rPr>
          <w:rFonts w:ascii="Arial" w:hAnsi="Arial" w:cs="Arial"/>
          <w:sz w:val="24"/>
          <w:szCs w:val="24"/>
        </w:rPr>
        <w:t xml:space="preserve">Documento técnico e administrativo que contempla uma síntese dos serviços executados pela </w:t>
      </w:r>
      <w:proofErr w:type="gramStart"/>
      <w:r w:rsidR="001E36E1" w:rsidRPr="003364B9">
        <w:rPr>
          <w:rFonts w:ascii="Arial" w:hAnsi="Arial" w:cs="Arial"/>
          <w:sz w:val="24"/>
          <w:szCs w:val="24"/>
        </w:rPr>
        <w:t xml:space="preserve">CONTRATADA, </w:t>
      </w:r>
      <w:r w:rsidR="0036323B" w:rsidRPr="003364B9">
        <w:rPr>
          <w:rFonts w:ascii="Arial" w:hAnsi="Arial" w:cs="Arial"/>
          <w:sz w:val="24"/>
          <w:szCs w:val="24"/>
        </w:rPr>
        <w:t xml:space="preserve"> </w:t>
      </w:r>
      <w:r w:rsidR="001E36E1" w:rsidRPr="003364B9">
        <w:rPr>
          <w:rFonts w:ascii="Arial" w:hAnsi="Arial" w:cs="Arial"/>
          <w:sz w:val="24"/>
          <w:szCs w:val="24"/>
        </w:rPr>
        <w:t>a</w:t>
      </w:r>
      <w:proofErr w:type="gramEnd"/>
      <w:r w:rsidR="001E36E1" w:rsidRPr="003364B9">
        <w:rPr>
          <w:rFonts w:ascii="Arial" w:hAnsi="Arial" w:cs="Arial"/>
          <w:sz w:val="24"/>
          <w:szCs w:val="24"/>
        </w:rPr>
        <w:t xml:space="preserve"> ser apresentado ao final do contrato com a </w:t>
      </w:r>
      <w:r w:rsidR="0036323B" w:rsidRPr="003364B9">
        <w:rPr>
          <w:rFonts w:ascii="Arial" w:hAnsi="Arial" w:cs="Arial"/>
          <w:sz w:val="24"/>
          <w:szCs w:val="24"/>
        </w:rPr>
        <w:t>estrutura de itens</w:t>
      </w:r>
      <w:r w:rsidR="00166564" w:rsidRPr="003364B9">
        <w:rPr>
          <w:rFonts w:ascii="Arial" w:hAnsi="Arial" w:cs="Arial"/>
          <w:sz w:val="24"/>
          <w:szCs w:val="24"/>
        </w:rPr>
        <w:t xml:space="preserve">, conforme disposto no </w:t>
      </w:r>
      <w:r w:rsidR="0036323B" w:rsidRPr="003364B9">
        <w:rPr>
          <w:rFonts w:ascii="Arial" w:hAnsi="Arial" w:cs="Arial"/>
          <w:sz w:val="24"/>
          <w:szCs w:val="24"/>
        </w:rPr>
        <w:t>item 5</w:t>
      </w:r>
      <w:r w:rsidR="00166564" w:rsidRPr="003364B9">
        <w:rPr>
          <w:rFonts w:ascii="Arial" w:hAnsi="Arial" w:cs="Arial"/>
          <w:sz w:val="24"/>
          <w:szCs w:val="24"/>
        </w:rPr>
        <w:t xml:space="preserve"> - </w:t>
      </w:r>
      <w:r w:rsidR="0036323B" w:rsidRPr="003364B9">
        <w:rPr>
          <w:rFonts w:ascii="Arial" w:hAnsi="Arial" w:cs="Arial"/>
          <w:sz w:val="24"/>
          <w:szCs w:val="24"/>
        </w:rPr>
        <w:t>Descrição dos Serviços</w:t>
      </w:r>
      <w:r w:rsidR="00166564" w:rsidRPr="003364B9">
        <w:rPr>
          <w:rFonts w:ascii="Arial" w:hAnsi="Arial" w:cs="Arial"/>
          <w:sz w:val="24"/>
          <w:szCs w:val="24"/>
        </w:rPr>
        <w:t xml:space="preserve"> </w:t>
      </w:r>
      <w:r w:rsidR="0036323B" w:rsidRPr="003364B9">
        <w:rPr>
          <w:rFonts w:ascii="Arial" w:hAnsi="Arial" w:cs="Arial"/>
          <w:sz w:val="24"/>
          <w:szCs w:val="24"/>
        </w:rPr>
        <w:t>destas especificações, de modo sintético, incluindo recursos audiovisuais e materiais de divulgação, tecnicamente fundamentados e de fácil compreensão.</w:t>
      </w:r>
      <w:r w:rsidR="001E36E1" w:rsidRPr="003364B9">
        <w:rPr>
          <w:rFonts w:ascii="Arial" w:hAnsi="Arial" w:cs="Arial"/>
          <w:sz w:val="24"/>
          <w:szCs w:val="24"/>
        </w:rPr>
        <w:t xml:space="preserve"> Neste relatório deverão ser relatados todos os produtos e subprodutos de forma sintética, dando-se ênfase nas recomendações para as fases seguintes </w:t>
      </w:r>
      <w:r w:rsidR="000D613B" w:rsidRPr="003364B9">
        <w:rPr>
          <w:rFonts w:ascii="Arial" w:hAnsi="Arial" w:cs="Arial"/>
          <w:sz w:val="24"/>
          <w:szCs w:val="24"/>
        </w:rPr>
        <w:t>à atividade de pré-operação</w:t>
      </w:r>
      <w:r w:rsidR="002163AD" w:rsidRPr="003364B9">
        <w:rPr>
          <w:rFonts w:ascii="Arial" w:hAnsi="Arial" w:cs="Arial"/>
          <w:sz w:val="24"/>
          <w:szCs w:val="24"/>
        </w:rPr>
        <w:t xml:space="preserve"> do PISF.</w:t>
      </w:r>
    </w:p>
    <w:p w14:paraId="71658F1D" w14:textId="2695A3E6" w:rsidR="0036323B" w:rsidRPr="003364B9" w:rsidRDefault="0036323B" w:rsidP="003364B9">
      <w:pPr>
        <w:pStyle w:val="Ttulo2"/>
        <w:ind w:left="431" w:hanging="431"/>
      </w:pPr>
      <w:r w:rsidRPr="003364B9">
        <w:rPr>
          <w:rStyle w:val="Ttulo2Char1"/>
        </w:rPr>
        <w:t>A CONTRATADA deverá exercer controle de qualidade das informações apresentadas,</w:t>
      </w:r>
      <w:r w:rsidRPr="003364B9">
        <w:t xml:space="preserve"> tanto no texto </w:t>
      </w:r>
      <w:r w:rsidR="00CB7FA5" w:rsidRPr="003364B9">
        <w:t>quanto</w:t>
      </w:r>
      <w:r w:rsidRPr="003364B9">
        <w:t xml:space="preserve"> nos memoriais e desenhos, quando aplicáveis, visando clareza, objetividade, consistência das informações e justificativas de resultados, isentos de erros de português e de digitação, de modo a refletir seu padrão de qualidade.</w:t>
      </w:r>
    </w:p>
    <w:p w14:paraId="60302D17" w14:textId="55BD63C1" w:rsidR="0036323B" w:rsidRPr="003364B9" w:rsidRDefault="0036323B" w:rsidP="003364B9">
      <w:pPr>
        <w:pStyle w:val="Ttulo2"/>
        <w:ind w:left="431" w:hanging="431"/>
      </w:pPr>
      <w:r w:rsidRPr="003364B9">
        <w:t>O</w:t>
      </w:r>
      <w:r w:rsidR="00CB7FA5" w:rsidRPr="003364B9">
        <w:t>s</w:t>
      </w:r>
      <w:r w:rsidRPr="003364B9">
        <w:t xml:space="preserve"> relatório</w:t>
      </w:r>
      <w:r w:rsidR="00CB7FA5" w:rsidRPr="003364B9">
        <w:t>s</w:t>
      </w:r>
      <w:r w:rsidRPr="003364B9">
        <w:t xml:space="preserve"> </w:t>
      </w:r>
      <w:r w:rsidR="00CB7FA5" w:rsidRPr="003364B9">
        <w:t>parciais e síntese</w:t>
      </w:r>
      <w:r w:rsidR="00804FFC" w:rsidRPr="003364B9">
        <w:t xml:space="preserve"> </w:t>
      </w:r>
      <w:r w:rsidR="00CB7FA5" w:rsidRPr="003364B9">
        <w:t>deverão ser elaborados</w:t>
      </w:r>
      <w:r w:rsidRPr="003364B9">
        <w:t xml:space="preserve"> considerando-se as seguintes diretrizes:</w:t>
      </w:r>
    </w:p>
    <w:p w14:paraId="333EB861" w14:textId="77777777" w:rsidR="0036323B" w:rsidRPr="003364B9" w:rsidRDefault="0036323B" w:rsidP="003364B9">
      <w:pPr>
        <w:spacing w:before="10" w:after="10"/>
        <w:ind w:left="851"/>
        <w:rPr>
          <w:rFonts w:cs="Arial"/>
          <w:szCs w:val="24"/>
        </w:rPr>
      </w:pPr>
      <w:proofErr w:type="gramStart"/>
      <w:r w:rsidRPr="003364B9">
        <w:rPr>
          <w:rFonts w:cs="Arial"/>
          <w:szCs w:val="24"/>
        </w:rPr>
        <w:t>a) Os</w:t>
      </w:r>
      <w:proofErr w:type="gramEnd"/>
      <w:r w:rsidRPr="003364B9">
        <w:rPr>
          <w:rFonts w:cs="Arial"/>
          <w:szCs w:val="24"/>
        </w:rPr>
        <w:t xml:space="preserve"> dados e informações que exigem análise espacial deverão ser apresentados em sistema geográfico de informações, com utilização de cartografia em escalas adequadas, de forma a permitir a sobreposição de temas e a interpretação conjunta dos mesmos;</w:t>
      </w:r>
    </w:p>
    <w:p w14:paraId="08341FBB" w14:textId="77777777" w:rsidR="0036323B" w:rsidRPr="003364B9" w:rsidRDefault="0036323B" w:rsidP="003364B9">
      <w:pPr>
        <w:spacing w:before="10" w:after="10"/>
        <w:ind w:left="851"/>
        <w:rPr>
          <w:rFonts w:cs="Arial"/>
          <w:szCs w:val="24"/>
        </w:rPr>
      </w:pPr>
      <w:proofErr w:type="gramStart"/>
      <w:r w:rsidRPr="003364B9">
        <w:rPr>
          <w:rFonts w:cs="Arial"/>
          <w:szCs w:val="24"/>
        </w:rPr>
        <w:t>b) Os</w:t>
      </w:r>
      <w:proofErr w:type="gramEnd"/>
      <w:r w:rsidRPr="003364B9">
        <w:rPr>
          <w:rFonts w:cs="Arial"/>
          <w:szCs w:val="24"/>
        </w:rPr>
        <w:t xml:space="preserve"> textos dos relatórios, mapas, desenhos, planilhas, etc. serão fornecidos em meio digital, em formatos que permitam visualização, edição e reedição pela equipe da Codevasf;</w:t>
      </w:r>
    </w:p>
    <w:p w14:paraId="52B20F24" w14:textId="77777777" w:rsidR="0036323B" w:rsidRPr="003364B9" w:rsidRDefault="0036323B" w:rsidP="003364B9">
      <w:pPr>
        <w:spacing w:before="10" w:after="10"/>
        <w:ind w:left="851"/>
        <w:rPr>
          <w:rFonts w:cs="Arial"/>
          <w:szCs w:val="24"/>
        </w:rPr>
      </w:pPr>
      <w:proofErr w:type="gramStart"/>
      <w:r w:rsidRPr="003364B9">
        <w:rPr>
          <w:rFonts w:cs="Arial"/>
          <w:szCs w:val="24"/>
        </w:rPr>
        <w:t>c) Os</w:t>
      </w:r>
      <w:proofErr w:type="gramEnd"/>
      <w:r w:rsidRPr="003364B9">
        <w:rPr>
          <w:rFonts w:cs="Arial"/>
          <w:szCs w:val="24"/>
        </w:rPr>
        <w:t xml:space="preserve"> resultados dos estudos devem ser objeto de relatórios sucintos, facilmente compreensíveis, com material de apoio para sua divulgação e apresentação pública; e,</w:t>
      </w:r>
    </w:p>
    <w:p w14:paraId="13FBB97D" w14:textId="77777777" w:rsidR="0036323B" w:rsidRPr="003364B9" w:rsidRDefault="0036323B" w:rsidP="003364B9">
      <w:pPr>
        <w:spacing w:before="10" w:after="10"/>
        <w:ind w:left="851"/>
        <w:rPr>
          <w:rFonts w:cs="Arial"/>
          <w:szCs w:val="24"/>
        </w:rPr>
      </w:pPr>
      <w:proofErr w:type="gramStart"/>
      <w:r w:rsidRPr="003364B9">
        <w:rPr>
          <w:rFonts w:cs="Arial"/>
          <w:szCs w:val="24"/>
        </w:rPr>
        <w:t>d) Os</w:t>
      </w:r>
      <w:proofErr w:type="gramEnd"/>
      <w:r w:rsidRPr="003364B9">
        <w:rPr>
          <w:rFonts w:cs="Arial"/>
          <w:szCs w:val="24"/>
        </w:rPr>
        <w:t xml:space="preserve"> dados referentes às unidades espaciais do Projeto e as áreas de influência serão apresentados em banco de dados inter-relacionados, de forma a permitir cruzamento de informações e representação gráfica associada ao sistema </w:t>
      </w:r>
      <w:proofErr w:type="spellStart"/>
      <w:r w:rsidRPr="003364B9">
        <w:rPr>
          <w:rFonts w:cs="Arial"/>
          <w:szCs w:val="24"/>
        </w:rPr>
        <w:t>georeferenciado</w:t>
      </w:r>
      <w:proofErr w:type="spellEnd"/>
      <w:r w:rsidRPr="003364B9">
        <w:rPr>
          <w:rFonts w:cs="Arial"/>
          <w:szCs w:val="24"/>
        </w:rPr>
        <w:t>; e,</w:t>
      </w:r>
    </w:p>
    <w:p w14:paraId="3B07A8FB" w14:textId="6EC323CF" w:rsidR="0036323B" w:rsidRPr="003364B9" w:rsidRDefault="0036323B" w:rsidP="003364B9">
      <w:pPr>
        <w:spacing w:before="10" w:after="10"/>
        <w:ind w:left="851"/>
        <w:rPr>
          <w:rFonts w:cs="Arial"/>
          <w:szCs w:val="24"/>
        </w:rPr>
      </w:pPr>
      <w:proofErr w:type="gramStart"/>
      <w:r w:rsidRPr="003364B9">
        <w:rPr>
          <w:rFonts w:cs="Arial"/>
          <w:szCs w:val="24"/>
        </w:rPr>
        <w:t>e) Em</w:t>
      </w:r>
      <w:proofErr w:type="gramEnd"/>
      <w:r w:rsidRPr="003364B9">
        <w:rPr>
          <w:rFonts w:cs="Arial"/>
          <w:szCs w:val="24"/>
        </w:rPr>
        <w:t xml:space="preserve"> todos os documentos devem ser relacionados os profissionais responsáveis por cada assunto, com suas respectivas </w:t>
      </w:r>
      <w:proofErr w:type="spellStart"/>
      <w:r w:rsidRPr="003364B9">
        <w:rPr>
          <w:rFonts w:cs="Arial"/>
          <w:szCs w:val="24"/>
        </w:rPr>
        <w:t>ART’s</w:t>
      </w:r>
      <w:proofErr w:type="spellEnd"/>
      <w:r w:rsidRPr="003364B9">
        <w:rPr>
          <w:rFonts w:cs="Arial"/>
          <w:szCs w:val="24"/>
        </w:rPr>
        <w:t xml:space="preserve">, bem como </w:t>
      </w:r>
      <w:r w:rsidR="00804FFC" w:rsidRPr="003364B9">
        <w:rPr>
          <w:rFonts w:cs="Arial"/>
          <w:szCs w:val="24"/>
        </w:rPr>
        <w:t xml:space="preserve">toda </w:t>
      </w:r>
      <w:r w:rsidRPr="003364B9">
        <w:rPr>
          <w:rFonts w:cs="Arial"/>
          <w:szCs w:val="24"/>
        </w:rPr>
        <w:t xml:space="preserve">a </w:t>
      </w:r>
      <w:r w:rsidRPr="003364B9">
        <w:rPr>
          <w:rFonts w:cs="Arial"/>
          <w:szCs w:val="24"/>
        </w:rPr>
        <w:lastRenderedPageBreak/>
        <w:t xml:space="preserve">equipe </w:t>
      </w:r>
      <w:r w:rsidR="00804FFC" w:rsidRPr="003364B9">
        <w:rPr>
          <w:rFonts w:cs="Arial"/>
          <w:szCs w:val="24"/>
        </w:rPr>
        <w:t>que participou tanto das atividades de escritório quanto das atividades em campo</w:t>
      </w:r>
      <w:r w:rsidRPr="003364B9">
        <w:rPr>
          <w:rFonts w:cs="Arial"/>
          <w:szCs w:val="24"/>
        </w:rPr>
        <w:t>.</w:t>
      </w:r>
    </w:p>
    <w:p w14:paraId="2FEA8458" w14:textId="4F41BD26" w:rsidR="0036323B" w:rsidRPr="003364B9" w:rsidRDefault="0036323B" w:rsidP="003364B9">
      <w:pPr>
        <w:pStyle w:val="Ttulo2"/>
        <w:ind w:left="431" w:hanging="431"/>
      </w:pPr>
      <w:r w:rsidRPr="003364B9">
        <w:t xml:space="preserve">Os relatórios </w:t>
      </w:r>
      <w:r w:rsidRPr="003364B9">
        <w:rPr>
          <w:rStyle w:val="Ttulo2Char1"/>
        </w:rPr>
        <w:t>e documentos deverão ser gerados em ambientes de</w:t>
      </w:r>
      <w:r w:rsidRPr="003364B9">
        <w:t xml:space="preserve"> trabalho e softwares compatíveis com os disponíveis na Codevasf. Caso a </w:t>
      </w:r>
      <w:r w:rsidR="00021A0A" w:rsidRPr="003364B9">
        <w:t>CONTRATADA</w:t>
      </w:r>
      <w:r w:rsidRPr="003364B9">
        <w:t>, a seu critério, prefira gerar os trabalhos produzidos em softwares não disponibilizados pela Codevasf, ficará obrigada a fornecer seus originais completos, com os respectivos manuais e garantias.</w:t>
      </w:r>
    </w:p>
    <w:p w14:paraId="52E3F1AB" w14:textId="77777777" w:rsidR="0036323B" w:rsidRPr="003364B9" w:rsidRDefault="0036323B" w:rsidP="003364B9">
      <w:pPr>
        <w:pStyle w:val="Corpodetexto"/>
        <w:numPr>
          <w:ilvl w:val="2"/>
          <w:numId w:val="12"/>
        </w:numPr>
        <w:tabs>
          <w:tab w:val="left" w:pos="1418"/>
        </w:tabs>
        <w:spacing w:before="10" w:after="10"/>
        <w:ind w:left="1134" w:firstLine="0"/>
        <w:rPr>
          <w:rFonts w:cs="Arial"/>
          <w:szCs w:val="24"/>
        </w:rPr>
      </w:pPr>
      <w:r w:rsidRPr="003364B9">
        <w:rPr>
          <w:rFonts w:cs="Arial"/>
          <w:szCs w:val="24"/>
        </w:rPr>
        <w:t>Os programas de computação utilizados na elaboração dos serviços serão apresentados de modo sistemático e completo, contendo entre outras, as seguintes informações: nome do programa; autor; descrição; modelo matemático utilizado; fluxograma; comentários acerca dos resultados, linguagem e programas fonte, de acordo com o exigido pela Codevasf.</w:t>
      </w:r>
    </w:p>
    <w:p w14:paraId="1838F865" w14:textId="3B4D86EE" w:rsidR="00DC6800" w:rsidRPr="003364B9" w:rsidRDefault="00DC6800" w:rsidP="003364B9">
      <w:pPr>
        <w:pStyle w:val="Ttulo2"/>
        <w:ind w:left="431" w:hanging="431"/>
      </w:pPr>
      <w:r w:rsidRPr="003364B9">
        <w:t xml:space="preserve">Ao final das atividades a serem desenvolvidas, a CONTRATADA deverá emitir um Relatório </w:t>
      </w:r>
      <w:r w:rsidR="006F1482" w:rsidRPr="003364B9">
        <w:t xml:space="preserve">Síntese </w:t>
      </w:r>
      <w:r w:rsidRPr="003364B9">
        <w:t>consolidando todos os dados e informações levantadas ao longo do desenvolvimento dos trabalhos, apresentando as conclusões e recomendações a serem seguidas.</w:t>
      </w:r>
    </w:p>
    <w:p w14:paraId="5C9E01DF" w14:textId="7B258785" w:rsidR="00DC6800" w:rsidRPr="003364B9" w:rsidRDefault="006F1482" w:rsidP="003364B9">
      <w:pPr>
        <w:pStyle w:val="Ttulo2"/>
        <w:ind w:left="431" w:hanging="431"/>
      </w:pPr>
      <w:r w:rsidRPr="003364B9">
        <w:t>Os relatórios devem ser elaborados separadamente por Eixo:  E</w:t>
      </w:r>
      <w:r w:rsidR="00DC6800" w:rsidRPr="003364B9">
        <w:t xml:space="preserve">ixo Norte </w:t>
      </w:r>
      <w:proofErr w:type="gramStart"/>
      <w:r w:rsidR="00DC6800" w:rsidRPr="003364B9">
        <w:t>e  Eixo</w:t>
      </w:r>
      <w:proofErr w:type="gramEnd"/>
      <w:r w:rsidR="00DC6800" w:rsidRPr="003364B9">
        <w:t xml:space="preserve"> Leste.</w:t>
      </w:r>
    </w:p>
    <w:p w14:paraId="0B781136" w14:textId="77777777" w:rsidR="00DC6800" w:rsidRPr="003364B9" w:rsidRDefault="00DC6800" w:rsidP="003364B9">
      <w:pPr>
        <w:spacing w:before="10" w:after="10"/>
        <w:rPr>
          <w:rFonts w:cs="Arial"/>
          <w:szCs w:val="24"/>
        </w:rPr>
      </w:pPr>
    </w:p>
    <w:p w14:paraId="5D1AA51D" w14:textId="77777777" w:rsidR="0036323B" w:rsidRPr="003364B9" w:rsidRDefault="0036323B" w:rsidP="003364B9">
      <w:pPr>
        <w:spacing w:before="10" w:after="10"/>
        <w:rPr>
          <w:rFonts w:cs="Arial"/>
          <w:szCs w:val="24"/>
        </w:rPr>
      </w:pPr>
    </w:p>
    <w:p w14:paraId="623D27CB" w14:textId="77777777" w:rsidR="007E3C46" w:rsidRPr="003364B9" w:rsidRDefault="007E3C46" w:rsidP="003364B9">
      <w:pPr>
        <w:pStyle w:val="Ttulo1"/>
        <w:tabs>
          <w:tab w:val="clear" w:pos="426"/>
        </w:tabs>
        <w:spacing w:line="240" w:lineRule="auto"/>
        <w:ind w:left="360" w:hanging="360"/>
        <w:contextualSpacing/>
      </w:pPr>
      <w:bookmarkStart w:id="1" w:name="_Toc466617621"/>
      <w:r w:rsidRPr="003364B9">
        <w:t>APRESENTAÇÃO DOS TRABALHOS</w:t>
      </w:r>
      <w:bookmarkEnd w:id="1"/>
    </w:p>
    <w:p w14:paraId="5F2C83EA" w14:textId="77777777" w:rsidR="000A6448" w:rsidRPr="003364B9" w:rsidRDefault="000A6448" w:rsidP="003364B9">
      <w:pPr>
        <w:pStyle w:val="Corpodetexto"/>
        <w:spacing w:before="10" w:after="10"/>
        <w:rPr>
          <w:rFonts w:cs="Arial"/>
          <w:szCs w:val="24"/>
        </w:rPr>
      </w:pPr>
    </w:p>
    <w:p w14:paraId="49CD9ACC" w14:textId="77777777" w:rsidR="00C91876" w:rsidRPr="003364B9" w:rsidRDefault="00C91876" w:rsidP="003364B9">
      <w:pPr>
        <w:pStyle w:val="Corpodetexto"/>
        <w:spacing w:before="10" w:after="10"/>
        <w:rPr>
          <w:rFonts w:cs="Arial"/>
          <w:szCs w:val="24"/>
        </w:rPr>
      </w:pPr>
    </w:p>
    <w:p w14:paraId="6FB86870" w14:textId="77777777" w:rsidR="00C91876" w:rsidRPr="003364B9" w:rsidRDefault="00C91876" w:rsidP="003364B9">
      <w:pPr>
        <w:pStyle w:val="Ttulo2"/>
        <w:ind w:left="431" w:hanging="431"/>
      </w:pPr>
      <w:r w:rsidRPr="003364B9">
        <w:rPr>
          <w:rStyle w:val="Ttulo2Char1"/>
        </w:rPr>
        <w:t>Os trabalhos de natureza técnica observarão as Normas da Associação</w:t>
      </w:r>
      <w:r w:rsidRPr="003364B9">
        <w:t xml:space="preserve"> Brasileira de Normas Técnicas – ABNT. A consultora poderá substituir as normas da ABNT por outras aceitas internacionalmente, desde que demonstre, a critério da Codevasf, que as substituições são equivalentes ou superiores.</w:t>
      </w:r>
    </w:p>
    <w:p w14:paraId="108B72D9" w14:textId="77777777" w:rsidR="00C91876" w:rsidRPr="003364B9" w:rsidRDefault="00C91876" w:rsidP="003364B9">
      <w:pPr>
        <w:pStyle w:val="Ttulo3"/>
        <w:numPr>
          <w:ilvl w:val="2"/>
          <w:numId w:val="28"/>
        </w:numPr>
        <w:tabs>
          <w:tab w:val="clear" w:pos="1701"/>
          <w:tab w:val="left" w:pos="851"/>
        </w:tabs>
        <w:ind w:left="0" w:firstLine="0"/>
      </w:pPr>
      <w:r w:rsidRPr="003364B9">
        <w:t xml:space="preserve">A contratada deverá estar ciente de que as normas técnicas relativas à mão de obra, materiais e equipamentos, referências a marcas, número de catálogos e nomes de produtos citados nas Especificações Técnicas, tem caráter </w:t>
      </w:r>
      <w:proofErr w:type="spellStart"/>
      <w:r w:rsidRPr="003364B9">
        <w:t>orientativo</w:t>
      </w:r>
      <w:proofErr w:type="spellEnd"/>
      <w:r w:rsidRPr="003364B9">
        <w:t xml:space="preserve"> e não restritivo.</w:t>
      </w:r>
    </w:p>
    <w:p w14:paraId="50C1A082" w14:textId="77777777" w:rsidR="00C91876" w:rsidRPr="003364B9" w:rsidRDefault="00C91876" w:rsidP="003364B9">
      <w:pPr>
        <w:pStyle w:val="Ttulo3"/>
        <w:numPr>
          <w:ilvl w:val="2"/>
          <w:numId w:val="29"/>
        </w:numPr>
        <w:tabs>
          <w:tab w:val="clear" w:pos="1701"/>
          <w:tab w:val="left" w:pos="851"/>
        </w:tabs>
        <w:ind w:left="0" w:firstLine="0"/>
      </w:pPr>
      <w:r w:rsidRPr="003364B9">
        <w:t>As normas, em qualquer hipótese, antes de sua aplicação, estarão sujeitas à aceitação pela Codevasf.</w:t>
      </w:r>
    </w:p>
    <w:p w14:paraId="2F37857A" w14:textId="77777777" w:rsidR="00C91876" w:rsidRPr="003364B9" w:rsidRDefault="0076452D" w:rsidP="003364B9">
      <w:pPr>
        <w:pStyle w:val="Ttulo2"/>
        <w:ind w:left="431" w:hanging="431"/>
      </w:pPr>
      <w:r w:rsidRPr="003364B9">
        <w:t xml:space="preserve"> </w:t>
      </w:r>
      <w:r w:rsidR="00C91876" w:rsidRPr="003364B9">
        <w:t>Unidades - os relatórios, desenhos, memoriais, etc., observarão às unidades do Sistema Métrico Internacional. Se necessário citar outras unidades, os valores expressos nestas serão indicados entre parênteses, ao lado da correspondente Unidade Oficial.</w:t>
      </w:r>
    </w:p>
    <w:p w14:paraId="00086288" w14:textId="77777777" w:rsidR="00C91876" w:rsidRPr="003364B9" w:rsidRDefault="00C91876" w:rsidP="003364B9">
      <w:pPr>
        <w:pStyle w:val="Ttulo2"/>
        <w:ind w:left="431" w:hanging="431"/>
      </w:pPr>
      <w:r w:rsidRPr="003364B9">
        <w:t>Redação – Os relatórios e a documentação pertinente serão, obrigatoriamente, apresentados na Língua Portuguesa, excluídos os eventuais termos técnicos específicos.</w:t>
      </w:r>
    </w:p>
    <w:p w14:paraId="5CB89A46" w14:textId="77777777" w:rsidR="00C91876" w:rsidRPr="003364B9" w:rsidRDefault="00C91876" w:rsidP="003364B9">
      <w:pPr>
        <w:pStyle w:val="Ttulo2"/>
        <w:ind w:left="431" w:hanging="431"/>
      </w:pPr>
      <w:r w:rsidRPr="003364B9">
        <w:t>Número de vias - os documentos serão apresentados com as seguintes quantidades:</w:t>
      </w:r>
    </w:p>
    <w:p w14:paraId="31036957" w14:textId="77777777" w:rsidR="00C91876" w:rsidRPr="003364B9" w:rsidRDefault="00C91876" w:rsidP="003364B9">
      <w:pPr>
        <w:spacing w:before="10" w:after="10"/>
        <w:ind w:left="851"/>
        <w:rPr>
          <w:rFonts w:cs="Arial"/>
          <w:szCs w:val="24"/>
        </w:rPr>
      </w:pPr>
      <w:r w:rsidRPr="003364B9">
        <w:rPr>
          <w:rFonts w:cs="Arial"/>
          <w:szCs w:val="24"/>
        </w:rPr>
        <w:t>a) Relatório de andamento, 2 (duas) vias impressas;</w:t>
      </w:r>
    </w:p>
    <w:p w14:paraId="6AED0405" w14:textId="77777777" w:rsidR="00C91876" w:rsidRPr="003364B9" w:rsidRDefault="00C91876" w:rsidP="003364B9">
      <w:pPr>
        <w:spacing w:before="10" w:after="10"/>
        <w:ind w:left="851"/>
        <w:rPr>
          <w:rFonts w:cs="Arial"/>
          <w:szCs w:val="24"/>
        </w:rPr>
      </w:pPr>
      <w:r w:rsidRPr="003364B9">
        <w:rPr>
          <w:rFonts w:cs="Arial"/>
          <w:szCs w:val="24"/>
        </w:rPr>
        <w:t>b) Relatório parcial ou específico, em 2 (duas) vias impressas e 1 (uma) via digital (CD ou DVD);</w:t>
      </w:r>
    </w:p>
    <w:p w14:paraId="21C036B8" w14:textId="77777777" w:rsidR="00C91876" w:rsidRPr="003364B9" w:rsidRDefault="00C91876" w:rsidP="003364B9">
      <w:pPr>
        <w:spacing w:before="10" w:after="10"/>
        <w:ind w:left="851"/>
        <w:rPr>
          <w:rFonts w:cs="Arial"/>
          <w:szCs w:val="24"/>
        </w:rPr>
      </w:pPr>
      <w:r w:rsidRPr="003364B9">
        <w:rPr>
          <w:rFonts w:cs="Arial"/>
          <w:szCs w:val="24"/>
        </w:rPr>
        <w:lastRenderedPageBreak/>
        <w:t>c) Minuta do relatório final, em 3 (três) vias impressas e 1 (uma) via digital (CD ou DVD);</w:t>
      </w:r>
    </w:p>
    <w:p w14:paraId="65FFF0E8" w14:textId="77777777" w:rsidR="00C91876" w:rsidRPr="003364B9" w:rsidRDefault="00C91876" w:rsidP="003364B9">
      <w:pPr>
        <w:spacing w:before="10" w:after="10"/>
        <w:ind w:left="851"/>
        <w:rPr>
          <w:rFonts w:cs="Arial"/>
          <w:szCs w:val="24"/>
        </w:rPr>
      </w:pPr>
      <w:r w:rsidRPr="003364B9">
        <w:rPr>
          <w:rFonts w:cs="Arial"/>
          <w:szCs w:val="24"/>
        </w:rPr>
        <w:t xml:space="preserve">d) Relatório </w:t>
      </w:r>
      <w:proofErr w:type="gramStart"/>
      <w:r w:rsidRPr="003364B9">
        <w:rPr>
          <w:rFonts w:cs="Arial"/>
          <w:szCs w:val="24"/>
        </w:rPr>
        <w:t>final  em</w:t>
      </w:r>
      <w:proofErr w:type="gramEnd"/>
      <w:r w:rsidRPr="003364B9">
        <w:rPr>
          <w:rFonts w:cs="Arial"/>
          <w:szCs w:val="24"/>
        </w:rPr>
        <w:t xml:space="preserve"> 4 (quatro) vias completas: impressas e em CD-ROM/ DVD;</w:t>
      </w:r>
    </w:p>
    <w:p w14:paraId="26C9D9BC" w14:textId="77777777" w:rsidR="00C91876" w:rsidRPr="003364B9" w:rsidRDefault="00C91876" w:rsidP="003364B9">
      <w:pPr>
        <w:spacing w:before="10" w:after="10"/>
        <w:ind w:left="851"/>
        <w:rPr>
          <w:rFonts w:cs="Arial"/>
          <w:szCs w:val="24"/>
        </w:rPr>
      </w:pPr>
      <w:r w:rsidRPr="003364B9">
        <w:rPr>
          <w:rFonts w:cs="Arial"/>
          <w:szCs w:val="24"/>
        </w:rPr>
        <w:t>e) Documentos necessários à subcontratação de parcelas do objeto, em 2 vias impressas e em 2 vias em CD-ROM/ DVD, caso haja viabilidade técnica e econômica.</w:t>
      </w:r>
    </w:p>
    <w:p w14:paraId="28B2D8E4" w14:textId="77777777" w:rsidR="00C91876" w:rsidRPr="003364B9" w:rsidRDefault="00C91876" w:rsidP="003364B9">
      <w:pPr>
        <w:pStyle w:val="Ttulo2"/>
        <w:ind w:left="431" w:hanging="431"/>
      </w:pPr>
      <w:r w:rsidRPr="003364B9">
        <w:rPr>
          <w:rStyle w:val="Ttulo2Char1"/>
        </w:rPr>
        <w:t>Encadernação - A encadernação dos relatórios de andamentos, parciais e</w:t>
      </w:r>
      <w:r w:rsidRPr="003364B9">
        <w:t xml:space="preserve"> específicos, assim como as versões preliminares, poderá ser em espiral, não sendo aceita com garra plástica.</w:t>
      </w:r>
    </w:p>
    <w:p w14:paraId="70376344" w14:textId="77777777" w:rsidR="002B4343" w:rsidRPr="003364B9" w:rsidRDefault="002B4343" w:rsidP="003364B9">
      <w:pPr>
        <w:pStyle w:val="Ttulo3"/>
        <w:numPr>
          <w:ilvl w:val="2"/>
          <w:numId w:val="29"/>
        </w:numPr>
        <w:tabs>
          <w:tab w:val="clear" w:pos="1701"/>
          <w:tab w:val="left" w:pos="851"/>
        </w:tabs>
        <w:ind w:left="0" w:firstLine="0"/>
      </w:pPr>
      <w:r w:rsidRPr="003364B9">
        <w:t>A encadernação do relatório final deverá ser do tipo "</w:t>
      </w:r>
      <w:proofErr w:type="spellStart"/>
      <w:r w:rsidRPr="003364B9">
        <w:t>capa-dura</w:t>
      </w:r>
      <w:proofErr w:type="spellEnd"/>
      <w:r w:rsidRPr="003364B9">
        <w:t>", não sendo aceita com garras plásticas.  As folhas deverão ser destacáveis.</w:t>
      </w:r>
    </w:p>
    <w:p w14:paraId="17E809A3" w14:textId="77777777" w:rsidR="00C91876" w:rsidRPr="003364B9" w:rsidRDefault="002B4343" w:rsidP="003364B9">
      <w:pPr>
        <w:pStyle w:val="Ttulo2"/>
        <w:ind w:left="431" w:hanging="431"/>
      </w:pPr>
      <w:r w:rsidRPr="003364B9">
        <w:t xml:space="preserve">A </w:t>
      </w:r>
      <w:r w:rsidR="00C91876" w:rsidRPr="003364B9">
        <w:t>sequência a ser obedecida na elaboração dos documentos é a seguinte:</w:t>
      </w:r>
    </w:p>
    <w:p w14:paraId="3BC67547" w14:textId="77777777" w:rsidR="00C91876" w:rsidRPr="003364B9" w:rsidRDefault="00C91876" w:rsidP="003364B9">
      <w:pPr>
        <w:pStyle w:val="Ttulo3"/>
        <w:numPr>
          <w:ilvl w:val="2"/>
          <w:numId w:val="29"/>
        </w:numPr>
        <w:tabs>
          <w:tab w:val="clear" w:pos="1701"/>
          <w:tab w:val="left" w:pos="851"/>
        </w:tabs>
        <w:ind w:left="0" w:firstLine="0"/>
      </w:pPr>
      <w:r w:rsidRPr="003364B9">
        <w:t>Capa (NBR - 6029) - a capa será dura, em papelão, revestida de papel cartolina plastificada ou em tecido, contendo os seguintes elementos: na parte superior, nome do Ministério da Integração Nacional e da Codevasf; no centro, título do objeto e a etapa contratada e desenho ou foto (opcional); na parte inferior, do lado direito, o nº do volume (algarismo arábico) e título do conteúdo, o nº do tomo (algarismo arábico) e título do conteúdo e parte ou anexo (alfabeto) e título do conteúdo e, no rodapé, o mês da publicação e o nome(s) do(s) autores.</w:t>
      </w:r>
    </w:p>
    <w:p w14:paraId="478DEE13" w14:textId="77777777" w:rsidR="00C91876" w:rsidRPr="003364B9" w:rsidRDefault="00C91876" w:rsidP="003364B9">
      <w:pPr>
        <w:pStyle w:val="Ttulo3"/>
        <w:numPr>
          <w:ilvl w:val="2"/>
          <w:numId w:val="29"/>
        </w:numPr>
        <w:tabs>
          <w:tab w:val="clear" w:pos="1701"/>
          <w:tab w:val="left" w:pos="851"/>
        </w:tabs>
        <w:ind w:left="0" w:firstLine="0"/>
      </w:pPr>
      <w:r w:rsidRPr="003364B9">
        <w:t>Lombada (NBR - 6029)</w:t>
      </w:r>
    </w:p>
    <w:p w14:paraId="2AF31B1B" w14:textId="77777777" w:rsidR="00C91876" w:rsidRPr="003364B9" w:rsidRDefault="00C91876" w:rsidP="003364B9">
      <w:pPr>
        <w:pStyle w:val="Ttulo3"/>
        <w:numPr>
          <w:ilvl w:val="0"/>
          <w:numId w:val="0"/>
        </w:numPr>
        <w:ind w:left="1701"/>
      </w:pPr>
      <w:r w:rsidRPr="003364B9">
        <w:t xml:space="preserve">a) A lombada (lida na horizontal) deverá conter a palavra Codevasf e sua logomarca na parte superior; o nome </w:t>
      </w:r>
      <w:proofErr w:type="gramStart"/>
      <w:r w:rsidRPr="003364B9">
        <w:t>do(</w:t>
      </w:r>
      <w:proofErr w:type="gramEnd"/>
      <w:r w:rsidRPr="003364B9">
        <w:t>s) consultor (es) na parte inferior, e o mês da publicação, logo abaixo do nome do(s) consultor (es);</w:t>
      </w:r>
    </w:p>
    <w:p w14:paraId="4B63AA3B" w14:textId="77777777" w:rsidR="00C91876" w:rsidRPr="003364B9" w:rsidRDefault="00C91876" w:rsidP="003364B9">
      <w:pPr>
        <w:pStyle w:val="Ttulo3"/>
        <w:numPr>
          <w:ilvl w:val="0"/>
          <w:numId w:val="0"/>
        </w:numPr>
        <w:ind w:left="1701"/>
      </w:pPr>
      <w:r w:rsidRPr="003364B9">
        <w:t>b) A lombada (lida na vertical) deverá conter o título do objeto, a etapa contratada, o nº do volume (algarismo arábico) e título do conteúdo, o nº do tomo (algarismo arábico) e título do conteúdo e parte ou anexo (alfabeto) e o título do conteúdo.</w:t>
      </w:r>
    </w:p>
    <w:p w14:paraId="498687F4" w14:textId="77777777" w:rsidR="00C91876" w:rsidRPr="003364B9" w:rsidRDefault="00C91876" w:rsidP="003364B9">
      <w:pPr>
        <w:pStyle w:val="Ttulo3"/>
        <w:numPr>
          <w:ilvl w:val="2"/>
          <w:numId w:val="29"/>
        </w:numPr>
        <w:tabs>
          <w:tab w:val="clear" w:pos="1701"/>
          <w:tab w:val="left" w:pos="851"/>
        </w:tabs>
        <w:ind w:left="0" w:firstLine="0"/>
      </w:pPr>
      <w:r w:rsidRPr="003364B9">
        <w:t xml:space="preserve">A folha de rosto deverá conter os seguintes elementos: na parte superior, nome do Ministério da Integração Nacional e da Codevasf; no centro, título do objeto e a etapa contratada; na parte inferior, do lado direito, o nº do volume (algarismo arábico) e título do conteúdo, o nº do tomo (algarismo arábico) e título do conteúdo e parte ou anexo (alfabeto) e título do conteúdo e, no rodapé, o mês da publicação e o </w:t>
      </w:r>
      <w:proofErr w:type="gramStart"/>
      <w:r w:rsidRPr="003364B9">
        <w:t>nome(</w:t>
      </w:r>
      <w:proofErr w:type="gramEnd"/>
      <w:r w:rsidRPr="003364B9">
        <w:t>s) do(s) autores.</w:t>
      </w:r>
    </w:p>
    <w:p w14:paraId="491A7268" w14:textId="77777777" w:rsidR="00C91876" w:rsidRPr="003364B9" w:rsidRDefault="00C91876" w:rsidP="003364B9">
      <w:pPr>
        <w:spacing w:before="10" w:after="10"/>
        <w:rPr>
          <w:rFonts w:cs="Arial"/>
          <w:szCs w:val="24"/>
        </w:rPr>
      </w:pPr>
      <w:r w:rsidRPr="003364B9">
        <w:rPr>
          <w:rFonts w:cs="Arial"/>
          <w:b/>
          <w:szCs w:val="24"/>
        </w:rPr>
        <w:t>8.6.3.1</w:t>
      </w:r>
      <w:r w:rsidRPr="003364B9">
        <w:rPr>
          <w:rFonts w:cs="Arial"/>
          <w:szCs w:val="24"/>
        </w:rPr>
        <w:t xml:space="preserve"> </w:t>
      </w:r>
      <w:r w:rsidR="002B4343" w:rsidRPr="003364B9">
        <w:rPr>
          <w:rFonts w:cs="Arial"/>
          <w:szCs w:val="24"/>
        </w:rPr>
        <w:t xml:space="preserve">O </w:t>
      </w:r>
      <w:r w:rsidRPr="003364B9">
        <w:rPr>
          <w:rFonts w:cs="Arial"/>
          <w:szCs w:val="24"/>
        </w:rPr>
        <w:t>verso da folha de rosto deverá conter:</w:t>
      </w:r>
    </w:p>
    <w:p w14:paraId="16A3E6A9" w14:textId="77777777" w:rsidR="00C91876" w:rsidRPr="003364B9" w:rsidRDefault="00C91876" w:rsidP="003364B9">
      <w:pPr>
        <w:spacing w:before="10" w:after="10"/>
        <w:ind w:left="1701"/>
        <w:rPr>
          <w:rFonts w:cs="Arial"/>
          <w:szCs w:val="24"/>
        </w:rPr>
      </w:pPr>
      <w:r w:rsidRPr="003364B9">
        <w:rPr>
          <w:rFonts w:cs="Arial"/>
          <w:szCs w:val="24"/>
        </w:rPr>
        <w:t xml:space="preserve">a) Ficha catalográfica, de acordo as normas AACR2 – Anglo </w:t>
      </w:r>
      <w:proofErr w:type="spellStart"/>
      <w:r w:rsidRPr="003364B9">
        <w:rPr>
          <w:rFonts w:cs="Arial"/>
          <w:szCs w:val="24"/>
        </w:rPr>
        <w:t>Americam</w:t>
      </w:r>
      <w:proofErr w:type="spellEnd"/>
      <w:r w:rsidRPr="003364B9">
        <w:rPr>
          <w:rFonts w:cs="Arial"/>
          <w:szCs w:val="24"/>
        </w:rPr>
        <w:t xml:space="preserve"> </w:t>
      </w:r>
      <w:proofErr w:type="spellStart"/>
      <w:r w:rsidRPr="003364B9">
        <w:rPr>
          <w:rFonts w:cs="Arial"/>
          <w:szCs w:val="24"/>
        </w:rPr>
        <w:t>Cataloguing</w:t>
      </w:r>
      <w:proofErr w:type="spellEnd"/>
      <w:r w:rsidRPr="003364B9">
        <w:rPr>
          <w:rFonts w:cs="Arial"/>
          <w:szCs w:val="24"/>
        </w:rPr>
        <w:t xml:space="preserve"> </w:t>
      </w:r>
      <w:proofErr w:type="spellStart"/>
      <w:r w:rsidRPr="003364B9">
        <w:rPr>
          <w:rFonts w:cs="Arial"/>
          <w:szCs w:val="24"/>
        </w:rPr>
        <w:t>Rules</w:t>
      </w:r>
      <w:proofErr w:type="spellEnd"/>
      <w:r w:rsidRPr="003364B9">
        <w:rPr>
          <w:rFonts w:cs="Arial"/>
          <w:szCs w:val="24"/>
        </w:rPr>
        <w:t>;</w:t>
      </w:r>
    </w:p>
    <w:p w14:paraId="28D4A3EF" w14:textId="77777777" w:rsidR="00C91876" w:rsidRPr="003364B9" w:rsidRDefault="00C91876" w:rsidP="003364B9">
      <w:pPr>
        <w:spacing w:before="10" w:after="10"/>
        <w:ind w:left="1701"/>
        <w:rPr>
          <w:rFonts w:cs="Arial"/>
          <w:szCs w:val="24"/>
        </w:rPr>
      </w:pPr>
      <w:r w:rsidRPr="003364B9">
        <w:rPr>
          <w:rFonts w:cs="Arial"/>
          <w:szCs w:val="24"/>
        </w:rPr>
        <w:t xml:space="preserve">b) O nome do </w:t>
      </w:r>
      <w:r w:rsidR="002B4343" w:rsidRPr="003364B9">
        <w:rPr>
          <w:rFonts w:cs="Arial"/>
          <w:szCs w:val="24"/>
        </w:rPr>
        <w:t>CONTRATANTE</w:t>
      </w:r>
      <w:r w:rsidRPr="003364B9">
        <w:rPr>
          <w:rFonts w:cs="Arial"/>
          <w:szCs w:val="24"/>
        </w:rPr>
        <w:t xml:space="preserve">, por extenso, seguido da sigla, o endereço, o telefone, o endereço na internet: </w:t>
      </w:r>
      <w:hyperlink r:id="rId8" w:history="1">
        <w:r w:rsidRPr="003364B9">
          <w:rPr>
            <w:rFonts w:cs="Arial"/>
            <w:szCs w:val="24"/>
          </w:rPr>
          <w:t>www.codevasf.gov.br</w:t>
        </w:r>
      </w:hyperlink>
      <w:r w:rsidRPr="003364B9">
        <w:rPr>
          <w:rFonts w:cs="Arial"/>
          <w:szCs w:val="24"/>
        </w:rPr>
        <w:t xml:space="preserve"> e o e-mail.</w:t>
      </w:r>
    </w:p>
    <w:p w14:paraId="00A1C6B1" w14:textId="77777777" w:rsidR="00C91876" w:rsidRPr="003364B9" w:rsidRDefault="002B4343" w:rsidP="003364B9">
      <w:pPr>
        <w:pStyle w:val="Ttulo3"/>
        <w:numPr>
          <w:ilvl w:val="2"/>
          <w:numId w:val="29"/>
        </w:numPr>
        <w:tabs>
          <w:tab w:val="clear" w:pos="1701"/>
          <w:tab w:val="left" w:pos="851"/>
        </w:tabs>
        <w:ind w:left="0" w:firstLine="0"/>
      </w:pPr>
      <w:r w:rsidRPr="003364B9">
        <w:rPr>
          <w:rStyle w:val="Ttulo3Char"/>
        </w:rPr>
        <w:t xml:space="preserve">O </w:t>
      </w:r>
      <w:r w:rsidR="00C91876" w:rsidRPr="003364B9">
        <w:rPr>
          <w:rStyle w:val="Ttulo3Char"/>
        </w:rPr>
        <w:t>índice geral deverá trazer cada volume/tomo e o título referente a</w:t>
      </w:r>
      <w:r w:rsidR="00C91876" w:rsidRPr="003364B9">
        <w:t xml:space="preserve"> cada estudo, conforme exemplo e sequência: Volume 1 – Relatório Síntese dos Serviços; Tomo I – Relatórios dos Serviços; Tomo II – Serviços de Campo; Volume 2 – (especificar os documentos); Volume 3 - (especificar os documentos).</w:t>
      </w:r>
    </w:p>
    <w:p w14:paraId="595036FC" w14:textId="77777777" w:rsidR="00C91876" w:rsidRPr="003364B9" w:rsidRDefault="002B4343" w:rsidP="003364B9">
      <w:pPr>
        <w:pStyle w:val="Ttulo3"/>
        <w:numPr>
          <w:ilvl w:val="2"/>
          <w:numId w:val="29"/>
        </w:numPr>
        <w:tabs>
          <w:tab w:val="clear" w:pos="1701"/>
          <w:tab w:val="left" w:pos="851"/>
        </w:tabs>
        <w:ind w:left="0" w:firstLine="0"/>
      </w:pPr>
      <w:r w:rsidRPr="003364B9">
        <w:lastRenderedPageBreak/>
        <w:t>O S</w:t>
      </w:r>
      <w:r w:rsidR="00C91876" w:rsidRPr="003364B9">
        <w:t>umário deverá conter as principais divisões, seções ou partes do volume, na mesma ordem em que a matéria é apresentada.</w:t>
      </w:r>
    </w:p>
    <w:p w14:paraId="755A54B6" w14:textId="77777777" w:rsidR="00C91876" w:rsidRPr="003364B9" w:rsidRDefault="00C91876" w:rsidP="003364B9">
      <w:pPr>
        <w:pStyle w:val="Ttulo3"/>
        <w:numPr>
          <w:ilvl w:val="2"/>
          <w:numId w:val="29"/>
        </w:numPr>
        <w:tabs>
          <w:tab w:val="clear" w:pos="1701"/>
          <w:tab w:val="left" w:pos="851"/>
        </w:tabs>
        <w:ind w:left="0" w:firstLine="0"/>
      </w:pPr>
      <w:r w:rsidRPr="003364B9">
        <w:t>Listas (NBR 6029)</w:t>
      </w:r>
    </w:p>
    <w:p w14:paraId="2570B664" w14:textId="77777777" w:rsidR="00C91876" w:rsidRPr="003364B9" w:rsidRDefault="001E1F95" w:rsidP="003364B9">
      <w:pPr>
        <w:pStyle w:val="Ttulo3"/>
        <w:numPr>
          <w:ilvl w:val="2"/>
          <w:numId w:val="29"/>
        </w:numPr>
        <w:tabs>
          <w:tab w:val="clear" w:pos="1701"/>
          <w:tab w:val="left" w:pos="851"/>
        </w:tabs>
        <w:ind w:left="0" w:firstLine="0"/>
      </w:pPr>
      <w:r w:rsidRPr="003364B9">
        <w:t xml:space="preserve"> A </w:t>
      </w:r>
      <w:r w:rsidR="002B4343" w:rsidRPr="003364B9">
        <w:t>A</w:t>
      </w:r>
      <w:r w:rsidR="00C91876" w:rsidRPr="003364B9">
        <w:t>presentação (NBR 6029)</w:t>
      </w:r>
      <w:r w:rsidRPr="003364B9">
        <w:t xml:space="preserve"> </w:t>
      </w:r>
      <w:r w:rsidR="00C91876" w:rsidRPr="003364B9">
        <w:t>deverá conter esclarecimentos, justificativas ou comentários, a data da licitação, o nº do edital, o nº do contrato, data e assinatura e deverá ser feita uma breve explicação a respeito do conteúdo de cada volume que compõe o estudo.</w:t>
      </w:r>
    </w:p>
    <w:p w14:paraId="7011DFEF" w14:textId="77777777" w:rsidR="00C91876" w:rsidRPr="003364B9" w:rsidRDefault="001E1F95" w:rsidP="003364B9">
      <w:pPr>
        <w:pStyle w:val="Ttulo3"/>
        <w:numPr>
          <w:ilvl w:val="2"/>
          <w:numId w:val="29"/>
        </w:numPr>
        <w:tabs>
          <w:tab w:val="clear" w:pos="1701"/>
          <w:tab w:val="left" w:pos="851"/>
        </w:tabs>
        <w:ind w:left="0" w:firstLine="0"/>
      </w:pPr>
      <w:r w:rsidRPr="003364B9">
        <w:t xml:space="preserve">O </w:t>
      </w:r>
      <w:r w:rsidR="00C91876" w:rsidRPr="003364B9">
        <w:t>texto deverá conter: introdução, corpo e conclusão.</w:t>
      </w:r>
    </w:p>
    <w:p w14:paraId="78C8CA35" w14:textId="77777777" w:rsidR="00C91876" w:rsidRPr="003364B9" w:rsidRDefault="001E1F95" w:rsidP="003364B9">
      <w:pPr>
        <w:pStyle w:val="Ttulo3"/>
        <w:numPr>
          <w:ilvl w:val="2"/>
          <w:numId w:val="29"/>
        </w:numPr>
        <w:tabs>
          <w:tab w:val="clear" w:pos="1701"/>
          <w:tab w:val="left" w:pos="851"/>
        </w:tabs>
        <w:ind w:left="0" w:firstLine="0"/>
      </w:pPr>
      <w:r w:rsidRPr="003364B9">
        <w:t xml:space="preserve">Os </w:t>
      </w:r>
      <w:r w:rsidR="00C91876" w:rsidRPr="003364B9">
        <w:t>Apêndices e Anexos (NBR 6029)</w:t>
      </w:r>
      <w:r w:rsidRPr="003364B9">
        <w:t xml:space="preserve"> deverão ser ac</w:t>
      </w:r>
      <w:r w:rsidR="00C91876" w:rsidRPr="003364B9">
        <w:t>rescentad</w:t>
      </w:r>
      <w:r w:rsidRPr="003364B9">
        <w:t>os</w:t>
      </w:r>
      <w:r w:rsidR="00C91876" w:rsidRPr="003364B9">
        <w:t xml:space="preserve"> no fim do documento, a título de esclarecimento ou complementação.</w:t>
      </w:r>
    </w:p>
    <w:p w14:paraId="4A025328" w14:textId="77777777" w:rsidR="00C91876" w:rsidRPr="003364B9" w:rsidRDefault="001E1F95" w:rsidP="003364B9">
      <w:pPr>
        <w:pStyle w:val="Ttulo3"/>
        <w:numPr>
          <w:ilvl w:val="2"/>
          <w:numId w:val="29"/>
        </w:numPr>
        <w:tabs>
          <w:tab w:val="clear" w:pos="1701"/>
          <w:tab w:val="left" w:pos="851"/>
        </w:tabs>
        <w:ind w:left="0" w:firstLine="0"/>
      </w:pPr>
      <w:r w:rsidRPr="003364B9">
        <w:t>As R</w:t>
      </w:r>
      <w:r w:rsidR="00C91876" w:rsidRPr="003364B9">
        <w:t>eferências bibliográficas (NBR - 6023)</w:t>
      </w:r>
      <w:r w:rsidRPr="003364B9">
        <w:t xml:space="preserve">, </w:t>
      </w:r>
      <w:r w:rsidR="00C91876" w:rsidRPr="003364B9">
        <w:t>elaboradas a partir do material consultado, devem vir dispostas em ordem alfabética.</w:t>
      </w:r>
    </w:p>
    <w:p w14:paraId="563D01C4" w14:textId="77777777" w:rsidR="00C91876" w:rsidRPr="003364B9" w:rsidRDefault="001E1F95" w:rsidP="003364B9">
      <w:pPr>
        <w:pStyle w:val="Ttulo2"/>
        <w:ind w:left="431" w:hanging="431"/>
      </w:pPr>
      <w:r w:rsidRPr="003364B9">
        <w:t>D</w:t>
      </w:r>
      <w:r w:rsidR="00C91876" w:rsidRPr="003364B9">
        <w:t xml:space="preserve">isposição. </w:t>
      </w:r>
    </w:p>
    <w:p w14:paraId="7D79AD0B" w14:textId="77777777" w:rsidR="00C91876" w:rsidRPr="003364B9" w:rsidRDefault="00C91876" w:rsidP="003364B9">
      <w:pPr>
        <w:pStyle w:val="Ttulo3"/>
        <w:numPr>
          <w:ilvl w:val="2"/>
          <w:numId w:val="12"/>
        </w:numPr>
        <w:tabs>
          <w:tab w:val="clear" w:pos="1701"/>
          <w:tab w:val="left" w:pos="851"/>
        </w:tabs>
        <w:ind w:left="0" w:firstLine="0"/>
      </w:pPr>
      <w:r w:rsidRPr="003364B9">
        <w:t>Formatos de papel (NBR - 5339):</w:t>
      </w:r>
    </w:p>
    <w:p w14:paraId="3FF06DF7" w14:textId="77777777" w:rsidR="00C91876" w:rsidRPr="003364B9" w:rsidRDefault="00C91876" w:rsidP="003364B9">
      <w:pPr>
        <w:spacing w:before="10" w:after="10"/>
        <w:ind w:left="1418"/>
        <w:rPr>
          <w:rFonts w:cs="Arial"/>
          <w:szCs w:val="24"/>
        </w:rPr>
      </w:pPr>
      <w:proofErr w:type="gramStart"/>
      <w:r w:rsidRPr="003364B9">
        <w:rPr>
          <w:rFonts w:cs="Arial"/>
          <w:szCs w:val="24"/>
        </w:rPr>
        <w:t>a) Os</w:t>
      </w:r>
      <w:proofErr w:type="gramEnd"/>
      <w:r w:rsidRPr="003364B9">
        <w:rPr>
          <w:rFonts w:cs="Arial"/>
          <w:szCs w:val="24"/>
        </w:rPr>
        <w:t xml:space="preserve"> desenhos e plantas dos trabalhos deverão ser produzidos em formato A1 e, posteriormente, reduzidos, para apresentação em álbum formato A3;</w:t>
      </w:r>
    </w:p>
    <w:p w14:paraId="05B77706" w14:textId="77777777" w:rsidR="00C91876" w:rsidRPr="003364B9" w:rsidRDefault="00C91876" w:rsidP="003364B9">
      <w:pPr>
        <w:spacing w:before="10" w:after="10"/>
        <w:ind w:left="1418"/>
        <w:rPr>
          <w:rFonts w:cs="Arial"/>
          <w:szCs w:val="24"/>
        </w:rPr>
      </w:pPr>
      <w:r w:rsidRPr="003364B9">
        <w:rPr>
          <w:rFonts w:cs="Arial"/>
          <w:szCs w:val="24"/>
        </w:rPr>
        <w:t>b) A monografia apresentada não poderá, quando reduzida, perder a legibilidade das informações;</w:t>
      </w:r>
    </w:p>
    <w:p w14:paraId="6A5DCFEF" w14:textId="77777777" w:rsidR="00C91876" w:rsidRPr="003364B9" w:rsidRDefault="00C91876" w:rsidP="003364B9">
      <w:pPr>
        <w:spacing w:before="10" w:after="10"/>
        <w:ind w:left="1418"/>
        <w:rPr>
          <w:rFonts w:cs="Arial"/>
          <w:szCs w:val="24"/>
        </w:rPr>
      </w:pPr>
      <w:proofErr w:type="gramStart"/>
      <w:r w:rsidRPr="003364B9">
        <w:rPr>
          <w:rFonts w:cs="Arial"/>
          <w:szCs w:val="24"/>
        </w:rPr>
        <w:t>c) Os</w:t>
      </w:r>
      <w:proofErr w:type="gramEnd"/>
      <w:r w:rsidRPr="003364B9">
        <w:rPr>
          <w:rFonts w:cs="Arial"/>
          <w:szCs w:val="24"/>
        </w:rPr>
        <w:t xml:space="preserve"> originais, em formato A1, deverão ser entregues à Codevasf;</w:t>
      </w:r>
    </w:p>
    <w:p w14:paraId="2BFEEADA" w14:textId="77777777" w:rsidR="00C91876" w:rsidRPr="003364B9" w:rsidRDefault="00C91876" w:rsidP="003364B9">
      <w:pPr>
        <w:spacing w:before="10" w:after="10"/>
        <w:ind w:left="1418"/>
        <w:rPr>
          <w:rFonts w:cs="Arial"/>
          <w:szCs w:val="24"/>
        </w:rPr>
      </w:pPr>
      <w:r w:rsidRPr="003364B9">
        <w:rPr>
          <w:rFonts w:cs="Arial"/>
          <w:szCs w:val="24"/>
        </w:rPr>
        <w:t>d) Especificações, memórias de cálculo, estudos e texto, em formato A4.</w:t>
      </w:r>
    </w:p>
    <w:p w14:paraId="6D847DAA" w14:textId="77777777" w:rsidR="00C91876" w:rsidRPr="003364B9" w:rsidRDefault="00C91876" w:rsidP="003364B9">
      <w:pPr>
        <w:pStyle w:val="Ttulo3"/>
        <w:numPr>
          <w:ilvl w:val="2"/>
          <w:numId w:val="12"/>
        </w:numPr>
        <w:tabs>
          <w:tab w:val="clear" w:pos="1701"/>
          <w:tab w:val="left" w:pos="851"/>
        </w:tabs>
        <w:ind w:left="0" w:firstLine="0"/>
      </w:pPr>
      <w:r w:rsidRPr="003364B9">
        <w:t>Paginação e numeração:</w:t>
      </w:r>
    </w:p>
    <w:p w14:paraId="0ED5E61C" w14:textId="77777777" w:rsidR="00C91876" w:rsidRPr="003364B9" w:rsidRDefault="00C91876" w:rsidP="003364B9">
      <w:pPr>
        <w:spacing w:before="10" w:after="10"/>
        <w:ind w:left="1560"/>
        <w:rPr>
          <w:rFonts w:cs="Arial"/>
          <w:szCs w:val="24"/>
        </w:rPr>
      </w:pPr>
      <w:r w:rsidRPr="003364B9">
        <w:rPr>
          <w:rFonts w:cs="Arial"/>
          <w:szCs w:val="24"/>
        </w:rPr>
        <w:t xml:space="preserve">a) A numeração das páginas deverá ser feita a partir da primeira página impressa, </w:t>
      </w:r>
      <w:proofErr w:type="gramStart"/>
      <w:r w:rsidRPr="003364B9">
        <w:rPr>
          <w:rFonts w:cs="Arial"/>
          <w:szCs w:val="24"/>
        </w:rPr>
        <w:t>excluída(</w:t>
      </w:r>
      <w:proofErr w:type="gramEnd"/>
      <w:r w:rsidRPr="003364B9">
        <w:rPr>
          <w:rFonts w:cs="Arial"/>
          <w:szCs w:val="24"/>
        </w:rPr>
        <w:t>s) a(s) capa(s);</w:t>
      </w:r>
    </w:p>
    <w:p w14:paraId="3EE983AF" w14:textId="77777777" w:rsidR="00C91876" w:rsidRPr="003364B9" w:rsidRDefault="00C91876" w:rsidP="003364B9">
      <w:pPr>
        <w:spacing w:before="10" w:after="10"/>
        <w:ind w:left="1560"/>
        <w:rPr>
          <w:rFonts w:cs="Arial"/>
          <w:szCs w:val="24"/>
        </w:rPr>
      </w:pPr>
      <w:r w:rsidRPr="003364B9">
        <w:rPr>
          <w:rFonts w:cs="Arial"/>
          <w:szCs w:val="24"/>
        </w:rPr>
        <w:t>b) A numeração deverá ser contínua e em algarismos arábicos.</w:t>
      </w:r>
    </w:p>
    <w:p w14:paraId="1F6D9D4E" w14:textId="77777777" w:rsidR="00C91876" w:rsidRPr="003364B9" w:rsidRDefault="00C91876" w:rsidP="003364B9">
      <w:pPr>
        <w:pStyle w:val="Ttulo3"/>
        <w:numPr>
          <w:ilvl w:val="2"/>
          <w:numId w:val="12"/>
        </w:numPr>
        <w:tabs>
          <w:tab w:val="clear" w:pos="1701"/>
          <w:tab w:val="left" w:pos="851"/>
        </w:tabs>
        <w:ind w:left="0" w:firstLine="0"/>
      </w:pPr>
      <w:r w:rsidRPr="003364B9">
        <w:t>Os formulários e tabelas deverão:</w:t>
      </w:r>
    </w:p>
    <w:p w14:paraId="4B386CD0" w14:textId="77777777" w:rsidR="00C91876" w:rsidRPr="003364B9" w:rsidRDefault="00C91876" w:rsidP="003364B9">
      <w:pPr>
        <w:numPr>
          <w:ilvl w:val="0"/>
          <w:numId w:val="23"/>
        </w:numPr>
        <w:tabs>
          <w:tab w:val="left" w:pos="1843"/>
        </w:tabs>
        <w:spacing w:before="10" w:after="10" w:line="240" w:lineRule="auto"/>
        <w:ind w:left="1560" w:right="14" w:firstLine="0"/>
        <w:rPr>
          <w:rFonts w:cs="Arial"/>
          <w:szCs w:val="24"/>
        </w:rPr>
      </w:pPr>
      <w:r w:rsidRPr="003364B9">
        <w:rPr>
          <w:rFonts w:cs="Arial"/>
          <w:szCs w:val="24"/>
        </w:rPr>
        <w:t>Obedecer às Normas de Apresentação Tabular do IBGE;</w:t>
      </w:r>
    </w:p>
    <w:p w14:paraId="4EB3393C" w14:textId="77777777" w:rsidR="00C91876" w:rsidRPr="003364B9" w:rsidRDefault="00C91876" w:rsidP="003364B9">
      <w:pPr>
        <w:numPr>
          <w:ilvl w:val="0"/>
          <w:numId w:val="23"/>
        </w:numPr>
        <w:tabs>
          <w:tab w:val="left" w:pos="1843"/>
        </w:tabs>
        <w:spacing w:before="10" w:after="10" w:line="240" w:lineRule="auto"/>
        <w:ind w:left="1560" w:right="14" w:firstLine="0"/>
        <w:rPr>
          <w:rFonts w:cs="Arial"/>
          <w:szCs w:val="24"/>
        </w:rPr>
      </w:pPr>
      <w:r w:rsidRPr="003364B9">
        <w:rPr>
          <w:rFonts w:cs="Arial"/>
          <w:szCs w:val="24"/>
        </w:rPr>
        <w:t>Serem numerados, em algarismos arábicos, de acordo com as respectivas seções, em sequência no texto, logo após a primeira citação referente ao Formulário ou tabela;</w:t>
      </w:r>
    </w:p>
    <w:p w14:paraId="4CA78C30" w14:textId="77777777" w:rsidR="00C91876" w:rsidRPr="003364B9" w:rsidRDefault="00C91876" w:rsidP="003364B9">
      <w:pPr>
        <w:numPr>
          <w:ilvl w:val="0"/>
          <w:numId w:val="23"/>
        </w:numPr>
        <w:tabs>
          <w:tab w:val="left" w:pos="1843"/>
        </w:tabs>
        <w:spacing w:before="10" w:after="10" w:line="240" w:lineRule="auto"/>
        <w:ind w:left="1560" w:right="14" w:firstLine="0"/>
        <w:rPr>
          <w:rFonts w:cs="Arial"/>
          <w:szCs w:val="24"/>
        </w:rPr>
      </w:pPr>
      <w:r w:rsidRPr="003364B9">
        <w:rPr>
          <w:rFonts w:cs="Arial"/>
          <w:szCs w:val="24"/>
        </w:rPr>
        <w:t>Apresentar título;</w:t>
      </w:r>
    </w:p>
    <w:p w14:paraId="52B9DBA9" w14:textId="77777777" w:rsidR="00C91876" w:rsidRPr="003364B9" w:rsidRDefault="00C91876" w:rsidP="003364B9">
      <w:pPr>
        <w:numPr>
          <w:ilvl w:val="0"/>
          <w:numId w:val="23"/>
        </w:numPr>
        <w:tabs>
          <w:tab w:val="left" w:pos="1843"/>
        </w:tabs>
        <w:spacing w:before="10" w:after="10" w:line="240" w:lineRule="auto"/>
        <w:ind w:left="1560" w:right="14" w:firstLine="0"/>
        <w:rPr>
          <w:rFonts w:cs="Arial"/>
          <w:szCs w:val="24"/>
        </w:rPr>
      </w:pPr>
      <w:r w:rsidRPr="003364B9">
        <w:rPr>
          <w:rFonts w:cs="Arial"/>
          <w:szCs w:val="24"/>
        </w:rPr>
        <w:t>Apresentar citações da fonte.</w:t>
      </w:r>
    </w:p>
    <w:p w14:paraId="3F2CD483" w14:textId="77777777" w:rsidR="00C91876" w:rsidRPr="003364B9" w:rsidRDefault="00C91876" w:rsidP="003364B9">
      <w:pPr>
        <w:pStyle w:val="Ttulo3"/>
        <w:numPr>
          <w:ilvl w:val="2"/>
          <w:numId w:val="12"/>
        </w:numPr>
        <w:tabs>
          <w:tab w:val="clear" w:pos="1701"/>
          <w:tab w:val="left" w:pos="851"/>
        </w:tabs>
        <w:ind w:left="0" w:firstLine="0"/>
      </w:pPr>
      <w:r w:rsidRPr="003364B9">
        <w:t>Numeração progressiva das seções de um documento (NBR-6024):</w:t>
      </w:r>
    </w:p>
    <w:p w14:paraId="35E17191" w14:textId="77777777" w:rsidR="00C91876" w:rsidRPr="003364B9" w:rsidRDefault="00C91876" w:rsidP="003364B9">
      <w:pPr>
        <w:spacing w:before="10" w:after="10"/>
        <w:ind w:left="1560"/>
        <w:rPr>
          <w:rFonts w:cs="Arial"/>
          <w:szCs w:val="24"/>
        </w:rPr>
      </w:pPr>
      <w:proofErr w:type="gramStart"/>
      <w:r w:rsidRPr="003364B9">
        <w:rPr>
          <w:rFonts w:cs="Arial"/>
          <w:szCs w:val="24"/>
        </w:rPr>
        <w:t>a) Apresentar</w:t>
      </w:r>
      <w:proofErr w:type="gramEnd"/>
      <w:r w:rsidRPr="003364B9">
        <w:rPr>
          <w:rFonts w:cs="Arial"/>
          <w:szCs w:val="24"/>
        </w:rPr>
        <w:t xml:space="preserve"> sistema de numeração progressiva das partes do documento, de modo a permitir a exposição mais clara da matéria e a localização imediata de cada parte;</w:t>
      </w:r>
    </w:p>
    <w:p w14:paraId="24CEA88F" w14:textId="77777777" w:rsidR="00C91876" w:rsidRPr="003364B9" w:rsidRDefault="00C91876" w:rsidP="003364B9">
      <w:pPr>
        <w:spacing w:before="10" w:after="10"/>
        <w:ind w:left="1560"/>
        <w:rPr>
          <w:rFonts w:cs="Arial"/>
          <w:szCs w:val="24"/>
        </w:rPr>
      </w:pPr>
      <w:proofErr w:type="gramStart"/>
      <w:r w:rsidRPr="003364B9">
        <w:rPr>
          <w:rFonts w:cs="Arial"/>
          <w:szCs w:val="24"/>
        </w:rPr>
        <w:t>b) As</w:t>
      </w:r>
      <w:proofErr w:type="gramEnd"/>
      <w:r w:rsidRPr="003364B9">
        <w:rPr>
          <w:rFonts w:cs="Arial"/>
          <w:szCs w:val="24"/>
        </w:rPr>
        <w:t xml:space="preserve"> seções poderão ser subdividas desde que não sacrifiquem a concisão do documento, limitando-se a quinaria.</w:t>
      </w:r>
    </w:p>
    <w:p w14:paraId="27254A78" w14:textId="77777777" w:rsidR="00C91876" w:rsidRPr="003364B9" w:rsidRDefault="00C91876" w:rsidP="003364B9">
      <w:pPr>
        <w:pStyle w:val="Ttulo3"/>
        <w:numPr>
          <w:ilvl w:val="2"/>
          <w:numId w:val="12"/>
        </w:numPr>
        <w:tabs>
          <w:tab w:val="clear" w:pos="1701"/>
          <w:tab w:val="left" w:pos="851"/>
        </w:tabs>
        <w:ind w:left="0" w:firstLine="0"/>
      </w:pPr>
      <w:r w:rsidRPr="003364B9">
        <w:t>Numeração e registro dos documentos:</w:t>
      </w:r>
    </w:p>
    <w:p w14:paraId="5CA6B33C" w14:textId="77777777" w:rsidR="00C91876" w:rsidRPr="003364B9" w:rsidRDefault="00C91876" w:rsidP="003364B9">
      <w:pPr>
        <w:spacing w:before="10" w:after="10"/>
        <w:ind w:left="1560"/>
        <w:rPr>
          <w:rFonts w:cs="Arial"/>
          <w:szCs w:val="24"/>
        </w:rPr>
      </w:pPr>
      <w:r w:rsidRPr="003364B9">
        <w:rPr>
          <w:rFonts w:cs="Arial"/>
          <w:szCs w:val="24"/>
        </w:rPr>
        <w:t>a) Numeração - os desenhos, especificações, listas de ferro e material serão numerados cronologicamente e de acordo com as diversas áreas.</w:t>
      </w:r>
    </w:p>
    <w:p w14:paraId="0236F63E" w14:textId="77777777" w:rsidR="00C91876" w:rsidRPr="003364B9" w:rsidRDefault="00C91876" w:rsidP="003364B9">
      <w:pPr>
        <w:spacing w:before="10" w:after="10"/>
        <w:ind w:left="1560"/>
        <w:rPr>
          <w:rFonts w:cs="Arial"/>
          <w:szCs w:val="24"/>
        </w:rPr>
      </w:pPr>
      <w:r w:rsidRPr="003364B9">
        <w:rPr>
          <w:rFonts w:cs="Arial"/>
          <w:szCs w:val="24"/>
        </w:rPr>
        <w:t xml:space="preserve">b) </w:t>
      </w:r>
      <w:proofErr w:type="gramStart"/>
      <w:r w:rsidRPr="003364B9">
        <w:rPr>
          <w:rFonts w:cs="Arial"/>
          <w:szCs w:val="24"/>
        </w:rPr>
        <w:t>Registro - os</w:t>
      </w:r>
      <w:proofErr w:type="gramEnd"/>
      <w:r w:rsidRPr="003364B9">
        <w:rPr>
          <w:rFonts w:cs="Arial"/>
          <w:szCs w:val="24"/>
        </w:rPr>
        <w:t xml:space="preserve"> documentos emitidos serão registrados conforme padrão da Codevasf, permitindo o controle da emissão desses documentos pela consultora e pela Codevasf.</w:t>
      </w:r>
    </w:p>
    <w:p w14:paraId="11915C27" w14:textId="77777777" w:rsidR="00C91876" w:rsidRPr="003364B9" w:rsidRDefault="00C91876" w:rsidP="003364B9">
      <w:pPr>
        <w:pStyle w:val="Ttulo3"/>
        <w:numPr>
          <w:ilvl w:val="2"/>
          <w:numId w:val="12"/>
        </w:numPr>
        <w:tabs>
          <w:tab w:val="clear" w:pos="1701"/>
          <w:tab w:val="left" w:pos="851"/>
        </w:tabs>
        <w:ind w:left="0" w:firstLine="0"/>
      </w:pPr>
      <w:r w:rsidRPr="003364B9">
        <w:lastRenderedPageBreak/>
        <w:t>Referências</w:t>
      </w:r>
      <w:r w:rsidR="001E1F95" w:rsidRPr="003364B9">
        <w:t xml:space="preserve">: </w:t>
      </w:r>
      <w:r w:rsidRPr="003364B9">
        <w:t>indicar, em cada documento, os outros que lhe são referentes.</w:t>
      </w:r>
    </w:p>
    <w:p w14:paraId="1088FD6B" w14:textId="77777777" w:rsidR="00C91876" w:rsidRPr="003364B9" w:rsidRDefault="00C91876" w:rsidP="003364B9">
      <w:pPr>
        <w:pStyle w:val="Ttulo3"/>
        <w:numPr>
          <w:ilvl w:val="2"/>
          <w:numId w:val="12"/>
        </w:numPr>
        <w:tabs>
          <w:tab w:val="clear" w:pos="1701"/>
          <w:tab w:val="left" w:pos="851"/>
        </w:tabs>
        <w:ind w:left="0" w:firstLine="0"/>
      </w:pPr>
      <w:r w:rsidRPr="003364B9">
        <w:t xml:space="preserve">Revisão dos documentos - o documento </w:t>
      </w:r>
      <w:proofErr w:type="gramStart"/>
      <w:r w:rsidRPr="003364B9">
        <w:t>revisto  terá</w:t>
      </w:r>
      <w:proofErr w:type="gramEnd"/>
      <w:r w:rsidRPr="003364B9">
        <w:t xml:space="preserve"> indicação e apresentar, em local específico, a descrição das alterações efetuadas.</w:t>
      </w:r>
    </w:p>
    <w:p w14:paraId="726EB3A8" w14:textId="77777777" w:rsidR="00C91876" w:rsidRPr="003364B9" w:rsidRDefault="001E1F95" w:rsidP="003364B9">
      <w:pPr>
        <w:pStyle w:val="Ttulo3"/>
        <w:numPr>
          <w:ilvl w:val="2"/>
          <w:numId w:val="12"/>
        </w:numPr>
        <w:tabs>
          <w:tab w:val="clear" w:pos="1701"/>
          <w:tab w:val="left" w:pos="851"/>
        </w:tabs>
        <w:ind w:left="0" w:firstLine="0"/>
      </w:pPr>
      <w:r w:rsidRPr="003364B9">
        <w:t>E</w:t>
      </w:r>
      <w:r w:rsidR="00C91876" w:rsidRPr="003364B9">
        <w:t>scala (NBR -5984) - a escala do desenho será, obrigatoriamente, ser indicada na legenda.</w:t>
      </w:r>
    </w:p>
    <w:p w14:paraId="1BEF204E" w14:textId="77777777" w:rsidR="00C91876" w:rsidRPr="003364B9" w:rsidRDefault="00C91876" w:rsidP="003364B9">
      <w:pPr>
        <w:pStyle w:val="Ttulo3"/>
        <w:numPr>
          <w:ilvl w:val="2"/>
          <w:numId w:val="12"/>
        </w:numPr>
        <w:tabs>
          <w:tab w:val="clear" w:pos="1701"/>
          <w:tab w:val="left" w:pos="851"/>
        </w:tabs>
        <w:ind w:left="0" w:firstLine="0"/>
      </w:pPr>
      <w:r w:rsidRPr="003364B9">
        <w:t>Dobramento de folhas (NBR - 5984) - o formato final será apresentado em A4, ainda que seja necessário o dobramento de folhas.</w:t>
      </w:r>
    </w:p>
    <w:p w14:paraId="3FB715F2" w14:textId="77777777" w:rsidR="00C91876" w:rsidRPr="003364B9" w:rsidRDefault="00C91876" w:rsidP="003364B9">
      <w:pPr>
        <w:pStyle w:val="Ttulo3"/>
        <w:numPr>
          <w:ilvl w:val="2"/>
          <w:numId w:val="12"/>
        </w:numPr>
        <w:tabs>
          <w:tab w:val="clear" w:pos="1701"/>
          <w:tab w:val="left" w:pos="851"/>
        </w:tabs>
        <w:ind w:left="0" w:firstLine="0"/>
      </w:pPr>
      <w:r w:rsidRPr="003364B9">
        <w:t>Legenda (NBR - 5984):</w:t>
      </w:r>
    </w:p>
    <w:p w14:paraId="6DD1B4EF" w14:textId="77777777" w:rsidR="00C91876" w:rsidRPr="003364B9" w:rsidRDefault="0076452D" w:rsidP="003364B9">
      <w:pPr>
        <w:spacing w:before="10" w:after="10"/>
        <w:ind w:left="1560"/>
        <w:rPr>
          <w:rFonts w:cs="Arial"/>
          <w:szCs w:val="24"/>
        </w:rPr>
      </w:pPr>
      <w:proofErr w:type="gramStart"/>
      <w:r w:rsidRPr="003364B9">
        <w:rPr>
          <w:rFonts w:cs="Arial"/>
          <w:szCs w:val="24"/>
        </w:rPr>
        <w:t>a) As</w:t>
      </w:r>
      <w:proofErr w:type="gramEnd"/>
      <w:r w:rsidR="00C91876" w:rsidRPr="003364B9">
        <w:rPr>
          <w:rFonts w:cs="Arial"/>
          <w:szCs w:val="24"/>
        </w:rPr>
        <w:t xml:space="preserve"> folhas de documento (desenho, lista ou especificação) terão no canto inferior direito, um quadro destinado à legenda, constando do mesmo, além do título do documento, as indicações necessárias à sua identificação e interpretação.</w:t>
      </w:r>
    </w:p>
    <w:p w14:paraId="211734BB" w14:textId="77777777" w:rsidR="00C91876" w:rsidRPr="003364B9" w:rsidRDefault="00C91876" w:rsidP="003364B9">
      <w:pPr>
        <w:spacing w:before="10" w:after="10"/>
        <w:ind w:left="1560"/>
        <w:rPr>
          <w:rFonts w:cs="Arial"/>
          <w:szCs w:val="24"/>
        </w:rPr>
      </w:pPr>
      <w:r w:rsidRPr="003364B9">
        <w:rPr>
          <w:rFonts w:cs="Arial"/>
          <w:szCs w:val="24"/>
        </w:rPr>
        <w:t>b) A legenda apresentará a disposição mais conveniente à natureza do respectivo documento, não ultrapassando a largura de 175 mm;</w:t>
      </w:r>
    </w:p>
    <w:p w14:paraId="124E9FCF" w14:textId="77777777" w:rsidR="00C91876" w:rsidRPr="003364B9" w:rsidRDefault="00C91876" w:rsidP="003364B9">
      <w:pPr>
        <w:spacing w:before="10" w:after="10"/>
        <w:ind w:left="1560"/>
        <w:rPr>
          <w:rFonts w:cs="Arial"/>
          <w:szCs w:val="24"/>
        </w:rPr>
      </w:pPr>
      <w:r w:rsidRPr="003364B9">
        <w:rPr>
          <w:rFonts w:cs="Arial"/>
          <w:szCs w:val="24"/>
        </w:rPr>
        <w:t xml:space="preserve">c) A </w:t>
      </w:r>
      <w:r w:rsidR="0076452D" w:rsidRPr="003364B9">
        <w:rPr>
          <w:rFonts w:cs="Arial"/>
          <w:szCs w:val="24"/>
        </w:rPr>
        <w:t>legenda conterá</w:t>
      </w:r>
      <w:r w:rsidRPr="003364B9">
        <w:rPr>
          <w:rFonts w:cs="Arial"/>
          <w:szCs w:val="24"/>
        </w:rPr>
        <w:t xml:space="preserve"> as seguintes indicações, além de outras julgadas indispensáveis para um determinado tipo de documento:</w:t>
      </w:r>
    </w:p>
    <w:p w14:paraId="6D5592AD" w14:textId="77777777" w:rsidR="00C91876" w:rsidRPr="003364B9" w:rsidRDefault="00C91876" w:rsidP="003364B9">
      <w:pPr>
        <w:spacing w:before="10" w:after="10"/>
        <w:ind w:left="2268"/>
        <w:rPr>
          <w:rFonts w:cs="Arial"/>
          <w:szCs w:val="24"/>
        </w:rPr>
      </w:pPr>
      <w:r w:rsidRPr="003364B9">
        <w:rPr>
          <w:rFonts w:cs="Arial"/>
          <w:szCs w:val="24"/>
        </w:rPr>
        <w:t>1. Codevasf;</w:t>
      </w:r>
    </w:p>
    <w:p w14:paraId="06E8E5D2" w14:textId="77777777" w:rsidR="00C91876" w:rsidRPr="003364B9" w:rsidRDefault="00C91876" w:rsidP="003364B9">
      <w:pPr>
        <w:spacing w:before="10" w:after="10"/>
        <w:ind w:left="2268"/>
        <w:rPr>
          <w:rFonts w:cs="Arial"/>
          <w:szCs w:val="24"/>
        </w:rPr>
      </w:pPr>
      <w:r w:rsidRPr="003364B9">
        <w:rPr>
          <w:rFonts w:cs="Arial"/>
          <w:szCs w:val="24"/>
        </w:rPr>
        <w:t>2. Título do projeto;</w:t>
      </w:r>
    </w:p>
    <w:p w14:paraId="2FC55D37" w14:textId="77777777" w:rsidR="00C91876" w:rsidRPr="003364B9" w:rsidRDefault="00C91876" w:rsidP="003364B9">
      <w:pPr>
        <w:spacing w:before="10" w:after="10"/>
        <w:ind w:left="2268"/>
        <w:rPr>
          <w:rFonts w:cs="Arial"/>
          <w:szCs w:val="24"/>
        </w:rPr>
      </w:pPr>
      <w:r w:rsidRPr="003364B9">
        <w:rPr>
          <w:rFonts w:cs="Arial"/>
          <w:szCs w:val="24"/>
        </w:rPr>
        <w:t>3. Título do documento;</w:t>
      </w:r>
    </w:p>
    <w:p w14:paraId="4195DC19" w14:textId="77777777" w:rsidR="00C91876" w:rsidRPr="003364B9" w:rsidRDefault="00C91876" w:rsidP="003364B9">
      <w:pPr>
        <w:spacing w:before="10" w:after="10"/>
        <w:ind w:left="2268"/>
        <w:rPr>
          <w:rFonts w:cs="Arial"/>
          <w:szCs w:val="24"/>
        </w:rPr>
      </w:pPr>
      <w:r w:rsidRPr="003364B9">
        <w:rPr>
          <w:rFonts w:cs="Arial"/>
          <w:szCs w:val="24"/>
        </w:rPr>
        <w:t>4. Data (mês/ano);</w:t>
      </w:r>
    </w:p>
    <w:p w14:paraId="2D29921C" w14:textId="4E40CF79" w:rsidR="00C91876" w:rsidRPr="003364B9" w:rsidRDefault="00C91876" w:rsidP="003364B9">
      <w:pPr>
        <w:spacing w:before="10" w:after="10"/>
        <w:ind w:left="2268"/>
        <w:rPr>
          <w:rFonts w:cs="Arial"/>
          <w:szCs w:val="24"/>
        </w:rPr>
      </w:pPr>
      <w:r w:rsidRPr="003364B9">
        <w:rPr>
          <w:rFonts w:cs="Arial"/>
          <w:szCs w:val="24"/>
        </w:rPr>
        <w:t xml:space="preserve">5. Nome da </w:t>
      </w:r>
      <w:r w:rsidR="00F43E52" w:rsidRPr="003364B9">
        <w:rPr>
          <w:rFonts w:cs="Arial"/>
          <w:szCs w:val="24"/>
        </w:rPr>
        <w:t>CONTRATADA</w:t>
      </w:r>
      <w:r w:rsidRPr="003364B9">
        <w:rPr>
          <w:rFonts w:cs="Arial"/>
          <w:szCs w:val="24"/>
        </w:rPr>
        <w:t>;</w:t>
      </w:r>
    </w:p>
    <w:p w14:paraId="2ED70CA5" w14:textId="77777777" w:rsidR="00C91876" w:rsidRPr="003364B9" w:rsidRDefault="00C91876" w:rsidP="003364B9">
      <w:pPr>
        <w:spacing w:before="10" w:after="10"/>
        <w:ind w:left="2268"/>
        <w:rPr>
          <w:rFonts w:cs="Arial"/>
          <w:szCs w:val="24"/>
        </w:rPr>
      </w:pPr>
      <w:r w:rsidRPr="003364B9">
        <w:rPr>
          <w:rFonts w:cs="Arial"/>
          <w:szCs w:val="24"/>
        </w:rPr>
        <w:t>6. Número do documento e, se necessário, outras indicações para classificação e arquivamento;</w:t>
      </w:r>
    </w:p>
    <w:p w14:paraId="0B0CF2EE" w14:textId="77777777" w:rsidR="00C91876" w:rsidRPr="003364B9" w:rsidRDefault="00C91876" w:rsidP="003364B9">
      <w:pPr>
        <w:spacing w:before="10" w:after="10"/>
        <w:ind w:left="2268"/>
        <w:rPr>
          <w:rFonts w:cs="Arial"/>
          <w:szCs w:val="24"/>
        </w:rPr>
      </w:pPr>
      <w:r w:rsidRPr="003364B9">
        <w:rPr>
          <w:rFonts w:cs="Arial"/>
          <w:szCs w:val="24"/>
        </w:rPr>
        <w:t>7. Indicação de "Substitui" ou "Substituído por", quando for o caso;</w:t>
      </w:r>
    </w:p>
    <w:p w14:paraId="0AD057E6" w14:textId="77777777" w:rsidR="00C91876" w:rsidRPr="003364B9" w:rsidRDefault="00C91876" w:rsidP="003364B9">
      <w:pPr>
        <w:spacing w:before="10" w:after="10"/>
        <w:ind w:left="2268"/>
        <w:rPr>
          <w:rFonts w:cs="Arial"/>
          <w:szCs w:val="24"/>
        </w:rPr>
      </w:pPr>
      <w:r w:rsidRPr="003364B9">
        <w:rPr>
          <w:rFonts w:cs="Arial"/>
          <w:szCs w:val="24"/>
        </w:rPr>
        <w:t>8. Assinaturas dos responsáveis pelo (a): (projeto; desenho; verificação e aprovação);</w:t>
      </w:r>
    </w:p>
    <w:p w14:paraId="75C8D84F" w14:textId="77777777" w:rsidR="00C91876" w:rsidRPr="003364B9" w:rsidRDefault="00C91876" w:rsidP="003364B9">
      <w:pPr>
        <w:spacing w:before="10" w:after="10"/>
        <w:ind w:left="2268"/>
        <w:rPr>
          <w:rFonts w:cs="Arial"/>
          <w:szCs w:val="24"/>
        </w:rPr>
      </w:pPr>
      <w:r w:rsidRPr="003364B9">
        <w:rPr>
          <w:rFonts w:cs="Arial"/>
          <w:szCs w:val="24"/>
        </w:rPr>
        <w:t>9. Número de revisão; e,</w:t>
      </w:r>
    </w:p>
    <w:p w14:paraId="351F5306" w14:textId="77777777" w:rsidR="00C91876" w:rsidRPr="003364B9" w:rsidRDefault="00C91876" w:rsidP="003364B9">
      <w:pPr>
        <w:spacing w:before="10" w:after="10"/>
        <w:ind w:left="2268"/>
        <w:rPr>
          <w:rFonts w:cs="Arial"/>
          <w:szCs w:val="24"/>
        </w:rPr>
      </w:pPr>
      <w:r w:rsidRPr="003364B9">
        <w:rPr>
          <w:rFonts w:cs="Arial"/>
          <w:szCs w:val="24"/>
        </w:rPr>
        <w:t>10. Escala.</w:t>
      </w:r>
    </w:p>
    <w:p w14:paraId="0DC0DEA1" w14:textId="77777777" w:rsidR="00C91876" w:rsidRPr="003364B9" w:rsidRDefault="00C91876" w:rsidP="003364B9">
      <w:pPr>
        <w:spacing w:before="10" w:after="10"/>
        <w:ind w:left="1560"/>
        <w:rPr>
          <w:rFonts w:cs="Arial"/>
          <w:szCs w:val="24"/>
        </w:rPr>
      </w:pPr>
      <w:r w:rsidRPr="003364B9">
        <w:rPr>
          <w:rFonts w:cs="Arial"/>
          <w:szCs w:val="24"/>
        </w:rPr>
        <w:t>d) A descrição de modificações e as indicações suplementares, quando necessárias, serão apresentadas, preferivelmente, acima ou à esquerda da legenda.</w:t>
      </w:r>
    </w:p>
    <w:p w14:paraId="3B298AF9" w14:textId="77777777" w:rsidR="00C91876" w:rsidRPr="003364B9" w:rsidRDefault="00C91876" w:rsidP="003364B9">
      <w:pPr>
        <w:pStyle w:val="Corpodetexto"/>
        <w:spacing w:before="10" w:after="10"/>
        <w:rPr>
          <w:rFonts w:cs="Arial"/>
          <w:szCs w:val="24"/>
        </w:rPr>
      </w:pPr>
    </w:p>
    <w:p w14:paraId="43C54D0C" w14:textId="77777777" w:rsidR="00C91876" w:rsidRPr="003364B9" w:rsidRDefault="00C91876" w:rsidP="003364B9">
      <w:pPr>
        <w:pStyle w:val="Corpodetexto"/>
        <w:spacing w:before="10" w:after="10"/>
        <w:rPr>
          <w:rFonts w:cs="Arial"/>
          <w:szCs w:val="24"/>
        </w:rPr>
      </w:pPr>
    </w:p>
    <w:p w14:paraId="03298FFE" w14:textId="77777777" w:rsidR="0076452D" w:rsidRPr="003364B9" w:rsidRDefault="0076452D" w:rsidP="003364B9">
      <w:pPr>
        <w:pStyle w:val="Ttulo1"/>
        <w:tabs>
          <w:tab w:val="clear" w:pos="426"/>
        </w:tabs>
        <w:spacing w:line="240" w:lineRule="auto"/>
        <w:ind w:left="360" w:hanging="360"/>
        <w:contextualSpacing/>
      </w:pPr>
      <w:r w:rsidRPr="003364B9">
        <w:t>RECEBIMENTO DO OBJETO</w:t>
      </w:r>
    </w:p>
    <w:p w14:paraId="6C85B373" w14:textId="77777777" w:rsidR="00C91876" w:rsidRPr="003364B9" w:rsidRDefault="00C91876" w:rsidP="003364B9">
      <w:pPr>
        <w:pStyle w:val="Corpodetexto"/>
        <w:spacing w:before="10" w:after="10"/>
        <w:rPr>
          <w:rFonts w:cs="Arial"/>
          <w:szCs w:val="24"/>
        </w:rPr>
      </w:pPr>
    </w:p>
    <w:p w14:paraId="60423B1D" w14:textId="2BBBFCAD" w:rsidR="0076452D" w:rsidRPr="003364B9" w:rsidRDefault="0076452D" w:rsidP="003364B9">
      <w:pPr>
        <w:pStyle w:val="Ttulo2"/>
        <w:ind w:left="431" w:hanging="431"/>
      </w:pPr>
      <w:r w:rsidRPr="003364B9">
        <w:t xml:space="preserve">O encerramento dos trabalhos se dará após a aprovação do Relatório </w:t>
      </w:r>
      <w:r w:rsidR="00805C0E" w:rsidRPr="003364B9">
        <w:t>Síntese</w:t>
      </w:r>
      <w:r w:rsidRPr="003364B9">
        <w:t>, cuja edição será autorizada após a aprovação de sua respectiva minuta, resultante da entrega, pela contratada, no número de vias contratadas, além dos originais dos desenhos e documentos, conforme ite</w:t>
      </w:r>
      <w:r w:rsidR="00E460DC" w:rsidRPr="003364B9">
        <w:t>ns 8 e 9</w:t>
      </w:r>
      <w:r w:rsidRPr="003364B9">
        <w:t>.</w:t>
      </w:r>
    </w:p>
    <w:p w14:paraId="67E2AD83" w14:textId="474F82A4" w:rsidR="0076452D" w:rsidRPr="003364B9" w:rsidRDefault="0076452D" w:rsidP="003364B9">
      <w:pPr>
        <w:pStyle w:val="Ttulo2"/>
        <w:ind w:left="431" w:hanging="431"/>
      </w:pPr>
      <w:r w:rsidRPr="003364B9">
        <w:t xml:space="preserve">Com o encerramento, a </w:t>
      </w:r>
      <w:r w:rsidR="00805C0E" w:rsidRPr="003364B9">
        <w:t>CONTRATADA req</w:t>
      </w:r>
      <w:r w:rsidRPr="003364B9">
        <w:t>uererá, formalmente, o recebimento definitivo do objeto, com:</w:t>
      </w:r>
    </w:p>
    <w:p w14:paraId="7E275C98" w14:textId="77777777" w:rsidR="0076452D" w:rsidRPr="003364B9" w:rsidRDefault="0076452D" w:rsidP="003364B9">
      <w:pPr>
        <w:spacing w:before="10" w:after="10"/>
        <w:ind w:left="993"/>
        <w:rPr>
          <w:rFonts w:cs="Arial"/>
          <w:szCs w:val="24"/>
        </w:rPr>
      </w:pPr>
      <w:r w:rsidRPr="003364B9">
        <w:rPr>
          <w:rFonts w:cs="Arial"/>
          <w:szCs w:val="24"/>
        </w:rPr>
        <w:t>a) a emissão do atestado de execução dos serviços;</w:t>
      </w:r>
    </w:p>
    <w:p w14:paraId="47182389" w14:textId="77777777" w:rsidR="0076452D" w:rsidRPr="003364B9" w:rsidRDefault="0076452D" w:rsidP="003364B9">
      <w:pPr>
        <w:spacing w:before="10" w:after="10"/>
        <w:ind w:left="993"/>
        <w:rPr>
          <w:rFonts w:cs="Arial"/>
          <w:szCs w:val="24"/>
        </w:rPr>
      </w:pPr>
      <w:r w:rsidRPr="003364B9">
        <w:rPr>
          <w:rFonts w:cs="Arial"/>
          <w:szCs w:val="24"/>
        </w:rPr>
        <w:t xml:space="preserve">b) a emissão do termo de encerramento físico; </w:t>
      </w:r>
    </w:p>
    <w:p w14:paraId="04182367" w14:textId="77777777" w:rsidR="0076452D" w:rsidRPr="003364B9" w:rsidRDefault="0076452D" w:rsidP="003364B9">
      <w:pPr>
        <w:spacing w:before="10" w:after="10"/>
        <w:ind w:left="993"/>
        <w:rPr>
          <w:rFonts w:cs="Arial"/>
          <w:szCs w:val="24"/>
        </w:rPr>
      </w:pPr>
      <w:r w:rsidRPr="003364B9">
        <w:rPr>
          <w:rFonts w:cs="Arial"/>
          <w:szCs w:val="24"/>
        </w:rPr>
        <w:lastRenderedPageBreak/>
        <w:t>c) a liberação da caução contratual.</w:t>
      </w:r>
    </w:p>
    <w:p w14:paraId="2D12D7B9" w14:textId="77777777" w:rsidR="00C91876" w:rsidRPr="003364B9" w:rsidRDefault="00C91876" w:rsidP="003364B9">
      <w:pPr>
        <w:pStyle w:val="Corpodetexto"/>
        <w:spacing w:before="10" w:after="10"/>
        <w:rPr>
          <w:rFonts w:cs="Arial"/>
          <w:szCs w:val="24"/>
        </w:rPr>
      </w:pPr>
    </w:p>
    <w:p w14:paraId="395E1BA8" w14:textId="77777777" w:rsidR="00D7166C" w:rsidRPr="003364B9" w:rsidRDefault="00D7166C" w:rsidP="003364B9">
      <w:pPr>
        <w:pStyle w:val="Corpodetexto"/>
        <w:spacing w:before="10" w:after="10"/>
        <w:rPr>
          <w:rFonts w:cs="Arial"/>
          <w:szCs w:val="24"/>
        </w:rPr>
      </w:pPr>
    </w:p>
    <w:p w14:paraId="694AEFF4" w14:textId="77777777" w:rsidR="00C74693" w:rsidRPr="003364B9" w:rsidRDefault="00C74693" w:rsidP="003364B9">
      <w:pPr>
        <w:pStyle w:val="Ttulo1"/>
        <w:tabs>
          <w:tab w:val="clear" w:pos="426"/>
        </w:tabs>
        <w:spacing w:line="240" w:lineRule="auto"/>
        <w:ind w:left="360" w:hanging="360"/>
        <w:contextualSpacing/>
      </w:pPr>
      <w:bookmarkStart w:id="2" w:name="_Toc466617619"/>
      <w:r w:rsidRPr="003364B9">
        <w:t>ADMINISTRAÇÃO DO CONTRATO</w:t>
      </w:r>
      <w:bookmarkEnd w:id="2"/>
    </w:p>
    <w:p w14:paraId="0534D0A1" w14:textId="77777777" w:rsidR="00D542C5" w:rsidRPr="003364B9" w:rsidRDefault="00D542C5" w:rsidP="003364B9">
      <w:pPr>
        <w:spacing w:before="10" w:after="10"/>
        <w:rPr>
          <w:rFonts w:cs="Arial"/>
          <w:b/>
          <w:color w:val="FF0000"/>
          <w:szCs w:val="24"/>
        </w:rPr>
      </w:pPr>
    </w:p>
    <w:p w14:paraId="7C996171" w14:textId="77777777" w:rsidR="00F94D1F" w:rsidRPr="003364B9" w:rsidRDefault="00F94D1F" w:rsidP="003364B9">
      <w:pPr>
        <w:tabs>
          <w:tab w:val="left" w:pos="1276"/>
          <w:tab w:val="left" w:pos="1843"/>
        </w:tabs>
        <w:autoSpaceDE w:val="0"/>
        <w:autoSpaceDN w:val="0"/>
        <w:adjustRightInd w:val="0"/>
        <w:spacing w:before="10" w:after="10"/>
        <w:ind w:left="567" w:firstLine="567"/>
        <w:rPr>
          <w:rFonts w:cs="Arial"/>
          <w:szCs w:val="24"/>
          <w:lang w:val="pt"/>
        </w:rPr>
      </w:pPr>
    </w:p>
    <w:p w14:paraId="7D5BC3B7" w14:textId="2C793EDD" w:rsidR="008E293F" w:rsidRPr="003364B9" w:rsidRDefault="006C6AD5" w:rsidP="003364B9">
      <w:pPr>
        <w:pStyle w:val="Ttulo2"/>
        <w:ind w:left="431" w:hanging="431"/>
      </w:pPr>
      <w:r w:rsidRPr="003364B9">
        <w:t>CONTRATADA</w:t>
      </w:r>
      <w:r w:rsidR="008E293F" w:rsidRPr="003364B9">
        <w:t xml:space="preserve"> deverá fornecer todas as condições para que a sua equipe execute os serviços com segurança e logística para atenderem a necessidade da fiscalização da Codevasf.</w:t>
      </w:r>
    </w:p>
    <w:p w14:paraId="332576AF" w14:textId="77777777" w:rsidR="00F94D1F" w:rsidRPr="003364B9" w:rsidRDefault="00F94D1F" w:rsidP="003364B9">
      <w:pPr>
        <w:spacing w:before="10" w:after="10"/>
        <w:rPr>
          <w:rFonts w:cs="Arial"/>
          <w:szCs w:val="24"/>
        </w:rPr>
      </w:pPr>
    </w:p>
    <w:p w14:paraId="605FB353" w14:textId="77777777" w:rsidR="00C74693" w:rsidRPr="003364B9" w:rsidRDefault="00C74693" w:rsidP="003364B9">
      <w:pPr>
        <w:spacing w:before="10" w:after="10"/>
        <w:rPr>
          <w:rFonts w:cs="Arial"/>
          <w:szCs w:val="24"/>
        </w:rPr>
      </w:pPr>
    </w:p>
    <w:p w14:paraId="526F5E07" w14:textId="7B9B19AB" w:rsidR="00C74693" w:rsidRPr="003364B9" w:rsidRDefault="00C74693" w:rsidP="003364B9">
      <w:pPr>
        <w:pStyle w:val="Ttulo2"/>
        <w:ind w:left="431" w:hanging="431"/>
      </w:pPr>
      <w:r w:rsidRPr="003364B9">
        <w:t xml:space="preserve">A </w:t>
      </w:r>
      <w:r w:rsidR="006C6AD5" w:rsidRPr="003364B9">
        <w:t>CONTRATADA</w:t>
      </w:r>
      <w:r w:rsidRPr="003364B9">
        <w:t xml:space="preserve"> deverá fornecer os veículos para locomoção dos profissionais conforme planilha abaixo:</w:t>
      </w:r>
    </w:p>
    <w:p w14:paraId="15771B72" w14:textId="77777777" w:rsidR="00C74693" w:rsidRPr="003364B9" w:rsidRDefault="00C74693" w:rsidP="003364B9">
      <w:pPr>
        <w:spacing w:before="10" w:after="10"/>
        <w:rPr>
          <w:rFonts w:cs="Arial"/>
          <w:szCs w:val="24"/>
        </w:rPr>
      </w:pP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060"/>
        <w:gridCol w:w="3260"/>
        <w:gridCol w:w="1417"/>
      </w:tblGrid>
      <w:tr w:rsidR="006C6AD5" w:rsidRPr="003364B9" w14:paraId="2E09F1E0" w14:textId="77777777" w:rsidTr="003F2076">
        <w:trPr>
          <w:tblHeader/>
          <w:jc w:val="center"/>
        </w:trPr>
        <w:tc>
          <w:tcPr>
            <w:tcW w:w="2322" w:type="dxa"/>
            <w:vAlign w:val="center"/>
          </w:tcPr>
          <w:p w14:paraId="1564A348" w14:textId="5EBC4039" w:rsidR="003F2076" w:rsidRPr="003364B9" w:rsidRDefault="003F2076" w:rsidP="003364B9">
            <w:pPr>
              <w:tabs>
                <w:tab w:val="num" w:pos="426"/>
              </w:tabs>
              <w:spacing w:before="10" w:after="10"/>
              <w:jc w:val="center"/>
              <w:rPr>
                <w:rFonts w:cs="Arial"/>
                <w:b/>
                <w:szCs w:val="24"/>
              </w:rPr>
            </w:pPr>
            <w:r w:rsidRPr="003364B9">
              <w:rPr>
                <w:rFonts w:cs="Arial"/>
                <w:b/>
                <w:szCs w:val="24"/>
              </w:rPr>
              <w:t>LOCAL</w:t>
            </w:r>
          </w:p>
        </w:tc>
        <w:tc>
          <w:tcPr>
            <w:tcW w:w="3060" w:type="dxa"/>
          </w:tcPr>
          <w:p w14:paraId="64D283F8" w14:textId="7E78959D" w:rsidR="003F2076" w:rsidRPr="003364B9" w:rsidRDefault="003F2076" w:rsidP="003364B9">
            <w:pPr>
              <w:tabs>
                <w:tab w:val="num" w:pos="426"/>
              </w:tabs>
              <w:spacing w:before="10" w:after="10"/>
              <w:jc w:val="center"/>
              <w:rPr>
                <w:rFonts w:cs="Arial"/>
                <w:b/>
                <w:szCs w:val="24"/>
              </w:rPr>
            </w:pPr>
            <w:r w:rsidRPr="003364B9">
              <w:rPr>
                <w:rFonts w:cs="Arial"/>
                <w:b/>
                <w:szCs w:val="24"/>
              </w:rPr>
              <w:t>Equipe</w:t>
            </w:r>
          </w:p>
        </w:tc>
        <w:tc>
          <w:tcPr>
            <w:tcW w:w="3260" w:type="dxa"/>
            <w:vAlign w:val="center"/>
          </w:tcPr>
          <w:p w14:paraId="50D8C3D7" w14:textId="3599B571" w:rsidR="003F2076" w:rsidRPr="003364B9" w:rsidRDefault="003F2076" w:rsidP="003364B9">
            <w:pPr>
              <w:tabs>
                <w:tab w:val="num" w:pos="426"/>
              </w:tabs>
              <w:spacing w:before="10" w:after="10"/>
              <w:jc w:val="center"/>
              <w:rPr>
                <w:rFonts w:cs="Arial"/>
                <w:b/>
                <w:szCs w:val="24"/>
              </w:rPr>
            </w:pPr>
            <w:r w:rsidRPr="003364B9">
              <w:rPr>
                <w:rFonts w:cs="Arial"/>
                <w:b/>
                <w:szCs w:val="24"/>
              </w:rPr>
              <w:t>Veículo</w:t>
            </w:r>
          </w:p>
        </w:tc>
        <w:tc>
          <w:tcPr>
            <w:tcW w:w="1417" w:type="dxa"/>
            <w:vAlign w:val="center"/>
          </w:tcPr>
          <w:p w14:paraId="26DE0246" w14:textId="5A946D81" w:rsidR="003F2076" w:rsidRPr="003364B9" w:rsidRDefault="003F2076" w:rsidP="003364B9">
            <w:pPr>
              <w:tabs>
                <w:tab w:val="num" w:pos="426"/>
              </w:tabs>
              <w:spacing w:before="10" w:after="10"/>
              <w:jc w:val="center"/>
              <w:rPr>
                <w:rFonts w:cs="Arial"/>
                <w:b/>
                <w:szCs w:val="24"/>
              </w:rPr>
            </w:pPr>
            <w:r w:rsidRPr="003364B9">
              <w:rPr>
                <w:rFonts w:cs="Arial"/>
                <w:b/>
                <w:szCs w:val="24"/>
              </w:rPr>
              <w:t>Quantidade</w:t>
            </w:r>
          </w:p>
        </w:tc>
      </w:tr>
      <w:tr w:rsidR="006C6AD5" w:rsidRPr="003364B9" w14:paraId="2D5EAB6C" w14:textId="77777777" w:rsidTr="003F2076">
        <w:trPr>
          <w:jc w:val="center"/>
        </w:trPr>
        <w:tc>
          <w:tcPr>
            <w:tcW w:w="2322" w:type="dxa"/>
            <w:vAlign w:val="center"/>
          </w:tcPr>
          <w:p w14:paraId="3736FEE0" w14:textId="1309EA92" w:rsidR="003F2076" w:rsidRPr="003364B9" w:rsidRDefault="003F2076" w:rsidP="003364B9">
            <w:pPr>
              <w:tabs>
                <w:tab w:val="num" w:pos="426"/>
              </w:tabs>
              <w:spacing w:before="10" w:after="10"/>
              <w:jc w:val="center"/>
              <w:rPr>
                <w:rFonts w:cs="Arial"/>
                <w:szCs w:val="24"/>
              </w:rPr>
            </w:pPr>
            <w:r w:rsidRPr="003364B9">
              <w:rPr>
                <w:rFonts w:cs="Arial"/>
                <w:szCs w:val="24"/>
              </w:rPr>
              <w:t>Escritório Central – SEDE (</w:t>
            </w:r>
            <w:proofErr w:type="spellStart"/>
            <w:r w:rsidRPr="003364B9">
              <w:rPr>
                <w:rFonts w:cs="Arial"/>
                <w:szCs w:val="24"/>
              </w:rPr>
              <w:t>Brasilia</w:t>
            </w:r>
            <w:proofErr w:type="spellEnd"/>
            <w:r w:rsidRPr="003364B9">
              <w:rPr>
                <w:rFonts w:cs="Arial"/>
                <w:szCs w:val="24"/>
              </w:rPr>
              <w:t>/DF)</w:t>
            </w:r>
          </w:p>
          <w:p w14:paraId="4E90EBED" w14:textId="1B9827AE" w:rsidR="003F2076" w:rsidRPr="003364B9" w:rsidRDefault="003F2076" w:rsidP="003364B9">
            <w:pPr>
              <w:tabs>
                <w:tab w:val="num" w:pos="426"/>
              </w:tabs>
              <w:spacing w:before="10" w:after="10"/>
              <w:jc w:val="center"/>
              <w:rPr>
                <w:rFonts w:cs="Arial"/>
                <w:szCs w:val="24"/>
              </w:rPr>
            </w:pPr>
          </w:p>
        </w:tc>
        <w:tc>
          <w:tcPr>
            <w:tcW w:w="3060" w:type="dxa"/>
          </w:tcPr>
          <w:p w14:paraId="3C517787" w14:textId="228B5BAD" w:rsidR="003F2076" w:rsidRPr="003364B9" w:rsidRDefault="003F2076" w:rsidP="003364B9">
            <w:pPr>
              <w:tabs>
                <w:tab w:val="num" w:pos="426"/>
              </w:tabs>
              <w:spacing w:before="10" w:after="10"/>
              <w:jc w:val="left"/>
              <w:rPr>
                <w:rFonts w:cs="Arial"/>
                <w:szCs w:val="24"/>
              </w:rPr>
            </w:pPr>
            <w:r w:rsidRPr="003364B9">
              <w:rPr>
                <w:rFonts w:cs="Arial"/>
                <w:szCs w:val="24"/>
              </w:rPr>
              <w:t>Atender a equipe lotada em Brasília</w:t>
            </w:r>
          </w:p>
        </w:tc>
        <w:tc>
          <w:tcPr>
            <w:tcW w:w="3260" w:type="dxa"/>
            <w:vAlign w:val="center"/>
          </w:tcPr>
          <w:p w14:paraId="28B7BCDD" w14:textId="5ED8782B" w:rsidR="003F2076" w:rsidRPr="003364B9" w:rsidRDefault="003F2076" w:rsidP="003364B9">
            <w:pPr>
              <w:tabs>
                <w:tab w:val="num" w:pos="426"/>
              </w:tabs>
              <w:spacing w:before="10" w:after="10"/>
              <w:jc w:val="left"/>
              <w:rPr>
                <w:rFonts w:cs="Arial"/>
                <w:szCs w:val="24"/>
              </w:rPr>
            </w:pPr>
            <w:r w:rsidRPr="003364B9">
              <w:rPr>
                <w:rFonts w:cs="Arial"/>
                <w:szCs w:val="24"/>
              </w:rPr>
              <w:t xml:space="preserve">Veículo </w:t>
            </w:r>
            <w:proofErr w:type="gramStart"/>
            <w:r w:rsidRPr="003364B9">
              <w:rPr>
                <w:rFonts w:cs="Arial"/>
                <w:szCs w:val="24"/>
              </w:rPr>
              <w:t>leve  tipo</w:t>
            </w:r>
            <w:proofErr w:type="gramEnd"/>
            <w:r w:rsidRPr="003364B9">
              <w:rPr>
                <w:rFonts w:cs="Arial"/>
                <w:szCs w:val="24"/>
              </w:rPr>
              <w:t xml:space="preserve"> </w:t>
            </w:r>
            <w:proofErr w:type="spellStart"/>
            <w:r w:rsidRPr="003364B9">
              <w:rPr>
                <w:rFonts w:cs="Arial"/>
                <w:szCs w:val="24"/>
              </w:rPr>
              <w:t>Hatch</w:t>
            </w:r>
            <w:proofErr w:type="spellEnd"/>
            <w:r w:rsidRPr="003364B9">
              <w:rPr>
                <w:rFonts w:cs="Arial"/>
                <w:szCs w:val="24"/>
              </w:rPr>
              <w:t xml:space="preserve"> 1.4 Flex, com ar condicionado, direção hidráulica e motor 1.4 ou superior, incluso combustível, lubrificação, manutenção, seguro e etc. </w:t>
            </w:r>
          </w:p>
        </w:tc>
        <w:tc>
          <w:tcPr>
            <w:tcW w:w="1417" w:type="dxa"/>
            <w:vAlign w:val="center"/>
          </w:tcPr>
          <w:p w14:paraId="2BD534FD" w14:textId="7620144F" w:rsidR="003F2076" w:rsidRPr="003364B9" w:rsidRDefault="003F2076" w:rsidP="003364B9">
            <w:pPr>
              <w:tabs>
                <w:tab w:val="num" w:pos="426"/>
              </w:tabs>
              <w:spacing w:before="10" w:after="10"/>
              <w:jc w:val="center"/>
              <w:rPr>
                <w:rFonts w:cs="Arial"/>
                <w:szCs w:val="24"/>
              </w:rPr>
            </w:pPr>
            <w:r w:rsidRPr="003364B9">
              <w:rPr>
                <w:rFonts w:cs="Arial"/>
                <w:szCs w:val="24"/>
              </w:rPr>
              <w:t>18 meses</w:t>
            </w:r>
          </w:p>
        </w:tc>
      </w:tr>
      <w:tr w:rsidR="006C6AD5" w:rsidRPr="003364B9" w14:paraId="6365B136" w14:textId="77777777" w:rsidTr="003F2076">
        <w:trPr>
          <w:jc w:val="center"/>
        </w:trPr>
        <w:tc>
          <w:tcPr>
            <w:tcW w:w="2322" w:type="dxa"/>
            <w:vAlign w:val="center"/>
          </w:tcPr>
          <w:p w14:paraId="187C870A" w14:textId="607C6E72" w:rsidR="003F2076" w:rsidRPr="003364B9" w:rsidRDefault="003F2076" w:rsidP="003364B9">
            <w:pPr>
              <w:tabs>
                <w:tab w:val="num" w:pos="426"/>
              </w:tabs>
              <w:spacing w:before="10" w:after="10"/>
              <w:jc w:val="center"/>
              <w:rPr>
                <w:rFonts w:cs="Arial"/>
                <w:szCs w:val="24"/>
              </w:rPr>
            </w:pPr>
            <w:r w:rsidRPr="003364B9">
              <w:rPr>
                <w:rFonts w:cs="Arial"/>
                <w:szCs w:val="24"/>
              </w:rPr>
              <w:t>Escritório Central CAMPO (Salgueiro/PE)</w:t>
            </w:r>
          </w:p>
        </w:tc>
        <w:tc>
          <w:tcPr>
            <w:tcW w:w="3060" w:type="dxa"/>
          </w:tcPr>
          <w:p w14:paraId="2D4BD20C" w14:textId="77777777" w:rsidR="003F2076" w:rsidRPr="003364B9" w:rsidRDefault="003F2076" w:rsidP="003364B9">
            <w:pPr>
              <w:tabs>
                <w:tab w:val="num" w:pos="426"/>
              </w:tabs>
              <w:spacing w:before="10" w:after="10"/>
              <w:jc w:val="left"/>
              <w:rPr>
                <w:rFonts w:cs="Arial"/>
                <w:szCs w:val="24"/>
              </w:rPr>
            </w:pPr>
            <w:r w:rsidRPr="003364B9">
              <w:rPr>
                <w:rFonts w:cs="Arial"/>
                <w:szCs w:val="24"/>
              </w:rPr>
              <w:t>- 2 Veículos para atender ao escritório (motoristas)</w:t>
            </w:r>
          </w:p>
          <w:p w14:paraId="30C9BCDC" w14:textId="77777777" w:rsidR="003F2076" w:rsidRPr="003364B9" w:rsidRDefault="003F2076" w:rsidP="003364B9">
            <w:pPr>
              <w:tabs>
                <w:tab w:val="num" w:pos="426"/>
              </w:tabs>
              <w:spacing w:before="10" w:after="10"/>
              <w:jc w:val="left"/>
              <w:rPr>
                <w:rFonts w:cs="Arial"/>
                <w:szCs w:val="24"/>
              </w:rPr>
            </w:pPr>
            <w:r w:rsidRPr="003364B9">
              <w:rPr>
                <w:rFonts w:cs="Arial"/>
                <w:szCs w:val="24"/>
              </w:rPr>
              <w:t>- 2 Veículos para a equipe de Topografia</w:t>
            </w:r>
          </w:p>
          <w:p w14:paraId="2894E76E" w14:textId="5978755A" w:rsidR="003F2076" w:rsidRPr="003364B9" w:rsidRDefault="003F2076" w:rsidP="003364B9">
            <w:pPr>
              <w:tabs>
                <w:tab w:val="num" w:pos="426"/>
              </w:tabs>
              <w:spacing w:before="10" w:after="10"/>
              <w:jc w:val="left"/>
              <w:rPr>
                <w:rFonts w:cs="Arial"/>
                <w:szCs w:val="24"/>
              </w:rPr>
            </w:pPr>
            <w:r w:rsidRPr="003364B9">
              <w:rPr>
                <w:rFonts w:cs="Arial"/>
                <w:szCs w:val="24"/>
              </w:rPr>
              <w:t xml:space="preserve">- 2 Veículos para a equipe da Segurança do </w:t>
            </w:r>
            <w:proofErr w:type="spellStart"/>
            <w:r w:rsidRPr="003364B9">
              <w:rPr>
                <w:rFonts w:cs="Arial"/>
                <w:szCs w:val="24"/>
              </w:rPr>
              <w:t>trablho</w:t>
            </w:r>
            <w:proofErr w:type="spellEnd"/>
          </w:p>
        </w:tc>
        <w:tc>
          <w:tcPr>
            <w:tcW w:w="3260" w:type="dxa"/>
            <w:vAlign w:val="center"/>
          </w:tcPr>
          <w:p w14:paraId="7C5557F5" w14:textId="227A0D62" w:rsidR="003F2076" w:rsidRPr="003364B9" w:rsidRDefault="003F2076" w:rsidP="003364B9">
            <w:pPr>
              <w:tabs>
                <w:tab w:val="num" w:pos="426"/>
              </w:tabs>
              <w:spacing w:before="10" w:after="10"/>
              <w:jc w:val="left"/>
              <w:rPr>
                <w:rFonts w:cs="Arial"/>
                <w:szCs w:val="24"/>
              </w:rPr>
            </w:pPr>
            <w:r w:rsidRPr="003364B9">
              <w:rPr>
                <w:rFonts w:cs="Arial"/>
                <w:szCs w:val="24"/>
              </w:rPr>
              <w:t xml:space="preserve">Veículo </w:t>
            </w:r>
            <w:proofErr w:type="gramStart"/>
            <w:r w:rsidRPr="003364B9">
              <w:rPr>
                <w:rFonts w:cs="Arial"/>
                <w:szCs w:val="24"/>
              </w:rPr>
              <w:t>leve  tipo</w:t>
            </w:r>
            <w:proofErr w:type="gramEnd"/>
            <w:r w:rsidRPr="003364B9">
              <w:rPr>
                <w:rFonts w:cs="Arial"/>
                <w:szCs w:val="24"/>
              </w:rPr>
              <w:t xml:space="preserve"> </w:t>
            </w:r>
            <w:proofErr w:type="spellStart"/>
            <w:r w:rsidRPr="003364B9">
              <w:rPr>
                <w:rFonts w:cs="Arial"/>
                <w:szCs w:val="24"/>
              </w:rPr>
              <w:t>Hatch</w:t>
            </w:r>
            <w:proofErr w:type="spellEnd"/>
            <w:r w:rsidRPr="003364B9">
              <w:rPr>
                <w:rFonts w:cs="Arial"/>
                <w:szCs w:val="24"/>
              </w:rPr>
              <w:t xml:space="preserve"> 1.4 Flex, com ar condicionado, direção hidráulica e motor 1.4 ou superior, incluso combustível, lubrificação, manutenção, seguro e etc.</w:t>
            </w:r>
          </w:p>
        </w:tc>
        <w:tc>
          <w:tcPr>
            <w:tcW w:w="1417" w:type="dxa"/>
            <w:vAlign w:val="center"/>
          </w:tcPr>
          <w:p w14:paraId="711C3D39" w14:textId="20A5EDCC" w:rsidR="003F2076" w:rsidRPr="003364B9" w:rsidRDefault="003F2076" w:rsidP="003364B9">
            <w:pPr>
              <w:tabs>
                <w:tab w:val="num" w:pos="426"/>
              </w:tabs>
              <w:spacing w:before="10" w:after="10"/>
              <w:jc w:val="center"/>
              <w:rPr>
                <w:rFonts w:cs="Arial"/>
                <w:szCs w:val="24"/>
              </w:rPr>
            </w:pPr>
            <w:r w:rsidRPr="003364B9">
              <w:rPr>
                <w:rFonts w:cs="Arial"/>
                <w:szCs w:val="24"/>
              </w:rPr>
              <w:t>108 meses</w:t>
            </w:r>
          </w:p>
        </w:tc>
      </w:tr>
      <w:tr w:rsidR="006C6AD5" w:rsidRPr="003364B9" w14:paraId="5CE2BB87" w14:textId="77777777" w:rsidTr="003F2076">
        <w:trPr>
          <w:trHeight w:val="1079"/>
          <w:jc w:val="center"/>
        </w:trPr>
        <w:tc>
          <w:tcPr>
            <w:tcW w:w="2322" w:type="dxa"/>
            <w:vAlign w:val="center"/>
          </w:tcPr>
          <w:p w14:paraId="23E31C16" w14:textId="1FFACBE0" w:rsidR="003F2076" w:rsidRPr="003364B9" w:rsidRDefault="003F2076" w:rsidP="003364B9">
            <w:pPr>
              <w:tabs>
                <w:tab w:val="num" w:pos="426"/>
              </w:tabs>
              <w:spacing w:before="10" w:after="10"/>
              <w:jc w:val="center"/>
              <w:rPr>
                <w:rFonts w:cs="Arial"/>
                <w:szCs w:val="24"/>
              </w:rPr>
            </w:pPr>
            <w:r w:rsidRPr="003364B9">
              <w:rPr>
                <w:rFonts w:cs="Arial"/>
                <w:szCs w:val="24"/>
              </w:rPr>
              <w:t>Escritório Central CAMPO (Salgueiro/PE)</w:t>
            </w:r>
          </w:p>
        </w:tc>
        <w:tc>
          <w:tcPr>
            <w:tcW w:w="3060" w:type="dxa"/>
          </w:tcPr>
          <w:p w14:paraId="3BD98461" w14:textId="66BF555A" w:rsidR="003F2076" w:rsidRPr="003364B9" w:rsidRDefault="003F2076" w:rsidP="003364B9">
            <w:pPr>
              <w:tabs>
                <w:tab w:val="num" w:pos="426"/>
              </w:tabs>
              <w:spacing w:before="10" w:after="10"/>
              <w:jc w:val="left"/>
              <w:rPr>
                <w:rFonts w:cs="Arial"/>
                <w:szCs w:val="24"/>
              </w:rPr>
            </w:pPr>
            <w:r w:rsidRPr="003364B9">
              <w:rPr>
                <w:rFonts w:cs="Arial"/>
                <w:szCs w:val="24"/>
              </w:rPr>
              <w:t>- 1 Veículo para atender ao escritório (para transportar materiais e equipamentos)</w:t>
            </w:r>
          </w:p>
          <w:p w14:paraId="22B849D1" w14:textId="3F34D16F" w:rsidR="003F2076" w:rsidRPr="003364B9" w:rsidRDefault="003F2076" w:rsidP="003364B9">
            <w:pPr>
              <w:tabs>
                <w:tab w:val="num" w:pos="426"/>
              </w:tabs>
              <w:spacing w:before="10" w:after="10"/>
              <w:jc w:val="left"/>
              <w:rPr>
                <w:rFonts w:cs="Arial"/>
                <w:szCs w:val="24"/>
              </w:rPr>
            </w:pPr>
            <w:r w:rsidRPr="003364B9">
              <w:rPr>
                <w:rFonts w:cs="Arial"/>
                <w:szCs w:val="24"/>
              </w:rPr>
              <w:t>- 2 Veículos para transporte do gerente do contrato</w:t>
            </w:r>
          </w:p>
          <w:p w14:paraId="731113B6" w14:textId="77777777" w:rsidR="003F2076" w:rsidRPr="003364B9" w:rsidRDefault="003F2076" w:rsidP="003364B9">
            <w:pPr>
              <w:tabs>
                <w:tab w:val="num" w:pos="426"/>
              </w:tabs>
              <w:spacing w:before="10" w:after="10"/>
              <w:jc w:val="center"/>
              <w:rPr>
                <w:rFonts w:cs="Arial"/>
                <w:szCs w:val="24"/>
              </w:rPr>
            </w:pPr>
          </w:p>
        </w:tc>
        <w:tc>
          <w:tcPr>
            <w:tcW w:w="3260" w:type="dxa"/>
            <w:vAlign w:val="center"/>
          </w:tcPr>
          <w:p w14:paraId="5AB94744" w14:textId="2CD779D1" w:rsidR="003F2076" w:rsidRPr="003364B9" w:rsidRDefault="003F2076" w:rsidP="003364B9">
            <w:pPr>
              <w:tabs>
                <w:tab w:val="num" w:pos="426"/>
              </w:tabs>
              <w:spacing w:before="10" w:after="10"/>
              <w:jc w:val="center"/>
              <w:rPr>
                <w:rFonts w:cs="Arial"/>
                <w:szCs w:val="24"/>
              </w:rPr>
            </w:pPr>
            <w:r w:rsidRPr="003364B9">
              <w:rPr>
                <w:rFonts w:cs="Arial"/>
                <w:szCs w:val="24"/>
              </w:rPr>
              <w:t>Veículo tipo Pick-Up, Cabine Simples 4x4, com ar condicionado, direção hidráulica, incluso combustível, lubrificação, manutenção, seguro e etc.</w:t>
            </w:r>
          </w:p>
        </w:tc>
        <w:tc>
          <w:tcPr>
            <w:tcW w:w="1417" w:type="dxa"/>
            <w:vAlign w:val="center"/>
          </w:tcPr>
          <w:p w14:paraId="10EFDC4A" w14:textId="1186335C" w:rsidR="003F2076" w:rsidRPr="003364B9" w:rsidRDefault="003F2076" w:rsidP="003364B9">
            <w:pPr>
              <w:tabs>
                <w:tab w:val="num" w:pos="426"/>
              </w:tabs>
              <w:spacing w:before="10" w:after="10"/>
              <w:jc w:val="center"/>
              <w:rPr>
                <w:rFonts w:cs="Arial"/>
                <w:szCs w:val="24"/>
              </w:rPr>
            </w:pPr>
            <w:r w:rsidRPr="003364B9">
              <w:rPr>
                <w:rFonts w:cs="Arial"/>
                <w:szCs w:val="24"/>
              </w:rPr>
              <w:t>3</w:t>
            </w:r>
            <w:r w:rsidR="00BE6F24" w:rsidRPr="003364B9">
              <w:rPr>
                <w:rFonts w:cs="Arial"/>
                <w:szCs w:val="24"/>
              </w:rPr>
              <w:t>6</w:t>
            </w:r>
            <w:r w:rsidRPr="003364B9">
              <w:rPr>
                <w:rFonts w:cs="Arial"/>
                <w:szCs w:val="24"/>
              </w:rPr>
              <w:t xml:space="preserve"> meses</w:t>
            </w:r>
          </w:p>
        </w:tc>
      </w:tr>
      <w:tr w:rsidR="006C6AD5" w:rsidRPr="003364B9" w14:paraId="0FA44BBC" w14:textId="77777777" w:rsidTr="003F2076">
        <w:trPr>
          <w:jc w:val="center"/>
        </w:trPr>
        <w:tc>
          <w:tcPr>
            <w:tcW w:w="2322" w:type="dxa"/>
            <w:vAlign w:val="center"/>
          </w:tcPr>
          <w:p w14:paraId="0141102D" w14:textId="7539DC22" w:rsidR="003F2076" w:rsidRPr="003364B9" w:rsidRDefault="003F2076" w:rsidP="003364B9">
            <w:pPr>
              <w:tabs>
                <w:tab w:val="num" w:pos="426"/>
              </w:tabs>
              <w:spacing w:before="10" w:after="10"/>
              <w:jc w:val="center"/>
              <w:rPr>
                <w:rFonts w:cs="Arial"/>
                <w:szCs w:val="24"/>
              </w:rPr>
            </w:pPr>
            <w:r w:rsidRPr="003364B9">
              <w:rPr>
                <w:rFonts w:cs="Arial"/>
                <w:szCs w:val="24"/>
              </w:rPr>
              <w:t>Escritório Central CAMPO (Salgueiro/PE)</w:t>
            </w:r>
          </w:p>
        </w:tc>
        <w:tc>
          <w:tcPr>
            <w:tcW w:w="3060" w:type="dxa"/>
          </w:tcPr>
          <w:p w14:paraId="14380B51" w14:textId="497806AE" w:rsidR="003F2076" w:rsidRPr="003364B9" w:rsidRDefault="003F2076" w:rsidP="003364B9">
            <w:pPr>
              <w:tabs>
                <w:tab w:val="num" w:pos="426"/>
              </w:tabs>
              <w:spacing w:before="10" w:after="10"/>
              <w:jc w:val="left"/>
              <w:rPr>
                <w:rFonts w:cs="Arial"/>
                <w:szCs w:val="24"/>
              </w:rPr>
            </w:pPr>
            <w:r w:rsidRPr="003364B9">
              <w:rPr>
                <w:rFonts w:cs="Arial"/>
                <w:szCs w:val="24"/>
              </w:rPr>
              <w:t xml:space="preserve">- 13 Veículos para </w:t>
            </w:r>
            <w:proofErr w:type="gramStart"/>
            <w:r w:rsidRPr="003364B9">
              <w:rPr>
                <w:rFonts w:cs="Arial"/>
                <w:szCs w:val="24"/>
              </w:rPr>
              <w:t>atender As</w:t>
            </w:r>
            <w:proofErr w:type="gramEnd"/>
            <w:r w:rsidRPr="003364B9">
              <w:rPr>
                <w:rFonts w:cs="Arial"/>
                <w:szCs w:val="24"/>
              </w:rPr>
              <w:t xml:space="preserve"> equipes de Engenheiros / </w:t>
            </w:r>
            <w:proofErr w:type="spellStart"/>
            <w:r w:rsidRPr="003364B9">
              <w:rPr>
                <w:rFonts w:cs="Arial"/>
                <w:szCs w:val="24"/>
              </w:rPr>
              <w:t>Técnicnos</w:t>
            </w:r>
            <w:proofErr w:type="spellEnd"/>
          </w:p>
          <w:p w14:paraId="133178AD" w14:textId="77777777" w:rsidR="003F2076" w:rsidRPr="003364B9" w:rsidRDefault="003F2076" w:rsidP="003364B9">
            <w:pPr>
              <w:tabs>
                <w:tab w:val="num" w:pos="426"/>
              </w:tabs>
              <w:spacing w:before="10" w:after="10"/>
              <w:jc w:val="left"/>
              <w:rPr>
                <w:rFonts w:cs="Arial"/>
                <w:szCs w:val="24"/>
              </w:rPr>
            </w:pPr>
          </w:p>
        </w:tc>
        <w:tc>
          <w:tcPr>
            <w:tcW w:w="3260" w:type="dxa"/>
            <w:vAlign w:val="center"/>
          </w:tcPr>
          <w:p w14:paraId="38163191" w14:textId="35AFCCB0" w:rsidR="003F2076" w:rsidRPr="003364B9" w:rsidRDefault="003F2076" w:rsidP="003364B9">
            <w:pPr>
              <w:tabs>
                <w:tab w:val="num" w:pos="426"/>
              </w:tabs>
              <w:spacing w:before="10" w:after="10"/>
              <w:jc w:val="center"/>
              <w:rPr>
                <w:rFonts w:cs="Arial"/>
                <w:szCs w:val="24"/>
              </w:rPr>
            </w:pPr>
            <w:r w:rsidRPr="003364B9">
              <w:rPr>
                <w:rFonts w:cs="Arial"/>
                <w:szCs w:val="24"/>
              </w:rPr>
              <w:t>Veículo tipo Pick-Up, Cabine Dupla 4x4, com ar condicionado, direção hidráulica, incluso combustível, lubrificação, manutenção, seguro e etc.</w:t>
            </w:r>
          </w:p>
        </w:tc>
        <w:tc>
          <w:tcPr>
            <w:tcW w:w="1417" w:type="dxa"/>
            <w:vAlign w:val="center"/>
          </w:tcPr>
          <w:p w14:paraId="46784964" w14:textId="44E84B4C" w:rsidR="003F2076" w:rsidRPr="003364B9" w:rsidRDefault="00BE6F24" w:rsidP="003364B9">
            <w:pPr>
              <w:tabs>
                <w:tab w:val="num" w:pos="426"/>
              </w:tabs>
              <w:spacing w:before="10" w:after="10"/>
              <w:jc w:val="center"/>
              <w:rPr>
                <w:rFonts w:cs="Arial"/>
                <w:szCs w:val="24"/>
              </w:rPr>
            </w:pPr>
            <w:r w:rsidRPr="003364B9">
              <w:rPr>
                <w:rFonts w:cs="Arial"/>
                <w:szCs w:val="24"/>
              </w:rPr>
              <w:t>324</w:t>
            </w:r>
            <w:r w:rsidR="003F2076" w:rsidRPr="003364B9">
              <w:rPr>
                <w:rFonts w:cs="Arial"/>
                <w:szCs w:val="24"/>
              </w:rPr>
              <w:t xml:space="preserve"> meses</w:t>
            </w:r>
          </w:p>
        </w:tc>
      </w:tr>
      <w:tr w:rsidR="006C6AD5" w:rsidRPr="003364B9" w14:paraId="35D0CBF1" w14:textId="77777777" w:rsidTr="006C5594">
        <w:trPr>
          <w:jc w:val="center"/>
        </w:trPr>
        <w:tc>
          <w:tcPr>
            <w:tcW w:w="8642" w:type="dxa"/>
            <w:gridSpan w:val="3"/>
            <w:vAlign w:val="center"/>
          </w:tcPr>
          <w:p w14:paraId="4C33271E" w14:textId="3560863D" w:rsidR="002C091A" w:rsidRPr="003364B9" w:rsidRDefault="003F2076" w:rsidP="003364B9">
            <w:pPr>
              <w:tabs>
                <w:tab w:val="num" w:pos="426"/>
              </w:tabs>
              <w:spacing w:before="10" w:after="10"/>
              <w:jc w:val="right"/>
              <w:rPr>
                <w:rFonts w:cs="Arial"/>
                <w:szCs w:val="24"/>
              </w:rPr>
            </w:pPr>
            <w:r w:rsidRPr="003364B9">
              <w:rPr>
                <w:rFonts w:cs="Arial"/>
                <w:szCs w:val="24"/>
              </w:rPr>
              <w:t>TOTAL</w:t>
            </w:r>
            <w:r w:rsidR="002C091A" w:rsidRPr="003364B9">
              <w:rPr>
                <w:rFonts w:cs="Arial"/>
                <w:szCs w:val="24"/>
              </w:rPr>
              <w:t xml:space="preserve"> - </w:t>
            </w:r>
            <w:r w:rsidRPr="003364B9">
              <w:rPr>
                <w:rFonts w:cs="Arial"/>
                <w:szCs w:val="24"/>
              </w:rPr>
              <w:t>Veículo leve tip</w:t>
            </w:r>
            <w:r w:rsidR="002C091A" w:rsidRPr="003364B9">
              <w:rPr>
                <w:rFonts w:cs="Arial"/>
                <w:szCs w:val="24"/>
              </w:rPr>
              <w:t>o</w:t>
            </w:r>
            <w:r w:rsidRPr="003364B9">
              <w:rPr>
                <w:rFonts w:cs="Arial"/>
                <w:szCs w:val="24"/>
              </w:rPr>
              <w:t xml:space="preserve"> </w:t>
            </w:r>
            <w:proofErr w:type="spellStart"/>
            <w:r w:rsidRPr="003364B9">
              <w:rPr>
                <w:rFonts w:cs="Arial"/>
                <w:szCs w:val="24"/>
              </w:rPr>
              <w:t>Hatch</w:t>
            </w:r>
            <w:proofErr w:type="spellEnd"/>
            <w:r w:rsidRPr="003364B9">
              <w:rPr>
                <w:rFonts w:cs="Arial"/>
                <w:szCs w:val="24"/>
              </w:rPr>
              <w:t xml:space="preserve"> 1.4 Flex</w:t>
            </w:r>
            <w:r w:rsidR="002C091A" w:rsidRPr="003364B9">
              <w:rPr>
                <w:rFonts w:cs="Arial"/>
                <w:szCs w:val="24"/>
              </w:rPr>
              <w:t xml:space="preserve"> (mês):</w:t>
            </w:r>
          </w:p>
        </w:tc>
        <w:tc>
          <w:tcPr>
            <w:tcW w:w="1417" w:type="dxa"/>
            <w:vAlign w:val="center"/>
          </w:tcPr>
          <w:p w14:paraId="61708CA7" w14:textId="41F028F8" w:rsidR="003F2076" w:rsidRPr="003364B9" w:rsidRDefault="002C091A" w:rsidP="003364B9">
            <w:pPr>
              <w:tabs>
                <w:tab w:val="num" w:pos="426"/>
              </w:tabs>
              <w:spacing w:before="10" w:after="10"/>
              <w:jc w:val="center"/>
              <w:rPr>
                <w:rFonts w:cs="Arial"/>
                <w:szCs w:val="24"/>
              </w:rPr>
            </w:pPr>
            <w:r w:rsidRPr="003364B9">
              <w:rPr>
                <w:rFonts w:cs="Arial"/>
                <w:szCs w:val="24"/>
              </w:rPr>
              <w:t>126</w:t>
            </w:r>
          </w:p>
        </w:tc>
      </w:tr>
      <w:tr w:rsidR="006C6AD5" w:rsidRPr="003364B9" w14:paraId="456AD0FE" w14:textId="77777777" w:rsidTr="006C5594">
        <w:trPr>
          <w:jc w:val="center"/>
        </w:trPr>
        <w:tc>
          <w:tcPr>
            <w:tcW w:w="8642" w:type="dxa"/>
            <w:gridSpan w:val="3"/>
            <w:vAlign w:val="center"/>
          </w:tcPr>
          <w:p w14:paraId="3211E4C0" w14:textId="09A2E398" w:rsidR="002C091A" w:rsidRPr="003364B9" w:rsidRDefault="002C091A" w:rsidP="003364B9">
            <w:pPr>
              <w:tabs>
                <w:tab w:val="num" w:pos="426"/>
              </w:tabs>
              <w:spacing w:before="10" w:after="10"/>
              <w:jc w:val="right"/>
              <w:rPr>
                <w:rFonts w:cs="Arial"/>
                <w:szCs w:val="24"/>
              </w:rPr>
            </w:pPr>
            <w:r w:rsidRPr="003364B9">
              <w:rPr>
                <w:rFonts w:cs="Arial"/>
                <w:szCs w:val="24"/>
              </w:rPr>
              <w:lastRenderedPageBreak/>
              <w:t>TOTAL - Veículo leve tipo Pick-Up Cabine Simples 4x4 (mês):</w:t>
            </w:r>
          </w:p>
        </w:tc>
        <w:tc>
          <w:tcPr>
            <w:tcW w:w="1417" w:type="dxa"/>
            <w:vAlign w:val="center"/>
          </w:tcPr>
          <w:p w14:paraId="738160C8" w14:textId="18943248" w:rsidR="002C091A" w:rsidRPr="003364B9" w:rsidRDefault="00BE6F24" w:rsidP="003364B9">
            <w:pPr>
              <w:tabs>
                <w:tab w:val="num" w:pos="426"/>
              </w:tabs>
              <w:spacing w:before="10" w:after="10"/>
              <w:jc w:val="center"/>
              <w:rPr>
                <w:rFonts w:cs="Arial"/>
                <w:szCs w:val="24"/>
              </w:rPr>
            </w:pPr>
            <w:r w:rsidRPr="003364B9">
              <w:rPr>
                <w:rFonts w:cs="Arial"/>
                <w:szCs w:val="24"/>
              </w:rPr>
              <w:t>36</w:t>
            </w:r>
          </w:p>
        </w:tc>
      </w:tr>
      <w:tr w:rsidR="006C6AD5" w:rsidRPr="003364B9" w14:paraId="3A434663" w14:textId="77777777" w:rsidTr="006C5594">
        <w:trPr>
          <w:jc w:val="center"/>
        </w:trPr>
        <w:tc>
          <w:tcPr>
            <w:tcW w:w="8642" w:type="dxa"/>
            <w:gridSpan w:val="3"/>
            <w:vAlign w:val="center"/>
          </w:tcPr>
          <w:p w14:paraId="2DE06F53" w14:textId="5E6B67EA" w:rsidR="002C091A" w:rsidRPr="003364B9" w:rsidRDefault="002C091A" w:rsidP="003364B9">
            <w:pPr>
              <w:tabs>
                <w:tab w:val="num" w:pos="426"/>
              </w:tabs>
              <w:spacing w:before="10" w:after="10"/>
              <w:jc w:val="right"/>
              <w:rPr>
                <w:rFonts w:cs="Arial"/>
                <w:szCs w:val="24"/>
              </w:rPr>
            </w:pPr>
            <w:r w:rsidRPr="003364B9">
              <w:rPr>
                <w:rFonts w:cs="Arial"/>
                <w:szCs w:val="24"/>
              </w:rPr>
              <w:t>TOTAL - Veículo leve tipo Pick-Up Cabine Dupla 4x4 (mês):</w:t>
            </w:r>
          </w:p>
        </w:tc>
        <w:tc>
          <w:tcPr>
            <w:tcW w:w="1417" w:type="dxa"/>
            <w:vAlign w:val="center"/>
          </w:tcPr>
          <w:p w14:paraId="161B8ED5" w14:textId="1337A6BE" w:rsidR="002C091A" w:rsidRPr="003364B9" w:rsidRDefault="00BE6F24" w:rsidP="003364B9">
            <w:pPr>
              <w:tabs>
                <w:tab w:val="num" w:pos="426"/>
              </w:tabs>
              <w:spacing w:before="10" w:after="10"/>
              <w:jc w:val="center"/>
              <w:rPr>
                <w:rFonts w:cs="Arial"/>
                <w:szCs w:val="24"/>
              </w:rPr>
            </w:pPr>
            <w:r w:rsidRPr="003364B9">
              <w:rPr>
                <w:rFonts w:cs="Arial"/>
                <w:szCs w:val="24"/>
              </w:rPr>
              <w:t>32</w:t>
            </w:r>
            <w:r w:rsidR="002C091A" w:rsidRPr="003364B9">
              <w:rPr>
                <w:rFonts w:cs="Arial"/>
                <w:szCs w:val="24"/>
              </w:rPr>
              <w:t>4</w:t>
            </w:r>
          </w:p>
        </w:tc>
      </w:tr>
    </w:tbl>
    <w:p w14:paraId="4B8920F2" w14:textId="77777777" w:rsidR="00C74693" w:rsidRPr="003364B9" w:rsidRDefault="00C74693" w:rsidP="003364B9">
      <w:pPr>
        <w:spacing w:before="10" w:after="10"/>
        <w:rPr>
          <w:rFonts w:cs="Arial"/>
          <w:szCs w:val="24"/>
        </w:rPr>
      </w:pPr>
    </w:p>
    <w:p w14:paraId="34D261AB" w14:textId="77777777" w:rsidR="00C74693" w:rsidRPr="003364B9" w:rsidRDefault="00C74693" w:rsidP="003364B9">
      <w:pPr>
        <w:spacing w:before="10" w:after="10"/>
        <w:rPr>
          <w:rFonts w:cs="Arial"/>
          <w:szCs w:val="24"/>
        </w:rPr>
      </w:pPr>
    </w:p>
    <w:p w14:paraId="58D5A290" w14:textId="77777777" w:rsidR="00C74693" w:rsidRPr="003364B9" w:rsidRDefault="00C74693" w:rsidP="003364B9">
      <w:pPr>
        <w:spacing w:before="10" w:after="10"/>
        <w:rPr>
          <w:rFonts w:cs="Arial"/>
          <w:szCs w:val="24"/>
        </w:rPr>
      </w:pPr>
    </w:p>
    <w:p w14:paraId="16CA532B" w14:textId="4F9F6A44" w:rsidR="00C74693" w:rsidRPr="003364B9" w:rsidRDefault="00C74693" w:rsidP="003364B9">
      <w:pPr>
        <w:pStyle w:val="Ttulo2"/>
        <w:ind w:left="431" w:hanging="431"/>
      </w:pPr>
      <w:r w:rsidRPr="003364B9">
        <w:t xml:space="preserve">A </w:t>
      </w:r>
      <w:r w:rsidR="006C6AD5" w:rsidRPr="003364B9">
        <w:t>CONTRATADA</w:t>
      </w:r>
      <w:r w:rsidRPr="003364B9">
        <w:t xml:space="preserve"> deverá fornecer 2 (duas) estações totais, incluso acessórios equipamentos auxiliares para as equipes de topografia e incluso nos custos mensais das mesmas.</w:t>
      </w:r>
    </w:p>
    <w:p w14:paraId="6AE55ED4" w14:textId="77777777" w:rsidR="00C74693" w:rsidRPr="003364B9" w:rsidRDefault="00C74693" w:rsidP="003364B9">
      <w:pPr>
        <w:spacing w:before="10" w:after="10"/>
        <w:rPr>
          <w:rFonts w:cs="Arial"/>
          <w:szCs w:val="24"/>
        </w:rPr>
      </w:pPr>
    </w:p>
    <w:p w14:paraId="08CC73D6" w14:textId="0F8E332F" w:rsidR="00A10046" w:rsidRPr="003364B9" w:rsidRDefault="00C74693" w:rsidP="003364B9">
      <w:pPr>
        <w:pStyle w:val="Ttulo2"/>
        <w:ind w:left="431" w:hanging="431"/>
      </w:pPr>
      <w:r w:rsidRPr="003364B9">
        <w:t xml:space="preserve">A </w:t>
      </w:r>
      <w:r w:rsidR="006C6AD5" w:rsidRPr="003364B9">
        <w:t>CONTRATADA</w:t>
      </w:r>
      <w:r w:rsidRPr="003364B9">
        <w:t xml:space="preserve"> deverá </w:t>
      </w:r>
      <w:r w:rsidR="00B80AA8" w:rsidRPr="003364B9">
        <w:t xml:space="preserve">manter nos </w:t>
      </w:r>
      <w:r w:rsidR="00BE6F24" w:rsidRPr="003364B9">
        <w:t xml:space="preserve">escritórios de apoio logístico e </w:t>
      </w:r>
      <w:r w:rsidR="00B80AA8" w:rsidRPr="003364B9">
        <w:t>escritórios centrais</w:t>
      </w:r>
      <w:r w:rsidR="00A10046" w:rsidRPr="003364B9">
        <w:t xml:space="preserve"> (Brasília/DF e Salgueiro/PE)</w:t>
      </w:r>
      <w:r w:rsidR="00B80AA8" w:rsidRPr="003364B9">
        <w:t>, durante todo o período do contrato, para uso das equipes técnicas conforme a necessidade</w:t>
      </w:r>
      <w:r w:rsidR="00A10046" w:rsidRPr="003364B9">
        <w:t>, os equipamentos relacionados abaixo, na quantidade mínima de:</w:t>
      </w:r>
    </w:p>
    <w:p w14:paraId="1FDA9C59" w14:textId="3CE0A7A5" w:rsidR="00B80AA8" w:rsidRPr="003364B9" w:rsidRDefault="00B80AA8" w:rsidP="003364B9">
      <w:pPr>
        <w:pStyle w:val="Ttulo2"/>
        <w:numPr>
          <w:ilvl w:val="0"/>
          <w:numId w:val="0"/>
        </w:numPr>
        <w:ind w:left="431"/>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2693"/>
      </w:tblGrid>
      <w:tr w:rsidR="006C6AD5" w:rsidRPr="003364B9" w14:paraId="1651F9A8" w14:textId="77777777" w:rsidTr="00FB1F52">
        <w:trPr>
          <w:jc w:val="center"/>
        </w:trPr>
        <w:tc>
          <w:tcPr>
            <w:tcW w:w="5949" w:type="dxa"/>
            <w:vAlign w:val="center"/>
          </w:tcPr>
          <w:p w14:paraId="07DAB03C" w14:textId="77777777" w:rsidR="00A10046" w:rsidRPr="003364B9" w:rsidRDefault="00A10046" w:rsidP="003364B9">
            <w:pPr>
              <w:tabs>
                <w:tab w:val="num" w:pos="426"/>
              </w:tabs>
              <w:spacing w:before="10" w:after="10"/>
              <w:jc w:val="center"/>
              <w:rPr>
                <w:rFonts w:cs="Arial"/>
                <w:b/>
                <w:szCs w:val="24"/>
              </w:rPr>
            </w:pPr>
            <w:r w:rsidRPr="003364B9">
              <w:rPr>
                <w:rFonts w:cs="Arial"/>
                <w:b/>
                <w:szCs w:val="24"/>
              </w:rPr>
              <w:t>Equipamento</w:t>
            </w:r>
          </w:p>
        </w:tc>
        <w:tc>
          <w:tcPr>
            <w:tcW w:w="2693" w:type="dxa"/>
            <w:vAlign w:val="center"/>
          </w:tcPr>
          <w:p w14:paraId="6BA79026" w14:textId="77777777" w:rsidR="00A10046" w:rsidRPr="003364B9" w:rsidRDefault="00A10046" w:rsidP="003364B9">
            <w:pPr>
              <w:tabs>
                <w:tab w:val="num" w:pos="426"/>
              </w:tabs>
              <w:spacing w:before="10" w:after="10"/>
              <w:jc w:val="center"/>
              <w:rPr>
                <w:rFonts w:cs="Arial"/>
                <w:b/>
                <w:szCs w:val="24"/>
              </w:rPr>
            </w:pPr>
            <w:r w:rsidRPr="003364B9">
              <w:rPr>
                <w:rFonts w:cs="Arial"/>
                <w:b/>
                <w:szCs w:val="24"/>
              </w:rPr>
              <w:t>Quantidade</w:t>
            </w:r>
          </w:p>
        </w:tc>
      </w:tr>
      <w:tr w:rsidR="006C6AD5" w:rsidRPr="003364B9" w14:paraId="1C0CCE6B" w14:textId="77777777" w:rsidTr="00FB1F52">
        <w:trPr>
          <w:jc w:val="center"/>
        </w:trPr>
        <w:tc>
          <w:tcPr>
            <w:tcW w:w="5949" w:type="dxa"/>
            <w:vAlign w:val="center"/>
          </w:tcPr>
          <w:p w14:paraId="601318C1" w14:textId="5797CAE4" w:rsidR="00A10046" w:rsidRPr="003364B9" w:rsidRDefault="00A10046" w:rsidP="003364B9">
            <w:pPr>
              <w:tabs>
                <w:tab w:val="num" w:pos="426"/>
              </w:tabs>
              <w:spacing w:before="10" w:after="10"/>
              <w:jc w:val="left"/>
              <w:rPr>
                <w:rFonts w:cs="Arial"/>
                <w:szCs w:val="24"/>
              </w:rPr>
            </w:pPr>
            <w:r w:rsidRPr="003364B9">
              <w:rPr>
                <w:rFonts w:cs="Arial"/>
                <w:szCs w:val="24"/>
              </w:rPr>
              <w:t xml:space="preserve">Conjunto </w:t>
            </w:r>
            <w:r w:rsidR="00FB1F52" w:rsidRPr="003364B9">
              <w:rPr>
                <w:rFonts w:cs="Arial"/>
                <w:szCs w:val="24"/>
              </w:rPr>
              <w:t>Microco</w:t>
            </w:r>
            <w:r w:rsidRPr="003364B9">
              <w:rPr>
                <w:rFonts w:cs="Arial"/>
                <w:szCs w:val="24"/>
              </w:rPr>
              <w:t>mputador</w:t>
            </w:r>
            <w:r w:rsidR="00FB1F52" w:rsidRPr="003364B9">
              <w:rPr>
                <w:rFonts w:cs="Arial"/>
                <w:szCs w:val="24"/>
              </w:rPr>
              <w:t xml:space="preserve"> (monitor de </w:t>
            </w:r>
            <w:smartTag w:uri="urn:schemas-microsoft-com:office:smarttags" w:element="metricconverter">
              <w:smartTagPr>
                <w:attr w:name="ProductID" w:val="17”"/>
              </w:smartTagPr>
              <w:r w:rsidR="00FB1F52" w:rsidRPr="003364B9">
                <w:rPr>
                  <w:rFonts w:cs="Arial"/>
                  <w:szCs w:val="24"/>
                </w:rPr>
                <w:t>17”</w:t>
              </w:r>
            </w:smartTag>
            <w:r w:rsidR="00FB1F52" w:rsidRPr="003364B9">
              <w:rPr>
                <w:rFonts w:cs="Arial"/>
                <w:szCs w:val="24"/>
              </w:rPr>
              <w:t xml:space="preserve">, HD 500GB, processador 2,9GHz e memória </w:t>
            </w:r>
            <w:proofErr w:type="spellStart"/>
            <w:r w:rsidR="00FB1F52" w:rsidRPr="003364B9">
              <w:rPr>
                <w:rFonts w:cs="Arial"/>
                <w:szCs w:val="24"/>
              </w:rPr>
              <w:t>ram</w:t>
            </w:r>
            <w:proofErr w:type="spellEnd"/>
            <w:r w:rsidR="00FB1F52" w:rsidRPr="003364B9">
              <w:rPr>
                <w:rFonts w:cs="Arial"/>
                <w:szCs w:val="24"/>
              </w:rPr>
              <w:t xml:space="preserve"> de 4GB ou configurações superiores)</w:t>
            </w:r>
          </w:p>
        </w:tc>
        <w:tc>
          <w:tcPr>
            <w:tcW w:w="2693" w:type="dxa"/>
            <w:vAlign w:val="center"/>
          </w:tcPr>
          <w:p w14:paraId="57A97C27" w14:textId="08091507" w:rsidR="00A10046" w:rsidRPr="003364B9" w:rsidRDefault="00BE6F24" w:rsidP="003364B9">
            <w:pPr>
              <w:tabs>
                <w:tab w:val="num" w:pos="426"/>
              </w:tabs>
              <w:spacing w:before="10" w:after="10"/>
              <w:jc w:val="center"/>
              <w:rPr>
                <w:rFonts w:cs="Arial"/>
                <w:szCs w:val="24"/>
              </w:rPr>
            </w:pPr>
            <w:r w:rsidRPr="003364B9">
              <w:rPr>
                <w:rFonts w:cs="Arial"/>
                <w:szCs w:val="24"/>
              </w:rPr>
              <w:t>720</w:t>
            </w:r>
            <w:r w:rsidR="00A10046" w:rsidRPr="003364B9">
              <w:rPr>
                <w:rFonts w:cs="Arial"/>
                <w:szCs w:val="24"/>
              </w:rPr>
              <w:t xml:space="preserve"> meses</w:t>
            </w:r>
          </w:p>
        </w:tc>
      </w:tr>
      <w:tr w:rsidR="006C6AD5" w:rsidRPr="003364B9" w14:paraId="44067A24" w14:textId="77777777" w:rsidTr="00FB1F52">
        <w:trPr>
          <w:jc w:val="center"/>
        </w:trPr>
        <w:tc>
          <w:tcPr>
            <w:tcW w:w="5949" w:type="dxa"/>
            <w:vAlign w:val="center"/>
          </w:tcPr>
          <w:p w14:paraId="67D7CC7F" w14:textId="5312C447" w:rsidR="00A10046" w:rsidRPr="003364B9" w:rsidRDefault="00A10046" w:rsidP="003364B9">
            <w:pPr>
              <w:tabs>
                <w:tab w:val="num" w:pos="426"/>
              </w:tabs>
              <w:spacing w:before="10" w:after="10"/>
              <w:jc w:val="left"/>
              <w:rPr>
                <w:rFonts w:cs="Arial"/>
                <w:szCs w:val="24"/>
              </w:rPr>
            </w:pPr>
            <w:r w:rsidRPr="003364B9">
              <w:rPr>
                <w:rFonts w:cs="Arial"/>
                <w:szCs w:val="24"/>
              </w:rPr>
              <w:t>Notebook</w:t>
            </w:r>
            <w:r w:rsidR="00FB1F52" w:rsidRPr="003364B9">
              <w:rPr>
                <w:rFonts w:cs="Arial"/>
                <w:szCs w:val="24"/>
              </w:rPr>
              <w:t xml:space="preserve"> (com tela de </w:t>
            </w:r>
            <w:smartTag w:uri="urn:schemas-microsoft-com:office:smarttags" w:element="metricconverter">
              <w:smartTagPr>
                <w:attr w:name="ProductID" w:val="14”"/>
              </w:smartTagPr>
              <w:r w:rsidR="00FB1F52" w:rsidRPr="003364B9">
                <w:rPr>
                  <w:rFonts w:cs="Arial"/>
                  <w:szCs w:val="24"/>
                </w:rPr>
                <w:t>14”</w:t>
              </w:r>
            </w:smartTag>
            <w:r w:rsidR="00FB1F52" w:rsidRPr="003364B9">
              <w:rPr>
                <w:rFonts w:cs="Arial"/>
                <w:szCs w:val="24"/>
              </w:rPr>
              <w:t xml:space="preserve">, HD 500GB, processador de 2,3GHz e memória </w:t>
            </w:r>
            <w:proofErr w:type="spellStart"/>
            <w:r w:rsidR="00FB1F52" w:rsidRPr="003364B9">
              <w:rPr>
                <w:rFonts w:cs="Arial"/>
                <w:szCs w:val="24"/>
              </w:rPr>
              <w:t>ram</w:t>
            </w:r>
            <w:proofErr w:type="spellEnd"/>
            <w:r w:rsidR="00FB1F52" w:rsidRPr="003364B9">
              <w:rPr>
                <w:rFonts w:cs="Arial"/>
                <w:szCs w:val="24"/>
              </w:rPr>
              <w:t xml:space="preserve"> de 4GB ou configurações superiores)</w:t>
            </w:r>
          </w:p>
        </w:tc>
        <w:tc>
          <w:tcPr>
            <w:tcW w:w="2693" w:type="dxa"/>
            <w:vAlign w:val="center"/>
          </w:tcPr>
          <w:p w14:paraId="5CCD1E0B" w14:textId="5ED6043C" w:rsidR="00A10046" w:rsidRPr="003364B9" w:rsidRDefault="00A10046" w:rsidP="003364B9">
            <w:pPr>
              <w:tabs>
                <w:tab w:val="num" w:pos="426"/>
              </w:tabs>
              <w:spacing w:before="10" w:after="10"/>
              <w:jc w:val="center"/>
              <w:rPr>
                <w:rFonts w:cs="Arial"/>
                <w:szCs w:val="24"/>
              </w:rPr>
            </w:pPr>
            <w:r w:rsidRPr="003364B9">
              <w:rPr>
                <w:rFonts w:cs="Arial"/>
                <w:szCs w:val="24"/>
              </w:rPr>
              <w:t>360 meses</w:t>
            </w:r>
          </w:p>
        </w:tc>
      </w:tr>
      <w:tr w:rsidR="006C6AD5" w:rsidRPr="003364B9" w14:paraId="768A8967" w14:textId="77777777" w:rsidTr="00FB1F52">
        <w:trPr>
          <w:jc w:val="center"/>
        </w:trPr>
        <w:tc>
          <w:tcPr>
            <w:tcW w:w="5949" w:type="dxa"/>
            <w:vAlign w:val="center"/>
          </w:tcPr>
          <w:p w14:paraId="5D3D9844" w14:textId="417A30B4" w:rsidR="00A10046" w:rsidRPr="003364B9" w:rsidRDefault="00A10046" w:rsidP="003364B9">
            <w:pPr>
              <w:tabs>
                <w:tab w:val="num" w:pos="426"/>
              </w:tabs>
              <w:spacing w:before="10" w:after="10"/>
              <w:jc w:val="left"/>
              <w:rPr>
                <w:rFonts w:cs="Arial"/>
                <w:szCs w:val="24"/>
              </w:rPr>
            </w:pPr>
            <w:r w:rsidRPr="003364B9">
              <w:rPr>
                <w:rFonts w:cs="Arial"/>
                <w:szCs w:val="24"/>
              </w:rPr>
              <w:t>Impressora Multifuncional</w:t>
            </w:r>
            <w:r w:rsidR="00FB1F52" w:rsidRPr="003364B9">
              <w:rPr>
                <w:rFonts w:cs="Arial"/>
                <w:szCs w:val="24"/>
              </w:rPr>
              <w:t xml:space="preserve"> (Scanner e </w:t>
            </w:r>
            <w:proofErr w:type="spellStart"/>
            <w:r w:rsidR="00FB1F52" w:rsidRPr="003364B9">
              <w:rPr>
                <w:rFonts w:cs="Arial"/>
                <w:szCs w:val="24"/>
              </w:rPr>
              <w:t>Xerorx</w:t>
            </w:r>
            <w:proofErr w:type="spellEnd"/>
            <w:r w:rsidR="00FB1F52" w:rsidRPr="003364B9">
              <w:rPr>
                <w:rFonts w:cs="Arial"/>
                <w:szCs w:val="24"/>
              </w:rPr>
              <w:t>, com cartuchos de tinta)</w:t>
            </w:r>
          </w:p>
        </w:tc>
        <w:tc>
          <w:tcPr>
            <w:tcW w:w="2693" w:type="dxa"/>
            <w:vAlign w:val="center"/>
          </w:tcPr>
          <w:p w14:paraId="1F074FBB" w14:textId="0E14FA24" w:rsidR="00A10046" w:rsidRPr="003364B9" w:rsidRDefault="00BE6F24" w:rsidP="003364B9">
            <w:pPr>
              <w:tabs>
                <w:tab w:val="num" w:pos="426"/>
              </w:tabs>
              <w:spacing w:before="10" w:after="10"/>
              <w:jc w:val="center"/>
              <w:rPr>
                <w:rFonts w:cs="Arial"/>
                <w:szCs w:val="24"/>
              </w:rPr>
            </w:pPr>
            <w:r w:rsidRPr="003364B9">
              <w:rPr>
                <w:rFonts w:cs="Arial"/>
                <w:szCs w:val="24"/>
              </w:rPr>
              <w:t>360</w:t>
            </w:r>
            <w:r w:rsidR="00A10046" w:rsidRPr="003364B9">
              <w:rPr>
                <w:rFonts w:cs="Arial"/>
                <w:szCs w:val="24"/>
              </w:rPr>
              <w:t xml:space="preserve"> meses</w:t>
            </w:r>
          </w:p>
        </w:tc>
      </w:tr>
      <w:tr w:rsidR="006C6AD5" w:rsidRPr="003364B9" w14:paraId="26010D1D" w14:textId="77777777" w:rsidTr="00FB1F52">
        <w:trPr>
          <w:jc w:val="center"/>
        </w:trPr>
        <w:tc>
          <w:tcPr>
            <w:tcW w:w="5949" w:type="dxa"/>
            <w:vAlign w:val="center"/>
          </w:tcPr>
          <w:p w14:paraId="3E564414" w14:textId="19824D60" w:rsidR="00A10046" w:rsidRPr="003364B9" w:rsidRDefault="00A10046" w:rsidP="003364B9">
            <w:pPr>
              <w:tabs>
                <w:tab w:val="num" w:pos="426"/>
              </w:tabs>
              <w:spacing w:before="10" w:after="10"/>
              <w:jc w:val="left"/>
              <w:rPr>
                <w:rFonts w:cs="Arial"/>
                <w:szCs w:val="24"/>
              </w:rPr>
            </w:pPr>
            <w:r w:rsidRPr="003364B9">
              <w:rPr>
                <w:rFonts w:cs="Arial"/>
                <w:szCs w:val="24"/>
              </w:rPr>
              <w:t>Impressora A3</w:t>
            </w:r>
          </w:p>
        </w:tc>
        <w:tc>
          <w:tcPr>
            <w:tcW w:w="2693" w:type="dxa"/>
            <w:vAlign w:val="center"/>
          </w:tcPr>
          <w:p w14:paraId="0E7E7FFF" w14:textId="5F9D5E0D" w:rsidR="00A10046" w:rsidRPr="003364B9" w:rsidRDefault="00A10046" w:rsidP="003364B9">
            <w:pPr>
              <w:tabs>
                <w:tab w:val="num" w:pos="426"/>
              </w:tabs>
              <w:spacing w:before="10" w:after="10"/>
              <w:jc w:val="center"/>
              <w:rPr>
                <w:rFonts w:cs="Arial"/>
                <w:szCs w:val="24"/>
              </w:rPr>
            </w:pPr>
            <w:r w:rsidRPr="003364B9">
              <w:rPr>
                <w:rFonts w:cs="Arial"/>
                <w:szCs w:val="24"/>
              </w:rPr>
              <w:t>36 meses</w:t>
            </w:r>
          </w:p>
        </w:tc>
      </w:tr>
      <w:tr w:rsidR="006C6AD5" w:rsidRPr="003364B9" w14:paraId="7D96AE5F" w14:textId="77777777" w:rsidTr="00FB1F52">
        <w:trPr>
          <w:jc w:val="center"/>
        </w:trPr>
        <w:tc>
          <w:tcPr>
            <w:tcW w:w="5949" w:type="dxa"/>
            <w:vAlign w:val="center"/>
          </w:tcPr>
          <w:p w14:paraId="4CF941A5" w14:textId="622AE184" w:rsidR="00A10046" w:rsidRPr="003364B9" w:rsidRDefault="00A10046" w:rsidP="003364B9">
            <w:pPr>
              <w:tabs>
                <w:tab w:val="num" w:pos="426"/>
              </w:tabs>
              <w:spacing w:before="10" w:after="10"/>
              <w:jc w:val="left"/>
              <w:rPr>
                <w:rFonts w:cs="Arial"/>
                <w:szCs w:val="24"/>
              </w:rPr>
            </w:pPr>
            <w:r w:rsidRPr="003364B9">
              <w:rPr>
                <w:rFonts w:cs="Arial"/>
                <w:szCs w:val="24"/>
              </w:rPr>
              <w:t>Impressora Plotter</w:t>
            </w:r>
          </w:p>
        </w:tc>
        <w:tc>
          <w:tcPr>
            <w:tcW w:w="2693" w:type="dxa"/>
            <w:vAlign w:val="center"/>
          </w:tcPr>
          <w:p w14:paraId="1158252B" w14:textId="0AF40981" w:rsidR="00A10046" w:rsidRPr="003364B9" w:rsidRDefault="00A10046" w:rsidP="003364B9">
            <w:pPr>
              <w:tabs>
                <w:tab w:val="num" w:pos="426"/>
              </w:tabs>
              <w:spacing w:before="10" w:after="10"/>
              <w:jc w:val="center"/>
              <w:rPr>
                <w:rFonts w:cs="Arial"/>
                <w:szCs w:val="24"/>
              </w:rPr>
            </w:pPr>
            <w:r w:rsidRPr="003364B9">
              <w:rPr>
                <w:rFonts w:cs="Arial"/>
                <w:szCs w:val="24"/>
              </w:rPr>
              <w:t>36 meses</w:t>
            </w:r>
          </w:p>
        </w:tc>
      </w:tr>
      <w:tr w:rsidR="006C6AD5" w:rsidRPr="003364B9" w14:paraId="26664F72" w14:textId="77777777" w:rsidTr="00FB1F52">
        <w:trPr>
          <w:jc w:val="center"/>
        </w:trPr>
        <w:tc>
          <w:tcPr>
            <w:tcW w:w="5949" w:type="dxa"/>
            <w:vAlign w:val="center"/>
          </w:tcPr>
          <w:p w14:paraId="28A5E03B" w14:textId="1F4FB6BB" w:rsidR="00A10046" w:rsidRPr="003364B9" w:rsidRDefault="00A10046" w:rsidP="003364B9">
            <w:pPr>
              <w:tabs>
                <w:tab w:val="num" w:pos="426"/>
              </w:tabs>
              <w:spacing w:before="10" w:after="10"/>
              <w:jc w:val="left"/>
              <w:rPr>
                <w:rFonts w:cs="Arial"/>
                <w:szCs w:val="24"/>
              </w:rPr>
            </w:pPr>
            <w:r w:rsidRPr="003364B9">
              <w:rPr>
                <w:rFonts w:cs="Arial"/>
                <w:szCs w:val="24"/>
              </w:rPr>
              <w:t>Máquina fotográfica digital</w:t>
            </w:r>
          </w:p>
        </w:tc>
        <w:tc>
          <w:tcPr>
            <w:tcW w:w="2693" w:type="dxa"/>
            <w:vAlign w:val="center"/>
          </w:tcPr>
          <w:p w14:paraId="7E97F386" w14:textId="507145B0" w:rsidR="00A10046" w:rsidRPr="003364B9" w:rsidRDefault="00A10046" w:rsidP="003364B9">
            <w:pPr>
              <w:tabs>
                <w:tab w:val="num" w:pos="426"/>
              </w:tabs>
              <w:spacing w:before="10" w:after="10"/>
              <w:jc w:val="center"/>
              <w:rPr>
                <w:rFonts w:cs="Arial"/>
                <w:szCs w:val="24"/>
              </w:rPr>
            </w:pPr>
            <w:r w:rsidRPr="003364B9">
              <w:rPr>
                <w:rFonts w:cs="Arial"/>
                <w:szCs w:val="24"/>
              </w:rPr>
              <w:t>360 meses</w:t>
            </w:r>
          </w:p>
        </w:tc>
      </w:tr>
      <w:tr w:rsidR="006C6AD5" w:rsidRPr="003364B9" w14:paraId="69109EF1" w14:textId="77777777" w:rsidTr="00FB1F52">
        <w:trPr>
          <w:jc w:val="center"/>
        </w:trPr>
        <w:tc>
          <w:tcPr>
            <w:tcW w:w="5949" w:type="dxa"/>
            <w:vAlign w:val="center"/>
          </w:tcPr>
          <w:p w14:paraId="77F016A6" w14:textId="12CC7156" w:rsidR="00A10046" w:rsidRPr="003364B9" w:rsidRDefault="00A10046" w:rsidP="003364B9">
            <w:pPr>
              <w:tabs>
                <w:tab w:val="num" w:pos="426"/>
              </w:tabs>
              <w:spacing w:before="10" w:after="10"/>
              <w:jc w:val="left"/>
              <w:rPr>
                <w:rFonts w:cs="Arial"/>
                <w:szCs w:val="24"/>
              </w:rPr>
            </w:pPr>
            <w:r w:rsidRPr="003364B9">
              <w:rPr>
                <w:rFonts w:cs="Arial"/>
                <w:szCs w:val="24"/>
              </w:rPr>
              <w:t>Projetor Multimídia</w:t>
            </w:r>
          </w:p>
        </w:tc>
        <w:tc>
          <w:tcPr>
            <w:tcW w:w="2693" w:type="dxa"/>
            <w:vAlign w:val="center"/>
          </w:tcPr>
          <w:p w14:paraId="50A1C508" w14:textId="0D75F4D7" w:rsidR="00A10046" w:rsidRPr="003364B9" w:rsidRDefault="00A10046" w:rsidP="003364B9">
            <w:pPr>
              <w:tabs>
                <w:tab w:val="num" w:pos="426"/>
              </w:tabs>
              <w:spacing w:before="10" w:after="10"/>
              <w:jc w:val="center"/>
              <w:rPr>
                <w:rFonts w:cs="Arial"/>
                <w:szCs w:val="24"/>
              </w:rPr>
            </w:pPr>
            <w:r w:rsidRPr="003364B9">
              <w:rPr>
                <w:rFonts w:cs="Arial"/>
                <w:szCs w:val="24"/>
              </w:rPr>
              <w:t>36 meses</w:t>
            </w:r>
          </w:p>
        </w:tc>
      </w:tr>
      <w:tr w:rsidR="006C6AD5" w:rsidRPr="003364B9" w14:paraId="6BCE93EA" w14:textId="77777777" w:rsidTr="00FB1F52">
        <w:trPr>
          <w:jc w:val="center"/>
        </w:trPr>
        <w:tc>
          <w:tcPr>
            <w:tcW w:w="5949" w:type="dxa"/>
            <w:vAlign w:val="center"/>
          </w:tcPr>
          <w:p w14:paraId="4974798C" w14:textId="2CE745A4" w:rsidR="00A10046" w:rsidRPr="003364B9" w:rsidRDefault="00A10046" w:rsidP="003364B9">
            <w:pPr>
              <w:tabs>
                <w:tab w:val="num" w:pos="426"/>
              </w:tabs>
              <w:spacing w:before="10" w:after="10"/>
              <w:jc w:val="left"/>
              <w:rPr>
                <w:rFonts w:cs="Arial"/>
                <w:szCs w:val="24"/>
              </w:rPr>
            </w:pPr>
            <w:r w:rsidRPr="003364B9">
              <w:rPr>
                <w:rFonts w:cs="Arial"/>
                <w:szCs w:val="24"/>
              </w:rPr>
              <w:t xml:space="preserve">GPS </w:t>
            </w:r>
            <w:r w:rsidR="008E293F" w:rsidRPr="003364B9">
              <w:rPr>
                <w:rFonts w:cs="Arial"/>
                <w:szCs w:val="24"/>
              </w:rPr>
              <w:t xml:space="preserve">Portátil </w:t>
            </w:r>
            <w:r w:rsidRPr="003364B9">
              <w:rPr>
                <w:rFonts w:cs="Arial"/>
                <w:szCs w:val="24"/>
              </w:rPr>
              <w:t>de Navegação</w:t>
            </w:r>
            <w:r w:rsidR="008E293F" w:rsidRPr="003364B9">
              <w:rPr>
                <w:rFonts w:cs="Arial"/>
                <w:szCs w:val="24"/>
              </w:rPr>
              <w:t xml:space="preserve"> </w:t>
            </w:r>
            <w:r w:rsidRPr="003364B9">
              <w:rPr>
                <w:rFonts w:cs="Arial"/>
                <w:szCs w:val="24"/>
              </w:rPr>
              <w:t xml:space="preserve"> (com software)</w:t>
            </w:r>
          </w:p>
        </w:tc>
        <w:tc>
          <w:tcPr>
            <w:tcW w:w="2693" w:type="dxa"/>
            <w:vAlign w:val="center"/>
          </w:tcPr>
          <w:p w14:paraId="1467C3C8" w14:textId="44DB9A1B" w:rsidR="00A10046" w:rsidRPr="003364B9" w:rsidRDefault="00A10046" w:rsidP="003364B9">
            <w:pPr>
              <w:tabs>
                <w:tab w:val="num" w:pos="426"/>
              </w:tabs>
              <w:spacing w:before="10" w:after="10"/>
              <w:jc w:val="center"/>
              <w:rPr>
                <w:rFonts w:cs="Arial"/>
                <w:szCs w:val="24"/>
              </w:rPr>
            </w:pPr>
            <w:r w:rsidRPr="003364B9">
              <w:rPr>
                <w:rFonts w:cs="Arial"/>
                <w:szCs w:val="24"/>
              </w:rPr>
              <w:t>144 meses</w:t>
            </w:r>
          </w:p>
        </w:tc>
      </w:tr>
    </w:tbl>
    <w:p w14:paraId="3E029451" w14:textId="77777777" w:rsidR="00C74693" w:rsidRPr="003364B9" w:rsidRDefault="00C74693" w:rsidP="003364B9">
      <w:pPr>
        <w:spacing w:before="10" w:after="10"/>
        <w:rPr>
          <w:rFonts w:cs="Arial"/>
          <w:szCs w:val="24"/>
        </w:rPr>
      </w:pPr>
    </w:p>
    <w:p w14:paraId="7F867221" w14:textId="77777777" w:rsidR="00C74693" w:rsidRPr="003364B9" w:rsidRDefault="00C74693" w:rsidP="003364B9">
      <w:pPr>
        <w:spacing w:before="10" w:after="10"/>
        <w:rPr>
          <w:rFonts w:cs="Arial"/>
          <w:szCs w:val="24"/>
        </w:rPr>
      </w:pPr>
    </w:p>
    <w:p w14:paraId="19AE3C7E" w14:textId="54C5FE7F" w:rsidR="008E293F" w:rsidRPr="003364B9" w:rsidRDefault="00C74693" w:rsidP="003364B9">
      <w:pPr>
        <w:pStyle w:val="Ttulo2"/>
        <w:ind w:left="431" w:hanging="431"/>
      </w:pPr>
      <w:r w:rsidRPr="003364B9">
        <w:t xml:space="preserve">A </w:t>
      </w:r>
      <w:r w:rsidR="006C6AD5" w:rsidRPr="003364B9">
        <w:t>CONTRATADA</w:t>
      </w:r>
      <w:r w:rsidRPr="003364B9">
        <w:t xml:space="preserve"> deverá </w:t>
      </w:r>
      <w:r w:rsidR="006C6AD5" w:rsidRPr="003364B9">
        <w:t xml:space="preserve">disponibilizar e manter </w:t>
      </w:r>
      <w:r w:rsidR="00FB1F52" w:rsidRPr="003364B9">
        <w:t>em seus escritório</w:t>
      </w:r>
      <w:r w:rsidR="008E293F" w:rsidRPr="003364B9">
        <w:t>s</w:t>
      </w:r>
      <w:r w:rsidR="00FB1F52" w:rsidRPr="003364B9">
        <w:t xml:space="preserve"> e na sua equipe</w:t>
      </w:r>
      <w:r w:rsidR="006C6AD5" w:rsidRPr="003364B9">
        <w:t xml:space="preserve">, telefone </w:t>
      </w:r>
      <w:r w:rsidR="008E293F" w:rsidRPr="003364B9">
        <w:t xml:space="preserve">e internet </w:t>
      </w:r>
      <w:r w:rsidRPr="003364B9">
        <w:t>para a devida comunicação</w:t>
      </w:r>
      <w:r w:rsidR="008E293F" w:rsidRPr="003364B9">
        <w:t xml:space="preserve"> </w:t>
      </w:r>
      <w:r w:rsidRPr="003364B9">
        <w:t xml:space="preserve">entre os funcionários </w:t>
      </w:r>
      <w:r w:rsidR="008E293F" w:rsidRPr="003364B9">
        <w:t xml:space="preserve">da equipe de apoio </w:t>
      </w:r>
      <w:r w:rsidRPr="003364B9">
        <w:t>e a Codevasf</w:t>
      </w:r>
      <w:r w:rsidR="008E293F" w:rsidRPr="003364B9">
        <w:t xml:space="preserve">, </w:t>
      </w:r>
      <w:r w:rsidR="006C6AD5" w:rsidRPr="003364B9">
        <w:t xml:space="preserve">bem com execução dos serviços, no mínimo </w:t>
      </w:r>
      <w:r w:rsidR="008E293F" w:rsidRPr="003364B9">
        <w:t>conforme quantidade descrita na tabela abaixo:</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3260"/>
        <w:gridCol w:w="1701"/>
      </w:tblGrid>
      <w:tr w:rsidR="006C6AD5" w:rsidRPr="003364B9" w14:paraId="4FD2937D" w14:textId="77777777" w:rsidTr="006C5594">
        <w:trPr>
          <w:tblHeader/>
          <w:jc w:val="center"/>
        </w:trPr>
        <w:tc>
          <w:tcPr>
            <w:tcW w:w="3823" w:type="dxa"/>
            <w:vAlign w:val="center"/>
          </w:tcPr>
          <w:p w14:paraId="50BB1DB9" w14:textId="77777777" w:rsidR="008E293F" w:rsidRPr="003364B9" w:rsidRDefault="008E293F" w:rsidP="003364B9">
            <w:pPr>
              <w:tabs>
                <w:tab w:val="num" w:pos="426"/>
              </w:tabs>
              <w:spacing w:before="10" w:after="10"/>
              <w:jc w:val="center"/>
              <w:rPr>
                <w:rFonts w:cs="Arial"/>
                <w:b/>
                <w:szCs w:val="24"/>
              </w:rPr>
            </w:pPr>
            <w:r w:rsidRPr="003364B9">
              <w:rPr>
                <w:rFonts w:cs="Arial"/>
                <w:b/>
                <w:szCs w:val="24"/>
              </w:rPr>
              <w:t>Local</w:t>
            </w:r>
          </w:p>
        </w:tc>
        <w:tc>
          <w:tcPr>
            <w:tcW w:w="3260" w:type="dxa"/>
            <w:vAlign w:val="center"/>
          </w:tcPr>
          <w:p w14:paraId="357028EF" w14:textId="411BE249" w:rsidR="008E293F" w:rsidRPr="003364B9" w:rsidRDefault="008E293F" w:rsidP="003364B9">
            <w:pPr>
              <w:tabs>
                <w:tab w:val="num" w:pos="426"/>
              </w:tabs>
              <w:spacing w:before="10" w:after="10"/>
              <w:jc w:val="center"/>
              <w:rPr>
                <w:rFonts w:cs="Arial"/>
                <w:b/>
                <w:szCs w:val="24"/>
              </w:rPr>
            </w:pPr>
            <w:r w:rsidRPr="003364B9">
              <w:rPr>
                <w:rFonts w:cs="Arial"/>
                <w:b/>
                <w:szCs w:val="24"/>
              </w:rPr>
              <w:t>Quantidade</w:t>
            </w:r>
          </w:p>
        </w:tc>
        <w:tc>
          <w:tcPr>
            <w:tcW w:w="1701" w:type="dxa"/>
            <w:vAlign w:val="center"/>
          </w:tcPr>
          <w:p w14:paraId="2ADF33CA" w14:textId="77777777" w:rsidR="008E293F" w:rsidRPr="003364B9" w:rsidRDefault="008E293F" w:rsidP="003364B9">
            <w:pPr>
              <w:tabs>
                <w:tab w:val="num" w:pos="426"/>
              </w:tabs>
              <w:spacing w:before="10" w:after="10"/>
              <w:jc w:val="center"/>
              <w:rPr>
                <w:rFonts w:cs="Arial"/>
                <w:b/>
                <w:szCs w:val="24"/>
              </w:rPr>
            </w:pPr>
            <w:r w:rsidRPr="003364B9">
              <w:rPr>
                <w:rFonts w:cs="Arial"/>
                <w:b/>
                <w:szCs w:val="24"/>
              </w:rPr>
              <w:t>Prazo</w:t>
            </w:r>
          </w:p>
        </w:tc>
      </w:tr>
      <w:tr w:rsidR="006C6AD5" w:rsidRPr="003364B9" w14:paraId="4EBCA022" w14:textId="77777777" w:rsidTr="006C5594">
        <w:trPr>
          <w:jc w:val="center"/>
        </w:trPr>
        <w:tc>
          <w:tcPr>
            <w:tcW w:w="3823" w:type="dxa"/>
            <w:vAlign w:val="center"/>
          </w:tcPr>
          <w:p w14:paraId="5C710AB5" w14:textId="75146AE4" w:rsidR="008E293F" w:rsidRPr="003364B9" w:rsidRDefault="008E293F" w:rsidP="003364B9">
            <w:pPr>
              <w:tabs>
                <w:tab w:val="num" w:pos="426"/>
              </w:tabs>
              <w:spacing w:before="10" w:after="10"/>
              <w:jc w:val="center"/>
              <w:rPr>
                <w:rFonts w:cs="Arial"/>
                <w:szCs w:val="24"/>
              </w:rPr>
            </w:pPr>
            <w:r w:rsidRPr="003364B9">
              <w:rPr>
                <w:rFonts w:cs="Arial"/>
                <w:szCs w:val="24"/>
              </w:rPr>
              <w:t>Telefone Celular</w:t>
            </w:r>
          </w:p>
        </w:tc>
        <w:tc>
          <w:tcPr>
            <w:tcW w:w="3260" w:type="dxa"/>
            <w:vAlign w:val="center"/>
          </w:tcPr>
          <w:p w14:paraId="77B4BBF5" w14:textId="34056A78" w:rsidR="008E293F" w:rsidRPr="003364B9" w:rsidRDefault="008E293F" w:rsidP="003364B9">
            <w:pPr>
              <w:tabs>
                <w:tab w:val="num" w:pos="426"/>
              </w:tabs>
              <w:spacing w:before="10" w:after="10"/>
              <w:jc w:val="center"/>
              <w:rPr>
                <w:rFonts w:cs="Arial"/>
                <w:szCs w:val="24"/>
              </w:rPr>
            </w:pPr>
            <w:r w:rsidRPr="003364B9">
              <w:rPr>
                <w:rFonts w:cs="Arial"/>
                <w:szCs w:val="24"/>
              </w:rPr>
              <w:t>34</w:t>
            </w:r>
          </w:p>
        </w:tc>
        <w:tc>
          <w:tcPr>
            <w:tcW w:w="1701" w:type="dxa"/>
            <w:vAlign w:val="center"/>
          </w:tcPr>
          <w:p w14:paraId="6B9BB005" w14:textId="6F319109" w:rsidR="008E293F" w:rsidRPr="003364B9" w:rsidRDefault="008E293F" w:rsidP="003364B9">
            <w:pPr>
              <w:tabs>
                <w:tab w:val="num" w:pos="426"/>
              </w:tabs>
              <w:spacing w:before="10" w:after="10"/>
              <w:jc w:val="center"/>
              <w:rPr>
                <w:rFonts w:cs="Arial"/>
                <w:szCs w:val="24"/>
              </w:rPr>
            </w:pPr>
            <w:r w:rsidRPr="003364B9">
              <w:rPr>
                <w:rFonts w:cs="Arial"/>
                <w:szCs w:val="24"/>
              </w:rPr>
              <w:t>612 meses</w:t>
            </w:r>
          </w:p>
        </w:tc>
      </w:tr>
      <w:tr w:rsidR="006C6AD5" w:rsidRPr="003364B9" w14:paraId="546BFBC1" w14:textId="77777777" w:rsidTr="006C5594">
        <w:trPr>
          <w:jc w:val="center"/>
        </w:trPr>
        <w:tc>
          <w:tcPr>
            <w:tcW w:w="3823" w:type="dxa"/>
            <w:vAlign w:val="center"/>
          </w:tcPr>
          <w:p w14:paraId="35581CFB" w14:textId="511E11DE" w:rsidR="008E293F" w:rsidRPr="003364B9" w:rsidRDefault="006C6AD5" w:rsidP="003364B9">
            <w:pPr>
              <w:tabs>
                <w:tab w:val="num" w:pos="426"/>
              </w:tabs>
              <w:spacing w:before="10" w:after="10"/>
              <w:jc w:val="center"/>
              <w:rPr>
                <w:rFonts w:cs="Arial"/>
                <w:szCs w:val="24"/>
              </w:rPr>
            </w:pPr>
            <w:r w:rsidRPr="003364B9">
              <w:rPr>
                <w:rFonts w:cs="Arial"/>
                <w:szCs w:val="24"/>
              </w:rPr>
              <w:t>Pacote de telefone fixo com Internet (Modem ou fixo com velocidade mínima de 2Gb)</w:t>
            </w:r>
          </w:p>
        </w:tc>
        <w:tc>
          <w:tcPr>
            <w:tcW w:w="3260" w:type="dxa"/>
            <w:vAlign w:val="center"/>
          </w:tcPr>
          <w:p w14:paraId="105CA0DA" w14:textId="13CD9BCB" w:rsidR="008E293F" w:rsidRPr="003364B9" w:rsidRDefault="008E293F" w:rsidP="003364B9">
            <w:pPr>
              <w:tabs>
                <w:tab w:val="num" w:pos="426"/>
              </w:tabs>
              <w:spacing w:before="10" w:after="10"/>
              <w:jc w:val="center"/>
              <w:rPr>
                <w:rFonts w:cs="Arial"/>
                <w:szCs w:val="24"/>
              </w:rPr>
            </w:pPr>
            <w:r w:rsidRPr="003364B9">
              <w:rPr>
                <w:rFonts w:cs="Arial"/>
                <w:szCs w:val="24"/>
              </w:rPr>
              <w:t>10</w:t>
            </w:r>
          </w:p>
        </w:tc>
        <w:tc>
          <w:tcPr>
            <w:tcW w:w="1701" w:type="dxa"/>
            <w:vAlign w:val="center"/>
          </w:tcPr>
          <w:p w14:paraId="4C93929A" w14:textId="5B96093E" w:rsidR="008E293F" w:rsidRPr="003364B9" w:rsidRDefault="008E293F" w:rsidP="003364B9">
            <w:pPr>
              <w:tabs>
                <w:tab w:val="num" w:pos="426"/>
              </w:tabs>
              <w:spacing w:before="10" w:after="10"/>
              <w:jc w:val="center"/>
              <w:rPr>
                <w:rFonts w:cs="Arial"/>
                <w:szCs w:val="24"/>
              </w:rPr>
            </w:pPr>
            <w:r w:rsidRPr="003364B9">
              <w:rPr>
                <w:rFonts w:cs="Arial"/>
                <w:szCs w:val="24"/>
              </w:rPr>
              <w:t>180 meses</w:t>
            </w:r>
          </w:p>
        </w:tc>
      </w:tr>
    </w:tbl>
    <w:p w14:paraId="3F6C9F0B" w14:textId="77777777" w:rsidR="00C74693" w:rsidRPr="003364B9" w:rsidRDefault="00C74693" w:rsidP="003364B9">
      <w:pPr>
        <w:spacing w:before="10" w:after="10"/>
        <w:rPr>
          <w:rFonts w:cs="Arial"/>
          <w:szCs w:val="24"/>
        </w:rPr>
      </w:pPr>
    </w:p>
    <w:p w14:paraId="28D2854B" w14:textId="6C4A5412" w:rsidR="008E293F" w:rsidRPr="003364B9" w:rsidRDefault="00C74693" w:rsidP="003364B9">
      <w:pPr>
        <w:pStyle w:val="Ttulo2"/>
        <w:ind w:left="431" w:hanging="431"/>
      </w:pPr>
      <w:r w:rsidRPr="003364B9">
        <w:lastRenderedPageBreak/>
        <w:t xml:space="preserve">A </w:t>
      </w:r>
      <w:r w:rsidR="006C6AD5" w:rsidRPr="003364B9">
        <w:t>CONTRATADA</w:t>
      </w:r>
      <w:r w:rsidRPr="003364B9">
        <w:t xml:space="preserve"> deverá montar escritórios</w:t>
      </w:r>
      <w:r w:rsidR="003763F3" w:rsidRPr="003364B9">
        <w:t xml:space="preserve"> </w:t>
      </w:r>
      <w:r w:rsidR="0033313B" w:rsidRPr="003364B9">
        <w:t xml:space="preserve">centrais </w:t>
      </w:r>
      <w:r w:rsidR="003763F3" w:rsidRPr="003364B9">
        <w:t>contendo</w:t>
      </w:r>
      <w:r w:rsidR="0033313B" w:rsidRPr="003364B9">
        <w:t xml:space="preserve"> </w:t>
      </w:r>
      <w:r w:rsidR="003763F3" w:rsidRPr="003364B9">
        <w:t xml:space="preserve">mesas de escritório com cadeiras, mesas de reunião cm cadeiras para 8 pessoas, gaveteiros, armários, </w:t>
      </w:r>
      <w:proofErr w:type="spellStart"/>
      <w:r w:rsidR="003763F3" w:rsidRPr="003364B9">
        <w:t>condicionadro</w:t>
      </w:r>
      <w:proofErr w:type="spellEnd"/>
      <w:r w:rsidR="003763F3" w:rsidRPr="003364B9">
        <w:t xml:space="preserve"> de ar, geladeira, filtro, e </w:t>
      </w:r>
      <w:r w:rsidR="008E293F" w:rsidRPr="003364B9">
        <w:t>tudo o mais que possa garantir o mínimo de conforto e um bom desempenho das atividades</w:t>
      </w:r>
      <w:r w:rsidR="003763F3" w:rsidRPr="003364B9">
        <w:t xml:space="preserve">, </w:t>
      </w:r>
      <w:r w:rsidR="008E293F" w:rsidRPr="003364B9">
        <w:t>conforme quantidade descrita na tabela abaixo:</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3260"/>
        <w:gridCol w:w="1701"/>
      </w:tblGrid>
      <w:tr w:rsidR="006C6AD5" w:rsidRPr="003364B9" w14:paraId="62EDB986" w14:textId="77777777" w:rsidTr="0033313B">
        <w:trPr>
          <w:tblHeader/>
          <w:jc w:val="center"/>
        </w:trPr>
        <w:tc>
          <w:tcPr>
            <w:tcW w:w="3823" w:type="dxa"/>
            <w:vAlign w:val="center"/>
          </w:tcPr>
          <w:p w14:paraId="042CCBD6" w14:textId="77777777" w:rsidR="0033313B" w:rsidRPr="003364B9" w:rsidRDefault="0033313B" w:rsidP="003364B9">
            <w:pPr>
              <w:tabs>
                <w:tab w:val="num" w:pos="426"/>
              </w:tabs>
              <w:spacing w:before="10" w:after="10"/>
              <w:jc w:val="center"/>
              <w:rPr>
                <w:rFonts w:cs="Arial"/>
                <w:b/>
                <w:szCs w:val="24"/>
              </w:rPr>
            </w:pPr>
            <w:r w:rsidRPr="003364B9">
              <w:rPr>
                <w:rFonts w:cs="Arial"/>
                <w:b/>
                <w:szCs w:val="24"/>
              </w:rPr>
              <w:t>Local</w:t>
            </w:r>
          </w:p>
        </w:tc>
        <w:tc>
          <w:tcPr>
            <w:tcW w:w="3260" w:type="dxa"/>
            <w:vAlign w:val="center"/>
          </w:tcPr>
          <w:p w14:paraId="45947B87" w14:textId="77777777" w:rsidR="0033313B" w:rsidRPr="003364B9" w:rsidRDefault="0033313B" w:rsidP="003364B9">
            <w:pPr>
              <w:tabs>
                <w:tab w:val="num" w:pos="426"/>
              </w:tabs>
              <w:spacing w:before="10" w:after="10"/>
              <w:jc w:val="center"/>
              <w:rPr>
                <w:rFonts w:cs="Arial"/>
                <w:b/>
                <w:szCs w:val="24"/>
              </w:rPr>
            </w:pPr>
            <w:r w:rsidRPr="003364B9">
              <w:rPr>
                <w:rFonts w:cs="Arial"/>
                <w:b/>
                <w:szCs w:val="24"/>
              </w:rPr>
              <w:t>Unidade</w:t>
            </w:r>
          </w:p>
        </w:tc>
        <w:tc>
          <w:tcPr>
            <w:tcW w:w="1701" w:type="dxa"/>
            <w:vAlign w:val="center"/>
          </w:tcPr>
          <w:p w14:paraId="6C53B904" w14:textId="77777777" w:rsidR="0033313B" w:rsidRPr="003364B9" w:rsidRDefault="0033313B" w:rsidP="003364B9">
            <w:pPr>
              <w:tabs>
                <w:tab w:val="num" w:pos="426"/>
              </w:tabs>
              <w:spacing w:before="10" w:after="10"/>
              <w:jc w:val="center"/>
              <w:rPr>
                <w:rFonts w:cs="Arial"/>
                <w:b/>
                <w:szCs w:val="24"/>
              </w:rPr>
            </w:pPr>
            <w:r w:rsidRPr="003364B9">
              <w:rPr>
                <w:rFonts w:cs="Arial"/>
                <w:b/>
                <w:szCs w:val="24"/>
              </w:rPr>
              <w:t>Prazo</w:t>
            </w:r>
          </w:p>
        </w:tc>
      </w:tr>
      <w:tr w:rsidR="006C6AD5" w:rsidRPr="003364B9" w14:paraId="31BEB000" w14:textId="77777777" w:rsidTr="0033313B">
        <w:trPr>
          <w:jc w:val="center"/>
        </w:trPr>
        <w:tc>
          <w:tcPr>
            <w:tcW w:w="3823" w:type="dxa"/>
            <w:vAlign w:val="center"/>
          </w:tcPr>
          <w:p w14:paraId="54F3393F" w14:textId="77777777" w:rsidR="0033313B" w:rsidRPr="003364B9" w:rsidRDefault="0033313B" w:rsidP="003364B9">
            <w:pPr>
              <w:tabs>
                <w:tab w:val="num" w:pos="426"/>
              </w:tabs>
              <w:spacing w:before="10" w:after="10"/>
              <w:jc w:val="center"/>
              <w:rPr>
                <w:rFonts w:cs="Arial"/>
                <w:szCs w:val="24"/>
              </w:rPr>
            </w:pPr>
            <w:r w:rsidRPr="003364B9">
              <w:rPr>
                <w:rFonts w:cs="Arial"/>
                <w:szCs w:val="24"/>
              </w:rPr>
              <w:t>Campo (Salgueiro/PE)</w:t>
            </w:r>
          </w:p>
        </w:tc>
        <w:tc>
          <w:tcPr>
            <w:tcW w:w="3260" w:type="dxa"/>
            <w:vAlign w:val="center"/>
          </w:tcPr>
          <w:p w14:paraId="11E8117D" w14:textId="77777777" w:rsidR="0033313B" w:rsidRPr="003364B9" w:rsidRDefault="0033313B" w:rsidP="003364B9">
            <w:pPr>
              <w:tabs>
                <w:tab w:val="num" w:pos="426"/>
              </w:tabs>
              <w:spacing w:before="10" w:after="10"/>
              <w:jc w:val="center"/>
              <w:rPr>
                <w:rFonts w:cs="Arial"/>
                <w:szCs w:val="24"/>
              </w:rPr>
            </w:pPr>
            <w:r w:rsidRPr="003364B9">
              <w:rPr>
                <w:rFonts w:cs="Arial"/>
                <w:szCs w:val="24"/>
              </w:rPr>
              <w:t xml:space="preserve">Escritório Central </w:t>
            </w:r>
          </w:p>
        </w:tc>
        <w:tc>
          <w:tcPr>
            <w:tcW w:w="1701" w:type="dxa"/>
            <w:vAlign w:val="center"/>
          </w:tcPr>
          <w:p w14:paraId="0EF39598" w14:textId="77777777" w:rsidR="0033313B" w:rsidRPr="003364B9" w:rsidRDefault="0033313B" w:rsidP="003364B9">
            <w:pPr>
              <w:tabs>
                <w:tab w:val="num" w:pos="426"/>
              </w:tabs>
              <w:spacing w:before="10" w:after="10"/>
              <w:jc w:val="center"/>
              <w:rPr>
                <w:rFonts w:cs="Arial"/>
                <w:szCs w:val="24"/>
              </w:rPr>
            </w:pPr>
            <w:r w:rsidRPr="003364B9">
              <w:rPr>
                <w:rFonts w:cs="Arial"/>
                <w:szCs w:val="24"/>
              </w:rPr>
              <w:t>20 meses</w:t>
            </w:r>
          </w:p>
        </w:tc>
      </w:tr>
      <w:tr w:rsidR="006C6AD5" w:rsidRPr="003364B9" w14:paraId="711A0617" w14:textId="77777777" w:rsidTr="0033313B">
        <w:trPr>
          <w:jc w:val="center"/>
        </w:trPr>
        <w:tc>
          <w:tcPr>
            <w:tcW w:w="3823" w:type="dxa"/>
            <w:vAlign w:val="center"/>
          </w:tcPr>
          <w:p w14:paraId="7B72CA49" w14:textId="77777777" w:rsidR="0033313B" w:rsidRPr="003364B9" w:rsidRDefault="0033313B" w:rsidP="003364B9">
            <w:pPr>
              <w:tabs>
                <w:tab w:val="num" w:pos="426"/>
              </w:tabs>
              <w:spacing w:before="10" w:after="10"/>
              <w:jc w:val="center"/>
              <w:rPr>
                <w:rFonts w:cs="Arial"/>
                <w:szCs w:val="24"/>
              </w:rPr>
            </w:pPr>
            <w:r w:rsidRPr="003364B9">
              <w:rPr>
                <w:rFonts w:cs="Arial"/>
                <w:szCs w:val="24"/>
              </w:rPr>
              <w:t>Sede (Brasília/DF)</w:t>
            </w:r>
          </w:p>
        </w:tc>
        <w:tc>
          <w:tcPr>
            <w:tcW w:w="3260" w:type="dxa"/>
            <w:vAlign w:val="center"/>
          </w:tcPr>
          <w:p w14:paraId="7DC74DFF" w14:textId="77777777" w:rsidR="0033313B" w:rsidRPr="003364B9" w:rsidRDefault="0033313B" w:rsidP="003364B9">
            <w:pPr>
              <w:tabs>
                <w:tab w:val="num" w:pos="426"/>
              </w:tabs>
              <w:spacing w:before="10" w:after="10"/>
              <w:jc w:val="center"/>
              <w:rPr>
                <w:rFonts w:cs="Arial"/>
                <w:szCs w:val="24"/>
              </w:rPr>
            </w:pPr>
            <w:r w:rsidRPr="003364B9">
              <w:rPr>
                <w:rFonts w:cs="Arial"/>
                <w:szCs w:val="24"/>
              </w:rPr>
              <w:t xml:space="preserve">Escritório Central </w:t>
            </w:r>
          </w:p>
        </w:tc>
        <w:tc>
          <w:tcPr>
            <w:tcW w:w="1701" w:type="dxa"/>
            <w:vAlign w:val="center"/>
          </w:tcPr>
          <w:p w14:paraId="62083D06" w14:textId="77777777" w:rsidR="0033313B" w:rsidRPr="003364B9" w:rsidRDefault="0033313B" w:rsidP="003364B9">
            <w:pPr>
              <w:tabs>
                <w:tab w:val="num" w:pos="426"/>
              </w:tabs>
              <w:spacing w:before="10" w:after="10"/>
              <w:jc w:val="center"/>
              <w:rPr>
                <w:rFonts w:cs="Arial"/>
                <w:szCs w:val="24"/>
              </w:rPr>
            </w:pPr>
            <w:r w:rsidRPr="003364B9">
              <w:rPr>
                <w:rFonts w:cs="Arial"/>
                <w:szCs w:val="24"/>
              </w:rPr>
              <w:t>18 meses</w:t>
            </w:r>
          </w:p>
        </w:tc>
      </w:tr>
    </w:tbl>
    <w:p w14:paraId="27FB517C" w14:textId="77777777" w:rsidR="0033313B" w:rsidRPr="003364B9" w:rsidRDefault="0033313B" w:rsidP="003364B9">
      <w:pPr>
        <w:pStyle w:val="Corpodetexto"/>
        <w:spacing w:before="10" w:after="10"/>
        <w:rPr>
          <w:rFonts w:cs="Arial"/>
          <w:szCs w:val="24"/>
        </w:rPr>
      </w:pPr>
    </w:p>
    <w:p w14:paraId="6E4F97EB" w14:textId="546DFC19" w:rsidR="008E293F" w:rsidRPr="003364B9" w:rsidRDefault="003763F3" w:rsidP="003364B9">
      <w:pPr>
        <w:pStyle w:val="Ttulo2"/>
        <w:ind w:left="431" w:hanging="431"/>
      </w:pPr>
      <w:r w:rsidRPr="003364B9">
        <w:t xml:space="preserve">A </w:t>
      </w:r>
      <w:r w:rsidR="006C6AD5" w:rsidRPr="003364B9">
        <w:t>CONTRATADA</w:t>
      </w:r>
      <w:r w:rsidRPr="003364B9">
        <w:t xml:space="preserve"> deverá montar escritórios de apoio </w:t>
      </w:r>
      <w:proofErr w:type="spellStart"/>
      <w:r w:rsidRPr="003364B9">
        <w:t>logísitico</w:t>
      </w:r>
      <w:proofErr w:type="spellEnd"/>
      <w:r w:rsidRPr="003364B9">
        <w:t xml:space="preserve"> </w:t>
      </w:r>
      <w:r w:rsidR="0033313B" w:rsidRPr="003364B9">
        <w:t xml:space="preserve">nos eixos, </w:t>
      </w:r>
      <w:r w:rsidRPr="003364B9">
        <w:t>contendo</w:t>
      </w:r>
      <w:r w:rsidR="0033313B" w:rsidRPr="003364B9">
        <w:t xml:space="preserve"> </w:t>
      </w:r>
      <w:r w:rsidRPr="003364B9">
        <w:t>mesa de escritório com cadeiras</w:t>
      </w:r>
      <w:r w:rsidR="0033313B" w:rsidRPr="003364B9">
        <w:t xml:space="preserve">, </w:t>
      </w:r>
      <w:r w:rsidRPr="003364B9">
        <w:t>gaveteiro, armário</w:t>
      </w:r>
      <w:r w:rsidR="0033313B" w:rsidRPr="003364B9">
        <w:t xml:space="preserve"> </w:t>
      </w:r>
      <w:r w:rsidRPr="003364B9">
        <w:t>e tudo o mais que</w:t>
      </w:r>
      <w:r w:rsidR="0033313B" w:rsidRPr="003364B9">
        <w:t xml:space="preserve"> possa </w:t>
      </w:r>
      <w:r w:rsidRPr="003364B9">
        <w:t xml:space="preserve">garantir </w:t>
      </w:r>
      <w:r w:rsidR="008E293F" w:rsidRPr="003364B9">
        <w:t xml:space="preserve">o mínimo de </w:t>
      </w:r>
      <w:r w:rsidRPr="003364B9">
        <w:t>conforto</w:t>
      </w:r>
      <w:r w:rsidR="0033313B" w:rsidRPr="003364B9">
        <w:t xml:space="preserve"> e </w:t>
      </w:r>
      <w:r w:rsidRPr="003364B9">
        <w:t xml:space="preserve">um bom desempenho das atividades, </w:t>
      </w:r>
      <w:r w:rsidR="008E293F" w:rsidRPr="003364B9">
        <w:t>conforme quantidade descrita na tabela abaixo:</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4394"/>
        <w:gridCol w:w="1836"/>
      </w:tblGrid>
      <w:tr w:rsidR="006C6AD5" w:rsidRPr="003364B9" w14:paraId="590B20E4" w14:textId="77777777" w:rsidTr="008E293F">
        <w:trPr>
          <w:tblHeader/>
          <w:jc w:val="center"/>
        </w:trPr>
        <w:tc>
          <w:tcPr>
            <w:tcW w:w="3114" w:type="dxa"/>
            <w:vAlign w:val="center"/>
          </w:tcPr>
          <w:p w14:paraId="3079CDF8" w14:textId="77777777" w:rsidR="008E293F" w:rsidRPr="003364B9" w:rsidRDefault="008E293F" w:rsidP="003364B9">
            <w:pPr>
              <w:tabs>
                <w:tab w:val="num" w:pos="426"/>
              </w:tabs>
              <w:spacing w:before="10" w:after="10"/>
              <w:jc w:val="center"/>
              <w:rPr>
                <w:rFonts w:cs="Arial"/>
                <w:b/>
                <w:szCs w:val="24"/>
              </w:rPr>
            </w:pPr>
            <w:r w:rsidRPr="003364B9">
              <w:rPr>
                <w:rFonts w:cs="Arial"/>
                <w:b/>
                <w:szCs w:val="24"/>
              </w:rPr>
              <w:t>Local</w:t>
            </w:r>
          </w:p>
        </w:tc>
        <w:tc>
          <w:tcPr>
            <w:tcW w:w="4394" w:type="dxa"/>
            <w:vAlign w:val="center"/>
          </w:tcPr>
          <w:p w14:paraId="4BDF6B8D" w14:textId="77777777" w:rsidR="008E293F" w:rsidRPr="003364B9" w:rsidRDefault="008E293F" w:rsidP="003364B9">
            <w:pPr>
              <w:tabs>
                <w:tab w:val="num" w:pos="426"/>
              </w:tabs>
              <w:spacing w:before="10" w:after="10"/>
              <w:jc w:val="center"/>
              <w:rPr>
                <w:rFonts w:cs="Arial"/>
                <w:b/>
                <w:szCs w:val="24"/>
              </w:rPr>
            </w:pPr>
            <w:r w:rsidRPr="003364B9">
              <w:rPr>
                <w:rFonts w:cs="Arial"/>
                <w:b/>
                <w:szCs w:val="24"/>
              </w:rPr>
              <w:t>Unidade</w:t>
            </w:r>
          </w:p>
        </w:tc>
        <w:tc>
          <w:tcPr>
            <w:tcW w:w="1836" w:type="dxa"/>
            <w:vAlign w:val="center"/>
          </w:tcPr>
          <w:p w14:paraId="552DCC80" w14:textId="77777777" w:rsidR="008E293F" w:rsidRPr="003364B9" w:rsidRDefault="008E293F" w:rsidP="003364B9">
            <w:pPr>
              <w:tabs>
                <w:tab w:val="num" w:pos="426"/>
              </w:tabs>
              <w:spacing w:before="10" w:after="10"/>
              <w:jc w:val="center"/>
              <w:rPr>
                <w:rFonts w:cs="Arial"/>
                <w:b/>
                <w:szCs w:val="24"/>
              </w:rPr>
            </w:pPr>
            <w:r w:rsidRPr="003364B9">
              <w:rPr>
                <w:rFonts w:cs="Arial"/>
                <w:b/>
                <w:szCs w:val="24"/>
              </w:rPr>
              <w:t>Prazo</w:t>
            </w:r>
          </w:p>
        </w:tc>
      </w:tr>
      <w:tr w:rsidR="006C6AD5" w:rsidRPr="003364B9" w14:paraId="7B8547E6" w14:textId="77777777" w:rsidTr="008E293F">
        <w:trPr>
          <w:jc w:val="center"/>
        </w:trPr>
        <w:tc>
          <w:tcPr>
            <w:tcW w:w="3114" w:type="dxa"/>
            <w:vAlign w:val="center"/>
          </w:tcPr>
          <w:p w14:paraId="1AF9B53B" w14:textId="28D78BBB" w:rsidR="008E293F" w:rsidRPr="003364B9" w:rsidRDefault="008E293F" w:rsidP="003364B9">
            <w:pPr>
              <w:tabs>
                <w:tab w:val="num" w:pos="426"/>
              </w:tabs>
              <w:spacing w:before="10" w:after="10"/>
              <w:jc w:val="center"/>
              <w:rPr>
                <w:rFonts w:cs="Arial"/>
                <w:szCs w:val="24"/>
              </w:rPr>
            </w:pPr>
            <w:r w:rsidRPr="003364B9">
              <w:rPr>
                <w:rFonts w:cs="Arial"/>
                <w:szCs w:val="24"/>
              </w:rPr>
              <w:t>Brejo Santo/CE</w:t>
            </w:r>
          </w:p>
        </w:tc>
        <w:tc>
          <w:tcPr>
            <w:tcW w:w="4394" w:type="dxa"/>
            <w:vAlign w:val="center"/>
          </w:tcPr>
          <w:p w14:paraId="78AA4935" w14:textId="11315087" w:rsidR="008E293F" w:rsidRPr="003364B9" w:rsidRDefault="008E293F" w:rsidP="003364B9">
            <w:pPr>
              <w:tabs>
                <w:tab w:val="num" w:pos="426"/>
              </w:tabs>
              <w:spacing w:before="10" w:after="10"/>
              <w:jc w:val="center"/>
              <w:rPr>
                <w:rFonts w:cs="Arial"/>
                <w:szCs w:val="24"/>
              </w:rPr>
            </w:pPr>
            <w:r w:rsidRPr="003364B9">
              <w:rPr>
                <w:rFonts w:cs="Arial"/>
                <w:szCs w:val="24"/>
              </w:rPr>
              <w:t xml:space="preserve">Escritório de Apoio Logístico </w:t>
            </w:r>
          </w:p>
        </w:tc>
        <w:tc>
          <w:tcPr>
            <w:tcW w:w="1836" w:type="dxa"/>
            <w:vAlign w:val="center"/>
          </w:tcPr>
          <w:p w14:paraId="37C77FF9" w14:textId="2DC2DC48" w:rsidR="008E293F" w:rsidRPr="003364B9" w:rsidRDefault="008E293F" w:rsidP="003364B9">
            <w:pPr>
              <w:tabs>
                <w:tab w:val="num" w:pos="426"/>
              </w:tabs>
              <w:spacing w:before="10" w:after="10"/>
              <w:jc w:val="center"/>
              <w:rPr>
                <w:rFonts w:cs="Arial"/>
                <w:szCs w:val="24"/>
              </w:rPr>
            </w:pPr>
            <w:r w:rsidRPr="003364B9">
              <w:rPr>
                <w:rFonts w:cs="Arial"/>
                <w:szCs w:val="24"/>
              </w:rPr>
              <w:t>18 meses</w:t>
            </w:r>
          </w:p>
        </w:tc>
      </w:tr>
      <w:tr w:rsidR="006C6AD5" w:rsidRPr="003364B9" w14:paraId="09123EF6" w14:textId="77777777" w:rsidTr="008E293F">
        <w:trPr>
          <w:jc w:val="center"/>
        </w:trPr>
        <w:tc>
          <w:tcPr>
            <w:tcW w:w="3114" w:type="dxa"/>
            <w:vAlign w:val="center"/>
          </w:tcPr>
          <w:p w14:paraId="43243798" w14:textId="70019A3B" w:rsidR="008E293F" w:rsidRPr="003364B9" w:rsidRDefault="008E293F" w:rsidP="003364B9">
            <w:pPr>
              <w:tabs>
                <w:tab w:val="num" w:pos="426"/>
              </w:tabs>
              <w:spacing w:before="10" w:after="10"/>
              <w:jc w:val="center"/>
              <w:rPr>
                <w:rFonts w:cs="Arial"/>
                <w:szCs w:val="24"/>
              </w:rPr>
            </w:pPr>
            <w:r w:rsidRPr="003364B9">
              <w:rPr>
                <w:rFonts w:cs="Arial"/>
                <w:szCs w:val="24"/>
              </w:rPr>
              <w:t>Cajazeiras/PB</w:t>
            </w:r>
          </w:p>
        </w:tc>
        <w:tc>
          <w:tcPr>
            <w:tcW w:w="4394" w:type="dxa"/>
            <w:vAlign w:val="center"/>
          </w:tcPr>
          <w:p w14:paraId="5F759191" w14:textId="1E209B46" w:rsidR="008E293F" w:rsidRPr="003364B9" w:rsidRDefault="008E293F" w:rsidP="003364B9">
            <w:pPr>
              <w:tabs>
                <w:tab w:val="num" w:pos="426"/>
              </w:tabs>
              <w:spacing w:before="10" w:after="10"/>
              <w:jc w:val="center"/>
              <w:rPr>
                <w:rFonts w:cs="Arial"/>
                <w:szCs w:val="24"/>
              </w:rPr>
            </w:pPr>
            <w:r w:rsidRPr="003364B9">
              <w:rPr>
                <w:rFonts w:cs="Arial"/>
                <w:szCs w:val="24"/>
              </w:rPr>
              <w:t>Escritório de Apoio Logístico</w:t>
            </w:r>
          </w:p>
        </w:tc>
        <w:tc>
          <w:tcPr>
            <w:tcW w:w="1836" w:type="dxa"/>
            <w:vAlign w:val="center"/>
          </w:tcPr>
          <w:p w14:paraId="3C5E4F3A" w14:textId="77777777" w:rsidR="008E293F" w:rsidRPr="003364B9" w:rsidRDefault="008E293F" w:rsidP="003364B9">
            <w:pPr>
              <w:tabs>
                <w:tab w:val="num" w:pos="426"/>
              </w:tabs>
              <w:spacing w:before="10" w:after="10"/>
              <w:jc w:val="center"/>
              <w:rPr>
                <w:rFonts w:cs="Arial"/>
                <w:szCs w:val="24"/>
              </w:rPr>
            </w:pPr>
            <w:r w:rsidRPr="003364B9">
              <w:rPr>
                <w:rFonts w:cs="Arial"/>
                <w:szCs w:val="24"/>
              </w:rPr>
              <w:t>18 meses</w:t>
            </w:r>
          </w:p>
        </w:tc>
      </w:tr>
      <w:tr w:rsidR="006C6AD5" w:rsidRPr="003364B9" w14:paraId="2303F612" w14:textId="77777777" w:rsidTr="008E293F">
        <w:trPr>
          <w:jc w:val="center"/>
        </w:trPr>
        <w:tc>
          <w:tcPr>
            <w:tcW w:w="3114" w:type="dxa"/>
            <w:vAlign w:val="center"/>
          </w:tcPr>
          <w:p w14:paraId="029013E1" w14:textId="297EF262" w:rsidR="008E293F" w:rsidRPr="003364B9" w:rsidRDefault="008E293F" w:rsidP="003364B9">
            <w:pPr>
              <w:tabs>
                <w:tab w:val="num" w:pos="426"/>
              </w:tabs>
              <w:spacing w:before="10" w:after="10"/>
              <w:jc w:val="center"/>
              <w:rPr>
                <w:rFonts w:cs="Arial"/>
                <w:szCs w:val="24"/>
              </w:rPr>
            </w:pPr>
            <w:r w:rsidRPr="003364B9">
              <w:rPr>
                <w:rFonts w:cs="Arial"/>
                <w:szCs w:val="24"/>
              </w:rPr>
              <w:t>Petrolândia/PE</w:t>
            </w:r>
          </w:p>
        </w:tc>
        <w:tc>
          <w:tcPr>
            <w:tcW w:w="4394" w:type="dxa"/>
            <w:vAlign w:val="center"/>
          </w:tcPr>
          <w:p w14:paraId="6C5745EC" w14:textId="63F18599" w:rsidR="008E293F" w:rsidRPr="003364B9" w:rsidRDefault="008E293F" w:rsidP="003364B9">
            <w:pPr>
              <w:tabs>
                <w:tab w:val="num" w:pos="426"/>
              </w:tabs>
              <w:spacing w:before="10" w:after="10"/>
              <w:jc w:val="center"/>
              <w:rPr>
                <w:rFonts w:cs="Arial"/>
                <w:szCs w:val="24"/>
              </w:rPr>
            </w:pPr>
            <w:r w:rsidRPr="003364B9">
              <w:rPr>
                <w:rFonts w:cs="Arial"/>
                <w:szCs w:val="24"/>
              </w:rPr>
              <w:t>Escritório de Apoio Logístico</w:t>
            </w:r>
          </w:p>
        </w:tc>
        <w:tc>
          <w:tcPr>
            <w:tcW w:w="1836" w:type="dxa"/>
            <w:vAlign w:val="center"/>
          </w:tcPr>
          <w:p w14:paraId="6B226EDD" w14:textId="1666FD17" w:rsidR="008E293F" w:rsidRPr="003364B9" w:rsidRDefault="008E293F" w:rsidP="003364B9">
            <w:pPr>
              <w:tabs>
                <w:tab w:val="num" w:pos="426"/>
              </w:tabs>
              <w:spacing w:before="10" w:after="10"/>
              <w:jc w:val="center"/>
              <w:rPr>
                <w:rFonts w:cs="Arial"/>
                <w:szCs w:val="24"/>
              </w:rPr>
            </w:pPr>
            <w:r w:rsidRPr="003364B9">
              <w:rPr>
                <w:rFonts w:cs="Arial"/>
                <w:szCs w:val="24"/>
              </w:rPr>
              <w:t>18 meses</w:t>
            </w:r>
          </w:p>
        </w:tc>
      </w:tr>
      <w:tr w:rsidR="006C6AD5" w:rsidRPr="003364B9" w14:paraId="19E59D72" w14:textId="77777777" w:rsidTr="008E293F">
        <w:trPr>
          <w:jc w:val="center"/>
        </w:trPr>
        <w:tc>
          <w:tcPr>
            <w:tcW w:w="3114" w:type="dxa"/>
            <w:vAlign w:val="center"/>
          </w:tcPr>
          <w:p w14:paraId="458D6016" w14:textId="5F7AD6B1" w:rsidR="008E293F" w:rsidRPr="003364B9" w:rsidRDefault="008E293F" w:rsidP="003364B9">
            <w:pPr>
              <w:tabs>
                <w:tab w:val="num" w:pos="426"/>
              </w:tabs>
              <w:spacing w:before="10" w:after="10"/>
              <w:jc w:val="center"/>
              <w:rPr>
                <w:rFonts w:cs="Arial"/>
                <w:szCs w:val="24"/>
              </w:rPr>
            </w:pPr>
            <w:r w:rsidRPr="003364B9">
              <w:rPr>
                <w:rFonts w:cs="Arial"/>
                <w:szCs w:val="24"/>
              </w:rPr>
              <w:t>Custódia/PE</w:t>
            </w:r>
          </w:p>
        </w:tc>
        <w:tc>
          <w:tcPr>
            <w:tcW w:w="4394" w:type="dxa"/>
            <w:vAlign w:val="center"/>
          </w:tcPr>
          <w:p w14:paraId="5BAC0A67" w14:textId="439F2F20" w:rsidR="008E293F" w:rsidRPr="003364B9" w:rsidRDefault="008E293F" w:rsidP="003364B9">
            <w:pPr>
              <w:tabs>
                <w:tab w:val="num" w:pos="426"/>
              </w:tabs>
              <w:spacing w:before="10" w:after="10"/>
              <w:jc w:val="center"/>
              <w:rPr>
                <w:rFonts w:cs="Arial"/>
                <w:szCs w:val="24"/>
              </w:rPr>
            </w:pPr>
            <w:r w:rsidRPr="003364B9">
              <w:rPr>
                <w:rFonts w:cs="Arial"/>
                <w:szCs w:val="24"/>
              </w:rPr>
              <w:t>Escritório de Apoio Logístico</w:t>
            </w:r>
          </w:p>
        </w:tc>
        <w:tc>
          <w:tcPr>
            <w:tcW w:w="1836" w:type="dxa"/>
            <w:vAlign w:val="center"/>
          </w:tcPr>
          <w:p w14:paraId="7217E629" w14:textId="3A21BE11" w:rsidR="008E293F" w:rsidRPr="003364B9" w:rsidRDefault="008E293F" w:rsidP="003364B9">
            <w:pPr>
              <w:tabs>
                <w:tab w:val="num" w:pos="426"/>
              </w:tabs>
              <w:spacing w:before="10" w:after="10"/>
              <w:jc w:val="center"/>
              <w:rPr>
                <w:rFonts w:cs="Arial"/>
                <w:szCs w:val="24"/>
              </w:rPr>
            </w:pPr>
            <w:r w:rsidRPr="003364B9">
              <w:rPr>
                <w:rFonts w:cs="Arial"/>
                <w:szCs w:val="24"/>
              </w:rPr>
              <w:t>18 meses</w:t>
            </w:r>
          </w:p>
        </w:tc>
      </w:tr>
    </w:tbl>
    <w:p w14:paraId="63F72CB3" w14:textId="77777777" w:rsidR="008E293F" w:rsidRPr="003364B9" w:rsidRDefault="008E293F" w:rsidP="003364B9">
      <w:pPr>
        <w:pStyle w:val="Ttulo2"/>
        <w:numPr>
          <w:ilvl w:val="0"/>
          <w:numId w:val="0"/>
        </w:numPr>
        <w:ind w:left="431"/>
      </w:pPr>
    </w:p>
    <w:p w14:paraId="451E50C6" w14:textId="06730393" w:rsidR="00C74693" w:rsidRPr="003364B9" w:rsidRDefault="008E293F" w:rsidP="003364B9">
      <w:pPr>
        <w:pStyle w:val="Ttulo2"/>
        <w:ind w:left="431" w:hanging="431"/>
      </w:pPr>
      <w:r w:rsidRPr="003364B9">
        <w:t xml:space="preserve">A </w:t>
      </w:r>
      <w:r w:rsidR="006C6AD5" w:rsidRPr="003364B9">
        <w:t xml:space="preserve">CONTRATADA </w:t>
      </w:r>
      <w:r w:rsidRPr="003364B9">
        <w:t xml:space="preserve">deverá montar casas e alojamento para os profissionais, contendo no mínimo </w:t>
      </w:r>
      <w:r w:rsidR="00C74693" w:rsidRPr="003364B9">
        <w:t>camas, colchões, fogões, geladeiras,</w:t>
      </w:r>
      <w:r w:rsidRPr="003364B9">
        <w:t xml:space="preserve"> utensílios de cozinha, </w:t>
      </w:r>
      <w:r w:rsidR="00C74693" w:rsidRPr="003364B9">
        <w:t xml:space="preserve">mesas </w:t>
      </w:r>
      <w:r w:rsidRPr="003364B9">
        <w:t>para refeição, tudo o mais que possa garantir o mínimo de conforto, conforme quantidade descrita n</w:t>
      </w:r>
      <w:r w:rsidR="00C74693" w:rsidRPr="003364B9">
        <w:t>a tabela abaixo:</w:t>
      </w:r>
    </w:p>
    <w:p w14:paraId="370D855C" w14:textId="77777777" w:rsidR="00C74693" w:rsidRPr="003364B9" w:rsidRDefault="00C74693" w:rsidP="003364B9">
      <w:pPr>
        <w:spacing w:before="10" w:after="10"/>
        <w:rPr>
          <w:rFonts w:cs="Arial"/>
          <w:b/>
          <w:szCs w:val="24"/>
        </w:rPr>
      </w:pP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4388"/>
        <w:gridCol w:w="1983"/>
      </w:tblGrid>
      <w:tr w:rsidR="006C6AD5" w:rsidRPr="003364B9" w14:paraId="713599B8" w14:textId="77777777" w:rsidTr="008E293F">
        <w:trPr>
          <w:tblHeader/>
          <w:jc w:val="center"/>
        </w:trPr>
        <w:tc>
          <w:tcPr>
            <w:tcW w:w="2978" w:type="dxa"/>
            <w:vAlign w:val="center"/>
          </w:tcPr>
          <w:p w14:paraId="1CC1F490" w14:textId="77777777" w:rsidR="00C74693" w:rsidRPr="003364B9" w:rsidRDefault="00C74693" w:rsidP="003364B9">
            <w:pPr>
              <w:tabs>
                <w:tab w:val="num" w:pos="426"/>
              </w:tabs>
              <w:spacing w:before="10" w:after="10"/>
              <w:jc w:val="center"/>
              <w:rPr>
                <w:rFonts w:cs="Arial"/>
                <w:b/>
                <w:szCs w:val="24"/>
              </w:rPr>
            </w:pPr>
            <w:r w:rsidRPr="003364B9">
              <w:rPr>
                <w:rFonts w:cs="Arial"/>
                <w:b/>
                <w:szCs w:val="24"/>
              </w:rPr>
              <w:t>Local</w:t>
            </w:r>
          </w:p>
        </w:tc>
        <w:tc>
          <w:tcPr>
            <w:tcW w:w="4388" w:type="dxa"/>
            <w:vAlign w:val="center"/>
          </w:tcPr>
          <w:p w14:paraId="57CFFF7E" w14:textId="77777777" w:rsidR="00C74693" w:rsidRPr="003364B9" w:rsidRDefault="00C74693" w:rsidP="003364B9">
            <w:pPr>
              <w:tabs>
                <w:tab w:val="num" w:pos="426"/>
              </w:tabs>
              <w:spacing w:before="10" w:after="10"/>
              <w:jc w:val="center"/>
              <w:rPr>
                <w:rFonts w:cs="Arial"/>
                <w:b/>
                <w:szCs w:val="24"/>
              </w:rPr>
            </w:pPr>
            <w:r w:rsidRPr="003364B9">
              <w:rPr>
                <w:rFonts w:cs="Arial"/>
                <w:b/>
                <w:szCs w:val="24"/>
              </w:rPr>
              <w:t>Unidade</w:t>
            </w:r>
          </w:p>
        </w:tc>
        <w:tc>
          <w:tcPr>
            <w:tcW w:w="1983" w:type="dxa"/>
            <w:vAlign w:val="center"/>
          </w:tcPr>
          <w:p w14:paraId="6189740A" w14:textId="77777777" w:rsidR="00C74693" w:rsidRPr="003364B9" w:rsidRDefault="00C74693" w:rsidP="003364B9">
            <w:pPr>
              <w:tabs>
                <w:tab w:val="num" w:pos="426"/>
              </w:tabs>
              <w:spacing w:before="10" w:after="10"/>
              <w:jc w:val="center"/>
              <w:rPr>
                <w:rFonts w:cs="Arial"/>
                <w:b/>
                <w:szCs w:val="24"/>
              </w:rPr>
            </w:pPr>
            <w:r w:rsidRPr="003364B9">
              <w:rPr>
                <w:rFonts w:cs="Arial"/>
                <w:b/>
                <w:szCs w:val="24"/>
              </w:rPr>
              <w:t>Prazo</w:t>
            </w:r>
          </w:p>
        </w:tc>
      </w:tr>
      <w:tr w:rsidR="006C6AD5" w:rsidRPr="003364B9" w14:paraId="6480EF75" w14:textId="77777777" w:rsidTr="008E293F">
        <w:trPr>
          <w:jc w:val="center"/>
        </w:trPr>
        <w:tc>
          <w:tcPr>
            <w:tcW w:w="2978" w:type="dxa"/>
            <w:vAlign w:val="center"/>
          </w:tcPr>
          <w:p w14:paraId="1728D1F5" w14:textId="684F1191" w:rsidR="00FB1F52" w:rsidRPr="003364B9" w:rsidRDefault="00FB1F52" w:rsidP="003364B9">
            <w:pPr>
              <w:tabs>
                <w:tab w:val="num" w:pos="426"/>
              </w:tabs>
              <w:spacing w:before="10" w:after="10"/>
              <w:jc w:val="center"/>
              <w:rPr>
                <w:rFonts w:cs="Arial"/>
                <w:szCs w:val="24"/>
              </w:rPr>
            </w:pPr>
            <w:r w:rsidRPr="003364B9">
              <w:rPr>
                <w:rFonts w:cs="Arial"/>
                <w:szCs w:val="24"/>
              </w:rPr>
              <w:t>Campo (Salgueiro/PE)</w:t>
            </w:r>
          </w:p>
        </w:tc>
        <w:tc>
          <w:tcPr>
            <w:tcW w:w="4388" w:type="dxa"/>
            <w:vAlign w:val="center"/>
          </w:tcPr>
          <w:p w14:paraId="140B6AAA" w14:textId="164CAECB" w:rsidR="00FB1F52" w:rsidRPr="003364B9" w:rsidRDefault="00FB1F52" w:rsidP="003364B9">
            <w:pPr>
              <w:tabs>
                <w:tab w:val="num" w:pos="426"/>
              </w:tabs>
              <w:spacing w:before="10" w:after="10"/>
              <w:jc w:val="center"/>
              <w:rPr>
                <w:rFonts w:cs="Arial"/>
                <w:szCs w:val="24"/>
              </w:rPr>
            </w:pPr>
            <w:r w:rsidRPr="003364B9">
              <w:rPr>
                <w:rFonts w:cs="Arial"/>
                <w:szCs w:val="24"/>
              </w:rPr>
              <w:t xml:space="preserve">Casa/Alojamento para Engenheiro (previsão de 8 profissionais por </w:t>
            </w:r>
            <w:proofErr w:type="spellStart"/>
            <w:r w:rsidRPr="003364B9">
              <w:rPr>
                <w:rFonts w:cs="Arial"/>
                <w:szCs w:val="24"/>
              </w:rPr>
              <w:t>residencia</w:t>
            </w:r>
            <w:proofErr w:type="spellEnd"/>
            <w:r w:rsidRPr="003364B9">
              <w:rPr>
                <w:rFonts w:cs="Arial"/>
                <w:szCs w:val="24"/>
              </w:rPr>
              <w:t>)</w:t>
            </w:r>
          </w:p>
        </w:tc>
        <w:tc>
          <w:tcPr>
            <w:tcW w:w="1983" w:type="dxa"/>
            <w:vAlign w:val="center"/>
          </w:tcPr>
          <w:p w14:paraId="1507BA40" w14:textId="78012728" w:rsidR="00FB1F52" w:rsidRPr="003364B9" w:rsidRDefault="00FB1F52" w:rsidP="003364B9">
            <w:pPr>
              <w:tabs>
                <w:tab w:val="num" w:pos="426"/>
              </w:tabs>
              <w:spacing w:before="10" w:after="10"/>
              <w:jc w:val="center"/>
              <w:rPr>
                <w:rFonts w:cs="Arial"/>
                <w:szCs w:val="24"/>
              </w:rPr>
            </w:pPr>
            <w:r w:rsidRPr="003364B9">
              <w:rPr>
                <w:rFonts w:cs="Arial"/>
                <w:szCs w:val="24"/>
              </w:rPr>
              <w:t>180 meses</w:t>
            </w:r>
          </w:p>
        </w:tc>
      </w:tr>
      <w:tr w:rsidR="006C6AD5" w:rsidRPr="003364B9" w14:paraId="63A9AACC" w14:textId="77777777" w:rsidTr="008E293F">
        <w:trPr>
          <w:jc w:val="center"/>
        </w:trPr>
        <w:tc>
          <w:tcPr>
            <w:tcW w:w="2978" w:type="dxa"/>
            <w:vAlign w:val="center"/>
          </w:tcPr>
          <w:p w14:paraId="416F3CE9" w14:textId="133BC230" w:rsidR="00FB1F52" w:rsidRPr="003364B9" w:rsidRDefault="00FB1F52" w:rsidP="003364B9">
            <w:pPr>
              <w:tabs>
                <w:tab w:val="num" w:pos="426"/>
              </w:tabs>
              <w:spacing w:before="10" w:after="10"/>
              <w:jc w:val="center"/>
              <w:rPr>
                <w:rFonts w:cs="Arial"/>
                <w:szCs w:val="24"/>
              </w:rPr>
            </w:pPr>
            <w:r w:rsidRPr="003364B9">
              <w:rPr>
                <w:rFonts w:cs="Arial"/>
                <w:szCs w:val="24"/>
              </w:rPr>
              <w:t>Campo (Salgueiro/PE)</w:t>
            </w:r>
          </w:p>
        </w:tc>
        <w:tc>
          <w:tcPr>
            <w:tcW w:w="4388" w:type="dxa"/>
            <w:vAlign w:val="center"/>
          </w:tcPr>
          <w:p w14:paraId="63809594" w14:textId="374FF71F" w:rsidR="00FB1F52" w:rsidRPr="003364B9" w:rsidRDefault="00FB1F52" w:rsidP="003364B9">
            <w:pPr>
              <w:tabs>
                <w:tab w:val="num" w:pos="426"/>
              </w:tabs>
              <w:spacing w:before="10" w:after="10"/>
              <w:jc w:val="center"/>
              <w:rPr>
                <w:rFonts w:cs="Arial"/>
                <w:szCs w:val="24"/>
              </w:rPr>
            </w:pPr>
            <w:r w:rsidRPr="003364B9">
              <w:rPr>
                <w:rFonts w:cs="Arial"/>
                <w:szCs w:val="24"/>
              </w:rPr>
              <w:t xml:space="preserve">Casa/Alojamento para </w:t>
            </w:r>
            <w:proofErr w:type="spellStart"/>
            <w:r w:rsidRPr="003364B9">
              <w:rPr>
                <w:rFonts w:cs="Arial"/>
                <w:szCs w:val="24"/>
              </w:rPr>
              <w:t>Técninco</w:t>
            </w:r>
            <w:proofErr w:type="spellEnd"/>
            <w:r w:rsidRPr="003364B9">
              <w:rPr>
                <w:rFonts w:cs="Arial"/>
                <w:szCs w:val="24"/>
              </w:rPr>
              <w:t xml:space="preserve"> (previsão de 12 profissionais por </w:t>
            </w:r>
            <w:proofErr w:type="spellStart"/>
            <w:r w:rsidRPr="003364B9">
              <w:rPr>
                <w:rFonts w:cs="Arial"/>
                <w:szCs w:val="24"/>
              </w:rPr>
              <w:t>residencia</w:t>
            </w:r>
            <w:proofErr w:type="spellEnd"/>
            <w:r w:rsidRPr="003364B9">
              <w:rPr>
                <w:rFonts w:cs="Arial"/>
                <w:szCs w:val="24"/>
              </w:rPr>
              <w:t>)</w:t>
            </w:r>
          </w:p>
        </w:tc>
        <w:tc>
          <w:tcPr>
            <w:tcW w:w="1983" w:type="dxa"/>
            <w:vAlign w:val="center"/>
          </w:tcPr>
          <w:p w14:paraId="56F72DEC" w14:textId="535F96FA" w:rsidR="00FB1F52" w:rsidRPr="003364B9" w:rsidRDefault="00FB1F52" w:rsidP="003364B9">
            <w:pPr>
              <w:tabs>
                <w:tab w:val="num" w:pos="426"/>
              </w:tabs>
              <w:spacing w:before="10" w:after="10"/>
              <w:jc w:val="center"/>
              <w:rPr>
                <w:rFonts w:cs="Arial"/>
                <w:szCs w:val="24"/>
              </w:rPr>
            </w:pPr>
            <w:r w:rsidRPr="003364B9">
              <w:rPr>
                <w:rFonts w:cs="Arial"/>
                <w:szCs w:val="24"/>
              </w:rPr>
              <w:t>108 meses</w:t>
            </w:r>
          </w:p>
        </w:tc>
      </w:tr>
    </w:tbl>
    <w:p w14:paraId="509D9386" w14:textId="77777777" w:rsidR="00C74693" w:rsidRPr="003364B9" w:rsidRDefault="00C74693" w:rsidP="003364B9">
      <w:pPr>
        <w:spacing w:before="10" w:after="10"/>
        <w:rPr>
          <w:rFonts w:cs="Arial"/>
          <w:szCs w:val="24"/>
        </w:rPr>
      </w:pPr>
    </w:p>
    <w:p w14:paraId="28349AC8" w14:textId="77777777" w:rsidR="00C74693" w:rsidRPr="003364B9" w:rsidRDefault="00C74693" w:rsidP="003364B9">
      <w:pPr>
        <w:spacing w:before="10" w:after="10"/>
        <w:rPr>
          <w:rFonts w:cs="Arial"/>
          <w:szCs w:val="24"/>
        </w:rPr>
      </w:pPr>
    </w:p>
    <w:p w14:paraId="2D6A180A" w14:textId="4A919692" w:rsidR="006C7CCA" w:rsidRPr="003364B9" w:rsidRDefault="00C74693" w:rsidP="003364B9">
      <w:pPr>
        <w:pStyle w:val="Ttulo2"/>
        <w:ind w:left="431" w:hanging="431"/>
        <w:rPr>
          <w:lang w:val="pt"/>
        </w:rPr>
      </w:pPr>
      <w:r w:rsidRPr="003364B9">
        <w:t>A</w:t>
      </w:r>
      <w:r w:rsidR="006C7CCA" w:rsidRPr="003364B9">
        <w:t xml:space="preserve"> </w:t>
      </w:r>
      <w:r w:rsidR="006C6AD5" w:rsidRPr="003364B9">
        <w:t xml:space="preserve">CONTRATADA </w:t>
      </w:r>
      <w:r w:rsidR="006C7CCA" w:rsidRPr="003364B9">
        <w:t>deve</w:t>
      </w:r>
      <w:r w:rsidRPr="003364B9">
        <w:t xml:space="preserve">rá fornecer </w:t>
      </w:r>
      <w:r w:rsidR="006C7CCA" w:rsidRPr="003364B9">
        <w:t xml:space="preserve">passagens e </w:t>
      </w:r>
      <w:r w:rsidRPr="003364B9">
        <w:t>diárias com alimentação para os profissionais em trânsito, ou seja, que prestam serviços em vários municípios</w:t>
      </w:r>
      <w:r w:rsidR="006C7CCA" w:rsidRPr="003364B9">
        <w:t xml:space="preserve">. As viagens e diárias serão pagas por meio de sistema de gestão de demandas, </w:t>
      </w:r>
      <w:r w:rsidR="006C7CCA" w:rsidRPr="003364B9">
        <w:rPr>
          <w:lang w:val="pt"/>
        </w:rPr>
        <w:t>preferencialmente sob sistema de registro de chamados, onde o gerente de contrato informará ao fiscal do contrato pela CONTRATANTE, e este fará a autorização prévia da emissão de passagens ou da autorização de diárias. A quantidade máxima a ser paga durante todo o contrato est</w:t>
      </w:r>
      <w:r w:rsidR="001E3BC7" w:rsidRPr="003364B9">
        <w:rPr>
          <w:lang w:val="pt"/>
        </w:rPr>
        <w:t>á</w:t>
      </w:r>
      <w:r w:rsidR="006C7CCA" w:rsidRPr="003364B9">
        <w:rPr>
          <w:lang w:val="pt"/>
        </w:rPr>
        <w:t xml:space="preserve"> descrita na tabela abaixo:</w:t>
      </w:r>
    </w:p>
    <w:p w14:paraId="455FA3FF" w14:textId="77777777" w:rsidR="006C7CCA" w:rsidRPr="003364B9" w:rsidRDefault="006C7CCA" w:rsidP="003364B9">
      <w:pPr>
        <w:pStyle w:val="Corpodetexto"/>
        <w:spacing w:before="10" w:after="10"/>
        <w:rPr>
          <w:rFonts w:cs="Arial"/>
          <w:szCs w:val="24"/>
          <w:lang w:val="pt"/>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2268"/>
      </w:tblGrid>
      <w:tr w:rsidR="006C7CCA" w:rsidRPr="003364B9" w14:paraId="37834765" w14:textId="77777777" w:rsidTr="006C7CCA">
        <w:trPr>
          <w:tblHeader/>
          <w:jc w:val="center"/>
        </w:trPr>
        <w:tc>
          <w:tcPr>
            <w:tcW w:w="6516" w:type="dxa"/>
            <w:vAlign w:val="center"/>
          </w:tcPr>
          <w:p w14:paraId="4F2B26CC" w14:textId="0FA46C15" w:rsidR="006C7CCA" w:rsidRPr="003364B9" w:rsidRDefault="006C7CCA" w:rsidP="003364B9">
            <w:pPr>
              <w:tabs>
                <w:tab w:val="num" w:pos="426"/>
              </w:tabs>
              <w:spacing w:before="10" w:after="10"/>
              <w:jc w:val="center"/>
              <w:rPr>
                <w:rFonts w:cs="Arial"/>
                <w:b/>
                <w:szCs w:val="24"/>
              </w:rPr>
            </w:pPr>
            <w:r w:rsidRPr="003364B9">
              <w:rPr>
                <w:rFonts w:cs="Arial"/>
                <w:b/>
                <w:szCs w:val="24"/>
              </w:rPr>
              <w:lastRenderedPageBreak/>
              <w:t>Descrição</w:t>
            </w:r>
          </w:p>
        </w:tc>
        <w:tc>
          <w:tcPr>
            <w:tcW w:w="2268" w:type="dxa"/>
            <w:vAlign w:val="center"/>
          </w:tcPr>
          <w:p w14:paraId="457C4A95" w14:textId="1DD692E1" w:rsidR="006C7CCA" w:rsidRPr="003364B9" w:rsidRDefault="006C7CCA" w:rsidP="003364B9">
            <w:pPr>
              <w:tabs>
                <w:tab w:val="num" w:pos="426"/>
              </w:tabs>
              <w:spacing w:before="10" w:after="10"/>
              <w:jc w:val="center"/>
              <w:rPr>
                <w:rFonts w:cs="Arial"/>
                <w:b/>
                <w:szCs w:val="24"/>
              </w:rPr>
            </w:pPr>
            <w:r w:rsidRPr="003364B9">
              <w:rPr>
                <w:rFonts w:cs="Arial"/>
                <w:b/>
                <w:szCs w:val="24"/>
              </w:rPr>
              <w:t>Quantidade</w:t>
            </w:r>
          </w:p>
        </w:tc>
      </w:tr>
      <w:tr w:rsidR="006C7CCA" w:rsidRPr="003364B9" w14:paraId="5F47C344" w14:textId="77777777" w:rsidTr="006C7CCA">
        <w:trPr>
          <w:jc w:val="center"/>
        </w:trPr>
        <w:tc>
          <w:tcPr>
            <w:tcW w:w="6516" w:type="dxa"/>
            <w:vAlign w:val="center"/>
          </w:tcPr>
          <w:p w14:paraId="4256C25C" w14:textId="682C39C1" w:rsidR="006C7CCA" w:rsidRPr="003364B9" w:rsidRDefault="006C7CCA" w:rsidP="003364B9">
            <w:pPr>
              <w:tabs>
                <w:tab w:val="num" w:pos="426"/>
              </w:tabs>
              <w:spacing w:before="10" w:after="10"/>
              <w:jc w:val="center"/>
              <w:rPr>
                <w:rFonts w:cs="Arial"/>
                <w:szCs w:val="24"/>
              </w:rPr>
            </w:pPr>
            <w:r w:rsidRPr="003364B9">
              <w:rPr>
                <w:rFonts w:cs="Arial"/>
                <w:szCs w:val="24"/>
              </w:rPr>
              <w:t>Viagens (Trechos Aéreos)</w:t>
            </w:r>
          </w:p>
        </w:tc>
        <w:tc>
          <w:tcPr>
            <w:tcW w:w="2268" w:type="dxa"/>
            <w:vAlign w:val="center"/>
          </w:tcPr>
          <w:p w14:paraId="156B2701" w14:textId="08DA0219" w:rsidR="006C7CCA" w:rsidRPr="003364B9" w:rsidRDefault="006C7CCA" w:rsidP="003364B9">
            <w:pPr>
              <w:tabs>
                <w:tab w:val="num" w:pos="426"/>
              </w:tabs>
              <w:spacing w:before="10" w:after="10"/>
              <w:jc w:val="center"/>
              <w:rPr>
                <w:rFonts w:cs="Arial"/>
                <w:szCs w:val="24"/>
              </w:rPr>
            </w:pPr>
            <w:r w:rsidRPr="003364B9">
              <w:rPr>
                <w:rFonts w:cs="Arial"/>
                <w:szCs w:val="24"/>
              </w:rPr>
              <w:t xml:space="preserve">900 unidades </w:t>
            </w:r>
          </w:p>
        </w:tc>
      </w:tr>
      <w:tr w:rsidR="006C7CCA" w:rsidRPr="003364B9" w14:paraId="6367E7DE" w14:textId="77777777" w:rsidTr="006C7CCA">
        <w:trPr>
          <w:jc w:val="center"/>
        </w:trPr>
        <w:tc>
          <w:tcPr>
            <w:tcW w:w="6516" w:type="dxa"/>
            <w:vAlign w:val="center"/>
          </w:tcPr>
          <w:p w14:paraId="5F1AE044" w14:textId="54D84040" w:rsidR="006C7CCA" w:rsidRPr="003364B9" w:rsidRDefault="006C7CCA" w:rsidP="003364B9">
            <w:pPr>
              <w:tabs>
                <w:tab w:val="num" w:pos="426"/>
              </w:tabs>
              <w:spacing w:before="10" w:after="10"/>
              <w:jc w:val="center"/>
              <w:rPr>
                <w:rFonts w:cs="Arial"/>
                <w:szCs w:val="24"/>
              </w:rPr>
            </w:pPr>
            <w:r w:rsidRPr="003364B9">
              <w:rPr>
                <w:rFonts w:cs="Arial"/>
                <w:szCs w:val="24"/>
              </w:rPr>
              <w:t>Diárias Nacionais</w:t>
            </w:r>
          </w:p>
        </w:tc>
        <w:tc>
          <w:tcPr>
            <w:tcW w:w="2268" w:type="dxa"/>
            <w:vAlign w:val="center"/>
          </w:tcPr>
          <w:p w14:paraId="251A855E" w14:textId="4821A345" w:rsidR="006C7CCA" w:rsidRPr="003364B9" w:rsidRDefault="006C7CCA" w:rsidP="003364B9">
            <w:pPr>
              <w:tabs>
                <w:tab w:val="num" w:pos="426"/>
              </w:tabs>
              <w:spacing w:before="10" w:after="10"/>
              <w:jc w:val="center"/>
              <w:rPr>
                <w:rFonts w:cs="Arial"/>
                <w:szCs w:val="24"/>
              </w:rPr>
            </w:pPr>
            <w:r w:rsidRPr="003364B9">
              <w:rPr>
                <w:rFonts w:cs="Arial"/>
                <w:szCs w:val="24"/>
              </w:rPr>
              <w:t>14.760 unidades</w:t>
            </w:r>
          </w:p>
        </w:tc>
      </w:tr>
    </w:tbl>
    <w:p w14:paraId="47410700" w14:textId="77777777" w:rsidR="006C7CCA" w:rsidRPr="003364B9" w:rsidRDefault="006C7CCA" w:rsidP="003364B9">
      <w:pPr>
        <w:pStyle w:val="Corpodetexto"/>
        <w:spacing w:before="10" w:after="10"/>
        <w:rPr>
          <w:rFonts w:cs="Arial"/>
          <w:szCs w:val="24"/>
          <w:lang w:val="pt"/>
        </w:rPr>
      </w:pPr>
    </w:p>
    <w:p w14:paraId="62C65EA7" w14:textId="767AF307" w:rsidR="00AD248E" w:rsidRPr="003364B9" w:rsidRDefault="002403E8" w:rsidP="003364B9">
      <w:pPr>
        <w:pStyle w:val="Ttulo2"/>
        <w:ind w:left="431" w:hanging="431"/>
        <w:rPr>
          <w:lang w:val="pt"/>
        </w:rPr>
      </w:pPr>
      <w:r w:rsidRPr="003364B9">
        <w:t xml:space="preserve">A CONTRATADA deverá fornecer </w:t>
      </w:r>
      <w:r w:rsidR="00AD248E" w:rsidRPr="003364B9">
        <w:t xml:space="preserve">auxílio </w:t>
      </w:r>
      <w:r w:rsidRPr="003364B9">
        <w:t>alimentação para todos os funcionários em serviço</w:t>
      </w:r>
      <w:r w:rsidR="00A65E1A" w:rsidRPr="003364B9">
        <w:t>, tanto os lotados no campo quanto os lotados na sede</w:t>
      </w:r>
      <w:r w:rsidR="00AD248E" w:rsidRPr="003364B9">
        <w:t>.</w:t>
      </w:r>
      <w:r w:rsidR="00A65E1A" w:rsidRPr="003364B9">
        <w:t xml:space="preserve"> </w:t>
      </w:r>
      <w:r w:rsidR="00AD248E" w:rsidRPr="003364B9">
        <w:t>O valor mensal do auxílio alimentação está de acordo com a Portaria nº 11, de 13/01/2016 do Ministério do Planejamento, Orçamento e Gestão, e os quantitativos estão descritos no ANEXO V - Planilha de Estimativa de Custos.</w:t>
      </w:r>
    </w:p>
    <w:p w14:paraId="65CA48F4" w14:textId="77777777" w:rsidR="00AD248E" w:rsidRPr="003364B9" w:rsidRDefault="00AD248E" w:rsidP="003364B9">
      <w:pPr>
        <w:pStyle w:val="Ttulo2"/>
        <w:numPr>
          <w:ilvl w:val="0"/>
          <w:numId w:val="0"/>
        </w:numPr>
        <w:ind w:left="431"/>
        <w:rPr>
          <w:color w:val="0070C0"/>
        </w:rPr>
      </w:pPr>
    </w:p>
    <w:p w14:paraId="5F1BC0FE" w14:textId="77777777" w:rsidR="00C74693" w:rsidRPr="003364B9" w:rsidRDefault="00C74693" w:rsidP="003364B9">
      <w:pPr>
        <w:pStyle w:val="Ttulo2"/>
        <w:ind w:left="431" w:hanging="431"/>
      </w:pPr>
      <w:r w:rsidRPr="003364B9">
        <w:t>A contratada deverá fornecer EPI para os engenheiros e técnicos de campo como: botinas, capacetes, protetores auriculares, uniformes, creme para pele com protetor solar e etc.</w:t>
      </w:r>
    </w:p>
    <w:p w14:paraId="46C7C8AF" w14:textId="77777777" w:rsidR="00C74693" w:rsidRPr="003364B9" w:rsidRDefault="00C74693" w:rsidP="003364B9">
      <w:pPr>
        <w:pStyle w:val="Ttulo2"/>
        <w:numPr>
          <w:ilvl w:val="0"/>
          <w:numId w:val="0"/>
        </w:numPr>
        <w:ind w:left="431"/>
      </w:pPr>
    </w:p>
    <w:p w14:paraId="796AB770" w14:textId="77777777" w:rsidR="00C74693" w:rsidRPr="003364B9" w:rsidRDefault="00C74693" w:rsidP="003364B9">
      <w:pPr>
        <w:pStyle w:val="Ttulo2"/>
        <w:ind w:left="431" w:hanging="431"/>
      </w:pPr>
      <w:r w:rsidRPr="003364B9">
        <w:t>A contratada deverá apresentar mensalmente uma programação das ações do mês subsequente para ser autorizada pelo fiscal da Codevasf e quaisquer ações urgentes deverão ser solicitadas e autorizadas pela Codevasf previamente.</w:t>
      </w:r>
    </w:p>
    <w:p w14:paraId="0E0C4A0A" w14:textId="77777777" w:rsidR="00C74693" w:rsidRPr="003364B9" w:rsidRDefault="00C74693" w:rsidP="003364B9">
      <w:pPr>
        <w:pStyle w:val="Ttulo2"/>
        <w:numPr>
          <w:ilvl w:val="0"/>
          <w:numId w:val="0"/>
        </w:numPr>
        <w:ind w:left="431"/>
        <w:rPr>
          <w:color w:val="0070C0"/>
        </w:rPr>
      </w:pPr>
    </w:p>
    <w:p w14:paraId="2CAEB929" w14:textId="77777777" w:rsidR="007B5ADC" w:rsidRPr="003364B9" w:rsidRDefault="007B5ADC" w:rsidP="003364B9">
      <w:pPr>
        <w:spacing w:before="10" w:after="10"/>
        <w:jc w:val="left"/>
        <w:rPr>
          <w:rFonts w:cs="Arial"/>
          <w:szCs w:val="24"/>
        </w:rPr>
      </w:pPr>
      <w:r w:rsidRPr="003364B9">
        <w:rPr>
          <w:rFonts w:cs="Arial"/>
          <w:szCs w:val="24"/>
        </w:rPr>
        <w:br w:type="page"/>
      </w:r>
    </w:p>
    <w:p w14:paraId="2C4DF681" w14:textId="77777777" w:rsidR="00D7166C" w:rsidRPr="003364B9" w:rsidRDefault="00D7166C" w:rsidP="003364B9">
      <w:pPr>
        <w:spacing w:before="10" w:after="10"/>
        <w:rPr>
          <w:rFonts w:cs="Arial"/>
          <w:b/>
          <w:szCs w:val="24"/>
        </w:rPr>
      </w:pPr>
      <w:r w:rsidRPr="003364B9">
        <w:rPr>
          <w:rFonts w:cs="Arial"/>
          <w:b/>
          <w:szCs w:val="24"/>
        </w:rPr>
        <w:lastRenderedPageBreak/>
        <w:t>ADENDO - PLANEJAMENTO DE AÇÕES E MARCOS ESTRATÉGICOS (SUB-PRODUTO 5.2)</w:t>
      </w:r>
    </w:p>
    <w:p w14:paraId="45F66E95" w14:textId="77777777" w:rsidR="00D7166C" w:rsidRPr="003364B9" w:rsidRDefault="00D7166C" w:rsidP="003364B9">
      <w:pPr>
        <w:spacing w:before="10" w:after="10"/>
        <w:rPr>
          <w:rFonts w:cs="Arial"/>
          <w:b/>
          <w:szCs w:val="24"/>
        </w:rPr>
      </w:pPr>
    </w:p>
    <w:p w14:paraId="19FD1B0E" w14:textId="77777777" w:rsidR="00D7166C" w:rsidRPr="003364B9" w:rsidRDefault="00D7166C" w:rsidP="003364B9">
      <w:pPr>
        <w:spacing w:before="10" w:after="10"/>
        <w:rPr>
          <w:rFonts w:cs="Arial"/>
          <w:b/>
          <w:bCs/>
          <w:szCs w:val="24"/>
        </w:rPr>
      </w:pPr>
    </w:p>
    <w:p w14:paraId="1E03A228" w14:textId="77777777" w:rsidR="00D7166C" w:rsidRPr="003364B9" w:rsidRDefault="00D7166C" w:rsidP="003364B9">
      <w:pPr>
        <w:spacing w:before="10" w:after="10"/>
        <w:rPr>
          <w:rFonts w:cs="Arial"/>
          <w:b/>
          <w:szCs w:val="24"/>
        </w:rPr>
      </w:pPr>
      <w:r w:rsidRPr="003364B9">
        <w:rPr>
          <w:rFonts w:cs="Arial"/>
          <w:b/>
          <w:szCs w:val="24"/>
        </w:rPr>
        <w:t>5.2 PLANEJAMENTO DE AÇÕES E MARCOS ESTRATÉGICOS</w:t>
      </w:r>
    </w:p>
    <w:p w14:paraId="0C70A99B" w14:textId="77777777" w:rsidR="00D7166C" w:rsidRPr="003364B9" w:rsidRDefault="00D7166C" w:rsidP="003364B9">
      <w:pPr>
        <w:tabs>
          <w:tab w:val="left" w:pos="709"/>
        </w:tabs>
        <w:suppressAutoHyphens/>
        <w:autoSpaceDE w:val="0"/>
        <w:autoSpaceDN w:val="0"/>
        <w:adjustRightInd w:val="0"/>
        <w:spacing w:before="10" w:after="10"/>
        <w:rPr>
          <w:rFonts w:cs="Arial"/>
          <w:b/>
          <w:bCs/>
          <w:szCs w:val="24"/>
          <w:lang w:val="pt"/>
        </w:rPr>
      </w:pPr>
    </w:p>
    <w:p w14:paraId="59276750" w14:textId="77777777" w:rsidR="00D7166C" w:rsidRPr="003364B9" w:rsidRDefault="00D7166C" w:rsidP="003364B9">
      <w:pPr>
        <w:tabs>
          <w:tab w:val="left" w:pos="709"/>
        </w:tabs>
        <w:suppressAutoHyphens/>
        <w:autoSpaceDE w:val="0"/>
        <w:autoSpaceDN w:val="0"/>
        <w:adjustRightInd w:val="0"/>
        <w:spacing w:before="10" w:after="10"/>
        <w:rPr>
          <w:rFonts w:cs="Arial"/>
          <w:b/>
          <w:bCs/>
          <w:szCs w:val="24"/>
          <w:lang w:val="pt"/>
        </w:rPr>
      </w:pPr>
    </w:p>
    <w:p w14:paraId="57B35741" w14:textId="77777777" w:rsidR="00D7166C" w:rsidRPr="003364B9" w:rsidRDefault="00D7166C" w:rsidP="003364B9">
      <w:pPr>
        <w:tabs>
          <w:tab w:val="left" w:pos="709"/>
        </w:tabs>
        <w:suppressAutoHyphens/>
        <w:autoSpaceDE w:val="0"/>
        <w:autoSpaceDN w:val="0"/>
        <w:adjustRightInd w:val="0"/>
        <w:spacing w:before="10" w:after="10"/>
        <w:ind w:left="567"/>
        <w:rPr>
          <w:rFonts w:cs="Arial"/>
          <w:b/>
          <w:bCs/>
          <w:szCs w:val="24"/>
          <w:lang w:val="pt"/>
        </w:rPr>
      </w:pPr>
      <w:r w:rsidRPr="003364B9">
        <w:rPr>
          <w:rFonts w:cs="Arial"/>
          <w:b/>
          <w:bCs/>
          <w:szCs w:val="24"/>
          <w:lang w:val="pt"/>
        </w:rPr>
        <w:t>5.2.1. CONCEITOS</w:t>
      </w:r>
    </w:p>
    <w:p w14:paraId="162747BC" w14:textId="77777777" w:rsidR="00D7166C" w:rsidRPr="003364B9" w:rsidRDefault="00D7166C" w:rsidP="003364B9">
      <w:pPr>
        <w:tabs>
          <w:tab w:val="left" w:pos="709"/>
        </w:tabs>
        <w:suppressAutoHyphens/>
        <w:autoSpaceDE w:val="0"/>
        <w:autoSpaceDN w:val="0"/>
        <w:adjustRightInd w:val="0"/>
        <w:spacing w:before="10" w:after="10"/>
        <w:ind w:left="567"/>
        <w:rPr>
          <w:rFonts w:cs="Arial"/>
          <w:b/>
          <w:bCs/>
          <w:szCs w:val="24"/>
          <w:lang w:val="pt"/>
        </w:rPr>
      </w:pPr>
    </w:p>
    <w:p w14:paraId="7BF7B915"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color w:val="000000"/>
          <w:sz w:val="24"/>
          <w:szCs w:val="24"/>
          <w:lang w:val="pt"/>
        </w:rPr>
        <w:t>MATRIZ DE RESPONSABILIDADES: é um instrumento para definir os papéis e as responsabilidades dos envolvidos no Plano</w:t>
      </w:r>
    </w:p>
    <w:p w14:paraId="698446E6"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sz w:val="24"/>
          <w:szCs w:val="24"/>
          <w:lang w:val="pt"/>
        </w:rPr>
        <w:t>MICROSOFT  SHAREPOINT SERVER: é um conjunto integrado de recursos implantados em ambiente servidor que permite o gerenciamento e a pesquisa de conteúdo por toda a empresa, acelerando os processos organizacionais e facilitando o compartilhamento de informações entre os usuários internos e entre a organização e eventuais usuários externos. O SharePoint Server aceita todos os aplicativos de intranet, extranet e web de uma empresa em uma plataforma integrada, em vez de contar com sistemas fragmentados separados. Permite a criação e manutenção de fluxos de trabalho (workflows) que percorram toda a cadeia organizacional, incluindo a possibilidade de agregação de usuários e serviços externos (fora do limite organizacional), facilitando a administração dos processos negociais e possibilitando o compartilhamento de conhecimento. Possui também ambiente de colaboração e publicação de conteúdo, permitindo a criação e gerenciamento de sites internos e externos, e a integração com outras soluções Microsoft, como Exchange Server (notificações por e-mail e agendamento de eventos), Microsoft Office (edição conjunta e versionamento de documentos) e Lync Server (troca de mensagens instantâneas entre usuários e realização de conferências por texto, áudio e vídeo).</w:t>
      </w:r>
    </w:p>
    <w:p w14:paraId="12A0D188"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sz w:val="24"/>
          <w:szCs w:val="24"/>
          <w:lang w:val="pt"/>
        </w:rPr>
        <w:t>MICROSOFT PROJECT PROFESSIONAL: traz avançados recursos de gerenciamento de projeto, oferecendo ao usuário ferramentas para controlar diversos aspectos de um projeto, como esforço, cronograma e custo financeiro, auxiliando os gestores no gerenciamento de projetos e no alinhamento de suas equipes com os objetivos traçados. Possui integração com softwares do pacote Microsoft Office, permitindo a agregação de documentos de texto, planilhas eletrônicas, apresentações e demais recursos, otimizando a geração de relatórios e a aplicação de modelos para padronização de informações.</w:t>
      </w:r>
    </w:p>
    <w:p w14:paraId="3E92F811"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sz w:val="24"/>
          <w:szCs w:val="24"/>
          <w:lang w:val="pt"/>
        </w:rPr>
        <w:t>MICROSOFT PROJECT SERVER: permite a integração e o gerenciamento centralizado de múltiplos projetos e programas. Através de uma interface centralizada, a alta gestão da empresa poderá gerenciar, monitorar e coordenar os diversos projetos em andamento na organização, reduzindo a complexidade e oferecendo uma visão global e integrada, auxiliando a execução de programas complexos ao longo de todo o ciclo de vida dos projetos. Ferramenta de grande apoio aos clientes ligados diretamente à gestão de projetos, tais como escritórios de projetos, diretores e administradores. É integrado ao Project Professional e aos softwares do pacote Microsoft Office, além de poder ser integrado ao Sharepoint Server, possibilitando a publicação de conteúdo em sites internos ou externos.</w:t>
      </w:r>
    </w:p>
    <w:p w14:paraId="27437DB8"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rPr>
      </w:pPr>
      <w:r w:rsidRPr="003364B9">
        <w:rPr>
          <w:rFonts w:ascii="Arial" w:hAnsi="Arial" w:cs="Arial"/>
          <w:sz w:val="24"/>
          <w:szCs w:val="24"/>
        </w:rPr>
        <w:lastRenderedPageBreak/>
        <w:t>O MAPA DE ATIVIDADES DO PLANO: Estabelece: Onde será feito (</w:t>
      </w:r>
      <w:proofErr w:type="spellStart"/>
      <w:r w:rsidRPr="003364B9">
        <w:rPr>
          <w:rFonts w:ascii="Arial" w:hAnsi="Arial" w:cs="Arial"/>
          <w:sz w:val="24"/>
          <w:szCs w:val="24"/>
        </w:rPr>
        <w:t>Where</w:t>
      </w:r>
      <w:proofErr w:type="spellEnd"/>
      <w:r w:rsidRPr="003364B9">
        <w:rPr>
          <w:rFonts w:ascii="Arial" w:hAnsi="Arial" w:cs="Arial"/>
          <w:sz w:val="24"/>
          <w:szCs w:val="24"/>
        </w:rPr>
        <w:t>?); Quando deve ser feito (</w:t>
      </w:r>
      <w:proofErr w:type="spellStart"/>
      <w:r w:rsidRPr="003364B9">
        <w:rPr>
          <w:rFonts w:ascii="Arial" w:hAnsi="Arial" w:cs="Arial"/>
          <w:sz w:val="24"/>
          <w:szCs w:val="24"/>
        </w:rPr>
        <w:t>When</w:t>
      </w:r>
      <w:proofErr w:type="spellEnd"/>
      <w:r w:rsidRPr="003364B9">
        <w:rPr>
          <w:rFonts w:ascii="Arial" w:hAnsi="Arial" w:cs="Arial"/>
          <w:sz w:val="24"/>
          <w:szCs w:val="24"/>
        </w:rPr>
        <w:t>?); Quem é o responsável (Who?), O que será feito (</w:t>
      </w:r>
      <w:proofErr w:type="spellStart"/>
      <w:r w:rsidRPr="003364B9">
        <w:rPr>
          <w:rFonts w:ascii="Arial" w:hAnsi="Arial" w:cs="Arial"/>
          <w:sz w:val="24"/>
          <w:szCs w:val="24"/>
        </w:rPr>
        <w:t>What</w:t>
      </w:r>
      <w:proofErr w:type="spellEnd"/>
      <w:r w:rsidRPr="003364B9">
        <w:rPr>
          <w:rFonts w:ascii="Arial" w:hAnsi="Arial" w:cs="Arial"/>
          <w:sz w:val="24"/>
          <w:szCs w:val="24"/>
        </w:rPr>
        <w:t>?) e Como deve ser executado (</w:t>
      </w:r>
      <w:proofErr w:type="spellStart"/>
      <w:r w:rsidRPr="003364B9">
        <w:rPr>
          <w:rFonts w:ascii="Arial" w:hAnsi="Arial" w:cs="Arial"/>
          <w:sz w:val="24"/>
          <w:szCs w:val="24"/>
        </w:rPr>
        <w:t>How</w:t>
      </w:r>
      <w:proofErr w:type="spellEnd"/>
      <w:r w:rsidRPr="003364B9">
        <w:rPr>
          <w:rFonts w:ascii="Arial" w:hAnsi="Arial" w:cs="Arial"/>
          <w:sz w:val="24"/>
          <w:szCs w:val="24"/>
        </w:rPr>
        <w:t>?). Este Mapa de Atividades proporciona a execução das tarefas de forma cuidadosa, assegurando uma implementação de forma bastante concreta e organizada das atividades.</w:t>
      </w:r>
    </w:p>
    <w:p w14:paraId="633AB1A4"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color w:val="000000"/>
          <w:sz w:val="24"/>
          <w:szCs w:val="24"/>
          <w:lang w:val="pt"/>
        </w:rPr>
        <w:t>PLANO DE AÇÃO - é um instrumento do Plano de Ação para ser utilizado caso existam eventuais desvios em relação a execução das atividades previstas para o período em análise. Este Plano de Ação deverá ser elaborado apresentando os motivos dos desvios e as ações necessárias para recuperação dos mesmos, de forma a não prejudicar atividades subsequentes prevista no Plano de Ação.</w:t>
      </w:r>
    </w:p>
    <w:p w14:paraId="5DBDCA73"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sz w:val="24"/>
          <w:szCs w:val="24"/>
          <w:lang w:val="pt"/>
        </w:rPr>
        <w:t>PORTFÓLIO - consiste no agrupamento de programas e projetos com o objetivo de obter sucesso no desenvolvimento de produtos ou serviços, além de maximização da eficiência na corporação.</w:t>
      </w:r>
    </w:p>
    <w:p w14:paraId="550C90DE"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sz w:val="24"/>
          <w:szCs w:val="24"/>
          <w:lang w:val="pt"/>
        </w:rPr>
        <w:t>PROGRAMA - conjunto de projetos coordenados entre si de forma articulada e dinâmica e que visam objetivos comuns.</w:t>
      </w:r>
    </w:p>
    <w:p w14:paraId="5E1E6E7C" w14:textId="77777777" w:rsidR="00D7166C" w:rsidRPr="003364B9" w:rsidRDefault="00D7166C" w:rsidP="003364B9">
      <w:pPr>
        <w:pStyle w:val="PargrafodaLista"/>
        <w:numPr>
          <w:ilvl w:val="0"/>
          <w:numId w:val="139"/>
        </w:numPr>
        <w:tabs>
          <w:tab w:val="clear" w:pos="709"/>
        </w:tabs>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sz w:val="24"/>
          <w:szCs w:val="24"/>
          <w:lang w:val="pt"/>
        </w:rPr>
        <w:t>PROJETO - esforço temporário empreendido para criar um novo produto, serviço ou resultado exclusivo.</w:t>
      </w:r>
    </w:p>
    <w:p w14:paraId="50818315" w14:textId="77777777" w:rsidR="00D7166C" w:rsidRPr="003364B9" w:rsidRDefault="00D7166C" w:rsidP="003364B9">
      <w:pPr>
        <w:tabs>
          <w:tab w:val="left" w:pos="709"/>
        </w:tabs>
        <w:suppressAutoHyphens/>
        <w:autoSpaceDE w:val="0"/>
        <w:autoSpaceDN w:val="0"/>
        <w:adjustRightInd w:val="0"/>
        <w:spacing w:before="10" w:after="10"/>
        <w:ind w:left="567"/>
        <w:rPr>
          <w:rFonts w:cs="Arial"/>
          <w:b/>
          <w:bCs/>
          <w:szCs w:val="24"/>
          <w:lang w:val="pt"/>
        </w:rPr>
      </w:pPr>
    </w:p>
    <w:p w14:paraId="138E9605" w14:textId="77777777" w:rsidR="00D7166C" w:rsidRPr="003364B9" w:rsidRDefault="00D7166C" w:rsidP="003364B9">
      <w:pPr>
        <w:tabs>
          <w:tab w:val="left" w:pos="709"/>
        </w:tabs>
        <w:suppressAutoHyphens/>
        <w:autoSpaceDE w:val="0"/>
        <w:autoSpaceDN w:val="0"/>
        <w:adjustRightInd w:val="0"/>
        <w:spacing w:before="10" w:after="10"/>
        <w:ind w:left="567"/>
        <w:rPr>
          <w:rFonts w:cs="Arial"/>
          <w:b/>
          <w:bCs/>
          <w:szCs w:val="24"/>
          <w:lang w:val="pt"/>
        </w:rPr>
      </w:pPr>
    </w:p>
    <w:p w14:paraId="601E0C0A" w14:textId="77777777" w:rsidR="00D7166C" w:rsidRPr="003364B9" w:rsidRDefault="00D7166C" w:rsidP="003364B9">
      <w:pPr>
        <w:tabs>
          <w:tab w:val="left" w:pos="709"/>
        </w:tabs>
        <w:suppressAutoHyphens/>
        <w:autoSpaceDE w:val="0"/>
        <w:autoSpaceDN w:val="0"/>
        <w:adjustRightInd w:val="0"/>
        <w:spacing w:before="10" w:after="10"/>
        <w:ind w:left="567"/>
        <w:rPr>
          <w:rFonts w:cs="Arial"/>
          <w:b/>
          <w:bCs/>
          <w:szCs w:val="24"/>
          <w:lang w:val="pt"/>
        </w:rPr>
      </w:pPr>
      <w:r w:rsidRPr="003364B9">
        <w:rPr>
          <w:rFonts w:cs="Arial"/>
          <w:b/>
          <w:bCs/>
          <w:szCs w:val="24"/>
          <w:lang w:val="pt"/>
        </w:rPr>
        <w:t>5.2.2. INSTRUMENTOS DE GESTÃO DA OPERADORA FEDERAL DO PISF</w:t>
      </w:r>
    </w:p>
    <w:p w14:paraId="7BC0CDBF" w14:textId="77777777" w:rsidR="00D7166C" w:rsidRPr="003364B9" w:rsidRDefault="00D7166C" w:rsidP="003364B9">
      <w:pPr>
        <w:tabs>
          <w:tab w:val="left" w:pos="709"/>
        </w:tabs>
        <w:suppressAutoHyphens/>
        <w:autoSpaceDE w:val="0"/>
        <w:autoSpaceDN w:val="0"/>
        <w:adjustRightInd w:val="0"/>
        <w:spacing w:before="10" w:after="10"/>
        <w:rPr>
          <w:rFonts w:cs="Arial"/>
          <w:color w:val="00000A"/>
          <w:szCs w:val="24"/>
          <w:lang w:val="pt"/>
        </w:rPr>
      </w:pPr>
    </w:p>
    <w:p w14:paraId="2EA20ABB" w14:textId="77777777" w:rsidR="00D7166C" w:rsidRPr="003364B9" w:rsidRDefault="00D7166C" w:rsidP="003364B9">
      <w:pPr>
        <w:tabs>
          <w:tab w:val="left" w:pos="709"/>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Após a conclusão do “Estudo e Coleta de dados da implantação do Projeto” torna-se necessário à elaboração de um planejamento detalhado de todas as ações a serem desenvolvidas pela CONTRATANTE, para isso, a CONTRATADA deverá apresentar um planejamento tático e operacional à CONTRATANTE contendo os objetivos, metas, indicadores, programas, ações, cronogramas e responsabilidades. Os instrumentos de gestão objetivam gerenciar o desempenho da Operadora de maneira mais racional e integrada.</w:t>
      </w:r>
    </w:p>
    <w:p w14:paraId="1982629B" w14:textId="77777777" w:rsidR="00D7166C" w:rsidRPr="003364B9" w:rsidRDefault="00D7166C" w:rsidP="003364B9">
      <w:pPr>
        <w:pStyle w:val="PargrafodaLista"/>
        <w:numPr>
          <w:ilvl w:val="0"/>
          <w:numId w:val="122"/>
        </w:numPr>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Os instrumentos de gestão buscam alcançar os seguintes objetivos:</w:t>
      </w:r>
    </w:p>
    <w:p w14:paraId="3A0D9067"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Promover uma cultura de gestão para resultados</w:t>
      </w:r>
    </w:p>
    <w:p w14:paraId="35698CD2"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controle e tomada de decisão com base em evidências (medidas de redirecionamento / encaminhamentos)</w:t>
      </w:r>
    </w:p>
    <w:p w14:paraId="2D4C201E"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Fortalecer a gestão proativa da Operadora em termos de tempo, custo, escopo e riscos</w:t>
      </w:r>
    </w:p>
    <w:p w14:paraId="5C78F1D8"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Melhorar a articulação, comunicação e integração das partes interessadas e sua sensibilização/motivação</w:t>
      </w:r>
    </w:p>
    <w:p w14:paraId="26E2C83B"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Maximizar a correta utilização dos recursos empregados pela Operadora</w:t>
      </w:r>
    </w:p>
    <w:p w14:paraId="65285453"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Maximizar a sustentabilidade do Projeto</w:t>
      </w:r>
    </w:p>
    <w:p w14:paraId="5737ECA3" w14:textId="77777777" w:rsidR="00D7166C" w:rsidRPr="003364B9" w:rsidRDefault="00D7166C" w:rsidP="003364B9">
      <w:pPr>
        <w:numPr>
          <w:ilvl w:val="0"/>
          <w:numId w:val="33"/>
        </w:numPr>
        <w:tabs>
          <w:tab w:val="left" w:pos="709"/>
          <w:tab w:val="left" w:pos="1701"/>
        </w:tabs>
        <w:suppressAutoHyphens/>
        <w:autoSpaceDE w:val="0"/>
        <w:autoSpaceDN w:val="0"/>
        <w:adjustRightInd w:val="0"/>
        <w:spacing w:before="10" w:after="10" w:line="240" w:lineRule="auto"/>
        <w:ind w:left="567" w:firstLine="567"/>
        <w:rPr>
          <w:rFonts w:cs="Arial"/>
          <w:color w:val="00000A"/>
          <w:szCs w:val="24"/>
          <w:lang w:val="pt"/>
        </w:rPr>
      </w:pPr>
      <w:r w:rsidRPr="003364B9">
        <w:rPr>
          <w:rFonts w:cs="Arial"/>
          <w:color w:val="00000A"/>
          <w:szCs w:val="24"/>
          <w:lang w:val="pt"/>
        </w:rPr>
        <w:t>Promover uma boa imagem do PISF</w:t>
      </w:r>
    </w:p>
    <w:p w14:paraId="177E060E" w14:textId="77777777" w:rsidR="00D7166C" w:rsidRPr="003364B9" w:rsidRDefault="00D7166C" w:rsidP="003364B9">
      <w:pPr>
        <w:pStyle w:val="PargrafodaLista"/>
        <w:numPr>
          <w:ilvl w:val="0"/>
          <w:numId w:val="122"/>
        </w:numPr>
        <w:tabs>
          <w:tab w:val="left" w:pos="1418"/>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A prestação dos serviços de consultoria técnica especializada contempla:</w:t>
      </w:r>
    </w:p>
    <w:p w14:paraId="58BAFC95" w14:textId="77777777" w:rsidR="00D7166C" w:rsidRPr="003364B9" w:rsidRDefault="00D7166C" w:rsidP="003364B9">
      <w:pPr>
        <w:pStyle w:val="PargrafodaLista"/>
        <w:numPr>
          <w:ilvl w:val="0"/>
          <w:numId w:val="123"/>
        </w:numPr>
        <w:tabs>
          <w:tab w:val="left" w:pos="993"/>
          <w:tab w:val="left" w:pos="1134"/>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Metodologias e plano de gestão da Operadora</w:t>
      </w:r>
    </w:p>
    <w:p w14:paraId="1878D47F" w14:textId="77777777" w:rsidR="00D7166C" w:rsidRPr="003364B9" w:rsidRDefault="00D7166C" w:rsidP="003364B9">
      <w:pPr>
        <w:pStyle w:val="PargrafodaLista"/>
        <w:numPr>
          <w:ilvl w:val="0"/>
          <w:numId w:val="123"/>
        </w:numPr>
        <w:tabs>
          <w:tab w:val="left" w:pos="993"/>
          <w:tab w:val="left" w:pos="1134"/>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Configuração e customização dos softwares de apoio à gestão</w:t>
      </w:r>
    </w:p>
    <w:p w14:paraId="6E7CC2FB" w14:textId="77777777" w:rsidR="00D7166C" w:rsidRPr="003364B9" w:rsidRDefault="00D7166C" w:rsidP="003364B9">
      <w:pPr>
        <w:pStyle w:val="PargrafodaLista"/>
        <w:numPr>
          <w:ilvl w:val="0"/>
          <w:numId w:val="123"/>
        </w:numPr>
        <w:tabs>
          <w:tab w:val="left" w:pos="993"/>
          <w:tab w:val="left" w:pos="1134"/>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Apoio ao Monitoramento e avaliação do Plano de Ação, Portfólio, Programas e Projetos</w:t>
      </w:r>
    </w:p>
    <w:p w14:paraId="435115E3" w14:textId="77777777" w:rsidR="00D7166C" w:rsidRPr="003364B9" w:rsidRDefault="00D7166C" w:rsidP="003364B9">
      <w:pPr>
        <w:pStyle w:val="PargrafodaLista"/>
        <w:numPr>
          <w:ilvl w:val="0"/>
          <w:numId w:val="123"/>
        </w:numPr>
        <w:tabs>
          <w:tab w:val="left" w:pos="993"/>
          <w:tab w:val="left" w:pos="1134"/>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Elaboração de projeto de solução integrada de tecnologia da informação</w:t>
      </w:r>
    </w:p>
    <w:p w14:paraId="18C1854D"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lastRenderedPageBreak/>
        <w:t>O Plano de Ação deverá estar alinhado com os outros instrumentos de planejamento do PISF, em especial o Plano Diretor de Gestão - PDG e o Plano de Gestão Anual - PGA, e também com a estrutura de planejamento institucional da Codevasf, em especial o Planejamento Estratégico Institucional, Plano Anual de Negócios e Orçamento Anual.</w:t>
      </w:r>
    </w:p>
    <w:p w14:paraId="53239AA9"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 xml:space="preserve">Este planejamento também será influenciado pela continua avaliação do produto </w:t>
      </w:r>
      <w:r w:rsidRPr="003364B9">
        <w:rPr>
          <w:rFonts w:ascii="Arial" w:hAnsi="Arial" w:cs="Arial"/>
          <w:bCs/>
          <w:sz w:val="24"/>
          <w:szCs w:val="24"/>
          <w:lang w:val="pt"/>
        </w:rPr>
        <w:t>“APOIO A GESTÃO E ATIVIDADES TÉCNICAS ESPECIALIZADAS, ACOMPANHAMENTO DE COMISSIONAMENTOS, TESTES E PRÉ-OPERAÇÃO”</w:t>
      </w:r>
      <w:r w:rsidRPr="003364B9">
        <w:rPr>
          <w:rFonts w:ascii="Arial" w:hAnsi="Arial" w:cs="Arial"/>
          <w:sz w:val="24"/>
          <w:szCs w:val="24"/>
          <w:lang w:val="pt"/>
        </w:rPr>
        <w:t xml:space="preserve"> (Projetos x As </w:t>
      </w:r>
      <w:proofErr w:type="spellStart"/>
      <w:r w:rsidRPr="003364B9">
        <w:rPr>
          <w:rFonts w:ascii="Arial" w:hAnsi="Arial" w:cs="Arial"/>
          <w:sz w:val="24"/>
          <w:szCs w:val="24"/>
          <w:lang w:val="pt"/>
        </w:rPr>
        <w:t>Built</w:t>
      </w:r>
      <w:proofErr w:type="spellEnd"/>
      <w:r w:rsidRPr="003364B9">
        <w:rPr>
          <w:rFonts w:ascii="Arial" w:hAnsi="Arial" w:cs="Arial"/>
          <w:sz w:val="24"/>
          <w:szCs w:val="24"/>
          <w:lang w:val="pt"/>
        </w:rPr>
        <w:t xml:space="preserve"> x Campo) que fornecerá dados para auxiliar na elaboração dos cronogramas.</w:t>
      </w:r>
    </w:p>
    <w:p w14:paraId="17F12E5F"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A Contratada deverá traçar cenários de curto, médio e longo prazo, avaliando e levando em consideração o impacto das ações, de todos os atores envolvidos, no desenvolvimento da execução de seu planejamento e da Operadora, estabelecendo marcos estratégicos.</w:t>
      </w:r>
    </w:p>
    <w:p w14:paraId="1A8CB859"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Todas as áreas afins deverão estar contempladas no plano de ação da Operadora, tais como: mecânica, civil, elétrica, automação, telecomunicação, ambiental, segurança, fornecedores, e outros que estejam ligados direta ou indiretamente ao projeto.</w:t>
      </w:r>
    </w:p>
    <w:p w14:paraId="2388ECE6"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Em paralelo ao desenvolvimento deste trabalho haverá também o cronograma de implantação do PISF do Ministério da Integração Nacional que influenciará de forma significativa nas definições das ações da Contratada e da Operadora. Como se trata de uma obra que é afetada pelos acontecimentos políticos, tais aspectos deverão ser levados em consideração nas definições do Plano de Ação.</w:t>
      </w:r>
    </w:p>
    <w:p w14:paraId="56F500BB"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Os marcos, como sua própria definição sugere, devem elencar os momentos mais significativos durante a fase de implantação até o momento da operação comercial propriamente dita, tais como: pré-operação (testes e comissionamentos), repasse da obra à Operadora (contratos, comissões, relatórios de não-conformidades, etc.), início da operação pela Codevasf.</w:t>
      </w:r>
    </w:p>
    <w:p w14:paraId="1029E339"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O replanejamento e cronogramas que serão produtos deste estudo servirão de ferramentas norteadoras das ações para o desenvolvimento dos demais produtos e da Contratante, e sua manipulação ficará a cargo da equipe de apoio a gestão.</w:t>
      </w:r>
    </w:p>
    <w:p w14:paraId="31FEBAA7" w14:textId="77777777" w:rsidR="00D7166C" w:rsidRPr="003364B9" w:rsidRDefault="00D7166C" w:rsidP="003364B9">
      <w:pPr>
        <w:pStyle w:val="PargrafodaLista"/>
        <w:numPr>
          <w:ilvl w:val="0"/>
          <w:numId w:val="122"/>
        </w:numPr>
        <w:tabs>
          <w:tab w:val="clear" w:pos="709"/>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Para a realização desse planejamento e definição de marcos estratégicos, a CONTRATADA deverá mobilizar uma estrutura e uma equipe de consultores multidisciplinar, possibilitando exaurir juntamente com a CONTRATANTE todos os aspectos técnicos, ambientais, sociais, de segurança, energéticos e demais a serem considerados pertinentes para a sua elaboração.</w:t>
      </w:r>
    </w:p>
    <w:p w14:paraId="144B744F" w14:textId="77777777" w:rsidR="00D7166C" w:rsidRPr="003364B9" w:rsidRDefault="00D7166C" w:rsidP="003364B9">
      <w:pPr>
        <w:pStyle w:val="PargrafodaLista"/>
        <w:numPr>
          <w:ilvl w:val="0"/>
          <w:numId w:val="122"/>
        </w:numPr>
        <w:tabs>
          <w:tab w:val="clear" w:pos="709"/>
          <w:tab w:val="left" w:pos="1276"/>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 xml:space="preserve">Para dar sustentabilidade a implementação das ações previstas no Plano de Ação, deverá ser desenvolvida e implantada metodologia de gestão de portfólio, programas e projetos aderente às boas práticas de mercado e da gestão pública. Este produto deverá estar alinhado com os mais recentes guias de conhecimento disponibilizados pelo Instituto de Gerenciamento de Projetos (Project Management </w:t>
      </w:r>
      <w:proofErr w:type="spellStart"/>
      <w:r w:rsidRPr="003364B9">
        <w:rPr>
          <w:rFonts w:ascii="Arial" w:hAnsi="Arial" w:cs="Arial"/>
          <w:sz w:val="24"/>
          <w:szCs w:val="24"/>
          <w:lang w:val="pt"/>
        </w:rPr>
        <w:t>Institute</w:t>
      </w:r>
      <w:proofErr w:type="spellEnd"/>
      <w:r w:rsidRPr="003364B9">
        <w:rPr>
          <w:rFonts w:ascii="Arial" w:hAnsi="Arial" w:cs="Arial"/>
          <w:sz w:val="24"/>
          <w:szCs w:val="24"/>
          <w:lang w:val="pt"/>
        </w:rPr>
        <w:t xml:space="preserve"> - PMI). Para implementação da referida metodologia deverão ser customizados os softwares utilizados pela CONTRATANTE (Microsoft Project - professional e server - e Sharepoint ambas versões 2013).</w:t>
      </w:r>
    </w:p>
    <w:p w14:paraId="2DB9B3CC" w14:textId="77777777" w:rsidR="00D7166C" w:rsidRPr="003364B9" w:rsidRDefault="00D7166C" w:rsidP="003364B9">
      <w:pPr>
        <w:pStyle w:val="PargrafodaLista"/>
        <w:numPr>
          <w:ilvl w:val="0"/>
          <w:numId w:val="122"/>
        </w:numPr>
        <w:tabs>
          <w:tab w:val="clear" w:pos="709"/>
          <w:tab w:val="left" w:pos="1276"/>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lastRenderedPageBreak/>
        <w:t>Para garantir que as unidades da CONTRATANTE tenham capacidade de gerenciar seus projetos bem como gerenciar o Portfólio da Operadora Federal do PISF, de acordo com as metodologias desenvolvidas, há necessidade de estruturar uma equipe de suporte ao monitoramento e avaliação. De início, a contratação busca garantir a prestação mais ágil e com maior qualidade dos serviços, pois além de transferir parte dos serviços de característica operacional para terceiros, a qualificação da mão de obra, ainda pouco disponível dentro da Codevasf, irá influenciar diretamente na melhor aplicação dos recursos existentes, redução dos riscos e problemas para o gerenciamento dos Projetos e uma efetiva melhora na qualidade dos serviços de gerenciamento de projetos elevando, assim, a possibilidade de sucesso dos projetos da Operadora Federal do PISF.</w:t>
      </w:r>
    </w:p>
    <w:p w14:paraId="48335C52" w14:textId="77777777" w:rsidR="00D7166C" w:rsidRPr="003364B9" w:rsidRDefault="00D7166C" w:rsidP="003364B9">
      <w:pPr>
        <w:pStyle w:val="PargrafodaLista"/>
        <w:numPr>
          <w:ilvl w:val="0"/>
          <w:numId w:val="122"/>
        </w:numPr>
        <w:tabs>
          <w:tab w:val="clear" w:pos="709"/>
          <w:tab w:val="left" w:pos="1276"/>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 xml:space="preserve"> A contratação de serviços de apoio às atividades operacionais em gerenciamento de projetos possibilitará que os empregados da Codevasf alocados na coordenação do PISF possam ter disponibilidade e capacidade para atuarem nas funções de planejamento, coordenação, supervisão e controle das atividades relacionadas ao gerenciamento de projetos, transferindo a função operacional a terceiros. Assim já orientava o Decreto Lei 200/1967: Art. 10. ”</w:t>
      </w:r>
      <w:r w:rsidRPr="003364B9">
        <w:rPr>
          <w:rFonts w:ascii="Arial" w:hAnsi="Arial" w:cs="Arial"/>
          <w:i/>
          <w:sz w:val="24"/>
          <w:szCs w:val="24"/>
          <w:lang w:val="pt"/>
        </w:rPr>
        <w:t>A execução das atividades da Administração Federal deverá ser amplamente descentralizada. (...)”</w:t>
      </w:r>
    </w:p>
    <w:p w14:paraId="75698D01" w14:textId="77777777" w:rsidR="00D7166C" w:rsidRPr="003364B9" w:rsidRDefault="00D7166C" w:rsidP="003364B9">
      <w:pPr>
        <w:pStyle w:val="PargrafodaLista"/>
        <w:numPr>
          <w:ilvl w:val="0"/>
          <w:numId w:val="122"/>
        </w:numPr>
        <w:tabs>
          <w:tab w:val="clear" w:pos="709"/>
          <w:tab w:val="left" w:pos="1276"/>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 xml:space="preserve">Com relação aos softwares de apoio à gestão, entende-se que as soluções da Microsoft utilizadas pela CONTRATANTE são complementares e capazes de construir uma plataforma integrada que oferecerá, de forma centralizada, um conjunto de ferramentas para suprir as necessidades institucionais, tais como gestão documental e de arquivos, espaços colaborativos, ferramentas sociais, pesquisa de conteúdo, Business </w:t>
      </w:r>
      <w:proofErr w:type="spellStart"/>
      <w:r w:rsidRPr="003364B9">
        <w:rPr>
          <w:rFonts w:ascii="Arial" w:hAnsi="Arial" w:cs="Arial"/>
          <w:sz w:val="24"/>
          <w:szCs w:val="24"/>
          <w:lang w:val="pt"/>
        </w:rPr>
        <w:t>Intelligence</w:t>
      </w:r>
      <w:proofErr w:type="spellEnd"/>
      <w:r w:rsidRPr="003364B9">
        <w:rPr>
          <w:rFonts w:ascii="Arial" w:hAnsi="Arial" w:cs="Arial"/>
          <w:sz w:val="24"/>
          <w:szCs w:val="24"/>
          <w:lang w:val="pt"/>
        </w:rPr>
        <w:t>, integração de processos e sistemas, automação de workflow e gerenciamento de projetos.</w:t>
      </w:r>
    </w:p>
    <w:p w14:paraId="6D5349AF" w14:textId="77777777" w:rsidR="00D7166C" w:rsidRPr="003364B9" w:rsidRDefault="00D7166C" w:rsidP="003364B9">
      <w:pPr>
        <w:pStyle w:val="PargrafodaLista"/>
        <w:numPr>
          <w:ilvl w:val="0"/>
          <w:numId w:val="122"/>
        </w:numPr>
        <w:tabs>
          <w:tab w:val="clear" w:pos="709"/>
          <w:tab w:val="left" w:pos="1276"/>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 xml:space="preserve"> Um dos fatores críticos de sucesso para dar sustentabilidade operacional e administrativa ao PISF, é a utilização de soluções integradas de tecnologia da informação. Para tanto, a CONTRATATADA deverá elaborar projeto para disponibilização de soluções de tecnologia da informação integradas para a CONTRATANTE, identificando a melhor relação custo/benefício das alternativas e os mecanismos de integração sistêmica, bem como plano de continuidade da solução.</w:t>
      </w:r>
    </w:p>
    <w:p w14:paraId="2F3EB530" w14:textId="77777777" w:rsidR="00D7166C" w:rsidRPr="003364B9" w:rsidRDefault="00D7166C" w:rsidP="003364B9">
      <w:pPr>
        <w:pStyle w:val="PargrafodaLista"/>
        <w:numPr>
          <w:ilvl w:val="0"/>
          <w:numId w:val="122"/>
        </w:numPr>
        <w:tabs>
          <w:tab w:val="clear" w:pos="709"/>
          <w:tab w:val="left" w:pos="1276"/>
        </w:tabs>
        <w:autoSpaceDE w:val="0"/>
        <w:autoSpaceDN w:val="0"/>
        <w:adjustRightInd w:val="0"/>
        <w:spacing w:before="10" w:after="10" w:line="240" w:lineRule="auto"/>
        <w:ind w:left="567" w:firstLine="567"/>
        <w:contextualSpacing/>
        <w:rPr>
          <w:rFonts w:ascii="Arial" w:hAnsi="Arial" w:cs="Arial"/>
          <w:sz w:val="24"/>
          <w:szCs w:val="24"/>
          <w:lang w:val="pt"/>
        </w:rPr>
      </w:pPr>
      <w:r w:rsidRPr="003364B9">
        <w:rPr>
          <w:rFonts w:ascii="Arial" w:hAnsi="Arial" w:cs="Arial"/>
          <w:sz w:val="24"/>
          <w:szCs w:val="24"/>
          <w:lang w:val="pt"/>
        </w:rPr>
        <w:t>Os produtos devem ser entendidos como documentos evolutivos que poderão ser revisados, complementados, adaptados ou pormenorizados, de acordo com a experiência adquirida com sua aplicação e de acordo com a evolução da tecnologia disponível e a legislação vigente.</w:t>
      </w:r>
    </w:p>
    <w:p w14:paraId="13B9BA99" w14:textId="77777777" w:rsidR="00D7166C" w:rsidRPr="003364B9" w:rsidRDefault="00D7166C" w:rsidP="003364B9">
      <w:pPr>
        <w:autoSpaceDE w:val="0"/>
        <w:autoSpaceDN w:val="0"/>
        <w:adjustRightInd w:val="0"/>
        <w:spacing w:before="10" w:after="10"/>
        <w:rPr>
          <w:rFonts w:cs="Arial"/>
          <w:color w:val="00000A"/>
          <w:szCs w:val="24"/>
          <w:lang w:val="pt"/>
        </w:rPr>
      </w:pPr>
    </w:p>
    <w:p w14:paraId="57382FFC" w14:textId="77777777" w:rsidR="00D7166C" w:rsidRPr="003364B9" w:rsidRDefault="00D7166C" w:rsidP="003364B9">
      <w:pPr>
        <w:autoSpaceDE w:val="0"/>
        <w:autoSpaceDN w:val="0"/>
        <w:adjustRightInd w:val="0"/>
        <w:spacing w:before="10" w:after="10"/>
        <w:ind w:left="567"/>
        <w:rPr>
          <w:rFonts w:cs="Arial"/>
          <w:szCs w:val="24"/>
          <w:lang w:val="pt"/>
        </w:rPr>
      </w:pPr>
      <w:r w:rsidRPr="003364B9">
        <w:rPr>
          <w:rFonts w:cs="Arial"/>
          <w:szCs w:val="24"/>
          <w:lang w:val="pt"/>
        </w:rPr>
        <w:t>Os serviços a serem prestados compreendem as seguintes etapas:</w:t>
      </w:r>
    </w:p>
    <w:p w14:paraId="2195BD6D" w14:textId="77777777" w:rsidR="00D7166C" w:rsidRPr="003364B9" w:rsidRDefault="00D7166C" w:rsidP="003364B9">
      <w:pPr>
        <w:autoSpaceDE w:val="0"/>
        <w:autoSpaceDN w:val="0"/>
        <w:adjustRightInd w:val="0"/>
        <w:spacing w:before="10" w:after="10"/>
        <w:rPr>
          <w:rFonts w:cs="Arial"/>
          <w:szCs w:val="24"/>
          <w:lang w:val="pt"/>
        </w:rPr>
      </w:pPr>
    </w:p>
    <w:p w14:paraId="0890C123" w14:textId="77777777" w:rsidR="00D7166C" w:rsidRPr="003364B9" w:rsidRDefault="00D7166C" w:rsidP="003364B9">
      <w:pPr>
        <w:pBdr>
          <w:top w:val="single" w:sz="4" w:space="1" w:color="auto"/>
          <w:left w:val="single" w:sz="4" w:space="4" w:color="auto"/>
          <w:bottom w:val="single" w:sz="4" w:space="1" w:color="auto"/>
          <w:right w:val="single" w:sz="4" w:space="4" w:color="auto"/>
        </w:pBdr>
        <w:autoSpaceDE w:val="0"/>
        <w:autoSpaceDN w:val="0"/>
        <w:adjustRightInd w:val="0"/>
        <w:spacing w:before="10" w:after="10"/>
        <w:ind w:left="567"/>
        <w:rPr>
          <w:rFonts w:cs="Arial"/>
          <w:b/>
          <w:bCs/>
          <w:color w:val="000000"/>
          <w:szCs w:val="24"/>
          <w:lang w:val="pt"/>
        </w:rPr>
      </w:pPr>
      <w:r w:rsidRPr="003364B9">
        <w:rPr>
          <w:rFonts w:cs="Arial"/>
          <w:b/>
          <w:bCs/>
          <w:color w:val="000000"/>
          <w:szCs w:val="24"/>
          <w:lang w:val="pt"/>
        </w:rPr>
        <w:t>Etapa 1 - ELABORAR METODOLOGIA DE PLANEJAMENTO, MONITORAMENTO E AVALIAÇÃO DA OPERADORA FEDERAL DO PISF</w:t>
      </w:r>
    </w:p>
    <w:p w14:paraId="344E1A95" w14:textId="77777777" w:rsidR="00D7166C" w:rsidRPr="003364B9" w:rsidRDefault="00D7166C" w:rsidP="003364B9">
      <w:pPr>
        <w:autoSpaceDE w:val="0"/>
        <w:autoSpaceDN w:val="0"/>
        <w:adjustRightInd w:val="0"/>
        <w:spacing w:before="10" w:after="10"/>
        <w:ind w:left="567"/>
        <w:rPr>
          <w:rFonts w:cs="Arial"/>
          <w:b/>
          <w:bCs/>
          <w:color w:val="000000"/>
          <w:szCs w:val="24"/>
          <w:lang w:val="pt"/>
        </w:rPr>
      </w:pPr>
    </w:p>
    <w:p w14:paraId="335E88D1"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Os serviços a serem prestados compreendem as seguintes atividades:</w:t>
      </w:r>
    </w:p>
    <w:p w14:paraId="4CB386BA" w14:textId="77777777" w:rsidR="00D7166C" w:rsidRPr="003364B9" w:rsidRDefault="00D7166C" w:rsidP="003364B9">
      <w:pPr>
        <w:autoSpaceDE w:val="0"/>
        <w:autoSpaceDN w:val="0"/>
        <w:adjustRightInd w:val="0"/>
        <w:spacing w:before="10" w:after="10"/>
        <w:ind w:left="567"/>
        <w:rPr>
          <w:rFonts w:cs="Arial"/>
          <w:szCs w:val="24"/>
          <w:lang w:val="pt"/>
        </w:rPr>
      </w:pPr>
    </w:p>
    <w:p w14:paraId="1E446E61" w14:textId="1B7D8FF7" w:rsidR="00D7166C" w:rsidRPr="003364B9" w:rsidRDefault="00D7166C" w:rsidP="003364B9">
      <w:pPr>
        <w:pStyle w:val="PargrafodaLista"/>
        <w:numPr>
          <w:ilvl w:val="0"/>
          <w:numId w:val="124"/>
        </w:numPr>
        <w:tabs>
          <w:tab w:val="clear" w:pos="709"/>
          <w:tab w:val="left" w:pos="851"/>
        </w:tabs>
        <w:suppressAutoHyphens w:val="0"/>
        <w:autoSpaceDE w:val="0"/>
        <w:autoSpaceDN w:val="0"/>
        <w:adjustRightInd w:val="0"/>
        <w:spacing w:before="10" w:after="10" w:line="240" w:lineRule="auto"/>
        <w:ind w:left="567" w:firstLine="0"/>
        <w:contextualSpacing/>
        <w:rPr>
          <w:rFonts w:ascii="Arial" w:hAnsi="Arial" w:cs="Arial"/>
          <w:color w:val="auto"/>
          <w:sz w:val="24"/>
          <w:szCs w:val="24"/>
          <w:lang w:val="pt"/>
        </w:rPr>
      </w:pPr>
      <w:r w:rsidRPr="003364B9">
        <w:rPr>
          <w:rFonts w:ascii="Arial" w:hAnsi="Arial" w:cs="Arial"/>
          <w:b/>
          <w:bCs/>
          <w:color w:val="000000"/>
          <w:sz w:val="24"/>
          <w:szCs w:val="24"/>
          <w:lang w:val="pt"/>
        </w:rPr>
        <w:t>Analisar insumos disponibilizados pela CONTRATANTE</w:t>
      </w:r>
      <w:r w:rsidRPr="003364B9">
        <w:rPr>
          <w:rFonts w:ascii="Arial" w:hAnsi="Arial" w:cs="Arial"/>
          <w:color w:val="000000"/>
          <w:sz w:val="24"/>
          <w:szCs w:val="24"/>
          <w:lang w:val="pt"/>
        </w:rPr>
        <w:t>, com destaque para: c</w:t>
      </w:r>
      <w:r w:rsidRPr="003364B9">
        <w:rPr>
          <w:rFonts w:ascii="Arial" w:hAnsi="Arial" w:cs="Arial"/>
          <w:sz w:val="24"/>
          <w:szCs w:val="24"/>
          <w:lang w:val="pt"/>
        </w:rPr>
        <w:t xml:space="preserve">ronograma de implantação das obras; plano de pré-operação e manutenção </w:t>
      </w:r>
      <w:r w:rsidRPr="003364B9">
        <w:rPr>
          <w:rFonts w:ascii="Arial" w:hAnsi="Arial" w:cs="Arial"/>
          <w:sz w:val="24"/>
          <w:szCs w:val="24"/>
          <w:lang w:val="pt"/>
        </w:rPr>
        <w:lastRenderedPageBreak/>
        <w:t xml:space="preserve">do Ministério da Integração Nacional; projetos básicos e executivos de infraestrutura conforme construído (as </w:t>
      </w:r>
      <w:proofErr w:type="spellStart"/>
      <w:r w:rsidRPr="003364B9">
        <w:rPr>
          <w:rFonts w:ascii="Arial" w:hAnsi="Arial" w:cs="Arial"/>
          <w:sz w:val="24"/>
          <w:szCs w:val="24"/>
          <w:lang w:val="pt"/>
        </w:rPr>
        <w:t>built</w:t>
      </w:r>
      <w:proofErr w:type="spellEnd"/>
      <w:r w:rsidRPr="003364B9">
        <w:rPr>
          <w:rFonts w:ascii="Arial" w:hAnsi="Arial" w:cs="Arial"/>
          <w:sz w:val="24"/>
          <w:szCs w:val="24"/>
          <w:lang w:val="pt"/>
        </w:rPr>
        <w:t xml:space="preserve">); Plano Diretor de Gestão do PISF; Plano de Gestão Anual – PGA; instrumentos de planejamento da Codevasf (Planejamento Estratégico Institucional - PEI, Plano Anual de Negócios - PAN, Plano Plurianual do Governo Federal - PPA, Lei Orçamentária Anual - LOA); macroprocessos e processos da Operadora Federal; resoluções da Agência </w:t>
      </w:r>
      <w:r w:rsidRPr="003364B9">
        <w:rPr>
          <w:rFonts w:ascii="Arial" w:hAnsi="Arial" w:cs="Arial"/>
          <w:color w:val="auto"/>
          <w:sz w:val="24"/>
          <w:szCs w:val="24"/>
          <w:lang w:val="pt"/>
        </w:rPr>
        <w:t xml:space="preserve">Nacional de Águas – ANA; licenças de operação e outorga; diagnóstico Produto </w:t>
      </w:r>
      <w:r w:rsidR="00C47A17" w:rsidRPr="003364B9">
        <w:rPr>
          <w:rFonts w:ascii="Arial" w:hAnsi="Arial" w:cs="Arial"/>
          <w:color w:val="auto"/>
          <w:sz w:val="24"/>
          <w:szCs w:val="24"/>
          <w:lang w:val="pt"/>
        </w:rPr>
        <w:t>9</w:t>
      </w:r>
      <w:r w:rsidR="00F94D1F" w:rsidRPr="003364B9">
        <w:rPr>
          <w:rFonts w:ascii="Arial" w:hAnsi="Arial" w:cs="Arial"/>
          <w:color w:val="auto"/>
          <w:sz w:val="24"/>
          <w:szCs w:val="24"/>
          <w:lang w:val="pt"/>
        </w:rPr>
        <w:t>A</w:t>
      </w:r>
      <w:r w:rsidRPr="003364B9">
        <w:rPr>
          <w:rFonts w:ascii="Arial" w:hAnsi="Arial" w:cs="Arial"/>
          <w:color w:val="auto"/>
          <w:sz w:val="24"/>
          <w:szCs w:val="24"/>
          <w:lang w:val="pt"/>
        </w:rPr>
        <w:t>– e estudos elaborados em parceria com a Fundação Getúlio Vargas - FGV.</w:t>
      </w:r>
    </w:p>
    <w:p w14:paraId="40C2D69E" w14:textId="77777777" w:rsidR="00C47A17" w:rsidRPr="003364B9" w:rsidRDefault="00C47A17" w:rsidP="003364B9">
      <w:pPr>
        <w:pStyle w:val="PargrafodaLista"/>
        <w:tabs>
          <w:tab w:val="clear" w:pos="709"/>
          <w:tab w:val="left" w:pos="851"/>
        </w:tabs>
        <w:suppressAutoHyphens w:val="0"/>
        <w:autoSpaceDE w:val="0"/>
        <w:autoSpaceDN w:val="0"/>
        <w:adjustRightInd w:val="0"/>
        <w:spacing w:before="10" w:after="10" w:line="240" w:lineRule="auto"/>
        <w:ind w:left="567"/>
        <w:contextualSpacing/>
        <w:rPr>
          <w:rFonts w:ascii="Arial" w:hAnsi="Arial" w:cs="Arial"/>
          <w:sz w:val="24"/>
          <w:szCs w:val="24"/>
          <w:lang w:val="pt"/>
        </w:rPr>
      </w:pPr>
    </w:p>
    <w:p w14:paraId="424B4CCA" w14:textId="77777777" w:rsidR="00D7166C" w:rsidRPr="003364B9" w:rsidRDefault="00D7166C" w:rsidP="003364B9">
      <w:pPr>
        <w:pStyle w:val="PargrafodaLista"/>
        <w:numPr>
          <w:ilvl w:val="0"/>
          <w:numId w:val="124"/>
        </w:numPr>
        <w:tabs>
          <w:tab w:val="clear" w:pos="709"/>
          <w:tab w:val="left" w:pos="851"/>
        </w:tabs>
        <w:suppressAutoHyphens w:val="0"/>
        <w:autoSpaceDE w:val="0"/>
        <w:autoSpaceDN w:val="0"/>
        <w:adjustRightInd w:val="0"/>
        <w:spacing w:before="10" w:after="10" w:line="240" w:lineRule="auto"/>
        <w:ind w:left="567" w:firstLine="0"/>
        <w:contextualSpacing/>
        <w:rPr>
          <w:rFonts w:ascii="Arial" w:hAnsi="Arial" w:cs="Arial"/>
          <w:sz w:val="24"/>
          <w:szCs w:val="24"/>
          <w:lang w:val="pt"/>
        </w:rPr>
      </w:pPr>
      <w:r w:rsidRPr="003364B9">
        <w:rPr>
          <w:rFonts w:ascii="Arial" w:hAnsi="Arial" w:cs="Arial"/>
          <w:b/>
          <w:bCs/>
          <w:color w:val="000000"/>
          <w:sz w:val="24"/>
          <w:szCs w:val="24"/>
          <w:lang w:val="pt"/>
        </w:rPr>
        <w:t>Elaborar metodologia de planejamento e monitoramento:</w:t>
      </w:r>
    </w:p>
    <w:p w14:paraId="5DCDBB25" w14:textId="77777777" w:rsidR="00D7166C" w:rsidRPr="003364B9" w:rsidRDefault="00D7166C" w:rsidP="003364B9">
      <w:pPr>
        <w:pStyle w:val="PargrafodaLista"/>
        <w:numPr>
          <w:ilvl w:val="0"/>
          <w:numId w:val="125"/>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Definir áreas de conhecimento a serem abordadas e respectivos referenciais conceituais, contendo no mínimo diagnóstico baseado na análise do ambiente interno e externo; estrutura de planejamento composta de objetivos, indicadores, metas, programas, ações; sistemática de priorização; sistemática de monitoramento e avaliação; gestão de riscos; gestão de partes interessadas; simulação de cenários e orçamento.</w:t>
      </w:r>
    </w:p>
    <w:p w14:paraId="38916B82" w14:textId="77777777" w:rsidR="00D7166C" w:rsidRPr="003364B9" w:rsidRDefault="00D7166C" w:rsidP="003364B9">
      <w:pPr>
        <w:pStyle w:val="PargrafodaLista"/>
        <w:numPr>
          <w:ilvl w:val="0"/>
          <w:numId w:val="125"/>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Mapear os processos para gestão das áreas de conhecimento.</w:t>
      </w:r>
    </w:p>
    <w:p w14:paraId="3DD637BD" w14:textId="77777777" w:rsidR="00D7166C" w:rsidRPr="003364B9" w:rsidRDefault="00D7166C" w:rsidP="003364B9">
      <w:pPr>
        <w:pStyle w:val="PargrafodaLista"/>
        <w:numPr>
          <w:ilvl w:val="0"/>
          <w:numId w:val="125"/>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Elaborar artefatos para os processos de gestão, contendo no mínimo mapa de atividades - 5w2h; formulários para cadastro dos programas, ações, indicadores de desempenho; matriz de responsabilidade; matriz de riscos; formulários para gestão de partes interessadas, tabelas orçamentárias, relatórios de monitoramento e simulação de cenários.</w:t>
      </w:r>
    </w:p>
    <w:p w14:paraId="5E251B82" w14:textId="77777777" w:rsidR="00D7166C" w:rsidRPr="003364B9" w:rsidRDefault="00D7166C" w:rsidP="003364B9">
      <w:pPr>
        <w:pStyle w:val="PargrafodaLista"/>
        <w:numPr>
          <w:ilvl w:val="0"/>
          <w:numId w:val="125"/>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Definir sistemática de priorização baseada em grau de importância e riscos.</w:t>
      </w:r>
    </w:p>
    <w:p w14:paraId="509D3FDD" w14:textId="77777777" w:rsidR="00D7166C" w:rsidRPr="003364B9" w:rsidRDefault="00D7166C" w:rsidP="003364B9">
      <w:pPr>
        <w:pStyle w:val="PargrafodaLista"/>
        <w:numPr>
          <w:ilvl w:val="0"/>
          <w:numId w:val="125"/>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Elaborar relatório final da metodologia de planejamento e monitoramento.</w:t>
      </w:r>
    </w:p>
    <w:p w14:paraId="3BA7E1DE" w14:textId="77777777" w:rsidR="00D7166C" w:rsidRPr="003364B9" w:rsidRDefault="00D7166C" w:rsidP="003364B9">
      <w:pPr>
        <w:pStyle w:val="PargrafodaLista"/>
        <w:numPr>
          <w:ilvl w:val="0"/>
          <w:numId w:val="125"/>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Realizar transferência de conhecimento para os envolvidos nos serviços executados provendo à contratante capacidade para continuidade dos serviços</w:t>
      </w:r>
    </w:p>
    <w:p w14:paraId="3290E0A9" w14:textId="77777777" w:rsidR="00D7166C" w:rsidRPr="003364B9" w:rsidRDefault="00D7166C" w:rsidP="003364B9">
      <w:pPr>
        <w:autoSpaceDE w:val="0"/>
        <w:autoSpaceDN w:val="0"/>
        <w:adjustRightInd w:val="0"/>
        <w:spacing w:before="10" w:after="10"/>
        <w:ind w:left="567"/>
        <w:rPr>
          <w:rFonts w:cs="Arial"/>
          <w:b/>
          <w:bCs/>
          <w:color w:val="000000"/>
          <w:szCs w:val="24"/>
          <w:lang w:val="pt"/>
        </w:rPr>
      </w:pPr>
    </w:p>
    <w:p w14:paraId="7B077328" w14:textId="77777777" w:rsidR="00D7166C" w:rsidRPr="003364B9" w:rsidRDefault="00D7166C" w:rsidP="003364B9">
      <w:pPr>
        <w:autoSpaceDE w:val="0"/>
        <w:autoSpaceDN w:val="0"/>
        <w:adjustRightInd w:val="0"/>
        <w:spacing w:before="10" w:after="10"/>
        <w:ind w:left="567"/>
        <w:rPr>
          <w:rFonts w:cs="Arial"/>
          <w:b/>
          <w:bCs/>
          <w:color w:val="000000"/>
          <w:szCs w:val="24"/>
          <w:u w:val="single"/>
          <w:lang w:val="pt"/>
        </w:rPr>
      </w:pPr>
      <w:r w:rsidRPr="003364B9">
        <w:rPr>
          <w:rFonts w:cs="Arial"/>
          <w:b/>
          <w:bCs/>
          <w:color w:val="000000"/>
          <w:szCs w:val="24"/>
          <w:u w:val="single"/>
          <w:lang w:val="pt"/>
        </w:rPr>
        <w:t>PRODUTOS</w:t>
      </w:r>
    </w:p>
    <w:p w14:paraId="67D9B579" w14:textId="77777777" w:rsidR="00D7166C" w:rsidRPr="003364B9" w:rsidRDefault="00D7166C" w:rsidP="003364B9">
      <w:pPr>
        <w:pStyle w:val="PargrafodaLista"/>
        <w:numPr>
          <w:ilvl w:val="0"/>
          <w:numId w:val="12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Plano de Trabalho contendo papéis e responsabilidades e o cronograma previsto, com o detalhamento da lista de atividades, recursos necessários e estimativa de duração.</w:t>
      </w:r>
    </w:p>
    <w:p w14:paraId="2613CB2F" w14:textId="77777777" w:rsidR="00D7166C" w:rsidRPr="003364B9" w:rsidRDefault="00D7166C" w:rsidP="003364B9">
      <w:pPr>
        <w:pStyle w:val="PargrafodaLista"/>
        <w:numPr>
          <w:ilvl w:val="0"/>
          <w:numId w:val="12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Metodologia de planejamento, monitoramento e avaliação.</w:t>
      </w:r>
    </w:p>
    <w:p w14:paraId="606696F3" w14:textId="77777777" w:rsidR="00D7166C" w:rsidRPr="003364B9" w:rsidRDefault="00D7166C" w:rsidP="003364B9">
      <w:pPr>
        <w:pStyle w:val="PargrafodaLista"/>
        <w:numPr>
          <w:ilvl w:val="0"/>
          <w:numId w:val="12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Equipes da Codevasf treinadas.</w:t>
      </w:r>
    </w:p>
    <w:p w14:paraId="5AB9D00D" w14:textId="77777777" w:rsidR="00D7166C" w:rsidRPr="003364B9" w:rsidRDefault="00D7166C" w:rsidP="003364B9">
      <w:pPr>
        <w:autoSpaceDE w:val="0"/>
        <w:autoSpaceDN w:val="0"/>
        <w:adjustRightInd w:val="0"/>
        <w:spacing w:before="10" w:after="10"/>
        <w:ind w:left="567"/>
        <w:rPr>
          <w:rFonts w:cs="Arial"/>
          <w:b/>
          <w:bCs/>
          <w:szCs w:val="24"/>
          <w:lang w:val="pt"/>
        </w:rPr>
      </w:pPr>
    </w:p>
    <w:p w14:paraId="256F7285" w14:textId="77777777" w:rsidR="00D7166C" w:rsidRPr="003364B9" w:rsidRDefault="00D7166C" w:rsidP="003364B9">
      <w:pPr>
        <w:pBdr>
          <w:top w:val="single" w:sz="4" w:space="1" w:color="auto"/>
          <w:left w:val="single" w:sz="4" w:space="4" w:color="auto"/>
          <w:bottom w:val="single" w:sz="4" w:space="0" w:color="auto"/>
          <w:right w:val="single" w:sz="4" w:space="4" w:color="auto"/>
        </w:pBdr>
        <w:autoSpaceDE w:val="0"/>
        <w:autoSpaceDN w:val="0"/>
        <w:adjustRightInd w:val="0"/>
        <w:spacing w:before="10" w:after="10"/>
        <w:ind w:left="567"/>
        <w:rPr>
          <w:rFonts w:cs="Arial"/>
          <w:b/>
          <w:bCs/>
          <w:szCs w:val="24"/>
          <w:lang w:val="pt"/>
        </w:rPr>
      </w:pPr>
      <w:r w:rsidRPr="003364B9">
        <w:rPr>
          <w:rFonts w:cs="Arial"/>
          <w:b/>
          <w:bCs/>
          <w:szCs w:val="24"/>
          <w:lang w:val="pt"/>
        </w:rPr>
        <w:t xml:space="preserve">ETAPA 2 – ELABORAR METODOLOGIA DE GERENCIAMENTO DE PORTFÓLIO, PROGRAMAS E PROJETOS </w:t>
      </w:r>
    </w:p>
    <w:p w14:paraId="3F890C18" w14:textId="77777777" w:rsidR="00D7166C" w:rsidRPr="003364B9" w:rsidRDefault="00D7166C" w:rsidP="003364B9">
      <w:pPr>
        <w:autoSpaceDE w:val="0"/>
        <w:autoSpaceDN w:val="0"/>
        <w:adjustRightInd w:val="0"/>
        <w:spacing w:before="10" w:after="10"/>
        <w:ind w:left="567"/>
        <w:rPr>
          <w:rFonts w:cs="Arial"/>
          <w:szCs w:val="24"/>
          <w:lang w:val="pt"/>
        </w:rPr>
      </w:pPr>
    </w:p>
    <w:p w14:paraId="07A1BBE8"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Os serviços a serem prestados compreendem as seguintes atividades:</w:t>
      </w:r>
    </w:p>
    <w:p w14:paraId="62B255D2" w14:textId="77777777" w:rsidR="00D7166C" w:rsidRPr="003364B9" w:rsidRDefault="00D7166C" w:rsidP="003364B9">
      <w:pPr>
        <w:pStyle w:val="PargrafodaLista"/>
        <w:numPr>
          <w:ilvl w:val="0"/>
          <w:numId w:val="127"/>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 xml:space="preserve">Definir áreas de conhecimento a serem abordadas e respectivos referenciais conceituais, com base nos </w:t>
      </w:r>
      <w:r w:rsidRPr="003364B9">
        <w:rPr>
          <w:rFonts w:ascii="Arial" w:hAnsi="Arial" w:cs="Arial"/>
          <w:sz w:val="24"/>
          <w:szCs w:val="24"/>
          <w:lang w:val="pt"/>
        </w:rPr>
        <w:t xml:space="preserve">mais recentes guias do </w:t>
      </w:r>
      <w:r w:rsidRPr="003364B9">
        <w:rPr>
          <w:rFonts w:ascii="Arial" w:hAnsi="Arial" w:cs="Arial"/>
          <w:color w:val="000000"/>
          <w:sz w:val="24"/>
          <w:szCs w:val="24"/>
          <w:lang w:val="pt"/>
        </w:rPr>
        <w:t>Instituto de Gestão de Projetos – PMI que orientam a gestão de portfólio, programas e projetos.</w:t>
      </w:r>
    </w:p>
    <w:p w14:paraId="6E934F60" w14:textId="77777777" w:rsidR="00D7166C" w:rsidRPr="003364B9" w:rsidRDefault="00D7166C" w:rsidP="003364B9">
      <w:pPr>
        <w:pStyle w:val="PargrafodaLista"/>
        <w:numPr>
          <w:ilvl w:val="0"/>
          <w:numId w:val="127"/>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Mapear os processos para gestão das áreas de conhecimento.</w:t>
      </w:r>
    </w:p>
    <w:p w14:paraId="2458F9E8" w14:textId="77777777" w:rsidR="00D7166C" w:rsidRPr="003364B9" w:rsidRDefault="00D7166C" w:rsidP="003364B9">
      <w:pPr>
        <w:pStyle w:val="PargrafodaLista"/>
        <w:numPr>
          <w:ilvl w:val="0"/>
          <w:numId w:val="127"/>
        </w:numPr>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color w:val="000000"/>
          <w:sz w:val="24"/>
          <w:szCs w:val="24"/>
          <w:lang w:val="pt"/>
        </w:rPr>
        <w:t>Elaborar artefatos para os processos de gestão de portfólio, programas e projetos.</w:t>
      </w:r>
    </w:p>
    <w:p w14:paraId="0477FFA5" w14:textId="77777777" w:rsidR="00D7166C" w:rsidRPr="003364B9" w:rsidRDefault="00D7166C" w:rsidP="003364B9">
      <w:pPr>
        <w:pStyle w:val="PargrafodaLista"/>
        <w:numPr>
          <w:ilvl w:val="0"/>
          <w:numId w:val="127"/>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lastRenderedPageBreak/>
        <w:t xml:space="preserve">Elaborar </w:t>
      </w:r>
      <w:r w:rsidRPr="003364B9">
        <w:rPr>
          <w:rFonts w:ascii="Arial" w:hAnsi="Arial" w:cs="Arial"/>
          <w:color w:val="000000"/>
          <w:sz w:val="24"/>
          <w:szCs w:val="24"/>
          <w:lang w:val="pt"/>
        </w:rPr>
        <w:t xml:space="preserve">relatório final da </w:t>
      </w:r>
      <w:r w:rsidRPr="003364B9">
        <w:rPr>
          <w:rFonts w:ascii="Arial" w:hAnsi="Arial" w:cs="Arial"/>
          <w:sz w:val="24"/>
          <w:szCs w:val="24"/>
          <w:lang w:val="pt"/>
        </w:rPr>
        <w:t xml:space="preserve">Metodologia de Gerenciamento de Portfólio, Programas e de Projetos aderente aos mais recentes guias do </w:t>
      </w:r>
      <w:r w:rsidRPr="003364B9">
        <w:rPr>
          <w:rFonts w:ascii="Arial" w:hAnsi="Arial" w:cs="Arial"/>
          <w:color w:val="000000"/>
          <w:sz w:val="24"/>
          <w:szCs w:val="24"/>
          <w:lang w:val="pt"/>
        </w:rPr>
        <w:t>Instituto de Gestão de Projetos – PMI, ao Plano de Ação e aos softwares utilizados pela CONTRATANTE</w:t>
      </w:r>
      <w:r w:rsidRPr="003364B9">
        <w:rPr>
          <w:rFonts w:ascii="Arial" w:hAnsi="Arial" w:cs="Arial"/>
          <w:sz w:val="24"/>
          <w:szCs w:val="24"/>
          <w:lang w:val="pt"/>
        </w:rPr>
        <w:t>.</w:t>
      </w:r>
    </w:p>
    <w:p w14:paraId="0A96FF90" w14:textId="77777777" w:rsidR="00D7166C" w:rsidRPr="003364B9" w:rsidRDefault="00D7166C" w:rsidP="003364B9">
      <w:pPr>
        <w:pStyle w:val="PargrafodaLista"/>
        <w:numPr>
          <w:ilvl w:val="0"/>
          <w:numId w:val="127"/>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Realizar transferência de conhecimento para os envolvidos nos serviços executados provendo à contratante capacidade para continuidade dos serviços</w:t>
      </w:r>
    </w:p>
    <w:p w14:paraId="5DD6E7A4" w14:textId="77777777" w:rsidR="00D7166C" w:rsidRPr="003364B9" w:rsidRDefault="00D7166C" w:rsidP="003364B9">
      <w:pPr>
        <w:autoSpaceDE w:val="0"/>
        <w:autoSpaceDN w:val="0"/>
        <w:adjustRightInd w:val="0"/>
        <w:spacing w:before="10" w:after="10"/>
        <w:ind w:left="567"/>
        <w:rPr>
          <w:rFonts w:cs="Arial"/>
          <w:b/>
          <w:bCs/>
          <w:color w:val="000000"/>
          <w:szCs w:val="24"/>
          <w:u w:val="single"/>
          <w:lang w:val="pt"/>
        </w:rPr>
      </w:pPr>
    </w:p>
    <w:p w14:paraId="18815E7D" w14:textId="77777777" w:rsidR="00D7166C" w:rsidRPr="003364B9" w:rsidRDefault="00D7166C" w:rsidP="003364B9">
      <w:pPr>
        <w:autoSpaceDE w:val="0"/>
        <w:autoSpaceDN w:val="0"/>
        <w:adjustRightInd w:val="0"/>
        <w:spacing w:before="10" w:after="10"/>
        <w:ind w:left="567"/>
        <w:rPr>
          <w:rFonts w:cs="Arial"/>
          <w:b/>
          <w:bCs/>
          <w:color w:val="000000"/>
          <w:szCs w:val="24"/>
          <w:u w:val="single"/>
          <w:lang w:val="pt"/>
        </w:rPr>
      </w:pPr>
      <w:r w:rsidRPr="003364B9">
        <w:rPr>
          <w:rFonts w:cs="Arial"/>
          <w:b/>
          <w:bCs/>
          <w:color w:val="000000"/>
          <w:szCs w:val="24"/>
          <w:u w:val="single"/>
          <w:lang w:val="pt"/>
        </w:rPr>
        <w:t>PRODUTOS</w:t>
      </w:r>
    </w:p>
    <w:p w14:paraId="3612A812" w14:textId="77777777" w:rsidR="00D7166C" w:rsidRPr="003364B9" w:rsidRDefault="00D7166C" w:rsidP="003364B9">
      <w:pPr>
        <w:pStyle w:val="PargrafodaLista"/>
        <w:numPr>
          <w:ilvl w:val="0"/>
          <w:numId w:val="12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Plano de Trabalho contendo papéis e responsabilidades e o cronograma previsto, com o detalhamento da lista de atividades, recursos necessários e estimativa de duração.</w:t>
      </w:r>
    </w:p>
    <w:p w14:paraId="04C67908" w14:textId="77777777" w:rsidR="00D7166C" w:rsidRPr="003364B9" w:rsidRDefault="00D7166C" w:rsidP="003364B9">
      <w:pPr>
        <w:pStyle w:val="PargrafodaLista"/>
        <w:numPr>
          <w:ilvl w:val="0"/>
          <w:numId w:val="12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Metodologia de planejamento, monitoramento e avaliação.</w:t>
      </w:r>
    </w:p>
    <w:p w14:paraId="4D1DEE1D" w14:textId="77777777" w:rsidR="00D7166C" w:rsidRPr="003364B9" w:rsidRDefault="00D7166C" w:rsidP="003364B9">
      <w:pPr>
        <w:pStyle w:val="PargrafodaLista"/>
        <w:numPr>
          <w:ilvl w:val="0"/>
          <w:numId w:val="12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Equipes da Codevasf treinadas.</w:t>
      </w:r>
    </w:p>
    <w:p w14:paraId="1044AFF2" w14:textId="77777777" w:rsidR="00D7166C" w:rsidRPr="003364B9" w:rsidRDefault="00D7166C" w:rsidP="003364B9">
      <w:pPr>
        <w:autoSpaceDE w:val="0"/>
        <w:autoSpaceDN w:val="0"/>
        <w:adjustRightInd w:val="0"/>
        <w:spacing w:before="10" w:after="10"/>
        <w:ind w:left="567"/>
        <w:rPr>
          <w:rFonts w:cs="Arial"/>
          <w:szCs w:val="24"/>
          <w:lang w:val="pt"/>
        </w:rPr>
      </w:pPr>
    </w:p>
    <w:p w14:paraId="361E8F7C" w14:textId="77777777" w:rsidR="00D7166C" w:rsidRPr="003364B9" w:rsidRDefault="00D7166C" w:rsidP="003364B9">
      <w:pPr>
        <w:pBdr>
          <w:top w:val="single" w:sz="4" w:space="1" w:color="auto"/>
          <w:left w:val="single" w:sz="4" w:space="4" w:color="auto"/>
          <w:bottom w:val="single" w:sz="4" w:space="1" w:color="auto"/>
          <w:right w:val="single" w:sz="4" w:space="4" w:color="auto"/>
        </w:pBdr>
        <w:autoSpaceDE w:val="0"/>
        <w:autoSpaceDN w:val="0"/>
        <w:adjustRightInd w:val="0"/>
        <w:spacing w:before="10" w:after="10"/>
        <w:ind w:left="567"/>
        <w:rPr>
          <w:rFonts w:cs="Arial"/>
          <w:b/>
          <w:bCs/>
          <w:szCs w:val="24"/>
          <w:lang w:val="pt"/>
        </w:rPr>
      </w:pPr>
      <w:r w:rsidRPr="003364B9">
        <w:rPr>
          <w:rFonts w:cs="Arial"/>
          <w:b/>
          <w:bCs/>
          <w:szCs w:val="24"/>
          <w:lang w:val="pt"/>
        </w:rPr>
        <w:t>ETAPA 3 – ELABORAÇÃO DO PLANO DE AÇÃO, PORTFÓLIO, PROGRAMAS E PROJETOS</w:t>
      </w:r>
    </w:p>
    <w:p w14:paraId="4D736735" w14:textId="77777777" w:rsidR="00D7166C" w:rsidRPr="003364B9" w:rsidRDefault="00D7166C" w:rsidP="003364B9">
      <w:pPr>
        <w:autoSpaceDE w:val="0"/>
        <w:autoSpaceDN w:val="0"/>
        <w:adjustRightInd w:val="0"/>
        <w:spacing w:before="10" w:after="10"/>
        <w:ind w:left="567"/>
        <w:rPr>
          <w:rFonts w:cs="Arial"/>
          <w:szCs w:val="24"/>
          <w:lang w:val="pt"/>
        </w:rPr>
      </w:pPr>
    </w:p>
    <w:p w14:paraId="5F4B29F4" w14:textId="77777777" w:rsidR="00D7166C" w:rsidRPr="003364B9" w:rsidRDefault="00D7166C" w:rsidP="003364B9">
      <w:pPr>
        <w:autoSpaceDE w:val="0"/>
        <w:autoSpaceDN w:val="0"/>
        <w:adjustRightInd w:val="0"/>
        <w:spacing w:before="10" w:after="10"/>
        <w:ind w:left="567"/>
        <w:rPr>
          <w:rFonts w:cs="Arial"/>
          <w:szCs w:val="24"/>
          <w:lang w:val="pt"/>
        </w:rPr>
      </w:pPr>
      <w:r w:rsidRPr="003364B9">
        <w:rPr>
          <w:rFonts w:cs="Arial"/>
          <w:szCs w:val="24"/>
          <w:lang w:val="pt"/>
        </w:rPr>
        <w:t>Os serviços a serem prestados compreendem as seguintes atividades:</w:t>
      </w:r>
    </w:p>
    <w:p w14:paraId="61955D57" w14:textId="609C15AC" w:rsidR="00D7166C" w:rsidRPr="003364B9" w:rsidRDefault="00D7166C" w:rsidP="003364B9">
      <w:pPr>
        <w:pStyle w:val="PargrafodaLista"/>
        <w:numPr>
          <w:ilvl w:val="0"/>
          <w:numId w:val="121"/>
        </w:numPr>
        <w:tabs>
          <w:tab w:val="clear" w:pos="709"/>
          <w:tab w:val="left" w:pos="993"/>
        </w:tabs>
        <w:autoSpaceDE w:val="0"/>
        <w:autoSpaceDN w:val="0"/>
        <w:adjustRightInd w:val="0"/>
        <w:spacing w:before="10" w:after="10" w:line="240" w:lineRule="auto"/>
        <w:ind w:left="720"/>
        <w:contextualSpacing/>
        <w:rPr>
          <w:rFonts w:ascii="Arial" w:hAnsi="Arial" w:cs="Arial"/>
          <w:sz w:val="24"/>
          <w:szCs w:val="24"/>
          <w:lang w:val="pt"/>
        </w:rPr>
      </w:pPr>
      <w:r w:rsidRPr="003364B9">
        <w:rPr>
          <w:rFonts w:ascii="Arial" w:hAnsi="Arial" w:cs="Arial"/>
          <w:bCs/>
          <w:color w:val="000000"/>
          <w:sz w:val="24"/>
          <w:szCs w:val="24"/>
          <w:lang w:val="pt"/>
        </w:rPr>
        <w:t>Analisar insumos disponibilizados pela CONTRATANTE</w:t>
      </w:r>
      <w:r w:rsidRPr="003364B9">
        <w:rPr>
          <w:rFonts w:ascii="Arial" w:hAnsi="Arial" w:cs="Arial"/>
          <w:color w:val="000000"/>
          <w:sz w:val="24"/>
          <w:szCs w:val="24"/>
          <w:lang w:val="pt"/>
        </w:rPr>
        <w:t>, com destaque para: c</w:t>
      </w:r>
      <w:r w:rsidRPr="003364B9">
        <w:rPr>
          <w:rFonts w:ascii="Arial" w:hAnsi="Arial" w:cs="Arial"/>
          <w:sz w:val="24"/>
          <w:szCs w:val="24"/>
          <w:lang w:val="pt"/>
        </w:rPr>
        <w:t xml:space="preserve">ronograma de implantação das obras; plano de pré-operação e manutenção do Ministério da Integração Nacional; projetos básicos e executivos de infraestrutura conforme construído (as </w:t>
      </w:r>
      <w:proofErr w:type="spellStart"/>
      <w:r w:rsidRPr="003364B9">
        <w:rPr>
          <w:rFonts w:ascii="Arial" w:hAnsi="Arial" w:cs="Arial"/>
          <w:sz w:val="24"/>
          <w:szCs w:val="24"/>
          <w:lang w:val="pt"/>
        </w:rPr>
        <w:t>built</w:t>
      </w:r>
      <w:proofErr w:type="spellEnd"/>
      <w:r w:rsidRPr="003364B9">
        <w:rPr>
          <w:rFonts w:ascii="Arial" w:hAnsi="Arial" w:cs="Arial"/>
          <w:sz w:val="24"/>
          <w:szCs w:val="24"/>
          <w:lang w:val="pt"/>
        </w:rPr>
        <w:t xml:space="preserve">); Plano Diretor de Gestão do PISF; Plano de Gestão Anual – PGA; instrumentos de planejamento da Codevasf (Planejamento Estratégico Institucional - PEI, Plano Anual de Negócios - PAN, Plano Plurianual do Governo Federal - PPA, Lei Orçamentária Anual - LOA); macroprocessos e processos da Operadora Federal; resoluções da Agência Nacional de Águas – ANA; licenças de operação e outorga; diagnóstico Produto </w:t>
      </w:r>
      <w:r w:rsidR="00C47A17" w:rsidRPr="003364B9">
        <w:rPr>
          <w:rFonts w:ascii="Arial" w:hAnsi="Arial" w:cs="Arial"/>
          <w:sz w:val="24"/>
          <w:szCs w:val="24"/>
          <w:lang w:val="pt"/>
        </w:rPr>
        <w:t>9</w:t>
      </w:r>
      <w:r w:rsidRPr="003364B9">
        <w:rPr>
          <w:rFonts w:ascii="Arial" w:hAnsi="Arial" w:cs="Arial"/>
          <w:sz w:val="24"/>
          <w:szCs w:val="24"/>
          <w:lang w:val="pt"/>
        </w:rPr>
        <w:t xml:space="preserve"> – e estudos elaborados em parceria com a Fundação Getúlio Vargas - FGV.</w:t>
      </w:r>
    </w:p>
    <w:p w14:paraId="3A2ABB6E" w14:textId="77777777" w:rsidR="00D7166C" w:rsidRPr="003364B9" w:rsidRDefault="00D7166C" w:rsidP="003364B9">
      <w:pPr>
        <w:numPr>
          <w:ilvl w:val="0"/>
          <w:numId w:val="121"/>
        </w:numPr>
        <w:tabs>
          <w:tab w:val="left" w:pos="993"/>
        </w:tabs>
        <w:suppressAutoHyphens/>
        <w:autoSpaceDE w:val="0"/>
        <w:autoSpaceDN w:val="0"/>
        <w:adjustRightInd w:val="0"/>
        <w:spacing w:before="10" w:after="10" w:line="240" w:lineRule="auto"/>
        <w:ind w:left="927" w:hanging="360"/>
        <w:rPr>
          <w:rFonts w:cs="Arial"/>
          <w:color w:val="000000"/>
          <w:szCs w:val="24"/>
          <w:lang w:val="pt"/>
        </w:rPr>
      </w:pPr>
      <w:r w:rsidRPr="003364B9">
        <w:rPr>
          <w:rFonts w:cs="Arial"/>
          <w:color w:val="00000A"/>
          <w:szCs w:val="24"/>
          <w:lang w:val="pt"/>
        </w:rPr>
        <w:t xml:space="preserve">Elaborar plano de ação, portfólio, programas e projetos da Operadora (curto, médio e longo prazo) conforme metodologias. </w:t>
      </w:r>
      <w:r w:rsidRPr="003364B9">
        <w:rPr>
          <w:rFonts w:cs="Arial"/>
          <w:color w:val="000000"/>
          <w:szCs w:val="24"/>
          <w:lang w:val="pt"/>
        </w:rPr>
        <w:t xml:space="preserve">O plano terá a definição clara dos objetivos a serem atingidos, datas de início e término, os recursos necessários, indicadores de medição de execução e sistemática de monitoramento e avaliação. Também deverá ser elaborado o planejamento orçamentário, com o desdobramento da necessidade de alocação de recursos para realização do plano. </w:t>
      </w:r>
    </w:p>
    <w:p w14:paraId="14654939" w14:textId="77777777" w:rsidR="00D7166C" w:rsidRPr="003364B9" w:rsidRDefault="00D7166C" w:rsidP="003364B9">
      <w:pPr>
        <w:numPr>
          <w:ilvl w:val="0"/>
          <w:numId w:val="121"/>
        </w:numPr>
        <w:tabs>
          <w:tab w:val="left" w:pos="993"/>
        </w:tabs>
        <w:suppressAutoHyphens/>
        <w:autoSpaceDE w:val="0"/>
        <w:autoSpaceDN w:val="0"/>
        <w:adjustRightInd w:val="0"/>
        <w:spacing w:before="10" w:after="10" w:line="240" w:lineRule="auto"/>
        <w:ind w:left="927" w:hanging="360"/>
        <w:rPr>
          <w:rFonts w:cs="Arial"/>
          <w:color w:val="000000"/>
          <w:szCs w:val="24"/>
          <w:lang w:val="pt"/>
        </w:rPr>
      </w:pPr>
      <w:r w:rsidRPr="003364B9">
        <w:rPr>
          <w:rFonts w:cs="Arial"/>
          <w:color w:val="000000"/>
          <w:szCs w:val="24"/>
          <w:lang w:val="pt"/>
        </w:rPr>
        <w:t>Para a gestão do plano de ação poderá ser utilizado software de apoio disponibilizado pela CONTRATANTE ou planilha eletrônica automatizada a ser desenvolvida pela CONTRATADA.</w:t>
      </w:r>
    </w:p>
    <w:p w14:paraId="0CB6D685" w14:textId="77777777" w:rsidR="00D7166C" w:rsidRPr="003364B9" w:rsidRDefault="00D7166C" w:rsidP="003364B9">
      <w:pPr>
        <w:numPr>
          <w:ilvl w:val="0"/>
          <w:numId w:val="121"/>
        </w:numPr>
        <w:tabs>
          <w:tab w:val="left" w:pos="993"/>
        </w:tabs>
        <w:suppressAutoHyphens/>
        <w:autoSpaceDE w:val="0"/>
        <w:autoSpaceDN w:val="0"/>
        <w:adjustRightInd w:val="0"/>
        <w:spacing w:before="10" w:after="10" w:line="240" w:lineRule="auto"/>
        <w:ind w:left="927" w:hanging="360"/>
        <w:rPr>
          <w:rFonts w:cs="Arial"/>
          <w:color w:val="00000A"/>
          <w:szCs w:val="24"/>
          <w:lang w:val="pt"/>
        </w:rPr>
      </w:pPr>
      <w:r w:rsidRPr="003364B9">
        <w:rPr>
          <w:rFonts w:cs="Arial"/>
          <w:color w:val="00000A"/>
          <w:szCs w:val="24"/>
          <w:lang w:val="pt"/>
        </w:rPr>
        <w:t>Realizar transferência de conhecimento para os envolvidos nos serviços executados provendo à contratante capacidade para continuidade dos serviços</w:t>
      </w:r>
    </w:p>
    <w:p w14:paraId="5D505261" w14:textId="77777777" w:rsidR="00D7166C" w:rsidRPr="003364B9" w:rsidRDefault="00D7166C" w:rsidP="003364B9">
      <w:pPr>
        <w:autoSpaceDE w:val="0"/>
        <w:autoSpaceDN w:val="0"/>
        <w:adjustRightInd w:val="0"/>
        <w:spacing w:before="10" w:after="10"/>
        <w:ind w:left="567"/>
        <w:rPr>
          <w:rFonts w:cs="Arial"/>
          <w:b/>
          <w:bCs/>
          <w:color w:val="000000"/>
          <w:szCs w:val="24"/>
          <w:lang w:val="pt"/>
        </w:rPr>
      </w:pPr>
    </w:p>
    <w:p w14:paraId="6D753791" w14:textId="77777777" w:rsidR="00D7166C" w:rsidRPr="003364B9" w:rsidRDefault="00D7166C" w:rsidP="003364B9">
      <w:pPr>
        <w:autoSpaceDE w:val="0"/>
        <w:autoSpaceDN w:val="0"/>
        <w:adjustRightInd w:val="0"/>
        <w:spacing w:before="10" w:after="10"/>
        <w:ind w:left="567"/>
        <w:rPr>
          <w:rFonts w:cs="Arial"/>
          <w:b/>
          <w:bCs/>
          <w:color w:val="000000"/>
          <w:szCs w:val="24"/>
          <w:u w:val="single"/>
          <w:lang w:val="pt"/>
        </w:rPr>
      </w:pPr>
      <w:r w:rsidRPr="003364B9">
        <w:rPr>
          <w:rFonts w:cs="Arial"/>
          <w:b/>
          <w:bCs/>
          <w:color w:val="000000"/>
          <w:szCs w:val="24"/>
          <w:u w:val="single"/>
          <w:lang w:val="pt"/>
        </w:rPr>
        <w:t>PRODUTOS</w:t>
      </w:r>
    </w:p>
    <w:p w14:paraId="44E197D5" w14:textId="77777777" w:rsidR="00D7166C" w:rsidRPr="003364B9" w:rsidRDefault="00D7166C" w:rsidP="003364B9">
      <w:pPr>
        <w:pStyle w:val="PargrafodaLista"/>
        <w:numPr>
          <w:ilvl w:val="0"/>
          <w:numId w:val="128"/>
        </w:numPr>
        <w:tabs>
          <w:tab w:val="clear" w:pos="709"/>
          <w:tab w:val="left" w:pos="1276"/>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Plano de Trabalho contendo papéis e responsabilidades e o cronograma previsto, com o detalhamento da lista de atividades, recursos necessários e estimativa de duração</w:t>
      </w:r>
    </w:p>
    <w:p w14:paraId="1D8A9E6C" w14:textId="77777777" w:rsidR="00D7166C" w:rsidRPr="003364B9" w:rsidRDefault="00D7166C" w:rsidP="003364B9">
      <w:pPr>
        <w:pStyle w:val="PargrafodaLista"/>
        <w:numPr>
          <w:ilvl w:val="0"/>
          <w:numId w:val="128"/>
        </w:numPr>
        <w:tabs>
          <w:tab w:val="clear" w:pos="709"/>
          <w:tab w:val="left" w:pos="1276"/>
        </w:tabs>
        <w:suppressAutoHyphens w:val="0"/>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sz w:val="24"/>
          <w:szCs w:val="24"/>
          <w:lang w:val="pt"/>
        </w:rPr>
        <w:lastRenderedPageBreak/>
        <w:t>Plano de Ação alinhado com a metodologia de planejamento, monitoramento e avaliação</w:t>
      </w:r>
      <w:r w:rsidRPr="003364B9">
        <w:rPr>
          <w:rFonts w:ascii="Arial" w:hAnsi="Arial" w:cs="Arial"/>
          <w:color w:val="000000"/>
          <w:sz w:val="24"/>
          <w:szCs w:val="24"/>
          <w:lang w:val="pt"/>
        </w:rPr>
        <w:t>, apresentando, de forma clara e consistente, em seu conteúdo objetivos, metas, indicadores, programas e ações.</w:t>
      </w:r>
    </w:p>
    <w:p w14:paraId="69EC591E" w14:textId="77777777" w:rsidR="00D7166C" w:rsidRPr="003364B9" w:rsidRDefault="00D7166C" w:rsidP="003364B9">
      <w:pPr>
        <w:pStyle w:val="PargrafodaLista"/>
        <w:numPr>
          <w:ilvl w:val="0"/>
          <w:numId w:val="128"/>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Equipes da Codevasf treinadas</w:t>
      </w:r>
    </w:p>
    <w:p w14:paraId="2B23C378" w14:textId="77777777" w:rsidR="00D7166C" w:rsidRPr="003364B9" w:rsidRDefault="00D7166C" w:rsidP="003364B9">
      <w:pPr>
        <w:autoSpaceDE w:val="0"/>
        <w:autoSpaceDN w:val="0"/>
        <w:adjustRightInd w:val="0"/>
        <w:spacing w:before="10" w:after="10"/>
        <w:ind w:left="567"/>
        <w:rPr>
          <w:rFonts w:cs="Arial"/>
          <w:szCs w:val="24"/>
          <w:lang w:val="pt"/>
        </w:rPr>
      </w:pPr>
    </w:p>
    <w:p w14:paraId="160E97D5" w14:textId="77777777" w:rsidR="00D7166C" w:rsidRPr="003364B9" w:rsidRDefault="00D7166C" w:rsidP="003364B9">
      <w:pPr>
        <w:pBdr>
          <w:top w:val="single" w:sz="4" w:space="1" w:color="auto"/>
          <w:left w:val="single" w:sz="4" w:space="4" w:color="auto"/>
          <w:bottom w:val="single" w:sz="4" w:space="1" w:color="auto"/>
          <w:right w:val="single" w:sz="4" w:space="4" w:color="auto"/>
        </w:pBdr>
        <w:spacing w:before="10" w:after="10"/>
        <w:ind w:left="567"/>
        <w:rPr>
          <w:rFonts w:cs="Arial"/>
          <w:b/>
          <w:bCs/>
          <w:szCs w:val="24"/>
          <w:lang w:val="pt"/>
        </w:rPr>
      </w:pPr>
      <w:r w:rsidRPr="003364B9">
        <w:rPr>
          <w:rFonts w:cs="Arial"/>
          <w:b/>
          <w:bCs/>
          <w:szCs w:val="24"/>
          <w:lang w:val="pt"/>
        </w:rPr>
        <w:t xml:space="preserve">ETAPA 4 – CONFIGURAÇÃO E CUSTOMIZAÇÃO DOS SOFTWARES DE APOIO À GESTÃO </w:t>
      </w:r>
    </w:p>
    <w:p w14:paraId="48E3738F" w14:textId="77777777" w:rsidR="00D7166C" w:rsidRPr="003364B9" w:rsidRDefault="00D7166C" w:rsidP="003364B9">
      <w:pPr>
        <w:tabs>
          <w:tab w:val="left" w:pos="1276"/>
        </w:tabs>
        <w:autoSpaceDE w:val="0"/>
        <w:autoSpaceDN w:val="0"/>
        <w:adjustRightInd w:val="0"/>
        <w:spacing w:before="10" w:after="10"/>
        <w:ind w:left="567"/>
        <w:rPr>
          <w:rFonts w:cs="Arial"/>
          <w:szCs w:val="24"/>
          <w:lang w:val="pt"/>
        </w:rPr>
      </w:pPr>
    </w:p>
    <w:p w14:paraId="58D52318" w14:textId="77777777" w:rsidR="00D7166C" w:rsidRPr="003364B9" w:rsidRDefault="00D7166C" w:rsidP="003364B9">
      <w:pPr>
        <w:tabs>
          <w:tab w:val="left" w:pos="1276"/>
        </w:tabs>
        <w:autoSpaceDE w:val="0"/>
        <w:autoSpaceDN w:val="0"/>
        <w:adjustRightInd w:val="0"/>
        <w:spacing w:before="10" w:after="10"/>
        <w:ind w:left="567" w:firstLine="567"/>
        <w:rPr>
          <w:rFonts w:cs="Arial"/>
          <w:szCs w:val="24"/>
          <w:lang w:val="pt"/>
        </w:rPr>
      </w:pPr>
      <w:r w:rsidRPr="003364B9">
        <w:rPr>
          <w:rFonts w:cs="Arial"/>
          <w:szCs w:val="24"/>
          <w:lang w:val="pt"/>
        </w:rPr>
        <w:t xml:space="preserve">A configuração e customização dos sistemas cuja evolução é objeto deste termo de referência se desenvolveu sobre a plataforma Microsoft Enterprise Project </w:t>
      </w:r>
      <w:proofErr w:type="spellStart"/>
      <w:r w:rsidRPr="003364B9">
        <w:rPr>
          <w:rFonts w:cs="Arial"/>
          <w:szCs w:val="24"/>
          <w:lang w:val="pt"/>
        </w:rPr>
        <w:t>Managment</w:t>
      </w:r>
      <w:proofErr w:type="spellEnd"/>
      <w:r w:rsidRPr="003364B9">
        <w:rPr>
          <w:rFonts w:cs="Arial"/>
          <w:szCs w:val="24"/>
          <w:lang w:val="pt"/>
        </w:rPr>
        <w:t xml:space="preserve"> - EPM e envolve os softwares, MS Project Server 2013, MS Project Professional 2013, MS Sharepoint Server 2013 e SQL Server 2012. A aquisição e disponibilização de licenças são de responsabilidade da CONTRATANTE, incluindo todos os ambientes (DESENVOLVIMENTO, HOMOLOGAÇÃO e PRODUÇÃO) bem como as licenças de aplicativos de infraestrutura (Windows Server e SQL Server).</w:t>
      </w:r>
    </w:p>
    <w:p w14:paraId="03B02A03" w14:textId="77777777" w:rsidR="00D7166C" w:rsidRPr="003364B9" w:rsidRDefault="00D7166C" w:rsidP="003364B9">
      <w:pPr>
        <w:tabs>
          <w:tab w:val="left" w:pos="1276"/>
        </w:tabs>
        <w:autoSpaceDE w:val="0"/>
        <w:autoSpaceDN w:val="0"/>
        <w:adjustRightInd w:val="0"/>
        <w:spacing w:before="10" w:after="10"/>
        <w:ind w:left="567"/>
        <w:rPr>
          <w:rFonts w:cs="Arial"/>
          <w:szCs w:val="24"/>
          <w:lang w:val="pt"/>
        </w:rPr>
      </w:pPr>
    </w:p>
    <w:p w14:paraId="184863D9" w14:textId="77777777" w:rsidR="00D7166C" w:rsidRPr="003364B9" w:rsidRDefault="00D7166C" w:rsidP="003364B9">
      <w:pPr>
        <w:tabs>
          <w:tab w:val="left" w:pos="1276"/>
        </w:tabs>
        <w:autoSpaceDE w:val="0"/>
        <w:autoSpaceDN w:val="0"/>
        <w:adjustRightInd w:val="0"/>
        <w:spacing w:before="10" w:after="10"/>
        <w:ind w:left="567" w:firstLine="567"/>
        <w:rPr>
          <w:rFonts w:cs="Arial"/>
          <w:szCs w:val="24"/>
          <w:lang w:val="pt"/>
        </w:rPr>
      </w:pPr>
      <w:r w:rsidRPr="003364B9">
        <w:rPr>
          <w:rFonts w:cs="Arial"/>
          <w:szCs w:val="24"/>
          <w:lang w:val="pt"/>
        </w:rPr>
        <w:t>A prestação dos serviços de consultoria técnica especializada à plataforma Microsoft visa:</w:t>
      </w:r>
    </w:p>
    <w:p w14:paraId="2C2B3C7F" w14:textId="77777777" w:rsidR="00D7166C" w:rsidRPr="003364B9" w:rsidRDefault="00D7166C" w:rsidP="003364B9">
      <w:pPr>
        <w:pStyle w:val="PargrafodaLista"/>
        <w:numPr>
          <w:ilvl w:val="0"/>
          <w:numId w:val="129"/>
        </w:numPr>
        <w:tabs>
          <w:tab w:val="clear" w:pos="709"/>
        </w:tabs>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Fornecer apoio técnico especializado para o desenvolvimento de atividades técnicas na plataforma Microsoft da Codevasf objetivando a garantia da utilização de melhores práticas na realização de projetos, migrações, configurações, gerenciamento e transferência de tecnologia;</w:t>
      </w:r>
    </w:p>
    <w:p w14:paraId="11BCA49D" w14:textId="77777777" w:rsidR="00D7166C" w:rsidRPr="003364B9" w:rsidRDefault="00D7166C" w:rsidP="003364B9">
      <w:pPr>
        <w:pStyle w:val="PargrafodaLista"/>
        <w:numPr>
          <w:ilvl w:val="0"/>
          <w:numId w:val="129"/>
        </w:numPr>
        <w:tabs>
          <w:tab w:val="clear" w:pos="709"/>
        </w:tabs>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Avaliar todas as etapas, entregas e decisões tomadas em projeto a serem realizados na Codevasf, garantindo o sucesso do projeto, na sua qualidade e longevidade;</w:t>
      </w:r>
    </w:p>
    <w:p w14:paraId="0D03D1A9" w14:textId="77777777" w:rsidR="00D7166C" w:rsidRPr="003364B9" w:rsidRDefault="00D7166C" w:rsidP="003364B9">
      <w:pPr>
        <w:pStyle w:val="Corpodetexto2"/>
        <w:numPr>
          <w:ilvl w:val="0"/>
          <w:numId w:val="129"/>
        </w:numPr>
        <w:suppressAutoHyphens/>
        <w:autoSpaceDE w:val="0"/>
        <w:autoSpaceDN w:val="0"/>
        <w:adjustRightInd w:val="0"/>
        <w:spacing w:before="10" w:after="10" w:line="240" w:lineRule="auto"/>
        <w:ind w:left="1134" w:firstLine="0"/>
        <w:rPr>
          <w:rFonts w:cs="Arial"/>
          <w:szCs w:val="24"/>
        </w:rPr>
      </w:pPr>
      <w:r w:rsidRPr="003364B9">
        <w:rPr>
          <w:rFonts w:cs="Arial"/>
          <w:szCs w:val="24"/>
        </w:rPr>
        <w:t>Acompanhar os projetos desenvolvidos na Codevasf, garantindo que os projetos serão realizados de acordo com as visões de futuro (</w:t>
      </w:r>
      <w:proofErr w:type="spellStart"/>
      <w:r w:rsidRPr="003364B9">
        <w:rPr>
          <w:rFonts w:cs="Arial"/>
          <w:szCs w:val="24"/>
        </w:rPr>
        <w:t>roadmap</w:t>
      </w:r>
      <w:proofErr w:type="spellEnd"/>
      <w:r w:rsidRPr="003364B9">
        <w:rPr>
          <w:rFonts w:cs="Arial"/>
          <w:szCs w:val="24"/>
        </w:rPr>
        <w:t xml:space="preserve"> de evolução) dos produtos em questão;</w:t>
      </w:r>
    </w:p>
    <w:p w14:paraId="668F03D4" w14:textId="77777777" w:rsidR="00D7166C" w:rsidRPr="003364B9" w:rsidRDefault="00D7166C" w:rsidP="003364B9">
      <w:pPr>
        <w:pStyle w:val="PargrafodaLista"/>
        <w:numPr>
          <w:ilvl w:val="0"/>
          <w:numId w:val="129"/>
        </w:numPr>
        <w:tabs>
          <w:tab w:val="clear" w:pos="709"/>
        </w:tabs>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Analisar a arquitetura de soluções atuais que podem facilitar migrações para produtos e/ou versões futuras. Garantir que os desenhos de arquitetura validados pelos especialistas possam ser implantados por qualquer empresa no mercado sem perder o suporte do fabricante no futuro;</w:t>
      </w:r>
    </w:p>
    <w:p w14:paraId="1792C824" w14:textId="77777777" w:rsidR="00D7166C" w:rsidRPr="003364B9" w:rsidRDefault="00D7166C" w:rsidP="003364B9">
      <w:pPr>
        <w:pStyle w:val="PargrafodaLista"/>
        <w:numPr>
          <w:ilvl w:val="0"/>
          <w:numId w:val="129"/>
        </w:numPr>
        <w:tabs>
          <w:tab w:val="clear" w:pos="709"/>
        </w:tabs>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Fornecer metodologia própria de priorização de desenhos de arquitetura ou estratégias para priorizar o melhor desenho de arquitetura ou projeto na plataforma Microsoft, proporcionando o melhor retorno sobre o investimento e criando condições para redução de custos;</w:t>
      </w:r>
    </w:p>
    <w:p w14:paraId="7514C4AC" w14:textId="77777777" w:rsidR="00D7166C" w:rsidRPr="003364B9" w:rsidRDefault="00D7166C" w:rsidP="003364B9">
      <w:pPr>
        <w:pStyle w:val="PargrafodaLista"/>
        <w:numPr>
          <w:ilvl w:val="0"/>
          <w:numId w:val="129"/>
        </w:numPr>
        <w:tabs>
          <w:tab w:val="clear" w:pos="709"/>
        </w:tabs>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 xml:space="preserve">Garantir o uso das melhores práticas existentes em nível mundial na plataforma Microsoft, alinhados com metodologia como Microsoft </w:t>
      </w:r>
      <w:proofErr w:type="spellStart"/>
      <w:r w:rsidRPr="003364B9">
        <w:rPr>
          <w:rFonts w:ascii="Arial" w:hAnsi="Arial" w:cs="Arial"/>
          <w:sz w:val="24"/>
          <w:szCs w:val="24"/>
          <w:lang w:val="pt"/>
        </w:rPr>
        <w:t>Solutions</w:t>
      </w:r>
      <w:proofErr w:type="spellEnd"/>
      <w:r w:rsidRPr="003364B9">
        <w:rPr>
          <w:rFonts w:ascii="Arial" w:hAnsi="Arial" w:cs="Arial"/>
          <w:sz w:val="24"/>
          <w:szCs w:val="24"/>
          <w:lang w:val="pt"/>
        </w:rPr>
        <w:t xml:space="preserve"> Framework (MSF) e Microsoft </w:t>
      </w:r>
      <w:proofErr w:type="spellStart"/>
      <w:r w:rsidRPr="003364B9">
        <w:rPr>
          <w:rFonts w:ascii="Arial" w:hAnsi="Arial" w:cs="Arial"/>
          <w:sz w:val="24"/>
          <w:szCs w:val="24"/>
          <w:lang w:val="pt"/>
        </w:rPr>
        <w:t>Operations</w:t>
      </w:r>
      <w:proofErr w:type="spellEnd"/>
      <w:r w:rsidRPr="003364B9">
        <w:rPr>
          <w:rFonts w:ascii="Arial" w:hAnsi="Arial" w:cs="Arial"/>
          <w:sz w:val="24"/>
          <w:szCs w:val="24"/>
          <w:lang w:val="pt"/>
        </w:rPr>
        <w:t xml:space="preserve"> Framework (MOF);</w:t>
      </w:r>
    </w:p>
    <w:p w14:paraId="38C9F225" w14:textId="77777777" w:rsidR="00D7166C" w:rsidRPr="003364B9" w:rsidRDefault="00D7166C" w:rsidP="003364B9">
      <w:pPr>
        <w:pStyle w:val="PargrafodaLista"/>
        <w:numPr>
          <w:ilvl w:val="0"/>
          <w:numId w:val="129"/>
        </w:numPr>
        <w:tabs>
          <w:tab w:val="clear" w:pos="709"/>
        </w:tabs>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Utilizar a base de conhecimento exclusiva da Microsoft em prol da melhor realização dos projetos realizados na Codevasf.</w:t>
      </w:r>
    </w:p>
    <w:p w14:paraId="365B526E" w14:textId="77777777" w:rsidR="00D7166C" w:rsidRPr="003364B9" w:rsidRDefault="00D7166C" w:rsidP="003364B9">
      <w:pPr>
        <w:autoSpaceDE w:val="0"/>
        <w:autoSpaceDN w:val="0"/>
        <w:adjustRightInd w:val="0"/>
        <w:spacing w:before="10" w:after="10"/>
        <w:ind w:left="567" w:firstLine="567"/>
        <w:rPr>
          <w:rFonts w:cs="Arial"/>
          <w:szCs w:val="24"/>
          <w:lang w:val="pt"/>
        </w:rPr>
      </w:pPr>
    </w:p>
    <w:p w14:paraId="68760965"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 xml:space="preserve">Os serviços a serem prestados de configuração e customização dos softwares de apoio à gestão devem estar plenamente alinhados à metodologia de gestão de </w:t>
      </w:r>
      <w:r w:rsidRPr="003364B9">
        <w:rPr>
          <w:rFonts w:cs="Arial"/>
          <w:szCs w:val="24"/>
          <w:lang w:val="pt"/>
        </w:rPr>
        <w:lastRenderedPageBreak/>
        <w:t>portfólio, programas e projetos, sendo fundamental a interação entre a equipe das etapas 1 a 3 com a desta etapa. A seguir são apresentados os blocos de atividades:</w:t>
      </w:r>
    </w:p>
    <w:p w14:paraId="135353D1"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Checar o ambiente e configurações dos softwares visando a correta configuração e desempenho do ambiente, entregando diagnósticos e recomendações evidenciadas em métricas.</w:t>
      </w:r>
    </w:p>
    <w:p w14:paraId="7EC33085"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Configurar as funcionalidades administrativas da solução, realizando no mínimo a definição de perfis dos usuários; calendários, backup e modelos de projetos.</w:t>
      </w:r>
    </w:p>
    <w:p w14:paraId="212955FB"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Configurar o ambiente de PORTFÓLIO DE PROJETOS, realizando no mínimo o cadastramento e priorização de objetivos; simulação de cenários para alocação de recursos; criação de campos personalizados para categorização dos projetos, cadastramento da estrutura organizacional da Codevasf; classificação dos custos.</w:t>
      </w:r>
    </w:p>
    <w:p w14:paraId="49D434CE"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 xml:space="preserve">Configurar o ambiente de GESTÃO DE PROJETOS, realizando no mínimo a criação de campos personalizados tanto em projetos como em tarefas, tais como estágio do projeto, localização geográfica, classificação de custos; criar projetos modelo; definir e cadastrar recursos; </w:t>
      </w:r>
    </w:p>
    <w:p w14:paraId="6CFAACA2"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 xml:space="preserve">Configurar o SHAREPOINT, realizando no mínimo a estruturação dos sites de acordo com os componentes do Plano de Ação; gestão de documentos com a criação da estrutura de pastas e regras para controlar versionamento de arquivos; automação dos processos de gestão de portfólio e de projetos definidos na metodologia e respectivos artefatos, </w:t>
      </w:r>
    </w:p>
    <w:p w14:paraId="67BDAEF9"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Configurar as funcionalidades para monitoramento de Portfólio e Projetos, realizando no mínimo a criação e disponibilização de painéis gerenciais, relatórios analíticos e gerenciais.</w:t>
      </w:r>
    </w:p>
    <w:p w14:paraId="72EE647D"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Instalar e configurar aplicativos complementares e/ou suplementares da Microsoft.</w:t>
      </w:r>
    </w:p>
    <w:p w14:paraId="3E920E0A"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Integrar as soluções Microsoft com sistemas corporativos, realizando o levantamento de necessidades e implementando as integrações com sistemas corporativos.</w:t>
      </w:r>
    </w:p>
    <w:p w14:paraId="04316E94" w14:textId="77777777" w:rsidR="00D7166C" w:rsidRPr="003364B9" w:rsidRDefault="00D7166C" w:rsidP="003364B9">
      <w:pPr>
        <w:pStyle w:val="PargrafodaLista"/>
        <w:numPr>
          <w:ilvl w:val="0"/>
          <w:numId w:val="130"/>
        </w:numPr>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 xml:space="preserve">Realizar transferência de conhecimento para os envolvidos nos serviços executados provendo à contratante capacidade para continuidade dos serviços </w:t>
      </w:r>
    </w:p>
    <w:p w14:paraId="776BC82D" w14:textId="77777777" w:rsidR="00D7166C" w:rsidRPr="003364B9" w:rsidRDefault="00D7166C" w:rsidP="003364B9">
      <w:pPr>
        <w:tabs>
          <w:tab w:val="left" w:pos="709"/>
        </w:tabs>
        <w:suppressAutoHyphens/>
        <w:autoSpaceDE w:val="0"/>
        <w:autoSpaceDN w:val="0"/>
        <w:adjustRightInd w:val="0"/>
        <w:spacing w:before="10" w:after="10"/>
        <w:ind w:left="567"/>
        <w:rPr>
          <w:rFonts w:cs="Arial"/>
          <w:color w:val="00000A"/>
          <w:szCs w:val="24"/>
          <w:lang w:val="pt"/>
        </w:rPr>
      </w:pPr>
    </w:p>
    <w:p w14:paraId="7CEB7130" w14:textId="77777777" w:rsidR="00D7166C" w:rsidRPr="003364B9" w:rsidRDefault="00D7166C" w:rsidP="003364B9">
      <w:pPr>
        <w:tabs>
          <w:tab w:val="left" w:pos="709"/>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Para cada bloco de atividades são descritas as tarefas com maior nível de detalhamento.</w:t>
      </w:r>
    </w:p>
    <w:p w14:paraId="6F622E9A" w14:textId="77777777" w:rsidR="00D7166C" w:rsidRPr="003364B9" w:rsidRDefault="00D7166C" w:rsidP="003364B9">
      <w:pPr>
        <w:tabs>
          <w:tab w:val="left" w:pos="709"/>
        </w:tabs>
        <w:suppressAutoHyphens/>
        <w:autoSpaceDE w:val="0"/>
        <w:autoSpaceDN w:val="0"/>
        <w:adjustRightInd w:val="0"/>
        <w:spacing w:before="10" w:after="10"/>
        <w:ind w:left="567"/>
        <w:rPr>
          <w:rFonts w:cs="Arial"/>
          <w:color w:val="00000A"/>
          <w:szCs w:val="24"/>
          <w:lang w:val="pt"/>
        </w:rPr>
      </w:pPr>
    </w:p>
    <w:p w14:paraId="24A2C701"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u w:val="single"/>
          <w:lang w:val="pt"/>
        </w:rPr>
      </w:pPr>
      <w:r w:rsidRPr="003364B9">
        <w:rPr>
          <w:rFonts w:cs="Arial"/>
          <w:b/>
          <w:color w:val="00000A"/>
          <w:szCs w:val="24"/>
          <w:u w:val="single"/>
          <w:lang w:val="pt"/>
        </w:rPr>
        <w:t>AMBIENTE DE PORTFÓLIO DE PROJETOS</w:t>
      </w:r>
    </w:p>
    <w:p w14:paraId="13B92AFC" w14:textId="77777777" w:rsidR="00D7166C" w:rsidRPr="003364B9" w:rsidRDefault="00D7166C" w:rsidP="003364B9">
      <w:pPr>
        <w:shd w:val="clear" w:color="auto" w:fill="FFFFFF"/>
        <w:spacing w:before="10" w:after="10"/>
        <w:ind w:left="567"/>
        <w:textAlignment w:val="baseline"/>
        <w:rPr>
          <w:rFonts w:cs="Arial"/>
          <w:color w:val="000000"/>
          <w:szCs w:val="24"/>
        </w:rPr>
      </w:pPr>
    </w:p>
    <w:p w14:paraId="41B2D32C" w14:textId="77777777" w:rsidR="00D7166C" w:rsidRPr="003364B9" w:rsidRDefault="00C46F0D" w:rsidP="003364B9">
      <w:pPr>
        <w:pStyle w:val="PargrafodaLista"/>
        <w:numPr>
          <w:ilvl w:val="0"/>
          <w:numId w:val="131"/>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hyperlink r:id="rId9" w:anchor="syllabus-1" w:history="1">
        <w:r w:rsidR="00D7166C" w:rsidRPr="003364B9">
          <w:rPr>
            <w:rStyle w:val="Hyperlink"/>
            <w:rFonts w:ascii="Arial" w:hAnsi="Arial" w:cs="Arial"/>
            <w:b/>
            <w:color w:val="auto"/>
            <w:sz w:val="24"/>
            <w:szCs w:val="24"/>
            <w:u w:val="none"/>
            <w:bdr w:val="none" w:sz="0" w:space="0" w:color="auto" w:frame="1"/>
          </w:rPr>
          <w:t xml:space="preserve">Criar projetos e portfólios empresariais </w:t>
        </w:r>
      </w:hyperlink>
    </w:p>
    <w:p w14:paraId="045C1FB9" w14:textId="77777777" w:rsidR="00D7166C" w:rsidRPr="003364B9" w:rsidRDefault="00D7166C" w:rsidP="003364B9">
      <w:pPr>
        <w:numPr>
          <w:ilvl w:val="1"/>
          <w:numId w:val="111"/>
        </w:numPr>
        <w:shd w:val="clear" w:color="auto" w:fill="FFFFFF"/>
        <w:tabs>
          <w:tab w:val="clear" w:pos="1440"/>
          <w:tab w:val="left" w:pos="1843"/>
          <w:tab w:val="left" w:pos="1985"/>
        </w:tabs>
        <w:spacing w:before="10" w:after="10" w:line="240" w:lineRule="auto"/>
        <w:ind w:left="1701" w:firstLine="0"/>
        <w:textAlignment w:val="baseline"/>
        <w:rPr>
          <w:rFonts w:cs="Arial"/>
          <w:color w:val="000000"/>
          <w:szCs w:val="24"/>
        </w:rPr>
      </w:pPr>
      <w:r w:rsidRPr="003364B9">
        <w:rPr>
          <w:rFonts w:cs="Arial"/>
          <w:color w:val="000000"/>
          <w:szCs w:val="24"/>
        </w:rPr>
        <w:t>Definir o alinhamento estratégico: Definir motivadores de negócios, criar várias priorizações de motivadores, analisar a proporção de consistência, classificar projetos em relação a motivadores de negócios, determinar restrições de custo primário, determinar restrições de recursos</w:t>
      </w:r>
    </w:p>
    <w:p w14:paraId="5D399C6D" w14:textId="77777777" w:rsidR="00D7166C" w:rsidRPr="003364B9" w:rsidRDefault="00D7166C" w:rsidP="003364B9">
      <w:pPr>
        <w:numPr>
          <w:ilvl w:val="1"/>
          <w:numId w:val="111"/>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lastRenderedPageBreak/>
        <w:t>Otimizar portfólios: Definir dependências de projetos, criar uma análise de portfólio, analisar e modificar priorizações em uma análise, forçar a entrada e a saída de projetos da análise, determinar os recursos contratados, comparar e executar simulações para a seleção de portfólio de projetos, adicionar mais restrições</w:t>
      </w:r>
    </w:p>
    <w:p w14:paraId="0632DF7D" w14:textId="77777777" w:rsidR="00D7166C" w:rsidRPr="003364B9" w:rsidRDefault="00D7166C" w:rsidP="003364B9">
      <w:pPr>
        <w:numPr>
          <w:ilvl w:val="1"/>
          <w:numId w:val="111"/>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um novo projeto empresarial: Criar um projeto escolhendo um tipo de projeto específico e percorrendo um fluxo de trabalho, criar um projeto de lista de tarefas do Microsoft SharePoint, criar </w:t>
      </w:r>
      <w:proofErr w:type="spellStart"/>
      <w:r w:rsidRPr="003364B9">
        <w:rPr>
          <w:rFonts w:cs="Arial"/>
          <w:color w:val="000000"/>
          <w:szCs w:val="24"/>
        </w:rPr>
        <w:t>listas</w:t>
      </w:r>
      <w:proofErr w:type="spellEnd"/>
      <w:r w:rsidRPr="003364B9">
        <w:rPr>
          <w:rFonts w:cs="Arial"/>
          <w:color w:val="000000"/>
          <w:szCs w:val="24"/>
        </w:rPr>
        <w:t xml:space="preserve"> de itens do SharePoint para concepção e solicitações, usar aprovações de fluxo de trabalho, importar projetos por meio do Project Professional, criar e gerenciar agendamentos de projetos usando o Project Web </w:t>
      </w:r>
      <w:proofErr w:type="spellStart"/>
      <w:r w:rsidRPr="003364B9">
        <w:rPr>
          <w:rFonts w:cs="Arial"/>
          <w:color w:val="000000"/>
          <w:szCs w:val="24"/>
        </w:rPr>
        <w:t>App</w:t>
      </w:r>
      <w:proofErr w:type="spellEnd"/>
      <w:r w:rsidRPr="003364B9">
        <w:rPr>
          <w:rFonts w:cs="Arial"/>
          <w:color w:val="000000"/>
          <w:szCs w:val="24"/>
        </w:rPr>
        <w:t>, salvar e fazer check-in de projetos.</w:t>
      </w:r>
    </w:p>
    <w:p w14:paraId="68B46260" w14:textId="77777777" w:rsidR="00D7166C" w:rsidRPr="003364B9" w:rsidRDefault="00D7166C" w:rsidP="003364B9">
      <w:pPr>
        <w:numPr>
          <w:ilvl w:val="1"/>
          <w:numId w:val="111"/>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um programa com projetos mestres e subprojetos: Inserir subprojetos, criar dependências de tarefas entre projetos, criar um projeto mestre temporário, calcular campos de resumo de subprojeto, exibir um projeto mestre no Project Web </w:t>
      </w:r>
      <w:proofErr w:type="spellStart"/>
      <w:r w:rsidRPr="003364B9">
        <w:rPr>
          <w:rFonts w:cs="Arial"/>
          <w:color w:val="000000"/>
          <w:szCs w:val="24"/>
        </w:rPr>
        <w:t>App</w:t>
      </w:r>
      <w:proofErr w:type="spellEnd"/>
    </w:p>
    <w:p w14:paraId="6B2EDDE8" w14:textId="77777777" w:rsidR="00D7166C" w:rsidRPr="003364B9" w:rsidRDefault="00D7166C" w:rsidP="003364B9">
      <w:pPr>
        <w:shd w:val="clear" w:color="auto" w:fill="FFFFFF"/>
        <w:spacing w:before="10" w:after="10"/>
        <w:ind w:left="567"/>
        <w:textAlignment w:val="baseline"/>
        <w:rPr>
          <w:rFonts w:cs="Arial"/>
          <w:color w:val="000000"/>
          <w:szCs w:val="24"/>
        </w:rPr>
      </w:pPr>
    </w:p>
    <w:p w14:paraId="0003EFBE" w14:textId="77777777" w:rsidR="00D7166C" w:rsidRPr="003364B9" w:rsidRDefault="00D7166C" w:rsidP="003364B9">
      <w:pPr>
        <w:pStyle w:val="PargrafodaLista"/>
        <w:numPr>
          <w:ilvl w:val="0"/>
          <w:numId w:val="131"/>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Planejar projetos e recursos empresariais</w:t>
      </w:r>
    </w:p>
    <w:p w14:paraId="3210F336" w14:textId="77777777" w:rsidR="00D7166C" w:rsidRPr="003364B9" w:rsidRDefault="00D7166C" w:rsidP="003364B9">
      <w:pPr>
        <w:numPr>
          <w:ilvl w:val="1"/>
          <w:numId w:val="112"/>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recursos e equipes: Editar recursos com o Project Web </w:t>
      </w:r>
      <w:proofErr w:type="spellStart"/>
      <w:r w:rsidRPr="003364B9">
        <w:rPr>
          <w:rFonts w:cs="Arial"/>
          <w:color w:val="000000"/>
          <w:szCs w:val="24"/>
        </w:rPr>
        <w:t>App</w:t>
      </w:r>
      <w:proofErr w:type="spellEnd"/>
      <w:r w:rsidRPr="003364B9">
        <w:rPr>
          <w:rFonts w:cs="Arial"/>
          <w:color w:val="000000"/>
          <w:szCs w:val="24"/>
        </w:rPr>
        <w:t>, editar recursos com o Project Professional, criar recursos de equipe, criar atribuições de equipe, adicionar uma tarefa de equipe a uma página de tarefa ou quadro de horários, mapear funções de recursos (análise de portfólio)</w:t>
      </w:r>
    </w:p>
    <w:p w14:paraId="4F4F3862" w14:textId="77777777" w:rsidR="00D7166C" w:rsidRPr="003364B9" w:rsidRDefault="00D7166C" w:rsidP="003364B9">
      <w:pPr>
        <w:numPr>
          <w:ilvl w:val="1"/>
          <w:numId w:val="112"/>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um plano de recurso: Criar uma equipe para um plano de recurso, criar um plano de recurso para um projeto, definir a utilização de recurso, usar atribuições confirmadas versus atribuições propostas</w:t>
      </w:r>
    </w:p>
    <w:p w14:paraId="2D32E021" w14:textId="77777777" w:rsidR="00D7166C" w:rsidRPr="003364B9" w:rsidRDefault="00D7166C" w:rsidP="003364B9">
      <w:pPr>
        <w:numPr>
          <w:ilvl w:val="1"/>
          <w:numId w:val="112"/>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uma equipe de projeto: Criar uma equipe de projeto por meio do Project Professional, criar uma equipe de projeto por meio do Project Web </w:t>
      </w:r>
      <w:proofErr w:type="spellStart"/>
      <w:r w:rsidRPr="003364B9">
        <w:rPr>
          <w:rFonts w:cs="Arial"/>
          <w:color w:val="000000"/>
          <w:szCs w:val="24"/>
        </w:rPr>
        <w:t>App</w:t>
      </w:r>
      <w:proofErr w:type="spellEnd"/>
      <w:r w:rsidRPr="003364B9">
        <w:rPr>
          <w:rFonts w:cs="Arial"/>
          <w:color w:val="000000"/>
          <w:szCs w:val="24"/>
        </w:rPr>
        <w:t>, substituir recursos genéricos, trabalhar com atribuições propostas, importar um plano de recurso de equipe</w:t>
      </w:r>
    </w:p>
    <w:p w14:paraId="13CD2FF4" w14:textId="77777777" w:rsidR="00D7166C" w:rsidRPr="003364B9" w:rsidRDefault="00D7166C" w:rsidP="003364B9">
      <w:pPr>
        <w:numPr>
          <w:ilvl w:val="1"/>
          <w:numId w:val="112"/>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Resolver </w:t>
      </w:r>
      <w:proofErr w:type="spellStart"/>
      <w:r w:rsidRPr="003364B9">
        <w:rPr>
          <w:rFonts w:cs="Arial"/>
          <w:color w:val="000000"/>
          <w:szCs w:val="24"/>
        </w:rPr>
        <w:t>superalocações</w:t>
      </w:r>
      <w:proofErr w:type="spellEnd"/>
      <w:r w:rsidRPr="003364B9">
        <w:rPr>
          <w:rFonts w:cs="Arial"/>
          <w:color w:val="000000"/>
          <w:szCs w:val="24"/>
        </w:rPr>
        <w:t xml:space="preserve"> de recursos entre projetos: Usar ferramentas de nivelamento; usar o Planejador de Equipe, uso de Tarefa e exibições de disponibilidade da Central de Recursos; avaliar o modo como os projetos de lista de tarefas do SharePoint afetam a disponibilidade</w:t>
      </w:r>
    </w:p>
    <w:p w14:paraId="41B54E93" w14:textId="77777777" w:rsidR="00D7166C" w:rsidRPr="003364B9" w:rsidRDefault="00D7166C" w:rsidP="003364B9">
      <w:pPr>
        <w:numPr>
          <w:ilvl w:val="1"/>
          <w:numId w:val="112"/>
        </w:numPr>
        <w:shd w:val="clear" w:color="auto" w:fill="FFFFFF"/>
        <w:tabs>
          <w:tab w:val="clear" w:pos="1440"/>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Projetos empresariais da linha de base: Definir uma linha de base protegida, definir uma linha de base do Project Web </w:t>
      </w:r>
      <w:proofErr w:type="spellStart"/>
      <w:r w:rsidRPr="003364B9">
        <w:rPr>
          <w:rFonts w:cs="Arial"/>
          <w:color w:val="000000"/>
          <w:szCs w:val="24"/>
        </w:rPr>
        <w:t>App</w:t>
      </w:r>
      <w:proofErr w:type="spellEnd"/>
      <w:r w:rsidRPr="003364B9">
        <w:rPr>
          <w:rFonts w:cs="Arial"/>
          <w:color w:val="000000"/>
          <w:szCs w:val="24"/>
        </w:rPr>
        <w:t>, definir uma linha de base do Project Professional, limpar uma linha de base, copiar uma linha de base</w:t>
      </w:r>
    </w:p>
    <w:p w14:paraId="63943A50"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488DF1E5" w14:textId="77777777" w:rsidR="00D7166C" w:rsidRPr="003364B9" w:rsidRDefault="00D7166C" w:rsidP="003364B9">
      <w:pPr>
        <w:pStyle w:val="PargrafodaLista"/>
        <w:numPr>
          <w:ilvl w:val="0"/>
          <w:numId w:val="131"/>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Controlar e colocar em um projeto empresarial</w:t>
      </w:r>
    </w:p>
    <w:p w14:paraId="0885A813" w14:textId="77777777" w:rsidR="00D7166C" w:rsidRPr="003364B9" w:rsidRDefault="00D7166C" w:rsidP="003364B9">
      <w:pPr>
        <w:numPr>
          <w:ilvl w:val="1"/>
          <w:numId w:val="11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Selecionar um método de controle: Usar os campos percentual de conclusão, horas por período, trabalho real restante, forma livre, concluído e não concluído.</w:t>
      </w:r>
    </w:p>
    <w:p w14:paraId="0A8D9821" w14:textId="77777777" w:rsidR="00D7166C" w:rsidRPr="003364B9" w:rsidRDefault="00D7166C" w:rsidP="003364B9">
      <w:pPr>
        <w:numPr>
          <w:ilvl w:val="1"/>
          <w:numId w:val="11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Gerenciar atribuições de tarefas: Publicar atribuições, selecionar um gerenciador de status, selecionar um proprietário de atribuição, definir os valores publicados para tarefas individuais.</w:t>
      </w:r>
    </w:p>
    <w:p w14:paraId="7511D871" w14:textId="77777777" w:rsidR="00D7166C" w:rsidRPr="003364B9" w:rsidRDefault="00D7166C" w:rsidP="003364B9">
      <w:pPr>
        <w:numPr>
          <w:ilvl w:val="1"/>
          <w:numId w:val="11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lastRenderedPageBreak/>
        <w:t xml:space="preserve">Atualizar tarefas e quadros de horários: Enviar e recuperar quadros de horários, inserir e remover tarefas, </w:t>
      </w:r>
      <w:proofErr w:type="spellStart"/>
      <w:r w:rsidRPr="003364B9">
        <w:rPr>
          <w:rFonts w:cs="Arial"/>
          <w:color w:val="000000"/>
          <w:szCs w:val="24"/>
        </w:rPr>
        <w:t>reatribuir</w:t>
      </w:r>
      <w:proofErr w:type="spellEnd"/>
      <w:r w:rsidRPr="003364B9">
        <w:rPr>
          <w:rFonts w:cs="Arial"/>
          <w:color w:val="000000"/>
          <w:szCs w:val="24"/>
        </w:rPr>
        <w:t xml:space="preserve"> tarefas, atualizar o Status de Tarefa de Minhas Tarefas do SharePoint, enviar atualizações de Minhas Tarefas.</w:t>
      </w:r>
    </w:p>
    <w:p w14:paraId="48A95891" w14:textId="77777777" w:rsidR="00D7166C" w:rsidRPr="003364B9" w:rsidRDefault="00D7166C" w:rsidP="003364B9">
      <w:pPr>
        <w:numPr>
          <w:ilvl w:val="1"/>
          <w:numId w:val="11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Aprovar tarefas e quadros de horários: Aceitar atualizações de tarefa de tarefas ou quadros de horários, exibir o impacto de atualizações em um projeto, rejeitar atualizações, aprovar e rejeitar quadros de horários, gerenciar delegações.</w:t>
      </w:r>
    </w:p>
    <w:p w14:paraId="23B793B6" w14:textId="77777777" w:rsidR="00D7166C" w:rsidRPr="003364B9" w:rsidRDefault="00D7166C" w:rsidP="003364B9">
      <w:pPr>
        <w:numPr>
          <w:ilvl w:val="1"/>
          <w:numId w:val="11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Atualizar o agendamento de um projeto: Reagendar trabalho incompleto, atualizar recursos de custo, publicar alterações de agendamento, utilizar histórico de atualização de tarefa, atualizar agendamentos com atualizações de usuário protegidas, fechar tarefas ou atualizações.</w:t>
      </w:r>
    </w:p>
    <w:p w14:paraId="54AA6935" w14:textId="77777777" w:rsidR="00D7166C" w:rsidRPr="003364B9" w:rsidRDefault="00D7166C" w:rsidP="003364B9">
      <w:pPr>
        <w:shd w:val="clear" w:color="auto" w:fill="FFFFFF"/>
        <w:spacing w:before="10" w:after="10"/>
        <w:ind w:left="720"/>
        <w:textAlignment w:val="baseline"/>
        <w:rPr>
          <w:rFonts w:cs="Arial"/>
          <w:color w:val="000000"/>
          <w:szCs w:val="24"/>
        </w:rPr>
      </w:pPr>
    </w:p>
    <w:p w14:paraId="28930A05" w14:textId="77777777" w:rsidR="00D7166C" w:rsidRPr="003364B9" w:rsidRDefault="00D7166C" w:rsidP="003364B9">
      <w:pPr>
        <w:pStyle w:val="PargrafodaLista"/>
        <w:numPr>
          <w:ilvl w:val="0"/>
          <w:numId w:val="131"/>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Gerenciar objetos empresariais configuráveis</w:t>
      </w:r>
    </w:p>
    <w:p w14:paraId="2BF42DA5" w14:textId="77777777" w:rsidR="00D7166C" w:rsidRPr="003364B9" w:rsidRDefault="00D7166C" w:rsidP="003364B9">
      <w:pPr>
        <w:numPr>
          <w:ilvl w:val="1"/>
          <w:numId w:val="11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Personalizar exibições e relatórios do Project Web </w:t>
      </w:r>
      <w:proofErr w:type="spellStart"/>
      <w:r w:rsidRPr="003364B9">
        <w:rPr>
          <w:rFonts w:cs="Arial"/>
          <w:color w:val="000000"/>
          <w:szCs w:val="24"/>
        </w:rPr>
        <w:t>App</w:t>
      </w:r>
      <w:proofErr w:type="spellEnd"/>
      <w:r w:rsidRPr="003364B9">
        <w:rPr>
          <w:rFonts w:cs="Arial"/>
          <w:color w:val="000000"/>
          <w:szCs w:val="24"/>
        </w:rPr>
        <w:t>: Criar um relatório de portfólio usando o Microsoft Excel, criar painéis, copiar e editar exibições, definir exibições padrão, renomear nomes de campo, agrupar, filtrar e classificar exibições.</w:t>
      </w:r>
    </w:p>
    <w:p w14:paraId="5187E5E3" w14:textId="77777777" w:rsidR="00D7166C" w:rsidRPr="003364B9" w:rsidRDefault="00D7166C" w:rsidP="003364B9">
      <w:pPr>
        <w:numPr>
          <w:ilvl w:val="1"/>
          <w:numId w:val="11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e estender o Project Online e o Project Server: Criar e gerenciar modelos de projeto empresarial, definir campos personalizados empresariais, definir fluxos de trabalho do Project Server, definir objetos globais empresariais, estender com aplicativos </w:t>
      </w:r>
      <w:proofErr w:type="spellStart"/>
      <w:r w:rsidRPr="003364B9">
        <w:rPr>
          <w:rFonts w:cs="Arial"/>
          <w:color w:val="000000"/>
          <w:szCs w:val="24"/>
        </w:rPr>
        <w:t>da</w:t>
      </w:r>
      <w:proofErr w:type="spellEnd"/>
      <w:r w:rsidRPr="003364B9">
        <w:rPr>
          <w:rFonts w:cs="Arial"/>
          <w:color w:val="000000"/>
          <w:szCs w:val="24"/>
        </w:rPr>
        <w:t xml:space="preserve"> Office </w:t>
      </w:r>
      <w:proofErr w:type="spellStart"/>
      <w:r w:rsidRPr="003364B9">
        <w:rPr>
          <w:rFonts w:cs="Arial"/>
          <w:color w:val="000000"/>
          <w:szCs w:val="24"/>
        </w:rPr>
        <w:t>Store</w:t>
      </w:r>
      <w:proofErr w:type="spellEnd"/>
      <w:r w:rsidRPr="003364B9">
        <w:rPr>
          <w:rFonts w:cs="Arial"/>
          <w:color w:val="000000"/>
          <w:szCs w:val="24"/>
        </w:rPr>
        <w:t>, adicionar elementos sociais.</w:t>
      </w:r>
    </w:p>
    <w:p w14:paraId="658B1239" w14:textId="77777777" w:rsidR="00D7166C" w:rsidRPr="003364B9" w:rsidRDefault="00D7166C" w:rsidP="003364B9">
      <w:pPr>
        <w:numPr>
          <w:ilvl w:val="1"/>
          <w:numId w:val="11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Gerenciar riscos, problemas e resultados: Adicionar riscos e problemas, adicionar documentos, adicionar resultados, definir uma dependência em um resultado, sincronizar resultados com projetos, vincular itens relacionados.</w:t>
      </w:r>
    </w:p>
    <w:p w14:paraId="23470FF7" w14:textId="77777777" w:rsidR="00D7166C" w:rsidRPr="003364B9" w:rsidRDefault="00D7166C" w:rsidP="003364B9">
      <w:pPr>
        <w:numPr>
          <w:ilvl w:val="1"/>
          <w:numId w:val="11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Personalizar um site de projeto: Adicionar Biblioteca de Documentos, adicionar Listas, adicionar Calendário, adicionar Pastas, modificar o layout do site, criar a estrutura do programa (mestre-sub) usando </w:t>
      </w:r>
      <w:proofErr w:type="spellStart"/>
      <w:r w:rsidRPr="003364B9">
        <w:rPr>
          <w:rFonts w:cs="Arial"/>
          <w:color w:val="000000"/>
          <w:szCs w:val="24"/>
        </w:rPr>
        <w:t>subsites</w:t>
      </w:r>
      <w:proofErr w:type="spellEnd"/>
      <w:r w:rsidRPr="003364B9">
        <w:rPr>
          <w:rFonts w:cs="Arial"/>
          <w:color w:val="000000"/>
          <w:szCs w:val="24"/>
        </w:rPr>
        <w:t>.</w:t>
      </w:r>
    </w:p>
    <w:p w14:paraId="783C48D9" w14:textId="77777777" w:rsidR="00D7166C" w:rsidRPr="003364B9" w:rsidRDefault="00D7166C" w:rsidP="003364B9">
      <w:pPr>
        <w:tabs>
          <w:tab w:val="left" w:pos="709"/>
        </w:tabs>
        <w:suppressAutoHyphens/>
        <w:autoSpaceDE w:val="0"/>
        <w:autoSpaceDN w:val="0"/>
        <w:adjustRightInd w:val="0"/>
        <w:spacing w:before="10" w:after="10"/>
        <w:ind w:left="567"/>
        <w:rPr>
          <w:rFonts w:cs="Arial"/>
          <w:color w:val="00000A"/>
          <w:szCs w:val="24"/>
          <w:lang w:val="pt"/>
        </w:rPr>
      </w:pPr>
    </w:p>
    <w:p w14:paraId="3BC3B008"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u w:val="single"/>
          <w:lang w:val="pt"/>
        </w:rPr>
      </w:pPr>
      <w:r w:rsidRPr="003364B9">
        <w:rPr>
          <w:rFonts w:cs="Arial"/>
          <w:b/>
          <w:color w:val="00000A"/>
          <w:szCs w:val="24"/>
          <w:u w:val="single"/>
          <w:lang w:val="pt"/>
        </w:rPr>
        <w:t>PROJECT</w:t>
      </w:r>
    </w:p>
    <w:p w14:paraId="5D44FED8"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u w:val="single"/>
          <w:lang w:val="pt"/>
        </w:rPr>
      </w:pPr>
    </w:p>
    <w:p w14:paraId="3AF17970" w14:textId="77777777" w:rsidR="00D7166C" w:rsidRPr="003364B9" w:rsidRDefault="00D7166C" w:rsidP="003364B9">
      <w:pPr>
        <w:pStyle w:val="PargrafodaLista"/>
        <w:numPr>
          <w:ilvl w:val="0"/>
          <w:numId w:val="132"/>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Iniciar um novo projeto</w:t>
      </w:r>
    </w:p>
    <w:p w14:paraId="5CCC96C7" w14:textId="77777777" w:rsidR="00D7166C" w:rsidRPr="003364B9" w:rsidRDefault="00D7166C" w:rsidP="003364B9">
      <w:pPr>
        <w:numPr>
          <w:ilvl w:val="1"/>
          <w:numId w:val="11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um novo projeto: Criar um modelo a partir de um projeto concluído, criar um projeto a partir de um modelo existente, um projeto existente, uma lista de tarefas do SharePoint ou uma pasta de trabalho do Excel.</w:t>
      </w:r>
    </w:p>
    <w:p w14:paraId="2FC12902" w14:textId="77777777" w:rsidR="00D7166C" w:rsidRPr="003364B9" w:rsidRDefault="00D7166C" w:rsidP="003364B9">
      <w:pPr>
        <w:numPr>
          <w:ilvl w:val="1"/>
          <w:numId w:val="11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e manter calendários: Definir horas e dias úteis e não úteis e dias do calendário, definir calendário de base, calendário de recursos, horas por </w:t>
      </w:r>
      <w:proofErr w:type="spellStart"/>
      <w:r w:rsidRPr="003364B9">
        <w:rPr>
          <w:rFonts w:cs="Arial"/>
          <w:color w:val="000000"/>
          <w:szCs w:val="24"/>
        </w:rPr>
        <w:t>dias</w:t>
      </w:r>
      <w:proofErr w:type="spellEnd"/>
      <w:r w:rsidRPr="003364B9">
        <w:rPr>
          <w:rFonts w:cs="Arial"/>
          <w:color w:val="000000"/>
          <w:szCs w:val="24"/>
        </w:rPr>
        <w:t>, aplicar calendários ao projeto, tarefa e níveis de recurso.</w:t>
      </w:r>
    </w:p>
    <w:p w14:paraId="204F0DF7" w14:textId="77777777" w:rsidR="00D7166C" w:rsidRPr="003364B9" w:rsidRDefault="00D7166C" w:rsidP="003364B9">
      <w:pPr>
        <w:numPr>
          <w:ilvl w:val="1"/>
          <w:numId w:val="11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campos personalizados: Criar fórmulas básicas, critérios de indicadores gráficos, tabelas de pesquisa, campos personalizados de tarefas e recursos.</w:t>
      </w:r>
    </w:p>
    <w:p w14:paraId="13D78736" w14:textId="77777777" w:rsidR="00D7166C" w:rsidRPr="003364B9" w:rsidRDefault="00D7166C" w:rsidP="003364B9">
      <w:pPr>
        <w:numPr>
          <w:ilvl w:val="1"/>
          <w:numId w:val="11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lastRenderedPageBreak/>
        <w:t>Personalizar configurações de opções: Definir tipos de tarefas padrão, programação automática versus manual, opções de projetos, opções de calendário, faixa de opções personalizada e barra de ferramentas de acesso rápido.</w:t>
      </w:r>
    </w:p>
    <w:p w14:paraId="4E6AEB39"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76CEC3EB" w14:textId="77777777" w:rsidR="00D7166C" w:rsidRPr="003364B9" w:rsidRDefault="00D7166C" w:rsidP="003364B9">
      <w:pPr>
        <w:pStyle w:val="PargrafodaLista"/>
        <w:numPr>
          <w:ilvl w:val="0"/>
          <w:numId w:val="132"/>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Criar  uma programação baseada em tarefa</w:t>
      </w:r>
    </w:p>
    <w:p w14:paraId="753F02E2" w14:textId="77777777" w:rsidR="00D7166C" w:rsidRPr="003364B9" w:rsidRDefault="00D7166C" w:rsidP="003364B9">
      <w:pPr>
        <w:numPr>
          <w:ilvl w:val="1"/>
          <w:numId w:val="11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Configurar informações do projeto: Definir a data de início do projeto, aplicar calendários e a data atual, inserir propriedades do projeto, exibir a tarefa de resumo do projeto em um novo projeto.</w:t>
      </w:r>
    </w:p>
    <w:p w14:paraId="0D5E8354" w14:textId="77777777" w:rsidR="00D7166C" w:rsidRPr="003364B9" w:rsidRDefault="00D7166C" w:rsidP="003364B9">
      <w:pPr>
        <w:numPr>
          <w:ilvl w:val="1"/>
          <w:numId w:val="11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e modificar a estrutura de tarefas de um projeto: Criar e modificar tarefas e </w:t>
      </w:r>
      <w:proofErr w:type="spellStart"/>
      <w:r w:rsidRPr="003364B9">
        <w:rPr>
          <w:rFonts w:cs="Arial"/>
          <w:color w:val="000000"/>
          <w:szCs w:val="24"/>
        </w:rPr>
        <w:t>subtarefas</w:t>
      </w:r>
      <w:proofErr w:type="spellEnd"/>
      <w:r w:rsidRPr="003364B9">
        <w:rPr>
          <w:rFonts w:cs="Arial"/>
          <w:color w:val="000000"/>
          <w:szCs w:val="24"/>
        </w:rPr>
        <w:t xml:space="preserve"> de resumo, reorganizar tarefas, criar marcos, criar manualmente tarefas programadas, descrever, definir tarefas como ativas ou inativas.</w:t>
      </w:r>
    </w:p>
    <w:p w14:paraId="7DE0DE4A" w14:textId="77777777" w:rsidR="00D7166C" w:rsidRPr="003364B9" w:rsidRDefault="00D7166C" w:rsidP="003364B9">
      <w:pPr>
        <w:numPr>
          <w:ilvl w:val="1"/>
          <w:numId w:val="11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um modelo lógico de programação: Definir limites de dados, prazos, links, equações de duração, tarefas e fórmulas direcionadas a esforço, escolher tipo de tarefa.</w:t>
      </w:r>
    </w:p>
    <w:p w14:paraId="36BCC69A" w14:textId="77777777" w:rsidR="00D7166C" w:rsidRPr="003364B9" w:rsidRDefault="00D7166C" w:rsidP="003364B9">
      <w:pPr>
        <w:numPr>
          <w:ilvl w:val="1"/>
          <w:numId w:val="11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uma programação controlada pelo usuário: Inserir duração, definir ou alterar modo de tarefa (manual ou automático), exibir avisos e sugestões, usar durações estimadas e tarefas de resumo controladas pelo usuário.</w:t>
      </w:r>
    </w:p>
    <w:p w14:paraId="031BD665" w14:textId="77777777" w:rsidR="00D7166C" w:rsidRPr="003364B9" w:rsidRDefault="00D7166C" w:rsidP="003364B9">
      <w:pPr>
        <w:numPr>
          <w:ilvl w:val="1"/>
          <w:numId w:val="11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diversos projetos: Criar um pool de recursos compartilhados, conectar com o pool de recursos, criar links entre os projetos, resolver conflitos entre projetos vinculados, trabalhar com projetos </w:t>
      </w:r>
      <w:proofErr w:type="spellStart"/>
      <w:r w:rsidRPr="003364B9">
        <w:rPr>
          <w:rFonts w:cs="Arial"/>
          <w:color w:val="000000"/>
          <w:szCs w:val="24"/>
        </w:rPr>
        <w:t>master</w:t>
      </w:r>
      <w:proofErr w:type="spellEnd"/>
      <w:r w:rsidRPr="003364B9">
        <w:rPr>
          <w:rFonts w:cs="Arial"/>
          <w:color w:val="000000"/>
          <w:szCs w:val="24"/>
        </w:rPr>
        <w:t xml:space="preserve"> e subprojetos, resumir os dados em projetos máster.</w:t>
      </w:r>
    </w:p>
    <w:p w14:paraId="5DFC8900"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3C20BA91" w14:textId="77777777" w:rsidR="00D7166C" w:rsidRPr="003364B9" w:rsidRDefault="00D7166C" w:rsidP="003364B9">
      <w:pPr>
        <w:pStyle w:val="PargrafodaLista"/>
        <w:numPr>
          <w:ilvl w:val="0"/>
          <w:numId w:val="132"/>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Gerenciar recursos e atribuições</w:t>
      </w:r>
    </w:p>
    <w:p w14:paraId="4EA216EE" w14:textId="77777777" w:rsidR="00D7166C" w:rsidRPr="003364B9" w:rsidRDefault="00D7166C" w:rsidP="003364B9">
      <w:pPr>
        <w:numPr>
          <w:ilvl w:val="1"/>
          <w:numId w:val="11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Inserir e editar informações de recursos: Inserir e editar unidades máximas, tipos de recursos, tabela de classificação de recursos, custo por utilização, disponibilidade, grupo de recursos, recursos genéricos e recursos de custo.</w:t>
      </w:r>
    </w:p>
    <w:p w14:paraId="3B568286" w14:textId="77777777" w:rsidR="00D7166C" w:rsidRPr="003364B9" w:rsidRDefault="00D7166C" w:rsidP="003364B9">
      <w:pPr>
        <w:numPr>
          <w:ilvl w:val="1"/>
          <w:numId w:val="11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e editar atribuições de recursos: Usar formulários de tarefas, atribuir diversos recursos, atribuir recursos às tarefas usando unidades que representam trabalho de meio período, editar atribuições.</w:t>
      </w:r>
    </w:p>
    <w:p w14:paraId="00DA3543" w14:textId="77777777" w:rsidR="00D7166C" w:rsidRPr="003364B9" w:rsidRDefault="00D7166C" w:rsidP="003364B9">
      <w:pPr>
        <w:numPr>
          <w:ilvl w:val="1"/>
          <w:numId w:val="11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Gerenciar alocação de recursos: Exibir uso de tarefas e recursos, exibir a disponibilidade entre diversos projetos, alterar informações de atribuição, nível, substituir recursos.</w:t>
      </w:r>
    </w:p>
    <w:p w14:paraId="4E39F201" w14:textId="77777777" w:rsidR="00D7166C" w:rsidRPr="003364B9" w:rsidRDefault="00D7166C" w:rsidP="003364B9">
      <w:pPr>
        <w:numPr>
          <w:ilvl w:val="1"/>
          <w:numId w:val="11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alocações de recursos usando o Planejador de Equipe: Exibir alocações e atribuições atuais de recursos, gerenciar tarefas não atribuídas, resolver conflitos de recursos, nivelar </w:t>
      </w:r>
      <w:proofErr w:type="spellStart"/>
      <w:r w:rsidRPr="003364B9">
        <w:rPr>
          <w:rFonts w:cs="Arial"/>
          <w:color w:val="000000"/>
          <w:szCs w:val="24"/>
        </w:rPr>
        <w:t>superalocações</w:t>
      </w:r>
      <w:proofErr w:type="spellEnd"/>
      <w:r w:rsidRPr="003364B9">
        <w:rPr>
          <w:rFonts w:cs="Arial"/>
          <w:color w:val="000000"/>
          <w:szCs w:val="24"/>
        </w:rPr>
        <w:t xml:space="preserve"> de recursos, substituir recursos.</w:t>
      </w:r>
    </w:p>
    <w:p w14:paraId="2005DFB7" w14:textId="77777777" w:rsidR="00D7166C" w:rsidRPr="003364B9" w:rsidRDefault="00D7166C" w:rsidP="003364B9">
      <w:pPr>
        <w:numPr>
          <w:ilvl w:val="1"/>
          <w:numId w:val="11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Modelar custos do projeto: Inserir e atribuir custos baseados em recursos (trabalho, material, custo), custo por utilização, custos fixos, regime de competência, aplicar uma tabela de classificação de recursos.</w:t>
      </w:r>
    </w:p>
    <w:p w14:paraId="1C643C22"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4C63B739" w14:textId="77777777" w:rsidR="00D7166C" w:rsidRPr="003364B9" w:rsidRDefault="00D7166C" w:rsidP="003364B9">
      <w:pPr>
        <w:pStyle w:val="PargrafodaLista"/>
        <w:numPr>
          <w:ilvl w:val="0"/>
          <w:numId w:val="132"/>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Acompanhar e analisar um projeto</w:t>
      </w:r>
    </w:p>
    <w:p w14:paraId="2878DB80" w14:textId="77777777" w:rsidR="00D7166C" w:rsidRPr="003364B9" w:rsidRDefault="00D7166C" w:rsidP="003364B9">
      <w:pPr>
        <w:numPr>
          <w:ilvl w:val="1"/>
          <w:numId w:val="11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lastRenderedPageBreak/>
        <w:t>Definir e manter linhas de base: Usar diversas linhas de base, fazer linha de base de um projeto inteiro ou em tarefas selecionadas, atualizar uma linha de base.</w:t>
      </w:r>
    </w:p>
    <w:p w14:paraId="3F899684" w14:textId="77777777" w:rsidR="00D7166C" w:rsidRPr="003364B9" w:rsidRDefault="00D7166C" w:rsidP="003364B9">
      <w:pPr>
        <w:numPr>
          <w:ilvl w:val="1"/>
          <w:numId w:val="11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Atualizar progresso atual: Atualizar percentual de conclusão, duração real ou restante, trabalho real, trabalho restante, data de status, data atual, início e término reais, trabalho real e exibições de utilização, reprogramar trabalho não concluído, cancelar uma tarefa desnecessária.</w:t>
      </w:r>
    </w:p>
    <w:p w14:paraId="1C6017B4" w14:textId="77777777" w:rsidR="00D7166C" w:rsidRPr="003364B9" w:rsidRDefault="00D7166C" w:rsidP="003364B9">
      <w:pPr>
        <w:numPr>
          <w:ilvl w:val="1"/>
          <w:numId w:val="11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Comparar progresso e linha de base: Usar variação de data, variação de trabalho, variação de custo, adiamento de tarefa, mostrar variação do plano atual em relação à linha de base (acompanhar </w:t>
      </w:r>
      <w:proofErr w:type="spellStart"/>
      <w:r w:rsidRPr="003364B9">
        <w:rPr>
          <w:rFonts w:cs="Arial"/>
          <w:color w:val="000000"/>
          <w:szCs w:val="24"/>
        </w:rPr>
        <w:t>Gantt</w:t>
      </w:r>
      <w:proofErr w:type="spellEnd"/>
      <w:r w:rsidRPr="003364B9">
        <w:rPr>
          <w:rFonts w:cs="Arial"/>
          <w:color w:val="000000"/>
          <w:szCs w:val="24"/>
        </w:rPr>
        <w:t>), selecionar uma exibição para mostrar variação.</w:t>
      </w:r>
    </w:p>
    <w:p w14:paraId="2D7A0E63" w14:textId="77777777" w:rsidR="00D7166C" w:rsidRPr="003364B9" w:rsidRDefault="00D7166C" w:rsidP="003364B9">
      <w:pPr>
        <w:numPr>
          <w:ilvl w:val="1"/>
          <w:numId w:val="11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Resolver possíveis problemas de programação: Exibir avisos, sugestões e drivers de tarefas usando o Inspetor de tarefas e o Caminho da tarefa, identificar </w:t>
      </w:r>
      <w:proofErr w:type="spellStart"/>
      <w:r w:rsidRPr="003364B9">
        <w:rPr>
          <w:rFonts w:cs="Arial"/>
          <w:color w:val="000000"/>
          <w:szCs w:val="24"/>
        </w:rPr>
        <w:t>superalocações</w:t>
      </w:r>
      <w:proofErr w:type="spellEnd"/>
      <w:r w:rsidRPr="003364B9">
        <w:rPr>
          <w:rFonts w:cs="Arial"/>
          <w:color w:val="000000"/>
          <w:szCs w:val="24"/>
        </w:rPr>
        <w:t xml:space="preserve"> de recursos.</w:t>
      </w:r>
    </w:p>
    <w:p w14:paraId="3E86B612" w14:textId="77777777" w:rsidR="00D7166C" w:rsidRPr="003364B9" w:rsidRDefault="00D7166C" w:rsidP="003364B9">
      <w:pPr>
        <w:numPr>
          <w:ilvl w:val="1"/>
          <w:numId w:val="11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Exibir informações de caminho crítico: Exibir o caminho crítico em projetos simples ou </w:t>
      </w:r>
      <w:proofErr w:type="spellStart"/>
      <w:r w:rsidRPr="003364B9">
        <w:rPr>
          <w:rFonts w:cs="Arial"/>
          <w:color w:val="000000"/>
          <w:szCs w:val="24"/>
        </w:rPr>
        <w:t>master</w:t>
      </w:r>
      <w:proofErr w:type="spellEnd"/>
      <w:r w:rsidRPr="003364B9">
        <w:rPr>
          <w:rFonts w:cs="Arial"/>
          <w:color w:val="000000"/>
          <w:szCs w:val="24"/>
        </w:rPr>
        <w:t>, exibir o total de atraso, exibir o progresso em relação à linha de base ou prazos.</w:t>
      </w:r>
    </w:p>
    <w:p w14:paraId="51039CAA"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129E1494" w14:textId="77777777" w:rsidR="00D7166C" w:rsidRPr="003364B9" w:rsidRDefault="00D7166C" w:rsidP="003364B9">
      <w:pPr>
        <w:pStyle w:val="PargrafodaLista"/>
        <w:numPr>
          <w:ilvl w:val="0"/>
          <w:numId w:val="132"/>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r w:rsidRPr="003364B9">
        <w:rPr>
          <w:rFonts w:ascii="Arial" w:hAnsi="Arial" w:cs="Arial"/>
          <w:b/>
          <w:sz w:val="24"/>
          <w:szCs w:val="24"/>
        </w:rPr>
        <w:t>Comunicar informações do projeto</w:t>
      </w:r>
    </w:p>
    <w:p w14:paraId="55883E0B" w14:textId="77777777" w:rsidR="00D7166C" w:rsidRPr="003364B9" w:rsidRDefault="00D7166C" w:rsidP="003364B9">
      <w:pPr>
        <w:numPr>
          <w:ilvl w:val="1"/>
          <w:numId w:val="11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Aplicar e personalizar exibições: Usar filtro automático, aplicar exibições, agrupar, filtrar, realçar, criar e gerenciar tabelas, classificar, personalizar exibições, compartilhar uma exibição com o Organizador.</w:t>
      </w:r>
    </w:p>
    <w:p w14:paraId="66C10263" w14:textId="77777777" w:rsidR="00D7166C" w:rsidRPr="003364B9" w:rsidRDefault="00D7166C" w:rsidP="003364B9">
      <w:pPr>
        <w:numPr>
          <w:ilvl w:val="1"/>
          <w:numId w:val="11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Compartilhar dados com outros aplicativos: Importar dados do Excel, exportar dados para o Excel, anexar documentos ou colocar hiperlinks como suporte às informações, copiar e colar a linha do tempo e os relatórios em outros Office Web </w:t>
      </w:r>
      <w:proofErr w:type="spellStart"/>
      <w:r w:rsidRPr="003364B9">
        <w:rPr>
          <w:rFonts w:cs="Arial"/>
          <w:color w:val="000000"/>
          <w:szCs w:val="24"/>
        </w:rPr>
        <w:t>Apps</w:t>
      </w:r>
      <w:proofErr w:type="spellEnd"/>
      <w:r w:rsidRPr="003364B9">
        <w:rPr>
          <w:rFonts w:cs="Arial"/>
          <w:color w:val="000000"/>
          <w:szCs w:val="24"/>
        </w:rPr>
        <w:t xml:space="preserve">, criar e gerar relatórios visuais no Excel e Visio, exportar uma linha do tempo para o </w:t>
      </w:r>
      <w:proofErr w:type="spellStart"/>
      <w:r w:rsidRPr="003364B9">
        <w:rPr>
          <w:rFonts w:cs="Arial"/>
          <w:color w:val="000000"/>
          <w:szCs w:val="24"/>
        </w:rPr>
        <w:t>email</w:t>
      </w:r>
      <w:proofErr w:type="spellEnd"/>
      <w:r w:rsidRPr="003364B9">
        <w:rPr>
          <w:rFonts w:cs="Arial"/>
          <w:color w:val="000000"/>
          <w:szCs w:val="24"/>
        </w:rPr>
        <w:t>.</w:t>
      </w:r>
    </w:p>
    <w:p w14:paraId="15857A5E" w14:textId="77777777" w:rsidR="00D7166C" w:rsidRPr="003364B9" w:rsidRDefault="00D7166C" w:rsidP="003364B9">
      <w:pPr>
        <w:numPr>
          <w:ilvl w:val="1"/>
          <w:numId w:val="11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Configurar e exibir relatórios e painéis: Reportar o status de progresso, salvar em PDF ou XPS, exibir informações de </w:t>
      </w:r>
      <w:proofErr w:type="spellStart"/>
      <w:r w:rsidRPr="003364B9">
        <w:rPr>
          <w:rFonts w:cs="Arial"/>
          <w:color w:val="000000"/>
          <w:szCs w:val="24"/>
        </w:rPr>
        <w:t>Gantt</w:t>
      </w:r>
      <w:proofErr w:type="spellEnd"/>
      <w:r w:rsidRPr="003364B9">
        <w:rPr>
          <w:rFonts w:cs="Arial"/>
          <w:color w:val="000000"/>
          <w:szCs w:val="24"/>
        </w:rPr>
        <w:t>, programação ou linha do tempo, exibir dados com base no período, criar painéis e relatórios integrados, alterar e personalizar painéis e relatórios integrados, copiar imagens, trabalhar com campos acumulados.</w:t>
      </w:r>
    </w:p>
    <w:p w14:paraId="3CB418ED" w14:textId="77777777" w:rsidR="00D7166C" w:rsidRPr="003364B9" w:rsidRDefault="00D7166C" w:rsidP="003364B9">
      <w:pPr>
        <w:numPr>
          <w:ilvl w:val="1"/>
          <w:numId w:val="11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Conectar e compartilhar dados com o SharePoint: Sincronizar com o SharePoint, compartilhar planos e obter atualizações pelo SharePoint, compartilhar planos do projeto pelo SharePoint (sincronização bidirecional de tarefas, progresso e elementos da linha do tempo), acompanhar o progresso de uma equipe pelo SharePoint</w:t>
      </w:r>
    </w:p>
    <w:p w14:paraId="642D1F73" w14:textId="77777777" w:rsidR="00D7166C" w:rsidRPr="003364B9" w:rsidRDefault="00D7166C" w:rsidP="003364B9">
      <w:pPr>
        <w:tabs>
          <w:tab w:val="left" w:pos="709"/>
        </w:tabs>
        <w:suppressAutoHyphens/>
        <w:autoSpaceDE w:val="0"/>
        <w:autoSpaceDN w:val="0"/>
        <w:adjustRightInd w:val="0"/>
        <w:spacing w:before="10" w:after="10"/>
        <w:ind w:left="567"/>
        <w:rPr>
          <w:rFonts w:cs="Arial"/>
          <w:color w:val="00000A"/>
          <w:szCs w:val="24"/>
          <w:lang w:val="pt"/>
        </w:rPr>
      </w:pPr>
    </w:p>
    <w:p w14:paraId="321C7970"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u w:val="single"/>
          <w:lang w:val="pt"/>
        </w:rPr>
      </w:pPr>
      <w:r w:rsidRPr="003364B9">
        <w:rPr>
          <w:rFonts w:cs="Arial"/>
          <w:b/>
          <w:color w:val="00000A"/>
          <w:szCs w:val="24"/>
          <w:u w:val="single"/>
          <w:lang w:val="pt"/>
        </w:rPr>
        <w:t>BUSSINES INTELIGENCE</w:t>
      </w:r>
    </w:p>
    <w:p w14:paraId="096B7E6E"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lang w:val="pt"/>
        </w:rPr>
      </w:pPr>
    </w:p>
    <w:p w14:paraId="7BDDF309" w14:textId="77777777" w:rsidR="00D7166C" w:rsidRPr="003364B9" w:rsidRDefault="00C46F0D" w:rsidP="003364B9">
      <w:pPr>
        <w:pStyle w:val="PargrafodaLista"/>
        <w:numPr>
          <w:ilvl w:val="3"/>
          <w:numId w:val="119"/>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hyperlink r:id="rId10" w:anchor="syllabus-1" w:history="1">
        <w:r w:rsidR="00D7166C" w:rsidRPr="003364B9">
          <w:rPr>
            <w:rStyle w:val="Hyperlink"/>
            <w:rFonts w:ascii="Arial" w:hAnsi="Arial" w:cs="Arial"/>
            <w:b/>
            <w:color w:val="auto"/>
            <w:sz w:val="24"/>
            <w:szCs w:val="24"/>
            <w:u w:val="none"/>
            <w:bdr w:val="none" w:sz="0" w:space="0" w:color="auto" w:frame="1"/>
          </w:rPr>
          <w:t xml:space="preserve">Consumir e transformar dados usando o Power BI Desktop </w:t>
        </w:r>
      </w:hyperlink>
    </w:p>
    <w:p w14:paraId="0CC19F80" w14:textId="77777777" w:rsidR="00D7166C" w:rsidRPr="003364B9" w:rsidRDefault="00D7166C" w:rsidP="003364B9">
      <w:pPr>
        <w:numPr>
          <w:ilvl w:val="1"/>
          <w:numId w:val="102"/>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Conectar a fontes de dados: Conectar a bancos de dados, arquivos, pastas; importar do Excel; conectar ao SQL </w:t>
      </w:r>
      <w:proofErr w:type="spellStart"/>
      <w:r w:rsidRPr="003364B9">
        <w:rPr>
          <w:rFonts w:cs="Arial"/>
          <w:color w:val="000000"/>
          <w:szCs w:val="24"/>
        </w:rPr>
        <w:t>Azure</w:t>
      </w:r>
      <w:proofErr w:type="spellEnd"/>
      <w:r w:rsidRPr="003364B9">
        <w:rPr>
          <w:rFonts w:cs="Arial"/>
          <w:color w:val="000000"/>
          <w:szCs w:val="24"/>
        </w:rPr>
        <w:t xml:space="preserve">, Big Data, SQL Server </w:t>
      </w:r>
      <w:proofErr w:type="spellStart"/>
      <w:r w:rsidRPr="003364B9">
        <w:rPr>
          <w:rFonts w:cs="Arial"/>
          <w:color w:val="000000"/>
          <w:szCs w:val="24"/>
        </w:rPr>
        <w:t>Analysis</w:t>
      </w:r>
      <w:proofErr w:type="spellEnd"/>
      <w:r w:rsidRPr="003364B9">
        <w:rPr>
          <w:rFonts w:cs="Arial"/>
          <w:color w:val="000000"/>
          <w:szCs w:val="24"/>
        </w:rPr>
        <w:t xml:space="preserve"> Services (SSAS) e Power Query.</w:t>
      </w:r>
    </w:p>
    <w:p w14:paraId="7B10B575" w14:textId="77777777" w:rsidR="00D7166C" w:rsidRPr="003364B9" w:rsidRDefault="00D7166C" w:rsidP="003364B9">
      <w:pPr>
        <w:numPr>
          <w:ilvl w:val="1"/>
          <w:numId w:val="102"/>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lastRenderedPageBreak/>
        <w:t>Realizar transformações: Conceber e implementar transformações básicas e avançadas, aplicar regras de negócio, alterar formato de dados para suportar a visualização.</w:t>
      </w:r>
    </w:p>
    <w:p w14:paraId="4B0E400A" w14:textId="77777777" w:rsidR="00D7166C" w:rsidRPr="003364B9" w:rsidRDefault="00D7166C" w:rsidP="003364B9">
      <w:pPr>
        <w:numPr>
          <w:ilvl w:val="1"/>
          <w:numId w:val="102"/>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Limpar dados: Gerenciar dados incompletos, satisfazer requisitos de qualidade dos dados</w:t>
      </w:r>
    </w:p>
    <w:p w14:paraId="7CBBA741" w14:textId="77777777" w:rsidR="00D7166C" w:rsidRPr="003364B9" w:rsidRDefault="00D7166C" w:rsidP="003364B9">
      <w:pPr>
        <w:shd w:val="clear" w:color="auto" w:fill="FFFFFF"/>
        <w:spacing w:before="10" w:after="10"/>
        <w:ind w:left="1134"/>
        <w:textAlignment w:val="baseline"/>
        <w:rPr>
          <w:rFonts w:cs="Arial"/>
          <w:color w:val="000000"/>
          <w:szCs w:val="24"/>
        </w:rPr>
      </w:pPr>
    </w:p>
    <w:p w14:paraId="460C70D5" w14:textId="77777777" w:rsidR="00D7166C" w:rsidRPr="003364B9" w:rsidRDefault="00D7166C" w:rsidP="003364B9">
      <w:pPr>
        <w:pStyle w:val="PargrafodaLista"/>
        <w:numPr>
          <w:ilvl w:val="3"/>
          <w:numId w:val="119"/>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rPr>
      </w:pPr>
      <w:r w:rsidRPr="003364B9">
        <w:rPr>
          <w:rFonts w:ascii="Arial" w:hAnsi="Arial" w:cs="Arial"/>
          <w:b/>
          <w:color w:val="000000"/>
          <w:sz w:val="24"/>
          <w:szCs w:val="24"/>
        </w:rPr>
        <w:t>Modelar e visualizar dados</w:t>
      </w:r>
    </w:p>
    <w:p w14:paraId="66517DE8" w14:textId="77777777" w:rsidR="00D7166C" w:rsidRPr="003364B9" w:rsidRDefault="00D7166C" w:rsidP="003364B9">
      <w:pPr>
        <w:numPr>
          <w:ilvl w:val="1"/>
          <w:numId w:val="10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e otimizar modelos de dados: Gerenciar relacionamentos de dados, otimizar modelos de relatórios, inserir dados manualmente, usar Power Query.</w:t>
      </w:r>
    </w:p>
    <w:p w14:paraId="5F582803" w14:textId="77777777" w:rsidR="00D7166C" w:rsidRPr="003364B9" w:rsidRDefault="00D7166C" w:rsidP="003364B9">
      <w:pPr>
        <w:numPr>
          <w:ilvl w:val="1"/>
          <w:numId w:val="10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colunas, tabelas e medidas calculadas: Criar consultas DAX para colunas, tabelas e medidas calculadas.</w:t>
      </w:r>
    </w:p>
    <w:p w14:paraId="5403E929" w14:textId="77777777" w:rsidR="00D7166C" w:rsidRPr="003364B9" w:rsidRDefault="00D7166C" w:rsidP="003364B9">
      <w:pPr>
        <w:numPr>
          <w:ilvl w:val="1"/>
          <w:numId w:val="10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w:t>
      </w:r>
      <w:proofErr w:type="spellStart"/>
      <w:r w:rsidRPr="003364B9">
        <w:rPr>
          <w:rFonts w:cs="Arial"/>
          <w:color w:val="000000"/>
          <w:szCs w:val="24"/>
        </w:rPr>
        <w:t>KPIs</w:t>
      </w:r>
      <w:proofErr w:type="spellEnd"/>
      <w:r w:rsidRPr="003364B9">
        <w:rPr>
          <w:rFonts w:cs="Arial"/>
          <w:color w:val="000000"/>
          <w:szCs w:val="24"/>
        </w:rPr>
        <w:t xml:space="preserve"> de desempenho: Calcular o real, calcular a meta, calcular real para meta.</w:t>
      </w:r>
    </w:p>
    <w:p w14:paraId="35149D37" w14:textId="77777777" w:rsidR="00D7166C" w:rsidRPr="003364B9" w:rsidRDefault="00D7166C" w:rsidP="003364B9">
      <w:pPr>
        <w:numPr>
          <w:ilvl w:val="1"/>
          <w:numId w:val="10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hierarquias: Usar hierarquias de dados, usar hierarquias de negócios, resolver problemas de hierarquias</w:t>
      </w:r>
    </w:p>
    <w:p w14:paraId="72E02038" w14:textId="77777777" w:rsidR="00D7166C" w:rsidRPr="003364B9" w:rsidRDefault="00D7166C" w:rsidP="003364B9">
      <w:pPr>
        <w:numPr>
          <w:ilvl w:val="1"/>
          <w:numId w:val="10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e formatar visualizações interativas: Selecionar um tipo de visualização, configurar o layout da página e formatação, configurar os relacionamentos visuais, configurar páginas duplicadas, lidar com categorias que não têm dados, configurar resumos e categorias padrão, posicionar, alinhar e classificar visuais, habilitar e integrar visuais, formatar medidas calculadas.</w:t>
      </w:r>
    </w:p>
    <w:p w14:paraId="1B40EB00" w14:textId="77777777" w:rsidR="00D7166C" w:rsidRPr="003364B9" w:rsidRDefault="00D7166C" w:rsidP="003364B9">
      <w:pPr>
        <w:numPr>
          <w:ilvl w:val="1"/>
          <w:numId w:val="103"/>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soluções personalizadas de relatórios: Usar a API do Power BI, usar o Microsoft Power BI </w:t>
      </w:r>
      <w:proofErr w:type="spellStart"/>
      <w:r w:rsidRPr="003364B9">
        <w:rPr>
          <w:rFonts w:cs="Arial"/>
          <w:color w:val="000000"/>
          <w:szCs w:val="24"/>
        </w:rPr>
        <w:t>Embedded</w:t>
      </w:r>
      <w:proofErr w:type="spellEnd"/>
      <w:r w:rsidRPr="003364B9">
        <w:rPr>
          <w:rFonts w:cs="Arial"/>
          <w:color w:val="000000"/>
          <w:szCs w:val="24"/>
        </w:rPr>
        <w:t>, habilitar desenvolvedores para criar e editar painéis através de aplicativos personalizados, habilitar desenvolvedores a incorporar painéis em aplicativos, autenticar um aplicativo web Power BI, habilitar desenvolvedores para criar visuais personalizados.</w:t>
      </w:r>
    </w:p>
    <w:p w14:paraId="24840CC8"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78EB2DD1" w14:textId="77777777" w:rsidR="00D7166C" w:rsidRPr="003364B9" w:rsidRDefault="00D7166C" w:rsidP="003364B9">
      <w:pPr>
        <w:pStyle w:val="PargrafodaLista"/>
        <w:numPr>
          <w:ilvl w:val="3"/>
          <w:numId w:val="119"/>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rPr>
      </w:pPr>
      <w:r w:rsidRPr="003364B9">
        <w:rPr>
          <w:rFonts w:ascii="Arial" w:hAnsi="Arial" w:cs="Arial"/>
          <w:b/>
          <w:color w:val="000000"/>
          <w:sz w:val="24"/>
          <w:szCs w:val="24"/>
        </w:rPr>
        <w:t>Configurar painéis no Serviço do Power BI</w:t>
      </w:r>
    </w:p>
    <w:p w14:paraId="7149B0F8" w14:textId="77777777" w:rsidR="00D7166C" w:rsidRPr="003364B9" w:rsidRDefault="00D7166C" w:rsidP="003364B9">
      <w:pPr>
        <w:numPr>
          <w:ilvl w:val="1"/>
          <w:numId w:val="10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Configurar um painel: Conectar ao serviço do Power BI, publicar conexões para serviços usando o SQL Server </w:t>
      </w:r>
      <w:proofErr w:type="spellStart"/>
      <w:r w:rsidRPr="003364B9">
        <w:rPr>
          <w:rFonts w:cs="Arial"/>
          <w:color w:val="000000"/>
          <w:szCs w:val="24"/>
        </w:rPr>
        <w:t>Analysis</w:t>
      </w:r>
      <w:proofErr w:type="spellEnd"/>
      <w:r w:rsidRPr="003364B9">
        <w:rPr>
          <w:rFonts w:cs="Arial"/>
          <w:color w:val="000000"/>
          <w:szCs w:val="24"/>
        </w:rPr>
        <w:t xml:space="preserve"> Services (SSAS), publicar visualizações, incluindo o </w:t>
      </w:r>
      <w:proofErr w:type="spellStart"/>
      <w:r w:rsidRPr="003364B9">
        <w:rPr>
          <w:rFonts w:cs="Arial"/>
          <w:color w:val="000000"/>
          <w:szCs w:val="24"/>
        </w:rPr>
        <w:t>dataConfigure</w:t>
      </w:r>
      <w:proofErr w:type="spellEnd"/>
      <w:r w:rsidRPr="003364B9">
        <w:rPr>
          <w:rFonts w:cs="Arial"/>
          <w:color w:val="000000"/>
          <w:szCs w:val="24"/>
        </w:rPr>
        <w:t xml:space="preserve"> de um painel, adicionar texto e imagens, filtrar painéis, configurar configurações de painel, personalizar o URL e título, habilitar consultas em linguagem natural.</w:t>
      </w:r>
    </w:p>
    <w:p w14:paraId="331718A6" w14:textId="77777777" w:rsidR="00D7166C" w:rsidRPr="003364B9" w:rsidRDefault="00D7166C" w:rsidP="003364B9">
      <w:pPr>
        <w:numPr>
          <w:ilvl w:val="1"/>
          <w:numId w:val="10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Publicar painéis: Publicar na web, publicar no Microsoft SharePoint, publicar no SQL Server </w:t>
      </w:r>
      <w:proofErr w:type="spellStart"/>
      <w:r w:rsidRPr="003364B9">
        <w:rPr>
          <w:rFonts w:cs="Arial"/>
          <w:color w:val="000000"/>
          <w:szCs w:val="24"/>
        </w:rPr>
        <w:t>Reporting</w:t>
      </w:r>
      <w:proofErr w:type="spellEnd"/>
      <w:r w:rsidRPr="003364B9">
        <w:rPr>
          <w:rFonts w:cs="Arial"/>
          <w:color w:val="000000"/>
          <w:szCs w:val="24"/>
        </w:rPr>
        <w:t xml:space="preserve"> Services (SSRS).</w:t>
      </w:r>
    </w:p>
    <w:p w14:paraId="18196A34" w14:textId="77777777" w:rsidR="00D7166C" w:rsidRPr="003364B9" w:rsidRDefault="00D7166C" w:rsidP="003364B9">
      <w:pPr>
        <w:numPr>
          <w:ilvl w:val="1"/>
          <w:numId w:val="10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Configurar segurança para painéis: Criar um grupo de segurança usando o Portal do Administrador, compartilhar painel com usuários ou grupos de segurança, configurar Segurança a nível de linha, configurar gateways</w:t>
      </w:r>
    </w:p>
    <w:p w14:paraId="220C14D3" w14:textId="77777777" w:rsidR="00D7166C" w:rsidRPr="003364B9" w:rsidRDefault="00D7166C" w:rsidP="003364B9">
      <w:pPr>
        <w:numPr>
          <w:ilvl w:val="1"/>
          <w:numId w:val="104"/>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Configurar aplicativos e pacotes de conteúdo da organização: Criar um pacote de conteúdo, publicar um pacote de conteúdo, editar um pacote de conteúdo, empacotar painéis e relatórios, configurar espaço de trabalho do aplicativo.</w:t>
      </w:r>
    </w:p>
    <w:p w14:paraId="4487A484" w14:textId="77777777" w:rsidR="00D7166C" w:rsidRPr="003364B9" w:rsidRDefault="00D7166C" w:rsidP="003364B9">
      <w:pPr>
        <w:tabs>
          <w:tab w:val="left" w:pos="709"/>
        </w:tabs>
        <w:suppressAutoHyphens/>
        <w:autoSpaceDE w:val="0"/>
        <w:autoSpaceDN w:val="0"/>
        <w:adjustRightInd w:val="0"/>
        <w:spacing w:before="10" w:after="10"/>
        <w:ind w:left="567"/>
        <w:rPr>
          <w:rFonts w:cs="Arial"/>
          <w:color w:val="00000A"/>
          <w:szCs w:val="24"/>
        </w:rPr>
      </w:pPr>
    </w:p>
    <w:p w14:paraId="22BF28D5"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u w:val="single"/>
        </w:rPr>
      </w:pPr>
      <w:r w:rsidRPr="003364B9">
        <w:rPr>
          <w:rFonts w:cs="Arial"/>
          <w:b/>
          <w:color w:val="00000A"/>
          <w:szCs w:val="24"/>
          <w:u w:val="single"/>
        </w:rPr>
        <w:lastRenderedPageBreak/>
        <w:t>SHAREPOINT</w:t>
      </w:r>
    </w:p>
    <w:p w14:paraId="1A8E34CB" w14:textId="77777777" w:rsidR="00D7166C" w:rsidRPr="003364B9" w:rsidRDefault="00D7166C" w:rsidP="003364B9">
      <w:pPr>
        <w:tabs>
          <w:tab w:val="left" w:pos="709"/>
        </w:tabs>
        <w:suppressAutoHyphens/>
        <w:autoSpaceDE w:val="0"/>
        <w:autoSpaceDN w:val="0"/>
        <w:adjustRightInd w:val="0"/>
        <w:spacing w:before="10" w:after="10"/>
        <w:ind w:left="567"/>
        <w:rPr>
          <w:rFonts w:cs="Arial"/>
          <w:b/>
          <w:color w:val="00000A"/>
          <w:szCs w:val="24"/>
          <w:u w:val="single"/>
        </w:rPr>
      </w:pPr>
    </w:p>
    <w:p w14:paraId="5C8C192D" w14:textId="0AE211EC" w:rsidR="00D7166C" w:rsidRPr="003364B9" w:rsidRDefault="00C46F0D"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sz w:val="24"/>
          <w:szCs w:val="24"/>
        </w:rPr>
      </w:pPr>
      <w:hyperlink r:id="rId11" w:anchor="syllabus-1" w:history="1">
        <w:r w:rsidR="00D7166C" w:rsidRPr="003364B9">
          <w:rPr>
            <w:rStyle w:val="Hyperlink"/>
            <w:rFonts w:ascii="Arial" w:hAnsi="Arial" w:cs="Arial"/>
            <w:b/>
            <w:color w:val="auto"/>
            <w:sz w:val="24"/>
            <w:szCs w:val="24"/>
            <w:u w:val="none"/>
            <w:bdr w:val="none" w:sz="0" w:space="0" w:color="auto" w:frame="1"/>
          </w:rPr>
          <w:t xml:space="preserve">Projetar </w:t>
        </w:r>
        <w:r w:rsidR="00F7797F" w:rsidRPr="003364B9">
          <w:rPr>
            <w:rStyle w:val="Hyperlink"/>
            <w:rFonts w:ascii="Arial" w:hAnsi="Arial" w:cs="Arial"/>
            <w:b/>
            <w:color w:val="auto"/>
            <w:sz w:val="24"/>
            <w:szCs w:val="24"/>
            <w:u w:val="none"/>
            <w:bdr w:val="none" w:sz="0" w:space="0" w:color="auto" w:frame="1"/>
          </w:rPr>
          <w:t>i</w:t>
        </w:r>
        <w:r w:rsidR="00D7166C" w:rsidRPr="003364B9">
          <w:rPr>
            <w:rStyle w:val="Hyperlink"/>
            <w:rFonts w:ascii="Arial" w:hAnsi="Arial" w:cs="Arial"/>
            <w:b/>
            <w:color w:val="auto"/>
            <w:sz w:val="24"/>
            <w:szCs w:val="24"/>
            <w:u w:val="none"/>
            <w:bdr w:val="none" w:sz="0" w:space="0" w:color="auto" w:frame="1"/>
          </w:rPr>
          <w:t xml:space="preserve">nfraestrutura de SharePoint </w:t>
        </w:r>
      </w:hyperlink>
    </w:p>
    <w:p w14:paraId="05AEAD7E" w14:textId="77777777" w:rsidR="00D7166C" w:rsidRPr="003364B9" w:rsidRDefault="00D7166C" w:rsidP="003364B9">
      <w:pPr>
        <w:numPr>
          <w:ilvl w:val="1"/>
          <w:numId w:val="10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Projetar arquitetura de informações: Projetar uma taxonomia de navegação entre sites; projetar colunas de site e tipos de conteúdo; projetar palavras-chave, sinônimos, resultados promovidos, propriedades gerenciadas, links duráveis e a acessibilidade da biblioteca de documentos; planejar políticas de gerenciamento de informações; planejar recursos de conformidade, como impressão digital de documento e criptografia no nível de item; planejar pesquisa por conteúdo confidencial e não confidencial; planejar as estruturas de site gerenciado; planejar conjuntos de termos; planejar o suporte a ODF (Open </w:t>
      </w:r>
      <w:proofErr w:type="spellStart"/>
      <w:r w:rsidRPr="003364B9">
        <w:rPr>
          <w:rFonts w:cs="Arial"/>
          <w:color w:val="000000"/>
          <w:szCs w:val="24"/>
        </w:rPr>
        <w:t>Document</w:t>
      </w:r>
      <w:proofErr w:type="spellEnd"/>
      <w:r w:rsidRPr="003364B9">
        <w:rPr>
          <w:rFonts w:cs="Arial"/>
          <w:color w:val="000000"/>
          <w:szCs w:val="24"/>
        </w:rPr>
        <w:t xml:space="preserve"> </w:t>
      </w:r>
      <w:proofErr w:type="spellStart"/>
      <w:r w:rsidRPr="003364B9">
        <w:rPr>
          <w:rFonts w:cs="Arial"/>
          <w:color w:val="000000"/>
          <w:szCs w:val="24"/>
        </w:rPr>
        <w:t>Format</w:t>
      </w:r>
      <w:proofErr w:type="spellEnd"/>
      <w:r w:rsidRPr="003364B9">
        <w:rPr>
          <w:rFonts w:cs="Arial"/>
          <w:color w:val="000000"/>
          <w:szCs w:val="24"/>
        </w:rPr>
        <w:t>); planejar navegação em dispositivos móveis.</w:t>
      </w:r>
    </w:p>
    <w:p w14:paraId="19425B98" w14:textId="77777777" w:rsidR="00D7166C" w:rsidRPr="003364B9" w:rsidRDefault="00D7166C" w:rsidP="003364B9">
      <w:pPr>
        <w:numPr>
          <w:ilvl w:val="1"/>
          <w:numId w:val="10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Projetar uma arquitetura lógica: Planejar pools de aplicativos; planejar aplicativos Web; planejar limites de software; planejar bancos de dados de conteúdo; planejar conjuntos de sites com cabeçalho de host; planejar a criação de Coleções de Sites Rápidas; planejar zonas e mapeamento alternativo de acesso.</w:t>
      </w:r>
    </w:p>
    <w:p w14:paraId="21C09F20" w14:textId="77777777" w:rsidR="00D7166C" w:rsidRPr="003364B9" w:rsidRDefault="00D7166C" w:rsidP="003364B9">
      <w:pPr>
        <w:numPr>
          <w:ilvl w:val="1"/>
          <w:numId w:val="10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Projetar uma arquitetura física: Projetar uma topologia de </w:t>
      </w:r>
      <w:proofErr w:type="spellStart"/>
      <w:r w:rsidRPr="003364B9">
        <w:rPr>
          <w:rFonts w:cs="Arial"/>
          <w:color w:val="000000"/>
          <w:szCs w:val="24"/>
        </w:rPr>
        <w:t>farm</w:t>
      </w:r>
      <w:proofErr w:type="spellEnd"/>
      <w:r w:rsidRPr="003364B9">
        <w:rPr>
          <w:rFonts w:cs="Arial"/>
          <w:color w:val="000000"/>
          <w:szCs w:val="24"/>
        </w:rPr>
        <w:t xml:space="preserve"> de servidores (tradicional, simplificada, híbrida) usando </w:t>
      </w:r>
      <w:proofErr w:type="spellStart"/>
      <w:r w:rsidRPr="003364B9">
        <w:rPr>
          <w:rFonts w:cs="Arial"/>
          <w:color w:val="000000"/>
          <w:szCs w:val="24"/>
        </w:rPr>
        <w:t>MinRole</w:t>
      </w:r>
      <w:proofErr w:type="spellEnd"/>
      <w:r w:rsidRPr="003364B9">
        <w:rPr>
          <w:rFonts w:cs="Arial"/>
          <w:color w:val="000000"/>
          <w:szCs w:val="24"/>
        </w:rPr>
        <w:t xml:space="preserve"> (funções de usuário, funções de serviços robóticos, funções de serviços de cache); projetar a implantação de Administração Central; projetar uma arquitetura de armazenamento, incluindo </w:t>
      </w:r>
      <w:proofErr w:type="spellStart"/>
      <w:r w:rsidRPr="003364B9">
        <w:rPr>
          <w:rFonts w:cs="Arial"/>
          <w:color w:val="000000"/>
          <w:szCs w:val="24"/>
        </w:rPr>
        <w:t>ReFS</w:t>
      </w:r>
      <w:proofErr w:type="spellEnd"/>
      <w:r w:rsidRPr="003364B9">
        <w:rPr>
          <w:rFonts w:cs="Arial"/>
          <w:color w:val="000000"/>
          <w:szCs w:val="24"/>
        </w:rPr>
        <w:t>; configurar o gerenciamento de solicitações básicas; definir requisitos de servidor individuais; definir topologias de serviço; planejar o balanceamento de carga do servidor; planejar uma infraestrutura de rede; planejar o suporte a arquivos grandes; planejar um modelo de hospedagem de aplicativo</w:t>
      </w:r>
    </w:p>
    <w:p w14:paraId="75A55E59" w14:textId="77777777" w:rsidR="00D7166C" w:rsidRPr="003364B9" w:rsidRDefault="00D7166C" w:rsidP="003364B9">
      <w:pPr>
        <w:numPr>
          <w:ilvl w:val="1"/>
          <w:numId w:val="105"/>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Planejar uma instalação: Identificar e configurar pré-requisitos de instalação; implementar a implantação com script; planejar a implantação de Serviços do Access; planejar a instalação do Servidor do Projeto; implementar a integração de patches; planejar e instalar pacotes de idiomas; planejar e configurar pontos de conexão de serviço; planejar o rastreamento e a auditoria de instalações; planejar e instalar o servidor online do Office; implementar caminhos gerenciados para migrações do Office.</w:t>
      </w:r>
    </w:p>
    <w:p w14:paraId="6421605C" w14:textId="77777777" w:rsidR="00D7166C" w:rsidRPr="003364B9" w:rsidRDefault="00D7166C" w:rsidP="003364B9">
      <w:pPr>
        <w:shd w:val="clear" w:color="auto" w:fill="FFFFFF"/>
        <w:spacing w:before="10" w:after="10"/>
        <w:ind w:left="1134"/>
        <w:textAlignment w:val="baseline"/>
        <w:rPr>
          <w:rFonts w:cs="Arial"/>
          <w:color w:val="000000"/>
          <w:szCs w:val="24"/>
        </w:rPr>
      </w:pPr>
    </w:p>
    <w:p w14:paraId="6F7A9624" w14:textId="2D27C1C4" w:rsidR="00D7166C" w:rsidRPr="003364B9" w:rsidRDefault="00D7166C"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rPr>
      </w:pPr>
      <w:r w:rsidRPr="003364B9">
        <w:rPr>
          <w:rFonts w:ascii="Arial" w:hAnsi="Arial" w:cs="Arial"/>
          <w:b/>
          <w:color w:val="000000"/>
          <w:sz w:val="24"/>
          <w:szCs w:val="24"/>
        </w:rPr>
        <w:t xml:space="preserve">Planejar a </w:t>
      </w:r>
      <w:r w:rsidR="00F7797F" w:rsidRPr="003364B9">
        <w:rPr>
          <w:rFonts w:ascii="Arial" w:hAnsi="Arial" w:cs="Arial"/>
          <w:b/>
          <w:color w:val="000000"/>
          <w:sz w:val="24"/>
          <w:szCs w:val="24"/>
        </w:rPr>
        <w:t>a</w:t>
      </w:r>
      <w:r w:rsidRPr="003364B9">
        <w:rPr>
          <w:rFonts w:ascii="Arial" w:hAnsi="Arial" w:cs="Arial"/>
          <w:b/>
          <w:color w:val="000000"/>
          <w:sz w:val="24"/>
          <w:szCs w:val="24"/>
        </w:rPr>
        <w:t xml:space="preserve">utenticação e a </w:t>
      </w:r>
      <w:r w:rsidR="00F7797F" w:rsidRPr="003364B9">
        <w:rPr>
          <w:rFonts w:ascii="Arial" w:hAnsi="Arial" w:cs="Arial"/>
          <w:b/>
          <w:color w:val="000000"/>
          <w:sz w:val="24"/>
          <w:szCs w:val="24"/>
        </w:rPr>
        <w:t>s</w:t>
      </w:r>
      <w:r w:rsidRPr="003364B9">
        <w:rPr>
          <w:rFonts w:ascii="Arial" w:hAnsi="Arial" w:cs="Arial"/>
          <w:b/>
          <w:color w:val="000000"/>
          <w:sz w:val="24"/>
          <w:szCs w:val="24"/>
        </w:rPr>
        <w:t>egurança</w:t>
      </w:r>
    </w:p>
    <w:p w14:paraId="4CDED26C" w14:textId="77777777" w:rsidR="00D7166C" w:rsidRPr="003364B9" w:rsidRDefault="00D7166C" w:rsidP="003364B9">
      <w:pPr>
        <w:numPr>
          <w:ilvl w:val="1"/>
          <w:numId w:val="10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e configurar autenticação: Planejar e configurar a autenticação do Windows; planejar e configurar a autenticação anônima; planejar a criptografia da conexão (TSL, SMTP); planejar e configurar a federação de identidades; configurar provedores de declarações; configurar a autenticação S2S (Site a Site) </w:t>
      </w:r>
      <w:proofErr w:type="spellStart"/>
      <w:r w:rsidRPr="003364B9">
        <w:rPr>
          <w:rFonts w:cs="Arial"/>
          <w:color w:val="000000"/>
          <w:szCs w:val="24"/>
        </w:rPr>
        <w:t>intrasservidores</w:t>
      </w:r>
      <w:proofErr w:type="spellEnd"/>
      <w:r w:rsidRPr="003364B9">
        <w:rPr>
          <w:rFonts w:cs="Arial"/>
          <w:color w:val="000000"/>
          <w:szCs w:val="24"/>
        </w:rPr>
        <w:t xml:space="preserve"> e </w:t>
      </w:r>
      <w:proofErr w:type="spellStart"/>
      <w:r w:rsidRPr="003364B9">
        <w:rPr>
          <w:rFonts w:cs="Arial"/>
          <w:color w:val="000000"/>
          <w:szCs w:val="24"/>
        </w:rPr>
        <w:t>OAuth</w:t>
      </w:r>
      <w:proofErr w:type="spellEnd"/>
      <w:r w:rsidRPr="003364B9">
        <w:rPr>
          <w:rFonts w:cs="Arial"/>
          <w:color w:val="000000"/>
          <w:szCs w:val="24"/>
        </w:rPr>
        <w:t>; configurar conexões com o Serviço de Controle de Acesso.</w:t>
      </w:r>
    </w:p>
    <w:p w14:paraId="1B3B5014" w14:textId="77777777" w:rsidR="00D7166C" w:rsidRPr="003364B9" w:rsidRDefault="00D7166C" w:rsidP="003364B9">
      <w:pPr>
        <w:numPr>
          <w:ilvl w:val="1"/>
          <w:numId w:val="10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e configurar autorização: Planejar e configurar usuários e grupos do SharePoint; planejar e configurar o People </w:t>
      </w:r>
      <w:proofErr w:type="spellStart"/>
      <w:r w:rsidRPr="003364B9">
        <w:rPr>
          <w:rFonts w:cs="Arial"/>
          <w:color w:val="000000"/>
          <w:szCs w:val="24"/>
        </w:rPr>
        <w:t>Picker</w:t>
      </w:r>
      <w:proofErr w:type="spellEnd"/>
      <w:r w:rsidRPr="003364B9">
        <w:rPr>
          <w:rFonts w:cs="Arial"/>
          <w:color w:val="000000"/>
          <w:szCs w:val="24"/>
        </w:rPr>
        <w:t xml:space="preserve">; planejar e configurar o compartilhamento (dicas, um clique, criar e compartilhar); </w:t>
      </w:r>
      <w:r w:rsidRPr="003364B9">
        <w:rPr>
          <w:rFonts w:cs="Arial"/>
          <w:color w:val="000000"/>
          <w:szCs w:val="24"/>
        </w:rPr>
        <w:lastRenderedPageBreak/>
        <w:t>planejar e configurar a herança de permissão; planejar e configurar o acesso anônimo; planejar políticas de aplicativos Web.</w:t>
      </w:r>
    </w:p>
    <w:p w14:paraId="4D7BD6BF" w14:textId="77777777" w:rsidR="00D7166C" w:rsidRPr="003364B9" w:rsidRDefault="00D7166C" w:rsidP="003364B9">
      <w:pPr>
        <w:numPr>
          <w:ilvl w:val="1"/>
          <w:numId w:val="10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e configurar a segurança da plataforma e do </w:t>
      </w:r>
      <w:proofErr w:type="spellStart"/>
      <w:r w:rsidRPr="003364B9">
        <w:rPr>
          <w:rFonts w:cs="Arial"/>
          <w:color w:val="000000"/>
          <w:szCs w:val="24"/>
        </w:rPr>
        <w:t>farm</w:t>
      </w:r>
      <w:proofErr w:type="spellEnd"/>
      <w:r w:rsidRPr="003364B9">
        <w:rPr>
          <w:rFonts w:cs="Arial"/>
          <w:color w:val="000000"/>
          <w:szCs w:val="24"/>
        </w:rPr>
        <w:t xml:space="preserve">: Planejar e configurar o isolamento de segurança, o bloqueio de serviços e as definições de antivírus; planejar e configurar o gerenciamento de certificados; planejar o suporte a </w:t>
      </w:r>
      <w:proofErr w:type="spellStart"/>
      <w:r w:rsidRPr="003364B9">
        <w:rPr>
          <w:rFonts w:cs="Arial"/>
          <w:color w:val="000000"/>
          <w:szCs w:val="24"/>
        </w:rPr>
        <w:t>Kerberos</w:t>
      </w:r>
      <w:proofErr w:type="spellEnd"/>
      <w:r w:rsidRPr="003364B9">
        <w:rPr>
          <w:rFonts w:cs="Arial"/>
          <w:color w:val="000000"/>
          <w:szCs w:val="24"/>
        </w:rPr>
        <w:t xml:space="preserve"> para aplicativos de serviço; planejar e configurar o IRM (Gerenciamento de Direitos de Informação), administração de </w:t>
      </w:r>
      <w:proofErr w:type="spellStart"/>
      <w:r w:rsidRPr="003364B9">
        <w:rPr>
          <w:rFonts w:cs="Arial"/>
          <w:color w:val="000000"/>
          <w:szCs w:val="24"/>
        </w:rPr>
        <w:t>farm</w:t>
      </w:r>
      <w:proofErr w:type="spellEnd"/>
      <w:r w:rsidRPr="003364B9">
        <w:rPr>
          <w:rFonts w:cs="Arial"/>
          <w:color w:val="000000"/>
          <w:szCs w:val="24"/>
        </w:rPr>
        <w:t xml:space="preserve"> delegada e administração de aplicativos de serviço delegados; planejar e configurar contas gerenciadas; planejar e configurar tipos de arquivo bloqueados; planejar e configurar a segurança da Web </w:t>
      </w:r>
      <w:proofErr w:type="spellStart"/>
      <w:r w:rsidRPr="003364B9">
        <w:rPr>
          <w:rFonts w:cs="Arial"/>
          <w:color w:val="000000"/>
          <w:szCs w:val="24"/>
        </w:rPr>
        <w:t>Part</w:t>
      </w:r>
      <w:proofErr w:type="spellEnd"/>
      <w:r w:rsidRPr="003364B9">
        <w:rPr>
          <w:rFonts w:cs="Arial"/>
          <w:color w:val="000000"/>
          <w:szCs w:val="24"/>
        </w:rPr>
        <w:t>, inclusive suporte a WOPI.</w:t>
      </w:r>
    </w:p>
    <w:p w14:paraId="22EA422B" w14:textId="77777777" w:rsidR="00D7166C" w:rsidRPr="003364B9" w:rsidRDefault="00D7166C" w:rsidP="003364B9">
      <w:pPr>
        <w:numPr>
          <w:ilvl w:val="1"/>
          <w:numId w:val="10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e configurar um aplicativo </w:t>
      </w:r>
      <w:proofErr w:type="spellStart"/>
      <w:r w:rsidRPr="003364B9">
        <w:rPr>
          <w:rFonts w:cs="Arial"/>
          <w:color w:val="000000"/>
          <w:szCs w:val="24"/>
        </w:rPr>
        <w:t>User</w:t>
      </w:r>
      <w:proofErr w:type="spellEnd"/>
      <w:r w:rsidRPr="003364B9">
        <w:rPr>
          <w:rFonts w:cs="Arial"/>
          <w:color w:val="000000"/>
          <w:szCs w:val="24"/>
        </w:rPr>
        <w:t xml:space="preserve"> Profile Service (UPA): Configurar um aplicativo UPA, configurar permissões sociais, planejar e configurar conexões de sincronização da sincronização MIM 2016, configurar as propriedades de perfil, configurar a integração de declarações com UPA.</w:t>
      </w:r>
    </w:p>
    <w:p w14:paraId="0FF92ADD" w14:textId="77777777" w:rsidR="00D7166C" w:rsidRPr="003364B9" w:rsidRDefault="00D7166C" w:rsidP="003364B9">
      <w:pPr>
        <w:numPr>
          <w:ilvl w:val="0"/>
          <w:numId w:val="10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Gerenciar segurança de sites e de conjuntos de sites: Gerenciar solicitações de acesso ao site; gerenciar permissões de aplicativos; gerenciar acesso anônimo; gerenciar herança de permissão; configurar níveis de permissão; configurar segurança de campo HTML.</w:t>
      </w:r>
    </w:p>
    <w:p w14:paraId="64EE1F73" w14:textId="77777777" w:rsidR="00D7166C" w:rsidRPr="003364B9" w:rsidRDefault="00D7166C" w:rsidP="003364B9">
      <w:pPr>
        <w:numPr>
          <w:ilvl w:val="1"/>
          <w:numId w:val="106"/>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Provisionar e configurar aplicativos Web: Criar caminhos gerenciados, configurar AAM (Mapeamentos Alternativos de Acesso), definir as configurações do SharePoint Designer.</w:t>
      </w:r>
    </w:p>
    <w:p w14:paraId="1E395D57" w14:textId="77777777" w:rsidR="00D7166C" w:rsidRPr="003364B9" w:rsidRDefault="00D7166C" w:rsidP="003364B9">
      <w:pPr>
        <w:shd w:val="clear" w:color="auto" w:fill="FFFFFF"/>
        <w:spacing w:before="10" w:after="10"/>
        <w:ind w:left="1134"/>
        <w:textAlignment w:val="baseline"/>
        <w:rPr>
          <w:rFonts w:cs="Arial"/>
          <w:color w:val="000000"/>
          <w:szCs w:val="24"/>
        </w:rPr>
      </w:pPr>
    </w:p>
    <w:p w14:paraId="19BE8EED" w14:textId="77777777" w:rsidR="00D7166C" w:rsidRPr="003364B9" w:rsidRDefault="00D7166C"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color w:val="000000"/>
          <w:sz w:val="24"/>
          <w:szCs w:val="24"/>
        </w:rPr>
      </w:pPr>
      <w:r w:rsidRPr="003364B9">
        <w:rPr>
          <w:rFonts w:ascii="Arial" w:hAnsi="Arial" w:cs="Arial"/>
          <w:b/>
          <w:color w:val="000000"/>
          <w:sz w:val="24"/>
          <w:szCs w:val="24"/>
        </w:rPr>
        <w:t>Planejar a otimização da carga de trabalho</w:t>
      </w:r>
    </w:p>
    <w:p w14:paraId="3E7DD60A" w14:textId="77777777" w:rsidR="00D7166C" w:rsidRPr="003364B9" w:rsidRDefault="00D7166C" w:rsidP="003364B9">
      <w:pPr>
        <w:numPr>
          <w:ilvl w:val="1"/>
          <w:numId w:val="10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e manter conjuntos de sites: Provisionar a criação de Coleção de Sites Rápida, configurar conjuntos de sites com cabeçalho de host; configurar criação de sites de autoatendimento; manter proprietários do site; manter cotas do site; configurar políticas do site; configurar uma caixa de correio de equipe; planejar a Fixação de página do site.</w:t>
      </w:r>
    </w:p>
    <w:p w14:paraId="7C892375" w14:textId="77777777" w:rsidR="00D7166C" w:rsidRPr="003364B9" w:rsidRDefault="00D7166C" w:rsidP="003364B9">
      <w:pPr>
        <w:numPr>
          <w:ilvl w:val="1"/>
          <w:numId w:val="10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soluções de recuperação de desastres e de alta disponibilidade do SharePoint: Planejar a distribuição de serviços, planejar a configuração da instância de serviço, planejar a distribuição dos servidores físicos, planejar a redundância da rede, planejar o balanceamento de carga do servidor, planejar os alias do SQL Server, planejar o cluster do SQL Server, planejar para Grupos de Disponibilidade </w:t>
      </w:r>
      <w:proofErr w:type="spellStart"/>
      <w:r w:rsidRPr="003364B9">
        <w:rPr>
          <w:rFonts w:cs="Arial"/>
          <w:color w:val="000000"/>
          <w:szCs w:val="24"/>
        </w:rPr>
        <w:t>AlwaysOn</w:t>
      </w:r>
      <w:proofErr w:type="spellEnd"/>
      <w:r w:rsidRPr="003364B9">
        <w:rPr>
          <w:rFonts w:cs="Arial"/>
          <w:color w:val="000000"/>
          <w:szCs w:val="24"/>
        </w:rPr>
        <w:t xml:space="preserve"> do SQL Server, planejar o envio de logs do SQL Server, planejar a redundância de armazenamento, planejar a replicação de </w:t>
      </w:r>
      <w:proofErr w:type="spellStart"/>
      <w:r w:rsidRPr="003364B9">
        <w:rPr>
          <w:rFonts w:cs="Arial"/>
          <w:color w:val="000000"/>
          <w:szCs w:val="24"/>
        </w:rPr>
        <w:t>logon</w:t>
      </w:r>
      <w:proofErr w:type="spellEnd"/>
      <w:r w:rsidRPr="003364B9">
        <w:rPr>
          <w:rFonts w:cs="Arial"/>
          <w:color w:val="000000"/>
          <w:szCs w:val="24"/>
        </w:rPr>
        <w:t>..</w:t>
      </w:r>
    </w:p>
    <w:p w14:paraId="342239F0" w14:textId="77777777" w:rsidR="00D7166C" w:rsidRPr="003364B9" w:rsidRDefault="00D7166C" w:rsidP="003364B9">
      <w:pPr>
        <w:numPr>
          <w:ilvl w:val="1"/>
          <w:numId w:val="10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backup e restauração: Estabelecer um agendamento de backup do SharePoint; estabelecer um agendamento de backup do SQL Server; planejar uma atualização de conteúdo em ambiente de não produção; planejar a recuperação da configuração de </w:t>
      </w:r>
      <w:proofErr w:type="spellStart"/>
      <w:r w:rsidRPr="003364B9">
        <w:rPr>
          <w:rFonts w:cs="Arial"/>
          <w:color w:val="000000"/>
          <w:szCs w:val="24"/>
        </w:rPr>
        <w:t>farms</w:t>
      </w:r>
      <w:proofErr w:type="spellEnd"/>
      <w:r w:rsidRPr="003364B9">
        <w:rPr>
          <w:rFonts w:cs="Arial"/>
          <w:color w:val="000000"/>
          <w:szCs w:val="24"/>
        </w:rPr>
        <w:t xml:space="preserve">; planejar a recuperação de aplicativos de serviço; planejar a recuperação de conteúdo; configurar uma solução de recuperação usando o SQL </w:t>
      </w:r>
      <w:proofErr w:type="spellStart"/>
      <w:r w:rsidRPr="003364B9">
        <w:rPr>
          <w:rFonts w:cs="Arial"/>
          <w:color w:val="000000"/>
          <w:szCs w:val="24"/>
        </w:rPr>
        <w:t>Database</w:t>
      </w:r>
      <w:proofErr w:type="spellEnd"/>
      <w:r w:rsidRPr="003364B9">
        <w:rPr>
          <w:rFonts w:cs="Arial"/>
          <w:color w:val="000000"/>
          <w:szCs w:val="24"/>
        </w:rPr>
        <w:t xml:space="preserve"> executado no </w:t>
      </w:r>
      <w:proofErr w:type="spellStart"/>
      <w:r w:rsidRPr="003364B9">
        <w:rPr>
          <w:rFonts w:cs="Arial"/>
          <w:color w:val="000000"/>
          <w:szCs w:val="24"/>
        </w:rPr>
        <w:t>Azure</w:t>
      </w:r>
      <w:proofErr w:type="spellEnd"/>
      <w:r w:rsidRPr="003364B9">
        <w:rPr>
          <w:rFonts w:cs="Arial"/>
          <w:color w:val="000000"/>
          <w:szCs w:val="24"/>
        </w:rPr>
        <w:t xml:space="preserve"> e outras soluções de backup do </w:t>
      </w:r>
      <w:proofErr w:type="spellStart"/>
      <w:r w:rsidRPr="003364B9">
        <w:rPr>
          <w:rFonts w:cs="Arial"/>
          <w:color w:val="000000"/>
          <w:szCs w:val="24"/>
        </w:rPr>
        <w:t>Azure</w:t>
      </w:r>
      <w:proofErr w:type="spellEnd"/>
      <w:r w:rsidRPr="003364B9">
        <w:rPr>
          <w:rFonts w:cs="Arial"/>
          <w:color w:val="000000"/>
          <w:szCs w:val="24"/>
        </w:rPr>
        <w:t>.</w:t>
      </w:r>
    </w:p>
    <w:p w14:paraId="20157E89" w14:textId="77777777" w:rsidR="00D7166C" w:rsidRPr="003364B9" w:rsidRDefault="00D7166C" w:rsidP="003364B9">
      <w:pPr>
        <w:numPr>
          <w:ilvl w:val="1"/>
          <w:numId w:val="10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e configurar cargas de trabalho sociais: Planejar comunidades; planejar Meus Sites; planejar permissões sociais; planejar </w:t>
      </w:r>
      <w:r w:rsidRPr="003364B9">
        <w:rPr>
          <w:rFonts w:cs="Arial"/>
          <w:color w:val="000000"/>
          <w:szCs w:val="24"/>
        </w:rPr>
        <w:lastRenderedPageBreak/>
        <w:t xml:space="preserve">perfis do usuário; planejar </w:t>
      </w:r>
      <w:proofErr w:type="spellStart"/>
      <w:r w:rsidRPr="003364B9">
        <w:rPr>
          <w:rFonts w:cs="Arial"/>
          <w:color w:val="000000"/>
          <w:szCs w:val="24"/>
        </w:rPr>
        <w:t>feeds</w:t>
      </w:r>
      <w:proofErr w:type="spellEnd"/>
      <w:r w:rsidRPr="003364B9">
        <w:rPr>
          <w:rFonts w:cs="Arial"/>
          <w:color w:val="000000"/>
          <w:szCs w:val="24"/>
        </w:rPr>
        <w:t xml:space="preserve"> de atividades; planejar conexões; definir configurações do </w:t>
      </w:r>
      <w:proofErr w:type="spellStart"/>
      <w:r w:rsidRPr="003364B9">
        <w:rPr>
          <w:rFonts w:cs="Arial"/>
          <w:color w:val="000000"/>
          <w:szCs w:val="24"/>
        </w:rPr>
        <w:t>Yammer</w:t>
      </w:r>
      <w:proofErr w:type="spellEnd"/>
      <w:r w:rsidRPr="003364B9">
        <w:rPr>
          <w:rFonts w:cs="Arial"/>
          <w:color w:val="000000"/>
          <w:szCs w:val="24"/>
        </w:rPr>
        <w:t>.</w:t>
      </w:r>
    </w:p>
    <w:p w14:paraId="73A41925" w14:textId="77777777" w:rsidR="00D7166C" w:rsidRPr="003364B9" w:rsidRDefault="00D7166C" w:rsidP="003364B9">
      <w:pPr>
        <w:numPr>
          <w:ilvl w:val="1"/>
          <w:numId w:val="10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Planeje e configure uma carga de trabalho de Gerenciamento de Conteúdo Web (WCM): Planejar e configurar canais; planejar e configurar catálogos de produtos e páginas de tópicos; planejar e configurar o Design Manager; planejar e configurar a implantação de conteúdo; planejar e configurar modelos de exibição; planejar e configurar variações.</w:t>
      </w:r>
    </w:p>
    <w:p w14:paraId="7965964D" w14:textId="77777777" w:rsidR="00D7166C" w:rsidRPr="003364B9" w:rsidRDefault="00D7166C" w:rsidP="003364B9">
      <w:pPr>
        <w:numPr>
          <w:ilvl w:val="1"/>
          <w:numId w:val="107"/>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e configurar uma carga de trabalho de ECM (Gerenciamento de Conteúdo Corporativo): Planejar e configurar a Descoberta Eletrônica; planejar e configurar o roteamento de documentos; planejar e configurar a coautoria; planejar e configurar links duráveis; planejar e configurar a disposição e retenção de registros; planejar repositórios de documentos grandes; planejar e configurar limites de software; planejar e configurar os recursos de Prevenção contra Perda de Dados, Bloqueios </w:t>
      </w:r>
      <w:proofErr w:type="spellStart"/>
      <w:r w:rsidRPr="003364B9">
        <w:rPr>
          <w:rFonts w:cs="Arial"/>
          <w:color w:val="000000"/>
          <w:szCs w:val="24"/>
        </w:rPr>
        <w:t>In-loco</w:t>
      </w:r>
      <w:proofErr w:type="spellEnd"/>
      <w:r w:rsidRPr="003364B9">
        <w:rPr>
          <w:rFonts w:cs="Arial"/>
          <w:color w:val="000000"/>
          <w:szCs w:val="24"/>
        </w:rPr>
        <w:t xml:space="preserve"> e Exclusão de Documentos.</w:t>
      </w:r>
    </w:p>
    <w:p w14:paraId="4943FD89" w14:textId="77777777" w:rsidR="00D7166C" w:rsidRPr="003364B9" w:rsidRDefault="00D7166C" w:rsidP="003364B9">
      <w:pPr>
        <w:shd w:val="clear" w:color="auto" w:fill="FFFFFF"/>
        <w:spacing w:before="10" w:after="10"/>
        <w:ind w:left="720"/>
        <w:textAlignment w:val="baseline"/>
        <w:rPr>
          <w:rFonts w:cs="Arial"/>
          <w:color w:val="000000"/>
          <w:szCs w:val="24"/>
        </w:rPr>
      </w:pPr>
    </w:p>
    <w:p w14:paraId="50624A75" w14:textId="4418457A" w:rsidR="00D7166C" w:rsidRPr="003364B9" w:rsidRDefault="00D7166C"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rPr>
      </w:pPr>
      <w:r w:rsidRPr="003364B9">
        <w:rPr>
          <w:rFonts w:ascii="Arial" w:hAnsi="Arial" w:cs="Arial"/>
          <w:b/>
          <w:color w:val="000000"/>
          <w:sz w:val="24"/>
          <w:szCs w:val="24"/>
        </w:rPr>
        <w:t xml:space="preserve">Planejar </w:t>
      </w:r>
      <w:r w:rsidR="00F7797F" w:rsidRPr="003364B9">
        <w:rPr>
          <w:rFonts w:ascii="Arial" w:hAnsi="Arial" w:cs="Arial"/>
          <w:b/>
          <w:color w:val="000000"/>
          <w:sz w:val="24"/>
          <w:szCs w:val="24"/>
        </w:rPr>
        <w:t>s</w:t>
      </w:r>
      <w:r w:rsidRPr="003364B9">
        <w:rPr>
          <w:rFonts w:ascii="Arial" w:hAnsi="Arial" w:cs="Arial"/>
          <w:b/>
          <w:color w:val="000000"/>
          <w:sz w:val="24"/>
          <w:szCs w:val="24"/>
        </w:rPr>
        <w:t xml:space="preserve">oluções de </w:t>
      </w:r>
      <w:r w:rsidR="00F7797F" w:rsidRPr="003364B9">
        <w:rPr>
          <w:rFonts w:ascii="Arial" w:hAnsi="Arial" w:cs="Arial"/>
          <w:b/>
          <w:color w:val="000000"/>
          <w:sz w:val="24"/>
          <w:szCs w:val="24"/>
        </w:rPr>
        <w:t>p</w:t>
      </w:r>
      <w:r w:rsidRPr="003364B9">
        <w:rPr>
          <w:rFonts w:ascii="Arial" w:hAnsi="Arial" w:cs="Arial"/>
          <w:b/>
          <w:color w:val="000000"/>
          <w:sz w:val="24"/>
          <w:szCs w:val="24"/>
        </w:rPr>
        <w:t>rodutividade</w:t>
      </w:r>
    </w:p>
    <w:p w14:paraId="65CF549A" w14:textId="77777777" w:rsidR="00D7166C" w:rsidRPr="003364B9" w:rsidRDefault="00D7166C" w:rsidP="003364B9">
      <w:pPr>
        <w:numPr>
          <w:ilvl w:val="1"/>
          <w:numId w:val="10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Avaliar conteúdo e personalizações: Executar tarefas de verificação prévia para migração; analisar resultados de testes de bancos de dados de conteúdo; configurar autenticação de aplicativos Web para atualização; resolver objetos órfãos; resolver componentes ausentes em sistemas de arquivos; resolver problemas de conflito de configuração.</w:t>
      </w:r>
    </w:p>
    <w:p w14:paraId="5DED7993" w14:textId="77777777" w:rsidR="00D7166C" w:rsidRPr="003364B9" w:rsidRDefault="00D7166C" w:rsidP="003364B9">
      <w:pPr>
        <w:numPr>
          <w:ilvl w:val="1"/>
          <w:numId w:val="10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Planejar um processo de atualização: Planejar a remoção de servidores em rotação; configurar uma atualização paralela; configurar acesso somente leitura para conteúdo; configurar </w:t>
      </w:r>
      <w:proofErr w:type="spellStart"/>
      <w:r w:rsidRPr="003364B9">
        <w:rPr>
          <w:rFonts w:cs="Arial"/>
          <w:color w:val="000000"/>
          <w:szCs w:val="24"/>
        </w:rPr>
        <w:t>farms</w:t>
      </w:r>
      <w:proofErr w:type="spellEnd"/>
      <w:r w:rsidRPr="003364B9">
        <w:rPr>
          <w:rFonts w:cs="Arial"/>
          <w:color w:val="000000"/>
          <w:szCs w:val="24"/>
        </w:rPr>
        <w:t xml:space="preserve"> de atualização; medir o desempenho da atualização; planejar uma sequência de instalação; planejar e migrar o SharePoint no local para o SharePoint Online ou uma tecnologia híbrida.</w:t>
      </w:r>
    </w:p>
    <w:p w14:paraId="7A5DF03D" w14:textId="77777777" w:rsidR="00D7166C" w:rsidRPr="003364B9" w:rsidRDefault="00D7166C" w:rsidP="003364B9">
      <w:pPr>
        <w:numPr>
          <w:ilvl w:val="1"/>
          <w:numId w:val="10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e configurar gerenciamento de aplicativos: Criar e configurar o </w:t>
      </w:r>
      <w:proofErr w:type="spellStart"/>
      <w:r w:rsidRPr="003364B9">
        <w:rPr>
          <w:rFonts w:cs="Arial"/>
          <w:color w:val="000000"/>
          <w:szCs w:val="24"/>
        </w:rPr>
        <w:t>App</w:t>
      </w:r>
      <w:proofErr w:type="spellEnd"/>
      <w:r w:rsidRPr="003364B9">
        <w:rPr>
          <w:rFonts w:cs="Arial"/>
          <w:color w:val="000000"/>
          <w:szCs w:val="24"/>
        </w:rPr>
        <w:t xml:space="preserve"> </w:t>
      </w:r>
      <w:proofErr w:type="spellStart"/>
      <w:r w:rsidRPr="003364B9">
        <w:rPr>
          <w:rFonts w:cs="Arial"/>
          <w:color w:val="000000"/>
          <w:szCs w:val="24"/>
        </w:rPr>
        <w:t>Store</w:t>
      </w:r>
      <w:proofErr w:type="spellEnd"/>
      <w:r w:rsidRPr="003364B9">
        <w:rPr>
          <w:rFonts w:cs="Arial"/>
          <w:color w:val="000000"/>
          <w:szCs w:val="24"/>
        </w:rPr>
        <w:t>; criar e configurar assinaturas; configurar conexões do mercado; configurar entradas DNS; configurar certificados com caracteres curinga</w:t>
      </w:r>
    </w:p>
    <w:p w14:paraId="00D64D53" w14:textId="77777777" w:rsidR="00D7166C" w:rsidRPr="003364B9" w:rsidRDefault="00D7166C" w:rsidP="003364B9">
      <w:pPr>
        <w:numPr>
          <w:ilvl w:val="1"/>
          <w:numId w:val="10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e configurar serviços de produtividade: Criar e configurar o servidor online do Office, os serviços do Microsoft Access, do Microsoft Visio, de automação do Microsoft Word, de conversão do Microsoft PowerPoint e de Tradução; planejar e instalar o servidor online do Office, o SharePoint Insights e os recursos de telemetria do SharePoint Server.</w:t>
      </w:r>
    </w:p>
    <w:p w14:paraId="386111B0" w14:textId="77777777" w:rsidR="00D7166C" w:rsidRPr="003364B9" w:rsidRDefault="00D7166C" w:rsidP="003364B9">
      <w:pPr>
        <w:numPr>
          <w:ilvl w:val="1"/>
          <w:numId w:val="108"/>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soluções e aplicativos no SharePoint: Gerenciar cotas de soluções de área restrita; configurar o gerenciamento de soluções de área restrita; implantar soluções de </w:t>
      </w:r>
      <w:proofErr w:type="spellStart"/>
      <w:r w:rsidRPr="003364B9">
        <w:rPr>
          <w:rFonts w:cs="Arial"/>
          <w:color w:val="000000"/>
          <w:szCs w:val="24"/>
        </w:rPr>
        <w:t>farm</w:t>
      </w:r>
      <w:proofErr w:type="spellEnd"/>
      <w:r w:rsidRPr="003364B9">
        <w:rPr>
          <w:rFonts w:cs="Arial"/>
          <w:color w:val="000000"/>
          <w:szCs w:val="24"/>
        </w:rPr>
        <w:t xml:space="preserve">; atualizar soluções de </w:t>
      </w:r>
      <w:proofErr w:type="spellStart"/>
      <w:r w:rsidRPr="003364B9">
        <w:rPr>
          <w:rFonts w:cs="Arial"/>
          <w:color w:val="000000"/>
          <w:szCs w:val="24"/>
        </w:rPr>
        <w:t>farm</w:t>
      </w:r>
      <w:proofErr w:type="spellEnd"/>
      <w:r w:rsidRPr="003364B9">
        <w:rPr>
          <w:rFonts w:cs="Arial"/>
          <w:color w:val="000000"/>
          <w:szCs w:val="24"/>
        </w:rPr>
        <w:t>; implantar aplicativos; atualizar aplicativos.</w:t>
      </w:r>
    </w:p>
    <w:p w14:paraId="7EF0710A" w14:textId="77777777" w:rsidR="00D7166C" w:rsidRPr="003364B9" w:rsidRDefault="00D7166C" w:rsidP="003364B9">
      <w:pPr>
        <w:shd w:val="clear" w:color="auto" w:fill="FFFFFF"/>
        <w:spacing w:before="10" w:after="10"/>
        <w:ind w:left="1134"/>
        <w:textAlignment w:val="baseline"/>
        <w:rPr>
          <w:rFonts w:cs="Arial"/>
          <w:color w:val="000000"/>
          <w:szCs w:val="24"/>
        </w:rPr>
      </w:pPr>
    </w:p>
    <w:p w14:paraId="692D8BB6" w14:textId="1BBDE9C8" w:rsidR="00D7166C" w:rsidRPr="003364B9" w:rsidRDefault="00D7166C"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rPr>
      </w:pPr>
      <w:r w:rsidRPr="003364B9">
        <w:rPr>
          <w:rFonts w:ascii="Arial" w:hAnsi="Arial" w:cs="Arial"/>
          <w:b/>
          <w:color w:val="000000"/>
          <w:sz w:val="24"/>
          <w:szCs w:val="24"/>
        </w:rPr>
        <w:t xml:space="preserve">Gerenciar </w:t>
      </w:r>
      <w:r w:rsidR="00F7797F" w:rsidRPr="003364B9">
        <w:rPr>
          <w:rFonts w:ascii="Arial" w:hAnsi="Arial" w:cs="Arial"/>
          <w:b/>
          <w:color w:val="000000"/>
          <w:sz w:val="24"/>
          <w:szCs w:val="24"/>
        </w:rPr>
        <w:t>r</w:t>
      </w:r>
      <w:r w:rsidRPr="003364B9">
        <w:rPr>
          <w:rFonts w:ascii="Arial" w:hAnsi="Arial" w:cs="Arial"/>
          <w:b/>
          <w:color w:val="000000"/>
          <w:sz w:val="24"/>
          <w:szCs w:val="24"/>
        </w:rPr>
        <w:t xml:space="preserve">ecursos de </w:t>
      </w:r>
      <w:r w:rsidR="00F7797F" w:rsidRPr="003364B9">
        <w:rPr>
          <w:rFonts w:ascii="Arial" w:hAnsi="Arial" w:cs="Arial"/>
          <w:b/>
          <w:color w:val="000000"/>
          <w:sz w:val="24"/>
          <w:szCs w:val="24"/>
        </w:rPr>
        <w:t>p</w:t>
      </w:r>
      <w:r w:rsidRPr="003364B9">
        <w:rPr>
          <w:rFonts w:ascii="Arial" w:hAnsi="Arial" w:cs="Arial"/>
          <w:b/>
          <w:color w:val="000000"/>
          <w:sz w:val="24"/>
          <w:szCs w:val="24"/>
        </w:rPr>
        <w:t>esquisa</w:t>
      </w:r>
    </w:p>
    <w:p w14:paraId="1355A15B" w14:textId="77777777" w:rsidR="00D7166C" w:rsidRPr="003364B9" w:rsidRDefault="00D7166C" w:rsidP="003364B9">
      <w:pPr>
        <w:numPr>
          <w:ilvl w:val="1"/>
          <w:numId w:val="10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Criar e configurar a pesquisa corporativa: Planejar e configurar uma topologia de pesquisa; planejar e configurar fontes de conteúdo; planejar e configurar agendamentos de rastreamento; planejar e configurar </w:t>
      </w:r>
      <w:r w:rsidRPr="003364B9">
        <w:rPr>
          <w:rFonts w:cs="Arial"/>
          <w:color w:val="000000"/>
          <w:szCs w:val="24"/>
        </w:rPr>
        <w:lastRenderedPageBreak/>
        <w:t>regras de rastreamento; planejar e configurar o desempenho de rastreamento; planejar e configurar a filtragem de segurança; escolher e configurar a pesquisa híbrida.</w:t>
      </w:r>
    </w:p>
    <w:p w14:paraId="571BEA89" w14:textId="77777777" w:rsidR="00D7166C" w:rsidRPr="003364B9" w:rsidRDefault="00D7166C" w:rsidP="003364B9">
      <w:pPr>
        <w:numPr>
          <w:ilvl w:val="1"/>
          <w:numId w:val="10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 xml:space="preserve">Gerenciar pesquisa: Gerenciar fontes de resultados; gerenciar regras de consulta; gerenciar modelos de exibição; gerenciar configurações de SEO (Otimização do Mecanismo de Pesquisa); gerenciar tipos de resultados; gerenciar um esquema de pesquisa; gerenciar a pesquisa federada, incluindo a integração com </w:t>
      </w:r>
      <w:proofErr w:type="spellStart"/>
      <w:r w:rsidRPr="003364B9">
        <w:rPr>
          <w:rFonts w:cs="Arial"/>
          <w:color w:val="000000"/>
          <w:szCs w:val="24"/>
        </w:rPr>
        <w:t>Delve</w:t>
      </w:r>
      <w:proofErr w:type="spellEnd"/>
      <w:r w:rsidRPr="003364B9">
        <w:rPr>
          <w:rFonts w:cs="Arial"/>
          <w:color w:val="000000"/>
          <w:szCs w:val="24"/>
        </w:rPr>
        <w:t xml:space="preserve"> e Office </w:t>
      </w:r>
      <w:proofErr w:type="spellStart"/>
      <w:r w:rsidRPr="003364B9">
        <w:rPr>
          <w:rFonts w:cs="Arial"/>
          <w:color w:val="000000"/>
          <w:szCs w:val="24"/>
        </w:rPr>
        <w:t>Graph</w:t>
      </w:r>
      <w:proofErr w:type="spellEnd"/>
      <w:r w:rsidRPr="003364B9">
        <w:rPr>
          <w:rFonts w:cs="Arial"/>
          <w:color w:val="000000"/>
          <w:szCs w:val="24"/>
        </w:rPr>
        <w:t>.</w:t>
      </w:r>
    </w:p>
    <w:p w14:paraId="650178BD" w14:textId="77777777" w:rsidR="00D7166C" w:rsidRPr="003364B9" w:rsidRDefault="00D7166C" w:rsidP="003364B9">
      <w:pPr>
        <w:numPr>
          <w:ilvl w:val="1"/>
          <w:numId w:val="10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Gerenciar taxonomia: Gerenciar o acesso ao conjunto de termos de conjuntos de sites; gerenciar a navegação em conjuntos de termos; gerenciar páginas de catálogos por tópicos; configurar propriedades personalizadas; configurar refinamento de pesquisa; configurar refinamento de listas.</w:t>
      </w:r>
    </w:p>
    <w:p w14:paraId="0481C4E1" w14:textId="77777777" w:rsidR="00D7166C" w:rsidRPr="003364B9" w:rsidRDefault="00D7166C" w:rsidP="003364B9">
      <w:pPr>
        <w:numPr>
          <w:ilvl w:val="1"/>
          <w:numId w:val="109"/>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Planejar e configurar uma carga de trabalho de pesquisa: Planejar e configurar a relevância de resultados de pesquisa; planejar e configurar a atualização de índices; planejar e configurar fontes de resultados; planejar e configurar a experiência de usuário final; planejar e configurar um esquema de pesquisa; analisar relatórios de análise de pesquisa.</w:t>
      </w:r>
    </w:p>
    <w:p w14:paraId="016A9388" w14:textId="77777777" w:rsidR="00D7166C" w:rsidRPr="003364B9" w:rsidRDefault="00D7166C" w:rsidP="003364B9">
      <w:pPr>
        <w:shd w:val="clear" w:color="auto" w:fill="FFFFFF"/>
        <w:tabs>
          <w:tab w:val="left" w:pos="1843"/>
        </w:tabs>
        <w:spacing w:before="10" w:after="10"/>
        <w:ind w:left="1701"/>
        <w:textAlignment w:val="baseline"/>
        <w:rPr>
          <w:rFonts w:cs="Arial"/>
          <w:color w:val="000000"/>
          <w:szCs w:val="24"/>
        </w:rPr>
      </w:pPr>
    </w:p>
    <w:p w14:paraId="70AA66D3" w14:textId="527DA7CF" w:rsidR="00D7166C" w:rsidRPr="003364B9" w:rsidRDefault="00C47A17"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rPr>
      </w:pPr>
      <w:r w:rsidRPr="003364B9">
        <w:rPr>
          <w:rFonts w:ascii="Arial" w:hAnsi="Arial" w:cs="Arial"/>
          <w:b/>
          <w:color w:val="000000"/>
          <w:sz w:val="24"/>
          <w:szCs w:val="24"/>
        </w:rPr>
        <w:t xml:space="preserve">Monitorar e </w:t>
      </w:r>
      <w:r w:rsidR="00F7797F" w:rsidRPr="003364B9">
        <w:rPr>
          <w:rFonts w:ascii="Arial" w:hAnsi="Arial" w:cs="Arial"/>
          <w:b/>
          <w:color w:val="000000"/>
          <w:sz w:val="24"/>
          <w:szCs w:val="24"/>
        </w:rPr>
        <w:t>o</w:t>
      </w:r>
      <w:r w:rsidR="00D7166C" w:rsidRPr="003364B9">
        <w:rPr>
          <w:rFonts w:ascii="Arial" w:hAnsi="Arial" w:cs="Arial"/>
          <w:b/>
          <w:color w:val="000000"/>
          <w:sz w:val="24"/>
          <w:szCs w:val="24"/>
        </w:rPr>
        <w:t xml:space="preserve">timizar um </w:t>
      </w:r>
      <w:r w:rsidR="00F7797F" w:rsidRPr="003364B9">
        <w:rPr>
          <w:rFonts w:ascii="Arial" w:hAnsi="Arial" w:cs="Arial"/>
          <w:b/>
          <w:color w:val="000000"/>
          <w:sz w:val="24"/>
          <w:szCs w:val="24"/>
        </w:rPr>
        <w:t>a</w:t>
      </w:r>
      <w:r w:rsidR="00D7166C" w:rsidRPr="003364B9">
        <w:rPr>
          <w:rFonts w:ascii="Arial" w:hAnsi="Arial" w:cs="Arial"/>
          <w:b/>
          <w:color w:val="000000"/>
          <w:sz w:val="24"/>
          <w:szCs w:val="24"/>
        </w:rPr>
        <w:t>mbiente do SharePoint</w:t>
      </w:r>
    </w:p>
    <w:p w14:paraId="5437A31D" w14:textId="77777777" w:rsidR="00D7166C" w:rsidRPr="003364B9" w:rsidRDefault="00D7166C" w:rsidP="003364B9">
      <w:pPr>
        <w:numPr>
          <w:ilvl w:val="1"/>
          <w:numId w:val="110"/>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Monitorar um ambiente SharePoint: Definir requisitos de monitoramento; configurar a captura de contadores de desempenho; configurar o monitoramento do desempenho de páginas; configurar provedores de uso e integridade; monitorar e prever necessidades de armazenamento.</w:t>
      </w:r>
    </w:p>
    <w:p w14:paraId="75797BA7" w14:textId="77777777" w:rsidR="00D7166C" w:rsidRPr="003364B9" w:rsidRDefault="00D7166C" w:rsidP="003364B9">
      <w:pPr>
        <w:numPr>
          <w:ilvl w:val="1"/>
          <w:numId w:val="110"/>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Ajustar e otimizar um ambiente SharePoint: Planejar e configurar a otimização de SQL; executar regras de manutenção de banco de dados; planejar limites de software de capacidade; estimar requisitos de armazenamento; planejar e configurar o cache e uma estratégia de cache; ajustar o desempenho de redes; planejar e configurar a aplicação de patch sem tempo de inatividade.</w:t>
      </w:r>
    </w:p>
    <w:p w14:paraId="5089B9FE" w14:textId="77777777" w:rsidR="00D7166C" w:rsidRPr="003364B9" w:rsidRDefault="00D7166C" w:rsidP="003364B9">
      <w:pPr>
        <w:numPr>
          <w:ilvl w:val="1"/>
          <w:numId w:val="110"/>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Solucionar problemas em um ambiente SharePoint: Estabelecer um desempenho de linha de base; executar rastreamento do lado do cliente; executar rastreamento do lado do servidor; analisar dados de uso; habilitar um painel do desenvolvedor; analisar logs de diagnóstico.</w:t>
      </w:r>
    </w:p>
    <w:p w14:paraId="4EB116B8" w14:textId="77777777" w:rsidR="00D7166C" w:rsidRPr="003364B9" w:rsidRDefault="00D7166C" w:rsidP="003364B9">
      <w:pPr>
        <w:shd w:val="clear" w:color="auto" w:fill="FFFFFF"/>
        <w:spacing w:before="10" w:after="10"/>
        <w:ind w:left="720"/>
        <w:textAlignment w:val="baseline"/>
        <w:rPr>
          <w:rFonts w:cs="Arial"/>
          <w:color w:val="000000"/>
          <w:szCs w:val="24"/>
        </w:rPr>
      </w:pPr>
      <w:r w:rsidRPr="003364B9">
        <w:rPr>
          <w:rFonts w:cs="Arial"/>
          <w:color w:val="000000"/>
          <w:szCs w:val="24"/>
        </w:rPr>
        <w:t xml:space="preserve"> </w:t>
      </w:r>
    </w:p>
    <w:p w14:paraId="7AC17BB0" w14:textId="77777777" w:rsidR="00D7166C" w:rsidRPr="003364B9" w:rsidRDefault="00D7166C" w:rsidP="003364B9">
      <w:pPr>
        <w:pStyle w:val="PargrafodaLista"/>
        <w:numPr>
          <w:ilvl w:val="0"/>
          <w:numId w:val="133"/>
        </w:numPr>
        <w:shd w:val="clear" w:color="auto" w:fill="FFFFFF"/>
        <w:tabs>
          <w:tab w:val="clear" w:pos="709"/>
        </w:tabs>
        <w:suppressAutoHyphens w:val="0"/>
        <w:spacing w:before="10" w:after="10" w:line="240" w:lineRule="auto"/>
        <w:ind w:left="1134" w:firstLine="0"/>
        <w:contextualSpacing/>
        <w:textAlignment w:val="baseline"/>
        <w:rPr>
          <w:rFonts w:ascii="Arial" w:hAnsi="Arial" w:cs="Arial"/>
          <w:b/>
          <w:color w:val="000000"/>
          <w:sz w:val="24"/>
          <w:szCs w:val="24"/>
          <w:bdr w:val="none" w:sz="0" w:space="0" w:color="auto" w:frame="1"/>
        </w:rPr>
      </w:pPr>
      <w:r w:rsidRPr="003364B9">
        <w:rPr>
          <w:rFonts w:ascii="Arial" w:hAnsi="Arial" w:cs="Arial"/>
          <w:b/>
          <w:color w:val="000000"/>
          <w:sz w:val="24"/>
          <w:szCs w:val="24"/>
          <w:bdr w:val="none" w:sz="0" w:space="0" w:color="auto" w:frame="1"/>
        </w:rPr>
        <w:t>Criar processos empresariais</w:t>
      </w:r>
    </w:p>
    <w:p w14:paraId="6BB30FE3" w14:textId="77777777" w:rsidR="00D7166C" w:rsidRPr="003364B9" w:rsidRDefault="00D7166C" w:rsidP="003364B9">
      <w:pPr>
        <w:numPr>
          <w:ilvl w:val="1"/>
          <w:numId w:val="120"/>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receptores de eventos e trabalhos de timer: Planejar o uso de receptores de eventos ou trabalhos de timer, criar receptores de evento remoto, criar um trabalho de timer de item de trabalho.</w:t>
      </w:r>
    </w:p>
    <w:p w14:paraId="4F756888" w14:textId="77777777" w:rsidR="00D7166C" w:rsidRPr="003364B9" w:rsidRDefault="00D7166C" w:rsidP="003364B9">
      <w:pPr>
        <w:numPr>
          <w:ilvl w:val="1"/>
          <w:numId w:val="120"/>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t>Criar fluxos de trabalho do SharePoint Designer: Planejar o tipo de fluxo de trabalho e os formulários associados (site, reutilizável, lista, InfoPath), usar ações personalizadas, criar definição de fluxo de trabalho, criar fluxos de trabalho reutilizáveis para tipos de conteúdo, importar e exportar fluxos de trabalho do Microsoft Visio, exportar um fluxo de trabalho para uma solução do SharePoint.</w:t>
      </w:r>
    </w:p>
    <w:p w14:paraId="663806FD" w14:textId="77777777" w:rsidR="00D7166C" w:rsidRPr="003364B9" w:rsidRDefault="00D7166C" w:rsidP="003364B9">
      <w:pPr>
        <w:numPr>
          <w:ilvl w:val="1"/>
          <w:numId w:val="120"/>
        </w:numPr>
        <w:shd w:val="clear" w:color="auto" w:fill="FFFFFF"/>
        <w:tabs>
          <w:tab w:val="left" w:pos="1843"/>
        </w:tabs>
        <w:spacing w:before="10" w:after="10" w:line="240" w:lineRule="auto"/>
        <w:ind w:left="1701" w:firstLine="0"/>
        <w:textAlignment w:val="baseline"/>
        <w:rPr>
          <w:rFonts w:cs="Arial"/>
          <w:color w:val="000000"/>
          <w:szCs w:val="24"/>
        </w:rPr>
      </w:pPr>
      <w:r w:rsidRPr="003364B9">
        <w:rPr>
          <w:rFonts w:cs="Arial"/>
          <w:color w:val="000000"/>
          <w:szCs w:val="24"/>
        </w:rPr>
        <w:lastRenderedPageBreak/>
        <w:t>Criar e implantar fluxos de trabalho do Microsoft Visual Studio: Criar ações personalizadas, criar uma definição de fluxo de trabalho, criar conectores externos, implantar um fluxo de trabalho como parte de uma solução ou aplicativo do SharePoint, atualizar um fluxo de trabalho do SharePoint 2013 Visual Studio, planejar o tipo de fluxo de trabalho e os formulários associados.</w:t>
      </w:r>
    </w:p>
    <w:p w14:paraId="0E711318" w14:textId="77777777" w:rsidR="00D7166C" w:rsidRPr="003364B9" w:rsidRDefault="00D7166C" w:rsidP="003364B9">
      <w:pPr>
        <w:tabs>
          <w:tab w:val="left" w:pos="1276"/>
          <w:tab w:val="left" w:pos="1843"/>
        </w:tabs>
        <w:autoSpaceDE w:val="0"/>
        <w:autoSpaceDN w:val="0"/>
        <w:adjustRightInd w:val="0"/>
        <w:spacing w:before="10" w:after="10"/>
        <w:ind w:left="567"/>
        <w:rPr>
          <w:rFonts w:cs="Arial"/>
          <w:szCs w:val="24"/>
          <w:lang w:val="pt"/>
        </w:rPr>
      </w:pPr>
    </w:p>
    <w:p w14:paraId="5DA32DF8" w14:textId="77777777" w:rsidR="00D7166C" w:rsidRPr="003364B9" w:rsidRDefault="00D7166C" w:rsidP="003364B9">
      <w:pPr>
        <w:tabs>
          <w:tab w:val="left" w:pos="1276"/>
          <w:tab w:val="left" w:pos="1843"/>
        </w:tabs>
        <w:autoSpaceDE w:val="0"/>
        <w:autoSpaceDN w:val="0"/>
        <w:adjustRightInd w:val="0"/>
        <w:spacing w:before="10" w:after="10"/>
        <w:ind w:left="567" w:firstLine="567"/>
        <w:rPr>
          <w:rFonts w:cs="Arial"/>
          <w:szCs w:val="24"/>
          <w:lang w:val="pt"/>
        </w:rPr>
      </w:pPr>
      <w:r w:rsidRPr="003364B9">
        <w:rPr>
          <w:rFonts w:cs="Arial"/>
          <w:szCs w:val="24"/>
          <w:lang w:val="pt"/>
        </w:rPr>
        <w:t>Cabe à CONTRATADA dar garantia aos problemas corrigidos pelo prazo de 90 dias corridos a partir da data de fechamento da ocorrência no sistema de registro de chamados.</w:t>
      </w:r>
    </w:p>
    <w:p w14:paraId="58275E94" w14:textId="77777777" w:rsidR="00D7166C" w:rsidRPr="003364B9" w:rsidRDefault="00D7166C" w:rsidP="003364B9">
      <w:pPr>
        <w:autoSpaceDE w:val="0"/>
        <w:autoSpaceDN w:val="0"/>
        <w:adjustRightInd w:val="0"/>
        <w:spacing w:before="10" w:after="10"/>
        <w:ind w:left="567"/>
        <w:rPr>
          <w:rFonts w:cs="Arial"/>
          <w:b/>
          <w:bCs/>
          <w:szCs w:val="24"/>
          <w:lang w:val="pt"/>
        </w:rPr>
      </w:pPr>
    </w:p>
    <w:p w14:paraId="79644BA6" w14:textId="77777777" w:rsidR="00D7166C" w:rsidRPr="003364B9" w:rsidRDefault="00D7166C" w:rsidP="003364B9">
      <w:pPr>
        <w:autoSpaceDE w:val="0"/>
        <w:autoSpaceDN w:val="0"/>
        <w:adjustRightInd w:val="0"/>
        <w:spacing w:before="10" w:after="10"/>
        <w:ind w:left="567"/>
        <w:rPr>
          <w:rFonts w:cs="Arial"/>
          <w:b/>
          <w:bCs/>
          <w:szCs w:val="24"/>
          <w:u w:val="single"/>
          <w:lang w:val="pt"/>
        </w:rPr>
      </w:pPr>
      <w:r w:rsidRPr="003364B9">
        <w:rPr>
          <w:rFonts w:cs="Arial"/>
          <w:b/>
          <w:bCs/>
          <w:szCs w:val="24"/>
          <w:u w:val="single"/>
          <w:lang w:val="pt"/>
        </w:rPr>
        <w:t>PRODUTOS</w:t>
      </w:r>
    </w:p>
    <w:p w14:paraId="17B71120" w14:textId="77777777" w:rsidR="00D7166C" w:rsidRPr="003364B9" w:rsidRDefault="00D7166C" w:rsidP="003364B9">
      <w:pPr>
        <w:numPr>
          <w:ilvl w:val="0"/>
          <w:numId w:val="134"/>
        </w:numPr>
        <w:tabs>
          <w:tab w:val="clear" w:pos="720"/>
          <w:tab w:val="num" w:pos="1134"/>
          <w:tab w:val="left" w:pos="1276"/>
        </w:tabs>
        <w:autoSpaceDE w:val="0"/>
        <w:autoSpaceDN w:val="0"/>
        <w:adjustRightInd w:val="0"/>
        <w:spacing w:before="10" w:after="10" w:line="240" w:lineRule="auto"/>
        <w:ind w:left="1134" w:firstLine="0"/>
        <w:rPr>
          <w:rFonts w:cs="Arial"/>
          <w:szCs w:val="24"/>
          <w:lang w:val="pt"/>
        </w:rPr>
      </w:pPr>
      <w:r w:rsidRPr="003364B9">
        <w:rPr>
          <w:rFonts w:cs="Arial"/>
          <w:szCs w:val="24"/>
          <w:lang w:val="pt"/>
        </w:rPr>
        <w:t>Plano de Trabalho contendo papéis e responsabilidades e o cronograma previsto, com o detalhamento da lista de atividades, recursos necessários e estimativa de duração</w:t>
      </w:r>
    </w:p>
    <w:p w14:paraId="6518A8CD" w14:textId="77777777" w:rsidR="00D7166C" w:rsidRPr="003364B9" w:rsidRDefault="00D7166C" w:rsidP="003364B9">
      <w:pPr>
        <w:numPr>
          <w:ilvl w:val="0"/>
          <w:numId w:val="134"/>
        </w:numPr>
        <w:tabs>
          <w:tab w:val="clear" w:pos="720"/>
          <w:tab w:val="num" w:pos="1134"/>
          <w:tab w:val="left" w:pos="1276"/>
        </w:tabs>
        <w:autoSpaceDE w:val="0"/>
        <w:autoSpaceDN w:val="0"/>
        <w:adjustRightInd w:val="0"/>
        <w:spacing w:before="10" w:after="10" w:line="240" w:lineRule="auto"/>
        <w:ind w:left="1134" w:firstLine="0"/>
        <w:rPr>
          <w:rFonts w:cs="Arial"/>
          <w:bCs/>
          <w:color w:val="000000"/>
          <w:szCs w:val="24"/>
          <w:lang w:val="pt"/>
        </w:rPr>
      </w:pPr>
      <w:r w:rsidRPr="003364B9">
        <w:rPr>
          <w:rFonts w:cs="Arial"/>
          <w:bCs/>
          <w:color w:val="000000"/>
          <w:szCs w:val="24"/>
          <w:lang w:val="pt"/>
        </w:rPr>
        <w:t>Solução Microsoft configurada e customizada.</w:t>
      </w:r>
    </w:p>
    <w:p w14:paraId="7E10B8CE" w14:textId="77777777" w:rsidR="00D7166C" w:rsidRPr="003364B9" w:rsidRDefault="00D7166C" w:rsidP="003364B9">
      <w:pPr>
        <w:numPr>
          <w:ilvl w:val="0"/>
          <w:numId w:val="134"/>
        </w:numPr>
        <w:tabs>
          <w:tab w:val="clear" w:pos="720"/>
          <w:tab w:val="num" w:pos="1134"/>
          <w:tab w:val="left" w:pos="1276"/>
        </w:tabs>
        <w:autoSpaceDE w:val="0"/>
        <w:autoSpaceDN w:val="0"/>
        <w:adjustRightInd w:val="0"/>
        <w:spacing w:before="10" w:after="10" w:line="240" w:lineRule="auto"/>
        <w:ind w:left="1134" w:firstLine="0"/>
        <w:rPr>
          <w:rFonts w:cs="Arial"/>
          <w:color w:val="000000"/>
          <w:szCs w:val="24"/>
          <w:lang w:val="pt"/>
        </w:rPr>
      </w:pPr>
      <w:r w:rsidRPr="003364B9">
        <w:rPr>
          <w:rFonts w:cs="Arial"/>
          <w:color w:val="000000"/>
          <w:szCs w:val="24"/>
          <w:lang w:val="pt"/>
        </w:rPr>
        <w:t>Manuais da Solução Microsoft: documentos serão utilizados para o treinamento de administradores da solução e usuários.</w:t>
      </w:r>
    </w:p>
    <w:p w14:paraId="628EAC19" w14:textId="77777777" w:rsidR="00D7166C" w:rsidRPr="003364B9" w:rsidRDefault="00D7166C" w:rsidP="003364B9">
      <w:pPr>
        <w:numPr>
          <w:ilvl w:val="0"/>
          <w:numId w:val="134"/>
        </w:numPr>
        <w:tabs>
          <w:tab w:val="clear" w:pos="720"/>
          <w:tab w:val="num" w:pos="1134"/>
          <w:tab w:val="left" w:pos="1276"/>
        </w:tabs>
        <w:autoSpaceDE w:val="0"/>
        <w:autoSpaceDN w:val="0"/>
        <w:adjustRightInd w:val="0"/>
        <w:spacing w:before="10" w:after="10" w:line="240" w:lineRule="auto"/>
        <w:ind w:left="1134" w:firstLine="0"/>
        <w:rPr>
          <w:rFonts w:cs="Arial"/>
          <w:szCs w:val="24"/>
          <w:lang w:val="pt"/>
        </w:rPr>
      </w:pPr>
      <w:r w:rsidRPr="003364B9">
        <w:rPr>
          <w:rFonts w:cs="Arial"/>
          <w:szCs w:val="24"/>
          <w:lang w:val="pt"/>
        </w:rPr>
        <w:t>Solução Microsoft integrada aos sistemas corporativos</w:t>
      </w:r>
    </w:p>
    <w:p w14:paraId="166D1F44" w14:textId="77777777" w:rsidR="00D7166C" w:rsidRPr="003364B9" w:rsidRDefault="00D7166C" w:rsidP="003364B9">
      <w:pPr>
        <w:numPr>
          <w:ilvl w:val="0"/>
          <w:numId w:val="134"/>
        </w:numPr>
        <w:tabs>
          <w:tab w:val="clear" w:pos="720"/>
          <w:tab w:val="num" w:pos="1134"/>
          <w:tab w:val="left" w:pos="1276"/>
        </w:tabs>
        <w:autoSpaceDE w:val="0"/>
        <w:autoSpaceDN w:val="0"/>
        <w:adjustRightInd w:val="0"/>
        <w:spacing w:before="10" w:after="10" w:line="240" w:lineRule="auto"/>
        <w:ind w:left="1134" w:firstLine="0"/>
        <w:rPr>
          <w:rFonts w:cs="Arial"/>
          <w:szCs w:val="24"/>
          <w:lang w:val="pt"/>
        </w:rPr>
      </w:pPr>
      <w:r w:rsidRPr="003364B9">
        <w:rPr>
          <w:rFonts w:cs="Arial"/>
          <w:szCs w:val="24"/>
          <w:lang w:val="pt"/>
        </w:rPr>
        <w:t xml:space="preserve">Plano de Suporte e de </w:t>
      </w:r>
      <w:r w:rsidRPr="003364B9">
        <w:rPr>
          <w:rFonts w:cs="Arial"/>
          <w:color w:val="000000"/>
          <w:szCs w:val="24"/>
          <w:lang w:val="pt"/>
        </w:rPr>
        <w:t>Contingência: os planos devem identificar os problemas que podem ocorrer durante a utilização do software, deve-se incluir o motivo de cada problema e as atividades a serem executadas para sua solução</w:t>
      </w:r>
    </w:p>
    <w:p w14:paraId="7355218E" w14:textId="77777777" w:rsidR="00D7166C" w:rsidRPr="003364B9" w:rsidRDefault="00D7166C" w:rsidP="003364B9">
      <w:pPr>
        <w:numPr>
          <w:ilvl w:val="0"/>
          <w:numId w:val="134"/>
        </w:numPr>
        <w:tabs>
          <w:tab w:val="clear" w:pos="720"/>
          <w:tab w:val="num" w:pos="1134"/>
          <w:tab w:val="left" w:pos="1276"/>
        </w:tabs>
        <w:autoSpaceDE w:val="0"/>
        <w:autoSpaceDN w:val="0"/>
        <w:adjustRightInd w:val="0"/>
        <w:spacing w:before="10" w:after="10" w:line="240" w:lineRule="auto"/>
        <w:ind w:left="1134" w:firstLine="0"/>
        <w:rPr>
          <w:rFonts w:cs="Arial"/>
          <w:szCs w:val="24"/>
          <w:lang w:val="pt"/>
        </w:rPr>
      </w:pPr>
      <w:r w:rsidRPr="003364B9">
        <w:rPr>
          <w:rFonts w:cs="Arial"/>
          <w:color w:val="000000"/>
          <w:szCs w:val="24"/>
          <w:lang w:val="pt"/>
        </w:rPr>
        <w:t>E</w:t>
      </w:r>
      <w:r w:rsidRPr="003364B9">
        <w:rPr>
          <w:rFonts w:cs="Arial"/>
          <w:szCs w:val="24"/>
          <w:lang w:val="pt"/>
        </w:rPr>
        <w:t>quipes da Codevasf treinadas</w:t>
      </w:r>
    </w:p>
    <w:p w14:paraId="399B87B7" w14:textId="77777777" w:rsidR="00F7797F" w:rsidRPr="003364B9" w:rsidRDefault="00F7797F" w:rsidP="003364B9">
      <w:pPr>
        <w:tabs>
          <w:tab w:val="left" w:pos="1276"/>
        </w:tabs>
        <w:autoSpaceDE w:val="0"/>
        <w:autoSpaceDN w:val="0"/>
        <w:adjustRightInd w:val="0"/>
        <w:spacing w:before="10" w:after="10" w:line="240" w:lineRule="auto"/>
        <w:ind w:left="1134"/>
        <w:rPr>
          <w:rFonts w:cs="Arial"/>
          <w:szCs w:val="24"/>
          <w:lang w:val="pt"/>
        </w:rPr>
      </w:pPr>
    </w:p>
    <w:p w14:paraId="23F54B16" w14:textId="77777777" w:rsidR="00D7166C" w:rsidRPr="003364B9" w:rsidRDefault="00D7166C" w:rsidP="003364B9">
      <w:pPr>
        <w:pBdr>
          <w:top w:val="single" w:sz="4" w:space="1" w:color="auto"/>
          <w:left w:val="single" w:sz="4" w:space="4" w:color="auto"/>
          <w:bottom w:val="single" w:sz="4" w:space="1" w:color="auto"/>
          <w:right w:val="single" w:sz="4" w:space="4" w:color="auto"/>
        </w:pBdr>
        <w:tabs>
          <w:tab w:val="left" w:pos="1276"/>
        </w:tabs>
        <w:suppressAutoHyphens/>
        <w:autoSpaceDE w:val="0"/>
        <w:autoSpaceDN w:val="0"/>
        <w:adjustRightInd w:val="0"/>
        <w:spacing w:before="10" w:after="10"/>
        <w:ind w:left="567"/>
        <w:rPr>
          <w:rFonts w:cs="Arial"/>
          <w:b/>
          <w:color w:val="00000A"/>
          <w:szCs w:val="24"/>
          <w:lang w:val="pt"/>
        </w:rPr>
      </w:pPr>
      <w:r w:rsidRPr="003364B9">
        <w:rPr>
          <w:rFonts w:cs="Arial"/>
          <w:b/>
          <w:szCs w:val="24"/>
          <w:lang w:val="pt"/>
        </w:rPr>
        <w:t>ETAPA 5 – REALIZAR A MANUTENÇÃO PREVENTIVA, CORRETIVA E EVOLUTIVA DOS SOFTWARES DE APOIO À GESTÃO</w:t>
      </w:r>
    </w:p>
    <w:p w14:paraId="144E4045" w14:textId="77777777" w:rsidR="00D7166C" w:rsidRPr="003364B9" w:rsidRDefault="00D7166C" w:rsidP="003364B9">
      <w:pPr>
        <w:tabs>
          <w:tab w:val="left" w:pos="1276"/>
        </w:tabs>
        <w:suppressAutoHyphens/>
        <w:autoSpaceDE w:val="0"/>
        <w:autoSpaceDN w:val="0"/>
        <w:adjustRightInd w:val="0"/>
        <w:spacing w:before="10" w:after="10"/>
        <w:ind w:left="567"/>
        <w:rPr>
          <w:rFonts w:cs="Arial"/>
          <w:color w:val="00000A"/>
          <w:szCs w:val="24"/>
          <w:lang w:val="pt"/>
        </w:rPr>
      </w:pPr>
    </w:p>
    <w:p w14:paraId="1904502A" w14:textId="77777777" w:rsidR="00D7166C" w:rsidRPr="003364B9" w:rsidRDefault="00D7166C" w:rsidP="003364B9">
      <w:pPr>
        <w:tabs>
          <w:tab w:val="left" w:pos="1276"/>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As manutenções preventiva, corretiva e evolutiva se mostram necessárias, respectivamente, na medida em que: é necessário o cuidado com o ambiente, físico e virtual, onde a solução está instalada; as correções no sistema são necessárias uma vez que garantem a confiabilidade, assim como a segurança do mesmo; por fim as manutenções evolutivas são necessárias uma vez que os instrumentos de gestão se aprimoram, assim como a própria Solução da Microsoft, que prevê a possibilidade tanto de utilização de recursos na forma nativa quanto de desenvolvimento.</w:t>
      </w:r>
    </w:p>
    <w:p w14:paraId="55841E78" w14:textId="77777777" w:rsidR="00D7166C" w:rsidRPr="003364B9" w:rsidRDefault="00D7166C" w:rsidP="003364B9">
      <w:pPr>
        <w:tabs>
          <w:tab w:val="left" w:pos="1276"/>
        </w:tabs>
        <w:suppressAutoHyphens/>
        <w:autoSpaceDE w:val="0"/>
        <w:autoSpaceDN w:val="0"/>
        <w:adjustRightInd w:val="0"/>
        <w:spacing w:before="10" w:after="10"/>
        <w:ind w:left="567" w:firstLine="567"/>
        <w:rPr>
          <w:rFonts w:cs="Arial"/>
          <w:color w:val="00000A"/>
          <w:szCs w:val="24"/>
          <w:lang w:val="pt"/>
        </w:rPr>
      </w:pPr>
    </w:p>
    <w:p w14:paraId="4891B8CF"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A equipe responsável pela configuração e customização da solução Microsoft e pela manutenção preventiva, corretiva e evolutiva deverá interagir constantemente com a equipe de gestão visando obter o alinhamento entre as metodologias utilizadas e a evolução da solução Microsoft.</w:t>
      </w:r>
    </w:p>
    <w:p w14:paraId="196BC786" w14:textId="77777777" w:rsidR="00D7166C" w:rsidRPr="003364B9" w:rsidRDefault="00D7166C" w:rsidP="003364B9">
      <w:pPr>
        <w:tabs>
          <w:tab w:val="left" w:pos="1276"/>
        </w:tabs>
        <w:suppressAutoHyphens/>
        <w:autoSpaceDE w:val="0"/>
        <w:autoSpaceDN w:val="0"/>
        <w:adjustRightInd w:val="0"/>
        <w:spacing w:before="10" w:after="10"/>
        <w:ind w:left="567"/>
        <w:rPr>
          <w:rFonts w:cs="Arial"/>
          <w:color w:val="00000A"/>
          <w:szCs w:val="24"/>
          <w:lang w:val="pt"/>
        </w:rPr>
      </w:pPr>
    </w:p>
    <w:p w14:paraId="271A8B68" w14:textId="77777777" w:rsidR="00D7166C" w:rsidRPr="003364B9" w:rsidRDefault="00D7166C" w:rsidP="003364B9">
      <w:pPr>
        <w:tabs>
          <w:tab w:val="left" w:pos="1276"/>
        </w:tabs>
        <w:suppressAutoHyphens/>
        <w:autoSpaceDE w:val="0"/>
        <w:autoSpaceDN w:val="0"/>
        <w:adjustRightInd w:val="0"/>
        <w:spacing w:before="10" w:after="10"/>
        <w:ind w:left="567"/>
        <w:rPr>
          <w:rFonts w:cs="Arial"/>
          <w:color w:val="00000A"/>
          <w:szCs w:val="24"/>
          <w:lang w:val="pt"/>
        </w:rPr>
      </w:pPr>
    </w:p>
    <w:p w14:paraId="4062D90B" w14:textId="77777777" w:rsidR="00D7166C" w:rsidRPr="003364B9" w:rsidRDefault="00D7166C" w:rsidP="003364B9">
      <w:pPr>
        <w:pStyle w:val="PargrafodaLista"/>
        <w:numPr>
          <w:ilvl w:val="2"/>
          <w:numId w:val="110"/>
        </w:numPr>
        <w:tabs>
          <w:tab w:val="clear" w:pos="709"/>
          <w:tab w:val="left" w:pos="1276"/>
        </w:tabs>
        <w:suppressAutoHyphens w:val="0"/>
        <w:autoSpaceDE w:val="0"/>
        <w:autoSpaceDN w:val="0"/>
        <w:adjustRightInd w:val="0"/>
        <w:spacing w:before="10" w:after="10" w:line="240" w:lineRule="auto"/>
        <w:ind w:left="1134" w:firstLine="0"/>
        <w:contextualSpacing/>
        <w:rPr>
          <w:rFonts w:ascii="Arial" w:hAnsi="Arial" w:cs="Arial"/>
          <w:b/>
          <w:bCs/>
          <w:sz w:val="24"/>
          <w:szCs w:val="24"/>
          <w:lang w:val="pt"/>
        </w:rPr>
      </w:pPr>
      <w:r w:rsidRPr="003364B9">
        <w:rPr>
          <w:rFonts w:ascii="Arial" w:hAnsi="Arial" w:cs="Arial"/>
          <w:b/>
          <w:bCs/>
          <w:sz w:val="24"/>
          <w:szCs w:val="24"/>
          <w:lang w:val="pt"/>
        </w:rPr>
        <w:t>Manutenção Preventiva</w:t>
      </w:r>
    </w:p>
    <w:p w14:paraId="2B2D40AE"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lastRenderedPageBreak/>
        <w:t>Consiste em serviço de manutenção preventiva atender o Plano de Suporte a ser disponibilizado para a contratada juntamente com a documentação completa do sistema.</w:t>
      </w:r>
    </w:p>
    <w:p w14:paraId="02172A35"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Todas as ações de suporte serão supervisionadas pela CONTRATANTE.</w:t>
      </w:r>
    </w:p>
    <w:p w14:paraId="4DBAE24F"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São itens do Plano de Suporte:</w:t>
      </w:r>
    </w:p>
    <w:p w14:paraId="1588CD3E"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Administração do Portal de Gestão da Operadora Federal do PISF;</w:t>
      </w:r>
    </w:p>
    <w:p w14:paraId="3C367427"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Administração do Project Server 2013;</w:t>
      </w:r>
    </w:p>
    <w:p w14:paraId="1012D197"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Administração do SharePoint Server 2013;</w:t>
      </w:r>
    </w:p>
    <w:p w14:paraId="3CFF4407"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Administração do SQL Server 2012;</w:t>
      </w:r>
    </w:p>
    <w:p w14:paraId="27E1A6E6"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Análise de Infraestrutura;</w:t>
      </w:r>
    </w:p>
    <w:p w14:paraId="16CC7DAE"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Atualização permanente do Ambiente;</w:t>
      </w:r>
    </w:p>
    <w:p w14:paraId="3DFE318F"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Backup – Banco de Dados;</w:t>
      </w:r>
    </w:p>
    <w:p w14:paraId="5BC02160"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en-US"/>
        </w:rPr>
      </w:pPr>
      <w:r w:rsidRPr="003364B9">
        <w:rPr>
          <w:rFonts w:cs="Arial"/>
          <w:color w:val="00000A"/>
          <w:szCs w:val="24"/>
          <w:lang w:val="en-US"/>
        </w:rPr>
        <w:t>Backup – Farm SharePoint;</w:t>
      </w:r>
    </w:p>
    <w:p w14:paraId="74CD4553"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en-US"/>
        </w:rPr>
      </w:pPr>
      <w:r w:rsidRPr="003364B9">
        <w:rPr>
          <w:rFonts w:cs="Arial"/>
          <w:color w:val="00000A"/>
          <w:szCs w:val="24"/>
          <w:lang w:val="en-US"/>
        </w:rPr>
        <w:t>Backup – Integration Services;</w:t>
      </w:r>
    </w:p>
    <w:p w14:paraId="01E97F1C"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Backup – Limpeza do diretório de Backup;</w:t>
      </w:r>
    </w:p>
    <w:p w14:paraId="75BE15AF"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Backup – Local de armazenamento;</w:t>
      </w:r>
    </w:p>
    <w:p w14:paraId="1852C37B"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Cronograma de Restauração dos Ambientes;</w:t>
      </w:r>
    </w:p>
    <w:p w14:paraId="3A21F544"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Desastre e recuperação do ambiente;</w:t>
      </w:r>
    </w:p>
    <w:p w14:paraId="43CAF24B"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Erros e Plano de Ação;</w:t>
      </w:r>
    </w:p>
    <w:p w14:paraId="5BBDF0C0"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Instalação do Ambiente de Produção;</w:t>
      </w:r>
    </w:p>
    <w:p w14:paraId="20C9D6DC"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Política de Backup da Codevasf;</w:t>
      </w:r>
    </w:p>
    <w:p w14:paraId="7A4478FB"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Restaurar Ambiente de Produção;</w:t>
      </w:r>
    </w:p>
    <w:p w14:paraId="2FE224D4" w14:textId="77777777" w:rsidR="00D7166C" w:rsidRPr="003364B9" w:rsidRDefault="00D7166C" w:rsidP="003364B9">
      <w:pPr>
        <w:numPr>
          <w:ilvl w:val="0"/>
          <w:numId w:val="34"/>
        </w:numPr>
        <w:tabs>
          <w:tab w:val="left" w:pos="1276"/>
        </w:tabs>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Tratamento de exceções e ocorrências não previstas.</w:t>
      </w:r>
    </w:p>
    <w:p w14:paraId="1EB25751" w14:textId="77777777" w:rsidR="00F7797F" w:rsidRPr="003364B9" w:rsidRDefault="00F7797F" w:rsidP="003364B9">
      <w:pPr>
        <w:tabs>
          <w:tab w:val="left" w:pos="1276"/>
        </w:tabs>
        <w:autoSpaceDE w:val="0"/>
        <w:autoSpaceDN w:val="0"/>
        <w:adjustRightInd w:val="0"/>
        <w:spacing w:before="10" w:after="10"/>
        <w:ind w:left="1134" w:firstLine="567"/>
        <w:rPr>
          <w:rFonts w:cs="Arial"/>
          <w:szCs w:val="24"/>
          <w:lang w:val="pt"/>
        </w:rPr>
      </w:pPr>
    </w:p>
    <w:p w14:paraId="11ABA55F"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Cabe à CONTRATADA dar garantia aos problemas corrigidos pelo prazo de 90 dias corridos a partir da data de fechamento da ocorrência.</w:t>
      </w:r>
    </w:p>
    <w:p w14:paraId="00F3E483" w14:textId="77777777" w:rsidR="00D7166C" w:rsidRPr="003364B9" w:rsidRDefault="00D7166C" w:rsidP="003364B9">
      <w:pPr>
        <w:tabs>
          <w:tab w:val="left" w:pos="1276"/>
        </w:tabs>
        <w:autoSpaceDE w:val="0"/>
        <w:autoSpaceDN w:val="0"/>
        <w:adjustRightInd w:val="0"/>
        <w:spacing w:before="10" w:after="10"/>
        <w:ind w:left="567"/>
        <w:rPr>
          <w:rFonts w:cs="Arial"/>
          <w:szCs w:val="24"/>
          <w:lang w:val="pt"/>
        </w:rPr>
      </w:pPr>
    </w:p>
    <w:p w14:paraId="27923581" w14:textId="77777777" w:rsidR="00D7166C" w:rsidRPr="003364B9" w:rsidRDefault="00D7166C" w:rsidP="003364B9">
      <w:pPr>
        <w:pStyle w:val="PargrafodaLista"/>
        <w:numPr>
          <w:ilvl w:val="2"/>
          <w:numId w:val="110"/>
        </w:numPr>
        <w:tabs>
          <w:tab w:val="clear" w:pos="709"/>
          <w:tab w:val="left" w:pos="1276"/>
        </w:tabs>
        <w:suppressAutoHyphens w:val="0"/>
        <w:autoSpaceDE w:val="0"/>
        <w:autoSpaceDN w:val="0"/>
        <w:adjustRightInd w:val="0"/>
        <w:spacing w:before="10" w:after="10" w:line="240" w:lineRule="auto"/>
        <w:ind w:left="1134" w:firstLine="0"/>
        <w:contextualSpacing/>
        <w:rPr>
          <w:rFonts w:ascii="Arial" w:hAnsi="Arial" w:cs="Arial"/>
          <w:b/>
          <w:bCs/>
          <w:sz w:val="24"/>
          <w:szCs w:val="24"/>
          <w:lang w:val="pt"/>
        </w:rPr>
      </w:pPr>
      <w:r w:rsidRPr="003364B9">
        <w:rPr>
          <w:rFonts w:ascii="Arial" w:hAnsi="Arial" w:cs="Arial"/>
          <w:b/>
          <w:bCs/>
          <w:sz w:val="24"/>
          <w:szCs w:val="24"/>
          <w:lang w:val="pt"/>
        </w:rPr>
        <w:t>Manutenção Corretiva</w:t>
      </w:r>
    </w:p>
    <w:p w14:paraId="2F1B6D62" w14:textId="581878BC"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A manutenção corretiva deverá ocorrer conforme demanda da CONTRATANTE, por meio de sistema de gestão de demandas, preferencialmente sistema de registro de chamados, que deverá conter as informações sobre as correções feitas conforme item específico deste Termo de Referência.</w:t>
      </w:r>
    </w:p>
    <w:p w14:paraId="4A400D93"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A CONTRATADA deve buscar sempre a correção da causa do problema, sendo a correção do incidente mera ação paliativa.</w:t>
      </w:r>
    </w:p>
    <w:p w14:paraId="16558EBE"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Cabe à CONTRATADA dar garantia aos problemas corrigidos pelo prazo de 90 dias corridos a partir da data de fechamento da ocorrência no sistema de registro de chamados.</w:t>
      </w:r>
    </w:p>
    <w:p w14:paraId="6B51D202"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Problemas ou incidentes que forem reabertos em prazo inferior a 90 dias corridos não poderão ser cobrados pela CONTRATADA, que deverá corrigi-lo sem ônus para a CONTRATANTE.</w:t>
      </w:r>
    </w:p>
    <w:p w14:paraId="3CF27F67"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 xml:space="preserve">Será obrigatório que em cada caso aberto no sistema de registro de chamados, seja incluído as horas estimadas de correção, antes do início </w:t>
      </w:r>
      <w:r w:rsidRPr="003364B9">
        <w:rPr>
          <w:rFonts w:cs="Arial"/>
          <w:szCs w:val="24"/>
          <w:lang w:val="pt"/>
        </w:rPr>
        <w:lastRenderedPageBreak/>
        <w:t>propriamente dito da correção, a título de tempo máximo para correção do erro. Tempo superior a este somente poderá ser faturado se houver autorização expressa da CONTRATANTE.</w:t>
      </w:r>
    </w:p>
    <w:p w14:paraId="3E0E62D1"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p>
    <w:p w14:paraId="48F1C1F1" w14:textId="77777777" w:rsidR="00D7166C" w:rsidRPr="003364B9" w:rsidRDefault="00D7166C" w:rsidP="003364B9">
      <w:pPr>
        <w:pStyle w:val="PargrafodaLista"/>
        <w:numPr>
          <w:ilvl w:val="2"/>
          <w:numId w:val="110"/>
        </w:numPr>
        <w:tabs>
          <w:tab w:val="clear" w:pos="709"/>
          <w:tab w:val="left" w:pos="1276"/>
        </w:tabs>
        <w:suppressAutoHyphens w:val="0"/>
        <w:autoSpaceDE w:val="0"/>
        <w:autoSpaceDN w:val="0"/>
        <w:adjustRightInd w:val="0"/>
        <w:spacing w:before="10" w:after="10" w:line="240" w:lineRule="auto"/>
        <w:ind w:left="1134" w:firstLine="0"/>
        <w:contextualSpacing/>
        <w:rPr>
          <w:rFonts w:ascii="Arial" w:hAnsi="Arial" w:cs="Arial"/>
          <w:b/>
          <w:bCs/>
          <w:sz w:val="24"/>
          <w:szCs w:val="24"/>
          <w:lang w:val="pt"/>
        </w:rPr>
      </w:pPr>
      <w:r w:rsidRPr="003364B9">
        <w:rPr>
          <w:rFonts w:ascii="Arial" w:hAnsi="Arial" w:cs="Arial"/>
          <w:b/>
          <w:bCs/>
          <w:sz w:val="24"/>
          <w:szCs w:val="24"/>
          <w:lang w:val="pt"/>
        </w:rPr>
        <w:t>Manutenção Evolutiva</w:t>
      </w:r>
    </w:p>
    <w:p w14:paraId="7DAA2878"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As melhorias a serem desenvolvidas serão individualizadas e detalhadas por meio de Ordem de Serviço.</w:t>
      </w:r>
    </w:p>
    <w:p w14:paraId="03DF6F58" w14:textId="77777777" w:rsidR="00D7166C" w:rsidRPr="003364B9" w:rsidRDefault="00D7166C" w:rsidP="003364B9">
      <w:pPr>
        <w:tabs>
          <w:tab w:val="left" w:pos="1276"/>
        </w:tabs>
        <w:autoSpaceDE w:val="0"/>
        <w:autoSpaceDN w:val="0"/>
        <w:adjustRightInd w:val="0"/>
        <w:spacing w:before="10" w:after="10"/>
        <w:ind w:left="1134" w:firstLine="567"/>
        <w:rPr>
          <w:rFonts w:cs="Arial"/>
          <w:szCs w:val="24"/>
          <w:lang w:val="pt"/>
        </w:rPr>
      </w:pPr>
      <w:r w:rsidRPr="003364B9">
        <w:rPr>
          <w:rFonts w:cs="Arial"/>
          <w:szCs w:val="24"/>
          <w:lang w:val="pt"/>
        </w:rPr>
        <w:t>Este serviço envolverá as seguintes atividades, conforme necessidade da CONTRATANTE:</w:t>
      </w:r>
    </w:p>
    <w:p w14:paraId="2DBF3E3D" w14:textId="77777777" w:rsidR="00D7166C" w:rsidRPr="003364B9" w:rsidRDefault="00D7166C" w:rsidP="003364B9">
      <w:pPr>
        <w:numPr>
          <w:ilvl w:val="0"/>
          <w:numId w:val="34"/>
        </w:numPr>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Elaboração de especificação de requisitos e apoio na validação dessa pela CONTRATANTE;</w:t>
      </w:r>
    </w:p>
    <w:p w14:paraId="1CC377A3" w14:textId="77777777" w:rsidR="00D7166C" w:rsidRPr="003364B9" w:rsidRDefault="00D7166C" w:rsidP="003364B9">
      <w:pPr>
        <w:numPr>
          <w:ilvl w:val="0"/>
          <w:numId w:val="34"/>
        </w:numPr>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Construção do desenvolvimento, considerando todas suas etapas (especificação técnica, construção e testes);</w:t>
      </w:r>
    </w:p>
    <w:p w14:paraId="11D17B04" w14:textId="77777777" w:rsidR="00D7166C" w:rsidRPr="003364B9" w:rsidRDefault="00D7166C" w:rsidP="003364B9">
      <w:pPr>
        <w:numPr>
          <w:ilvl w:val="0"/>
          <w:numId w:val="34"/>
        </w:numPr>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Realização de testes depois de concluída a construção, inclusive testes unitários, integrados e regressivos;</w:t>
      </w:r>
    </w:p>
    <w:p w14:paraId="2C68F0EA" w14:textId="77777777" w:rsidR="00D7166C" w:rsidRPr="003364B9" w:rsidRDefault="00D7166C" w:rsidP="003364B9">
      <w:pPr>
        <w:numPr>
          <w:ilvl w:val="0"/>
          <w:numId w:val="34"/>
        </w:numPr>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Homologação junto aos usuários finais;</w:t>
      </w:r>
    </w:p>
    <w:p w14:paraId="50EF1E25" w14:textId="77777777" w:rsidR="00D7166C" w:rsidRPr="003364B9" w:rsidRDefault="00D7166C" w:rsidP="003364B9">
      <w:pPr>
        <w:numPr>
          <w:ilvl w:val="0"/>
          <w:numId w:val="34"/>
        </w:numPr>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Treinamento da equipe técnica da CONTRATANTE, incluindo a elaboração do material de treinamento, tal item é considerado parte do ciclo de desenvolvimento de sistemas e pode ser considerado necessário à adequada utilização do sistema por parte da CONTRATANTE, reduzindo gastos com assistência técnica referentes à solução de dúvidas;</w:t>
      </w:r>
    </w:p>
    <w:p w14:paraId="006442D1" w14:textId="77777777" w:rsidR="00D7166C" w:rsidRPr="003364B9" w:rsidRDefault="00D7166C" w:rsidP="003364B9">
      <w:pPr>
        <w:numPr>
          <w:ilvl w:val="0"/>
          <w:numId w:val="34"/>
        </w:numPr>
        <w:suppressAutoHyphens/>
        <w:autoSpaceDE w:val="0"/>
        <w:autoSpaceDN w:val="0"/>
        <w:adjustRightInd w:val="0"/>
        <w:spacing w:before="10" w:after="10" w:line="240" w:lineRule="auto"/>
        <w:ind w:left="1985"/>
        <w:rPr>
          <w:rFonts w:cs="Arial"/>
          <w:color w:val="00000A"/>
          <w:szCs w:val="24"/>
          <w:lang w:val="pt"/>
        </w:rPr>
      </w:pPr>
      <w:r w:rsidRPr="003364B9">
        <w:rPr>
          <w:rFonts w:cs="Arial"/>
          <w:color w:val="00000A"/>
          <w:szCs w:val="24"/>
          <w:lang w:val="pt"/>
        </w:rPr>
        <w:t>Instalação em PRODUÇÃO.</w:t>
      </w:r>
    </w:p>
    <w:p w14:paraId="21640972" w14:textId="77777777" w:rsidR="00D7166C" w:rsidRPr="003364B9" w:rsidRDefault="00D7166C" w:rsidP="003364B9">
      <w:pPr>
        <w:tabs>
          <w:tab w:val="left" w:pos="1276"/>
        </w:tabs>
        <w:autoSpaceDE w:val="0"/>
        <w:autoSpaceDN w:val="0"/>
        <w:adjustRightInd w:val="0"/>
        <w:spacing w:before="10" w:after="10"/>
        <w:ind w:left="567" w:firstLine="567"/>
        <w:rPr>
          <w:rFonts w:cs="Arial"/>
          <w:szCs w:val="24"/>
          <w:lang w:val="pt"/>
        </w:rPr>
      </w:pPr>
    </w:p>
    <w:p w14:paraId="15CB12C4" w14:textId="77777777" w:rsidR="00D7166C" w:rsidRPr="003364B9" w:rsidRDefault="00D7166C" w:rsidP="003364B9">
      <w:pPr>
        <w:tabs>
          <w:tab w:val="left" w:pos="1276"/>
        </w:tabs>
        <w:autoSpaceDE w:val="0"/>
        <w:autoSpaceDN w:val="0"/>
        <w:adjustRightInd w:val="0"/>
        <w:spacing w:before="10" w:after="10"/>
        <w:ind w:left="567" w:firstLine="567"/>
        <w:rPr>
          <w:rFonts w:cs="Arial"/>
          <w:szCs w:val="24"/>
          <w:lang w:val="pt"/>
        </w:rPr>
      </w:pPr>
      <w:r w:rsidRPr="003364B9">
        <w:rPr>
          <w:rFonts w:cs="Arial"/>
          <w:szCs w:val="24"/>
          <w:lang w:val="pt"/>
        </w:rPr>
        <w:t>Cabe à CONTRATADA dar garantia às funcionalidades novas e as já instaladas que serão afetadas pelas novas pelo prazo de 90 dias a partir da data de entrada em produção do módulo, melhoria ou funcionalidade desenvolvida e para cada funcionalidade já instalada no sistema em questão afetos a melhoria.</w:t>
      </w:r>
    </w:p>
    <w:p w14:paraId="2A9B9B7B" w14:textId="77777777" w:rsidR="00D7166C" w:rsidRPr="003364B9" w:rsidRDefault="00D7166C" w:rsidP="003364B9">
      <w:pPr>
        <w:tabs>
          <w:tab w:val="left" w:pos="1276"/>
        </w:tabs>
        <w:autoSpaceDE w:val="0"/>
        <w:autoSpaceDN w:val="0"/>
        <w:adjustRightInd w:val="0"/>
        <w:spacing w:before="10" w:after="10"/>
        <w:ind w:left="567" w:firstLine="567"/>
        <w:rPr>
          <w:rFonts w:cs="Arial"/>
          <w:szCs w:val="24"/>
          <w:lang w:val="pt"/>
        </w:rPr>
      </w:pPr>
      <w:r w:rsidRPr="003364B9">
        <w:rPr>
          <w:rFonts w:cs="Arial"/>
          <w:szCs w:val="24"/>
          <w:lang w:val="pt"/>
        </w:rPr>
        <w:t>Os usuários a serem treinados, assim como a quantidade de turmas e alunos por turma e o local de treinamento, serão definidos pela CONTRATANTE. Os custos decorrentes de treinamento devem ser discriminados separadamente na Ordem de Serviço a ser emitida pela CONTRATANTE.</w:t>
      </w:r>
    </w:p>
    <w:p w14:paraId="2EA892F4" w14:textId="77777777" w:rsidR="00D7166C" w:rsidRPr="003364B9" w:rsidRDefault="00D7166C" w:rsidP="003364B9">
      <w:pPr>
        <w:tabs>
          <w:tab w:val="left" w:pos="1276"/>
        </w:tabs>
        <w:autoSpaceDE w:val="0"/>
        <w:autoSpaceDN w:val="0"/>
        <w:adjustRightInd w:val="0"/>
        <w:spacing w:before="10" w:after="10"/>
        <w:ind w:left="567" w:firstLine="567"/>
        <w:rPr>
          <w:rFonts w:cs="Arial"/>
          <w:szCs w:val="24"/>
          <w:lang w:val="pt"/>
        </w:rPr>
      </w:pPr>
      <w:r w:rsidRPr="003364B9">
        <w:rPr>
          <w:rFonts w:cs="Arial"/>
          <w:szCs w:val="24"/>
          <w:lang w:val="pt"/>
        </w:rPr>
        <w:t>Iniciado o desenvolvimento, caso a CONTRATADA, em função de erro de sua parte no planejamento e mensuração de prazo para execução do serviço solicitado, necessite usar mais homens-hora do que o volume originalmente acordado com a CONTRATANTE, ou tenha retrabalho nas atividades realizadas, as horas excedentes não poderão ser faturadas.</w:t>
      </w:r>
    </w:p>
    <w:p w14:paraId="141A693E"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A Especificação técnica do sistema é de responsabilidade da CONTRATADA que deverá conduzir o trabalho de forma a encontrar a melhor solução técnica para chegar ao resultado definido pela CONTRATANTE. Caso a plataforma EPM apresente alguma limitação técnica, a CONTRATADA deverá informar à CONTRATANTE durante o processo de especificação.</w:t>
      </w:r>
    </w:p>
    <w:p w14:paraId="544437C1" w14:textId="77777777" w:rsidR="00D7166C" w:rsidRPr="003364B9" w:rsidRDefault="00D7166C" w:rsidP="003364B9">
      <w:pPr>
        <w:pStyle w:val="Corpodetexto2"/>
        <w:spacing w:before="10" w:after="10" w:line="240" w:lineRule="auto"/>
        <w:ind w:left="567" w:firstLine="567"/>
        <w:rPr>
          <w:rFonts w:cs="Arial"/>
          <w:szCs w:val="24"/>
        </w:rPr>
      </w:pPr>
      <w:r w:rsidRPr="003364B9">
        <w:rPr>
          <w:rFonts w:cs="Arial"/>
          <w:szCs w:val="24"/>
        </w:rPr>
        <w:t xml:space="preserve">Tendo em vista que o contrato prevê termo final para a execução dos serviços em questão, a manutenção e evolução dos sistemas serão repassadas para outra empresa quando do término da vigência do contrato ora proposto. Sendo assim, </w:t>
      </w:r>
      <w:r w:rsidRPr="003364B9">
        <w:rPr>
          <w:rFonts w:cs="Arial"/>
          <w:szCs w:val="24"/>
        </w:rPr>
        <w:lastRenderedPageBreak/>
        <w:t>faz-se necessário que a empresa que vencer a presente licitação documente, por meio de manual ou qualquer outra forma aceita pela CONTRATANTE, toda e qualquer informação referente aos procedimentos realizados durante o contrato e disponibilização das aplicações desenvolvidas.</w:t>
      </w:r>
    </w:p>
    <w:p w14:paraId="581BC4D9" w14:textId="77777777" w:rsidR="00D7166C" w:rsidRPr="003364B9" w:rsidRDefault="00D7166C" w:rsidP="003364B9">
      <w:pPr>
        <w:tabs>
          <w:tab w:val="left" w:pos="1276"/>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Além disso, a CONTRATADA deverá conduzir o processo de transição do domínio tecnológico e de operação do sistema cujo desenvolvimento e manutenção for o objeto deste contrato no caso de troca de empresa responsável pelo serviço em futuras licitações.</w:t>
      </w:r>
    </w:p>
    <w:p w14:paraId="3C5B9B97" w14:textId="77777777" w:rsidR="00D7166C" w:rsidRPr="003364B9" w:rsidRDefault="00D7166C" w:rsidP="003364B9">
      <w:pPr>
        <w:tabs>
          <w:tab w:val="left" w:pos="1276"/>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Será também de responsabilidade da CONTRATADA elaborar e/ou atualizar o Manual de Operação e Administração do Sistema e material para treinamento de desenvolvedores e analistas de empresa contratada em futura licitação para o mesmo objeto deste contrato, que deverá conter todas as instruções e procedimentos necessários ao bom funcionamento dos ambientes de desenvolvimento, homologação e produção.</w:t>
      </w:r>
    </w:p>
    <w:p w14:paraId="216CB2C5" w14:textId="77777777" w:rsidR="00D7166C" w:rsidRPr="003364B9" w:rsidRDefault="00D7166C" w:rsidP="003364B9">
      <w:pPr>
        <w:tabs>
          <w:tab w:val="left" w:pos="1276"/>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Os técnicos da CONTRATADA que participaram da execução do serviço serão responsáveis por ministrar o treinamento do pessoal contratado da nova empresa. O treinamento terá duração aproximada de 90 horas. A transição de domínio e operação da plataforma do sistema tem base legal instituída pelo princípio da boa-fé objetiva, que segundo a Codevasf, ecoa por todo o ordenamento jurídico, tanto com relação à Administração Pública quanto com relação à próxima CONTRATADA.</w:t>
      </w:r>
    </w:p>
    <w:p w14:paraId="6212EAE8" w14:textId="77777777" w:rsidR="00D7166C" w:rsidRPr="003364B9" w:rsidRDefault="00D7166C" w:rsidP="003364B9">
      <w:pPr>
        <w:tabs>
          <w:tab w:val="left" w:pos="1276"/>
        </w:tabs>
        <w:autoSpaceDE w:val="0"/>
        <w:autoSpaceDN w:val="0"/>
        <w:adjustRightInd w:val="0"/>
        <w:spacing w:before="10" w:after="10"/>
        <w:ind w:left="567"/>
        <w:rPr>
          <w:rFonts w:cs="Arial"/>
          <w:szCs w:val="24"/>
          <w:lang w:val="pt"/>
        </w:rPr>
      </w:pPr>
    </w:p>
    <w:p w14:paraId="0ACAC118" w14:textId="77777777" w:rsidR="00D7166C" w:rsidRPr="003364B9" w:rsidRDefault="00D7166C" w:rsidP="003364B9">
      <w:pPr>
        <w:tabs>
          <w:tab w:val="left" w:pos="1134"/>
        </w:tabs>
        <w:suppressAutoHyphens/>
        <w:autoSpaceDE w:val="0"/>
        <w:autoSpaceDN w:val="0"/>
        <w:adjustRightInd w:val="0"/>
        <w:spacing w:before="10" w:after="10"/>
        <w:ind w:left="567"/>
        <w:rPr>
          <w:rFonts w:cs="Arial"/>
          <w:b/>
          <w:szCs w:val="24"/>
          <w:u w:val="single"/>
          <w:lang w:val="pt"/>
        </w:rPr>
      </w:pPr>
      <w:r w:rsidRPr="003364B9">
        <w:rPr>
          <w:rFonts w:cs="Arial"/>
          <w:b/>
          <w:szCs w:val="24"/>
          <w:u w:val="single"/>
          <w:lang w:val="pt"/>
        </w:rPr>
        <w:t>QUANTO À FORMA DE EXECUÇÃO DOS SERVIÇOS</w:t>
      </w:r>
    </w:p>
    <w:p w14:paraId="1F5E5E08" w14:textId="77777777" w:rsidR="00D7166C" w:rsidRPr="003364B9" w:rsidRDefault="00D7166C" w:rsidP="003364B9">
      <w:pPr>
        <w:suppressAutoHyphens/>
        <w:autoSpaceDE w:val="0"/>
        <w:autoSpaceDN w:val="0"/>
        <w:adjustRightInd w:val="0"/>
        <w:spacing w:before="10" w:after="10"/>
        <w:ind w:left="1134" w:firstLine="567"/>
        <w:rPr>
          <w:rFonts w:cs="Arial"/>
          <w:szCs w:val="24"/>
          <w:lang w:val="pt"/>
        </w:rPr>
      </w:pPr>
    </w:p>
    <w:p w14:paraId="024A281C" w14:textId="77777777" w:rsidR="00D7166C" w:rsidRPr="003364B9" w:rsidRDefault="00D7166C" w:rsidP="003364B9">
      <w:pPr>
        <w:suppressAutoHyphens/>
        <w:autoSpaceDE w:val="0"/>
        <w:autoSpaceDN w:val="0"/>
        <w:adjustRightInd w:val="0"/>
        <w:spacing w:before="10" w:after="10"/>
        <w:ind w:left="567" w:firstLine="567"/>
        <w:rPr>
          <w:rFonts w:cs="Arial"/>
          <w:szCs w:val="24"/>
          <w:lang w:val="pt"/>
        </w:rPr>
      </w:pPr>
      <w:r w:rsidRPr="003364B9">
        <w:rPr>
          <w:rFonts w:cs="Arial"/>
          <w:szCs w:val="24"/>
          <w:lang w:val="pt"/>
        </w:rPr>
        <w:t>Os chamados serão abertos pela área técnica da Codevasf, em horário comercial, quando então serão fornecidas as informações relativas ao problema detectado ou serviço técnico solicitado. Para efeito do chamado, a área técnica informará a severidade que o caso requer, e devem ser obedecidos os seguintes prazos máximos:</w:t>
      </w:r>
    </w:p>
    <w:p w14:paraId="71F16D6C" w14:textId="77777777" w:rsidR="00D7166C" w:rsidRPr="003364B9" w:rsidRDefault="00D7166C" w:rsidP="003364B9">
      <w:pPr>
        <w:suppressAutoHyphens/>
        <w:autoSpaceDE w:val="0"/>
        <w:autoSpaceDN w:val="0"/>
        <w:adjustRightInd w:val="0"/>
        <w:spacing w:before="10" w:after="10"/>
        <w:ind w:left="1134"/>
        <w:rPr>
          <w:rFonts w:cs="Arial"/>
          <w:szCs w:val="24"/>
          <w:lang w:val="pt"/>
        </w:rPr>
      </w:pPr>
      <w:r w:rsidRPr="003364B9">
        <w:rPr>
          <w:rFonts w:cs="Arial"/>
          <w:szCs w:val="24"/>
          <w:u w:val="single"/>
          <w:lang w:val="pt"/>
        </w:rPr>
        <w:t>1. Severidade ALTA</w:t>
      </w:r>
      <w:r w:rsidRPr="003364B9">
        <w:rPr>
          <w:rFonts w:cs="Arial"/>
          <w:szCs w:val="24"/>
          <w:lang w:val="pt"/>
        </w:rPr>
        <w:t>: Esse nível de severidade é aplicado quando há indisponibilidade do uso da solução Microsoft. O atendimento deverá ser em até 24 (vinte e quatro) horas após a abertura do chamado; o diagnóstico e resolução adotada para o saneamento desse tipo de notificação deverá ser de, no máximo, 2 (dois) dias úteis, contadas após a abertura do chamado;</w:t>
      </w:r>
    </w:p>
    <w:p w14:paraId="55FFAB5E" w14:textId="77777777" w:rsidR="00D7166C" w:rsidRPr="003364B9" w:rsidRDefault="00D7166C" w:rsidP="003364B9">
      <w:pPr>
        <w:suppressAutoHyphens/>
        <w:autoSpaceDE w:val="0"/>
        <w:autoSpaceDN w:val="0"/>
        <w:adjustRightInd w:val="0"/>
        <w:spacing w:before="10" w:after="10"/>
        <w:ind w:left="1134"/>
        <w:rPr>
          <w:rFonts w:cs="Arial"/>
          <w:szCs w:val="24"/>
          <w:lang w:val="pt"/>
        </w:rPr>
      </w:pPr>
      <w:r w:rsidRPr="003364B9">
        <w:rPr>
          <w:rFonts w:cs="Arial"/>
          <w:szCs w:val="24"/>
          <w:u w:val="single"/>
          <w:lang w:val="pt"/>
        </w:rPr>
        <w:t>2. Severidade MÉDIA</w:t>
      </w:r>
      <w:r w:rsidRPr="003364B9">
        <w:rPr>
          <w:rFonts w:cs="Arial"/>
          <w:szCs w:val="24"/>
          <w:lang w:val="pt"/>
        </w:rPr>
        <w:t xml:space="preserve">: Esse nível de severidade é aplicado quando há indisponibilidade de alguma funcionalidade da solução Microsoft ou apresenta algum problema aparente, porém outras funcionalidades permanecem em pleno funcionamento. O atendimento deverá ser em até 2 (dois) dás úteis após a abertura do chamado; o diagnóstico e resolução adotada para o saneamento desse tipo de notificação deverá ser de, no máximo, 5 (cinco) dias úteis, corridas e contadas após a abertura do chamado. Caso o tempo necessário para a correção do incidente requerer mais do que 5 dias úteis e desde que haja alternativa para executar a tarefa relacionada (solução de contorno), o prazo de solução poderá ser estendido sem prejuízo do presente </w:t>
      </w:r>
      <w:r w:rsidRPr="003364B9">
        <w:rPr>
          <w:rFonts w:cs="Arial"/>
          <w:szCs w:val="24"/>
          <w:lang w:val="pt"/>
        </w:rPr>
        <w:lastRenderedPageBreak/>
        <w:t>acordo de nível de serviço, mediante a apresentação de laudo técnico de diagnóstico;</w:t>
      </w:r>
    </w:p>
    <w:p w14:paraId="4C5E0B8A" w14:textId="77777777" w:rsidR="00D7166C" w:rsidRPr="003364B9" w:rsidRDefault="00D7166C" w:rsidP="003364B9">
      <w:pPr>
        <w:suppressAutoHyphens/>
        <w:autoSpaceDE w:val="0"/>
        <w:autoSpaceDN w:val="0"/>
        <w:adjustRightInd w:val="0"/>
        <w:spacing w:before="10" w:after="10"/>
        <w:ind w:left="1134"/>
        <w:rPr>
          <w:rFonts w:cs="Arial"/>
          <w:szCs w:val="24"/>
          <w:lang w:val="pt"/>
        </w:rPr>
      </w:pPr>
      <w:r w:rsidRPr="003364B9">
        <w:rPr>
          <w:rFonts w:cs="Arial"/>
          <w:szCs w:val="24"/>
          <w:u w:val="single"/>
          <w:lang w:val="pt"/>
        </w:rPr>
        <w:t>3. Severidade BAIXA</w:t>
      </w:r>
      <w:r w:rsidRPr="003364B9">
        <w:rPr>
          <w:rFonts w:cs="Arial"/>
          <w:szCs w:val="24"/>
          <w:lang w:val="pt"/>
        </w:rPr>
        <w:t>: Esse nível de severidade é aplicado para a instalação, configuração e atualização de versões da solução Microsoft. O atendimento deverá ser em até 3 (três) dias úteis após a abertura do chamado; a execução do suporte deverá ser de, no máximo, 15 (quinze) dias úteis, contados após a abertura do chamado.</w:t>
      </w:r>
    </w:p>
    <w:p w14:paraId="4EED9788" w14:textId="77777777" w:rsidR="00D7166C" w:rsidRPr="003364B9" w:rsidRDefault="00D7166C" w:rsidP="003364B9">
      <w:pPr>
        <w:suppressAutoHyphens/>
        <w:autoSpaceDE w:val="0"/>
        <w:autoSpaceDN w:val="0"/>
        <w:adjustRightInd w:val="0"/>
        <w:spacing w:before="10" w:after="10"/>
        <w:ind w:left="1134" w:firstLine="567"/>
        <w:rPr>
          <w:rFonts w:cs="Arial"/>
          <w:szCs w:val="24"/>
          <w:lang w:val="pt"/>
        </w:rPr>
      </w:pPr>
    </w:p>
    <w:p w14:paraId="0BDB138D" w14:textId="77777777" w:rsidR="00D7166C" w:rsidRPr="003364B9" w:rsidRDefault="00D7166C" w:rsidP="003364B9">
      <w:pPr>
        <w:suppressAutoHyphens/>
        <w:autoSpaceDE w:val="0"/>
        <w:autoSpaceDN w:val="0"/>
        <w:adjustRightInd w:val="0"/>
        <w:spacing w:before="10" w:after="10"/>
        <w:ind w:left="567" w:firstLine="567"/>
        <w:rPr>
          <w:rFonts w:cs="Arial"/>
          <w:szCs w:val="24"/>
          <w:lang w:val="pt"/>
        </w:rPr>
      </w:pPr>
      <w:r w:rsidRPr="003364B9">
        <w:rPr>
          <w:rFonts w:cs="Arial"/>
          <w:szCs w:val="24"/>
          <w:lang w:val="pt"/>
        </w:rPr>
        <w:t>Entende-se por "atualização de versão" o fornecimento de novas versões corretivas ou evolutivas da solução Microsoft, lançadas durante a vigência do contrato, mesmo em caso de mudança de designação do seu nome. A cada nova liberação de versão, a contratada deverá fornecer as atualizações de manuais e demais documentos técnicos, bem como nota informativa das novas funcionalidades implementadas.</w:t>
      </w:r>
    </w:p>
    <w:p w14:paraId="6E89C536" w14:textId="77777777" w:rsidR="00D7166C" w:rsidRPr="003364B9" w:rsidRDefault="00D7166C" w:rsidP="003364B9">
      <w:pPr>
        <w:tabs>
          <w:tab w:val="left" w:pos="1276"/>
        </w:tabs>
        <w:autoSpaceDE w:val="0"/>
        <w:autoSpaceDN w:val="0"/>
        <w:adjustRightInd w:val="0"/>
        <w:spacing w:before="10" w:after="10"/>
        <w:ind w:left="567"/>
        <w:rPr>
          <w:rFonts w:cs="Arial"/>
          <w:szCs w:val="24"/>
          <w:lang w:val="pt"/>
        </w:rPr>
      </w:pPr>
    </w:p>
    <w:p w14:paraId="365FA347" w14:textId="77777777" w:rsidR="00D7166C" w:rsidRPr="003364B9" w:rsidRDefault="00D7166C" w:rsidP="003364B9">
      <w:pPr>
        <w:autoSpaceDE w:val="0"/>
        <w:autoSpaceDN w:val="0"/>
        <w:adjustRightInd w:val="0"/>
        <w:spacing w:before="10" w:after="10"/>
        <w:ind w:left="567"/>
        <w:rPr>
          <w:rFonts w:cs="Arial"/>
          <w:b/>
          <w:bCs/>
          <w:szCs w:val="24"/>
          <w:u w:val="single"/>
          <w:lang w:val="pt"/>
        </w:rPr>
      </w:pPr>
      <w:r w:rsidRPr="003364B9">
        <w:rPr>
          <w:rFonts w:cs="Arial"/>
          <w:b/>
          <w:bCs/>
          <w:szCs w:val="24"/>
          <w:u w:val="single"/>
          <w:lang w:val="pt"/>
        </w:rPr>
        <w:t>PRODUTOS</w:t>
      </w:r>
    </w:p>
    <w:p w14:paraId="0E079B9C" w14:textId="77777777" w:rsidR="00D7166C" w:rsidRPr="003364B9" w:rsidRDefault="00D7166C" w:rsidP="003364B9">
      <w:pPr>
        <w:pStyle w:val="PargrafodaLista"/>
        <w:numPr>
          <w:ilvl w:val="0"/>
          <w:numId w:val="135"/>
        </w:numPr>
        <w:tabs>
          <w:tab w:val="clear" w:pos="709"/>
        </w:tabs>
        <w:suppressAutoHyphens w:val="0"/>
        <w:autoSpaceDE w:val="0"/>
        <w:autoSpaceDN w:val="0"/>
        <w:adjustRightInd w:val="0"/>
        <w:spacing w:before="10" w:after="10" w:line="240" w:lineRule="auto"/>
        <w:contextualSpacing/>
        <w:rPr>
          <w:rFonts w:ascii="Arial" w:hAnsi="Arial" w:cs="Arial"/>
          <w:sz w:val="24"/>
          <w:szCs w:val="24"/>
          <w:lang w:val="pt"/>
        </w:rPr>
      </w:pPr>
      <w:r w:rsidRPr="003364B9">
        <w:rPr>
          <w:rFonts w:ascii="Arial" w:hAnsi="Arial" w:cs="Arial"/>
          <w:sz w:val="24"/>
          <w:szCs w:val="24"/>
          <w:lang w:val="pt"/>
        </w:rPr>
        <w:t>Plano de Trabalho contendo papéis e responsabilidades e o cronograma previsto, com o detalhamento da lista de atividades, recursos necessários e estimativa de duração</w:t>
      </w:r>
    </w:p>
    <w:p w14:paraId="54E967B8" w14:textId="77777777" w:rsidR="00D7166C" w:rsidRPr="003364B9" w:rsidRDefault="00D7166C" w:rsidP="003364B9">
      <w:pPr>
        <w:pStyle w:val="PargrafodaLista"/>
        <w:numPr>
          <w:ilvl w:val="0"/>
          <w:numId w:val="135"/>
        </w:numPr>
        <w:tabs>
          <w:tab w:val="clear" w:pos="709"/>
        </w:tabs>
        <w:suppressAutoHyphens w:val="0"/>
        <w:autoSpaceDE w:val="0"/>
        <w:autoSpaceDN w:val="0"/>
        <w:adjustRightInd w:val="0"/>
        <w:spacing w:before="10" w:after="10" w:line="240" w:lineRule="auto"/>
        <w:contextualSpacing/>
        <w:rPr>
          <w:rFonts w:ascii="Arial" w:hAnsi="Arial" w:cs="Arial"/>
          <w:bCs/>
          <w:color w:val="000000"/>
          <w:sz w:val="24"/>
          <w:szCs w:val="24"/>
          <w:lang w:val="pt"/>
        </w:rPr>
      </w:pPr>
      <w:r w:rsidRPr="003364B9">
        <w:rPr>
          <w:rFonts w:ascii="Arial" w:hAnsi="Arial" w:cs="Arial"/>
          <w:bCs/>
          <w:color w:val="000000"/>
          <w:sz w:val="24"/>
          <w:szCs w:val="24"/>
          <w:lang w:val="pt"/>
        </w:rPr>
        <w:t>Solução Microsoft mantida em plena operação</w:t>
      </w:r>
    </w:p>
    <w:p w14:paraId="193CD297" w14:textId="77777777" w:rsidR="00D7166C" w:rsidRPr="003364B9" w:rsidRDefault="00D7166C" w:rsidP="003364B9">
      <w:pPr>
        <w:pStyle w:val="PargrafodaLista"/>
        <w:numPr>
          <w:ilvl w:val="0"/>
          <w:numId w:val="135"/>
        </w:numPr>
        <w:tabs>
          <w:tab w:val="clear" w:pos="709"/>
        </w:tabs>
        <w:suppressAutoHyphens w:val="0"/>
        <w:autoSpaceDE w:val="0"/>
        <w:autoSpaceDN w:val="0"/>
        <w:adjustRightInd w:val="0"/>
        <w:spacing w:before="10" w:after="10" w:line="240" w:lineRule="auto"/>
        <w:contextualSpacing/>
        <w:rPr>
          <w:rFonts w:ascii="Arial" w:hAnsi="Arial" w:cs="Arial"/>
          <w:sz w:val="24"/>
          <w:szCs w:val="24"/>
          <w:lang w:val="pt"/>
        </w:rPr>
      </w:pPr>
      <w:r w:rsidRPr="003364B9">
        <w:rPr>
          <w:rFonts w:ascii="Arial" w:hAnsi="Arial" w:cs="Arial"/>
          <w:sz w:val="24"/>
          <w:szCs w:val="24"/>
          <w:lang w:val="pt"/>
        </w:rPr>
        <w:t>Equipes da Codevasf treinadas</w:t>
      </w:r>
    </w:p>
    <w:p w14:paraId="4D67AF0A" w14:textId="77777777" w:rsidR="00D7166C" w:rsidRPr="003364B9" w:rsidRDefault="00D7166C" w:rsidP="003364B9">
      <w:pPr>
        <w:tabs>
          <w:tab w:val="left" w:pos="1276"/>
        </w:tabs>
        <w:autoSpaceDE w:val="0"/>
        <w:autoSpaceDN w:val="0"/>
        <w:adjustRightInd w:val="0"/>
        <w:spacing w:before="10" w:after="10"/>
        <w:ind w:left="567"/>
        <w:rPr>
          <w:rFonts w:cs="Arial"/>
          <w:szCs w:val="24"/>
          <w:lang w:val="pt"/>
        </w:rPr>
      </w:pPr>
    </w:p>
    <w:p w14:paraId="1DB2F7B7" w14:textId="77777777" w:rsidR="00D7166C" w:rsidRPr="003364B9" w:rsidRDefault="00D7166C" w:rsidP="003364B9">
      <w:pPr>
        <w:autoSpaceDE w:val="0"/>
        <w:autoSpaceDN w:val="0"/>
        <w:adjustRightInd w:val="0"/>
        <w:spacing w:before="10" w:after="10"/>
        <w:ind w:left="567"/>
        <w:rPr>
          <w:rFonts w:cs="Arial"/>
          <w:szCs w:val="24"/>
          <w:lang w:val="pt"/>
        </w:rPr>
      </w:pPr>
    </w:p>
    <w:p w14:paraId="75D5DC3A" w14:textId="520F0782" w:rsidR="00D7166C" w:rsidRPr="003364B9" w:rsidRDefault="00D7166C" w:rsidP="003364B9">
      <w:pPr>
        <w:pBdr>
          <w:top w:val="single" w:sz="4" w:space="1" w:color="auto"/>
          <w:left w:val="single" w:sz="4" w:space="4" w:color="auto"/>
          <w:bottom w:val="single" w:sz="4" w:space="1" w:color="auto"/>
          <w:right w:val="single" w:sz="4" w:space="4" w:color="auto"/>
        </w:pBdr>
        <w:autoSpaceDE w:val="0"/>
        <w:autoSpaceDN w:val="0"/>
        <w:adjustRightInd w:val="0"/>
        <w:spacing w:before="10" w:after="10"/>
        <w:ind w:left="567"/>
        <w:rPr>
          <w:rFonts w:cs="Arial"/>
          <w:b/>
          <w:bCs/>
          <w:szCs w:val="24"/>
          <w:lang w:val="pt"/>
        </w:rPr>
      </w:pPr>
      <w:r w:rsidRPr="003364B9">
        <w:rPr>
          <w:rFonts w:cs="Arial"/>
          <w:b/>
          <w:bCs/>
          <w:szCs w:val="24"/>
          <w:lang w:val="pt"/>
        </w:rPr>
        <w:t xml:space="preserve">ETAPA </w:t>
      </w:r>
      <w:r w:rsidR="00F7797F" w:rsidRPr="003364B9">
        <w:rPr>
          <w:rFonts w:cs="Arial"/>
          <w:b/>
          <w:bCs/>
          <w:szCs w:val="24"/>
          <w:lang w:val="pt"/>
        </w:rPr>
        <w:t>6</w:t>
      </w:r>
      <w:r w:rsidRPr="003364B9">
        <w:rPr>
          <w:rFonts w:cs="Arial"/>
          <w:b/>
          <w:bCs/>
          <w:szCs w:val="24"/>
          <w:lang w:val="pt"/>
        </w:rPr>
        <w:t xml:space="preserve"> – APOIO AO MONITORAMENTO E AVALIAÇÃO DO PLANO DE AÇÃO, PORTFÓLIO, PROGRAMAS E PROJETOS</w:t>
      </w:r>
    </w:p>
    <w:p w14:paraId="286E987B" w14:textId="77777777" w:rsidR="00D7166C" w:rsidRPr="003364B9" w:rsidRDefault="00D7166C" w:rsidP="003364B9">
      <w:pPr>
        <w:autoSpaceDE w:val="0"/>
        <w:autoSpaceDN w:val="0"/>
        <w:adjustRightInd w:val="0"/>
        <w:spacing w:before="10" w:after="10"/>
        <w:ind w:left="567"/>
        <w:rPr>
          <w:rFonts w:cs="Arial"/>
          <w:szCs w:val="24"/>
          <w:lang w:val="pt"/>
        </w:rPr>
      </w:pPr>
    </w:p>
    <w:p w14:paraId="35DC6074"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Os serviços a serem prestados compreendem as seguintes atividades:</w:t>
      </w:r>
    </w:p>
    <w:p w14:paraId="626D1DB4" w14:textId="77777777" w:rsidR="00D7166C" w:rsidRPr="003364B9" w:rsidRDefault="00D7166C" w:rsidP="003364B9">
      <w:pPr>
        <w:autoSpaceDE w:val="0"/>
        <w:autoSpaceDN w:val="0"/>
        <w:adjustRightInd w:val="0"/>
        <w:spacing w:before="10" w:after="10"/>
        <w:ind w:left="567" w:firstLine="567"/>
        <w:rPr>
          <w:rFonts w:cs="Arial"/>
          <w:szCs w:val="24"/>
          <w:lang w:val="pt"/>
        </w:rPr>
      </w:pPr>
    </w:p>
    <w:p w14:paraId="0F195AE2" w14:textId="180F9D50"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Termo de Abertura de Projeto</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 Definição do termo de abertura do projeto e dos itens necessários de acordo com o exigido no </w:t>
      </w:r>
      <w:proofErr w:type="spellStart"/>
      <w:r w:rsidR="00D7166C" w:rsidRPr="003364B9">
        <w:rPr>
          <w:rFonts w:ascii="Arial" w:hAnsi="Arial" w:cs="Arial"/>
          <w:color w:val="000000"/>
          <w:sz w:val="24"/>
          <w:szCs w:val="24"/>
          <w:lang w:val="pt"/>
        </w:rPr>
        <w:t>template</w:t>
      </w:r>
      <w:proofErr w:type="spellEnd"/>
      <w:r w:rsidR="00D7166C" w:rsidRPr="003364B9">
        <w:rPr>
          <w:rFonts w:ascii="Arial" w:hAnsi="Arial" w:cs="Arial"/>
          <w:color w:val="000000"/>
          <w:sz w:val="24"/>
          <w:szCs w:val="24"/>
          <w:lang w:val="pt"/>
        </w:rPr>
        <w:t xml:space="preserve"> e na metodologia de gerenciamento de projeto.</w:t>
      </w:r>
    </w:p>
    <w:p w14:paraId="5AC0576F" w14:textId="0F537F56"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Estudo de Contexto da Demanda</w:t>
      </w:r>
      <w:r w:rsidRPr="003364B9">
        <w:rPr>
          <w:rFonts w:ascii="Arial" w:hAnsi="Arial" w:cs="Arial"/>
          <w:color w:val="000000"/>
          <w:sz w:val="24"/>
          <w:szCs w:val="24"/>
          <w:lang w:val="pt"/>
        </w:rPr>
        <w:t xml:space="preserve"> </w:t>
      </w:r>
      <w:r w:rsidR="00D7166C" w:rsidRPr="003364B9">
        <w:rPr>
          <w:rFonts w:ascii="Arial" w:hAnsi="Arial" w:cs="Arial"/>
          <w:color w:val="000000"/>
          <w:sz w:val="24"/>
          <w:szCs w:val="24"/>
          <w:lang w:val="pt"/>
        </w:rPr>
        <w:t>- Viabilidade de Projetos ou Programas/ Estudo de Contexto / Parecer Técnico. Estudo onde a área executora deve estimar, de forma macro, as soluções já conhecidas para resolver a demanda, informar se envolve aquisição, valor estimado, recursos humanos envolvidos na execução, estimativa de tempo para iniciar a demanda, estimativa de tempo para concluir a demanda e se a demanda realmente tem características de um projeto ou é apenas uma operação.</w:t>
      </w:r>
    </w:p>
    <w:p w14:paraId="1FE7142B" w14:textId="4823E91E"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 xml:space="preserve">Apoio na Execução de Dinâmicas de </w:t>
      </w:r>
      <w:proofErr w:type="spellStart"/>
      <w:r w:rsidRPr="003364B9">
        <w:rPr>
          <w:rFonts w:ascii="Arial" w:hAnsi="Arial" w:cs="Arial"/>
          <w:b/>
          <w:bCs/>
          <w:color w:val="000000"/>
          <w:sz w:val="24"/>
          <w:szCs w:val="24"/>
          <w:lang w:val="pt"/>
        </w:rPr>
        <w:t>Elicitação</w:t>
      </w:r>
      <w:proofErr w:type="spellEnd"/>
      <w:r w:rsidRPr="003364B9">
        <w:rPr>
          <w:rFonts w:ascii="Arial" w:hAnsi="Arial" w:cs="Arial"/>
          <w:b/>
          <w:bCs/>
          <w:color w:val="000000"/>
          <w:sz w:val="24"/>
          <w:szCs w:val="24"/>
          <w:lang w:val="pt"/>
        </w:rPr>
        <w:t xml:space="preserve"> de Conhecimento de Requisitos</w:t>
      </w:r>
      <w:r w:rsidR="00D7166C" w:rsidRPr="003364B9">
        <w:rPr>
          <w:rFonts w:ascii="Arial" w:hAnsi="Arial" w:cs="Arial"/>
          <w:color w:val="000000"/>
          <w:sz w:val="24"/>
          <w:szCs w:val="24"/>
          <w:lang w:val="pt"/>
        </w:rPr>
        <w:t xml:space="preserve"> - Aplicação de técnicas de </w:t>
      </w:r>
      <w:proofErr w:type="spellStart"/>
      <w:r w:rsidR="00D7166C" w:rsidRPr="003364B9">
        <w:rPr>
          <w:rFonts w:ascii="Arial" w:hAnsi="Arial" w:cs="Arial"/>
          <w:color w:val="000000"/>
          <w:sz w:val="24"/>
          <w:szCs w:val="24"/>
          <w:lang w:val="pt"/>
        </w:rPr>
        <w:t>elicitação</w:t>
      </w:r>
      <w:proofErr w:type="spellEnd"/>
      <w:r w:rsidR="00D7166C" w:rsidRPr="003364B9">
        <w:rPr>
          <w:rFonts w:ascii="Arial" w:hAnsi="Arial" w:cs="Arial"/>
          <w:color w:val="000000"/>
          <w:sz w:val="24"/>
          <w:szCs w:val="24"/>
          <w:lang w:val="pt"/>
        </w:rPr>
        <w:t xml:space="preserve"> de conhecimento com o intuito de amadurecer a problemática e/ou achar possíveis soluções. Podendo ser, mas não limitando ou obrigado, utilização de técnicas de análise de negócio, criação de modelos visuais (ex.: </w:t>
      </w:r>
      <w:proofErr w:type="spellStart"/>
      <w:r w:rsidR="00D7166C" w:rsidRPr="003364B9">
        <w:rPr>
          <w:rFonts w:ascii="Arial" w:hAnsi="Arial" w:cs="Arial"/>
          <w:color w:val="000000"/>
          <w:sz w:val="24"/>
          <w:szCs w:val="24"/>
          <w:lang w:val="pt"/>
        </w:rPr>
        <w:t>canvas</w:t>
      </w:r>
      <w:proofErr w:type="spellEnd"/>
      <w:r w:rsidR="00D7166C" w:rsidRPr="003364B9">
        <w:rPr>
          <w:rFonts w:ascii="Arial" w:hAnsi="Arial" w:cs="Arial"/>
          <w:color w:val="000000"/>
          <w:sz w:val="24"/>
          <w:szCs w:val="24"/>
          <w:lang w:val="pt"/>
        </w:rPr>
        <w:t xml:space="preserve">), análise de cenário para planejamento estratégico (ex.: SWOT).  Participar de reuniões sobre portfólio, </w:t>
      </w:r>
      <w:r w:rsidR="00D7166C" w:rsidRPr="003364B9">
        <w:rPr>
          <w:rFonts w:ascii="Arial" w:hAnsi="Arial" w:cs="Arial"/>
          <w:color w:val="000000"/>
          <w:sz w:val="24"/>
          <w:szCs w:val="24"/>
          <w:lang w:val="pt"/>
        </w:rPr>
        <w:lastRenderedPageBreak/>
        <w:t>programas, projetos ou processos, tais como, mas não limitando, reuniões de apresentação de status do projeto, palestras ou seminários relacionados ao projeto ou processo em questão, reuniões estratégicas.</w:t>
      </w:r>
    </w:p>
    <w:p w14:paraId="7EFD7D19" w14:textId="1AF8716B"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Planejamento do Conceito do Projeto ou Programa, Delimitação do Objetivo, Escopo e Requisitos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Definição do objetivo, justificativa, benefícios do projeto e seu alinhamento com o planejamento estratégico. Detalhamento do escopo e não escopo do projeto. Identificação dos requisitos do projeto. Definição das premissas e restrições. Definição da profundidade do escopo de uma análise do processo.</w:t>
      </w:r>
    </w:p>
    <w:p w14:paraId="5DB53339" w14:textId="4971C2A1"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Estrutura Analítica do Projeto (EAP)</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Definição da EAP, dicionário das entregas da EAP e seus critérios de qualidade de aceitação.</w:t>
      </w:r>
    </w:p>
    <w:p w14:paraId="0B7AF763" w14:textId="7994E20B"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Cronograma</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Definição do cronograma. Podendo ser cronograma de fases (macro) ou detalhado. Definição das atividades; duração; prioridade; data de início e término; predecessoras; tipos de início de uma atividade; latência; recursos que serão consumidos pela atividade; estimar o tempo e custo da atividade; restringir atividade de uma corrente crítica; definir o caminho crítico; identificar sobrecarga de recurso; nivelar recursos; editar calendário padrão do projeto de acordo com o calendário do cliente; definir pulmão/reservas para o cronograma. </w:t>
      </w:r>
    </w:p>
    <w:p w14:paraId="0771571A" w14:textId="2571B915"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Planejamento de Custo do Projeto ou Programa</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Planejar os custos de um Projeto ou Programa, de modo que o projeto ou programa possa ser finalizado dentro do orçamento aprovado. Entender o valor do processo em valores financeiros para a organização.</w:t>
      </w:r>
    </w:p>
    <w:p w14:paraId="22273486" w14:textId="2163EF87"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Planejamento da Qualidade</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Planejamento do Nível de Qualidade exigida das entregas do projeto, programa ou processo.</w:t>
      </w:r>
    </w:p>
    <w:p w14:paraId="5516B55F" w14:textId="79F0B7B0"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Planejamento dos Riscos, Problemas e Questões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Definição dos riscos do projeto, podendo conter, mas não limitando as ameaças; oportunidades; problemas (riscos que estão acontecendo); questões (dúvidas e acontecimento não previstos) do projeto; probabilidade, impacto e grau; responsável pelo monitoramento; responsável pela ação de contingência; tipo de ação de contingência. Análise de sensibilidade e riscos no fluxo do processo.</w:t>
      </w:r>
    </w:p>
    <w:p w14:paraId="6338DC4B" w14:textId="524A414C"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Planejamento das Partes Interessadas, Equipe e Comunicação</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Identificação dos </w:t>
      </w:r>
      <w:proofErr w:type="spellStart"/>
      <w:r w:rsidR="00D7166C" w:rsidRPr="003364B9">
        <w:rPr>
          <w:rFonts w:ascii="Arial" w:hAnsi="Arial" w:cs="Arial"/>
          <w:color w:val="000000"/>
          <w:sz w:val="24"/>
          <w:szCs w:val="24"/>
          <w:lang w:val="pt"/>
        </w:rPr>
        <w:t>stakeholders</w:t>
      </w:r>
      <w:proofErr w:type="spellEnd"/>
      <w:r w:rsidR="00D7166C" w:rsidRPr="003364B9">
        <w:rPr>
          <w:rFonts w:ascii="Arial" w:hAnsi="Arial" w:cs="Arial"/>
          <w:color w:val="000000"/>
          <w:sz w:val="24"/>
          <w:szCs w:val="24"/>
          <w:lang w:val="pt"/>
        </w:rPr>
        <w:t xml:space="preserve"> e equipe do projeto ou do processo, engajamento das partes interessadas e definição das regras de comunicação. Definir papéis e responsabilidades, além dos perfis necessários para o Escritório.</w:t>
      </w:r>
    </w:p>
    <w:p w14:paraId="176820D6" w14:textId="1889A559"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b/>
          <w:bCs/>
          <w:color w:val="000000"/>
          <w:sz w:val="24"/>
          <w:szCs w:val="24"/>
          <w:lang w:val="pt"/>
        </w:rPr>
        <w:t>Apoio no Planejamento de Aquisições do Projeto ou Programa</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Definição de regras para o controle de aquisição e contratação do projeto. Orçamento e identificação de custos de recursos humanos internos e externos (contratações), softwares, infraestrutura, materiais, reserva de contingência, estimativa de inflação e outros serviços.  Valor Planejado (VP), Valor Agregado (VA), Custo Real (CR), Variação de Custo (VC) e Índice de Desempenho de Custo (IDC). </w:t>
      </w:r>
    </w:p>
    <w:p w14:paraId="10C06153" w14:textId="0CDDB3CF"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Cadastramento das Informações Referentes ao Plano de Ação, Portfólio, Programas e Projetos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Cadastrar informações referentes </w:t>
      </w:r>
      <w:r w:rsidR="00D7166C" w:rsidRPr="003364B9">
        <w:rPr>
          <w:rFonts w:ascii="Arial" w:hAnsi="Arial" w:cs="Arial"/>
          <w:bCs/>
          <w:color w:val="000000"/>
          <w:sz w:val="24"/>
          <w:szCs w:val="24"/>
          <w:lang w:val="pt"/>
        </w:rPr>
        <w:lastRenderedPageBreak/>
        <w:t>ao Plano de Ação, Portfólio, Programas e Projetos nos softwares de apoio à gestão.</w:t>
      </w:r>
    </w:p>
    <w:p w14:paraId="3F626DBE" w14:textId="134CAB57"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Cs/>
          <w:color w:val="000000"/>
          <w:sz w:val="24"/>
          <w:szCs w:val="24"/>
          <w:lang w:val="pt"/>
        </w:rPr>
        <w:t xml:space="preserve"> </w:t>
      </w:r>
      <w:r w:rsidRPr="003364B9">
        <w:rPr>
          <w:rFonts w:ascii="Arial" w:hAnsi="Arial" w:cs="Arial"/>
          <w:b/>
          <w:bCs/>
          <w:color w:val="000000"/>
          <w:sz w:val="24"/>
          <w:szCs w:val="24"/>
          <w:lang w:val="pt"/>
        </w:rPr>
        <w:t>Apoio no Monitoramento do Processo, Projeto, Programa, Performance ou Portfólio</w:t>
      </w:r>
      <w:r w:rsidR="00D7166C" w:rsidRPr="003364B9">
        <w:rPr>
          <w:rFonts w:ascii="Arial" w:hAnsi="Arial" w:cs="Arial"/>
          <w:bCs/>
          <w:color w:val="000000"/>
          <w:sz w:val="24"/>
          <w:szCs w:val="24"/>
          <w:lang w:val="pt"/>
        </w:rPr>
        <w:t xml:space="preserve"> - </w:t>
      </w:r>
      <w:r w:rsidR="00D7166C" w:rsidRPr="003364B9">
        <w:rPr>
          <w:rFonts w:ascii="Arial" w:hAnsi="Arial" w:cs="Arial"/>
          <w:color w:val="000000"/>
          <w:sz w:val="24"/>
          <w:szCs w:val="24"/>
          <w:lang w:val="pt"/>
        </w:rPr>
        <w:t>Definição do andamento do portfólio, programa, projeto ou processo em um recorte de tempo atual e de um futuro, podendo conter, mas não limitando ou obrigando a ter a variação de índices desempenho; Riscos, Problemas e Questões; apoiar a realização de reuniões de monitoramento e avaliação e elaborar relatórios de desempenho.</w:t>
      </w:r>
    </w:p>
    <w:p w14:paraId="3E18DB87" w14:textId="30EA40BC" w:rsidR="00D7166C" w:rsidRPr="003364B9" w:rsidRDefault="00F7797F"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na Execução de Auditoria</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Analisar os artefatos técnicos de gerenciamento e realizar uma auditoria de qualidade, integridade, confiabilidade e completude das informações, incluindo se estão nomeados e salvos em conformidade com os padrões da metodologia do Cliente. Essa auditoria poderá ser baseada em um </w:t>
      </w:r>
      <w:proofErr w:type="spellStart"/>
      <w:r w:rsidR="00D7166C" w:rsidRPr="003364B9">
        <w:rPr>
          <w:rFonts w:ascii="Arial" w:hAnsi="Arial" w:cs="Arial"/>
          <w:color w:val="000000"/>
          <w:sz w:val="24"/>
          <w:szCs w:val="24"/>
          <w:lang w:val="pt"/>
        </w:rPr>
        <w:t>checklist</w:t>
      </w:r>
      <w:proofErr w:type="spellEnd"/>
      <w:r w:rsidR="00D7166C" w:rsidRPr="003364B9">
        <w:rPr>
          <w:rFonts w:ascii="Arial" w:hAnsi="Arial" w:cs="Arial"/>
          <w:color w:val="000000"/>
          <w:sz w:val="24"/>
          <w:szCs w:val="24"/>
          <w:lang w:val="pt"/>
        </w:rPr>
        <w:t xml:space="preserve"> previamente definido.</w:t>
      </w:r>
    </w:p>
    <w:p w14:paraId="5AAAAB26" w14:textId="34082622" w:rsidR="00D7166C" w:rsidRPr="003364B9" w:rsidRDefault="002405A1"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Cs/>
          <w:color w:val="000000"/>
          <w:sz w:val="24"/>
          <w:szCs w:val="24"/>
          <w:lang w:val="pt"/>
        </w:rPr>
        <w:t xml:space="preserve"> </w:t>
      </w:r>
      <w:r w:rsidRPr="003364B9">
        <w:rPr>
          <w:rFonts w:ascii="Arial" w:hAnsi="Arial" w:cs="Arial"/>
          <w:b/>
          <w:bCs/>
          <w:color w:val="000000"/>
          <w:sz w:val="24"/>
          <w:szCs w:val="24"/>
          <w:lang w:val="pt"/>
        </w:rPr>
        <w:t>Apoio no Desenvolvimento de Lições Aprendidas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Manutenção de banco de dados corporativo de lições aprendidas de todos os projetos do Escritório. Registro das lições aprendidas de fase ou encerramento de um projeto. Informando o que deveria acontecer (previsto), o que realmente aconteceu (realizado); porque o previsto foi diferente do realizado; qual foi a lição aprendida. </w:t>
      </w:r>
    </w:p>
    <w:p w14:paraId="6074BA3A" w14:textId="2926DDF7" w:rsidR="00D7166C" w:rsidRPr="003364B9" w:rsidRDefault="002405A1"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Encerramento de Fase, Projeto, Programa, Portfólio ou Processo</w:t>
      </w:r>
      <w:r w:rsidR="00D7166C" w:rsidRPr="003364B9">
        <w:rPr>
          <w:rFonts w:ascii="Arial" w:hAnsi="Arial" w:cs="Arial"/>
          <w:bCs/>
          <w:color w:val="000000"/>
          <w:sz w:val="24"/>
          <w:szCs w:val="24"/>
          <w:lang w:val="pt"/>
        </w:rPr>
        <w:t xml:space="preserve"> - </w:t>
      </w:r>
      <w:r w:rsidR="00D7166C" w:rsidRPr="003364B9">
        <w:rPr>
          <w:rFonts w:ascii="Arial" w:hAnsi="Arial" w:cs="Arial"/>
          <w:color w:val="000000"/>
          <w:sz w:val="24"/>
          <w:szCs w:val="24"/>
          <w:lang w:val="pt"/>
        </w:rPr>
        <w:t>Verificação das relações de entregas de produtos ou processos para aferir se foram todas aceitas e encerradas. Verificação de artefatos do projeto ou processos (tais como, mas não limitando, atas de reunião, termo de abertura de projeto - TAP, Plano de Gestão de Projeto - PGP, Relatórios de Desempenho, Termos de Aceite; Termo de Encerramento; Lições Aprendidas; fluxos de processos), aferindo se foram atualizados, finalizados, estão assinados e estão armazenados adequadamente.</w:t>
      </w:r>
    </w:p>
    <w:p w14:paraId="791932B6" w14:textId="16D1BDF5"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na Elaboração de Indicadores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Definição de indicadores de desempenho para medir a evolução dos objetivos estratégicos.</w:t>
      </w:r>
    </w:p>
    <w:p w14:paraId="56BB62AE" w14:textId="2D0A5FE2"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Cenários</w:t>
      </w:r>
      <w:r w:rsidR="00D7166C" w:rsidRPr="003364B9">
        <w:rPr>
          <w:rFonts w:ascii="Arial" w:hAnsi="Arial" w:cs="Arial"/>
          <w:bCs/>
          <w:color w:val="000000"/>
          <w:sz w:val="24"/>
          <w:szCs w:val="24"/>
          <w:lang w:val="pt"/>
        </w:rPr>
        <w:t xml:space="preserve"> - </w:t>
      </w:r>
      <w:r w:rsidR="00D7166C" w:rsidRPr="003364B9">
        <w:rPr>
          <w:rFonts w:ascii="Arial" w:hAnsi="Arial" w:cs="Arial"/>
          <w:color w:val="000000"/>
          <w:sz w:val="24"/>
          <w:szCs w:val="24"/>
          <w:lang w:val="pt"/>
        </w:rPr>
        <w:t>Realização de Pesquisa Preliminar para montagem dos cenários, entrevistas para a montagem dos cenários.</w:t>
      </w:r>
    </w:p>
    <w:p w14:paraId="6DC5A312" w14:textId="3D4B96B9"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rPr>
      </w:pPr>
      <w:r w:rsidRPr="003364B9">
        <w:rPr>
          <w:rFonts w:ascii="Arial" w:hAnsi="Arial" w:cs="Arial"/>
          <w:b/>
          <w:bCs/>
          <w:color w:val="000000"/>
          <w:sz w:val="24"/>
          <w:szCs w:val="24"/>
          <w:lang w:val="pt"/>
        </w:rPr>
        <w:t>Apoio na Categorização, Priorização, Balanceamento de Portfólio</w:t>
      </w:r>
      <w:r w:rsidRPr="003364B9">
        <w:rPr>
          <w:rFonts w:ascii="Arial" w:hAnsi="Arial" w:cs="Arial"/>
          <w:bCs/>
          <w:color w:val="000000"/>
          <w:sz w:val="24"/>
          <w:szCs w:val="24"/>
          <w:lang w:val="pt"/>
        </w:rPr>
        <w:t xml:space="preserve"> - </w:t>
      </w:r>
      <w:r w:rsidR="00D7166C" w:rsidRPr="003364B9">
        <w:rPr>
          <w:rFonts w:ascii="Arial" w:hAnsi="Arial" w:cs="Arial"/>
          <w:sz w:val="24"/>
          <w:szCs w:val="24"/>
        </w:rPr>
        <w:t>Critérios para categorização dos projetos objetivando agrupá-los por características similares, a fim de facilitar a comparação entre eles e o balanceamento. Critérios de priorização de projetos com o objetivo de comparar as propostas de projetos de maneira objetiva e imparcial, tendo sempre em vista o alinhamento estratégico, a capacidade de execução e a entrega de maior benefício para a organização. Simulações de cenários e alternativas do portfólio de projetos buscando o balanceamento da capacidade de execução dos projetos considerando as restrições dos fatores organizacionais e ambientais e os benefícios estratégicos.</w:t>
      </w:r>
    </w:p>
    <w:p w14:paraId="520DDF07" w14:textId="2A218BE4"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Planos de Ação/Trabalho</w:t>
      </w:r>
      <w:r w:rsidR="00D7166C" w:rsidRPr="003364B9">
        <w:rPr>
          <w:rFonts w:ascii="Arial" w:hAnsi="Arial" w:cs="Arial"/>
          <w:bCs/>
          <w:color w:val="000000"/>
          <w:sz w:val="24"/>
          <w:szCs w:val="24"/>
          <w:lang w:val="pt"/>
        </w:rPr>
        <w:t xml:space="preserve"> - </w:t>
      </w:r>
      <w:r w:rsidR="00D7166C" w:rsidRPr="003364B9">
        <w:rPr>
          <w:rFonts w:ascii="Arial" w:hAnsi="Arial" w:cs="Arial"/>
          <w:color w:val="000000"/>
          <w:sz w:val="24"/>
          <w:szCs w:val="24"/>
          <w:lang w:val="pt"/>
        </w:rPr>
        <w:t>Planejamento de Ações Estratégicas ou de Trabalho, ou planos de ação para projetos ou processos.</w:t>
      </w:r>
    </w:p>
    <w:p w14:paraId="7931E230" w14:textId="58AB023B"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na Avaliação de Maturidade em Gerenciamento de Projetos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 xml:space="preserve">Aplicação de metodologia de análise de maturidade em gerenciamento de </w:t>
      </w:r>
      <w:r w:rsidR="00D7166C" w:rsidRPr="003364B9">
        <w:rPr>
          <w:rFonts w:ascii="Arial" w:hAnsi="Arial" w:cs="Arial"/>
          <w:color w:val="000000"/>
          <w:sz w:val="24"/>
          <w:szCs w:val="24"/>
          <w:lang w:val="pt"/>
        </w:rPr>
        <w:lastRenderedPageBreak/>
        <w:t>projetos. Comparação com outros setores, áreas e empresas (benchmarking). Plano de ação de evolução.</w:t>
      </w:r>
    </w:p>
    <w:p w14:paraId="09BF32B1" w14:textId="6B3CA0B7"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Desenvolvimento/Aperfeiçoamento de Metodologias</w:t>
      </w:r>
      <w:r w:rsidRPr="003364B9">
        <w:rPr>
          <w:rFonts w:ascii="Arial" w:hAnsi="Arial" w:cs="Arial"/>
          <w:bCs/>
          <w:color w:val="000000"/>
          <w:sz w:val="24"/>
          <w:szCs w:val="24"/>
          <w:lang w:val="pt"/>
        </w:rPr>
        <w:t xml:space="preserve"> </w:t>
      </w:r>
      <w:r w:rsidR="00D7166C" w:rsidRPr="003364B9">
        <w:rPr>
          <w:rFonts w:ascii="Arial" w:hAnsi="Arial" w:cs="Arial"/>
          <w:bCs/>
          <w:color w:val="000000"/>
          <w:sz w:val="24"/>
          <w:szCs w:val="24"/>
          <w:lang w:val="pt"/>
        </w:rPr>
        <w:t xml:space="preserve">- </w:t>
      </w:r>
      <w:r w:rsidR="00D7166C" w:rsidRPr="003364B9">
        <w:rPr>
          <w:rFonts w:ascii="Arial" w:hAnsi="Arial" w:cs="Arial"/>
          <w:color w:val="000000"/>
          <w:sz w:val="24"/>
          <w:szCs w:val="24"/>
          <w:lang w:val="pt"/>
        </w:rPr>
        <w:t>aperfeiçoamento de metodologia de gerenciamento de estratégia/portfólio/programa/projetos. Podendo conter a criação e/ou a evolução da metodologia e seus elementos baseado na maturidade organizacional. Definição de modelos de documentos (</w:t>
      </w:r>
      <w:proofErr w:type="spellStart"/>
      <w:r w:rsidR="00D7166C" w:rsidRPr="003364B9">
        <w:rPr>
          <w:rFonts w:ascii="Arial" w:hAnsi="Arial" w:cs="Arial"/>
          <w:color w:val="000000"/>
          <w:sz w:val="24"/>
          <w:szCs w:val="24"/>
          <w:lang w:val="pt"/>
        </w:rPr>
        <w:t>Templates</w:t>
      </w:r>
      <w:proofErr w:type="spellEnd"/>
      <w:r w:rsidR="00D7166C" w:rsidRPr="003364B9">
        <w:rPr>
          <w:rFonts w:ascii="Arial" w:hAnsi="Arial" w:cs="Arial"/>
          <w:color w:val="000000"/>
          <w:sz w:val="24"/>
          <w:szCs w:val="24"/>
          <w:lang w:val="pt"/>
        </w:rPr>
        <w:t>) que deverão ser utilizados por todos os envolvidos com o escritório de gerenciamento de projetos. Definição de critérios relevantes ao escritório, podendo conter, mas não limitando aos critérios de definição entre demandas de operação e projetos; critérios de categorização e priorização de projetos; critérios de mensuração de projetos e artefatos obrigatórios; critérios de limites de tolerância para desvios em projetos. Mapeamento e descrição de fluxos de processo de interesse da CONTRATANTE, os fluxos de operações da unidade de monitoramento e avaliação e os fluxos do portfólio/programa/projeto/processos.</w:t>
      </w:r>
    </w:p>
    <w:p w14:paraId="07086F78" w14:textId="08A837E5" w:rsidR="00D7166C" w:rsidRPr="003364B9" w:rsidRDefault="00001556" w:rsidP="003364B9">
      <w:pPr>
        <w:pStyle w:val="PargrafodaLista"/>
        <w:numPr>
          <w:ilvl w:val="0"/>
          <w:numId w:val="137"/>
        </w:numPr>
        <w:tabs>
          <w:tab w:val="clear" w:pos="709"/>
          <w:tab w:val="left" w:pos="1418"/>
          <w:tab w:val="left" w:pos="1560"/>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bCs/>
          <w:color w:val="000000"/>
          <w:sz w:val="24"/>
          <w:szCs w:val="24"/>
          <w:lang w:val="pt"/>
        </w:rPr>
        <w:t>Apoio no Desenvolvimento de Formulários Eletrônicos</w:t>
      </w:r>
      <w:r w:rsidR="00D7166C" w:rsidRPr="003364B9">
        <w:rPr>
          <w:rFonts w:ascii="Arial" w:hAnsi="Arial" w:cs="Arial"/>
          <w:bCs/>
          <w:color w:val="000000"/>
          <w:sz w:val="24"/>
          <w:szCs w:val="24"/>
          <w:lang w:val="pt"/>
        </w:rPr>
        <w:t xml:space="preserve"> – apoiar o d</w:t>
      </w:r>
      <w:r w:rsidR="00D7166C" w:rsidRPr="003364B9">
        <w:rPr>
          <w:rFonts w:ascii="Arial" w:hAnsi="Arial" w:cs="Arial"/>
          <w:color w:val="000000"/>
          <w:sz w:val="24"/>
          <w:szCs w:val="24"/>
          <w:lang w:val="pt"/>
        </w:rPr>
        <w:t>esenvolvimento ou evolução de formulário de cadastro de informações em ferramenta informatizada de apoio a gestão.</w:t>
      </w:r>
    </w:p>
    <w:p w14:paraId="69A906CA" w14:textId="2D3196C2"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color w:val="000000"/>
          <w:sz w:val="24"/>
          <w:szCs w:val="24"/>
          <w:lang w:val="pt"/>
        </w:rPr>
      </w:pPr>
      <w:r w:rsidRPr="003364B9">
        <w:rPr>
          <w:rFonts w:ascii="Arial" w:hAnsi="Arial" w:cs="Arial"/>
          <w:b/>
          <w:bCs/>
          <w:color w:val="000000"/>
          <w:sz w:val="24"/>
          <w:szCs w:val="24"/>
          <w:lang w:val="pt"/>
        </w:rPr>
        <w:t>Apoio no Desenvolvimento de Painel (</w:t>
      </w:r>
      <w:proofErr w:type="spellStart"/>
      <w:r w:rsidRPr="003364B9">
        <w:rPr>
          <w:rFonts w:ascii="Arial" w:hAnsi="Arial" w:cs="Arial"/>
          <w:b/>
          <w:bCs/>
          <w:color w:val="000000"/>
          <w:sz w:val="24"/>
          <w:szCs w:val="24"/>
          <w:lang w:val="pt"/>
        </w:rPr>
        <w:t>Dashboard</w:t>
      </w:r>
      <w:proofErr w:type="spellEnd"/>
      <w:r w:rsidRPr="003364B9">
        <w:rPr>
          <w:rFonts w:ascii="Arial" w:hAnsi="Arial" w:cs="Arial"/>
          <w:b/>
          <w:bCs/>
          <w:color w:val="000000"/>
          <w:sz w:val="24"/>
          <w:szCs w:val="24"/>
          <w:lang w:val="pt"/>
        </w:rPr>
        <w:t>)</w:t>
      </w:r>
      <w:r w:rsidR="00D7166C" w:rsidRPr="003364B9">
        <w:rPr>
          <w:rFonts w:ascii="Arial" w:hAnsi="Arial" w:cs="Arial"/>
          <w:bCs/>
          <w:color w:val="000000"/>
          <w:sz w:val="24"/>
          <w:szCs w:val="24"/>
          <w:lang w:val="pt"/>
        </w:rPr>
        <w:t xml:space="preserve"> – apoiar o d</w:t>
      </w:r>
      <w:r w:rsidR="00D7166C" w:rsidRPr="003364B9">
        <w:rPr>
          <w:rFonts w:ascii="Arial" w:hAnsi="Arial" w:cs="Arial"/>
          <w:color w:val="000000"/>
          <w:sz w:val="24"/>
          <w:szCs w:val="24"/>
          <w:lang w:val="pt"/>
        </w:rPr>
        <w:t>esenvolvimento de Painéis (</w:t>
      </w:r>
      <w:proofErr w:type="spellStart"/>
      <w:r w:rsidR="00D7166C" w:rsidRPr="003364B9">
        <w:rPr>
          <w:rFonts w:ascii="Arial" w:hAnsi="Arial" w:cs="Arial"/>
          <w:color w:val="000000"/>
          <w:sz w:val="24"/>
          <w:szCs w:val="24"/>
          <w:lang w:val="pt"/>
        </w:rPr>
        <w:t>dashboards</w:t>
      </w:r>
      <w:proofErr w:type="spellEnd"/>
      <w:r w:rsidR="00D7166C" w:rsidRPr="003364B9">
        <w:rPr>
          <w:rFonts w:ascii="Arial" w:hAnsi="Arial" w:cs="Arial"/>
          <w:color w:val="000000"/>
          <w:sz w:val="24"/>
          <w:szCs w:val="24"/>
          <w:lang w:val="pt"/>
        </w:rPr>
        <w:t>) diversos para Monitoramento de Portfólio em ferramenta de gestão de projetos, ou Painéis de relatórios diversos para programas, processos, portfólio, estratégia e projetos em ferramenta de gestão.</w:t>
      </w:r>
    </w:p>
    <w:p w14:paraId="14765611" w14:textId="77777777" w:rsidR="00D7166C" w:rsidRPr="003364B9" w:rsidRDefault="00D7166C"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b/>
          <w:sz w:val="24"/>
          <w:szCs w:val="24"/>
          <w:lang w:val="pt"/>
        </w:rPr>
        <w:t>Apoio na configuração e customização dos softwares de apoio à gestão</w:t>
      </w:r>
      <w:r w:rsidRPr="003364B9">
        <w:rPr>
          <w:rFonts w:ascii="Arial" w:hAnsi="Arial" w:cs="Arial"/>
          <w:sz w:val="24"/>
          <w:szCs w:val="24"/>
          <w:lang w:val="pt"/>
        </w:rPr>
        <w:t xml:space="preserve"> – apoiar os serviços de configuração e customização dos softwares de apoio à gestão de forma a promover o alinhamento dos softwares com a metodologia de gestão de portfólio, programas e projetos.</w:t>
      </w:r>
    </w:p>
    <w:p w14:paraId="1AD0861F" w14:textId="5747EE96" w:rsidR="00D7166C" w:rsidRPr="003364B9" w:rsidRDefault="00001556" w:rsidP="003364B9">
      <w:pPr>
        <w:pStyle w:val="PargrafodaLista"/>
        <w:numPr>
          <w:ilvl w:val="0"/>
          <w:numId w:val="137"/>
        </w:numPr>
        <w:tabs>
          <w:tab w:val="clear" w:pos="709"/>
          <w:tab w:val="left" w:pos="1418"/>
        </w:tabs>
        <w:suppressAutoHyphens w:val="0"/>
        <w:autoSpaceDE w:val="0"/>
        <w:autoSpaceDN w:val="0"/>
        <w:adjustRightInd w:val="0"/>
        <w:spacing w:before="10" w:after="10" w:line="240" w:lineRule="auto"/>
        <w:ind w:left="1134" w:right="114" w:firstLine="0"/>
        <w:contextualSpacing/>
        <w:rPr>
          <w:rFonts w:ascii="Arial" w:hAnsi="Arial" w:cs="Arial"/>
          <w:color w:val="000000"/>
          <w:sz w:val="24"/>
          <w:szCs w:val="24"/>
          <w:lang w:val="pt"/>
        </w:rPr>
      </w:pPr>
      <w:r w:rsidRPr="003364B9">
        <w:rPr>
          <w:rFonts w:ascii="Arial" w:hAnsi="Arial" w:cs="Arial"/>
          <w:b/>
          <w:bCs/>
          <w:spacing w:val="-1"/>
          <w:sz w:val="24"/>
          <w:szCs w:val="24"/>
          <w:lang w:val="pt"/>
        </w:rPr>
        <w:t>Treinamento</w:t>
      </w:r>
      <w:r w:rsidRPr="003364B9">
        <w:rPr>
          <w:rFonts w:ascii="Arial" w:hAnsi="Arial" w:cs="Arial"/>
          <w:b/>
          <w:bCs/>
          <w:spacing w:val="-2"/>
          <w:sz w:val="24"/>
          <w:szCs w:val="24"/>
          <w:lang w:val="pt"/>
        </w:rPr>
        <w:t xml:space="preserve"> </w:t>
      </w:r>
      <w:r w:rsidRPr="003364B9">
        <w:rPr>
          <w:rFonts w:ascii="Arial" w:hAnsi="Arial" w:cs="Arial"/>
          <w:b/>
          <w:bCs/>
          <w:spacing w:val="-1"/>
          <w:sz w:val="24"/>
          <w:szCs w:val="24"/>
          <w:lang w:val="pt"/>
        </w:rPr>
        <w:t>Presencial e</w:t>
      </w:r>
      <w:r w:rsidRPr="003364B9">
        <w:rPr>
          <w:rFonts w:ascii="Arial" w:hAnsi="Arial" w:cs="Arial"/>
          <w:b/>
          <w:bCs/>
          <w:sz w:val="24"/>
          <w:szCs w:val="24"/>
          <w:lang w:val="pt"/>
        </w:rPr>
        <w:t>m</w:t>
      </w:r>
      <w:r w:rsidRPr="003364B9">
        <w:rPr>
          <w:rFonts w:ascii="Arial" w:hAnsi="Arial" w:cs="Arial"/>
          <w:b/>
          <w:bCs/>
          <w:spacing w:val="-2"/>
          <w:sz w:val="24"/>
          <w:szCs w:val="24"/>
          <w:lang w:val="pt"/>
        </w:rPr>
        <w:t xml:space="preserve"> </w:t>
      </w:r>
      <w:r w:rsidRPr="003364B9">
        <w:rPr>
          <w:rFonts w:ascii="Arial" w:hAnsi="Arial" w:cs="Arial"/>
          <w:b/>
          <w:bCs/>
          <w:spacing w:val="-1"/>
          <w:sz w:val="24"/>
          <w:szCs w:val="24"/>
          <w:lang w:val="pt"/>
        </w:rPr>
        <w:t>Gestão</w:t>
      </w:r>
      <w:r w:rsidRPr="003364B9">
        <w:rPr>
          <w:rFonts w:ascii="Arial" w:hAnsi="Arial" w:cs="Arial"/>
          <w:b/>
          <w:bCs/>
          <w:sz w:val="24"/>
          <w:szCs w:val="24"/>
          <w:lang w:val="pt"/>
        </w:rPr>
        <w:t xml:space="preserve"> d</w:t>
      </w:r>
      <w:r w:rsidRPr="003364B9">
        <w:rPr>
          <w:rFonts w:ascii="Arial" w:hAnsi="Arial" w:cs="Arial"/>
          <w:b/>
          <w:bCs/>
          <w:spacing w:val="-1"/>
          <w:sz w:val="24"/>
          <w:szCs w:val="24"/>
          <w:lang w:val="pt"/>
        </w:rPr>
        <w:t>e</w:t>
      </w:r>
      <w:r w:rsidRPr="003364B9">
        <w:rPr>
          <w:rFonts w:ascii="Arial" w:hAnsi="Arial" w:cs="Arial"/>
          <w:b/>
          <w:bCs/>
          <w:spacing w:val="39"/>
          <w:sz w:val="24"/>
          <w:szCs w:val="24"/>
          <w:lang w:val="pt"/>
        </w:rPr>
        <w:t xml:space="preserve"> </w:t>
      </w:r>
      <w:r w:rsidRPr="003364B9">
        <w:rPr>
          <w:rFonts w:ascii="Arial" w:hAnsi="Arial" w:cs="Arial"/>
          <w:b/>
          <w:bCs/>
          <w:spacing w:val="-1"/>
          <w:sz w:val="24"/>
          <w:szCs w:val="24"/>
          <w:lang w:val="pt"/>
        </w:rPr>
        <w:t>Portfólio Com</w:t>
      </w:r>
      <w:r w:rsidRPr="003364B9">
        <w:rPr>
          <w:rFonts w:ascii="Arial" w:hAnsi="Arial" w:cs="Arial"/>
          <w:b/>
          <w:bCs/>
          <w:spacing w:val="25"/>
          <w:sz w:val="24"/>
          <w:szCs w:val="24"/>
          <w:lang w:val="pt"/>
        </w:rPr>
        <w:t xml:space="preserve"> o</w:t>
      </w:r>
      <w:r w:rsidRPr="003364B9">
        <w:rPr>
          <w:rFonts w:ascii="Arial" w:hAnsi="Arial" w:cs="Arial"/>
          <w:b/>
          <w:bCs/>
          <w:spacing w:val="-1"/>
          <w:sz w:val="24"/>
          <w:szCs w:val="24"/>
          <w:lang w:val="pt"/>
        </w:rPr>
        <w:t xml:space="preserve"> uso da Solução Microsoft</w:t>
      </w:r>
      <w:r w:rsidRPr="003364B9">
        <w:rPr>
          <w:rFonts w:ascii="Arial" w:hAnsi="Arial" w:cs="Arial"/>
          <w:bCs/>
          <w:spacing w:val="-1"/>
          <w:sz w:val="24"/>
          <w:szCs w:val="24"/>
          <w:lang w:val="pt"/>
        </w:rPr>
        <w:t xml:space="preserve"> </w:t>
      </w:r>
      <w:r w:rsidR="00D7166C" w:rsidRPr="003364B9">
        <w:rPr>
          <w:rFonts w:ascii="Arial" w:hAnsi="Arial" w:cs="Arial"/>
          <w:bCs/>
          <w:spacing w:val="-1"/>
          <w:sz w:val="24"/>
          <w:szCs w:val="24"/>
          <w:lang w:val="pt"/>
        </w:rPr>
        <w:t xml:space="preserve">– </w:t>
      </w:r>
      <w:r w:rsidR="00D7166C" w:rsidRPr="003364B9">
        <w:rPr>
          <w:rFonts w:ascii="Arial" w:hAnsi="Arial" w:cs="Arial"/>
          <w:spacing w:val="-1"/>
          <w:sz w:val="24"/>
          <w:szCs w:val="24"/>
          <w:lang w:val="pt"/>
        </w:rPr>
        <w:t xml:space="preserve">Ementa do curso: Visão Geral de Portfólios </w:t>
      </w:r>
      <w:r w:rsidR="00D7166C" w:rsidRPr="003364B9">
        <w:rPr>
          <w:rFonts w:ascii="Arial" w:hAnsi="Arial" w:cs="Arial"/>
          <w:sz w:val="24"/>
          <w:szCs w:val="24"/>
          <w:lang w:val="pt"/>
        </w:rPr>
        <w:t>e</w:t>
      </w:r>
      <w:r w:rsidR="00D7166C" w:rsidRPr="003364B9">
        <w:rPr>
          <w:rFonts w:ascii="Arial" w:hAnsi="Arial" w:cs="Arial"/>
          <w:spacing w:val="28"/>
          <w:sz w:val="24"/>
          <w:szCs w:val="24"/>
          <w:lang w:val="pt"/>
        </w:rPr>
        <w:t xml:space="preserve"> </w:t>
      </w:r>
      <w:r w:rsidR="00D7166C" w:rsidRPr="003364B9">
        <w:rPr>
          <w:rFonts w:ascii="Arial" w:hAnsi="Arial" w:cs="Arial"/>
          <w:spacing w:val="-1"/>
          <w:sz w:val="24"/>
          <w:szCs w:val="24"/>
          <w:lang w:val="pt"/>
        </w:rPr>
        <w:t>Demandas;</w:t>
      </w:r>
      <w:r w:rsidR="00D7166C" w:rsidRPr="003364B9">
        <w:rPr>
          <w:rFonts w:ascii="Arial" w:hAnsi="Arial" w:cs="Arial"/>
          <w:spacing w:val="-2"/>
          <w:sz w:val="24"/>
          <w:szCs w:val="24"/>
          <w:lang w:val="pt"/>
        </w:rPr>
        <w:t xml:space="preserve"> </w:t>
      </w:r>
      <w:r w:rsidR="00D7166C" w:rsidRPr="003364B9">
        <w:rPr>
          <w:rFonts w:ascii="Arial" w:hAnsi="Arial" w:cs="Arial"/>
          <w:sz w:val="24"/>
          <w:szCs w:val="24"/>
          <w:lang w:val="pt"/>
        </w:rPr>
        <w:t>Parâmetros</w:t>
      </w:r>
      <w:r w:rsidR="00D7166C" w:rsidRPr="003364B9">
        <w:rPr>
          <w:rFonts w:ascii="Arial" w:hAnsi="Arial" w:cs="Arial"/>
          <w:spacing w:val="-2"/>
          <w:sz w:val="24"/>
          <w:szCs w:val="24"/>
          <w:lang w:val="pt"/>
        </w:rPr>
        <w:t xml:space="preserve"> </w:t>
      </w:r>
      <w:r w:rsidR="00D7166C" w:rsidRPr="003364B9">
        <w:rPr>
          <w:rFonts w:ascii="Arial" w:hAnsi="Arial" w:cs="Arial"/>
          <w:spacing w:val="-1"/>
          <w:sz w:val="24"/>
          <w:szCs w:val="24"/>
          <w:lang w:val="pt"/>
        </w:rPr>
        <w:t>Básicos;</w:t>
      </w:r>
      <w:r w:rsidR="00D7166C" w:rsidRPr="003364B9">
        <w:rPr>
          <w:rFonts w:ascii="Arial" w:hAnsi="Arial" w:cs="Arial"/>
          <w:spacing w:val="20"/>
          <w:sz w:val="24"/>
          <w:szCs w:val="24"/>
          <w:lang w:val="pt"/>
        </w:rPr>
        <w:t xml:space="preserve"> </w:t>
      </w:r>
      <w:r w:rsidR="00D7166C" w:rsidRPr="003364B9">
        <w:rPr>
          <w:rFonts w:ascii="Arial" w:hAnsi="Arial" w:cs="Arial"/>
          <w:spacing w:val="-1"/>
          <w:sz w:val="24"/>
          <w:szCs w:val="24"/>
          <w:lang w:val="pt"/>
        </w:rPr>
        <w:t>Configuração do Portfólio;</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Formulários;</w:t>
      </w:r>
      <w:r w:rsidR="00D7166C" w:rsidRPr="003364B9">
        <w:rPr>
          <w:rFonts w:ascii="Arial" w:hAnsi="Arial" w:cs="Arial"/>
          <w:spacing w:val="29"/>
          <w:sz w:val="24"/>
          <w:szCs w:val="24"/>
          <w:lang w:val="pt"/>
        </w:rPr>
        <w:t xml:space="preserve"> </w:t>
      </w:r>
      <w:r w:rsidR="00D7166C" w:rsidRPr="003364B9">
        <w:rPr>
          <w:rFonts w:ascii="Arial" w:hAnsi="Arial" w:cs="Arial"/>
          <w:spacing w:val="-1"/>
          <w:sz w:val="24"/>
          <w:szCs w:val="24"/>
          <w:lang w:val="pt"/>
        </w:rPr>
        <w:t>Cadastro de</w:t>
      </w:r>
      <w:r w:rsidR="00D7166C" w:rsidRPr="003364B9">
        <w:rPr>
          <w:rFonts w:ascii="Arial" w:hAnsi="Arial" w:cs="Arial"/>
          <w:sz w:val="24"/>
          <w:szCs w:val="24"/>
          <w:lang w:val="pt"/>
        </w:rPr>
        <w:t xml:space="preserve"> </w:t>
      </w:r>
      <w:r w:rsidR="00D7166C" w:rsidRPr="003364B9">
        <w:rPr>
          <w:rFonts w:ascii="Arial" w:hAnsi="Arial" w:cs="Arial"/>
          <w:spacing w:val="-1"/>
          <w:sz w:val="24"/>
          <w:szCs w:val="24"/>
          <w:lang w:val="pt"/>
        </w:rPr>
        <w:t>Portfólios;</w:t>
      </w:r>
      <w:r w:rsidR="00D7166C" w:rsidRPr="003364B9">
        <w:rPr>
          <w:rFonts w:ascii="Arial" w:hAnsi="Arial" w:cs="Arial"/>
          <w:spacing w:val="-2"/>
          <w:sz w:val="24"/>
          <w:szCs w:val="24"/>
          <w:lang w:val="pt"/>
        </w:rPr>
        <w:t xml:space="preserve"> </w:t>
      </w:r>
      <w:r w:rsidR="00D7166C" w:rsidRPr="003364B9">
        <w:rPr>
          <w:rFonts w:ascii="Arial" w:hAnsi="Arial" w:cs="Arial"/>
          <w:spacing w:val="-1"/>
          <w:sz w:val="24"/>
          <w:szCs w:val="24"/>
          <w:lang w:val="pt"/>
        </w:rPr>
        <w:t>Seleção,</w:t>
      </w:r>
      <w:r w:rsidR="00D7166C" w:rsidRPr="003364B9">
        <w:rPr>
          <w:rFonts w:ascii="Arial" w:hAnsi="Arial" w:cs="Arial"/>
          <w:spacing w:val="25"/>
          <w:sz w:val="24"/>
          <w:szCs w:val="24"/>
          <w:lang w:val="pt"/>
        </w:rPr>
        <w:t xml:space="preserve"> </w:t>
      </w:r>
      <w:r w:rsidR="00D7166C" w:rsidRPr="003364B9">
        <w:rPr>
          <w:rFonts w:ascii="Arial" w:hAnsi="Arial" w:cs="Arial"/>
          <w:spacing w:val="-1"/>
          <w:sz w:val="24"/>
          <w:szCs w:val="24"/>
          <w:lang w:val="pt"/>
        </w:rPr>
        <w:t>Avaliação</w:t>
      </w:r>
      <w:r w:rsidR="00D7166C" w:rsidRPr="003364B9">
        <w:rPr>
          <w:rFonts w:ascii="Arial" w:hAnsi="Arial" w:cs="Arial"/>
          <w:spacing w:val="-3"/>
          <w:sz w:val="24"/>
          <w:szCs w:val="24"/>
          <w:lang w:val="pt"/>
        </w:rPr>
        <w:t xml:space="preserve"> </w:t>
      </w:r>
      <w:r w:rsidR="00D7166C" w:rsidRPr="003364B9">
        <w:rPr>
          <w:rFonts w:ascii="Arial" w:hAnsi="Arial" w:cs="Arial"/>
          <w:sz w:val="24"/>
          <w:szCs w:val="24"/>
          <w:lang w:val="pt"/>
        </w:rPr>
        <w:t>e</w:t>
      </w:r>
      <w:r w:rsidR="00D7166C" w:rsidRPr="003364B9">
        <w:rPr>
          <w:rFonts w:ascii="Arial" w:hAnsi="Arial" w:cs="Arial"/>
          <w:spacing w:val="-1"/>
          <w:sz w:val="24"/>
          <w:szCs w:val="24"/>
          <w:lang w:val="pt"/>
        </w:rPr>
        <w:t xml:space="preserve"> Priorização;</w:t>
      </w:r>
      <w:r w:rsidR="00D7166C" w:rsidRPr="003364B9">
        <w:rPr>
          <w:rFonts w:ascii="Arial" w:hAnsi="Arial" w:cs="Arial"/>
          <w:spacing w:val="-2"/>
          <w:sz w:val="24"/>
          <w:szCs w:val="24"/>
          <w:lang w:val="pt"/>
        </w:rPr>
        <w:t xml:space="preserve"> </w:t>
      </w:r>
      <w:r w:rsidR="00D7166C" w:rsidRPr="003364B9">
        <w:rPr>
          <w:rFonts w:ascii="Arial" w:hAnsi="Arial" w:cs="Arial"/>
          <w:spacing w:val="-1"/>
          <w:sz w:val="24"/>
          <w:szCs w:val="24"/>
          <w:lang w:val="pt"/>
        </w:rPr>
        <w:t>Indicadores;</w:t>
      </w:r>
      <w:r w:rsidR="00D7166C" w:rsidRPr="003364B9">
        <w:rPr>
          <w:rFonts w:ascii="Arial" w:hAnsi="Arial" w:cs="Arial"/>
          <w:spacing w:val="22"/>
          <w:sz w:val="24"/>
          <w:szCs w:val="24"/>
          <w:lang w:val="pt"/>
        </w:rPr>
        <w:t xml:space="preserve"> </w:t>
      </w:r>
      <w:r w:rsidR="00D7166C" w:rsidRPr="003364B9">
        <w:rPr>
          <w:rFonts w:ascii="Arial" w:hAnsi="Arial" w:cs="Arial"/>
          <w:spacing w:val="-1"/>
          <w:sz w:val="24"/>
          <w:szCs w:val="24"/>
          <w:lang w:val="pt"/>
        </w:rPr>
        <w:t>Comitês;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Simulações;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 xml:space="preserve">Relatórios </w:t>
      </w:r>
      <w:r w:rsidR="00D7166C" w:rsidRPr="003364B9">
        <w:rPr>
          <w:rFonts w:ascii="Arial" w:hAnsi="Arial" w:cs="Arial"/>
          <w:sz w:val="24"/>
          <w:szCs w:val="24"/>
          <w:lang w:val="pt"/>
        </w:rPr>
        <w:t>e</w:t>
      </w:r>
      <w:r w:rsidR="00D7166C" w:rsidRPr="003364B9">
        <w:rPr>
          <w:rFonts w:ascii="Arial" w:hAnsi="Arial" w:cs="Arial"/>
          <w:spacing w:val="45"/>
          <w:sz w:val="24"/>
          <w:szCs w:val="24"/>
          <w:lang w:val="pt"/>
        </w:rPr>
        <w:t xml:space="preserve"> </w:t>
      </w:r>
      <w:r w:rsidR="00D7166C" w:rsidRPr="003364B9">
        <w:rPr>
          <w:rFonts w:ascii="Arial" w:hAnsi="Arial" w:cs="Arial"/>
          <w:spacing w:val="-1"/>
          <w:sz w:val="24"/>
          <w:szCs w:val="24"/>
          <w:lang w:val="pt"/>
        </w:rPr>
        <w:t>Painéis de</w:t>
      </w:r>
      <w:r w:rsidR="00D7166C" w:rsidRPr="003364B9">
        <w:rPr>
          <w:rFonts w:ascii="Arial" w:hAnsi="Arial" w:cs="Arial"/>
          <w:sz w:val="24"/>
          <w:szCs w:val="24"/>
          <w:lang w:val="pt"/>
        </w:rPr>
        <w:t xml:space="preserve"> </w:t>
      </w:r>
      <w:r w:rsidR="00D7166C" w:rsidRPr="003364B9">
        <w:rPr>
          <w:rFonts w:ascii="Arial" w:hAnsi="Arial" w:cs="Arial"/>
          <w:spacing w:val="-1"/>
          <w:sz w:val="24"/>
          <w:szCs w:val="24"/>
          <w:lang w:val="pt"/>
        </w:rPr>
        <w:t>Controle;</w:t>
      </w:r>
      <w:r w:rsidR="00D7166C" w:rsidRPr="003364B9">
        <w:rPr>
          <w:rFonts w:ascii="Arial" w:hAnsi="Arial" w:cs="Arial"/>
          <w:spacing w:val="-2"/>
          <w:sz w:val="24"/>
          <w:szCs w:val="24"/>
          <w:lang w:val="pt"/>
        </w:rPr>
        <w:t xml:space="preserve"> </w:t>
      </w:r>
      <w:r w:rsidR="00D7166C" w:rsidRPr="003364B9">
        <w:rPr>
          <w:rFonts w:ascii="Arial" w:hAnsi="Arial" w:cs="Arial"/>
          <w:spacing w:val="-1"/>
          <w:sz w:val="24"/>
          <w:szCs w:val="24"/>
          <w:lang w:val="pt"/>
        </w:rPr>
        <w:t>Administradores; Segurança</w:t>
      </w:r>
      <w:r w:rsidR="00D7166C" w:rsidRPr="003364B9">
        <w:rPr>
          <w:rFonts w:ascii="Arial" w:hAnsi="Arial" w:cs="Arial"/>
          <w:spacing w:val="-2"/>
          <w:sz w:val="24"/>
          <w:szCs w:val="24"/>
          <w:lang w:val="pt"/>
        </w:rPr>
        <w:t xml:space="preserve"> </w:t>
      </w:r>
      <w:r w:rsidR="00D7166C" w:rsidRPr="003364B9">
        <w:rPr>
          <w:rFonts w:ascii="Arial" w:hAnsi="Arial" w:cs="Arial"/>
          <w:sz w:val="24"/>
          <w:szCs w:val="24"/>
          <w:lang w:val="pt"/>
        </w:rPr>
        <w:t>e</w:t>
      </w:r>
      <w:r w:rsidR="00D7166C" w:rsidRPr="003364B9">
        <w:rPr>
          <w:rFonts w:ascii="Arial" w:hAnsi="Arial" w:cs="Arial"/>
          <w:spacing w:val="-1"/>
          <w:sz w:val="24"/>
          <w:szCs w:val="24"/>
          <w:lang w:val="pt"/>
        </w:rPr>
        <w:t xml:space="preserve"> Permissões.</w:t>
      </w:r>
    </w:p>
    <w:p w14:paraId="4CB612BA" w14:textId="3CF0AE2F" w:rsidR="00D7166C" w:rsidRPr="003364B9" w:rsidRDefault="00001556" w:rsidP="003364B9">
      <w:pPr>
        <w:pStyle w:val="PargrafodaLista"/>
        <w:numPr>
          <w:ilvl w:val="0"/>
          <w:numId w:val="137"/>
        </w:numPr>
        <w:tabs>
          <w:tab w:val="clear" w:pos="709"/>
          <w:tab w:val="left" w:pos="1418"/>
          <w:tab w:val="left" w:pos="1701"/>
        </w:tabs>
        <w:suppressAutoHyphens w:val="0"/>
        <w:autoSpaceDE w:val="0"/>
        <w:autoSpaceDN w:val="0"/>
        <w:adjustRightInd w:val="0"/>
        <w:spacing w:before="10" w:after="10" w:line="240" w:lineRule="auto"/>
        <w:ind w:left="1134" w:right="114" w:firstLine="0"/>
        <w:contextualSpacing/>
        <w:rPr>
          <w:rFonts w:ascii="Arial" w:hAnsi="Arial" w:cs="Arial"/>
          <w:bCs/>
          <w:spacing w:val="-1"/>
          <w:sz w:val="24"/>
          <w:szCs w:val="24"/>
          <w:lang w:val="pt"/>
        </w:rPr>
      </w:pPr>
      <w:r w:rsidRPr="003364B9">
        <w:rPr>
          <w:rFonts w:ascii="Arial" w:hAnsi="Arial" w:cs="Arial"/>
          <w:b/>
          <w:spacing w:val="-1"/>
          <w:sz w:val="24"/>
          <w:szCs w:val="24"/>
          <w:lang w:val="pt"/>
        </w:rPr>
        <w:t>Treina</w:t>
      </w:r>
      <w:r w:rsidRPr="003364B9">
        <w:rPr>
          <w:rFonts w:ascii="Arial" w:hAnsi="Arial" w:cs="Arial"/>
          <w:b/>
          <w:bCs/>
          <w:spacing w:val="-1"/>
          <w:sz w:val="24"/>
          <w:szCs w:val="24"/>
          <w:lang w:val="pt"/>
        </w:rPr>
        <w:t>mento</w:t>
      </w:r>
      <w:r w:rsidRPr="003364B9">
        <w:rPr>
          <w:rFonts w:ascii="Arial" w:hAnsi="Arial" w:cs="Arial"/>
          <w:b/>
          <w:bCs/>
          <w:spacing w:val="-2"/>
          <w:sz w:val="24"/>
          <w:szCs w:val="24"/>
          <w:lang w:val="pt"/>
        </w:rPr>
        <w:t xml:space="preserve"> </w:t>
      </w:r>
      <w:r w:rsidRPr="003364B9">
        <w:rPr>
          <w:rFonts w:ascii="Arial" w:hAnsi="Arial" w:cs="Arial"/>
          <w:b/>
          <w:bCs/>
          <w:spacing w:val="-1"/>
          <w:sz w:val="24"/>
          <w:szCs w:val="24"/>
          <w:lang w:val="pt"/>
        </w:rPr>
        <w:t>Presencial e</w:t>
      </w:r>
      <w:r w:rsidRPr="003364B9">
        <w:rPr>
          <w:rFonts w:ascii="Arial" w:hAnsi="Arial" w:cs="Arial"/>
          <w:b/>
          <w:bCs/>
          <w:sz w:val="24"/>
          <w:szCs w:val="24"/>
          <w:lang w:val="pt"/>
        </w:rPr>
        <w:t>m</w:t>
      </w:r>
      <w:r w:rsidRPr="003364B9">
        <w:rPr>
          <w:rFonts w:ascii="Arial" w:hAnsi="Arial" w:cs="Arial"/>
          <w:b/>
          <w:bCs/>
          <w:spacing w:val="-2"/>
          <w:sz w:val="24"/>
          <w:szCs w:val="24"/>
          <w:lang w:val="pt"/>
        </w:rPr>
        <w:t xml:space="preserve"> </w:t>
      </w:r>
      <w:r w:rsidRPr="003364B9">
        <w:rPr>
          <w:rFonts w:ascii="Arial" w:hAnsi="Arial" w:cs="Arial"/>
          <w:b/>
          <w:bCs/>
          <w:spacing w:val="-1"/>
          <w:sz w:val="24"/>
          <w:szCs w:val="24"/>
          <w:lang w:val="pt"/>
        </w:rPr>
        <w:t>Gestão</w:t>
      </w:r>
      <w:r w:rsidRPr="003364B9">
        <w:rPr>
          <w:rFonts w:ascii="Arial" w:hAnsi="Arial" w:cs="Arial"/>
          <w:b/>
          <w:bCs/>
          <w:sz w:val="24"/>
          <w:szCs w:val="24"/>
          <w:lang w:val="pt"/>
        </w:rPr>
        <w:t xml:space="preserve"> d</w:t>
      </w:r>
      <w:r w:rsidRPr="003364B9">
        <w:rPr>
          <w:rFonts w:ascii="Arial" w:hAnsi="Arial" w:cs="Arial"/>
          <w:b/>
          <w:bCs/>
          <w:spacing w:val="-1"/>
          <w:sz w:val="24"/>
          <w:szCs w:val="24"/>
          <w:lang w:val="pt"/>
        </w:rPr>
        <w:t>e</w:t>
      </w:r>
      <w:r w:rsidRPr="003364B9">
        <w:rPr>
          <w:rFonts w:ascii="Arial" w:hAnsi="Arial" w:cs="Arial"/>
          <w:b/>
          <w:bCs/>
          <w:spacing w:val="39"/>
          <w:sz w:val="24"/>
          <w:szCs w:val="24"/>
          <w:lang w:val="pt"/>
        </w:rPr>
        <w:t xml:space="preserve"> </w:t>
      </w:r>
      <w:r w:rsidRPr="003364B9">
        <w:rPr>
          <w:rFonts w:ascii="Arial" w:hAnsi="Arial" w:cs="Arial"/>
          <w:b/>
          <w:bCs/>
          <w:spacing w:val="-1"/>
          <w:sz w:val="24"/>
          <w:szCs w:val="24"/>
          <w:lang w:val="pt"/>
        </w:rPr>
        <w:t>Projetos</w:t>
      </w:r>
      <w:r w:rsidRPr="003364B9">
        <w:rPr>
          <w:rFonts w:ascii="Arial" w:hAnsi="Arial" w:cs="Arial"/>
          <w:b/>
          <w:bCs/>
          <w:sz w:val="24"/>
          <w:szCs w:val="24"/>
          <w:lang w:val="pt"/>
        </w:rPr>
        <w:t xml:space="preserve"> </w:t>
      </w:r>
      <w:r w:rsidRPr="003364B9">
        <w:rPr>
          <w:rFonts w:ascii="Arial" w:hAnsi="Arial" w:cs="Arial"/>
          <w:b/>
          <w:bCs/>
          <w:spacing w:val="-1"/>
          <w:sz w:val="24"/>
          <w:szCs w:val="24"/>
          <w:lang w:val="pt"/>
        </w:rPr>
        <w:t>Com o Uso da Solução Microsoft</w:t>
      </w:r>
      <w:r w:rsidRPr="003364B9">
        <w:rPr>
          <w:rFonts w:ascii="Arial" w:hAnsi="Arial" w:cs="Arial"/>
          <w:spacing w:val="-1"/>
          <w:sz w:val="24"/>
          <w:szCs w:val="24"/>
          <w:lang w:val="pt"/>
        </w:rPr>
        <w:t xml:space="preserve"> </w:t>
      </w:r>
      <w:r w:rsidR="00D7166C" w:rsidRPr="003364B9">
        <w:rPr>
          <w:rFonts w:ascii="Arial" w:hAnsi="Arial" w:cs="Arial"/>
          <w:spacing w:val="-1"/>
          <w:sz w:val="24"/>
          <w:szCs w:val="24"/>
          <w:lang w:val="pt"/>
        </w:rPr>
        <w:t xml:space="preserve">- Ementa do curso: Visão Geral de </w:t>
      </w:r>
      <w:r w:rsidR="00D7166C" w:rsidRPr="003364B9">
        <w:rPr>
          <w:rFonts w:ascii="Arial" w:hAnsi="Arial" w:cs="Arial"/>
          <w:sz w:val="24"/>
          <w:szCs w:val="24"/>
          <w:lang w:val="pt"/>
        </w:rPr>
        <w:t>Programas</w:t>
      </w:r>
      <w:r w:rsidR="00D7166C" w:rsidRPr="003364B9">
        <w:rPr>
          <w:rFonts w:ascii="Arial" w:hAnsi="Arial" w:cs="Arial"/>
          <w:spacing w:val="-2"/>
          <w:sz w:val="24"/>
          <w:szCs w:val="24"/>
          <w:lang w:val="pt"/>
        </w:rPr>
        <w:t xml:space="preserve"> </w:t>
      </w:r>
      <w:r w:rsidR="00D7166C" w:rsidRPr="003364B9">
        <w:rPr>
          <w:rFonts w:ascii="Arial" w:hAnsi="Arial" w:cs="Arial"/>
          <w:sz w:val="24"/>
          <w:szCs w:val="24"/>
          <w:lang w:val="pt"/>
        </w:rPr>
        <w:t>e</w:t>
      </w:r>
      <w:r w:rsidR="00D7166C" w:rsidRPr="003364B9">
        <w:rPr>
          <w:rFonts w:ascii="Arial" w:hAnsi="Arial" w:cs="Arial"/>
          <w:spacing w:val="26"/>
          <w:sz w:val="24"/>
          <w:szCs w:val="24"/>
          <w:lang w:val="pt"/>
        </w:rPr>
        <w:t xml:space="preserve"> </w:t>
      </w:r>
      <w:r w:rsidR="00D7166C" w:rsidRPr="003364B9">
        <w:rPr>
          <w:rFonts w:ascii="Arial" w:hAnsi="Arial" w:cs="Arial"/>
          <w:spacing w:val="-1"/>
          <w:sz w:val="24"/>
          <w:szCs w:val="24"/>
          <w:lang w:val="pt"/>
        </w:rPr>
        <w:t>Projetos;</w:t>
      </w:r>
      <w:r w:rsidR="00D7166C" w:rsidRPr="003364B9">
        <w:rPr>
          <w:rFonts w:ascii="Arial" w:hAnsi="Arial" w:cs="Arial"/>
          <w:spacing w:val="-2"/>
          <w:sz w:val="24"/>
          <w:szCs w:val="24"/>
          <w:lang w:val="pt"/>
        </w:rPr>
        <w:t xml:space="preserve"> </w:t>
      </w:r>
      <w:r w:rsidR="00D7166C" w:rsidRPr="003364B9">
        <w:rPr>
          <w:rFonts w:ascii="Arial" w:hAnsi="Arial" w:cs="Arial"/>
          <w:spacing w:val="-1"/>
          <w:sz w:val="24"/>
          <w:szCs w:val="24"/>
          <w:lang w:val="pt"/>
        </w:rPr>
        <w:t>Parâmetros Básicos;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Ciclo de</w:t>
      </w:r>
      <w:r w:rsidR="00D7166C" w:rsidRPr="003364B9">
        <w:rPr>
          <w:rFonts w:ascii="Arial" w:hAnsi="Arial" w:cs="Arial"/>
          <w:spacing w:val="29"/>
          <w:sz w:val="24"/>
          <w:szCs w:val="24"/>
          <w:lang w:val="pt"/>
        </w:rPr>
        <w:t xml:space="preserve"> </w:t>
      </w:r>
      <w:r w:rsidR="00D7166C" w:rsidRPr="003364B9">
        <w:rPr>
          <w:rFonts w:ascii="Arial" w:hAnsi="Arial" w:cs="Arial"/>
          <w:spacing w:val="-1"/>
          <w:sz w:val="24"/>
          <w:szCs w:val="24"/>
          <w:lang w:val="pt"/>
        </w:rPr>
        <w:t>Vida</w:t>
      </w:r>
      <w:r w:rsidR="00D7166C" w:rsidRPr="003364B9">
        <w:rPr>
          <w:rFonts w:ascii="Arial" w:hAnsi="Arial" w:cs="Arial"/>
          <w:sz w:val="24"/>
          <w:szCs w:val="24"/>
          <w:lang w:val="pt"/>
        </w:rPr>
        <w:t xml:space="preserve"> </w:t>
      </w:r>
      <w:r w:rsidR="00D7166C" w:rsidRPr="003364B9">
        <w:rPr>
          <w:rFonts w:ascii="Arial" w:hAnsi="Arial" w:cs="Arial"/>
          <w:spacing w:val="-1"/>
          <w:sz w:val="24"/>
          <w:szCs w:val="24"/>
          <w:lang w:val="pt"/>
        </w:rPr>
        <w:t>de</w:t>
      </w:r>
      <w:r w:rsidR="00D7166C" w:rsidRPr="003364B9">
        <w:rPr>
          <w:rFonts w:ascii="Arial" w:hAnsi="Arial" w:cs="Arial"/>
          <w:sz w:val="24"/>
          <w:szCs w:val="24"/>
          <w:lang w:val="pt"/>
        </w:rPr>
        <w:t xml:space="preserve"> </w:t>
      </w:r>
      <w:r w:rsidR="00D7166C" w:rsidRPr="003364B9">
        <w:rPr>
          <w:rFonts w:ascii="Arial" w:hAnsi="Arial" w:cs="Arial"/>
          <w:spacing w:val="-1"/>
          <w:sz w:val="24"/>
          <w:szCs w:val="24"/>
          <w:lang w:val="pt"/>
        </w:rPr>
        <w:t>Projetos;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Cadastro dos</w:t>
      </w:r>
      <w:r w:rsidR="00D7166C" w:rsidRPr="003364B9">
        <w:rPr>
          <w:rFonts w:ascii="Arial" w:hAnsi="Arial" w:cs="Arial"/>
          <w:spacing w:val="27"/>
          <w:sz w:val="24"/>
          <w:szCs w:val="24"/>
          <w:lang w:val="pt"/>
        </w:rPr>
        <w:t xml:space="preserve"> </w:t>
      </w:r>
      <w:r w:rsidR="00D7166C" w:rsidRPr="003364B9">
        <w:rPr>
          <w:rFonts w:ascii="Arial" w:hAnsi="Arial" w:cs="Arial"/>
          <w:sz w:val="24"/>
          <w:szCs w:val="24"/>
          <w:lang w:val="pt"/>
        </w:rPr>
        <w:t>Programas</w:t>
      </w:r>
      <w:r w:rsidR="00D7166C" w:rsidRPr="003364B9">
        <w:rPr>
          <w:rFonts w:ascii="Arial" w:hAnsi="Arial" w:cs="Arial"/>
          <w:spacing w:val="-2"/>
          <w:sz w:val="24"/>
          <w:szCs w:val="24"/>
          <w:lang w:val="pt"/>
        </w:rPr>
        <w:t xml:space="preserve"> </w:t>
      </w:r>
      <w:r w:rsidR="00D7166C" w:rsidRPr="003364B9">
        <w:rPr>
          <w:rFonts w:ascii="Arial" w:hAnsi="Arial" w:cs="Arial"/>
          <w:sz w:val="24"/>
          <w:szCs w:val="24"/>
          <w:lang w:val="pt"/>
        </w:rPr>
        <w:t>e</w:t>
      </w:r>
      <w:r w:rsidR="00D7166C" w:rsidRPr="003364B9">
        <w:rPr>
          <w:rFonts w:ascii="Arial" w:hAnsi="Arial" w:cs="Arial"/>
          <w:spacing w:val="-1"/>
          <w:sz w:val="24"/>
          <w:szCs w:val="24"/>
          <w:lang w:val="pt"/>
        </w:rPr>
        <w:t xml:space="preserve"> Projetos;</w:t>
      </w:r>
      <w:r w:rsidR="00D7166C" w:rsidRPr="003364B9">
        <w:rPr>
          <w:rFonts w:ascii="Arial" w:hAnsi="Arial" w:cs="Arial"/>
          <w:sz w:val="24"/>
          <w:szCs w:val="24"/>
          <w:lang w:val="pt"/>
        </w:rPr>
        <w:t xml:space="preserve"> Estrutura Analítica do Projeto (</w:t>
      </w:r>
      <w:r w:rsidR="00D7166C" w:rsidRPr="003364B9">
        <w:rPr>
          <w:rFonts w:ascii="Arial" w:hAnsi="Arial" w:cs="Arial"/>
          <w:spacing w:val="-2"/>
          <w:sz w:val="24"/>
          <w:szCs w:val="24"/>
          <w:lang w:val="pt"/>
        </w:rPr>
        <w:t>EAP);</w:t>
      </w:r>
      <w:r w:rsidR="00D7166C" w:rsidRPr="003364B9">
        <w:rPr>
          <w:rFonts w:ascii="Arial" w:hAnsi="Arial" w:cs="Arial"/>
          <w:spacing w:val="27"/>
          <w:sz w:val="24"/>
          <w:szCs w:val="24"/>
          <w:lang w:val="pt"/>
        </w:rPr>
        <w:t xml:space="preserve"> </w:t>
      </w:r>
      <w:r w:rsidR="00D7166C" w:rsidRPr="003364B9">
        <w:rPr>
          <w:rFonts w:ascii="Arial" w:hAnsi="Arial" w:cs="Arial"/>
          <w:spacing w:val="-1"/>
          <w:sz w:val="24"/>
          <w:szCs w:val="24"/>
          <w:lang w:val="pt"/>
        </w:rPr>
        <w:t>Cronograma;</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Recursos;</w:t>
      </w:r>
      <w:r w:rsidR="00D7166C" w:rsidRPr="003364B9">
        <w:rPr>
          <w:rFonts w:ascii="Arial" w:hAnsi="Arial" w:cs="Arial"/>
          <w:spacing w:val="-2"/>
          <w:sz w:val="24"/>
          <w:szCs w:val="24"/>
          <w:lang w:val="pt"/>
        </w:rPr>
        <w:t xml:space="preserve"> </w:t>
      </w:r>
      <w:r w:rsidR="00D7166C" w:rsidRPr="003364B9">
        <w:rPr>
          <w:rFonts w:ascii="Arial" w:hAnsi="Arial" w:cs="Arial"/>
          <w:spacing w:val="-1"/>
          <w:sz w:val="24"/>
          <w:szCs w:val="24"/>
          <w:lang w:val="pt"/>
        </w:rPr>
        <w:t>Custos;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Riscos;</w:t>
      </w:r>
      <w:r w:rsidR="00D7166C" w:rsidRPr="003364B9">
        <w:rPr>
          <w:rFonts w:ascii="Arial" w:hAnsi="Arial" w:cs="Arial"/>
          <w:spacing w:val="23"/>
          <w:sz w:val="24"/>
          <w:szCs w:val="24"/>
          <w:lang w:val="pt"/>
        </w:rPr>
        <w:t xml:space="preserve"> </w:t>
      </w:r>
      <w:r w:rsidR="00D7166C" w:rsidRPr="003364B9">
        <w:rPr>
          <w:rFonts w:ascii="Arial" w:hAnsi="Arial" w:cs="Arial"/>
          <w:spacing w:val="-1"/>
          <w:sz w:val="24"/>
          <w:szCs w:val="24"/>
          <w:lang w:val="pt"/>
        </w:rPr>
        <w:t>Documentos;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Comunicação;</w:t>
      </w:r>
      <w:r w:rsidR="00D7166C" w:rsidRPr="003364B9">
        <w:rPr>
          <w:rFonts w:ascii="Arial" w:hAnsi="Arial" w:cs="Arial"/>
          <w:spacing w:val="-3"/>
          <w:sz w:val="24"/>
          <w:szCs w:val="24"/>
          <w:lang w:val="pt"/>
        </w:rPr>
        <w:t xml:space="preserve"> </w:t>
      </w:r>
      <w:r w:rsidR="00D7166C" w:rsidRPr="003364B9">
        <w:rPr>
          <w:rFonts w:ascii="Arial" w:hAnsi="Arial" w:cs="Arial"/>
          <w:sz w:val="24"/>
          <w:szCs w:val="24"/>
          <w:lang w:val="pt"/>
        </w:rPr>
        <w:t>Linhas</w:t>
      </w:r>
      <w:r w:rsidR="00D7166C" w:rsidRPr="003364B9">
        <w:rPr>
          <w:rFonts w:ascii="Arial" w:hAnsi="Arial" w:cs="Arial"/>
          <w:spacing w:val="-1"/>
          <w:sz w:val="24"/>
          <w:szCs w:val="24"/>
          <w:lang w:val="pt"/>
        </w:rPr>
        <w:t xml:space="preserve"> </w:t>
      </w:r>
      <w:r w:rsidR="00D7166C" w:rsidRPr="003364B9">
        <w:rPr>
          <w:rFonts w:ascii="Arial" w:hAnsi="Arial" w:cs="Arial"/>
          <w:sz w:val="24"/>
          <w:szCs w:val="24"/>
          <w:lang w:val="pt"/>
        </w:rPr>
        <w:t>de</w:t>
      </w:r>
      <w:r w:rsidR="00D7166C" w:rsidRPr="003364B9">
        <w:rPr>
          <w:rFonts w:ascii="Arial" w:hAnsi="Arial" w:cs="Arial"/>
          <w:spacing w:val="41"/>
          <w:sz w:val="24"/>
          <w:szCs w:val="24"/>
          <w:lang w:val="pt"/>
        </w:rPr>
        <w:t xml:space="preserve"> </w:t>
      </w:r>
      <w:r w:rsidR="00D7166C" w:rsidRPr="003364B9">
        <w:rPr>
          <w:rFonts w:ascii="Arial" w:hAnsi="Arial" w:cs="Arial"/>
          <w:spacing w:val="-1"/>
          <w:sz w:val="24"/>
          <w:szCs w:val="24"/>
          <w:lang w:val="pt"/>
        </w:rPr>
        <w:t>Base;</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Apontamentos;</w:t>
      </w:r>
      <w:r w:rsidR="00D7166C" w:rsidRPr="003364B9">
        <w:rPr>
          <w:rFonts w:ascii="Arial" w:hAnsi="Arial" w:cs="Arial"/>
          <w:spacing w:val="-3"/>
          <w:sz w:val="24"/>
          <w:szCs w:val="24"/>
          <w:lang w:val="pt"/>
        </w:rPr>
        <w:t xml:space="preserve"> </w:t>
      </w:r>
      <w:r w:rsidR="00D7166C" w:rsidRPr="003364B9">
        <w:rPr>
          <w:rFonts w:ascii="Arial" w:hAnsi="Arial" w:cs="Arial"/>
          <w:spacing w:val="-1"/>
          <w:sz w:val="24"/>
          <w:szCs w:val="24"/>
          <w:lang w:val="pt"/>
        </w:rPr>
        <w:t>Monitoramento</w:t>
      </w:r>
      <w:r w:rsidR="00D7166C" w:rsidRPr="003364B9">
        <w:rPr>
          <w:rFonts w:ascii="Arial" w:hAnsi="Arial" w:cs="Arial"/>
          <w:spacing w:val="35"/>
          <w:sz w:val="24"/>
          <w:szCs w:val="24"/>
          <w:lang w:val="pt"/>
        </w:rPr>
        <w:t xml:space="preserve"> </w:t>
      </w:r>
      <w:r w:rsidR="00D7166C" w:rsidRPr="003364B9">
        <w:rPr>
          <w:rFonts w:ascii="Arial" w:hAnsi="Arial" w:cs="Arial"/>
          <w:sz w:val="24"/>
          <w:szCs w:val="24"/>
          <w:lang w:val="pt"/>
        </w:rPr>
        <w:t>e</w:t>
      </w:r>
      <w:r w:rsidR="00D7166C" w:rsidRPr="003364B9">
        <w:rPr>
          <w:rFonts w:ascii="Arial" w:hAnsi="Arial" w:cs="Arial"/>
          <w:spacing w:val="-1"/>
          <w:sz w:val="24"/>
          <w:szCs w:val="24"/>
          <w:lang w:val="pt"/>
        </w:rPr>
        <w:t xml:space="preserve"> </w:t>
      </w:r>
      <w:r w:rsidR="00D7166C" w:rsidRPr="003364B9">
        <w:rPr>
          <w:rFonts w:ascii="Arial" w:hAnsi="Arial" w:cs="Arial"/>
          <w:sz w:val="24"/>
          <w:szCs w:val="24"/>
          <w:lang w:val="pt"/>
        </w:rPr>
        <w:t>Controle;</w:t>
      </w:r>
      <w:r w:rsidR="00D7166C" w:rsidRPr="003364B9">
        <w:rPr>
          <w:rFonts w:ascii="Arial" w:hAnsi="Arial" w:cs="Arial"/>
          <w:spacing w:val="-3"/>
          <w:sz w:val="24"/>
          <w:szCs w:val="24"/>
          <w:lang w:val="pt"/>
        </w:rPr>
        <w:t xml:space="preserve"> </w:t>
      </w:r>
      <w:r w:rsidR="00D7166C" w:rsidRPr="003364B9">
        <w:rPr>
          <w:rFonts w:ascii="Arial" w:hAnsi="Arial" w:cs="Arial"/>
          <w:sz w:val="24"/>
          <w:szCs w:val="24"/>
          <w:lang w:val="pt"/>
        </w:rPr>
        <w:t>Indicadores;</w:t>
      </w:r>
      <w:r w:rsidR="00D7166C" w:rsidRPr="003364B9">
        <w:rPr>
          <w:rFonts w:ascii="Arial" w:hAnsi="Arial" w:cs="Arial"/>
          <w:spacing w:val="-1"/>
          <w:sz w:val="24"/>
          <w:szCs w:val="24"/>
          <w:lang w:val="pt"/>
        </w:rPr>
        <w:t xml:space="preserve"> Relatórios </w:t>
      </w:r>
      <w:r w:rsidR="00D7166C" w:rsidRPr="003364B9">
        <w:rPr>
          <w:rFonts w:ascii="Arial" w:hAnsi="Arial" w:cs="Arial"/>
          <w:sz w:val="24"/>
          <w:szCs w:val="24"/>
          <w:lang w:val="pt"/>
        </w:rPr>
        <w:t>e</w:t>
      </w:r>
      <w:r w:rsidR="00D7166C" w:rsidRPr="003364B9">
        <w:rPr>
          <w:rFonts w:ascii="Arial" w:hAnsi="Arial" w:cs="Arial"/>
          <w:spacing w:val="29"/>
          <w:sz w:val="24"/>
          <w:szCs w:val="24"/>
          <w:lang w:val="pt"/>
        </w:rPr>
        <w:t xml:space="preserve"> </w:t>
      </w:r>
      <w:r w:rsidR="00D7166C" w:rsidRPr="003364B9">
        <w:rPr>
          <w:rFonts w:ascii="Arial" w:hAnsi="Arial" w:cs="Arial"/>
          <w:spacing w:val="-1"/>
          <w:sz w:val="24"/>
          <w:szCs w:val="24"/>
          <w:lang w:val="pt"/>
        </w:rPr>
        <w:t>Painéis de</w:t>
      </w:r>
      <w:r w:rsidR="00D7166C" w:rsidRPr="003364B9">
        <w:rPr>
          <w:rFonts w:ascii="Arial" w:hAnsi="Arial" w:cs="Arial"/>
          <w:sz w:val="24"/>
          <w:szCs w:val="24"/>
          <w:lang w:val="pt"/>
        </w:rPr>
        <w:t xml:space="preserve"> </w:t>
      </w:r>
      <w:r w:rsidR="00D7166C" w:rsidRPr="003364B9">
        <w:rPr>
          <w:rFonts w:ascii="Arial" w:hAnsi="Arial" w:cs="Arial"/>
          <w:spacing w:val="-1"/>
          <w:sz w:val="24"/>
          <w:szCs w:val="24"/>
          <w:lang w:val="pt"/>
        </w:rPr>
        <w:t>Controle.</w:t>
      </w:r>
    </w:p>
    <w:p w14:paraId="7FF93DA3" w14:textId="77777777" w:rsidR="00D7166C" w:rsidRPr="003364B9" w:rsidRDefault="00D7166C" w:rsidP="003364B9">
      <w:pPr>
        <w:tabs>
          <w:tab w:val="left" w:pos="709"/>
        </w:tabs>
        <w:suppressAutoHyphens/>
        <w:autoSpaceDE w:val="0"/>
        <w:autoSpaceDN w:val="0"/>
        <w:adjustRightInd w:val="0"/>
        <w:spacing w:before="10" w:after="10"/>
        <w:ind w:left="567"/>
        <w:rPr>
          <w:rFonts w:cs="Arial"/>
          <w:szCs w:val="24"/>
          <w:lang w:val="pt"/>
        </w:rPr>
      </w:pPr>
    </w:p>
    <w:p w14:paraId="17BE8EC7" w14:textId="77777777" w:rsidR="00D7166C" w:rsidRPr="003364B9" w:rsidRDefault="00D7166C" w:rsidP="003364B9">
      <w:pPr>
        <w:tabs>
          <w:tab w:val="left" w:pos="709"/>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A prestação dos serviços deverá basear-se na padronização de métodos e notação utilizados pela CONTRATANTE. Quando essa padronização não existir, a CONTRATADA deverá, em conjunto com a CONTRATANTE, defini-los, assim como outros elementos necessários à prestação dos serviços contratados.</w:t>
      </w:r>
    </w:p>
    <w:p w14:paraId="047825D0" w14:textId="77777777" w:rsidR="00D7166C" w:rsidRPr="003364B9" w:rsidRDefault="00D7166C" w:rsidP="003364B9">
      <w:pPr>
        <w:tabs>
          <w:tab w:val="left" w:pos="709"/>
        </w:tabs>
        <w:suppressAutoHyphens/>
        <w:autoSpaceDE w:val="0"/>
        <w:autoSpaceDN w:val="0"/>
        <w:adjustRightInd w:val="0"/>
        <w:spacing w:before="10" w:after="10"/>
        <w:ind w:left="567" w:firstLine="567"/>
        <w:rPr>
          <w:rFonts w:cs="Arial"/>
          <w:color w:val="00000A"/>
          <w:szCs w:val="24"/>
          <w:lang w:val="pt"/>
        </w:rPr>
      </w:pPr>
      <w:r w:rsidRPr="003364B9">
        <w:rPr>
          <w:rFonts w:cs="Arial"/>
          <w:color w:val="00000A"/>
          <w:szCs w:val="24"/>
          <w:lang w:val="pt"/>
        </w:rPr>
        <w:t>A equipe de apoio ao monitoramento e avaliação realizará suas atividades na Sede (Brasília/DF) e no Centro de Controle e Operação (Salgueiro/PE).</w:t>
      </w:r>
    </w:p>
    <w:p w14:paraId="104F54E9" w14:textId="77777777" w:rsidR="00D7166C" w:rsidRPr="003364B9" w:rsidRDefault="00D7166C" w:rsidP="003364B9">
      <w:pPr>
        <w:numPr>
          <w:ilvl w:val="0"/>
          <w:numId w:val="34"/>
        </w:numPr>
        <w:tabs>
          <w:tab w:val="left" w:pos="1418"/>
          <w:tab w:val="left" w:pos="1712"/>
        </w:tabs>
        <w:autoSpaceDE w:val="0"/>
        <w:autoSpaceDN w:val="0"/>
        <w:adjustRightInd w:val="0"/>
        <w:spacing w:before="10" w:after="10" w:line="240" w:lineRule="auto"/>
        <w:ind w:left="1134" w:right="109"/>
        <w:rPr>
          <w:rFonts w:cs="Arial"/>
          <w:spacing w:val="-1"/>
          <w:szCs w:val="24"/>
          <w:lang w:val="pt"/>
        </w:rPr>
      </w:pPr>
      <w:r w:rsidRPr="003364B9">
        <w:rPr>
          <w:rFonts w:cs="Arial"/>
          <w:spacing w:val="-1"/>
          <w:szCs w:val="24"/>
          <w:lang w:val="pt"/>
        </w:rPr>
        <w:lastRenderedPageBreak/>
        <w:t>Os</w:t>
      </w:r>
      <w:r w:rsidRPr="003364B9">
        <w:rPr>
          <w:rFonts w:cs="Arial"/>
          <w:spacing w:val="-2"/>
          <w:szCs w:val="24"/>
          <w:lang w:val="pt"/>
        </w:rPr>
        <w:t xml:space="preserve"> </w:t>
      </w:r>
      <w:r w:rsidRPr="003364B9">
        <w:rPr>
          <w:rFonts w:cs="Arial"/>
          <w:spacing w:val="-1"/>
          <w:szCs w:val="24"/>
          <w:lang w:val="pt"/>
        </w:rPr>
        <w:t>treinamentos serão realizados nas dependências da CONTRATANTE,</w:t>
      </w:r>
      <w:r w:rsidRPr="003364B9">
        <w:rPr>
          <w:rFonts w:cs="Arial"/>
          <w:spacing w:val="-2"/>
          <w:szCs w:val="24"/>
          <w:lang w:val="pt"/>
        </w:rPr>
        <w:t xml:space="preserve"> </w:t>
      </w:r>
      <w:r w:rsidRPr="003364B9">
        <w:rPr>
          <w:rFonts w:cs="Arial"/>
          <w:spacing w:val="-1"/>
          <w:szCs w:val="24"/>
          <w:lang w:val="pt"/>
        </w:rPr>
        <w:t>em Brasília/DF e em Salgueiro/PE,</w:t>
      </w:r>
      <w:r w:rsidRPr="003364B9">
        <w:rPr>
          <w:rFonts w:cs="Arial"/>
          <w:spacing w:val="-3"/>
          <w:szCs w:val="24"/>
          <w:lang w:val="pt"/>
        </w:rPr>
        <w:t xml:space="preserve"> </w:t>
      </w:r>
      <w:r w:rsidRPr="003364B9">
        <w:rPr>
          <w:rFonts w:cs="Arial"/>
          <w:szCs w:val="24"/>
          <w:lang w:val="pt"/>
        </w:rPr>
        <w:t xml:space="preserve">a </w:t>
      </w:r>
      <w:r w:rsidRPr="003364B9">
        <w:rPr>
          <w:rFonts w:cs="Arial"/>
          <w:spacing w:val="-1"/>
          <w:szCs w:val="24"/>
          <w:lang w:val="pt"/>
        </w:rPr>
        <w:t>qual</w:t>
      </w:r>
      <w:r w:rsidRPr="003364B9">
        <w:rPr>
          <w:rFonts w:cs="Arial"/>
          <w:spacing w:val="28"/>
          <w:szCs w:val="24"/>
          <w:lang w:val="pt"/>
        </w:rPr>
        <w:t xml:space="preserve"> </w:t>
      </w:r>
      <w:r w:rsidRPr="003364B9">
        <w:rPr>
          <w:rFonts w:cs="Arial"/>
          <w:spacing w:val="-1"/>
          <w:szCs w:val="24"/>
          <w:lang w:val="pt"/>
        </w:rPr>
        <w:t>proverá</w:t>
      </w:r>
      <w:r w:rsidRPr="003364B9">
        <w:rPr>
          <w:rFonts w:cs="Arial"/>
          <w:spacing w:val="52"/>
          <w:szCs w:val="24"/>
          <w:lang w:val="pt"/>
        </w:rPr>
        <w:t xml:space="preserve"> </w:t>
      </w:r>
      <w:r w:rsidRPr="003364B9">
        <w:rPr>
          <w:rFonts w:cs="Arial"/>
          <w:spacing w:val="-1"/>
          <w:szCs w:val="24"/>
          <w:lang w:val="pt"/>
        </w:rPr>
        <w:t>instalações</w:t>
      </w:r>
      <w:r w:rsidRPr="003364B9">
        <w:rPr>
          <w:rFonts w:cs="Arial"/>
          <w:spacing w:val="53"/>
          <w:szCs w:val="24"/>
          <w:lang w:val="pt"/>
        </w:rPr>
        <w:t xml:space="preserve"> </w:t>
      </w:r>
      <w:r w:rsidRPr="003364B9">
        <w:rPr>
          <w:rFonts w:cs="Arial"/>
          <w:spacing w:val="-1"/>
          <w:szCs w:val="24"/>
          <w:lang w:val="pt"/>
        </w:rPr>
        <w:t>físicas</w:t>
      </w:r>
      <w:r w:rsidRPr="003364B9">
        <w:rPr>
          <w:rFonts w:cs="Arial"/>
          <w:spacing w:val="54"/>
          <w:szCs w:val="24"/>
          <w:lang w:val="pt"/>
        </w:rPr>
        <w:t xml:space="preserve"> </w:t>
      </w:r>
      <w:r w:rsidRPr="003364B9">
        <w:rPr>
          <w:rFonts w:cs="Arial"/>
          <w:szCs w:val="24"/>
          <w:lang w:val="pt"/>
        </w:rPr>
        <w:t>e</w:t>
      </w:r>
      <w:r w:rsidRPr="003364B9">
        <w:rPr>
          <w:rFonts w:cs="Arial"/>
          <w:spacing w:val="53"/>
          <w:szCs w:val="24"/>
          <w:lang w:val="pt"/>
        </w:rPr>
        <w:t xml:space="preserve"> </w:t>
      </w:r>
      <w:r w:rsidRPr="003364B9">
        <w:rPr>
          <w:rFonts w:cs="Arial"/>
          <w:spacing w:val="-1"/>
          <w:szCs w:val="24"/>
          <w:lang w:val="pt"/>
        </w:rPr>
        <w:t>infraestrutura</w:t>
      </w:r>
      <w:r w:rsidRPr="003364B9">
        <w:rPr>
          <w:rFonts w:cs="Arial"/>
          <w:spacing w:val="52"/>
          <w:szCs w:val="24"/>
          <w:lang w:val="pt"/>
        </w:rPr>
        <w:t xml:space="preserve"> </w:t>
      </w:r>
      <w:r w:rsidRPr="003364B9">
        <w:rPr>
          <w:rFonts w:cs="Arial"/>
          <w:spacing w:val="-1"/>
          <w:szCs w:val="24"/>
          <w:lang w:val="pt"/>
        </w:rPr>
        <w:t>computacional</w:t>
      </w:r>
      <w:r w:rsidRPr="003364B9">
        <w:rPr>
          <w:rFonts w:cs="Arial"/>
          <w:spacing w:val="54"/>
          <w:szCs w:val="24"/>
          <w:lang w:val="pt"/>
        </w:rPr>
        <w:t xml:space="preserve"> </w:t>
      </w:r>
      <w:r w:rsidRPr="003364B9">
        <w:rPr>
          <w:rFonts w:cs="Arial"/>
          <w:spacing w:val="-1"/>
          <w:szCs w:val="24"/>
          <w:lang w:val="pt"/>
        </w:rPr>
        <w:t>necessária</w:t>
      </w:r>
      <w:r w:rsidRPr="003364B9">
        <w:rPr>
          <w:rFonts w:cs="Arial"/>
          <w:spacing w:val="53"/>
          <w:szCs w:val="24"/>
          <w:lang w:val="pt"/>
        </w:rPr>
        <w:t xml:space="preserve"> </w:t>
      </w:r>
      <w:r w:rsidRPr="003364B9">
        <w:rPr>
          <w:rFonts w:cs="Arial"/>
          <w:spacing w:val="-1"/>
          <w:szCs w:val="24"/>
          <w:lang w:val="pt"/>
        </w:rPr>
        <w:t>para</w:t>
      </w:r>
      <w:r w:rsidRPr="003364B9">
        <w:rPr>
          <w:rFonts w:cs="Arial"/>
          <w:spacing w:val="53"/>
          <w:szCs w:val="24"/>
          <w:lang w:val="pt"/>
        </w:rPr>
        <w:t xml:space="preserve"> </w:t>
      </w:r>
      <w:r w:rsidRPr="003364B9">
        <w:rPr>
          <w:rFonts w:cs="Arial"/>
          <w:spacing w:val="-1"/>
          <w:szCs w:val="24"/>
          <w:lang w:val="pt"/>
        </w:rPr>
        <w:t>sua</w:t>
      </w:r>
      <w:r w:rsidRPr="003364B9">
        <w:rPr>
          <w:rFonts w:cs="Arial"/>
          <w:spacing w:val="39"/>
          <w:szCs w:val="24"/>
          <w:lang w:val="pt"/>
        </w:rPr>
        <w:t xml:space="preserve"> </w:t>
      </w:r>
      <w:r w:rsidRPr="003364B9">
        <w:rPr>
          <w:rFonts w:cs="Arial"/>
          <w:spacing w:val="-1"/>
          <w:szCs w:val="24"/>
          <w:lang w:val="pt"/>
        </w:rPr>
        <w:t>realização;</w:t>
      </w:r>
    </w:p>
    <w:p w14:paraId="4E7938E6" w14:textId="77777777" w:rsidR="00D7166C" w:rsidRPr="003364B9" w:rsidRDefault="00D7166C" w:rsidP="003364B9">
      <w:pPr>
        <w:numPr>
          <w:ilvl w:val="0"/>
          <w:numId w:val="34"/>
        </w:numPr>
        <w:tabs>
          <w:tab w:val="left" w:pos="1418"/>
          <w:tab w:val="left" w:pos="1712"/>
        </w:tabs>
        <w:autoSpaceDE w:val="0"/>
        <w:autoSpaceDN w:val="0"/>
        <w:adjustRightInd w:val="0"/>
        <w:spacing w:before="10" w:after="10" w:line="240" w:lineRule="auto"/>
        <w:ind w:left="1134" w:right="106"/>
        <w:rPr>
          <w:rFonts w:cs="Arial"/>
          <w:spacing w:val="-1"/>
          <w:szCs w:val="24"/>
          <w:lang w:val="pt"/>
        </w:rPr>
      </w:pPr>
      <w:r w:rsidRPr="003364B9">
        <w:rPr>
          <w:rFonts w:cs="Arial"/>
          <w:spacing w:val="-1"/>
          <w:szCs w:val="24"/>
          <w:lang w:val="pt"/>
        </w:rPr>
        <w:t>Os</w:t>
      </w:r>
      <w:r w:rsidRPr="003364B9">
        <w:rPr>
          <w:rFonts w:cs="Arial"/>
          <w:spacing w:val="10"/>
          <w:szCs w:val="24"/>
          <w:lang w:val="pt"/>
        </w:rPr>
        <w:t xml:space="preserve"> </w:t>
      </w:r>
      <w:r w:rsidRPr="003364B9">
        <w:rPr>
          <w:rFonts w:cs="Arial"/>
          <w:spacing w:val="-1"/>
          <w:szCs w:val="24"/>
          <w:lang w:val="pt"/>
        </w:rPr>
        <w:t>treinamentos</w:t>
      </w:r>
      <w:r w:rsidRPr="003364B9">
        <w:rPr>
          <w:rFonts w:cs="Arial"/>
          <w:spacing w:val="11"/>
          <w:szCs w:val="24"/>
          <w:lang w:val="pt"/>
        </w:rPr>
        <w:t xml:space="preserve"> </w:t>
      </w:r>
      <w:r w:rsidRPr="003364B9">
        <w:rPr>
          <w:rFonts w:cs="Arial"/>
          <w:spacing w:val="-1"/>
          <w:szCs w:val="24"/>
          <w:lang w:val="pt"/>
        </w:rPr>
        <w:t>deverão</w:t>
      </w:r>
      <w:r w:rsidRPr="003364B9">
        <w:rPr>
          <w:rFonts w:cs="Arial"/>
          <w:spacing w:val="11"/>
          <w:szCs w:val="24"/>
          <w:lang w:val="pt"/>
        </w:rPr>
        <w:t xml:space="preserve"> </w:t>
      </w:r>
      <w:r w:rsidRPr="003364B9">
        <w:rPr>
          <w:rFonts w:cs="Arial"/>
          <w:spacing w:val="-1"/>
          <w:szCs w:val="24"/>
          <w:lang w:val="pt"/>
        </w:rPr>
        <w:t>ser</w:t>
      </w:r>
      <w:r w:rsidRPr="003364B9">
        <w:rPr>
          <w:rFonts w:cs="Arial"/>
          <w:spacing w:val="10"/>
          <w:szCs w:val="24"/>
          <w:lang w:val="pt"/>
        </w:rPr>
        <w:t xml:space="preserve"> </w:t>
      </w:r>
      <w:r w:rsidRPr="003364B9">
        <w:rPr>
          <w:rFonts w:cs="Arial"/>
          <w:spacing w:val="-1"/>
          <w:szCs w:val="24"/>
          <w:lang w:val="pt"/>
        </w:rPr>
        <w:t>ministrados</w:t>
      </w:r>
      <w:r w:rsidRPr="003364B9">
        <w:rPr>
          <w:rFonts w:cs="Arial"/>
          <w:spacing w:val="11"/>
          <w:szCs w:val="24"/>
          <w:lang w:val="pt"/>
        </w:rPr>
        <w:t xml:space="preserve"> </w:t>
      </w:r>
      <w:r w:rsidRPr="003364B9">
        <w:rPr>
          <w:rFonts w:cs="Arial"/>
          <w:spacing w:val="-1"/>
          <w:szCs w:val="24"/>
          <w:lang w:val="pt"/>
        </w:rPr>
        <w:t>em</w:t>
      </w:r>
      <w:r w:rsidRPr="003364B9">
        <w:rPr>
          <w:rFonts w:cs="Arial"/>
          <w:spacing w:val="13"/>
          <w:szCs w:val="24"/>
          <w:lang w:val="pt"/>
        </w:rPr>
        <w:t xml:space="preserve"> </w:t>
      </w:r>
      <w:r w:rsidRPr="003364B9">
        <w:rPr>
          <w:rFonts w:cs="Arial"/>
          <w:spacing w:val="-1"/>
          <w:szCs w:val="24"/>
          <w:lang w:val="pt"/>
        </w:rPr>
        <w:t>horário</w:t>
      </w:r>
      <w:r w:rsidRPr="003364B9">
        <w:rPr>
          <w:rFonts w:cs="Arial"/>
          <w:spacing w:val="11"/>
          <w:szCs w:val="24"/>
          <w:lang w:val="pt"/>
        </w:rPr>
        <w:t xml:space="preserve"> </w:t>
      </w:r>
      <w:r w:rsidRPr="003364B9">
        <w:rPr>
          <w:rFonts w:cs="Arial"/>
          <w:spacing w:val="-1"/>
          <w:szCs w:val="24"/>
          <w:lang w:val="pt"/>
        </w:rPr>
        <w:t>comercial,</w:t>
      </w:r>
      <w:r w:rsidRPr="003364B9">
        <w:rPr>
          <w:rFonts w:cs="Arial"/>
          <w:spacing w:val="9"/>
          <w:szCs w:val="24"/>
          <w:lang w:val="pt"/>
        </w:rPr>
        <w:t xml:space="preserve"> </w:t>
      </w:r>
      <w:r w:rsidRPr="003364B9">
        <w:rPr>
          <w:rFonts w:cs="Arial"/>
          <w:spacing w:val="-1"/>
          <w:szCs w:val="24"/>
          <w:lang w:val="pt"/>
        </w:rPr>
        <w:t>em</w:t>
      </w:r>
      <w:r w:rsidRPr="003364B9">
        <w:rPr>
          <w:rFonts w:cs="Arial"/>
          <w:spacing w:val="11"/>
          <w:szCs w:val="24"/>
          <w:lang w:val="pt"/>
        </w:rPr>
        <w:t xml:space="preserve"> </w:t>
      </w:r>
      <w:r w:rsidRPr="003364B9">
        <w:rPr>
          <w:rFonts w:cs="Arial"/>
          <w:spacing w:val="-1"/>
          <w:szCs w:val="24"/>
          <w:lang w:val="pt"/>
        </w:rPr>
        <w:t>data</w:t>
      </w:r>
      <w:r w:rsidRPr="003364B9">
        <w:rPr>
          <w:rFonts w:cs="Arial"/>
          <w:spacing w:val="11"/>
          <w:szCs w:val="24"/>
          <w:lang w:val="pt"/>
        </w:rPr>
        <w:t xml:space="preserve"> </w:t>
      </w:r>
      <w:r w:rsidRPr="003364B9">
        <w:rPr>
          <w:rFonts w:cs="Arial"/>
          <w:szCs w:val="24"/>
          <w:lang w:val="pt"/>
        </w:rPr>
        <w:t>e</w:t>
      </w:r>
      <w:r w:rsidRPr="003364B9">
        <w:rPr>
          <w:rFonts w:cs="Arial"/>
          <w:spacing w:val="10"/>
          <w:szCs w:val="24"/>
          <w:lang w:val="pt"/>
        </w:rPr>
        <w:t xml:space="preserve"> </w:t>
      </w:r>
      <w:r w:rsidRPr="003364B9">
        <w:rPr>
          <w:rFonts w:cs="Arial"/>
          <w:spacing w:val="-1"/>
          <w:szCs w:val="24"/>
          <w:lang w:val="pt"/>
        </w:rPr>
        <w:t>horário</w:t>
      </w:r>
      <w:r w:rsidRPr="003364B9">
        <w:rPr>
          <w:rFonts w:cs="Arial"/>
          <w:spacing w:val="24"/>
          <w:szCs w:val="24"/>
          <w:lang w:val="pt"/>
        </w:rPr>
        <w:t xml:space="preserve"> </w:t>
      </w:r>
      <w:r w:rsidRPr="003364B9">
        <w:rPr>
          <w:rFonts w:cs="Arial"/>
          <w:spacing w:val="-1"/>
          <w:szCs w:val="24"/>
          <w:lang w:val="pt"/>
        </w:rPr>
        <w:t>previamente negociado</w:t>
      </w:r>
      <w:r w:rsidRPr="003364B9">
        <w:rPr>
          <w:rFonts w:cs="Arial"/>
          <w:szCs w:val="24"/>
          <w:lang w:val="pt"/>
        </w:rPr>
        <w:t xml:space="preserve"> </w:t>
      </w:r>
      <w:r w:rsidRPr="003364B9">
        <w:rPr>
          <w:rFonts w:cs="Arial"/>
          <w:spacing w:val="-1"/>
          <w:szCs w:val="24"/>
          <w:lang w:val="pt"/>
        </w:rPr>
        <w:t xml:space="preserve">entre </w:t>
      </w:r>
      <w:r w:rsidRPr="003364B9">
        <w:rPr>
          <w:rFonts w:cs="Arial"/>
          <w:szCs w:val="24"/>
          <w:lang w:val="pt"/>
        </w:rPr>
        <w:t>as</w:t>
      </w:r>
      <w:r w:rsidRPr="003364B9">
        <w:rPr>
          <w:rFonts w:cs="Arial"/>
          <w:spacing w:val="-1"/>
          <w:szCs w:val="24"/>
          <w:lang w:val="pt"/>
        </w:rPr>
        <w:t xml:space="preserve"> partes</w:t>
      </w:r>
      <w:r w:rsidRPr="003364B9">
        <w:rPr>
          <w:rFonts w:cs="Arial"/>
          <w:szCs w:val="24"/>
          <w:lang w:val="pt"/>
        </w:rPr>
        <w:t xml:space="preserve"> com</w:t>
      </w:r>
      <w:r w:rsidRPr="003364B9">
        <w:rPr>
          <w:rFonts w:cs="Arial"/>
          <w:spacing w:val="-1"/>
          <w:szCs w:val="24"/>
          <w:lang w:val="pt"/>
        </w:rPr>
        <w:t xml:space="preserve"> antecedência mínima de </w:t>
      </w:r>
      <w:r w:rsidRPr="003364B9">
        <w:rPr>
          <w:rFonts w:cs="Arial"/>
          <w:szCs w:val="24"/>
          <w:lang w:val="pt"/>
        </w:rPr>
        <w:t>10</w:t>
      </w:r>
      <w:r w:rsidRPr="003364B9">
        <w:rPr>
          <w:rFonts w:cs="Arial"/>
          <w:spacing w:val="-1"/>
          <w:szCs w:val="24"/>
          <w:lang w:val="pt"/>
        </w:rPr>
        <w:t xml:space="preserve"> dias úteis;</w:t>
      </w:r>
    </w:p>
    <w:p w14:paraId="1B88A99F" w14:textId="77777777" w:rsidR="00D7166C" w:rsidRPr="003364B9" w:rsidRDefault="00D7166C" w:rsidP="003364B9">
      <w:pPr>
        <w:numPr>
          <w:ilvl w:val="0"/>
          <w:numId w:val="34"/>
        </w:numPr>
        <w:tabs>
          <w:tab w:val="left" w:pos="1418"/>
          <w:tab w:val="left" w:pos="1712"/>
        </w:tabs>
        <w:autoSpaceDE w:val="0"/>
        <w:autoSpaceDN w:val="0"/>
        <w:adjustRightInd w:val="0"/>
        <w:spacing w:before="10" w:after="10" w:line="240" w:lineRule="auto"/>
        <w:ind w:left="1134" w:right="106"/>
        <w:rPr>
          <w:rFonts w:cs="Arial"/>
          <w:spacing w:val="-1"/>
          <w:szCs w:val="24"/>
          <w:lang w:val="pt"/>
        </w:rPr>
      </w:pPr>
      <w:r w:rsidRPr="003364B9">
        <w:rPr>
          <w:rFonts w:cs="Arial"/>
          <w:szCs w:val="24"/>
          <w:lang w:val="pt"/>
        </w:rPr>
        <w:t>Para</w:t>
      </w:r>
      <w:r w:rsidRPr="003364B9">
        <w:rPr>
          <w:rFonts w:cs="Arial"/>
          <w:spacing w:val="44"/>
          <w:szCs w:val="24"/>
          <w:lang w:val="pt"/>
        </w:rPr>
        <w:t xml:space="preserve"> </w:t>
      </w:r>
      <w:r w:rsidRPr="003364B9">
        <w:rPr>
          <w:rFonts w:cs="Arial"/>
          <w:szCs w:val="24"/>
          <w:lang w:val="pt"/>
        </w:rPr>
        <w:t>o</w:t>
      </w:r>
      <w:r w:rsidRPr="003364B9">
        <w:rPr>
          <w:rFonts w:cs="Arial"/>
          <w:spacing w:val="44"/>
          <w:szCs w:val="24"/>
          <w:lang w:val="pt"/>
        </w:rPr>
        <w:t xml:space="preserve"> </w:t>
      </w:r>
      <w:r w:rsidRPr="003364B9">
        <w:rPr>
          <w:rFonts w:cs="Arial"/>
          <w:spacing w:val="-1"/>
          <w:szCs w:val="24"/>
          <w:lang w:val="pt"/>
        </w:rPr>
        <w:t>bom aproveitamento da transferência do conhecimento e melhor retenção da aprendizagem as turmas de treinamentos e oficinas estarão limitadas ao máximo de 15 (quinze) participantes por turma, para palestras expositivas o número total de participantes será definido em comum acordo entre as partes em função dos temas abordados;</w:t>
      </w:r>
    </w:p>
    <w:p w14:paraId="64DFF8F9" w14:textId="77777777" w:rsidR="00D7166C" w:rsidRPr="003364B9" w:rsidRDefault="00D7166C" w:rsidP="003364B9">
      <w:pPr>
        <w:numPr>
          <w:ilvl w:val="0"/>
          <w:numId w:val="34"/>
        </w:numPr>
        <w:tabs>
          <w:tab w:val="left" w:pos="709"/>
          <w:tab w:val="left" w:pos="1418"/>
        </w:tabs>
        <w:suppressAutoHyphens/>
        <w:autoSpaceDE w:val="0"/>
        <w:autoSpaceDN w:val="0"/>
        <w:adjustRightInd w:val="0"/>
        <w:spacing w:before="10" w:after="10" w:line="240" w:lineRule="auto"/>
        <w:ind w:left="1134"/>
        <w:rPr>
          <w:rFonts w:cs="Arial"/>
          <w:color w:val="00000A"/>
          <w:szCs w:val="24"/>
          <w:lang w:val="pt"/>
        </w:rPr>
      </w:pPr>
      <w:r w:rsidRPr="003364B9">
        <w:rPr>
          <w:rFonts w:cs="Arial"/>
          <w:spacing w:val="-1"/>
          <w:szCs w:val="24"/>
          <w:lang w:val="pt"/>
        </w:rPr>
        <w:t>Todos</w:t>
      </w:r>
      <w:r w:rsidRPr="003364B9">
        <w:rPr>
          <w:rFonts w:cs="Arial"/>
          <w:spacing w:val="39"/>
          <w:szCs w:val="24"/>
          <w:lang w:val="pt"/>
        </w:rPr>
        <w:t xml:space="preserve"> </w:t>
      </w:r>
      <w:r w:rsidRPr="003364B9">
        <w:rPr>
          <w:rFonts w:cs="Arial"/>
          <w:spacing w:val="-1"/>
          <w:szCs w:val="24"/>
          <w:lang w:val="pt"/>
        </w:rPr>
        <w:t>os</w:t>
      </w:r>
      <w:r w:rsidRPr="003364B9">
        <w:rPr>
          <w:rFonts w:cs="Arial"/>
          <w:spacing w:val="39"/>
          <w:szCs w:val="24"/>
          <w:lang w:val="pt"/>
        </w:rPr>
        <w:t xml:space="preserve"> </w:t>
      </w:r>
      <w:r w:rsidRPr="003364B9">
        <w:rPr>
          <w:rFonts w:cs="Arial"/>
          <w:spacing w:val="-1"/>
          <w:szCs w:val="24"/>
          <w:lang w:val="pt"/>
        </w:rPr>
        <w:t>treinamentos</w:t>
      </w:r>
      <w:r w:rsidRPr="003364B9">
        <w:rPr>
          <w:rFonts w:cs="Arial"/>
          <w:spacing w:val="41"/>
          <w:szCs w:val="24"/>
          <w:lang w:val="pt"/>
        </w:rPr>
        <w:t xml:space="preserve"> </w:t>
      </w:r>
      <w:r w:rsidRPr="003364B9">
        <w:rPr>
          <w:rFonts w:cs="Arial"/>
          <w:spacing w:val="-1"/>
          <w:szCs w:val="24"/>
          <w:lang w:val="pt"/>
        </w:rPr>
        <w:t>deverão</w:t>
      </w:r>
      <w:r w:rsidRPr="003364B9">
        <w:rPr>
          <w:rFonts w:cs="Arial"/>
          <w:spacing w:val="39"/>
          <w:szCs w:val="24"/>
          <w:lang w:val="pt"/>
        </w:rPr>
        <w:t xml:space="preserve"> </w:t>
      </w:r>
      <w:r w:rsidRPr="003364B9">
        <w:rPr>
          <w:rFonts w:cs="Arial"/>
          <w:spacing w:val="-1"/>
          <w:szCs w:val="24"/>
          <w:lang w:val="pt"/>
        </w:rPr>
        <w:t>ser</w:t>
      </w:r>
      <w:r w:rsidRPr="003364B9">
        <w:rPr>
          <w:rFonts w:cs="Arial"/>
          <w:spacing w:val="40"/>
          <w:szCs w:val="24"/>
          <w:lang w:val="pt"/>
        </w:rPr>
        <w:t xml:space="preserve"> </w:t>
      </w:r>
      <w:r w:rsidRPr="003364B9">
        <w:rPr>
          <w:rFonts w:cs="Arial"/>
          <w:spacing w:val="-1"/>
          <w:szCs w:val="24"/>
          <w:lang w:val="pt"/>
        </w:rPr>
        <w:t>ministrados</w:t>
      </w:r>
      <w:r w:rsidRPr="003364B9">
        <w:rPr>
          <w:rFonts w:cs="Arial"/>
          <w:spacing w:val="39"/>
          <w:szCs w:val="24"/>
          <w:lang w:val="pt"/>
        </w:rPr>
        <w:t xml:space="preserve"> </w:t>
      </w:r>
      <w:r w:rsidRPr="003364B9">
        <w:rPr>
          <w:rFonts w:cs="Arial"/>
          <w:spacing w:val="-1"/>
          <w:szCs w:val="24"/>
          <w:lang w:val="pt"/>
        </w:rPr>
        <w:t>por</w:t>
      </w:r>
      <w:r w:rsidRPr="003364B9">
        <w:rPr>
          <w:rFonts w:cs="Arial"/>
          <w:spacing w:val="40"/>
          <w:szCs w:val="24"/>
          <w:lang w:val="pt"/>
        </w:rPr>
        <w:t xml:space="preserve"> </w:t>
      </w:r>
      <w:r w:rsidRPr="003364B9">
        <w:rPr>
          <w:rFonts w:cs="Arial"/>
          <w:spacing w:val="-1"/>
          <w:szCs w:val="24"/>
          <w:lang w:val="pt"/>
        </w:rPr>
        <w:t>profissionais</w:t>
      </w:r>
      <w:r w:rsidRPr="003364B9">
        <w:rPr>
          <w:rFonts w:cs="Arial"/>
          <w:spacing w:val="41"/>
          <w:szCs w:val="24"/>
          <w:lang w:val="pt"/>
        </w:rPr>
        <w:t xml:space="preserve"> </w:t>
      </w:r>
      <w:r w:rsidRPr="003364B9">
        <w:rPr>
          <w:rFonts w:cs="Arial"/>
          <w:spacing w:val="-1"/>
          <w:szCs w:val="24"/>
          <w:lang w:val="pt"/>
        </w:rPr>
        <w:t>capacitados.</w:t>
      </w:r>
      <w:r w:rsidRPr="003364B9">
        <w:rPr>
          <w:rFonts w:cs="Arial"/>
          <w:spacing w:val="16"/>
          <w:szCs w:val="24"/>
          <w:lang w:val="pt"/>
        </w:rPr>
        <w:t xml:space="preserve"> </w:t>
      </w:r>
      <w:r w:rsidRPr="003364B9">
        <w:rPr>
          <w:rFonts w:cs="Arial"/>
          <w:spacing w:val="-1"/>
          <w:szCs w:val="24"/>
          <w:lang w:val="pt"/>
        </w:rPr>
        <w:t>Deverão</w:t>
      </w:r>
      <w:r w:rsidRPr="003364B9">
        <w:rPr>
          <w:rFonts w:cs="Arial"/>
          <w:spacing w:val="15"/>
          <w:szCs w:val="24"/>
          <w:lang w:val="pt"/>
        </w:rPr>
        <w:t xml:space="preserve"> </w:t>
      </w:r>
      <w:r w:rsidRPr="003364B9">
        <w:rPr>
          <w:rFonts w:cs="Arial"/>
          <w:spacing w:val="-1"/>
          <w:szCs w:val="24"/>
          <w:lang w:val="pt"/>
        </w:rPr>
        <w:t>ser</w:t>
      </w:r>
      <w:r w:rsidRPr="003364B9">
        <w:rPr>
          <w:rFonts w:cs="Arial"/>
          <w:spacing w:val="15"/>
          <w:szCs w:val="24"/>
          <w:lang w:val="pt"/>
        </w:rPr>
        <w:t xml:space="preserve"> </w:t>
      </w:r>
      <w:r w:rsidRPr="003364B9">
        <w:rPr>
          <w:rFonts w:cs="Arial"/>
          <w:spacing w:val="-1"/>
          <w:szCs w:val="24"/>
          <w:lang w:val="pt"/>
        </w:rPr>
        <w:t>acompanhados</w:t>
      </w:r>
      <w:r w:rsidRPr="003364B9">
        <w:rPr>
          <w:rFonts w:cs="Arial"/>
          <w:spacing w:val="16"/>
          <w:szCs w:val="24"/>
          <w:lang w:val="pt"/>
        </w:rPr>
        <w:t xml:space="preserve"> </w:t>
      </w:r>
      <w:r w:rsidRPr="003364B9">
        <w:rPr>
          <w:rFonts w:cs="Arial"/>
          <w:spacing w:val="-1"/>
          <w:szCs w:val="24"/>
          <w:lang w:val="pt"/>
        </w:rPr>
        <w:t>de</w:t>
      </w:r>
      <w:r w:rsidRPr="003364B9">
        <w:rPr>
          <w:rFonts w:cs="Arial"/>
          <w:spacing w:val="16"/>
          <w:szCs w:val="24"/>
          <w:lang w:val="pt"/>
        </w:rPr>
        <w:t xml:space="preserve"> </w:t>
      </w:r>
      <w:r w:rsidRPr="003364B9">
        <w:rPr>
          <w:rFonts w:cs="Arial"/>
          <w:spacing w:val="-1"/>
          <w:szCs w:val="24"/>
          <w:lang w:val="pt"/>
        </w:rPr>
        <w:t>material</w:t>
      </w:r>
      <w:r w:rsidRPr="003364B9">
        <w:rPr>
          <w:rFonts w:cs="Arial"/>
          <w:spacing w:val="17"/>
          <w:szCs w:val="24"/>
          <w:lang w:val="pt"/>
        </w:rPr>
        <w:t xml:space="preserve"> </w:t>
      </w:r>
      <w:r w:rsidRPr="003364B9">
        <w:rPr>
          <w:rFonts w:cs="Arial"/>
          <w:spacing w:val="-1"/>
          <w:szCs w:val="24"/>
          <w:lang w:val="pt"/>
        </w:rPr>
        <w:t>didático</w:t>
      </w:r>
      <w:r w:rsidRPr="003364B9">
        <w:rPr>
          <w:rFonts w:cs="Arial"/>
          <w:spacing w:val="17"/>
          <w:szCs w:val="24"/>
          <w:lang w:val="pt"/>
        </w:rPr>
        <w:t xml:space="preserve"> </w:t>
      </w:r>
      <w:r w:rsidRPr="003364B9">
        <w:rPr>
          <w:rFonts w:cs="Arial"/>
          <w:spacing w:val="-2"/>
          <w:szCs w:val="24"/>
          <w:lang w:val="pt"/>
        </w:rPr>
        <w:t>(impresso</w:t>
      </w:r>
      <w:r w:rsidRPr="003364B9">
        <w:rPr>
          <w:rFonts w:cs="Arial"/>
          <w:spacing w:val="16"/>
          <w:szCs w:val="24"/>
          <w:lang w:val="pt"/>
        </w:rPr>
        <w:t xml:space="preserve"> </w:t>
      </w:r>
      <w:r w:rsidRPr="003364B9">
        <w:rPr>
          <w:rFonts w:cs="Arial"/>
          <w:spacing w:val="-1"/>
          <w:szCs w:val="24"/>
          <w:lang w:val="pt"/>
        </w:rPr>
        <w:t>ou</w:t>
      </w:r>
      <w:r w:rsidRPr="003364B9">
        <w:rPr>
          <w:rFonts w:cs="Arial"/>
          <w:spacing w:val="41"/>
          <w:szCs w:val="24"/>
          <w:lang w:val="pt"/>
        </w:rPr>
        <w:t xml:space="preserve"> </w:t>
      </w:r>
      <w:r w:rsidRPr="003364B9">
        <w:rPr>
          <w:rFonts w:cs="Arial"/>
          <w:szCs w:val="24"/>
          <w:lang w:val="pt"/>
        </w:rPr>
        <w:t>em</w:t>
      </w:r>
      <w:r w:rsidRPr="003364B9">
        <w:rPr>
          <w:rFonts w:cs="Arial"/>
          <w:spacing w:val="33"/>
          <w:szCs w:val="24"/>
          <w:lang w:val="pt"/>
        </w:rPr>
        <w:t xml:space="preserve"> </w:t>
      </w:r>
      <w:r w:rsidRPr="003364B9">
        <w:rPr>
          <w:rFonts w:cs="Arial"/>
          <w:spacing w:val="-1"/>
          <w:szCs w:val="24"/>
          <w:lang w:val="pt"/>
        </w:rPr>
        <w:t>mídia</w:t>
      </w:r>
      <w:r w:rsidRPr="003364B9">
        <w:rPr>
          <w:rFonts w:cs="Arial"/>
          <w:spacing w:val="33"/>
          <w:szCs w:val="24"/>
          <w:lang w:val="pt"/>
        </w:rPr>
        <w:t xml:space="preserve"> </w:t>
      </w:r>
      <w:r w:rsidRPr="003364B9">
        <w:rPr>
          <w:rFonts w:cs="Arial"/>
          <w:spacing w:val="-1"/>
          <w:szCs w:val="24"/>
          <w:lang w:val="pt"/>
        </w:rPr>
        <w:t>eletrônica),</w:t>
      </w:r>
      <w:r w:rsidRPr="003364B9">
        <w:rPr>
          <w:rFonts w:cs="Arial"/>
          <w:spacing w:val="32"/>
          <w:szCs w:val="24"/>
          <w:lang w:val="pt"/>
        </w:rPr>
        <w:t xml:space="preserve"> </w:t>
      </w:r>
      <w:r w:rsidRPr="003364B9">
        <w:rPr>
          <w:rFonts w:cs="Arial"/>
          <w:szCs w:val="24"/>
          <w:lang w:val="pt"/>
        </w:rPr>
        <w:t>e</w:t>
      </w:r>
      <w:r w:rsidRPr="003364B9">
        <w:rPr>
          <w:rFonts w:cs="Arial"/>
          <w:spacing w:val="36"/>
          <w:szCs w:val="24"/>
          <w:lang w:val="pt"/>
        </w:rPr>
        <w:t xml:space="preserve"> </w:t>
      </w:r>
      <w:r w:rsidRPr="003364B9">
        <w:rPr>
          <w:rFonts w:cs="Arial"/>
          <w:spacing w:val="-1"/>
          <w:szCs w:val="24"/>
          <w:lang w:val="pt"/>
        </w:rPr>
        <w:t>emitido</w:t>
      </w:r>
      <w:r w:rsidRPr="003364B9">
        <w:rPr>
          <w:rFonts w:cs="Arial"/>
          <w:spacing w:val="34"/>
          <w:szCs w:val="24"/>
          <w:lang w:val="pt"/>
        </w:rPr>
        <w:t xml:space="preserve"> </w:t>
      </w:r>
      <w:r w:rsidRPr="003364B9">
        <w:rPr>
          <w:rFonts w:cs="Arial"/>
          <w:spacing w:val="-1"/>
          <w:szCs w:val="24"/>
          <w:lang w:val="pt"/>
        </w:rPr>
        <w:t>certificado</w:t>
      </w:r>
      <w:r w:rsidRPr="003364B9">
        <w:rPr>
          <w:rFonts w:cs="Arial"/>
          <w:spacing w:val="34"/>
          <w:szCs w:val="24"/>
          <w:lang w:val="pt"/>
        </w:rPr>
        <w:t xml:space="preserve"> </w:t>
      </w:r>
      <w:r w:rsidRPr="003364B9">
        <w:rPr>
          <w:rFonts w:cs="Arial"/>
          <w:spacing w:val="-1"/>
          <w:szCs w:val="24"/>
          <w:lang w:val="pt"/>
        </w:rPr>
        <w:t>pela</w:t>
      </w:r>
      <w:r w:rsidRPr="003364B9">
        <w:rPr>
          <w:rFonts w:cs="Arial"/>
          <w:spacing w:val="33"/>
          <w:szCs w:val="24"/>
          <w:lang w:val="pt"/>
        </w:rPr>
        <w:t xml:space="preserve"> </w:t>
      </w:r>
      <w:r w:rsidRPr="003364B9">
        <w:rPr>
          <w:rFonts w:cs="Arial"/>
          <w:spacing w:val="-1"/>
          <w:szCs w:val="24"/>
          <w:lang w:val="pt"/>
        </w:rPr>
        <w:t>CONTRATANTE,</w:t>
      </w:r>
      <w:r w:rsidRPr="003364B9">
        <w:rPr>
          <w:rFonts w:cs="Arial"/>
          <w:spacing w:val="32"/>
          <w:szCs w:val="24"/>
          <w:lang w:val="pt"/>
        </w:rPr>
        <w:t xml:space="preserve"> </w:t>
      </w:r>
      <w:r w:rsidRPr="003364B9">
        <w:rPr>
          <w:rFonts w:cs="Arial"/>
          <w:spacing w:val="-1"/>
          <w:szCs w:val="24"/>
          <w:lang w:val="pt"/>
        </w:rPr>
        <w:t>aos</w:t>
      </w:r>
      <w:r w:rsidRPr="003364B9">
        <w:rPr>
          <w:rFonts w:cs="Arial"/>
          <w:spacing w:val="33"/>
          <w:szCs w:val="24"/>
          <w:lang w:val="pt"/>
        </w:rPr>
        <w:t xml:space="preserve"> </w:t>
      </w:r>
      <w:r w:rsidRPr="003364B9">
        <w:rPr>
          <w:rFonts w:cs="Arial"/>
          <w:spacing w:val="-1"/>
          <w:szCs w:val="24"/>
          <w:lang w:val="pt"/>
        </w:rPr>
        <w:t>participantes</w:t>
      </w:r>
      <w:r w:rsidRPr="003364B9">
        <w:rPr>
          <w:rFonts w:cs="Arial"/>
          <w:spacing w:val="33"/>
          <w:szCs w:val="24"/>
          <w:lang w:val="pt"/>
        </w:rPr>
        <w:t xml:space="preserve"> </w:t>
      </w:r>
      <w:r w:rsidRPr="003364B9">
        <w:rPr>
          <w:rFonts w:cs="Arial"/>
          <w:spacing w:val="-1"/>
          <w:szCs w:val="24"/>
          <w:lang w:val="pt"/>
        </w:rPr>
        <w:t>que</w:t>
      </w:r>
      <w:r w:rsidRPr="003364B9">
        <w:rPr>
          <w:rFonts w:cs="Arial"/>
          <w:spacing w:val="44"/>
          <w:szCs w:val="24"/>
          <w:lang w:val="pt"/>
        </w:rPr>
        <w:t xml:space="preserve"> </w:t>
      </w:r>
      <w:r w:rsidRPr="003364B9">
        <w:rPr>
          <w:rFonts w:cs="Arial"/>
          <w:spacing w:val="-1"/>
          <w:szCs w:val="24"/>
          <w:lang w:val="pt"/>
        </w:rPr>
        <w:t>tenham</w:t>
      </w:r>
      <w:r w:rsidRPr="003364B9">
        <w:rPr>
          <w:rFonts w:cs="Arial"/>
          <w:spacing w:val="-2"/>
          <w:szCs w:val="24"/>
          <w:lang w:val="pt"/>
        </w:rPr>
        <w:t xml:space="preserve"> </w:t>
      </w:r>
      <w:r w:rsidRPr="003364B9">
        <w:rPr>
          <w:rFonts w:cs="Arial"/>
          <w:spacing w:val="-1"/>
          <w:szCs w:val="24"/>
          <w:lang w:val="pt"/>
        </w:rPr>
        <w:t xml:space="preserve">tido </w:t>
      </w:r>
      <w:r w:rsidRPr="003364B9">
        <w:rPr>
          <w:rFonts w:cs="Arial"/>
          <w:szCs w:val="24"/>
          <w:lang w:val="pt"/>
        </w:rPr>
        <w:t>um</w:t>
      </w:r>
      <w:r w:rsidRPr="003364B9">
        <w:rPr>
          <w:rFonts w:cs="Arial"/>
          <w:spacing w:val="-1"/>
          <w:szCs w:val="24"/>
          <w:lang w:val="pt"/>
        </w:rPr>
        <w:t xml:space="preserve"> mínimo</w:t>
      </w:r>
      <w:r w:rsidRPr="003364B9">
        <w:rPr>
          <w:rFonts w:cs="Arial"/>
          <w:spacing w:val="-2"/>
          <w:szCs w:val="24"/>
          <w:lang w:val="pt"/>
        </w:rPr>
        <w:t xml:space="preserve"> </w:t>
      </w:r>
      <w:r w:rsidRPr="003364B9">
        <w:rPr>
          <w:rFonts w:cs="Arial"/>
          <w:spacing w:val="-1"/>
          <w:szCs w:val="24"/>
          <w:lang w:val="pt"/>
        </w:rPr>
        <w:t>de</w:t>
      </w:r>
      <w:r w:rsidRPr="003364B9">
        <w:rPr>
          <w:rFonts w:cs="Arial"/>
          <w:szCs w:val="24"/>
          <w:lang w:val="pt"/>
        </w:rPr>
        <w:t xml:space="preserve"> </w:t>
      </w:r>
      <w:r w:rsidRPr="003364B9">
        <w:rPr>
          <w:rFonts w:cs="Arial"/>
          <w:spacing w:val="-1"/>
          <w:szCs w:val="24"/>
          <w:lang w:val="pt"/>
        </w:rPr>
        <w:t>70% de</w:t>
      </w:r>
      <w:r w:rsidRPr="003364B9">
        <w:rPr>
          <w:rFonts w:cs="Arial"/>
          <w:szCs w:val="24"/>
          <w:lang w:val="pt"/>
        </w:rPr>
        <w:t xml:space="preserve"> </w:t>
      </w:r>
      <w:r w:rsidRPr="003364B9">
        <w:rPr>
          <w:rFonts w:cs="Arial"/>
          <w:spacing w:val="-1"/>
          <w:szCs w:val="24"/>
          <w:lang w:val="pt"/>
        </w:rPr>
        <w:t>frequência no curso;</w:t>
      </w:r>
    </w:p>
    <w:p w14:paraId="7F5F5BD8" w14:textId="77777777" w:rsidR="00D7166C" w:rsidRPr="003364B9" w:rsidRDefault="00D7166C" w:rsidP="003364B9">
      <w:pPr>
        <w:autoSpaceDE w:val="0"/>
        <w:autoSpaceDN w:val="0"/>
        <w:adjustRightInd w:val="0"/>
        <w:spacing w:before="10" w:after="10"/>
        <w:ind w:left="567"/>
        <w:rPr>
          <w:rFonts w:cs="Arial"/>
          <w:b/>
          <w:bCs/>
          <w:szCs w:val="24"/>
          <w:lang w:val="pt"/>
        </w:rPr>
      </w:pPr>
    </w:p>
    <w:p w14:paraId="0853632F" w14:textId="77777777" w:rsidR="00D7166C" w:rsidRPr="003364B9" w:rsidRDefault="00D7166C" w:rsidP="003364B9">
      <w:pPr>
        <w:autoSpaceDE w:val="0"/>
        <w:autoSpaceDN w:val="0"/>
        <w:adjustRightInd w:val="0"/>
        <w:spacing w:before="10" w:after="10"/>
        <w:ind w:left="567"/>
        <w:rPr>
          <w:rFonts w:cs="Arial"/>
          <w:b/>
          <w:bCs/>
          <w:szCs w:val="24"/>
          <w:u w:val="single"/>
          <w:lang w:val="pt"/>
        </w:rPr>
      </w:pPr>
      <w:r w:rsidRPr="003364B9">
        <w:rPr>
          <w:rFonts w:cs="Arial"/>
          <w:b/>
          <w:bCs/>
          <w:szCs w:val="24"/>
          <w:u w:val="single"/>
          <w:lang w:val="pt"/>
        </w:rPr>
        <w:t>PRODUTOS</w:t>
      </w:r>
    </w:p>
    <w:p w14:paraId="0210C357" w14:textId="77777777" w:rsidR="00D7166C" w:rsidRPr="003364B9" w:rsidRDefault="00D7166C" w:rsidP="003364B9">
      <w:pPr>
        <w:pStyle w:val="PargrafodaLista"/>
        <w:numPr>
          <w:ilvl w:val="0"/>
          <w:numId w:val="13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Plano de Trabalho contendo papéis e responsabilidades e o cronograma previsto, com o detalhamento da lista de atividades, recursos necessários e estimativa de duração</w:t>
      </w:r>
    </w:p>
    <w:p w14:paraId="58229C19" w14:textId="77777777" w:rsidR="00D7166C" w:rsidRPr="003364B9" w:rsidRDefault="00D7166C" w:rsidP="003364B9">
      <w:pPr>
        <w:pStyle w:val="PargrafodaLista"/>
        <w:numPr>
          <w:ilvl w:val="0"/>
          <w:numId w:val="13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Relatórios analíticos e gerenciais de monitoramento e avaliação do plano de ação, portfólio, programas e projetos</w:t>
      </w:r>
    </w:p>
    <w:p w14:paraId="42CB4D77" w14:textId="77777777" w:rsidR="00D7166C" w:rsidRPr="003364B9" w:rsidRDefault="00D7166C" w:rsidP="003364B9">
      <w:pPr>
        <w:pStyle w:val="PargrafodaLista"/>
        <w:numPr>
          <w:ilvl w:val="0"/>
          <w:numId w:val="13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Metodologias de gestão aperfeiçoadas</w:t>
      </w:r>
    </w:p>
    <w:p w14:paraId="0C67ABAB" w14:textId="77777777" w:rsidR="00D7166C" w:rsidRPr="003364B9" w:rsidRDefault="00D7166C" w:rsidP="003364B9">
      <w:pPr>
        <w:pStyle w:val="PargrafodaLista"/>
        <w:numPr>
          <w:ilvl w:val="0"/>
          <w:numId w:val="136"/>
        </w:numPr>
        <w:tabs>
          <w:tab w:val="clear" w:pos="709"/>
        </w:tabs>
        <w:suppressAutoHyphens w:val="0"/>
        <w:autoSpaceDE w:val="0"/>
        <w:autoSpaceDN w:val="0"/>
        <w:adjustRightInd w:val="0"/>
        <w:spacing w:before="10" w:after="10" w:line="240" w:lineRule="auto"/>
        <w:ind w:left="1134" w:firstLine="0"/>
        <w:contextualSpacing/>
        <w:rPr>
          <w:rFonts w:ascii="Arial" w:hAnsi="Arial" w:cs="Arial"/>
          <w:sz w:val="24"/>
          <w:szCs w:val="24"/>
          <w:lang w:val="pt"/>
        </w:rPr>
      </w:pPr>
      <w:r w:rsidRPr="003364B9">
        <w:rPr>
          <w:rFonts w:ascii="Arial" w:hAnsi="Arial" w:cs="Arial"/>
          <w:sz w:val="24"/>
          <w:szCs w:val="24"/>
          <w:lang w:val="pt"/>
        </w:rPr>
        <w:t>Equipes treinadas</w:t>
      </w:r>
    </w:p>
    <w:p w14:paraId="00318602" w14:textId="77777777" w:rsidR="00D7166C" w:rsidRPr="003364B9" w:rsidRDefault="00D7166C" w:rsidP="003364B9">
      <w:pPr>
        <w:autoSpaceDE w:val="0"/>
        <w:autoSpaceDN w:val="0"/>
        <w:adjustRightInd w:val="0"/>
        <w:spacing w:before="10" w:after="10"/>
        <w:ind w:left="567"/>
        <w:rPr>
          <w:rFonts w:cs="Arial"/>
          <w:szCs w:val="24"/>
          <w:lang w:val="pt"/>
        </w:rPr>
      </w:pPr>
    </w:p>
    <w:p w14:paraId="06EEA7C3" w14:textId="41290F40" w:rsidR="00D7166C" w:rsidRPr="003364B9" w:rsidRDefault="00D7166C" w:rsidP="003364B9">
      <w:pPr>
        <w:pBdr>
          <w:top w:val="single" w:sz="4" w:space="1" w:color="auto"/>
          <w:left w:val="single" w:sz="4" w:space="4" w:color="auto"/>
          <w:bottom w:val="single" w:sz="4" w:space="1" w:color="auto"/>
          <w:right w:val="single" w:sz="4" w:space="4" w:color="auto"/>
        </w:pBdr>
        <w:autoSpaceDE w:val="0"/>
        <w:autoSpaceDN w:val="0"/>
        <w:adjustRightInd w:val="0"/>
        <w:spacing w:before="10" w:after="10"/>
        <w:ind w:left="567"/>
        <w:rPr>
          <w:rFonts w:cs="Arial"/>
          <w:b/>
          <w:bCs/>
          <w:szCs w:val="24"/>
          <w:lang w:val="pt"/>
        </w:rPr>
      </w:pPr>
      <w:r w:rsidRPr="003364B9">
        <w:rPr>
          <w:rFonts w:cs="Arial"/>
          <w:b/>
          <w:bCs/>
          <w:szCs w:val="24"/>
          <w:lang w:val="pt"/>
        </w:rPr>
        <w:t xml:space="preserve">ETAPA </w:t>
      </w:r>
      <w:r w:rsidR="00001556" w:rsidRPr="003364B9">
        <w:rPr>
          <w:rFonts w:cs="Arial"/>
          <w:b/>
          <w:bCs/>
          <w:szCs w:val="24"/>
          <w:lang w:val="pt"/>
        </w:rPr>
        <w:t>7</w:t>
      </w:r>
      <w:r w:rsidRPr="003364B9">
        <w:rPr>
          <w:rFonts w:cs="Arial"/>
          <w:b/>
          <w:bCs/>
          <w:szCs w:val="24"/>
          <w:lang w:val="pt"/>
        </w:rPr>
        <w:t xml:space="preserve"> – PROJETO DE SOLUÇÃO INTEGRADA DE TECNOLOGIA DA INFORMAÇÃO</w:t>
      </w:r>
    </w:p>
    <w:p w14:paraId="0CA69DB0" w14:textId="77777777" w:rsidR="00D7166C" w:rsidRPr="003364B9" w:rsidRDefault="00D7166C" w:rsidP="003364B9">
      <w:pPr>
        <w:autoSpaceDE w:val="0"/>
        <w:autoSpaceDN w:val="0"/>
        <w:adjustRightInd w:val="0"/>
        <w:spacing w:before="10" w:after="10"/>
        <w:ind w:left="567"/>
        <w:rPr>
          <w:rFonts w:cs="Arial"/>
          <w:szCs w:val="24"/>
          <w:lang w:val="pt"/>
        </w:rPr>
      </w:pPr>
    </w:p>
    <w:p w14:paraId="6EFC337B" w14:textId="77777777" w:rsidR="00D7166C" w:rsidRPr="003364B9" w:rsidRDefault="00D7166C" w:rsidP="003364B9">
      <w:pPr>
        <w:autoSpaceDE w:val="0"/>
        <w:autoSpaceDN w:val="0"/>
        <w:adjustRightInd w:val="0"/>
        <w:spacing w:before="10" w:after="10"/>
        <w:ind w:left="567" w:firstLine="567"/>
        <w:rPr>
          <w:rFonts w:cs="Arial"/>
          <w:szCs w:val="24"/>
          <w:lang w:val="pt"/>
        </w:rPr>
      </w:pPr>
      <w:r w:rsidRPr="003364B9">
        <w:rPr>
          <w:rFonts w:cs="Arial"/>
          <w:szCs w:val="24"/>
          <w:lang w:val="pt"/>
        </w:rPr>
        <w:t>Os serviços a serem prestados compreendem as seguintes atividades:</w:t>
      </w:r>
    </w:p>
    <w:p w14:paraId="671B7201"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 xml:space="preserve">Identificar os macroprocessos, processos e </w:t>
      </w:r>
      <w:proofErr w:type="spellStart"/>
      <w:r w:rsidRPr="003364B9">
        <w:rPr>
          <w:rFonts w:cs="Arial"/>
          <w:color w:val="00000A"/>
          <w:szCs w:val="24"/>
          <w:lang w:val="pt"/>
        </w:rPr>
        <w:t>subprocessos</w:t>
      </w:r>
      <w:proofErr w:type="spellEnd"/>
      <w:r w:rsidRPr="003364B9">
        <w:rPr>
          <w:rFonts w:cs="Arial"/>
          <w:color w:val="00000A"/>
          <w:szCs w:val="24"/>
          <w:lang w:val="pt"/>
        </w:rPr>
        <w:t xml:space="preserve"> de trabalho da Operadora conforme estudos disponibilizados pela CONTRATANTE. </w:t>
      </w:r>
    </w:p>
    <w:p w14:paraId="22F1906B"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Realizar a modelagem da situação atual dos processos utilizando a notação de modelagem de processos de negócio - BPMN 2.0, sendo elaborado mapa da situação atual detalhando de acordo com o necessário: atividades, executores, informações, normativos, legislações, sistemas, decisões e pontos de controle.</w:t>
      </w:r>
    </w:p>
    <w:p w14:paraId="283E1C9C"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 xml:space="preserve">Levantar o ambiente computacional da contratante (sistemas de informação corporativos, softwares, banco de dados, ferramenta de BI, rede, </w:t>
      </w:r>
      <w:proofErr w:type="spellStart"/>
      <w:r w:rsidRPr="003364B9">
        <w:rPr>
          <w:rFonts w:cs="Arial"/>
          <w:color w:val="00000A"/>
          <w:szCs w:val="24"/>
          <w:lang w:val="pt"/>
        </w:rPr>
        <w:t>etc</w:t>
      </w:r>
      <w:proofErr w:type="spellEnd"/>
      <w:r w:rsidRPr="003364B9">
        <w:rPr>
          <w:rFonts w:cs="Arial"/>
          <w:color w:val="00000A"/>
          <w:szCs w:val="24"/>
          <w:lang w:val="pt"/>
        </w:rPr>
        <w:t>)</w:t>
      </w:r>
    </w:p>
    <w:p w14:paraId="71DC47F0"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Definir os atores, requisitos funcionais e não funcionais para automação dos processos de trabalho.</w:t>
      </w:r>
    </w:p>
    <w:p w14:paraId="2AC0B607"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Realizar diagnóstico identificando as deficiências do ambiente computacional da contratante em relação aos requisitos funcionais e não funcionais necessários.</w:t>
      </w:r>
    </w:p>
    <w:p w14:paraId="3E13FD7D"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Levantar no mínimo 3 (três) alternativas de sistemas de informação que atendam aos requisitos identificados, realizando prova de conceito.</w:t>
      </w:r>
    </w:p>
    <w:p w14:paraId="1FF0812C"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lastRenderedPageBreak/>
        <w:t>Elaborar projeto para disponibilização de soluções de tecnologia da informação integradas, identificando a melhor relação custo/benefício das alternativas, infraestrutura de TI necessária, mecanismos de integração sistêmica, acordos de níveis de serviços e plano de continuidade do negócio.</w:t>
      </w:r>
    </w:p>
    <w:p w14:paraId="689849E0"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Elaborar especificações técnicas para aquisição dos sistemas de informação e/ou software visando a implantação institucional.</w:t>
      </w:r>
    </w:p>
    <w:p w14:paraId="35570EDC" w14:textId="77777777" w:rsidR="00001556" w:rsidRPr="003364B9" w:rsidRDefault="00001556" w:rsidP="003364B9">
      <w:pPr>
        <w:numPr>
          <w:ilvl w:val="0"/>
          <w:numId w:val="140"/>
        </w:numPr>
        <w:tabs>
          <w:tab w:val="left" w:pos="993"/>
          <w:tab w:val="left" w:pos="1701"/>
        </w:tabs>
        <w:suppressAutoHyphens/>
        <w:autoSpaceDE w:val="0"/>
        <w:autoSpaceDN w:val="0"/>
        <w:adjustRightInd w:val="0"/>
        <w:spacing w:before="10" w:after="10" w:line="240" w:lineRule="auto"/>
        <w:ind w:left="1418"/>
        <w:rPr>
          <w:rFonts w:cs="Arial"/>
          <w:color w:val="00000A"/>
          <w:szCs w:val="24"/>
          <w:lang w:val="pt"/>
        </w:rPr>
      </w:pPr>
      <w:r w:rsidRPr="003364B9">
        <w:rPr>
          <w:rFonts w:cs="Arial"/>
          <w:color w:val="00000A"/>
          <w:szCs w:val="24"/>
          <w:lang w:val="pt"/>
        </w:rPr>
        <w:t>Elaborar projeto de infraestrutura para comunicação de rede de dados interligando a estrutura descentralizada do PISF com a Administração Central (Brasília/DF)</w:t>
      </w:r>
    </w:p>
    <w:p w14:paraId="4E4B1571" w14:textId="77777777" w:rsidR="00D7166C" w:rsidRPr="003364B9" w:rsidRDefault="00D7166C" w:rsidP="003364B9">
      <w:pPr>
        <w:autoSpaceDE w:val="0"/>
        <w:autoSpaceDN w:val="0"/>
        <w:adjustRightInd w:val="0"/>
        <w:spacing w:before="10" w:after="10"/>
        <w:ind w:left="567"/>
        <w:rPr>
          <w:rFonts w:eastAsia="Times New Roman" w:cs="Arial"/>
          <w:color w:val="00000A"/>
          <w:szCs w:val="24"/>
          <w:lang w:val="pt" w:eastAsia="zh-CN"/>
        </w:rPr>
      </w:pPr>
    </w:p>
    <w:p w14:paraId="44A7740A" w14:textId="77777777" w:rsidR="00001556" w:rsidRPr="003364B9" w:rsidRDefault="00001556" w:rsidP="003364B9">
      <w:pPr>
        <w:autoSpaceDE w:val="0"/>
        <w:autoSpaceDN w:val="0"/>
        <w:adjustRightInd w:val="0"/>
        <w:spacing w:before="10" w:after="10"/>
        <w:ind w:left="567"/>
        <w:rPr>
          <w:rFonts w:cs="Arial"/>
          <w:b/>
          <w:bCs/>
          <w:szCs w:val="24"/>
          <w:lang w:val="pt"/>
        </w:rPr>
      </w:pPr>
    </w:p>
    <w:p w14:paraId="31827F2C" w14:textId="77777777" w:rsidR="00D7166C" w:rsidRPr="003364B9" w:rsidRDefault="00D7166C" w:rsidP="003364B9">
      <w:pPr>
        <w:autoSpaceDE w:val="0"/>
        <w:autoSpaceDN w:val="0"/>
        <w:adjustRightInd w:val="0"/>
        <w:spacing w:before="10" w:after="10"/>
        <w:ind w:left="567"/>
        <w:rPr>
          <w:rFonts w:cs="Arial"/>
          <w:b/>
          <w:bCs/>
          <w:szCs w:val="24"/>
          <w:u w:val="single"/>
          <w:lang w:val="pt"/>
        </w:rPr>
      </w:pPr>
      <w:r w:rsidRPr="003364B9">
        <w:rPr>
          <w:rFonts w:cs="Arial"/>
          <w:b/>
          <w:bCs/>
          <w:szCs w:val="24"/>
          <w:u w:val="single"/>
          <w:lang w:val="pt"/>
        </w:rPr>
        <w:t>PRODUTO</w:t>
      </w:r>
    </w:p>
    <w:p w14:paraId="3EE1FE40" w14:textId="77777777" w:rsidR="00001556" w:rsidRPr="003364B9" w:rsidRDefault="00001556" w:rsidP="003364B9">
      <w:pPr>
        <w:numPr>
          <w:ilvl w:val="0"/>
          <w:numId w:val="141"/>
        </w:numPr>
        <w:autoSpaceDE w:val="0"/>
        <w:autoSpaceDN w:val="0"/>
        <w:adjustRightInd w:val="0"/>
        <w:spacing w:before="10" w:after="10" w:line="240" w:lineRule="auto"/>
        <w:ind w:left="1134" w:firstLine="0"/>
        <w:rPr>
          <w:rFonts w:cs="Arial"/>
          <w:szCs w:val="24"/>
          <w:lang w:val="pt"/>
        </w:rPr>
      </w:pPr>
      <w:r w:rsidRPr="003364B9">
        <w:rPr>
          <w:rFonts w:cs="Arial"/>
          <w:szCs w:val="24"/>
          <w:lang w:val="pt"/>
        </w:rPr>
        <w:t>Plano de Trabalho contendo papéis e responsabilidades e o cronograma previsto, com o detalhamento da lista de atividades, recursos necessários e estimativa de duração</w:t>
      </w:r>
    </w:p>
    <w:p w14:paraId="7EE3B67C" w14:textId="77777777" w:rsidR="00001556" w:rsidRPr="003364B9" w:rsidRDefault="00001556" w:rsidP="003364B9">
      <w:pPr>
        <w:numPr>
          <w:ilvl w:val="0"/>
          <w:numId w:val="141"/>
        </w:numPr>
        <w:autoSpaceDE w:val="0"/>
        <w:autoSpaceDN w:val="0"/>
        <w:adjustRightInd w:val="0"/>
        <w:spacing w:before="10" w:after="10" w:line="240" w:lineRule="auto"/>
        <w:ind w:left="1134" w:firstLine="0"/>
        <w:rPr>
          <w:rFonts w:cs="Arial"/>
          <w:szCs w:val="24"/>
          <w:lang w:val="pt"/>
        </w:rPr>
      </w:pPr>
      <w:r w:rsidRPr="003364B9">
        <w:rPr>
          <w:rFonts w:cs="Arial"/>
          <w:szCs w:val="24"/>
          <w:lang w:val="pt"/>
        </w:rPr>
        <w:t>Mapa da situação atual dos processos de trabalho em notação BPMN detalhando atividades, executores, informações, normativos, legislações, sistemas, decisões e pontos de controle</w:t>
      </w:r>
    </w:p>
    <w:p w14:paraId="00DCC011" w14:textId="77777777" w:rsidR="00001556" w:rsidRPr="003364B9" w:rsidRDefault="00001556" w:rsidP="003364B9">
      <w:pPr>
        <w:numPr>
          <w:ilvl w:val="0"/>
          <w:numId w:val="141"/>
        </w:numPr>
        <w:autoSpaceDE w:val="0"/>
        <w:autoSpaceDN w:val="0"/>
        <w:adjustRightInd w:val="0"/>
        <w:spacing w:before="10" w:after="10" w:line="240" w:lineRule="auto"/>
        <w:ind w:left="1134" w:firstLine="0"/>
        <w:rPr>
          <w:rFonts w:cs="Arial"/>
          <w:szCs w:val="24"/>
          <w:lang w:val="pt"/>
        </w:rPr>
      </w:pPr>
      <w:r w:rsidRPr="003364B9">
        <w:rPr>
          <w:rFonts w:cs="Arial"/>
          <w:szCs w:val="24"/>
          <w:lang w:val="pt"/>
        </w:rPr>
        <w:t>Projeto de solução integrada de tecnologia da informação</w:t>
      </w:r>
    </w:p>
    <w:p w14:paraId="2FC0F9F5" w14:textId="77777777" w:rsidR="00001556" w:rsidRPr="003364B9" w:rsidRDefault="00001556" w:rsidP="003364B9">
      <w:pPr>
        <w:numPr>
          <w:ilvl w:val="0"/>
          <w:numId w:val="141"/>
        </w:numPr>
        <w:autoSpaceDE w:val="0"/>
        <w:autoSpaceDN w:val="0"/>
        <w:adjustRightInd w:val="0"/>
        <w:spacing w:before="10" w:after="10" w:line="240" w:lineRule="auto"/>
        <w:ind w:left="1134" w:firstLine="0"/>
        <w:rPr>
          <w:rFonts w:cs="Arial"/>
          <w:szCs w:val="24"/>
          <w:lang w:val="pt"/>
        </w:rPr>
      </w:pPr>
      <w:r w:rsidRPr="003364B9">
        <w:rPr>
          <w:rFonts w:cs="Arial"/>
          <w:szCs w:val="24"/>
          <w:lang w:val="pt"/>
        </w:rPr>
        <w:t>Especificações técnicas para aquisição dos sistemas de informação e/ou softwares</w:t>
      </w:r>
    </w:p>
    <w:p w14:paraId="1942052C" w14:textId="77777777" w:rsidR="00001556" w:rsidRPr="003364B9" w:rsidRDefault="00001556" w:rsidP="003364B9">
      <w:pPr>
        <w:numPr>
          <w:ilvl w:val="0"/>
          <w:numId w:val="141"/>
        </w:numPr>
        <w:autoSpaceDE w:val="0"/>
        <w:autoSpaceDN w:val="0"/>
        <w:adjustRightInd w:val="0"/>
        <w:spacing w:before="10" w:after="10" w:line="240" w:lineRule="auto"/>
        <w:ind w:left="1134" w:firstLine="0"/>
        <w:rPr>
          <w:rFonts w:cs="Arial"/>
          <w:szCs w:val="24"/>
          <w:lang w:val="pt"/>
        </w:rPr>
      </w:pPr>
      <w:r w:rsidRPr="003364B9">
        <w:rPr>
          <w:rFonts w:cs="Arial"/>
          <w:color w:val="00000A"/>
          <w:szCs w:val="24"/>
          <w:lang w:val="pt"/>
        </w:rPr>
        <w:t>Projeto de infraestrutura para comunicação de rede de dados interligando a estrutura descentralizada do PISF com a Administração Central (Brasília/DF)</w:t>
      </w:r>
    </w:p>
    <w:p w14:paraId="14CD2DCF" w14:textId="734FE9A4" w:rsidR="00061D88" w:rsidRPr="003364B9" w:rsidRDefault="00001556" w:rsidP="003364B9">
      <w:pPr>
        <w:numPr>
          <w:ilvl w:val="0"/>
          <w:numId w:val="141"/>
        </w:numPr>
        <w:autoSpaceDE w:val="0"/>
        <w:autoSpaceDN w:val="0"/>
        <w:adjustRightInd w:val="0"/>
        <w:spacing w:before="10" w:after="10" w:line="240" w:lineRule="auto"/>
        <w:ind w:left="1134" w:firstLine="0"/>
        <w:rPr>
          <w:rFonts w:cs="Arial"/>
          <w:color w:val="00000A"/>
          <w:szCs w:val="24"/>
          <w:lang w:val="pt"/>
        </w:rPr>
      </w:pPr>
      <w:r w:rsidRPr="003364B9">
        <w:rPr>
          <w:rFonts w:cs="Arial"/>
          <w:color w:val="00000A"/>
          <w:szCs w:val="24"/>
          <w:lang w:val="pt"/>
        </w:rPr>
        <w:t>Plano de continuidade do negócio.</w:t>
      </w:r>
    </w:p>
    <w:p w14:paraId="5BC331BC" w14:textId="77777777" w:rsidR="00061D88" w:rsidRPr="003364B9" w:rsidRDefault="00061D88" w:rsidP="003364B9">
      <w:pPr>
        <w:spacing w:before="10" w:after="10"/>
        <w:jc w:val="left"/>
        <w:rPr>
          <w:rFonts w:cs="Arial"/>
          <w:color w:val="00000A"/>
          <w:szCs w:val="24"/>
          <w:lang w:val="pt"/>
        </w:rPr>
      </w:pPr>
      <w:r w:rsidRPr="003364B9">
        <w:rPr>
          <w:rFonts w:cs="Arial"/>
          <w:color w:val="00000A"/>
          <w:szCs w:val="24"/>
          <w:lang w:val="pt"/>
        </w:rPr>
        <w:br w:type="page"/>
      </w:r>
    </w:p>
    <w:tbl>
      <w:tblPr>
        <w:tblW w:w="8600" w:type="dxa"/>
        <w:tblCellMar>
          <w:left w:w="70" w:type="dxa"/>
          <w:right w:w="70" w:type="dxa"/>
        </w:tblCellMar>
        <w:tblLook w:val="04A0" w:firstRow="1" w:lastRow="0" w:firstColumn="1" w:lastColumn="0" w:noHBand="0" w:noVBand="1"/>
      </w:tblPr>
      <w:tblGrid>
        <w:gridCol w:w="8600"/>
      </w:tblGrid>
      <w:tr w:rsidR="00061D88" w:rsidRPr="003364B9" w14:paraId="7D889DA0" w14:textId="77777777" w:rsidTr="0027639B">
        <w:trPr>
          <w:trHeight w:val="1500"/>
        </w:trPr>
        <w:tc>
          <w:tcPr>
            <w:tcW w:w="8600" w:type="dxa"/>
            <w:tcBorders>
              <w:top w:val="nil"/>
              <w:left w:val="nil"/>
              <w:bottom w:val="nil"/>
              <w:right w:val="nil"/>
            </w:tcBorders>
            <w:shd w:val="clear" w:color="auto" w:fill="auto"/>
            <w:vAlign w:val="center"/>
          </w:tcPr>
          <w:p w14:paraId="2C5CC1EE" w14:textId="6A62F5A8" w:rsidR="00061D88" w:rsidRPr="003364B9" w:rsidRDefault="00061D88" w:rsidP="003364B9">
            <w:pPr>
              <w:spacing w:before="10" w:after="10" w:line="240" w:lineRule="auto"/>
              <w:jc w:val="left"/>
              <w:rPr>
                <w:rFonts w:eastAsia="Times New Roman" w:cs="Arial"/>
                <w:color w:val="000000"/>
                <w:szCs w:val="24"/>
                <w:lang w:eastAsia="pt-BR"/>
              </w:rPr>
            </w:pPr>
          </w:p>
        </w:tc>
      </w:tr>
      <w:tr w:rsidR="00061D88" w:rsidRPr="003364B9" w14:paraId="0329C6C4" w14:textId="77777777" w:rsidTr="0027639B">
        <w:trPr>
          <w:trHeight w:val="315"/>
        </w:trPr>
        <w:tc>
          <w:tcPr>
            <w:tcW w:w="8600" w:type="dxa"/>
            <w:tcBorders>
              <w:top w:val="nil"/>
              <w:left w:val="nil"/>
              <w:bottom w:val="nil"/>
              <w:right w:val="nil"/>
            </w:tcBorders>
            <w:shd w:val="clear" w:color="auto" w:fill="auto"/>
            <w:noWrap/>
            <w:vAlign w:val="center"/>
          </w:tcPr>
          <w:p w14:paraId="7D13FEFA" w14:textId="71772697" w:rsidR="00061D88" w:rsidRPr="003364B9" w:rsidRDefault="00061D88" w:rsidP="003364B9">
            <w:pPr>
              <w:spacing w:before="10" w:after="10" w:line="240" w:lineRule="auto"/>
              <w:rPr>
                <w:rFonts w:eastAsia="Times New Roman" w:cs="Arial"/>
                <w:b/>
                <w:bCs/>
                <w:color w:val="000000"/>
                <w:szCs w:val="24"/>
                <w:lang w:eastAsia="pt-BR"/>
              </w:rPr>
            </w:pPr>
          </w:p>
        </w:tc>
      </w:tr>
      <w:tr w:rsidR="00061D88" w:rsidRPr="003364B9" w14:paraId="47660A3E" w14:textId="77777777" w:rsidTr="0027639B">
        <w:trPr>
          <w:trHeight w:val="315"/>
        </w:trPr>
        <w:tc>
          <w:tcPr>
            <w:tcW w:w="8600" w:type="dxa"/>
            <w:tcBorders>
              <w:top w:val="nil"/>
              <w:left w:val="nil"/>
              <w:bottom w:val="nil"/>
              <w:right w:val="nil"/>
            </w:tcBorders>
            <w:shd w:val="clear" w:color="auto" w:fill="auto"/>
            <w:noWrap/>
            <w:vAlign w:val="center"/>
          </w:tcPr>
          <w:p w14:paraId="74BB101C" w14:textId="031052AA" w:rsidR="00061D88" w:rsidRPr="003364B9" w:rsidRDefault="00061D88" w:rsidP="003364B9">
            <w:pPr>
              <w:spacing w:before="10" w:after="10" w:line="240" w:lineRule="auto"/>
              <w:rPr>
                <w:rFonts w:eastAsia="Times New Roman" w:cs="Arial"/>
                <w:b/>
                <w:bCs/>
                <w:color w:val="000000"/>
                <w:szCs w:val="24"/>
                <w:lang w:eastAsia="pt-BR"/>
              </w:rPr>
            </w:pPr>
          </w:p>
        </w:tc>
      </w:tr>
      <w:tr w:rsidR="00061D88" w:rsidRPr="003364B9" w14:paraId="18A410F0" w14:textId="77777777" w:rsidTr="0027639B">
        <w:trPr>
          <w:trHeight w:val="315"/>
        </w:trPr>
        <w:tc>
          <w:tcPr>
            <w:tcW w:w="8600" w:type="dxa"/>
            <w:tcBorders>
              <w:top w:val="nil"/>
              <w:left w:val="nil"/>
              <w:bottom w:val="nil"/>
              <w:right w:val="nil"/>
            </w:tcBorders>
            <w:shd w:val="clear" w:color="auto" w:fill="auto"/>
            <w:noWrap/>
            <w:vAlign w:val="center"/>
          </w:tcPr>
          <w:p w14:paraId="30A3D80C" w14:textId="243FF523" w:rsidR="00061D88" w:rsidRPr="003364B9" w:rsidRDefault="00061D88" w:rsidP="003364B9">
            <w:pPr>
              <w:spacing w:before="10" w:after="10" w:line="240" w:lineRule="auto"/>
              <w:rPr>
                <w:rFonts w:eastAsia="Times New Roman" w:cs="Arial"/>
                <w:b/>
                <w:bCs/>
                <w:color w:val="000000"/>
                <w:szCs w:val="24"/>
                <w:lang w:eastAsia="pt-BR"/>
              </w:rPr>
            </w:pPr>
          </w:p>
        </w:tc>
      </w:tr>
      <w:tr w:rsidR="00061D88" w:rsidRPr="003364B9" w14:paraId="2159B346" w14:textId="77777777" w:rsidTr="0027639B">
        <w:trPr>
          <w:trHeight w:val="315"/>
        </w:trPr>
        <w:tc>
          <w:tcPr>
            <w:tcW w:w="8600" w:type="dxa"/>
            <w:tcBorders>
              <w:top w:val="nil"/>
              <w:left w:val="nil"/>
              <w:bottom w:val="nil"/>
              <w:right w:val="nil"/>
            </w:tcBorders>
            <w:shd w:val="clear" w:color="auto" w:fill="auto"/>
            <w:noWrap/>
            <w:vAlign w:val="center"/>
          </w:tcPr>
          <w:p w14:paraId="692A9316" w14:textId="44AC0E18" w:rsidR="00061D88" w:rsidRPr="003364B9" w:rsidRDefault="00061D88" w:rsidP="003364B9">
            <w:pPr>
              <w:spacing w:before="10" w:after="10" w:line="240" w:lineRule="auto"/>
              <w:rPr>
                <w:rFonts w:eastAsia="Times New Roman" w:cs="Arial"/>
                <w:b/>
                <w:bCs/>
                <w:color w:val="000000"/>
                <w:szCs w:val="24"/>
                <w:lang w:eastAsia="pt-BR"/>
              </w:rPr>
            </w:pPr>
          </w:p>
        </w:tc>
      </w:tr>
      <w:tr w:rsidR="00061D88" w:rsidRPr="003364B9" w14:paraId="59229305" w14:textId="77777777" w:rsidTr="0027639B">
        <w:trPr>
          <w:trHeight w:val="315"/>
        </w:trPr>
        <w:tc>
          <w:tcPr>
            <w:tcW w:w="8600" w:type="dxa"/>
            <w:tcBorders>
              <w:top w:val="nil"/>
              <w:left w:val="nil"/>
              <w:bottom w:val="nil"/>
              <w:right w:val="nil"/>
            </w:tcBorders>
            <w:shd w:val="clear" w:color="auto" w:fill="auto"/>
            <w:noWrap/>
            <w:vAlign w:val="center"/>
          </w:tcPr>
          <w:p w14:paraId="093F36B6" w14:textId="17A5790D" w:rsidR="00061D88" w:rsidRPr="003364B9" w:rsidRDefault="00061D88" w:rsidP="003364B9">
            <w:pPr>
              <w:spacing w:before="10" w:after="10" w:line="240" w:lineRule="auto"/>
              <w:rPr>
                <w:rFonts w:eastAsia="Times New Roman" w:cs="Arial"/>
                <w:b/>
                <w:bCs/>
                <w:color w:val="000000"/>
                <w:szCs w:val="24"/>
                <w:lang w:eastAsia="pt-BR"/>
              </w:rPr>
            </w:pPr>
          </w:p>
        </w:tc>
      </w:tr>
      <w:tr w:rsidR="00061D88" w:rsidRPr="003364B9" w14:paraId="27898FE4" w14:textId="77777777" w:rsidTr="0027639B">
        <w:trPr>
          <w:trHeight w:val="300"/>
        </w:trPr>
        <w:tc>
          <w:tcPr>
            <w:tcW w:w="8600" w:type="dxa"/>
            <w:tcBorders>
              <w:top w:val="nil"/>
              <w:left w:val="nil"/>
              <w:bottom w:val="nil"/>
              <w:right w:val="nil"/>
            </w:tcBorders>
            <w:shd w:val="clear" w:color="auto" w:fill="auto"/>
            <w:noWrap/>
            <w:vAlign w:val="center"/>
          </w:tcPr>
          <w:p w14:paraId="1E6F1BC8" w14:textId="4221A264" w:rsidR="00061D88" w:rsidRPr="003364B9" w:rsidRDefault="00061D88" w:rsidP="003364B9">
            <w:pPr>
              <w:spacing w:before="10" w:after="10" w:line="240" w:lineRule="auto"/>
              <w:jc w:val="left"/>
              <w:rPr>
                <w:rFonts w:eastAsia="Times New Roman" w:cs="Arial"/>
                <w:color w:val="000000"/>
                <w:szCs w:val="24"/>
                <w:lang w:eastAsia="pt-BR"/>
              </w:rPr>
            </w:pPr>
          </w:p>
        </w:tc>
      </w:tr>
    </w:tbl>
    <w:p w14:paraId="1A561427" w14:textId="77777777" w:rsidR="00001556" w:rsidRPr="003364B9" w:rsidRDefault="00001556" w:rsidP="003364B9">
      <w:pPr>
        <w:autoSpaceDE w:val="0"/>
        <w:autoSpaceDN w:val="0"/>
        <w:adjustRightInd w:val="0"/>
        <w:spacing w:before="10" w:after="10" w:line="240" w:lineRule="auto"/>
        <w:rPr>
          <w:rFonts w:cs="Arial"/>
          <w:szCs w:val="24"/>
          <w:lang w:val="pt"/>
        </w:rPr>
      </w:pPr>
    </w:p>
    <w:p w14:paraId="5A854CED" w14:textId="522BE996" w:rsidR="00061D88" w:rsidRPr="003364B9" w:rsidRDefault="00061D88" w:rsidP="003364B9">
      <w:pPr>
        <w:spacing w:before="10" w:after="10" w:line="240" w:lineRule="auto"/>
        <w:rPr>
          <w:rFonts w:eastAsia="Times New Roman" w:cs="Arial"/>
          <w:color w:val="000000"/>
          <w:szCs w:val="24"/>
          <w:lang w:eastAsia="pt-BR"/>
        </w:rPr>
      </w:pPr>
    </w:p>
    <w:p w14:paraId="2BCB7B7D" w14:textId="77777777" w:rsidR="00061D88" w:rsidRPr="003364B9" w:rsidRDefault="00061D88" w:rsidP="003364B9">
      <w:pPr>
        <w:autoSpaceDE w:val="0"/>
        <w:autoSpaceDN w:val="0"/>
        <w:adjustRightInd w:val="0"/>
        <w:spacing w:before="10" w:after="10" w:line="240" w:lineRule="auto"/>
        <w:rPr>
          <w:rFonts w:cs="Arial"/>
          <w:szCs w:val="24"/>
        </w:rPr>
      </w:pPr>
    </w:p>
    <w:sectPr w:rsidR="00061D88" w:rsidRPr="003364B9" w:rsidSect="00AA26BF">
      <w:headerReference w:type="default" r:id="rId12"/>
      <w:footerReference w:type="default" r:id="rId13"/>
      <w:pgSz w:w="11906" w:h="16838" w:code="9"/>
      <w:pgMar w:top="2524"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89126" w14:textId="77777777" w:rsidR="0035613C" w:rsidRDefault="0035613C" w:rsidP="00555BB0">
      <w:pPr>
        <w:spacing w:after="0" w:line="240" w:lineRule="auto"/>
      </w:pPr>
      <w:r>
        <w:separator/>
      </w:r>
    </w:p>
  </w:endnote>
  <w:endnote w:type="continuationSeparator" w:id="0">
    <w:p w14:paraId="68817B14" w14:textId="77777777" w:rsidR="0035613C" w:rsidRDefault="0035613C" w:rsidP="0055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 New Roman PS">
    <w:altName w:val="Times New Roman"/>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Arial"/>
        <w:sz w:val="16"/>
        <w:szCs w:val="16"/>
      </w:rPr>
      <w:id w:val="-1249803037"/>
      <w:docPartObj>
        <w:docPartGallery w:val="Page Numbers (Bottom of Page)"/>
        <w:docPartUnique/>
      </w:docPartObj>
    </w:sdtPr>
    <w:sdtEndPr/>
    <w:sdtContent>
      <w:sdt>
        <w:sdtPr>
          <w:rPr>
            <w:rFonts w:cs="Arial"/>
            <w:sz w:val="16"/>
            <w:szCs w:val="16"/>
          </w:rPr>
          <w:id w:val="-1769616900"/>
          <w:docPartObj>
            <w:docPartGallery w:val="Page Numbers (Top of Page)"/>
            <w:docPartUnique/>
          </w:docPartObj>
        </w:sdtPr>
        <w:sdtEndPr/>
        <w:sdtContent>
          <w:p w14:paraId="4B9E0C38" w14:textId="77777777" w:rsidR="0035613C" w:rsidRPr="00074E51" w:rsidRDefault="0035613C">
            <w:pPr>
              <w:pStyle w:val="Rodap"/>
              <w:jc w:val="right"/>
              <w:rPr>
                <w:rFonts w:cs="Arial"/>
                <w:sz w:val="16"/>
                <w:szCs w:val="16"/>
              </w:rPr>
            </w:pPr>
            <w:r w:rsidRPr="00074E51">
              <w:rPr>
                <w:rFonts w:cs="Arial"/>
                <w:sz w:val="16"/>
                <w:szCs w:val="16"/>
              </w:rPr>
              <w:t xml:space="preserve">Página </w:t>
            </w:r>
            <w:r w:rsidRPr="00074E51">
              <w:rPr>
                <w:rFonts w:cs="Arial"/>
                <w:b/>
                <w:bCs/>
                <w:sz w:val="16"/>
                <w:szCs w:val="16"/>
              </w:rPr>
              <w:fldChar w:fldCharType="begin"/>
            </w:r>
            <w:r w:rsidRPr="00074E51">
              <w:rPr>
                <w:rFonts w:cs="Arial"/>
                <w:b/>
                <w:bCs/>
                <w:sz w:val="16"/>
                <w:szCs w:val="16"/>
              </w:rPr>
              <w:instrText>PAGE</w:instrText>
            </w:r>
            <w:r w:rsidRPr="00074E51">
              <w:rPr>
                <w:rFonts w:cs="Arial"/>
                <w:b/>
                <w:bCs/>
                <w:sz w:val="16"/>
                <w:szCs w:val="16"/>
              </w:rPr>
              <w:fldChar w:fldCharType="separate"/>
            </w:r>
            <w:r w:rsidR="00C46F0D">
              <w:rPr>
                <w:rFonts w:cs="Arial"/>
                <w:b/>
                <w:bCs/>
                <w:noProof/>
                <w:sz w:val="16"/>
                <w:szCs w:val="16"/>
              </w:rPr>
              <w:t>22</w:t>
            </w:r>
            <w:r w:rsidRPr="00074E51">
              <w:rPr>
                <w:rFonts w:cs="Arial"/>
                <w:b/>
                <w:bCs/>
                <w:sz w:val="16"/>
                <w:szCs w:val="16"/>
              </w:rPr>
              <w:fldChar w:fldCharType="end"/>
            </w:r>
            <w:r w:rsidRPr="00074E51">
              <w:rPr>
                <w:rFonts w:cs="Arial"/>
                <w:sz w:val="16"/>
                <w:szCs w:val="16"/>
              </w:rPr>
              <w:t xml:space="preserve"> de </w:t>
            </w:r>
            <w:r w:rsidRPr="00074E51">
              <w:rPr>
                <w:rFonts w:cs="Arial"/>
                <w:b/>
                <w:bCs/>
                <w:sz w:val="16"/>
                <w:szCs w:val="16"/>
              </w:rPr>
              <w:fldChar w:fldCharType="begin"/>
            </w:r>
            <w:r w:rsidRPr="00074E51">
              <w:rPr>
                <w:rFonts w:cs="Arial"/>
                <w:b/>
                <w:bCs/>
                <w:sz w:val="16"/>
                <w:szCs w:val="16"/>
              </w:rPr>
              <w:instrText>NUMPAGES</w:instrText>
            </w:r>
            <w:r w:rsidRPr="00074E51">
              <w:rPr>
                <w:rFonts w:cs="Arial"/>
                <w:b/>
                <w:bCs/>
                <w:sz w:val="16"/>
                <w:szCs w:val="16"/>
              </w:rPr>
              <w:fldChar w:fldCharType="separate"/>
            </w:r>
            <w:r w:rsidR="00C46F0D">
              <w:rPr>
                <w:rFonts w:cs="Arial"/>
                <w:b/>
                <w:bCs/>
                <w:noProof/>
                <w:sz w:val="16"/>
                <w:szCs w:val="16"/>
              </w:rPr>
              <w:t>57</w:t>
            </w:r>
            <w:r w:rsidRPr="00074E51">
              <w:rPr>
                <w:rFonts w:cs="Arial"/>
                <w:b/>
                <w:bCs/>
                <w:sz w:val="16"/>
                <w:szCs w:val="16"/>
              </w:rPr>
              <w:fldChar w:fldCharType="end"/>
            </w:r>
          </w:p>
        </w:sdtContent>
      </w:sdt>
    </w:sdtContent>
  </w:sdt>
  <w:p w14:paraId="09479AC9" w14:textId="77777777" w:rsidR="0035613C" w:rsidRDefault="0035613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F583E" w14:textId="77777777" w:rsidR="0035613C" w:rsidRDefault="0035613C" w:rsidP="00555BB0">
      <w:pPr>
        <w:spacing w:after="0" w:line="240" w:lineRule="auto"/>
      </w:pPr>
      <w:r>
        <w:separator/>
      </w:r>
    </w:p>
  </w:footnote>
  <w:footnote w:type="continuationSeparator" w:id="0">
    <w:p w14:paraId="49B4B6B3" w14:textId="77777777" w:rsidR="0035613C" w:rsidRDefault="0035613C" w:rsidP="00555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95C29" w14:textId="77777777" w:rsidR="0035613C" w:rsidRDefault="0035613C">
    <w:pPr>
      <w:pStyle w:val="Cabealho"/>
    </w:pPr>
  </w:p>
  <w:p w14:paraId="10218E1A" w14:textId="77777777" w:rsidR="0035613C" w:rsidRDefault="0035613C">
    <w:pPr>
      <w:pStyle w:val="Cabealho"/>
    </w:pPr>
  </w:p>
  <w:p w14:paraId="725542ED" w14:textId="77777777" w:rsidR="0035613C" w:rsidRDefault="0035613C">
    <w:pPr>
      <w:pStyle w:val="Cabealho"/>
    </w:pPr>
    <w:r w:rsidRPr="00C92557">
      <w:rPr>
        <w:rFonts w:ascii="Times New Roman" w:hAnsi="Times New Roman" w:cs="Times New Roman"/>
        <w:noProof/>
        <w:lang w:eastAsia="pt-BR"/>
      </w:rPr>
      <mc:AlternateContent>
        <mc:Choice Requires="wps">
          <w:drawing>
            <wp:anchor distT="45720" distB="45720" distL="114300" distR="114300" simplePos="0" relativeHeight="251662336" behindDoc="0" locked="0" layoutInCell="1" allowOverlap="1" wp14:anchorId="58277824" wp14:editId="7D38D304">
              <wp:simplePos x="0" y="0"/>
              <wp:positionH relativeFrom="column">
                <wp:posOffset>928370</wp:posOffset>
              </wp:positionH>
              <wp:positionV relativeFrom="paragraph">
                <wp:posOffset>127635</wp:posOffset>
              </wp:positionV>
              <wp:extent cx="4838700" cy="55245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552450"/>
                      </a:xfrm>
                      <a:prstGeom prst="rect">
                        <a:avLst/>
                      </a:prstGeom>
                      <a:solidFill>
                        <a:srgbClr val="FFFFFF"/>
                      </a:solidFill>
                      <a:ln w="9525">
                        <a:noFill/>
                        <a:miter lim="800000"/>
                        <a:headEnd/>
                        <a:tailEnd/>
                      </a:ln>
                    </wps:spPr>
                    <wps:txbx>
                      <w:txbxContent>
                        <w:p w14:paraId="195C89D6" w14:textId="77777777" w:rsidR="0035613C" w:rsidRPr="00DE744B" w:rsidRDefault="0035613C" w:rsidP="00180C57">
                          <w:pPr>
                            <w:pStyle w:val="Ttulo1"/>
                            <w:numPr>
                              <w:ilvl w:val="0"/>
                              <w:numId w:val="1"/>
                            </w:numPr>
                            <w:rPr>
                              <w:b w:val="0"/>
                              <w:sz w:val="20"/>
                              <w:szCs w:val="20"/>
                            </w:rPr>
                          </w:pPr>
                          <w:r w:rsidRPr="00DE744B">
                            <w:rPr>
                              <w:b w:val="0"/>
                              <w:sz w:val="20"/>
                              <w:szCs w:val="20"/>
                            </w:rPr>
                            <w:t>Ministério da Integração Nacional – MI</w:t>
                          </w:r>
                        </w:p>
                        <w:p w14:paraId="0E209BE8" w14:textId="77777777" w:rsidR="0035613C" w:rsidRPr="00DE744B" w:rsidRDefault="0035613C" w:rsidP="00180C57">
                          <w:pPr>
                            <w:pStyle w:val="Ttulo2"/>
                            <w:numPr>
                              <w:ilvl w:val="1"/>
                              <w:numId w:val="2"/>
                            </w:numPr>
                            <w:rPr>
                              <w:i/>
                              <w:sz w:val="20"/>
                              <w:szCs w:val="20"/>
                            </w:rPr>
                          </w:pPr>
                          <w:r w:rsidRPr="00DE744B">
                            <w:rPr>
                              <w:sz w:val="20"/>
                              <w:szCs w:val="20"/>
                            </w:rPr>
                            <w:t>Companhia de Desenvolvimento dos Vales do São Francisco e do Parnaíba</w:t>
                          </w:r>
                        </w:p>
                        <w:p w14:paraId="1409B97F" w14:textId="77777777" w:rsidR="0035613C" w:rsidRPr="00DE744B" w:rsidRDefault="0035613C" w:rsidP="00727A8E">
                          <w:pPr>
                            <w:pStyle w:val="Corpodetexto"/>
                            <w:rPr>
                              <w:rFonts w:cs="Arial"/>
                              <w:sz w:val="20"/>
                              <w:szCs w:val="20"/>
                              <w:lang w:eastAsia="pt-BR"/>
                            </w:rPr>
                          </w:pPr>
                          <w:r w:rsidRPr="00DE744B">
                            <w:rPr>
                              <w:rFonts w:cs="Arial"/>
                              <w:sz w:val="20"/>
                              <w:szCs w:val="20"/>
                              <w:lang w:eastAsia="pt-BR"/>
                            </w:rPr>
                            <w:t>Área de Desenvolvimento Integrado e Infraestrutura-AD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277824" id="_x0000_t202" coordsize="21600,21600" o:spt="202" path="m,l,21600r21600,l21600,xe">
              <v:stroke joinstyle="miter"/>
              <v:path gradientshapeok="t" o:connecttype="rect"/>
            </v:shapetype>
            <v:shape id="Caixa de Texto 2" o:spid="_x0000_s1026" type="#_x0000_t202" style="position:absolute;left:0;text-align:left;margin-left:73.1pt;margin-top:10.05pt;width:381pt;height:4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" stroked="f">
              <v:textbox>
                <w:txbxContent>
                  <w:p w14:paraId="195C89D6" w14:textId="77777777" w:rsidR="0035613C" w:rsidRPr="00DE744B" w:rsidRDefault="0035613C" w:rsidP="00180C57">
                    <w:pPr>
                      <w:pStyle w:val="Ttulo1"/>
                      <w:numPr>
                        <w:ilvl w:val="0"/>
                        <w:numId w:val="1"/>
                      </w:numPr>
                      <w:rPr>
                        <w:b w:val="0"/>
                        <w:sz w:val="20"/>
                        <w:szCs w:val="20"/>
                      </w:rPr>
                    </w:pPr>
                    <w:r w:rsidRPr="00DE744B">
                      <w:rPr>
                        <w:b w:val="0"/>
                        <w:sz w:val="20"/>
                        <w:szCs w:val="20"/>
                      </w:rPr>
                      <w:t>Ministério da Integração Nacional – MI</w:t>
                    </w:r>
                  </w:p>
                  <w:p w14:paraId="0E209BE8" w14:textId="77777777" w:rsidR="0035613C" w:rsidRPr="00DE744B" w:rsidRDefault="0035613C" w:rsidP="00180C57">
                    <w:pPr>
                      <w:pStyle w:val="Ttulo2"/>
                      <w:numPr>
                        <w:ilvl w:val="1"/>
                        <w:numId w:val="2"/>
                      </w:numPr>
                      <w:rPr>
                        <w:i/>
                        <w:sz w:val="20"/>
                        <w:szCs w:val="20"/>
                      </w:rPr>
                    </w:pPr>
                    <w:r w:rsidRPr="00DE744B">
                      <w:rPr>
                        <w:sz w:val="20"/>
                        <w:szCs w:val="20"/>
                      </w:rPr>
                      <w:t>Companhia de Desenvolvimento dos Vales do São Francisco e do Parnaíba</w:t>
                    </w:r>
                  </w:p>
                  <w:p w14:paraId="1409B97F" w14:textId="77777777" w:rsidR="0035613C" w:rsidRPr="00DE744B" w:rsidRDefault="0035613C" w:rsidP="00727A8E">
                    <w:pPr>
                      <w:pStyle w:val="Corpodetexto"/>
                      <w:rPr>
                        <w:rFonts w:cs="Arial"/>
                        <w:sz w:val="20"/>
                        <w:szCs w:val="20"/>
                        <w:lang w:eastAsia="pt-BR"/>
                      </w:rPr>
                    </w:pPr>
                    <w:r w:rsidRPr="00DE744B">
                      <w:rPr>
                        <w:rFonts w:cs="Arial"/>
                        <w:sz w:val="20"/>
                        <w:szCs w:val="20"/>
                        <w:lang w:eastAsia="pt-BR"/>
                      </w:rPr>
                      <w:t>Área de Desenvolvimento Integrado e Infraestrutura-AD</w:t>
                    </w:r>
                  </w:p>
                </w:txbxContent>
              </v:textbox>
              <w10:wrap type="square"/>
            </v:shape>
          </w:pict>
        </mc:Fallback>
      </mc:AlternateContent>
    </w:r>
    <w:r>
      <w:rPr>
        <w:noProof/>
        <w:lang w:eastAsia="pt-BR"/>
      </w:rPr>
      <mc:AlternateContent>
        <mc:Choice Requires="wps">
          <w:drawing>
            <wp:anchor distT="45720" distB="45720" distL="114300" distR="114300" simplePos="0" relativeHeight="251672576" behindDoc="0" locked="0" layoutInCell="1" allowOverlap="1" wp14:anchorId="08044DC6" wp14:editId="28284839">
              <wp:simplePos x="0" y="0"/>
              <wp:positionH relativeFrom="column">
                <wp:posOffset>4678092</wp:posOffset>
              </wp:positionH>
              <wp:positionV relativeFrom="paragraph">
                <wp:posOffset>-536167</wp:posOffset>
              </wp:positionV>
              <wp:extent cx="1724025" cy="798195"/>
              <wp:effectExtent l="0" t="0" r="9525" b="1905"/>
              <wp:wrapSquare wrapText="bothSides"/>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798195"/>
                      </a:xfrm>
                      <a:prstGeom prst="rect">
                        <a:avLst/>
                      </a:prstGeom>
                      <a:solidFill>
                        <a:srgbClr val="FFFFFF"/>
                      </a:solidFill>
                      <a:ln w="9525">
                        <a:noFill/>
                        <a:miter lim="800000"/>
                        <a:headEnd/>
                        <a:tailEnd/>
                      </a:ln>
                    </wps:spPr>
                    <wps:txbx>
                      <w:txbxContent>
                        <w:p w14:paraId="1F4D9E8D" w14:textId="77777777" w:rsidR="0035613C" w:rsidRPr="00555BB0" w:rsidRDefault="0035613C" w:rsidP="00555BB0">
                          <w:pPr>
                            <w:spacing w:after="0"/>
                            <w:rPr>
                              <w:rFonts w:cs="Arial"/>
                              <w:sz w:val="16"/>
                              <w:szCs w:val="16"/>
                            </w:rPr>
                          </w:pPr>
                          <w:r w:rsidRPr="00555BB0">
                            <w:rPr>
                              <w:rFonts w:cs="Arial"/>
                              <w:sz w:val="16"/>
                              <w:szCs w:val="16"/>
                            </w:rPr>
                            <w:t>Folha nº: _______</w:t>
                          </w:r>
                          <w:r>
                            <w:rPr>
                              <w:rFonts w:cs="Arial"/>
                              <w:sz w:val="16"/>
                              <w:szCs w:val="16"/>
                            </w:rPr>
                            <w:t>________</w:t>
                          </w:r>
                          <w:r w:rsidRPr="00555BB0">
                            <w:rPr>
                              <w:rFonts w:cs="Arial"/>
                              <w:sz w:val="16"/>
                              <w:szCs w:val="16"/>
                            </w:rPr>
                            <w:t>____</w:t>
                          </w:r>
                        </w:p>
                        <w:p w14:paraId="7FC8397F" w14:textId="77777777" w:rsidR="0035613C" w:rsidRDefault="0035613C" w:rsidP="00555BB0">
                          <w:pPr>
                            <w:pBdr>
                              <w:bottom w:val="single" w:sz="12" w:space="1" w:color="auto"/>
                            </w:pBdr>
                            <w:spacing w:after="0"/>
                            <w:rPr>
                              <w:rFonts w:cs="Arial"/>
                              <w:sz w:val="16"/>
                              <w:szCs w:val="16"/>
                            </w:rPr>
                          </w:pPr>
                          <w:r w:rsidRPr="00555BB0">
                            <w:rPr>
                              <w:rFonts w:cs="Arial"/>
                              <w:sz w:val="16"/>
                              <w:szCs w:val="16"/>
                            </w:rPr>
                            <w:t>Processo: 59500.00</w:t>
                          </w:r>
                          <w:r>
                            <w:rPr>
                              <w:rFonts w:cs="Arial"/>
                              <w:sz w:val="16"/>
                              <w:szCs w:val="16"/>
                            </w:rPr>
                            <w:t>1583</w:t>
                          </w:r>
                          <w:r w:rsidRPr="00555BB0">
                            <w:rPr>
                              <w:rFonts w:cs="Arial"/>
                              <w:sz w:val="16"/>
                              <w:szCs w:val="16"/>
                            </w:rPr>
                            <w:t>/2017-</w:t>
                          </w:r>
                          <w:r>
                            <w:rPr>
                              <w:rFonts w:cs="Arial"/>
                              <w:sz w:val="16"/>
                              <w:szCs w:val="16"/>
                            </w:rPr>
                            <w:t>54</w:t>
                          </w:r>
                        </w:p>
                        <w:p w14:paraId="3F52B8C5" w14:textId="77777777" w:rsidR="0035613C" w:rsidRPr="00555BB0" w:rsidRDefault="0035613C" w:rsidP="00555BB0">
                          <w:pPr>
                            <w:pBdr>
                              <w:bottom w:val="single" w:sz="12" w:space="1" w:color="auto"/>
                            </w:pBdr>
                            <w:spacing w:after="0"/>
                            <w:rPr>
                              <w:rFonts w:cs="Arial"/>
                              <w:sz w:val="16"/>
                              <w:szCs w:val="16"/>
                            </w:rPr>
                          </w:pPr>
                        </w:p>
                        <w:p w14:paraId="63872C50" w14:textId="77777777" w:rsidR="0035613C" w:rsidRPr="00555BB0" w:rsidRDefault="0035613C" w:rsidP="00555BB0">
                          <w:pPr>
                            <w:pBdr>
                              <w:bottom w:val="single" w:sz="12" w:space="1" w:color="auto"/>
                            </w:pBdr>
                            <w:spacing w:after="0"/>
                            <w:rPr>
                              <w:rFonts w:cs="Arial"/>
                              <w:sz w:val="16"/>
                              <w:szCs w:val="16"/>
                            </w:rPr>
                          </w:pPr>
                        </w:p>
                        <w:p w14:paraId="53BBF598" w14:textId="77777777" w:rsidR="0035613C" w:rsidRPr="00555BB0" w:rsidRDefault="0035613C" w:rsidP="00555BB0">
                          <w:pPr>
                            <w:spacing w:after="0"/>
                            <w:jc w:val="center"/>
                            <w:rPr>
                              <w:rFonts w:cs="Arial"/>
                              <w:sz w:val="16"/>
                              <w:szCs w:val="16"/>
                            </w:rPr>
                          </w:pPr>
                          <w:r w:rsidRPr="00555BB0">
                            <w:rPr>
                              <w:rFonts w:cs="Arial"/>
                              <w:sz w:val="16"/>
                              <w:szCs w:val="16"/>
                            </w:rPr>
                            <w:t>AD/GOI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044DC6" id="_x0000_s1027" type="#_x0000_t202" style="position:absolute;left:0;text-align:left;margin-left:368.35pt;margin-top:-42.2pt;width:135.75pt;height:62.8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" stroked="f">
              <v:textbox>
                <w:txbxContent>
                  <w:p w14:paraId="1F4D9E8D" w14:textId="77777777" w:rsidR="0035613C" w:rsidRPr="00555BB0" w:rsidRDefault="0035613C" w:rsidP="00555BB0">
                    <w:pPr>
                      <w:spacing w:after="0"/>
                      <w:rPr>
                        <w:rFonts w:cs="Arial"/>
                        <w:sz w:val="16"/>
                        <w:szCs w:val="16"/>
                      </w:rPr>
                    </w:pPr>
                    <w:r w:rsidRPr="00555BB0">
                      <w:rPr>
                        <w:rFonts w:cs="Arial"/>
                        <w:sz w:val="16"/>
                        <w:szCs w:val="16"/>
                      </w:rPr>
                      <w:t>Folha nº: _______</w:t>
                    </w:r>
                    <w:r>
                      <w:rPr>
                        <w:rFonts w:cs="Arial"/>
                        <w:sz w:val="16"/>
                        <w:szCs w:val="16"/>
                      </w:rPr>
                      <w:t>________</w:t>
                    </w:r>
                    <w:r w:rsidRPr="00555BB0">
                      <w:rPr>
                        <w:rFonts w:cs="Arial"/>
                        <w:sz w:val="16"/>
                        <w:szCs w:val="16"/>
                      </w:rPr>
                      <w:t>____</w:t>
                    </w:r>
                  </w:p>
                  <w:p w14:paraId="7FC8397F" w14:textId="77777777" w:rsidR="0035613C" w:rsidRDefault="0035613C" w:rsidP="00555BB0">
                    <w:pPr>
                      <w:pBdr>
                        <w:bottom w:val="single" w:sz="12" w:space="1" w:color="auto"/>
                      </w:pBdr>
                      <w:spacing w:after="0"/>
                      <w:rPr>
                        <w:rFonts w:cs="Arial"/>
                        <w:sz w:val="16"/>
                        <w:szCs w:val="16"/>
                      </w:rPr>
                    </w:pPr>
                    <w:r w:rsidRPr="00555BB0">
                      <w:rPr>
                        <w:rFonts w:cs="Arial"/>
                        <w:sz w:val="16"/>
                        <w:szCs w:val="16"/>
                      </w:rPr>
                      <w:t>Processo: 59500.00</w:t>
                    </w:r>
                    <w:r>
                      <w:rPr>
                        <w:rFonts w:cs="Arial"/>
                        <w:sz w:val="16"/>
                        <w:szCs w:val="16"/>
                      </w:rPr>
                      <w:t>1583</w:t>
                    </w:r>
                    <w:r w:rsidRPr="00555BB0">
                      <w:rPr>
                        <w:rFonts w:cs="Arial"/>
                        <w:sz w:val="16"/>
                        <w:szCs w:val="16"/>
                      </w:rPr>
                      <w:t>/2017-</w:t>
                    </w:r>
                    <w:r>
                      <w:rPr>
                        <w:rFonts w:cs="Arial"/>
                        <w:sz w:val="16"/>
                        <w:szCs w:val="16"/>
                      </w:rPr>
                      <w:t>54</w:t>
                    </w:r>
                  </w:p>
                  <w:p w14:paraId="3F52B8C5" w14:textId="77777777" w:rsidR="0035613C" w:rsidRPr="00555BB0" w:rsidRDefault="0035613C" w:rsidP="00555BB0">
                    <w:pPr>
                      <w:pBdr>
                        <w:bottom w:val="single" w:sz="12" w:space="1" w:color="auto"/>
                      </w:pBdr>
                      <w:spacing w:after="0"/>
                      <w:rPr>
                        <w:rFonts w:cs="Arial"/>
                        <w:sz w:val="16"/>
                        <w:szCs w:val="16"/>
                      </w:rPr>
                    </w:pPr>
                  </w:p>
                  <w:p w14:paraId="63872C50" w14:textId="77777777" w:rsidR="0035613C" w:rsidRPr="00555BB0" w:rsidRDefault="0035613C" w:rsidP="00555BB0">
                    <w:pPr>
                      <w:pBdr>
                        <w:bottom w:val="single" w:sz="12" w:space="1" w:color="auto"/>
                      </w:pBdr>
                      <w:spacing w:after="0"/>
                      <w:rPr>
                        <w:rFonts w:cs="Arial"/>
                        <w:sz w:val="16"/>
                        <w:szCs w:val="16"/>
                      </w:rPr>
                    </w:pPr>
                  </w:p>
                  <w:p w14:paraId="53BBF598" w14:textId="77777777" w:rsidR="0035613C" w:rsidRPr="00555BB0" w:rsidRDefault="0035613C" w:rsidP="00555BB0">
                    <w:pPr>
                      <w:spacing w:after="0"/>
                      <w:jc w:val="center"/>
                      <w:rPr>
                        <w:rFonts w:cs="Arial"/>
                        <w:sz w:val="16"/>
                        <w:szCs w:val="16"/>
                      </w:rPr>
                    </w:pPr>
                    <w:r w:rsidRPr="00555BB0">
                      <w:rPr>
                        <w:rFonts w:cs="Arial"/>
                        <w:sz w:val="16"/>
                        <w:szCs w:val="16"/>
                      </w:rPr>
                      <w:t>AD/GOI</w:t>
                    </w:r>
                  </w:p>
                </w:txbxContent>
              </v:textbox>
              <w10:wrap type="square"/>
            </v:shape>
          </w:pict>
        </mc:Fallback>
      </mc:AlternateContent>
    </w:r>
    <w:r>
      <w:rPr>
        <w:noProof/>
        <w:lang w:eastAsia="pt-BR"/>
      </w:rPr>
      <w:drawing>
        <wp:anchor distT="0" distB="0" distL="0" distR="0" simplePos="0" relativeHeight="251652096" behindDoc="0" locked="0" layoutInCell="1" allowOverlap="1" wp14:anchorId="2C677B64" wp14:editId="18F56626">
          <wp:simplePos x="0" y="0"/>
          <wp:positionH relativeFrom="character">
            <wp:posOffset>-409575</wp:posOffset>
          </wp:positionH>
          <wp:positionV relativeFrom="line">
            <wp:posOffset>266065</wp:posOffset>
          </wp:positionV>
          <wp:extent cx="1238250" cy="410845"/>
          <wp:effectExtent l="0" t="0" r="0" b="8255"/>
          <wp:wrapSquare wrapText="bothSides"/>
          <wp:docPr id="5" name="Imagem 5"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A de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410845"/>
                  </a:xfrm>
                  <a:prstGeom prst="rect">
                    <a:avLst/>
                  </a:prstGeom>
                  <a:noFill/>
                </pic:spPr>
              </pic:pic>
            </a:graphicData>
          </a:graphic>
          <wp14:sizeRelH relativeFrom="page">
            <wp14:pctWidth>0</wp14:pctWidth>
          </wp14:sizeRelH>
          <wp14:sizeRelV relativeFrom="page">
            <wp14:pctHeight>0</wp14:pctHeight>
          </wp14:sizeRelV>
        </wp:anchor>
      </w:drawing>
    </w:r>
  </w:p>
  <w:p w14:paraId="4BF562E0" w14:textId="77777777" w:rsidR="0035613C" w:rsidRDefault="0035613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94C7992"/>
    <w:lvl w:ilvl="0">
      <w:numFmt w:val="decimal"/>
      <w:lvlText w:val="*"/>
      <w:lvlJc w:val="left"/>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1B23497"/>
    <w:multiLevelType w:val="multilevel"/>
    <w:tmpl w:val="77FEA9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807E96"/>
    <w:multiLevelType w:val="hybridMultilevel"/>
    <w:tmpl w:val="37F4EADA"/>
    <w:lvl w:ilvl="0" w:tplc="0284F178">
      <w:start w:val="5"/>
      <w:numFmt w:val="bullet"/>
      <w:lvlText w:val="-"/>
      <w:lvlJc w:val="left"/>
      <w:pPr>
        <w:ind w:left="1854" w:hanging="360"/>
      </w:pPr>
      <w:rPr>
        <w:rFonts w:ascii="Arial" w:eastAsiaTheme="minorHAnsi" w:hAnsi="Arial" w:cs="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 w15:restartNumberingAfterBreak="0">
    <w:nsid w:val="03822F43"/>
    <w:multiLevelType w:val="hybridMultilevel"/>
    <w:tmpl w:val="9F0065DE"/>
    <w:lvl w:ilvl="0" w:tplc="F398A6DC">
      <w:start w:val="1"/>
      <w:numFmt w:val="lowerLetter"/>
      <w:lvlText w:val="(%1)"/>
      <w:lvlJc w:val="left"/>
      <w:pPr>
        <w:ind w:left="735" w:hanging="375"/>
      </w:pPr>
      <w:rPr>
        <w:rFonts w:hint="default"/>
      </w:rPr>
    </w:lvl>
    <w:lvl w:ilvl="1" w:tplc="793C674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5413141"/>
    <w:multiLevelType w:val="hybridMultilevel"/>
    <w:tmpl w:val="F67A46A0"/>
    <w:lvl w:ilvl="0" w:tplc="A752629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 w15:restartNumberingAfterBreak="0">
    <w:nsid w:val="075441F7"/>
    <w:multiLevelType w:val="hybridMultilevel"/>
    <w:tmpl w:val="CDDAD4BE"/>
    <w:lvl w:ilvl="0" w:tplc="2278BDDE">
      <w:start w:val="1"/>
      <w:numFmt w:val="bullet"/>
      <w:lvlText w:val="-"/>
      <w:lvlJc w:val="left"/>
      <w:pPr>
        <w:ind w:left="1287" w:hanging="360"/>
      </w:pPr>
      <w:rPr>
        <w:rFonts w:ascii="Arial" w:eastAsia="Times New Roman" w:hAnsi="Arial" w:cs="Arial" w:hint="default"/>
        <w:b/>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091B7459"/>
    <w:multiLevelType w:val="multilevel"/>
    <w:tmpl w:val="71CE4CE8"/>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198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2326" w:hanging="1021"/>
      </w:pPr>
      <w:rPr>
        <w:rFonts w:ascii="Times New Roman" w:hAnsi="Times New Roman" w:cs="Times New Roman"/>
      </w:rPr>
    </w:lvl>
    <w:lvl w:ilvl="6">
      <w:start w:val="1"/>
      <w:numFmt w:val="none"/>
      <w:suff w:val="nothing"/>
      <w:lvlText w:val=""/>
      <w:lvlJc w:val="left"/>
      <w:pPr>
        <w:tabs>
          <w:tab w:val="num" w:pos="1296"/>
        </w:tabs>
        <w:ind w:left="1021"/>
      </w:pPr>
      <w:rPr>
        <w:rFonts w:ascii="Times New Roman" w:hAnsi="Times New Roman" w:cs="Times New Roman"/>
      </w:rPr>
    </w:lvl>
    <w:lvl w:ilvl="7">
      <w:start w:val="1"/>
      <w:numFmt w:val="none"/>
      <w:suff w:val="nothing"/>
      <w:lvlText w:val=""/>
      <w:lvlJc w:val="left"/>
      <w:pPr>
        <w:tabs>
          <w:tab w:val="num" w:pos="1440"/>
        </w:tabs>
        <w:ind w:left="1276"/>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8" w15:restartNumberingAfterBreak="0">
    <w:nsid w:val="0B2E08D2"/>
    <w:multiLevelType w:val="hybridMultilevel"/>
    <w:tmpl w:val="0D6071C2"/>
    <w:lvl w:ilvl="0" w:tplc="2278BDDE">
      <w:start w:val="1"/>
      <w:numFmt w:val="bullet"/>
      <w:lvlText w:val="-"/>
      <w:lvlJc w:val="left"/>
      <w:pPr>
        <w:ind w:left="1854" w:hanging="360"/>
      </w:pPr>
      <w:rPr>
        <w:rFonts w:ascii="Arial" w:eastAsia="Times New Roman" w:hAnsi="Arial" w:cs="Arial" w:hint="default"/>
        <w:b/>
        <w:color w:val="000000"/>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9" w15:restartNumberingAfterBreak="0">
    <w:nsid w:val="0BA269A1"/>
    <w:multiLevelType w:val="hybridMultilevel"/>
    <w:tmpl w:val="42F4EC4A"/>
    <w:lvl w:ilvl="0" w:tplc="A5D2E2F6">
      <w:start w:val="1"/>
      <w:numFmt w:val="lowerLetter"/>
      <w:lvlText w:val="%1)"/>
      <w:lvlJc w:val="left"/>
      <w:pPr>
        <w:ind w:left="1778" w:hanging="360"/>
      </w:pPr>
      <w:rPr>
        <w:rFonts w:ascii="Arial" w:hAnsi="Arial" w:hint="default"/>
        <w:sz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D872A5"/>
    <w:multiLevelType w:val="hybridMultilevel"/>
    <w:tmpl w:val="7AAC8750"/>
    <w:lvl w:ilvl="0" w:tplc="043E1524">
      <w:start w:val="1"/>
      <w:numFmt w:val="upperLetter"/>
      <w:lvlText w:val="%1)"/>
      <w:lvlJc w:val="left"/>
      <w:pPr>
        <w:ind w:left="1494" w:hanging="360"/>
      </w:pPr>
      <w:rPr>
        <w:rFonts w:hint="default"/>
        <w:b/>
        <w:color w:val="000000"/>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1" w15:restartNumberingAfterBreak="0">
    <w:nsid w:val="0D2E412A"/>
    <w:multiLevelType w:val="multilevel"/>
    <w:tmpl w:val="4524CF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3130F6"/>
    <w:multiLevelType w:val="multilevel"/>
    <w:tmpl w:val="FE9AF8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D47413"/>
    <w:multiLevelType w:val="hybridMultilevel"/>
    <w:tmpl w:val="B8A87E58"/>
    <w:lvl w:ilvl="0" w:tplc="CE703266">
      <w:start w:val="1"/>
      <w:numFmt w:val="bullet"/>
      <w:lvlText w:val="-"/>
      <w:lvlJc w:val="left"/>
      <w:pPr>
        <w:ind w:left="1429" w:hanging="360"/>
      </w:pPr>
      <w:rPr>
        <w:rFont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4" w15:restartNumberingAfterBreak="0">
    <w:nsid w:val="10913FFE"/>
    <w:multiLevelType w:val="hybridMultilevel"/>
    <w:tmpl w:val="1F40605A"/>
    <w:lvl w:ilvl="0" w:tplc="AC888A24">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B1048558">
      <w:start w:val="1"/>
      <w:numFmt w:val="lowerRoman"/>
      <w:lvlText w:val="%3."/>
      <w:lvlJc w:val="right"/>
      <w:pPr>
        <w:ind w:left="2160" w:hanging="180"/>
      </w:pPr>
      <w:rPr>
        <w:b/>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14423F4"/>
    <w:multiLevelType w:val="multilevel"/>
    <w:tmpl w:val="020013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446EDE"/>
    <w:multiLevelType w:val="hybridMultilevel"/>
    <w:tmpl w:val="384AD6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2B569C2"/>
    <w:multiLevelType w:val="multilevel"/>
    <w:tmpl w:val="34806A08"/>
    <w:name w:val="WW8Num3322"/>
    <w:lvl w:ilvl="0">
      <w:start w:val="13"/>
      <w:numFmt w:val="decimal"/>
      <w:lvlText w:val="%1."/>
      <w:lvlJc w:val="left"/>
      <w:pPr>
        <w:ind w:left="360" w:hanging="360"/>
      </w:pPr>
      <w:rPr>
        <w:rFonts w:ascii="Times New Roman" w:hAnsi="Times New Roman" w:cs="Times New Roman" w:hint="default"/>
        <w:b w:val="0"/>
        <w:bCs w:val="0"/>
        <w:u w:val="none"/>
      </w:rPr>
    </w:lvl>
    <w:lvl w:ilvl="1">
      <w:start w:val="1"/>
      <w:numFmt w:val="decimal"/>
      <w:lvlText w:val="%1.%2"/>
      <w:lvlJc w:val="left"/>
      <w:pPr>
        <w:ind w:left="757" w:hanging="360"/>
      </w:pPr>
      <w:rPr>
        <w:rFonts w:ascii="Times New Roman" w:hAnsi="Times New Roman" w:cs="Times New Roman" w:hint="default"/>
        <w:b w:val="0"/>
        <w:bCs w:val="0"/>
        <w:u w:val="none"/>
      </w:rPr>
    </w:lvl>
    <w:lvl w:ilvl="2">
      <w:start w:val="1"/>
      <w:numFmt w:val="decimal"/>
      <w:lvlText w:val="%1.%2.%3"/>
      <w:lvlJc w:val="left"/>
      <w:pPr>
        <w:ind w:left="1514" w:hanging="720"/>
      </w:pPr>
      <w:rPr>
        <w:rFonts w:ascii="Times New Roman" w:hAnsi="Times New Roman" w:cs="Times New Roman" w:hint="default"/>
        <w:b w:val="0"/>
        <w:bCs w:val="0"/>
        <w:u w:val="none"/>
      </w:rPr>
    </w:lvl>
    <w:lvl w:ilvl="3">
      <w:start w:val="1"/>
      <w:numFmt w:val="decimal"/>
      <w:lvlText w:val="%1.%2.%3.%4"/>
      <w:lvlJc w:val="left"/>
      <w:pPr>
        <w:ind w:left="2271" w:hanging="1080"/>
      </w:pPr>
      <w:rPr>
        <w:rFonts w:ascii="Times New Roman" w:hAnsi="Times New Roman" w:cs="Times New Roman" w:hint="default"/>
        <w:b w:val="0"/>
        <w:bCs w:val="0"/>
        <w:u w:val="none"/>
      </w:rPr>
    </w:lvl>
    <w:lvl w:ilvl="4">
      <w:start w:val="1"/>
      <w:numFmt w:val="decimal"/>
      <w:lvlText w:val="%1.%2.%3.%4.%5"/>
      <w:lvlJc w:val="left"/>
      <w:pPr>
        <w:ind w:left="2668" w:hanging="1080"/>
      </w:pPr>
      <w:rPr>
        <w:rFonts w:ascii="Times New Roman" w:hAnsi="Times New Roman" w:cs="Times New Roman" w:hint="default"/>
        <w:b w:val="0"/>
        <w:bCs w:val="0"/>
        <w:u w:val="none"/>
      </w:rPr>
    </w:lvl>
    <w:lvl w:ilvl="5">
      <w:start w:val="1"/>
      <w:numFmt w:val="decimal"/>
      <w:lvlText w:val="%1.%2.%3.%4.%5.%6"/>
      <w:lvlJc w:val="left"/>
      <w:pPr>
        <w:ind w:left="3425" w:hanging="1440"/>
      </w:pPr>
      <w:rPr>
        <w:rFonts w:ascii="Times New Roman" w:hAnsi="Times New Roman" w:cs="Times New Roman" w:hint="default"/>
        <w:b w:val="0"/>
        <w:bCs w:val="0"/>
        <w:u w:val="none"/>
      </w:rPr>
    </w:lvl>
    <w:lvl w:ilvl="6">
      <w:start w:val="1"/>
      <w:numFmt w:val="decimal"/>
      <w:lvlText w:val="%1.%2.%3.%4.%5.%6.%7"/>
      <w:lvlJc w:val="left"/>
      <w:pPr>
        <w:ind w:left="3822" w:hanging="1440"/>
      </w:pPr>
      <w:rPr>
        <w:rFonts w:ascii="Times New Roman" w:hAnsi="Times New Roman" w:cs="Times New Roman" w:hint="default"/>
        <w:b w:val="0"/>
        <w:bCs w:val="0"/>
        <w:u w:val="none"/>
      </w:rPr>
    </w:lvl>
    <w:lvl w:ilvl="7">
      <w:start w:val="1"/>
      <w:numFmt w:val="decimal"/>
      <w:lvlText w:val="%1.%2.%3.%4.%5.%6.%7.%8"/>
      <w:lvlJc w:val="left"/>
      <w:pPr>
        <w:ind w:left="4579" w:hanging="1800"/>
      </w:pPr>
      <w:rPr>
        <w:rFonts w:ascii="Times New Roman" w:hAnsi="Times New Roman" w:cs="Times New Roman" w:hint="default"/>
        <w:b w:val="0"/>
        <w:bCs w:val="0"/>
        <w:u w:val="none"/>
      </w:rPr>
    </w:lvl>
    <w:lvl w:ilvl="8">
      <w:start w:val="1"/>
      <w:numFmt w:val="decimal"/>
      <w:lvlText w:val="%1.%2.%3.%4.%5.%6.%7.%8.%9"/>
      <w:lvlJc w:val="left"/>
      <w:pPr>
        <w:ind w:left="4976" w:hanging="1800"/>
      </w:pPr>
      <w:rPr>
        <w:rFonts w:ascii="Times New Roman" w:hAnsi="Times New Roman" w:cs="Times New Roman" w:hint="default"/>
        <w:b w:val="0"/>
        <w:bCs w:val="0"/>
        <w:u w:val="none"/>
      </w:rPr>
    </w:lvl>
  </w:abstractNum>
  <w:abstractNum w:abstractNumId="18" w15:restartNumberingAfterBreak="0">
    <w:nsid w:val="17413C19"/>
    <w:multiLevelType w:val="singleLevel"/>
    <w:tmpl w:val="E4843306"/>
    <w:lvl w:ilvl="0">
      <w:start w:val="1"/>
      <w:numFmt w:val="upperLetter"/>
      <w:lvlText w:val="%1)"/>
      <w:lvlJc w:val="left"/>
      <w:rPr>
        <w:rFonts w:ascii="Arial" w:eastAsia="Times New Roman" w:hAnsi="Arial" w:cs="Arial"/>
        <w:b/>
      </w:rPr>
    </w:lvl>
  </w:abstractNum>
  <w:abstractNum w:abstractNumId="19" w15:restartNumberingAfterBreak="0">
    <w:nsid w:val="1A415561"/>
    <w:multiLevelType w:val="hybridMultilevel"/>
    <w:tmpl w:val="4A9A7510"/>
    <w:lvl w:ilvl="0" w:tplc="7AE4D880">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0" w15:restartNumberingAfterBreak="0">
    <w:nsid w:val="1B5C513A"/>
    <w:multiLevelType w:val="multilevel"/>
    <w:tmpl w:val="B40228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816CCF"/>
    <w:multiLevelType w:val="multilevel"/>
    <w:tmpl w:val="CF8CC2F8"/>
    <w:lvl w:ilvl="0">
      <w:start w:val="1"/>
      <w:numFmt w:val="decimal"/>
      <w:pStyle w:val="Ttulo1"/>
      <w:lvlText w:val="%1."/>
      <w:lvlJc w:val="left"/>
      <w:pPr>
        <w:ind w:left="360" w:hanging="360"/>
      </w:pPr>
    </w:lvl>
    <w:lvl w:ilvl="1">
      <w:start w:val="1"/>
      <w:numFmt w:val="decimal"/>
      <w:pStyle w:val="Ttulo2"/>
      <w:lvlText w:val="%1.%2."/>
      <w:lvlJc w:val="left"/>
      <w:pPr>
        <w:ind w:left="5820"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B21067"/>
    <w:multiLevelType w:val="multilevel"/>
    <w:tmpl w:val="9552D226"/>
    <w:styleLink w:val="Lista1"/>
    <w:lvl w:ilvl="0">
      <w:start w:val="1"/>
      <w:numFmt w:val="lowerLetter"/>
      <w:pStyle w:val="Listaalfa"/>
      <w:lvlText w:val="%1)"/>
      <w:lvlJc w:val="left"/>
      <w:pPr>
        <w:ind w:left="1066" w:hanging="357"/>
      </w:pPr>
      <w:rPr>
        <w:rFonts w:ascii="Times New Roman" w:hAnsi="Times New Roman" w:hint="default"/>
        <w:i w:val="0"/>
        <w:iCs w:val="0"/>
        <w:smallCaps w:val="0"/>
        <w:strike w:val="0"/>
        <w:dstrike w:val="0"/>
        <w:vanish w:val="0"/>
        <w:color w:val="000000"/>
        <w:spacing w:val="0"/>
        <w:position w:val="0"/>
        <w:sz w:val="24"/>
        <w:u w:val="none"/>
        <w:effect w:val="none"/>
        <w:vertAlign w:val="baseline"/>
        <w:em w:val="none"/>
      </w:rPr>
    </w:lvl>
    <w:lvl w:ilvl="1">
      <w:start w:val="1"/>
      <w:numFmt w:val="decimal"/>
      <w:pStyle w:val="Listaalfa2"/>
      <w:lvlText w:val="%1%2)"/>
      <w:lvlJc w:val="left"/>
      <w:pPr>
        <w:ind w:left="1775" w:hanging="357"/>
      </w:pPr>
      <w:rPr>
        <w:rFonts w:ascii="Times New Roman" w:hAnsi="Times New Roman" w:hint="default"/>
        <w:sz w:val="24"/>
      </w:rPr>
    </w:lvl>
    <w:lvl w:ilvl="2">
      <w:start w:val="1"/>
      <w:numFmt w:val="lowerRoman"/>
      <w:lvlText w:val="%3."/>
      <w:lvlJc w:val="right"/>
      <w:pPr>
        <w:ind w:left="4304" w:hanging="1"/>
      </w:pPr>
      <w:rPr>
        <w:rFonts w:hint="default"/>
      </w:rPr>
    </w:lvl>
    <w:lvl w:ilvl="3">
      <w:start w:val="1"/>
      <w:numFmt w:val="decimal"/>
      <w:lvlText w:val="%4."/>
      <w:lvlJc w:val="left"/>
      <w:pPr>
        <w:ind w:left="6100" w:firstLine="0"/>
      </w:pPr>
      <w:rPr>
        <w:rFonts w:hint="default"/>
      </w:rPr>
    </w:lvl>
    <w:lvl w:ilvl="4">
      <w:start w:val="1"/>
      <w:numFmt w:val="lowerLetter"/>
      <w:lvlText w:val="%5."/>
      <w:lvlJc w:val="left"/>
      <w:pPr>
        <w:ind w:left="7897" w:firstLine="0"/>
      </w:pPr>
      <w:rPr>
        <w:rFonts w:hint="default"/>
      </w:rPr>
    </w:lvl>
    <w:lvl w:ilvl="5">
      <w:start w:val="1"/>
      <w:numFmt w:val="lowerRoman"/>
      <w:lvlText w:val="%6."/>
      <w:lvlJc w:val="right"/>
      <w:pPr>
        <w:ind w:left="9694" w:firstLine="0"/>
      </w:pPr>
      <w:rPr>
        <w:rFonts w:hint="default"/>
      </w:rPr>
    </w:lvl>
    <w:lvl w:ilvl="6">
      <w:start w:val="1"/>
      <w:numFmt w:val="decimal"/>
      <w:lvlText w:val="%7."/>
      <w:lvlJc w:val="left"/>
      <w:pPr>
        <w:ind w:left="11491" w:firstLine="0"/>
      </w:pPr>
      <w:rPr>
        <w:rFonts w:hint="default"/>
      </w:rPr>
    </w:lvl>
    <w:lvl w:ilvl="7">
      <w:start w:val="1"/>
      <w:numFmt w:val="lowerLetter"/>
      <w:lvlText w:val="%8."/>
      <w:lvlJc w:val="left"/>
      <w:pPr>
        <w:ind w:left="13288" w:firstLine="0"/>
      </w:pPr>
      <w:rPr>
        <w:rFonts w:hint="default"/>
      </w:rPr>
    </w:lvl>
    <w:lvl w:ilvl="8">
      <w:start w:val="1"/>
      <w:numFmt w:val="lowerRoman"/>
      <w:lvlText w:val="%9."/>
      <w:lvlJc w:val="right"/>
      <w:pPr>
        <w:ind w:left="15085" w:firstLine="0"/>
      </w:pPr>
      <w:rPr>
        <w:rFonts w:hint="default"/>
      </w:rPr>
    </w:lvl>
  </w:abstractNum>
  <w:abstractNum w:abstractNumId="23" w15:restartNumberingAfterBreak="0">
    <w:nsid w:val="1EB07F0B"/>
    <w:multiLevelType w:val="hybridMultilevel"/>
    <w:tmpl w:val="5A062648"/>
    <w:lvl w:ilvl="0" w:tplc="2278BDDE">
      <w:start w:val="1"/>
      <w:numFmt w:val="bullet"/>
      <w:lvlText w:val="-"/>
      <w:lvlJc w:val="left"/>
      <w:pPr>
        <w:ind w:left="720" w:hanging="360"/>
      </w:pPr>
      <w:rPr>
        <w:rFonts w:ascii="Arial" w:eastAsia="Times New Roman" w:hAnsi="Arial" w:cs="Arial" w:hint="default"/>
        <w:b/>
        <w:color w:val="00000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20A10926"/>
    <w:multiLevelType w:val="hybridMultilevel"/>
    <w:tmpl w:val="A790DD92"/>
    <w:lvl w:ilvl="0" w:tplc="A5D2E2F6">
      <w:start w:val="1"/>
      <w:numFmt w:val="lowerLetter"/>
      <w:lvlText w:val="%1)"/>
      <w:lvlJc w:val="left"/>
      <w:pPr>
        <w:ind w:left="1778" w:hanging="360"/>
      </w:pPr>
      <w:rPr>
        <w:rFonts w:ascii="Arial" w:hAnsi="Arial" w:hint="default"/>
        <w:sz w:val="24"/>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5" w15:restartNumberingAfterBreak="0">
    <w:nsid w:val="21561473"/>
    <w:multiLevelType w:val="hybridMultilevel"/>
    <w:tmpl w:val="684CBCE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23FC3B92"/>
    <w:multiLevelType w:val="hybridMultilevel"/>
    <w:tmpl w:val="A388497C"/>
    <w:lvl w:ilvl="0" w:tplc="5F72F5F0">
      <w:start w:val="1"/>
      <w:numFmt w:val="upp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7" w15:restartNumberingAfterBreak="0">
    <w:nsid w:val="256844DC"/>
    <w:multiLevelType w:val="hybridMultilevel"/>
    <w:tmpl w:val="E3AE4B1A"/>
    <w:lvl w:ilvl="0" w:tplc="2278BDDE">
      <w:start w:val="1"/>
      <w:numFmt w:val="bullet"/>
      <w:lvlText w:val="-"/>
      <w:lvlJc w:val="left"/>
      <w:pPr>
        <w:ind w:left="1287" w:hanging="360"/>
      </w:pPr>
      <w:rPr>
        <w:rFonts w:ascii="Arial" w:eastAsia="Times New Roman" w:hAnsi="Arial" w:cs="Arial" w:hint="default"/>
        <w:b/>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26860A03"/>
    <w:multiLevelType w:val="multilevel"/>
    <w:tmpl w:val="87C86F12"/>
    <w:lvl w:ilvl="0">
      <w:start w:val="8"/>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6BB153B"/>
    <w:multiLevelType w:val="hybridMultilevel"/>
    <w:tmpl w:val="AE16F510"/>
    <w:lvl w:ilvl="0" w:tplc="042EB4F6">
      <w:start w:val="1"/>
      <w:numFmt w:val="upp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15:restartNumberingAfterBreak="0">
    <w:nsid w:val="26CA4B5B"/>
    <w:multiLevelType w:val="hybridMultilevel"/>
    <w:tmpl w:val="440E3E82"/>
    <w:lvl w:ilvl="0" w:tplc="0284F178">
      <w:start w:val="5"/>
      <w:numFmt w:val="bullet"/>
      <w:lvlText w:val="-"/>
      <w:lvlJc w:val="left"/>
      <w:pPr>
        <w:ind w:left="927" w:hanging="360"/>
      </w:pPr>
      <w:rPr>
        <w:rFonts w:ascii="Arial" w:eastAsiaTheme="minorHAnsi" w:hAnsi="Arial" w:cs="Arial"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31" w15:restartNumberingAfterBreak="0">
    <w:nsid w:val="271D457D"/>
    <w:multiLevelType w:val="multilevel"/>
    <w:tmpl w:val="FF1C90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8529DA"/>
    <w:multiLevelType w:val="multilevel"/>
    <w:tmpl w:val="8AE0153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pStyle w:val="Ttulo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8C00F40"/>
    <w:multiLevelType w:val="hybridMultilevel"/>
    <w:tmpl w:val="211A570A"/>
    <w:lvl w:ilvl="0" w:tplc="DC4A7C9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2C6E43F4"/>
    <w:multiLevelType w:val="hybridMultilevel"/>
    <w:tmpl w:val="10DC3D34"/>
    <w:lvl w:ilvl="0" w:tplc="0416000F">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FEC29E2"/>
    <w:multiLevelType w:val="multilevel"/>
    <w:tmpl w:val="E87EA8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1041088"/>
    <w:multiLevelType w:val="hybridMultilevel"/>
    <w:tmpl w:val="CFE877E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7" w15:restartNumberingAfterBreak="0">
    <w:nsid w:val="31815644"/>
    <w:multiLevelType w:val="multilevel"/>
    <w:tmpl w:val="7A3A8C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0E4CC4"/>
    <w:multiLevelType w:val="multilevel"/>
    <w:tmpl w:val="8684E9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1B5D18"/>
    <w:multiLevelType w:val="multilevel"/>
    <w:tmpl w:val="ED321846"/>
    <w:lvl w:ilvl="0">
      <w:start w:val="8"/>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4CD5825"/>
    <w:multiLevelType w:val="hybridMultilevel"/>
    <w:tmpl w:val="D3947EAA"/>
    <w:lvl w:ilvl="0" w:tplc="D2685D46">
      <w:start w:val="1"/>
      <w:numFmt w:val="lowerLetter"/>
      <w:lvlText w:val="%1)"/>
      <w:lvlJc w:val="left"/>
      <w:pPr>
        <w:ind w:left="1066" w:hanging="360"/>
      </w:pPr>
      <w:rPr>
        <w:rFonts w:hint="default"/>
      </w:rPr>
    </w:lvl>
    <w:lvl w:ilvl="1" w:tplc="04160019" w:tentative="1">
      <w:start w:val="1"/>
      <w:numFmt w:val="lowerLetter"/>
      <w:lvlText w:val="%2."/>
      <w:lvlJc w:val="left"/>
      <w:pPr>
        <w:ind w:left="1786" w:hanging="360"/>
      </w:pPr>
    </w:lvl>
    <w:lvl w:ilvl="2" w:tplc="0416001B" w:tentative="1">
      <w:start w:val="1"/>
      <w:numFmt w:val="lowerRoman"/>
      <w:lvlText w:val="%3."/>
      <w:lvlJc w:val="right"/>
      <w:pPr>
        <w:ind w:left="2506" w:hanging="180"/>
      </w:pPr>
    </w:lvl>
    <w:lvl w:ilvl="3" w:tplc="0416000F" w:tentative="1">
      <w:start w:val="1"/>
      <w:numFmt w:val="decimal"/>
      <w:lvlText w:val="%4."/>
      <w:lvlJc w:val="left"/>
      <w:pPr>
        <w:ind w:left="3226" w:hanging="360"/>
      </w:pPr>
    </w:lvl>
    <w:lvl w:ilvl="4" w:tplc="04160019" w:tentative="1">
      <w:start w:val="1"/>
      <w:numFmt w:val="lowerLetter"/>
      <w:lvlText w:val="%5."/>
      <w:lvlJc w:val="left"/>
      <w:pPr>
        <w:ind w:left="3946" w:hanging="360"/>
      </w:pPr>
    </w:lvl>
    <w:lvl w:ilvl="5" w:tplc="0416001B" w:tentative="1">
      <w:start w:val="1"/>
      <w:numFmt w:val="lowerRoman"/>
      <w:lvlText w:val="%6."/>
      <w:lvlJc w:val="right"/>
      <w:pPr>
        <w:ind w:left="4666" w:hanging="180"/>
      </w:pPr>
    </w:lvl>
    <w:lvl w:ilvl="6" w:tplc="0416000F" w:tentative="1">
      <w:start w:val="1"/>
      <w:numFmt w:val="decimal"/>
      <w:lvlText w:val="%7."/>
      <w:lvlJc w:val="left"/>
      <w:pPr>
        <w:ind w:left="5386" w:hanging="360"/>
      </w:pPr>
    </w:lvl>
    <w:lvl w:ilvl="7" w:tplc="04160019" w:tentative="1">
      <w:start w:val="1"/>
      <w:numFmt w:val="lowerLetter"/>
      <w:lvlText w:val="%8."/>
      <w:lvlJc w:val="left"/>
      <w:pPr>
        <w:ind w:left="6106" w:hanging="360"/>
      </w:pPr>
    </w:lvl>
    <w:lvl w:ilvl="8" w:tplc="0416001B" w:tentative="1">
      <w:start w:val="1"/>
      <w:numFmt w:val="lowerRoman"/>
      <w:lvlText w:val="%9."/>
      <w:lvlJc w:val="right"/>
      <w:pPr>
        <w:ind w:left="6826" w:hanging="180"/>
      </w:pPr>
    </w:lvl>
  </w:abstractNum>
  <w:abstractNum w:abstractNumId="41" w15:restartNumberingAfterBreak="0">
    <w:nsid w:val="354F4900"/>
    <w:multiLevelType w:val="hybridMultilevel"/>
    <w:tmpl w:val="C1D213D2"/>
    <w:lvl w:ilvl="0" w:tplc="A86CC244">
      <w:start w:val="1"/>
      <w:numFmt w:val="lowerLetter"/>
      <w:lvlText w:val="%1)"/>
      <w:lvlJc w:val="left"/>
      <w:pPr>
        <w:ind w:left="1494" w:hanging="360"/>
      </w:pPr>
      <w:rPr>
        <w:rFonts w:hint="default"/>
        <w:b/>
        <w:i w:val="0"/>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2" w15:restartNumberingAfterBreak="0">
    <w:nsid w:val="3AB32A8D"/>
    <w:multiLevelType w:val="hybridMultilevel"/>
    <w:tmpl w:val="2D8A6646"/>
    <w:lvl w:ilvl="0" w:tplc="2F8A436E">
      <w:start w:val="1"/>
      <w:numFmt w:val="upperLetter"/>
      <w:lvlText w:val="%1)"/>
      <w:lvlJc w:val="left"/>
      <w:pPr>
        <w:ind w:left="927" w:hanging="360"/>
      </w:pPr>
      <w:rPr>
        <w:rFonts w:hint="default"/>
        <w:b/>
        <w:color w:val="00000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3" w15:restartNumberingAfterBreak="0">
    <w:nsid w:val="3C2D4F24"/>
    <w:multiLevelType w:val="multilevel"/>
    <w:tmpl w:val="975E9C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BC3EA2"/>
    <w:multiLevelType w:val="hybridMultilevel"/>
    <w:tmpl w:val="7C8EC4DC"/>
    <w:lvl w:ilvl="0" w:tplc="F59C0C9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45" w15:restartNumberingAfterBreak="0">
    <w:nsid w:val="3F3A5D49"/>
    <w:multiLevelType w:val="hybridMultilevel"/>
    <w:tmpl w:val="85AA6E56"/>
    <w:lvl w:ilvl="0" w:tplc="8D489E4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20F0B46"/>
    <w:multiLevelType w:val="multilevel"/>
    <w:tmpl w:val="401AA4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DE6505"/>
    <w:multiLevelType w:val="singleLevel"/>
    <w:tmpl w:val="394C7992"/>
    <w:lvl w:ilvl="0">
      <w:numFmt w:val="decimal"/>
      <w:lvlText w:val="*"/>
      <w:lvlJc w:val="left"/>
    </w:lvl>
  </w:abstractNum>
  <w:abstractNum w:abstractNumId="48" w15:restartNumberingAfterBreak="0">
    <w:nsid w:val="43F670E9"/>
    <w:multiLevelType w:val="hybridMultilevel"/>
    <w:tmpl w:val="CE60E7F8"/>
    <w:lvl w:ilvl="0" w:tplc="2278BDDE">
      <w:start w:val="1"/>
      <w:numFmt w:val="bullet"/>
      <w:lvlText w:val="-"/>
      <w:lvlJc w:val="left"/>
      <w:pPr>
        <w:ind w:left="1287" w:hanging="360"/>
      </w:pPr>
      <w:rPr>
        <w:rFonts w:ascii="Arial" w:eastAsia="Times New Roman" w:hAnsi="Arial" w:cs="Arial" w:hint="default"/>
        <w:b/>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9" w15:restartNumberingAfterBreak="0">
    <w:nsid w:val="44593FB9"/>
    <w:multiLevelType w:val="hybridMultilevel"/>
    <w:tmpl w:val="6982FEB4"/>
    <w:lvl w:ilvl="0" w:tplc="A12CBA02">
      <w:start w:val="1"/>
      <w:numFmt w:val="upp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0" w15:restartNumberingAfterBreak="0">
    <w:nsid w:val="46E51408"/>
    <w:multiLevelType w:val="multilevel"/>
    <w:tmpl w:val="717057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b/>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F31E30"/>
    <w:multiLevelType w:val="hybridMultilevel"/>
    <w:tmpl w:val="28C0B2CC"/>
    <w:lvl w:ilvl="0" w:tplc="C6D2157E">
      <w:start w:val="1"/>
      <w:numFmt w:val="bullet"/>
      <w:lvlText w:val="-"/>
      <w:lvlJc w:val="left"/>
      <w:pPr>
        <w:ind w:left="720" w:hanging="360"/>
      </w:pPr>
      <w:rPr>
        <w:rFonts w:ascii="Arial" w:eastAsia="Times New Roman" w:hAnsi="Arial" w:cs="Aria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4CCA14CD"/>
    <w:multiLevelType w:val="multilevel"/>
    <w:tmpl w:val="67663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2D6FD6"/>
    <w:multiLevelType w:val="multilevel"/>
    <w:tmpl w:val="9552D226"/>
    <w:numStyleLink w:val="Lista1"/>
  </w:abstractNum>
  <w:abstractNum w:abstractNumId="54" w15:restartNumberingAfterBreak="0">
    <w:nsid w:val="4F7A3DE2"/>
    <w:multiLevelType w:val="hybridMultilevel"/>
    <w:tmpl w:val="235C07BC"/>
    <w:lvl w:ilvl="0" w:tplc="0F3CBD28">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55" w15:restartNumberingAfterBreak="0">
    <w:nsid w:val="4FB92013"/>
    <w:multiLevelType w:val="multilevel"/>
    <w:tmpl w:val="9078C6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5889" w:hanging="360"/>
      </w:pPr>
      <w:rPr>
        <w:rFonts w:hint="default"/>
        <w:b/>
      </w:rPr>
    </w:lvl>
    <w:lvl w:ilvl="3">
      <w:start w:val="1"/>
      <w:numFmt w:val="lowerLetter"/>
      <w:lvlText w:val="%4)"/>
      <w:lvlJc w:val="left"/>
      <w:pPr>
        <w:ind w:left="2880" w:hanging="360"/>
      </w:pPr>
      <w:rPr>
        <w:rFonts w:hint="default"/>
        <w:b/>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05044D5"/>
    <w:multiLevelType w:val="singleLevel"/>
    <w:tmpl w:val="A43E8A2A"/>
    <w:lvl w:ilvl="0">
      <w:start w:val="1"/>
      <w:numFmt w:val="upperLetter"/>
      <w:lvlText w:val="%1)"/>
      <w:lvlJc w:val="left"/>
      <w:rPr>
        <w:rFonts w:ascii="Arial" w:eastAsia="Times New Roman" w:hAnsi="Arial" w:cs="Arial"/>
        <w:b/>
      </w:rPr>
    </w:lvl>
  </w:abstractNum>
  <w:abstractNum w:abstractNumId="57" w15:restartNumberingAfterBreak="0">
    <w:nsid w:val="51DA715A"/>
    <w:multiLevelType w:val="multilevel"/>
    <w:tmpl w:val="D9A083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8767FA7"/>
    <w:multiLevelType w:val="multilevel"/>
    <w:tmpl w:val="22C89C66"/>
    <w:lvl w:ilvl="0">
      <w:start w:val="1"/>
      <w:numFmt w:val="lowerLetter"/>
      <w:lvlText w:val="%1."/>
      <w:lvlJc w:val="left"/>
      <w:pPr>
        <w:tabs>
          <w:tab w:val="num" w:pos="1636"/>
        </w:tabs>
        <w:ind w:left="1636" w:hanging="360"/>
      </w:pPr>
      <w:rPr>
        <w:rFonts w:ascii="Arial" w:hAnsi="Arial" w:cs="Arial" w:hint="default"/>
        <w:b/>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9" w15:restartNumberingAfterBreak="0">
    <w:nsid w:val="5C2D7223"/>
    <w:multiLevelType w:val="hybridMultilevel"/>
    <w:tmpl w:val="6400B990"/>
    <w:lvl w:ilvl="0" w:tplc="7D84A89C">
      <w:start w:val="1"/>
      <w:numFmt w:val="upp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0" w15:restartNumberingAfterBreak="0">
    <w:nsid w:val="5D1A7E32"/>
    <w:multiLevelType w:val="hybridMultilevel"/>
    <w:tmpl w:val="6982FEB4"/>
    <w:lvl w:ilvl="0" w:tplc="A12CBA02">
      <w:start w:val="1"/>
      <w:numFmt w:val="upp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1" w15:restartNumberingAfterBreak="0">
    <w:nsid w:val="5E3D165F"/>
    <w:multiLevelType w:val="multilevel"/>
    <w:tmpl w:val="D712617A"/>
    <w:lvl w:ilvl="0">
      <w:start w:val="1"/>
      <w:numFmt w:val="none"/>
      <w:suff w:val="nothing"/>
      <w:lvlText w:val=""/>
      <w:lvlJc w:val="left"/>
      <w:pPr>
        <w:ind w:left="432" w:hanging="432"/>
      </w:pPr>
      <w:rPr>
        <w:rFonts w:ascii="Times New Roman" w:hAnsi="Times New Roman" w:cs="Times New Roman"/>
      </w:rPr>
    </w:lvl>
    <w:lvl w:ilvl="1">
      <w:start w:val="1"/>
      <w:numFmt w:val="none"/>
      <w:suff w:val="nothing"/>
      <w:lvlText w:val=""/>
      <w:lvlJc w:val="left"/>
      <w:pPr>
        <w:ind w:left="576" w:hanging="576"/>
      </w:pPr>
      <w:rPr>
        <w:rFonts w:ascii="Times New Roman" w:hAnsi="Times New Roman" w:cs="Times New Roman"/>
      </w:rPr>
    </w:lvl>
    <w:lvl w:ilvl="2">
      <w:start w:val="1"/>
      <w:numFmt w:val="none"/>
      <w:suff w:val="nothing"/>
      <w:lvlText w:val=""/>
      <w:lvlJc w:val="left"/>
      <w:pPr>
        <w:ind w:left="720" w:hanging="720"/>
      </w:pPr>
      <w:rPr>
        <w:rFonts w:ascii="Times New Roman" w:hAnsi="Times New Roman" w:cs="Times New Roman"/>
      </w:rPr>
    </w:lvl>
    <w:lvl w:ilvl="3">
      <w:start w:val="1"/>
      <w:numFmt w:val="none"/>
      <w:suff w:val="nothing"/>
      <w:lvlText w:val=""/>
      <w:lvlJc w:val="left"/>
      <w:pPr>
        <w:ind w:left="864" w:hanging="864"/>
      </w:pPr>
      <w:rPr>
        <w:rFonts w:ascii="Times New Roman" w:hAnsi="Times New Roman" w:cs="Times New Roman"/>
      </w:rPr>
    </w:lvl>
    <w:lvl w:ilvl="4">
      <w:start w:val="1"/>
      <w:numFmt w:val="none"/>
      <w:suff w:val="nothing"/>
      <w:lvlText w:val=""/>
      <w:lvlJc w:val="left"/>
      <w:pPr>
        <w:ind w:left="1008" w:hanging="1008"/>
      </w:pPr>
      <w:rPr>
        <w:rFonts w:ascii="Times New Roman" w:hAnsi="Times New Roman" w:cs="Times New Roman"/>
      </w:rPr>
    </w:lvl>
    <w:lvl w:ilvl="5">
      <w:start w:val="1"/>
      <w:numFmt w:val="none"/>
      <w:suff w:val="nothing"/>
      <w:lvlText w:val=""/>
      <w:lvlJc w:val="left"/>
      <w:pPr>
        <w:ind w:left="1152" w:hanging="1152"/>
      </w:pPr>
      <w:rPr>
        <w:rFonts w:ascii="Times New Roman" w:hAnsi="Times New Roman" w:cs="Times New Roman"/>
      </w:rPr>
    </w:lvl>
    <w:lvl w:ilvl="6">
      <w:start w:val="1"/>
      <w:numFmt w:val="none"/>
      <w:suff w:val="nothing"/>
      <w:lvlText w:val=""/>
      <w:lvlJc w:val="left"/>
      <w:pPr>
        <w:ind w:left="1296" w:hanging="1296"/>
      </w:pPr>
      <w:rPr>
        <w:rFonts w:ascii="Times New Roman" w:hAnsi="Times New Roman" w:cs="Times New Roman"/>
      </w:rPr>
    </w:lvl>
    <w:lvl w:ilvl="7">
      <w:start w:val="1"/>
      <w:numFmt w:val="none"/>
      <w:suff w:val="nothing"/>
      <w:lvlText w:val=""/>
      <w:lvlJc w:val="left"/>
      <w:pPr>
        <w:ind w:left="1440" w:hanging="1440"/>
      </w:pPr>
      <w:rPr>
        <w:rFonts w:ascii="Times New Roman" w:hAnsi="Times New Roman" w:cs="Times New Roman"/>
      </w:rPr>
    </w:lvl>
    <w:lvl w:ilvl="8">
      <w:start w:val="1"/>
      <w:numFmt w:val="none"/>
      <w:suff w:val="nothing"/>
      <w:lvlText w:val=""/>
      <w:lvlJc w:val="left"/>
      <w:pPr>
        <w:ind w:left="1584" w:hanging="1584"/>
      </w:pPr>
      <w:rPr>
        <w:rFonts w:ascii="Times New Roman" w:hAnsi="Times New Roman" w:cs="Times New Roman"/>
      </w:rPr>
    </w:lvl>
  </w:abstractNum>
  <w:abstractNum w:abstractNumId="62" w15:restartNumberingAfterBreak="0">
    <w:nsid w:val="5F0930E9"/>
    <w:multiLevelType w:val="multilevel"/>
    <w:tmpl w:val="25465B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39230D8"/>
    <w:multiLevelType w:val="multilevel"/>
    <w:tmpl w:val="1FAC8C9A"/>
    <w:lvl w:ilvl="0">
      <w:start w:val="1"/>
      <w:numFmt w:val="decimal"/>
      <w:lvlText w:val="%1."/>
      <w:lvlJc w:val="left"/>
      <w:pPr>
        <w:tabs>
          <w:tab w:val="num" w:pos="397"/>
        </w:tabs>
        <w:ind w:left="397" w:hanging="397"/>
      </w:pPr>
      <w:rPr>
        <w:rFonts w:ascii="Times New Roman" w:hAnsi="Times New Roman" w:cs="Times New Roman"/>
        <w:b/>
        <w:bCs/>
        <w:sz w:val="22"/>
        <w:szCs w:val="22"/>
      </w:rPr>
    </w:lvl>
    <w:lvl w:ilvl="1">
      <w:start w:val="1"/>
      <w:numFmt w:val="decimal"/>
      <w:lvlText w:val="%1.%2."/>
      <w:lvlJc w:val="left"/>
      <w:pPr>
        <w:ind w:left="1731" w:hanging="454"/>
      </w:pPr>
      <w:rPr>
        <w:rFonts w:ascii="Times New Roman" w:hAnsi="Times New Roman" w:cs="Times New Roman"/>
        <w:b w:val="0"/>
        <w:bCs w:val="0"/>
        <w:color w:val="000000"/>
        <w:sz w:val="22"/>
        <w:szCs w:val="22"/>
      </w:rPr>
    </w:lvl>
    <w:lvl w:ilvl="2">
      <w:start w:val="1"/>
      <w:numFmt w:val="decimal"/>
      <w:lvlText w:val="%1.%2.%3."/>
      <w:lvlJc w:val="left"/>
      <w:pPr>
        <w:tabs>
          <w:tab w:val="num" w:pos="-567"/>
        </w:tabs>
        <w:ind w:left="992" w:hanging="708"/>
      </w:pPr>
      <w:rPr>
        <w:rFonts w:ascii="Times New Roman" w:hAnsi="Times New Roman" w:cs="Times New Roman"/>
        <w:b w:val="0"/>
        <w:bCs w:val="0"/>
      </w:rPr>
    </w:lvl>
    <w:lvl w:ilvl="3">
      <w:start w:val="1"/>
      <w:numFmt w:val="decimal"/>
      <w:lvlText w:val="%1.%2.%3.%4."/>
      <w:lvlJc w:val="left"/>
      <w:pPr>
        <w:tabs>
          <w:tab w:val="num" w:pos="2639"/>
        </w:tabs>
        <w:ind w:left="2267" w:hanging="708"/>
      </w:pPr>
      <w:rPr>
        <w:rFonts w:ascii="Times New Roman" w:hAnsi="Times New Roman" w:cs="Times New Roman"/>
        <w:b/>
        <w:bCs/>
      </w:rPr>
    </w:lvl>
    <w:lvl w:ilvl="4">
      <w:start w:val="1"/>
      <w:numFmt w:val="decimal"/>
      <w:lvlText w:val="%1.%2.%3.%4.%5."/>
      <w:lvlJc w:val="left"/>
      <w:pPr>
        <w:ind w:left="2975" w:hanging="708"/>
      </w:pPr>
      <w:rPr>
        <w:rFonts w:ascii="Times New Roman" w:hAnsi="Times New Roman" w:cs="Times New Roman"/>
      </w:rPr>
    </w:lvl>
    <w:lvl w:ilvl="5">
      <w:start w:val="1"/>
      <w:numFmt w:val="decimal"/>
      <w:lvlText w:val="%1.%2.%3.%4.%5.%6."/>
      <w:lvlJc w:val="left"/>
      <w:pPr>
        <w:ind w:left="3683" w:hanging="708"/>
      </w:pPr>
      <w:rPr>
        <w:rFonts w:ascii="Times New Roman" w:hAnsi="Times New Roman" w:cs="Times New Roman"/>
      </w:rPr>
    </w:lvl>
    <w:lvl w:ilvl="6">
      <w:start w:val="1"/>
      <w:numFmt w:val="decimal"/>
      <w:lvlText w:val="%1.%2.%3.%4.%5.%6.%7."/>
      <w:lvlJc w:val="left"/>
      <w:pPr>
        <w:ind w:left="4391" w:hanging="708"/>
      </w:pPr>
      <w:rPr>
        <w:rFonts w:ascii="Times New Roman" w:hAnsi="Times New Roman" w:cs="Times New Roman"/>
      </w:rPr>
    </w:lvl>
    <w:lvl w:ilvl="7">
      <w:start w:val="1"/>
      <w:numFmt w:val="decimal"/>
      <w:lvlText w:val="%1.%2.%3.%4.%5.%6.%7.%8."/>
      <w:lvlJc w:val="left"/>
      <w:pPr>
        <w:ind w:left="5099" w:hanging="708"/>
      </w:pPr>
      <w:rPr>
        <w:rFonts w:ascii="Times New Roman" w:hAnsi="Times New Roman" w:cs="Times New Roman"/>
      </w:rPr>
    </w:lvl>
    <w:lvl w:ilvl="8">
      <w:start w:val="1"/>
      <w:numFmt w:val="decimal"/>
      <w:lvlText w:val="%1.%2.%3.%4.%5.%6.%7.%8.%9."/>
      <w:lvlJc w:val="left"/>
      <w:pPr>
        <w:ind w:left="5807" w:hanging="708"/>
      </w:pPr>
      <w:rPr>
        <w:rFonts w:ascii="Times New Roman" w:hAnsi="Times New Roman" w:cs="Times New Roman"/>
      </w:rPr>
    </w:lvl>
  </w:abstractNum>
  <w:abstractNum w:abstractNumId="64" w15:restartNumberingAfterBreak="0">
    <w:nsid w:val="644038BA"/>
    <w:multiLevelType w:val="hybridMultilevel"/>
    <w:tmpl w:val="FE3878EE"/>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65" w15:restartNumberingAfterBreak="0">
    <w:nsid w:val="65524F05"/>
    <w:multiLevelType w:val="multilevel"/>
    <w:tmpl w:val="564AE2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80F4B76"/>
    <w:multiLevelType w:val="multilevel"/>
    <w:tmpl w:val="75FE3672"/>
    <w:lvl w:ilvl="0">
      <w:start w:val="5"/>
      <w:numFmt w:val="decimal"/>
      <w:lvlText w:val="%1."/>
      <w:lvlJc w:val="left"/>
      <w:pPr>
        <w:ind w:left="390" w:hanging="390"/>
      </w:pPr>
      <w:rPr>
        <w:rFonts w:hint="default"/>
        <w:color w:val="000000" w:themeColor="text1"/>
      </w:rPr>
    </w:lvl>
    <w:lvl w:ilvl="1">
      <w:start w:val="5"/>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67" w15:restartNumberingAfterBreak="0">
    <w:nsid w:val="69193065"/>
    <w:multiLevelType w:val="hybridMultilevel"/>
    <w:tmpl w:val="9B9C172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68" w15:restartNumberingAfterBreak="0">
    <w:nsid w:val="6DE132B1"/>
    <w:multiLevelType w:val="multilevel"/>
    <w:tmpl w:val="E064FEF0"/>
    <w:lvl w:ilvl="0">
      <w:start w:val="1"/>
      <w:numFmt w:val="bullet"/>
      <w:lvlText w:val="-"/>
      <w:lvlJc w:val="left"/>
      <w:pPr>
        <w:tabs>
          <w:tab w:val="num" w:pos="720"/>
        </w:tabs>
        <w:ind w:left="720" w:hanging="360"/>
      </w:pPr>
      <w:rPr>
        <w:rFonts w:ascii="Arial" w:eastAsia="Times New Roman" w:hAnsi="Arial" w:cs="Arial" w:hint="default"/>
        <w:b/>
        <w:color w:val="000000"/>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46F0F5E"/>
    <w:multiLevelType w:val="multilevel"/>
    <w:tmpl w:val="989ABB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227836"/>
    <w:multiLevelType w:val="multilevel"/>
    <w:tmpl w:val="0A688E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6C413F1"/>
    <w:multiLevelType w:val="multilevel"/>
    <w:tmpl w:val="5AB67E5E"/>
    <w:lvl w:ilvl="0">
      <w:start w:val="1"/>
      <w:numFmt w:val="lowerLetter"/>
      <w:lvlText w:val="%1."/>
      <w:lvlJc w:val="left"/>
      <w:pPr>
        <w:tabs>
          <w:tab w:val="num" w:pos="1571"/>
        </w:tabs>
        <w:ind w:left="1571" w:hanging="360"/>
      </w:pPr>
      <w:rPr>
        <w:rFonts w:ascii="Arial" w:hAnsi="Arial" w:cs="Arial" w:hint="default"/>
        <w:b/>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72" w15:restartNumberingAfterBreak="0">
    <w:nsid w:val="783317AF"/>
    <w:multiLevelType w:val="hybridMultilevel"/>
    <w:tmpl w:val="DB9A5D60"/>
    <w:lvl w:ilvl="0" w:tplc="8CC6F6E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84552D3"/>
    <w:multiLevelType w:val="hybridMultilevel"/>
    <w:tmpl w:val="6C3234EC"/>
    <w:lvl w:ilvl="0" w:tplc="2278BDDE">
      <w:start w:val="1"/>
      <w:numFmt w:val="bullet"/>
      <w:lvlText w:val="-"/>
      <w:lvlJc w:val="left"/>
      <w:pPr>
        <w:ind w:left="1287" w:hanging="360"/>
      </w:pPr>
      <w:rPr>
        <w:rFonts w:ascii="Arial" w:eastAsia="Times New Roman" w:hAnsi="Arial" w:cs="Arial" w:hint="default"/>
        <w:b/>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4" w15:restartNumberingAfterBreak="0">
    <w:nsid w:val="7A6412A4"/>
    <w:multiLevelType w:val="hybridMultilevel"/>
    <w:tmpl w:val="B508657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7B1B0919"/>
    <w:multiLevelType w:val="hybridMultilevel"/>
    <w:tmpl w:val="60AE8F94"/>
    <w:lvl w:ilvl="0" w:tplc="04160001">
      <w:start w:val="1"/>
      <w:numFmt w:val="bullet"/>
      <w:lvlText w:val=""/>
      <w:lvlJc w:val="left"/>
      <w:pPr>
        <w:ind w:left="927" w:hanging="360"/>
      </w:pPr>
      <w:rPr>
        <w:rFonts w:ascii="Symbol" w:hAnsi="Symbol"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76" w15:restartNumberingAfterBreak="0">
    <w:nsid w:val="7B97357B"/>
    <w:multiLevelType w:val="hybridMultilevel"/>
    <w:tmpl w:val="F8E2AACA"/>
    <w:lvl w:ilvl="0" w:tplc="2278BDDE">
      <w:start w:val="1"/>
      <w:numFmt w:val="bullet"/>
      <w:lvlText w:val="-"/>
      <w:lvlJc w:val="left"/>
      <w:pPr>
        <w:ind w:left="1287" w:hanging="360"/>
      </w:pPr>
      <w:rPr>
        <w:rFonts w:ascii="Arial" w:eastAsia="Times New Roman" w:hAnsi="Arial" w:cs="Arial" w:hint="default"/>
        <w:b/>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7" w15:restartNumberingAfterBreak="0">
    <w:nsid w:val="7D9E643E"/>
    <w:multiLevelType w:val="hybridMultilevel"/>
    <w:tmpl w:val="EF88F240"/>
    <w:lvl w:ilvl="0" w:tplc="04160017">
      <w:start w:val="1"/>
      <w:numFmt w:val="lowerLetter"/>
      <w:lvlText w:val="%1)"/>
      <w:lvlJc w:val="left"/>
      <w:pPr>
        <w:ind w:left="1571" w:hanging="360"/>
      </w:pPr>
    </w:lvl>
    <w:lvl w:ilvl="1" w:tplc="05222E66">
      <w:start w:val="1"/>
      <w:numFmt w:val="lowerLetter"/>
      <w:lvlText w:val="%2."/>
      <w:lvlJc w:val="left"/>
      <w:pPr>
        <w:ind w:left="2291" w:hanging="360"/>
      </w:pPr>
      <w:rPr>
        <w:b/>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15:restartNumberingAfterBreak="0">
    <w:nsid w:val="7D9F080C"/>
    <w:multiLevelType w:val="multilevel"/>
    <w:tmpl w:val="BC4A0378"/>
    <w:lvl w:ilvl="0">
      <w:start w:val="8"/>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61"/>
  </w:num>
  <w:num w:numId="3">
    <w:abstractNumId w:val="22"/>
  </w:num>
  <w:num w:numId="4">
    <w:abstractNumId w:val="53"/>
    <w:lvlOverride w:ilvl="0">
      <w:lvl w:ilvl="0">
        <w:start w:val="1"/>
        <w:numFmt w:val="lowerLetter"/>
        <w:pStyle w:val="Listaalfa"/>
        <w:lvlText w:val="%1)"/>
        <w:lvlJc w:val="left"/>
        <w:pPr>
          <w:ind w:left="1066" w:hanging="357"/>
        </w:pPr>
        <w:rPr>
          <w:rFonts w:ascii="Arial" w:hAnsi="Arial" w:cs="Arial" w:hint="default"/>
          <w:i w:val="0"/>
          <w:iCs w:val="0"/>
          <w:smallCaps w:val="0"/>
          <w:strike w:val="0"/>
          <w:dstrike w:val="0"/>
          <w:vanish w:val="0"/>
          <w:color w:val="000000"/>
          <w:spacing w:val="0"/>
          <w:position w:val="0"/>
          <w:sz w:val="22"/>
          <w:u w:val="none"/>
          <w:effect w:val="none"/>
          <w:vertAlign w:val="baseline"/>
          <w:em w:val="none"/>
        </w:rPr>
      </w:lvl>
    </w:lvlOverride>
    <w:lvlOverride w:ilvl="1">
      <w:lvl w:ilvl="1">
        <w:start w:val="1"/>
        <w:numFmt w:val="decimal"/>
        <w:pStyle w:val="Listaalfa2"/>
        <w:lvlText w:val="%1%2)"/>
        <w:lvlJc w:val="left"/>
        <w:pPr>
          <w:ind w:left="1775" w:hanging="357"/>
        </w:pPr>
        <w:rPr>
          <w:rFonts w:ascii="Times New Roman" w:hAnsi="Times New Roman" w:hint="default"/>
          <w:sz w:val="24"/>
        </w:rPr>
      </w:lvl>
    </w:lvlOverride>
    <w:lvlOverride w:ilvl="2">
      <w:lvl w:ilvl="2">
        <w:start w:val="1"/>
        <w:numFmt w:val="lowerRoman"/>
        <w:lvlText w:val="%3."/>
        <w:lvlJc w:val="right"/>
        <w:pPr>
          <w:ind w:left="4304" w:hanging="1"/>
        </w:pPr>
        <w:rPr>
          <w:rFonts w:hint="default"/>
        </w:rPr>
      </w:lvl>
    </w:lvlOverride>
    <w:lvlOverride w:ilvl="3">
      <w:lvl w:ilvl="3">
        <w:start w:val="1"/>
        <w:numFmt w:val="decimal"/>
        <w:lvlText w:val="%4."/>
        <w:lvlJc w:val="left"/>
        <w:pPr>
          <w:ind w:left="6100" w:firstLine="0"/>
        </w:pPr>
        <w:rPr>
          <w:rFonts w:hint="default"/>
        </w:rPr>
      </w:lvl>
    </w:lvlOverride>
    <w:lvlOverride w:ilvl="4">
      <w:lvl w:ilvl="4">
        <w:start w:val="1"/>
        <w:numFmt w:val="lowerLetter"/>
        <w:lvlText w:val="%5."/>
        <w:lvlJc w:val="left"/>
        <w:pPr>
          <w:ind w:left="7897" w:firstLine="0"/>
        </w:pPr>
        <w:rPr>
          <w:rFonts w:hint="default"/>
        </w:rPr>
      </w:lvl>
    </w:lvlOverride>
    <w:lvlOverride w:ilvl="5">
      <w:lvl w:ilvl="5">
        <w:start w:val="1"/>
        <w:numFmt w:val="lowerRoman"/>
        <w:lvlText w:val="%6."/>
        <w:lvlJc w:val="right"/>
        <w:pPr>
          <w:ind w:left="9694" w:firstLine="0"/>
        </w:pPr>
        <w:rPr>
          <w:rFonts w:hint="default"/>
        </w:rPr>
      </w:lvl>
    </w:lvlOverride>
    <w:lvlOverride w:ilvl="6">
      <w:lvl w:ilvl="6">
        <w:start w:val="1"/>
        <w:numFmt w:val="decimal"/>
        <w:lvlText w:val="%7."/>
        <w:lvlJc w:val="left"/>
        <w:pPr>
          <w:ind w:left="11491" w:firstLine="0"/>
        </w:pPr>
        <w:rPr>
          <w:rFonts w:hint="default"/>
        </w:rPr>
      </w:lvl>
    </w:lvlOverride>
    <w:lvlOverride w:ilvl="7">
      <w:lvl w:ilvl="7">
        <w:start w:val="1"/>
        <w:numFmt w:val="lowerLetter"/>
        <w:lvlText w:val="%8."/>
        <w:lvlJc w:val="left"/>
        <w:pPr>
          <w:ind w:left="13288" w:firstLine="0"/>
        </w:pPr>
        <w:rPr>
          <w:rFonts w:hint="default"/>
        </w:rPr>
      </w:lvl>
    </w:lvlOverride>
    <w:lvlOverride w:ilvl="8">
      <w:lvl w:ilvl="8">
        <w:start w:val="1"/>
        <w:numFmt w:val="lowerRoman"/>
        <w:lvlText w:val="%9."/>
        <w:lvlJc w:val="right"/>
        <w:pPr>
          <w:ind w:left="15085" w:firstLine="0"/>
        </w:pPr>
        <w:rPr>
          <w:rFonts w:hint="default"/>
        </w:rPr>
      </w:lvl>
    </w:lvlOverride>
  </w:num>
  <w:num w:numId="5">
    <w:abstractNumId w:val="14"/>
  </w:num>
  <w:num w:numId="6">
    <w:abstractNumId w:val="71"/>
  </w:num>
  <w:num w:numId="7">
    <w:abstractNumId w:val="63"/>
  </w:num>
  <w:num w:numId="8">
    <w:abstractNumId w:val="58"/>
  </w:num>
  <w:num w:numId="9">
    <w:abstractNumId w:val="33"/>
  </w:num>
  <w:num w:numId="10">
    <w:abstractNumId w:val="13"/>
  </w:num>
  <w:num w:numId="11">
    <w:abstractNumId w:val="16"/>
  </w:num>
  <w:num w:numId="12">
    <w:abstractNumId w:val="21"/>
  </w:num>
  <w:num w:numId="13">
    <w:abstractNumId w:val="32"/>
  </w:num>
  <w:num w:numId="14">
    <w:abstractNumId w:val="41"/>
  </w:num>
  <w:num w:numId="15">
    <w:abstractNumId w:val="4"/>
  </w:num>
  <w:num w:numId="16">
    <w:abstractNumId w:val="1"/>
  </w:num>
  <w:num w:numId="17">
    <w:abstractNumId w:val="26"/>
  </w:num>
  <w:num w:numId="18">
    <w:abstractNumId w:val="24"/>
  </w:num>
  <w:num w:numId="19">
    <w:abstractNumId w:val="9"/>
  </w:num>
  <w:num w:numId="20">
    <w:abstractNumId w:val="66"/>
  </w:num>
  <w:num w:numId="21">
    <w:abstractNumId w:val="25"/>
  </w:num>
  <w:num w:numId="22">
    <w:abstractNumId w:val="74"/>
  </w:num>
  <w:num w:numId="23">
    <w:abstractNumId w:val="40"/>
  </w:num>
  <w:num w:numId="24">
    <w:abstractNumId w:val="54"/>
  </w:num>
  <w:num w:numId="25">
    <w:abstractNumId w:val="45"/>
  </w:num>
  <w:num w:numId="26">
    <w:abstractNumId w:val="19"/>
  </w:num>
  <w:num w:numId="27">
    <w:abstractNumId w:val="44"/>
  </w:num>
  <w:num w:numId="28">
    <w:abstractNumId w:val="39"/>
  </w:num>
  <w:num w:numId="29">
    <w:abstractNumId w:val="21"/>
    <w:lvlOverride w:ilvl="0">
      <w:startOverride w:val="8"/>
    </w:lvlOverride>
    <w:lvlOverride w:ilvl="1">
      <w:startOverride w:val="1"/>
    </w:lvlOverride>
    <w:lvlOverride w:ilvl="2">
      <w:startOverride w:val="2"/>
    </w:lvlOverride>
  </w:num>
  <w:num w:numId="30">
    <w:abstractNumId w:val="78"/>
  </w:num>
  <w:num w:numId="31">
    <w:abstractNumId w:val="28"/>
  </w:num>
  <w:num w:numId="32">
    <w:abstractNumId w:val="21"/>
    <w:lvlOverride w:ilvl="0">
      <w:startOverride w:val="8"/>
    </w:lvlOverride>
    <w:lvlOverride w:ilvl="1">
      <w:startOverride w:val="6"/>
    </w:lvlOverride>
    <w:lvlOverride w:ilvl="2">
      <w:startOverride w:val="2"/>
    </w:lvlOverride>
  </w:num>
  <w:num w:numId="33">
    <w:abstractNumId w:val="0"/>
    <w:lvlOverride w:ilvl="0">
      <w:lvl w:ilvl="0">
        <w:numFmt w:val="bullet"/>
        <w:lvlText w:val=""/>
        <w:legacy w:legacy="1" w:legacySpace="0" w:legacyIndent="360"/>
        <w:lvlJc w:val="left"/>
        <w:rPr>
          <w:rFonts w:ascii="Symbol" w:hAnsi="Symbol" w:hint="default"/>
        </w:rPr>
      </w:lvl>
    </w:lvlOverride>
  </w:num>
  <w:num w:numId="34">
    <w:abstractNumId w:val="47"/>
  </w:num>
  <w:num w:numId="35">
    <w:abstractNumId w:val="30"/>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21"/>
  </w:num>
  <w:num w:numId="54">
    <w:abstractNumId w:val="21"/>
  </w:num>
  <w:num w:numId="55">
    <w:abstractNumId w:val="21"/>
  </w:num>
  <w:num w:numId="56">
    <w:abstractNumId w:val="21"/>
  </w:num>
  <w:num w:numId="57">
    <w:abstractNumId w:val="21"/>
  </w:num>
  <w:num w:numId="58">
    <w:abstractNumId w:val="21"/>
  </w:num>
  <w:num w:numId="59">
    <w:abstractNumId w:val="21"/>
  </w:num>
  <w:num w:numId="60">
    <w:abstractNumId w:val="21"/>
  </w:num>
  <w:num w:numId="61">
    <w:abstractNumId w:val="21"/>
  </w:num>
  <w:num w:numId="62">
    <w:abstractNumId w:val="21"/>
  </w:num>
  <w:num w:numId="63">
    <w:abstractNumId w:val="21"/>
  </w:num>
  <w:num w:numId="64">
    <w:abstractNumId w:val="21"/>
  </w:num>
  <w:num w:numId="65">
    <w:abstractNumId w:val="21"/>
  </w:num>
  <w:num w:numId="66">
    <w:abstractNumId w:val="21"/>
  </w:num>
  <w:num w:numId="67">
    <w:abstractNumId w:val="21"/>
  </w:num>
  <w:num w:numId="68">
    <w:abstractNumId w:val="21"/>
  </w:num>
  <w:num w:numId="69">
    <w:abstractNumId w:val="21"/>
  </w:num>
  <w:num w:numId="70">
    <w:abstractNumId w:val="21"/>
  </w:num>
  <w:num w:numId="71">
    <w:abstractNumId w:val="21"/>
  </w:num>
  <w:num w:numId="72">
    <w:abstractNumId w:val="21"/>
  </w:num>
  <w:num w:numId="73">
    <w:abstractNumId w:val="21"/>
  </w:num>
  <w:num w:numId="74">
    <w:abstractNumId w:val="21"/>
  </w:num>
  <w:num w:numId="75">
    <w:abstractNumId w:val="21"/>
  </w:num>
  <w:num w:numId="76">
    <w:abstractNumId w:val="21"/>
  </w:num>
  <w:num w:numId="77">
    <w:abstractNumId w:val="3"/>
  </w:num>
  <w:num w:numId="78">
    <w:abstractNumId w:val="32"/>
  </w:num>
  <w:num w:numId="79">
    <w:abstractNumId w:val="32"/>
  </w:num>
  <w:num w:numId="80">
    <w:abstractNumId w:val="32"/>
  </w:num>
  <w:num w:numId="81">
    <w:abstractNumId w:val="32"/>
  </w:num>
  <w:num w:numId="82">
    <w:abstractNumId w:val="32"/>
  </w:num>
  <w:num w:numId="83">
    <w:abstractNumId w:val="32"/>
  </w:num>
  <w:num w:numId="84">
    <w:abstractNumId w:val="32"/>
  </w:num>
  <w:num w:numId="85">
    <w:abstractNumId w:val="32"/>
  </w:num>
  <w:num w:numId="86">
    <w:abstractNumId w:val="32"/>
  </w:num>
  <w:num w:numId="87">
    <w:abstractNumId w:val="32"/>
  </w:num>
  <w:num w:numId="88">
    <w:abstractNumId w:val="32"/>
  </w:num>
  <w:num w:numId="89">
    <w:abstractNumId w:val="32"/>
  </w:num>
  <w:num w:numId="90">
    <w:abstractNumId w:val="32"/>
  </w:num>
  <w:num w:numId="91">
    <w:abstractNumId w:val="32"/>
  </w:num>
  <w:num w:numId="92">
    <w:abstractNumId w:val="21"/>
  </w:num>
  <w:num w:numId="93">
    <w:abstractNumId w:val="32"/>
  </w:num>
  <w:num w:numId="94">
    <w:abstractNumId w:val="32"/>
  </w:num>
  <w:num w:numId="95">
    <w:abstractNumId w:val="32"/>
  </w:num>
  <w:num w:numId="96">
    <w:abstractNumId w:val="32"/>
  </w:num>
  <w:num w:numId="97">
    <w:abstractNumId w:val="32"/>
  </w:num>
  <w:num w:numId="98">
    <w:abstractNumId w:val="32"/>
  </w:num>
  <w:num w:numId="99">
    <w:abstractNumId w:val="32"/>
  </w:num>
  <w:num w:numId="100">
    <w:abstractNumId w:val="32"/>
  </w:num>
  <w:num w:numId="101">
    <w:abstractNumId w:val="32"/>
  </w:num>
  <w:num w:numId="102">
    <w:abstractNumId w:val="15"/>
  </w:num>
  <w:num w:numId="103">
    <w:abstractNumId w:val="69"/>
  </w:num>
  <w:num w:numId="104">
    <w:abstractNumId w:val="57"/>
  </w:num>
  <w:num w:numId="105">
    <w:abstractNumId w:val="20"/>
  </w:num>
  <w:num w:numId="106">
    <w:abstractNumId w:val="35"/>
  </w:num>
  <w:num w:numId="107">
    <w:abstractNumId w:val="2"/>
  </w:num>
  <w:num w:numId="108">
    <w:abstractNumId w:val="62"/>
  </w:num>
  <w:num w:numId="109">
    <w:abstractNumId w:val="55"/>
  </w:num>
  <w:num w:numId="110">
    <w:abstractNumId w:val="31"/>
  </w:num>
  <w:num w:numId="111">
    <w:abstractNumId w:val="52"/>
  </w:num>
  <w:num w:numId="112">
    <w:abstractNumId w:val="37"/>
  </w:num>
  <w:num w:numId="113">
    <w:abstractNumId w:val="65"/>
  </w:num>
  <w:num w:numId="114">
    <w:abstractNumId w:val="43"/>
  </w:num>
  <w:num w:numId="115">
    <w:abstractNumId w:val="46"/>
  </w:num>
  <w:num w:numId="116">
    <w:abstractNumId w:val="38"/>
  </w:num>
  <w:num w:numId="117">
    <w:abstractNumId w:val="12"/>
  </w:num>
  <w:num w:numId="118">
    <w:abstractNumId w:val="70"/>
  </w:num>
  <w:num w:numId="119">
    <w:abstractNumId w:val="50"/>
  </w:num>
  <w:num w:numId="120">
    <w:abstractNumId w:val="11"/>
  </w:num>
  <w:num w:numId="121">
    <w:abstractNumId w:val="56"/>
  </w:num>
  <w:num w:numId="122">
    <w:abstractNumId w:val="59"/>
  </w:num>
  <w:num w:numId="123">
    <w:abstractNumId w:val="64"/>
  </w:num>
  <w:num w:numId="124">
    <w:abstractNumId w:val="42"/>
  </w:num>
  <w:num w:numId="125">
    <w:abstractNumId w:val="67"/>
  </w:num>
  <w:num w:numId="126">
    <w:abstractNumId w:val="48"/>
  </w:num>
  <w:num w:numId="127">
    <w:abstractNumId w:val="36"/>
  </w:num>
  <w:num w:numId="128">
    <w:abstractNumId w:val="6"/>
  </w:num>
  <w:num w:numId="129">
    <w:abstractNumId w:val="75"/>
  </w:num>
  <w:num w:numId="130">
    <w:abstractNumId w:val="73"/>
  </w:num>
  <w:num w:numId="131">
    <w:abstractNumId w:val="60"/>
  </w:num>
  <w:num w:numId="132">
    <w:abstractNumId w:val="49"/>
  </w:num>
  <w:num w:numId="133">
    <w:abstractNumId w:val="29"/>
  </w:num>
  <w:num w:numId="134">
    <w:abstractNumId w:val="68"/>
  </w:num>
  <w:num w:numId="135">
    <w:abstractNumId w:val="8"/>
  </w:num>
  <w:num w:numId="136">
    <w:abstractNumId w:val="27"/>
  </w:num>
  <w:num w:numId="137">
    <w:abstractNumId w:val="10"/>
  </w:num>
  <w:num w:numId="138">
    <w:abstractNumId w:val="76"/>
  </w:num>
  <w:num w:numId="139">
    <w:abstractNumId w:val="23"/>
  </w:num>
  <w:num w:numId="140">
    <w:abstractNumId w:val="18"/>
  </w:num>
  <w:num w:numId="141">
    <w:abstractNumId w:val="51"/>
  </w:num>
  <w:num w:numId="142">
    <w:abstractNumId w:val="77"/>
  </w:num>
  <w:num w:numId="143">
    <w:abstractNumId w:val="5"/>
  </w:num>
  <w:num w:numId="144">
    <w:abstractNumId w:val="72"/>
  </w:num>
  <w:num w:numId="145">
    <w:abstractNumId w:val="3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BB0"/>
    <w:rsid w:val="00001556"/>
    <w:rsid w:val="00012CA5"/>
    <w:rsid w:val="00021A0A"/>
    <w:rsid w:val="00026034"/>
    <w:rsid w:val="0004582C"/>
    <w:rsid w:val="00045F13"/>
    <w:rsid w:val="0005340A"/>
    <w:rsid w:val="00061D88"/>
    <w:rsid w:val="0007309D"/>
    <w:rsid w:val="00074E51"/>
    <w:rsid w:val="00084EA8"/>
    <w:rsid w:val="00090236"/>
    <w:rsid w:val="0009393E"/>
    <w:rsid w:val="000A09D6"/>
    <w:rsid w:val="000A2CA2"/>
    <w:rsid w:val="000A6448"/>
    <w:rsid w:val="000A7AD0"/>
    <w:rsid w:val="000B590A"/>
    <w:rsid w:val="000C054D"/>
    <w:rsid w:val="000C499C"/>
    <w:rsid w:val="000D377A"/>
    <w:rsid w:val="000D38C1"/>
    <w:rsid w:val="000D3CB2"/>
    <w:rsid w:val="000D613B"/>
    <w:rsid w:val="000E0D32"/>
    <w:rsid w:val="000E2438"/>
    <w:rsid w:val="000F0E7E"/>
    <w:rsid w:val="000F66E5"/>
    <w:rsid w:val="00102120"/>
    <w:rsid w:val="001024AB"/>
    <w:rsid w:val="00103943"/>
    <w:rsid w:val="00104D7D"/>
    <w:rsid w:val="001066E4"/>
    <w:rsid w:val="00117059"/>
    <w:rsid w:val="001222CD"/>
    <w:rsid w:val="00122353"/>
    <w:rsid w:val="00140420"/>
    <w:rsid w:val="001454C6"/>
    <w:rsid w:val="001471AF"/>
    <w:rsid w:val="0015431B"/>
    <w:rsid w:val="001569A0"/>
    <w:rsid w:val="00165271"/>
    <w:rsid w:val="00166564"/>
    <w:rsid w:val="00171E6B"/>
    <w:rsid w:val="00180A44"/>
    <w:rsid w:val="00180C57"/>
    <w:rsid w:val="001835F2"/>
    <w:rsid w:val="001863AE"/>
    <w:rsid w:val="001877DB"/>
    <w:rsid w:val="00193BED"/>
    <w:rsid w:val="00194F3C"/>
    <w:rsid w:val="001A11B7"/>
    <w:rsid w:val="001A6FF7"/>
    <w:rsid w:val="001B09A7"/>
    <w:rsid w:val="001C6835"/>
    <w:rsid w:val="001D7B35"/>
    <w:rsid w:val="001D7EB0"/>
    <w:rsid w:val="001E1F95"/>
    <w:rsid w:val="001E2E44"/>
    <w:rsid w:val="001E36E1"/>
    <w:rsid w:val="001E3BC7"/>
    <w:rsid w:val="001E6E91"/>
    <w:rsid w:val="001F1FD2"/>
    <w:rsid w:val="001F2ED9"/>
    <w:rsid w:val="001F59CC"/>
    <w:rsid w:val="00202577"/>
    <w:rsid w:val="002047CA"/>
    <w:rsid w:val="002075FF"/>
    <w:rsid w:val="002163AD"/>
    <w:rsid w:val="00223487"/>
    <w:rsid w:val="0023352C"/>
    <w:rsid w:val="002403E8"/>
    <w:rsid w:val="002405A1"/>
    <w:rsid w:val="002427A0"/>
    <w:rsid w:val="002449BC"/>
    <w:rsid w:val="00247E9C"/>
    <w:rsid w:val="0026382A"/>
    <w:rsid w:val="0026499B"/>
    <w:rsid w:val="00270B02"/>
    <w:rsid w:val="00272875"/>
    <w:rsid w:val="00274A44"/>
    <w:rsid w:val="0027639B"/>
    <w:rsid w:val="002A2AD4"/>
    <w:rsid w:val="002B1AFC"/>
    <w:rsid w:val="002B1D4C"/>
    <w:rsid w:val="002B4343"/>
    <w:rsid w:val="002B769C"/>
    <w:rsid w:val="002C091A"/>
    <w:rsid w:val="002C4D3C"/>
    <w:rsid w:val="002D17B4"/>
    <w:rsid w:val="002D74F5"/>
    <w:rsid w:val="002E23AF"/>
    <w:rsid w:val="002E3143"/>
    <w:rsid w:val="002F4CFB"/>
    <w:rsid w:val="00306F20"/>
    <w:rsid w:val="00312E07"/>
    <w:rsid w:val="00316CD1"/>
    <w:rsid w:val="003211F8"/>
    <w:rsid w:val="003226C0"/>
    <w:rsid w:val="0033313B"/>
    <w:rsid w:val="00335AEA"/>
    <w:rsid w:val="003364B9"/>
    <w:rsid w:val="0034521A"/>
    <w:rsid w:val="003554D1"/>
    <w:rsid w:val="0035613C"/>
    <w:rsid w:val="003631D4"/>
    <w:rsid w:val="0036323B"/>
    <w:rsid w:val="00371308"/>
    <w:rsid w:val="003729B4"/>
    <w:rsid w:val="003763F3"/>
    <w:rsid w:val="00383FD4"/>
    <w:rsid w:val="00397D54"/>
    <w:rsid w:val="003B64BE"/>
    <w:rsid w:val="003C5135"/>
    <w:rsid w:val="003C6502"/>
    <w:rsid w:val="003D35C4"/>
    <w:rsid w:val="003E166B"/>
    <w:rsid w:val="003F2076"/>
    <w:rsid w:val="003F2C21"/>
    <w:rsid w:val="003F3418"/>
    <w:rsid w:val="00400DC4"/>
    <w:rsid w:val="004315F9"/>
    <w:rsid w:val="004335FC"/>
    <w:rsid w:val="004356F3"/>
    <w:rsid w:val="00441A9D"/>
    <w:rsid w:val="004472D1"/>
    <w:rsid w:val="00451089"/>
    <w:rsid w:val="0045698C"/>
    <w:rsid w:val="00461A30"/>
    <w:rsid w:val="004645AC"/>
    <w:rsid w:val="00474A72"/>
    <w:rsid w:val="00490AE4"/>
    <w:rsid w:val="0049579E"/>
    <w:rsid w:val="004A3E82"/>
    <w:rsid w:val="004A4831"/>
    <w:rsid w:val="004A52FA"/>
    <w:rsid w:val="004B56F8"/>
    <w:rsid w:val="004B6595"/>
    <w:rsid w:val="004D16BB"/>
    <w:rsid w:val="004D1AFC"/>
    <w:rsid w:val="004D1B20"/>
    <w:rsid w:val="004D5D95"/>
    <w:rsid w:val="004E7262"/>
    <w:rsid w:val="004E7D25"/>
    <w:rsid w:val="004F0A3A"/>
    <w:rsid w:val="004F1006"/>
    <w:rsid w:val="0051396D"/>
    <w:rsid w:val="00521D53"/>
    <w:rsid w:val="00525DB3"/>
    <w:rsid w:val="00545D81"/>
    <w:rsid w:val="00553A37"/>
    <w:rsid w:val="005541B0"/>
    <w:rsid w:val="00555317"/>
    <w:rsid w:val="00555BB0"/>
    <w:rsid w:val="0056092C"/>
    <w:rsid w:val="00565385"/>
    <w:rsid w:val="00567738"/>
    <w:rsid w:val="0057318D"/>
    <w:rsid w:val="00586ECF"/>
    <w:rsid w:val="00591BAB"/>
    <w:rsid w:val="005A115D"/>
    <w:rsid w:val="005A41D2"/>
    <w:rsid w:val="005A7375"/>
    <w:rsid w:val="005B24D1"/>
    <w:rsid w:val="005C5860"/>
    <w:rsid w:val="005D003F"/>
    <w:rsid w:val="005D5398"/>
    <w:rsid w:val="00602D5B"/>
    <w:rsid w:val="00617B39"/>
    <w:rsid w:val="00617EBC"/>
    <w:rsid w:val="00622E64"/>
    <w:rsid w:val="00627B45"/>
    <w:rsid w:val="00637249"/>
    <w:rsid w:val="00641B50"/>
    <w:rsid w:val="00642B98"/>
    <w:rsid w:val="00643308"/>
    <w:rsid w:val="006473ED"/>
    <w:rsid w:val="00651F93"/>
    <w:rsid w:val="00655B8A"/>
    <w:rsid w:val="00656F74"/>
    <w:rsid w:val="00665732"/>
    <w:rsid w:val="006751A1"/>
    <w:rsid w:val="006771A7"/>
    <w:rsid w:val="00690AF5"/>
    <w:rsid w:val="006922D0"/>
    <w:rsid w:val="00692B35"/>
    <w:rsid w:val="00696D0A"/>
    <w:rsid w:val="006A329E"/>
    <w:rsid w:val="006B6318"/>
    <w:rsid w:val="006C3538"/>
    <w:rsid w:val="006C5594"/>
    <w:rsid w:val="006C6429"/>
    <w:rsid w:val="006C6AD5"/>
    <w:rsid w:val="006C7CCA"/>
    <w:rsid w:val="006D437F"/>
    <w:rsid w:val="006D4CAC"/>
    <w:rsid w:val="006E4F57"/>
    <w:rsid w:val="006F1482"/>
    <w:rsid w:val="006F1888"/>
    <w:rsid w:val="006F4792"/>
    <w:rsid w:val="00701E6D"/>
    <w:rsid w:val="00702B67"/>
    <w:rsid w:val="00727A8E"/>
    <w:rsid w:val="00746B96"/>
    <w:rsid w:val="007569F1"/>
    <w:rsid w:val="00756E06"/>
    <w:rsid w:val="0076452D"/>
    <w:rsid w:val="00764531"/>
    <w:rsid w:val="007726A0"/>
    <w:rsid w:val="00775248"/>
    <w:rsid w:val="007A24B6"/>
    <w:rsid w:val="007A3CE5"/>
    <w:rsid w:val="007A58C5"/>
    <w:rsid w:val="007B5ADC"/>
    <w:rsid w:val="007C0E9F"/>
    <w:rsid w:val="007D2127"/>
    <w:rsid w:val="007D3371"/>
    <w:rsid w:val="007D4227"/>
    <w:rsid w:val="007D5D88"/>
    <w:rsid w:val="007E3C46"/>
    <w:rsid w:val="00804FFC"/>
    <w:rsid w:val="00805C0E"/>
    <w:rsid w:val="0082363A"/>
    <w:rsid w:val="00835072"/>
    <w:rsid w:val="008378E8"/>
    <w:rsid w:val="008424B0"/>
    <w:rsid w:val="008673C5"/>
    <w:rsid w:val="00870F79"/>
    <w:rsid w:val="00872B9E"/>
    <w:rsid w:val="00877E7A"/>
    <w:rsid w:val="008861D3"/>
    <w:rsid w:val="008958BC"/>
    <w:rsid w:val="008A4B1D"/>
    <w:rsid w:val="008B50CB"/>
    <w:rsid w:val="008D0316"/>
    <w:rsid w:val="008D0AEF"/>
    <w:rsid w:val="008E1C91"/>
    <w:rsid w:val="008E293F"/>
    <w:rsid w:val="008E350F"/>
    <w:rsid w:val="009065A6"/>
    <w:rsid w:val="009079A4"/>
    <w:rsid w:val="00907C02"/>
    <w:rsid w:val="00913530"/>
    <w:rsid w:val="009145CE"/>
    <w:rsid w:val="00922EB7"/>
    <w:rsid w:val="00926450"/>
    <w:rsid w:val="009358D4"/>
    <w:rsid w:val="00945EF9"/>
    <w:rsid w:val="009471F5"/>
    <w:rsid w:val="009515E2"/>
    <w:rsid w:val="0095472C"/>
    <w:rsid w:val="00962BCD"/>
    <w:rsid w:val="00962E20"/>
    <w:rsid w:val="00964D62"/>
    <w:rsid w:val="00970775"/>
    <w:rsid w:val="00982CFB"/>
    <w:rsid w:val="00987A4C"/>
    <w:rsid w:val="009955A0"/>
    <w:rsid w:val="00997251"/>
    <w:rsid w:val="009B079F"/>
    <w:rsid w:val="009B08D0"/>
    <w:rsid w:val="009C51E5"/>
    <w:rsid w:val="009D0F7D"/>
    <w:rsid w:val="009D1D14"/>
    <w:rsid w:val="009D3EF6"/>
    <w:rsid w:val="009E0847"/>
    <w:rsid w:val="009E290E"/>
    <w:rsid w:val="009E4863"/>
    <w:rsid w:val="009F608C"/>
    <w:rsid w:val="009F6EBF"/>
    <w:rsid w:val="00A005E6"/>
    <w:rsid w:val="00A01393"/>
    <w:rsid w:val="00A01AFC"/>
    <w:rsid w:val="00A0477B"/>
    <w:rsid w:val="00A10046"/>
    <w:rsid w:val="00A10608"/>
    <w:rsid w:val="00A13B3E"/>
    <w:rsid w:val="00A14F3D"/>
    <w:rsid w:val="00A22BDB"/>
    <w:rsid w:val="00A30AA3"/>
    <w:rsid w:val="00A3602B"/>
    <w:rsid w:val="00A36897"/>
    <w:rsid w:val="00A42674"/>
    <w:rsid w:val="00A44745"/>
    <w:rsid w:val="00A4581E"/>
    <w:rsid w:val="00A464BD"/>
    <w:rsid w:val="00A46D37"/>
    <w:rsid w:val="00A51C6F"/>
    <w:rsid w:val="00A541F4"/>
    <w:rsid w:val="00A56FE2"/>
    <w:rsid w:val="00A65E1A"/>
    <w:rsid w:val="00A67570"/>
    <w:rsid w:val="00A755BD"/>
    <w:rsid w:val="00A75F2E"/>
    <w:rsid w:val="00A877B2"/>
    <w:rsid w:val="00A919C9"/>
    <w:rsid w:val="00A92B77"/>
    <w:rsid w:val="00A92CEB"/>
    <w:rsid w:val="00A94589"/>
    <w:rsid w:val="00AA26BF"/>
    <w:rsid w:val="00AA2E06"/>
    <w:rsid w:val="00AB5816"/>
    <w:rsid w:val="00AC07F3"/>
    <w:rsid w:val="00AC6616"/>
    <w:rsid w:val="00AD248E"/>
    <w:rsid w:val="00AE14DB"/>
    <w:rsid w:val="00AE735F"/>
    <w:rsid w:val="00AF16DB"/>
    <w:rsid w:val="00B05A1F"/>
    <w:rsid w:val="00B13688"/>
    <w:rsid w:val="00B16E14"/>
    <w:rsid w:val="00B20D46"/>
    <w:rsid w:val="00B2410F"/>
    <w:rsid w:val="00B31BF3"/>
    <w:rsid w:val="00B33000"/>
    <w:rsid w:val="00B421B7"/>
    <w:rsid w:val="00B46B7D"/>
    <w:rsid w:val="00B54DC7"/>
    <w:rsid w:val="00B6307F"/>
    <w:rsid w:val="00B66C6F"/>
    <w:rsid w:val="00B67036"/>
    <w:rsid w:val="00B674B4"/>
    <w:rsid w:val="00B711E2"/>
    <w:rsid w:val="00B75874"/>
    <w:rsid w:val="00B80AA8"/>
    <w:rsid w:val="00B8376C"/>
    <w:rsid w:val="00B83D91"/>
    <w:rsid w:val="00B93BCE"/>
    <w:rsid w:val="00BA1E6E"/>
    <w:rsid w:val="00BA2AB1"/>
    <w:rsid w:val="00BA51EA"/>
    <w:rsid w:val="00BB1650"/>
    <w:rsid w:val="00BB42A6"/>
    <w:rsid w:val="00BC17C8"/>
    <w:rsid w:val="00BC1898"/>
    <w:rsid w:val="00BC25B2"/>
    <w:rsid w:val="00BC5890"/>
    <w:rsid w:val="00BD0309"/>
    <w:rsid w:val="00BD0D39"/>
    <w:rsid w:val="00BE43A7"/>
    <w:rsid w:val="00BE6F24"/>
    <w:rsid w:val="00BF75A9"/>
    <w:rsid w:val="00C014B6"/>
    <w:rsid w:val="00C02309"/>
    <w:rsid w:val="00C162E5"/>
    <w:rsid w:val="00C204C8"/>
    <w:rsid w:val="00C20A6D"/>
    <w:rsid w:val="00C307CA"/>
    <w:rsid w:val="00C318D0"/>
    <w:rsid w:val="00C35A0A"/>
    <w:rsid w:val="00C46F0D"/>
    <w:rsid w:val="00C47A17"/>
    <w:rsid w:val="00C50B30"/>
    <w:rsid w:val="00C52DE8"/>
    <w:rsid w:val="00C72CD5"/>
    <w:rsid w:val="00C74693"/>
    <w:rsid w:val="00C764E0"/>
    <w:rsid w:val="00C8153E"/>
    <w:rsid w:val="00C8589F"/>
    <w:rsid w:val="00C91876"/>
    <w:rsid w:val="00CA263A"/>
    <w:rsid w:val="00CB7FA5"/>
    <w:rsid w:val="00CC3BC2"/>
    <w:rsid w:val="00CC7CD3"/>
    <w:rsid w:val="00CD09A9"/>
    <w:rsid w:val="00CD2F50"/>
    <w:rsid w:val="00CD5046"/>
    <w:rsid w:val="00CD6612"/>
    <w:rsid w:val="00CE140D"/>
    <w:rsid w:val="00CF0873"/>
    <w:rsid w:val="00CF221B"/>
    <w:rsid w:val="00D01F2B"/>
    <w:rsid w:val="00D13149"/>
    <w:rsid w:val="00D14ECE"/>
    <w:rsid w:val="00D160CA"/>
    <w:rsid w:val="00D212FF"/>
    <w:rsid w:val="00D25E15"/>
    <w:rsid w:val="00D365FD"/>
    <w:rsid w:val="00D46510"/>
    <w:rsid w:val="00D542C5"/>
    <w:rsid w:val="00D70248"/>
    <w:rsid w:val="00D7166C"/>
    <w:rsid w:val="00D750B7"/>
    <w:rsid w:val="00D8520B"/>
    <w:rsid w:val="00D85B62"/>
    <w:rsid w:val="00D90D85"/>
    <w:rsid w:val="00D91EB2"/>
    <w:rsid w:val="00D9451B"/>
    <w:rsid w:val="00D977E5"/>
    <w:rsid w:val="00DA07F8"/>
    <w:rsid w:val="00DB1A93"/>
    <w:rsid w:val="00DC462C"/>
    <w:rsid w:val="00DC6800"/>
    <w:rsid w:val="00DC71C7"/>
    <w:rsid w:val="00DC7428"/>
    <w:rsid w:val="00DD369C"/>
    <w:rsid w:val="00DD4868"/>
    <w:rsid w:val="00DE02EB"/>
    <w:rsid w:val="00DE30BD"/>
    <w:rsid w:val="00DE49CF"/>
    <w:rsid w:val="00DE73F6"/>
    <w:rsid w:val="00DE744B"/>
    <w:rsid w:val="00DF7BFF"/>
    <w:rsid w:val="00E0129C"/>
    <w:rsid w:val="00E10A70"/>
    <w:rsid w:val="00E1259E"/>
    <w:rsid w:val="00E25AA4"/>
    <w:rsid w:val="00E30BA7"/>
    <w:rsid w:val="00E3365C"/>
    <w:rsid w:val="00E353CC"/>
    <w:rsid w:val="00E37D99"/>
    <w:rsid w:val="00E4121A"/>
    <w:rsid w:val="00E460DC"/>
    <w:rsid w:val="00E5714E"/>
    <w:rsid w:val="00E60B93"/>
    <w:rsid w:val="00E6304E"/>
    <w:rsid w:val="00E67437"/>
    <w:rsid w:val="00E72CB9"/>
    <w:rsid w:val="00E850A0"/>
    <w:rsid w:val="00E9682C"/>
    <w:rsid w:val="00E97939"/>
    <w:rsid w:val="00EB04D2"/>
    <w:rsid w:val="00EB0F64"/>
    <w:rsid w:val="00EC3EB6"/>
    <w:rsid w:val="00ED057B"/>
    <w:rsid w:val="00EE11FA"/>
    <w:rsid w:val="00EF6EE9"/>
    <w:rsid w:val="00F05B56"/>
    <w:rsid w:val="00F07EBE"/>
    <w:rsid w:val="00F13727"/>
    <w:rsid w:val="00F21569"/>
    <w:rsid w:val="00F34282"/>
    <w:rsid w:val="00F42A56"/>
    <w:rsid w:val="00F43E52"/>
    <w:rsid w:val="00F44B6A"/>
    <w:rsid w:val="00F45E6C"/>
    <w:rsid w:val="00F7095F"/>
    <w:rsid w:val="00F718D9"/>
    <w:rsid w:val="00F76EB1"/>
    <w:rsid w:val="00F7797F"/>
    <w:rsid w:val="00F81E92"/>
    <w:rsid w:val="00F84DD4"/>
    <w:rsid w:val="00F93026"/>
    <w:rsid w:val="00F94D1F"/>
    <w:rsid w:val="00FB1F52"/>
    <w:rsid w:val="00FB2CFD"/>
    <w:rsid w:val="00FB74C3"/>
    <w:rsid w:val="00FC0CD8"/>
    <w:rsid w:val="00FC1B58"/>
    <w:rsid w:val="00FC2C8A"/>
    <w:rsid w:val="00FC3990"/>
    <w:rsid w:val="00FC409F"/>
    <w:rsid w:val="00FC44CD"/>
    <w:rsid w:val="00FD1743"/>
    <w:rsid w:val="00FE677B"/>
    <w:rsid w:val="00FE7BB8"/>
    <w:rsid w:val="00FE7E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6C68ABA2"/>
  <w15:docId w15:val="{5473C2D6-15E0-492F-B25E-BDB5FCDB3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21B"/>
    <w:pPr>
      <w:jc w:val="both"/>
    </w:pPr>
    <w:rPr>
      <w:rFonts w:ascii="Arial" w:hAnsi="Arial"/>
      <w:sz w:val="24"/>
    </w:rPr>
  </w:style>
  <w:style w:type="paragraph" w:styleId="Ttulo1">
    <w:name w:val="heading 1"/>
    <w:aliases w:val="título 1"/>
    <w:basedOn w:val="Normal"/>
    <w:next w:val="Corpodetexto"/>
    <w:link w:val="Ttulo1Char1"/>
    <w:uiPriority w:val="99"/>
    <w:qFormat/>
    <w:rsid w:val="00180C57"/>
    <w:pPr>
      <w:numPr>
        <w:numId w:val="12"/>
      </w:numPr>
      <w:tabs>
        <w:tab w:val="left" w:pos="426"/>
      </w:tabs>
      <w:spacing w:before="10" w:after="10"/>
      <w:ind w:left="0" w:firstLine="0"/>
      <w:outlineLvl w:val="0"/>
    </w:pPr>
    <w:rPr>
      <w:rFonts w:cs="Arial"/>
      <w:b/>
      <w:szCs w:val="24"/>
    </w:rPr>
  </w:style>
  <w:style w:type="paragraph" w:styleId="Ttulo2">
    <w:name w:val="heading 2"/>
    <w:basedOn w:val="Corpodetexto"/>
    <w:next w:val="Corpodetexto"/>
    <w:link w:val="Ttulo2Char1"/>
    <w:uiPriority w:val="99"/>
    <w:qFormat/>
    <w:rsid w:val="00180C57"/>
    <w:pPr>
      <w:numPr>
        <w:ilvl w:val="1"/>
        <w:numId w:val="12"/>
      </w:numPr>
      <w:tabs>
        <w:tab w:val="left" w:pos="993"/>
      </w:tabs>
      <w:spacing w:before="10" w:after="10"/>
      <w:outlineLvl w:val="1"/>
    </w:pPr>
    <w:rPr>
      <w:rFonts w:cs="Arial"/>
      <w:szCs w:val="24"/>
    </w:rPr>
  </w:style>
  <w:style w:type="paragraph" w:styleId="Ttulo3">
    <w:name w:val="heading 3"/>
    <w:basedOn w:val="Corpodetexto"/>
    <w:next w:val="Normal"/>
    <w:link w:val="Ttulo3Char"/>
    <w:uiPriority w:val="9"/>
    <w:unhideWhenUsed/>
    <w:qFormat/>
    <w:rsid w:val="00180C57"/>
    <w:pPr>
      <w:numPr>
        <w:ilvl w:val="2"/>
        <w:numId w:val="13"/>
      </w:numPr>
      <w:tabs>
        <w:tab w:val="left" w:pos="1701"/>
      </w:tabs>
      <w:spacing w:before="10" w:after="10"/>
      <w:outlineLvl w:val="2"/>
    </w:pPr>
    <w:rPr>
      <w:rFonts w:cs="Arial"/>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uiPriority w:val="9"/>
    <w:rsid w:val="00555BB0"/>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uiPriority w:val="9"/>
    <w:semiHidden/>
    <w:rsid w:val="00555BB0"/>
    <w:rPr>
      <w:rFonts w:asciiTheme="majorHAnsi" w:eastAsiaTheme="majorEastAsia" w:hAnsiTheme="majorHAnsi" w:cstheme="majorBidi"/>
      <w:color w:val="2E74B5" w:themeColor="accent1" w:themeShade="BF"/>
      <w:sz w:val="26"/>
      <w:szCs w:val="26"/>
    </w:rPr>
  </w:style>
  <w:style w:type="character" w:customStyle="1" w:styleId="Ttulo1Char1">
    <w:name w:val="Título 1 Char1"/>
    <w:aliases w:val="título 1 Char"/>
    <w:link w:val="Ttulo1"/>
    <w:uiPriority w:val="99"/>
    <w:rsid w:val="00180C57"/>
    <w:rPr>
      <w:rFonts w:ascii="Arial" w:hAnsi="Arial" w:cs="Arial"/>
      <w:b/>
      <w:sz w:val="24"/>
      <w:szCs w:val="24"/>
    </w:rPr>
  </w:style>
  <w:style w:type="character" w:customStyle="1" w:styleId="Ttulo2Char1">
    <w:name w:val="Título 2 Char1"/>
    <w:link w:val="Ttulo2"/>
    <w:uiPriority w:val="99"/>
    <w:rsid w:val="00180C57"/>
    <w:rPr>
      <w:rFonts w:ascii="Arial" w:hAnsi="Arial" w:cs="Arial"/>
      <w:sz w:val="24"/>
      <w:szCs w:val="24"/>
    </w:rPr>
  </w:style>
  <w:style w:type="paragraph" w:styleId="Corpodetexto">
    <w:name w:val="Body Text"/>
    <w:basedOn w:val="Normal"/>
    <w:link w:val="CorpodetextoChar"/>
    <w:uiPriority w:val="99"/>
    <w:unhideWhenUsed/>
    <w:rsid w:val="00555BB0"/>
    <w:pPr>
      <w:spacing w:after="120"/>
    </w:pPr>
  </w:style>
  <w:style w:type="character" w:customStyle="1" w:styleId="CorpodetextoChar">
    <w:name w:val="Corpo de texto Char"/>
    <w:basedOn w:val="Fontepargpadro"/>
    <w:link w:val="Corpodetexto"/>
    <w:uiPriority w:val="99"/>
    <w:rsid w:val="00555BB0"/>
  </w:style>
  <w:style w:type="paragraph" w:styleId="Cabealho">
    <w:name w:val="header"/>
    <w:basedOn w:val="Normal"/>
    <w:link w:val="CabealhoChar"/>
    <w:uiPriority w:val="99"/>
    <w:unhideWhenUsed/>
    <w:rsid w:val="00555BB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55BB0"/>
  </w:style>
  <w:style w:type="paragraph" w:styleId="Rodap">
    <w:name w:val="footer"/>
    <w:basedOn w:val="Normal"/>
    <w:link w:val="RodapChar"/>
    <w:uiPriority w:val="99"/>
    <w:unhideWhenUsed/>
    <w:rsid w:val="00555BB0"/>
    <w:pPr>
      <w:tabs>
        <w:tab w:val="center" w:pos="4252"/>
        <w:tab w:val="right" w:pos="8504"/>
      </w:tabs>
      <w:spacing w:after="0" w:line="240" w:lineRule="auto"/>
    </w:pPr>
  </w:style>
  <w:style w:type="character" w:customStyle="1" w:styleId="RodapChar">
    <w:name w:val="Rodapé Char"/>
    <w:basedOn w:val="Fontepargpadro"/>
    <w:link w:val="Rodap"/>
    <w:uiPriority w:val="99"/>
    <w:rsid w:val="00555BB0"/>
  </w:style>
  <w:style w:type="paragraph" w:customStyle="1" w:styleId="Corpo">
    <w:name w:val="Corpo"/>
    <w:basedOn w:val="Normal"/>
    <w:qFormat/>
    <w:rsid w:val="00BA1E6E"/>
    <w:pPr>
      <w:spacing w:before="120" w:after="120" w:line="276" w:lineRule="auto"/>
      <w:ind w:left="360" w:firstLine="491"/>
    </w:pPr>
    <w:rPr>
      <w:rFonts w:cs="Arial"/>
      <w:lang w:eastAsia="pt-BR"/>
    </w:rPr>
  </w:style>
  <w:style w:type="paragraph" w:customStyle="1" w:styleId="SubItem">
    <w:name w:val="SubItem"/>
    <w:basedOn w:val="Normal"/>
    <w:uiPriority w:val="99"/>
    <w:rsid w:val="00BA1E6E"/>
    <w:pPr>
      <w:tabs>
        <w:tab w:val="left" w:pos="709"/>
      </w:tabs>
      <w:suppressAutoHyphens/>
      <w:spacing w:before="240" w:after="0" w:line="276" w:lineRule="auto"/>
    </w:pPr>
    <w:rPr>
      <w:rFonts w:eastAsia="Times New Roman" w:cs="Arial"/>
      <w:color w:val="00000A"/>
      <w:szCs w:val="24"/>
      <w:lang w:eastAsia="zh-CN"/>
    </w:rPr>
  </w:style>
  <w:style w:type="paragraph" w:customStyle="1" w:styleId="Listaalfa">
    <w:name w:val="Lista_alfa"/>
    <w:basedOn w:val="Normal"/>
    <w:qFormat/>
    <w:rsid w:val="00BA1E6E"/>
    <w:pPr>
      <w:widowControl w:val="0"/>
      <w:numPr>
        <w:numId w:val="4"/>
      </w:numPr>
      <w:spacing w:after="120" w:line="240" w:lineRule="auto"/>
      <w:contextualSpacing/>
    </w:pPr>
    <w:rPr>
      <w:rFonts w:eastAsia="Times New Roman" w:cs="Arial"/>
      <w:lang w:eastAsia="pt-BR"/>
    </w:rPr>
  </w:style>
  <w:style w:type="paragraph" w:customStyle="1" w:styleId="Listaalfa2">
    <w:name w:val="Lista alfa2"/>
    <w:basedOn w:val="Listaalfa"/>
    <w:qFormat/>
    <w:rsid w:val="00BA1E6E"/>
    <w:pPr>
      <w:numPr>
        <w:ilvl w:val="1"/>
      </w:numPr>
      <w:outlineLvl w:val="1"/>
    </w:pPr>
    <w:rPr>
      <w:szCs w:val="24"/>
    </w:rPr>
  </w:style>
  <w:style w:type="numbering" w:customStyle="1" w:styleId="Lista1">
    <w:name w:val="Lista_1"/>
    <w:uiPriority w:val="99"/>
    <w:rsid w:val="00BA1E6E"/>
    <w:pPr>
      <w:numPr>
        <w:numId w:val="3"/>
      </w:numPr>
    </w:pPr>
  </w:style>
  <w:style w:type="table" w:styleId="Tabelacomgrade">
    <w:name w:val="Table Grid"/>
    <w:basedOn w:val="Tabelanormal"/>
    <w:uiPriority w:val="39"/>
    <w:rsid w:val="001B0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
    <w:next w:val="Normal"/>
    <w:uiPriority w:val="35"/>
    <w:unhideWhenUsed/>
    <w:qFormat/>
    <w:rsid w:val="001B09A7"/>
    <w:pPr>
      <w:spacing w:after="200" w:line="240" w:lineRule="auto"/>
    </w:pPr>
    <w:rPr>
      <w:i/>
      <w:iCs/>
      <w:color w:val="44546A" w:themeColor="text2"/>
      <w:sz w:val="18"/>
      <w:szCs w:val="18"/>
    </w:rPr>
  </w:style>
  <w:style w:type="paragraph" w:customStyle="1" w:styleId="Item">
    <w:name w:val="Item"/>
    <w:basedOn w:val="Normal"/>
    <w:uiPriority w:val="99"/>
    <w:rsid w:val="00E6304E"/>
    <w:pPr>
      <w:tabs>
        <w:tab w:val="left" w:pos="709"/>
      </w:tabs>
      <w:suppressAutoHyphens/>
      <w:spacing w:after="200" w:line="276" w:lineRule="auto"/>
    </w:pPr>
    <w:rPr>
      <w:rFonts w:eastAsia="Times New Roman" w:cs="Arial"/>
      <w:b/>
      <w:bCs/>
      <w:color w:val="00000A"/>
      <w:szCs w:val="24"/>
      <w:u w:val="single"/>
      <w:lang w:eastAsia="zh-CN"/>
    </w:rPr>
  </w:style>
  <w:style w:type="paragraph" w:styleId="PargrafodaLista">
    <w:name w:val="List Paragraph"/>
    <w:basedOn w:val="Normal"/>
    <w:uiPriority w:val="34"/>
    <w:qFormat/>
    <w:rsid w:val="00D14ECE"/>
    <w:pPr>
      <w:tabs>
        <w:tab w:val="left" w:pos="709"/>
      </w:tabs>
      <w:suppressAutoHyphens/>
      <w:spacing w:after="200" w:line="276" w:lineRule="auto"/>
      <w:ind w:left="708"/>
    </w:pPr>
    <w:rPr>
      <w:rFonts w:ascii="Calibri" w:eastAsia="Times New Roman" w:hAnsi="Calibri" w:cs="Calibri"/>
      <w:color w:val="00000A"/>
      <w:sz w:val="20"/>
      <w:szCs w:val="20"/>
      <w:lang w:eastAsia="zh-CN"/>
    </w:rPr>
  </w:style>
  <w:style w:type="paragraph" w:customStyle="1" w:styleId="Recuodecorpodetexto24">
    <w:name w:val="Recuo de corpo de texto 24"/>
    <w:basedOn w:val="Normal"/>
    <w:uiPriority w:val="99"/>
    <w:rsid w:val="004A4831"/>
    <w:pPr>
      <w:tabs>
        <w:tab w:val="left" w:pos="709"/>
      </w:tabs>
      <w:suppressAutoHyphens/>
      <w:spacing w:after="120" w:line="480" w:lineRule="auto"/>
      <w:ind w:left="283"/>
    </w:pPr>
    <w:rPr>
      <w:rFonts w:ascii="Calibri" w:eastAsia="Times New Roman" w:hAnsi="Calibri" w:cs="Calibri"/>
      <w:color w:val="00000A"/>
      <w:sz w:val="20"/>
      <w:szCs w:val="20"/>
      <w:lang w:eastAsia="zh-CN"/>
    </w:rPr>
  </w:style>
  <w:style w:type="paragraph" w:customStyle="1" w:styleId="TEXTO">
    <w:name w:val="TEXTO"/>
    <w:basedOn w:val="Normal"/>
    <w:uiPriority w:val="99"/>
    <w:rsid w:val="00A30AA3"/>
    <w:pPr>
      <w:tabs>
        <w:tab w:val="left" w:pos="709"/>
      </w:tabs>
      <w:suppressAutoHyphens/>
      <w:spacing w:after="200" w:line="276" w:lineRule="auto"/>
      <w:ind w:left="993"/>
    </w:pPr>
    <w:rPr>
      <w:rFonts w:ascii="CG Times" w:eastAsia="Times New Roman" w:hAnsi="CG Times" w:cs="CG Times"/>
      <w:color w:val="00000A"/>
      <w:szCs w:val="24"/>
      <w:lang w:eastAsia="zh-CN"/>
    </w:rPr>
  </w:style>
  <w:style w:type="paragraph" w:customStyle="1" w:styleId="Pargrafo">
    <w:name w:val="Parágrafo"/>
    <w:basedOn w:val="Normal"/>
    <w:uiPriority w:val="99"/>
    <w:rsid w:val="00CD5046"/>
    <w:pPr>
      <w:tabs>
        <w:tab w:val="left" w:pos="709"/>
      </w:tabs>
      <w:suppressAutoHyphens/>
      <w:spacing w:after="200" w:line="360" w:lineRule="atLeast"/>
      <w:ind w:firstLine="851"/>
      <w:textAlignment w:val="baseline"/>
    </w:pPr>
    <w:rPr>
      <w:rFonts w:eastAsia="Times New Roman" w:cs="Arial"/>
      <w:color w:val="00000A"/>
      <w:lang w:eastAsia="zh-CN"/>
    </w:rPr>
  </w:style>
  <w:style w:type="paragraph" w:styleId="Textodebalo">
    <w:name w:val="Balloon Text"/>
    <w:basedOn w:val="Normal"/>
    <w:link w:val="TextodebaloChar"/>
    <w:uiPriority w:val="99"/>
    <w:semiHidden/>
    <w:unhideWhenUsed/>
    <w:rsid w:val="00C204C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204C8"/>
    <w:rPr>
      <w:rFonts w:ascii="Segoe UI" w:hAnsi="Segoe UI" w:cs="Segoe UI"/>
      <w:sz w:val="18"/>
      <w:szCs w:val="18"/>
    </w:rPr>
  </w:style>
  <w:style w:type="character" w:customStyle="1" w:styleId="Ttulo3Char">
    <w:name w:val="Título 3 Char"/>
    <w:basedOn w:val="Fontepargpadro"/>
    <w:link w:val="Ttulo3"/>
    <w:uiPriority w:val="9"/>
    <w:rsid w:val="00180C57"/>
    <w:rPr>
      <w:rFonts w:ascii="Arial" w:hAnsi="Arial" w:cs="Arial"/>
      <w:sz w:val="24"/>
      <w:szCs w:val="24"/>
    </w:rPr>
  </w:style>
  <w:style w:type="paragraph" w:customStyle="1" w:styleId="xl31">
    <w:name w:val="xl31"/>
    <w:basedOn w:val="Normal"/>
    <w:uiPriority w:val="99"/>
    <w:rsid w:val="00872B9E"/>
    <w:pPr>
      <w:tabs>
        <w:tab w:val="left" w:pos="709"/>
      </w:tabs>
      <w:suppressAutoHyphens/>
      <w:spacing w:before="100" w:after="100" w:line="276" w:lineRule="auto"/>
      <w:jc w:val="center"/>
    </w:pPr>
    <w:rPr>
      <w:rFonts w:eastAsia="Times New Roman" w:cs="Arial"/>
      <w:color w:val="000000"/>
      <w:sz w:val="16"/>
      <w:szCs w:val="16"/>
      <w:lang w:eastAsia="zh-CN"/>
    </w:rPr>
  </w:style>
  <w:style w:type="paragraph" w:customStyle="1" w:styleId="Recuodecorpodetexto21">
    <w:name w:val="Recuo de corpo de texto 21"/>
    <w:basedOn w:val="Normal"/>
    <w:uiPriority w:val="99"/>
    <w:rsid w:val="00872B9E"/>
    <w:pPr>
      <w:tabs>
        <w:tab w:val="left" w:pos="709"/>
      </w:tabs>
      <w:suppressAutoHyphens/>
      <w:spacing w:after="200" w:line="276" w:lineRule="auto"/>
      <w:ind w:left="708" w:firstLine="1"/>
    </w:pPr>
    <w:rPr>
      <w:rFonts w:eastAsia="Times New Roman" w:cs="Arial"/>
      <w:color w:val="00000A"/>
      <w:sz w:val="20"/>
      <w:szCs w:val="20"/>
      <w:lang w:eastAsia="zh-CN"/>
    </w:rPr>
  </w:style>
  <w:style w:type="paragraph" w:customStyle="1" w:styleId="Marcador2">
    <w:name w:val="Marcador2"/>
    <w:basedOn w:val="Normal"/>
    <w:uiPriority w:val="99"/>
    <w:rsid w:val="00872B9E"/>
    <w:pPr>
      <w:tabs>
        <w:tab w:val="left" w:pos="709"/>
      </w:tabs>
      <w:suppressAutoHyphens/>
      <w:spacing w:after="200" w:line="360" w:lineRule="atLeast"/>
      <w:textAlignment w:val="baseline"/>
    </w:pPr>
    <w:rPr>
      <w:rFonts w:eastAsia="Times New Roman" w:cs="Arial"/>
      <w:color w:val="00000A"/>
      <w:lang w:eastAsia="zh-CN"/>
    </w:rPr>
  </w:style>
  <w:style w:type="paragraph" w:customStyle="1" w:styleId="Default">
    <w:name w:val="Default"/>
    <w:uiPriority w:val="99"/>
    <w:rsid w:val="00872B9E"/>
    <w:pPr>
      <w:widowControl w:val="0"/>
      <w:autoSpaceDE w:val="0"/>
      <w:autoSpaceDN w:val="0"/>
      <w:adjustRightInd w:val="0"/>
      <w:spacing w:after="0" w:line="240" w:lineRule="auto"/>
    </w:pPr>
    <w:rPr>
      <w:rFonts w:ascii="Times New Roman PS" w:eastAsia="Times New Roman" w:hAnsi="Times New Roman PS" w:cs="Times New Roman PS"/>
      <w:color w:val="000000"/>
      <w:sz w:val="24"/>
      <w:szCs w:val="24"/>
      <w:lang w:eastAsia="pt-BR"/>
    </w:rPr>
  </w:style>
  <w:style w:type="character" w:styleId="TextodoEspaoReservado">
    <w:name w:val="Placeholder Text"/>
    <w:basedOn w:val="Fontepargpadro"/>
    <w:uiPriority w:val="99"/>
    <w:semiHidden/>
    <w:rsid w:val="001F59CC"/>
    <w:rPr>
      <w:color w:val="808080"/>
    </w:rPr>
  </w:style>
  <w:style w:type="paragraph" w:styleId="TextosemFormatao">
    <w:name w:val="Plain Text"/>
    <w:basedOn w:val="Normal"/>
    <w:link w:val="TextosemFormataoChar1"/>
    <w:semiHidden/>
    <w:rsid w:val="00962BCD"/>
    <w:pPr>
      <w:suppressAutoHyphens/>
      <w:spacing w:after="0" w:line="240" w:lineRule="auto"/>
    </w:pPr>
    <w:rPr>
      <w:rFonts w:ascii="Courier New" w:eastAsia="Times New Roman" w:hAnsi="Courier New" w:cs="Times New Roman"/>
      <w:sz w:val="20"/>
      <w:szCs w:val="20"/>
      <w:lang w:eastAsia="ar-SA"/>
    </w:rPr>
  </w:style>
  <w:style w:type="character" w:customStyle="1" w:styleId="TextosemFormataoChar">
    <w:name w:val="Texto sem Formatação Char"/>
    <w:basedOn w:val="Fontepargpadro"/>
    <w:uiPriority w:val="99"/>
    <w:semiHidden/>
    <w:rsid w:val="00962BCD"/>
    <w:rPr>
      <w:rFonts w:ascii="Consolas" w:hAnsi="Consolas" w:cs="Consolas"/>
      <w:sz w:val="21"/>
      <w:szCs w:val="21"/>
    </w:rPr>
  </w:style>
  <w:style w:type="character" w:customStyle="1" w:styleId="TextosemFormataoChar1">
    <w:name w:val="Texto sem Formatação Char1"/>
    <w:link w:val="TextosemFormatao"/>
    <w:semiHidden/>
    <w:rsid w:val="00962BCD"/>
    <w:rPr>
      <w:rFonts w:ascii="Courier New" w:eastAsia="Times New Roman" w:hAnsi="Courier New" w:cs="Times New Roman"/>
      <w:sz w:val="20"/>
      <w:szCs w:val="20"/>
      <w:lang w:eastAsia="ar-SA"/>
    </w:rPr>
  </w:style>
  <w:style w:type="character" w:customStyle="1" w:styleId="LinkdaInternet">
    <w:name w:val="Link da Internet"/>
    <w:uiPriority w:val="99"/>
    <w:rsid w:val="00962BCD"/>
    <w:rPr>
      <w:color w:val="0000FF"/>
      <w:u w:val="single"/>
      <w:lang w:val="pt-BR" w:eastAsia="pt-BR"/>
    </w:rPr>
  </w:style>
  <w:style w:type="paragraph" w:styleId="CabealhodoSumrio">
    <w:name w:val="TOC Heading"/>
    <w:basedOn w:val="Ttulo1"/>
    <w:next w:val="Normal"/>
    <w:uiPriority w:val="39"/>
    <w:unhideWhenUsed/>
    <w:qFormat/>
    <w:rsid w:val="00702B67"/>
    <w:pPr>
      <w:keepLines/>
      <w:tabs>
        <w:tab w:val="clear" w:pos="426"/>
      </w:tabs>
      <w:spacing w:before="240" w:after="0"/>
      <w:jc w:val="left"/>
      <w:outlineLvl w:val="9"/>
    </w:pPr>
    <w:rPr>
      <w:rFonts w:asciiTheme="majorHAnsi" w:eastAsiaTheme="majorEastAsia" w:hAnsiTheme="majorHAnsi" w:cstheme="majorBidi"/>
      <w:b w:val="0"/>
      <w:bCs/>
      <w:color w:val="2E74B5" w:themeColor="accent1" w:themeShade="BF"/>
    </w:rPr>
  </w:style>
  <w:style w:type="paragraph" w:styleId="Sumrio1">
    <w:name w:val="toc 1"/>
    <w:basedOn w:val="Normal"/>
    <w:next w:val="Normal"/>
    <w:autoRedefine/>
    <w:uiPriority w:val="39"/>
    <w:unhideWhenUsed/>
    <w:rsid w:val="00702B67"/>
    <w:pPr>
      <w:spacing w:after="100"/>
    </w:pPr>
  </w:style>
  <w:style w:type="paragraph" w:styleId="Sumrio2">
    <w:name w:val="toc 2"/>
    <w:basedOn w:val="Normal"/>
    <w:next w:val="Normal"/>
    <w:autoRedefine/>
    <w:uiPriority w:val="39"/>
    <w:unhideWhenUsed/>
    <w:rsid w:val="00702B67"/>
    <w:pPr>
      <w:spacing w:after="100"/>
      <w:ind w:left="220"/>
    </w:pPr>
  </w:style>
  <w:style w:type="character" w:styleId="Hyperlink">
    <w:name w:val="Hyperlink"/>
    <w:basedOn w:val="Fontepargpadro"/>
    <w:uiPriority w:val="99"/>
    <w:unhideWhenUsed/>
    <w:rsid w:val="00702B67"/>
    <w:rPr>
      <w:color w:val="0563C1" w:themeColor="hyperlink"/>
      <w:u w:val="single"/>
    </w:rPr>
  </w:style>
  <w:style w:type="paragraph" w:styleId="Sumrio3">
    <w:name w:val="toc 3"/>
    <w:basedOn w:val="Normal"/>
    <w:next w:val="Normal"/>
    <w:autoRedefine/>
    <w:uiPriority w:val="39"/>
    <w:unhideWhenUsed/>
    <w:rsid w:val="00702B67"/>
    <w:pPr>
      <w:spacing w:after="100"/>
      <w:ind w:left="440"/>
    </w:pPr>
    <w:rPr>
      <w:rFonts w:eastAsiaTheme="minorEastAsia" w:cs="Times New Roman"/>
      <w:lang w:eastAsia="pt-BR"/>
    </w:rPr>
  </w:style>
  <w:style w:type="paragraph" w:customStyle="1" w:styleId="Padro">
    <w:name w:val="Padrão"/>
    <w:uiPriority w:val="99"/>
    <w:rsid w:val="00EC3EB6"/>
    <w:pPr>
      <w:tabs>
        <w:tab w:val="left" w:pos="709"/>
      </w:tabs>
      <w:suppressAutoHyphens/>
      <w:spacing w:after="200" w:line="276" w:lineRule="auto"/>
    </w:pPr>
    <w:rPr>
      <w:rFonts w:ascii="Calibri" w:eastAsia="Times New Roman" w:hAnsi="Calibri" w:cs="Calibri"/>
      <w:color w:val="00000A"/>
      <w:sz w:val="20"/>
      <w:szCs w:val="20"/>
      <w:lang w:eastAsia="zh-CN"/>
    </w:rPr>
  </w:style>
  <w:style w:type="paragraph" w:customStyle="1" w:styleId="Item2">
    <w:name w:val="Item2"/>
    <w:basedOn w:val="Padro"/>
    <w:uiPriority w:val="99"/>
    <w:rsid w:val="00EC3EB6"/>
    <w:pPr>
      <w:spacing w:before="360" w:after="0"/>
      <w:jc w:val="both"/>
    </w:pPr>
    <w:rPr>
      <w:rFonts w:ascii="Arial" w:hAnsi="Arial" w:cs="Arial"/>
      <w:b/>
      <w:bCs/>
      <w:sz w:val="24"/>
      <w:szCs w:val="24"/>
      <w:u w:val="single"/>
    </w:rPr>
  </w:style>
  <w:style w:type="paragraph" w:customStyle="1" w:styleId="Recuodecorpodetexto32">
    <w:name w:val="Recuo de corpo de texto 32"/>
    <w:basedOn w:val="Padro"/>
    <w:uiPriority w:val="99"/>
    <w:rsid w:val="00EC3EB6"/>
    <w:pPr>
      <w:spacing w:before="120" w:after="120"/>
      <w:ind w:left="1134" w:hanging="1134"/>
      <w:jc w:val="both"/>
    </w:pPr>
    <w:rPr>
      <w:sz w:val="24"/>
      <w:szCs w:val="24"/>
    </w:rPr>
  </w:style>
  <w:style w:type="character" w:styleId="nfaseSutil">
    <w:name w:val="Subtle Emphasis"/>
    <w:basedOn w:val="Fontepargpadro"/>
    <w:uiPriority w:val="19"/>
    <w:qFormat/>
    <w:rsid w:val="00180C57"/>
    <w:rPr>
      <w:i/>
      <w:iCs/>
      <w:color w:val="404040" w:themeColor="text1" w:themeTint="BF"/>
    </w:rPr>
  </w:style>
  <w:style w:type="character" w:customStyle="1" w:styleId="WW8Num32z1">
    <w:name w:val="WW8Num32z1"/>
    <w:uiPriority w:val="99"/>
    <w:rsid w:val="00B33000"/>
  </w:style>
  <w:style w:type="paragraph" w:customStyle="1" w:styleId="western">
    <w:name w:val="western"/>
    <w:basedOn w:val="Normal"/>
    <w:rsid w:val="000A2CA2"/>
    <w:pPr>
      <w:suppressAutoHyphens/>
      <w:spacing w:before="119" w:after="119" w:line="288" w:lineRule="auto"/>
    </w:pPr>
    <w:rPr>
      <w:rFonts w:ascii="Times New Roman" w:eastAsia="Times New Roman" w:hAnsi="Times New Roman" w:cs="Times New Roman"/>
      <w:color w:val="00000A"/>
      <w:szCs w:val="24"/>
      <w:lang w:eastAsia="zh-CN"/>
    </w:rPr>
  </w:style>
  <w:style w:type="character" w:customStyle="1" w:styleId="WW8Num13z1">
    <w:name w:val="WW8Num13z1"/>
    <w:uiPriority w:val="99"/>
    <w:rsid w:val="004B6595"/>
    <w:rPr>
      <w:rFonts w:ascii="Arial" w:hAnsi="Arial" w:cs="Arial"/>
      <w:b/>
      <w:bCs/>
      <w:sz w:val="24"/>
      <w:szCs w:val="24"/>
    </w:rPr>
  </w:style>
  <w:style w:type="paragraph" w:styleId="Corpodetexto2">
    <w:name w:val="Body Text 2"/>
    <w:basedOn w:val="Normal"/>
    <w:link w:val="Corpodetexto2Char"/>
    <w:semiHidden/>
    <w:unhideWhenUsed/>
    <w:rsid w:val="007B5ADC"/>
    <w:pPr>
      <w:spacing w:after="120" w:line="480" w:lineRule="auto"/>
    </w:pPr>
  </w:style>
  <w:style w:type="character" w:customStyle="1" w:styleId="Corpodetexto2Char">
    <w:name w:val="Corpo de texto 2 Char"/>
    <w:basedOn w:val="Fontepargpadro"/>
    <w:link w:val="Corpodetexto2"/>
    <w:semiHidden/>
    <w:rsid w:val="007B5ADC"/>
    <w:rPr>
      <w:rFonts w:ascii="Arial" w:hAnsi="Arial"/>
      <w:sz w:val="24"/>
    </w:rPr>
  </w:style>
  <w:style w:type="character" w:styleId="Refdecomentrio">
    <w:name w:val="annotation reference"/>
    <w:basedOn w:val="Fontepargpadro"/>
    <w:uiPriority w:val="99"/>
    <w:semiHidden/>
    <w:unhideWhenUsed/>
    <w:rsid w:val="00193BED"/>
    <w:rPr>
      <w:sz w:val="16"/>
      <w:szCs w:val="16"/>
    </w:rPr>
  </w:style>
  <w:style w:type="paragraph" w:styleId="Textodecomentrio">
    <w:name w:val="annotation text"/>
    <w:basedOn w:val="Normal"/>
    <w:link w:val="TextodecomentrioChar"/>
    <w:uiPriority w:val="99"/>
    <w:semiHidden/>
    <w:unhideWhenUsed/>
    <w:rsid w:val="00193BE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93BED"/>
    <w:rPr>
      <w:rFonts w:ascii="Arial" w:hAnsi="Arial"/>
      <w:sz w:val="20"/>
      <w:szCs w:val="20"/>
    </w:rPr>
  </w:style>
  <w:style w:type="paragraph" w:styleId="Assuntodocomentrio">
    <w:name w:val="annotation subject"/>
    <w:basedOn w:val="Textodecomentrio"/>
    <w:next w:val="Textodecomentrio"/>
    <w:link w:val="AssuntodocomentrioChar"/>
    <w:uiPriority w:val="99"/>
    <w:semiHidden/>
    <w:unhideWhenUsed/>
    <w:rsid w:val="00193BED"/>
    <w:rPr>
      <w:b/>
      <w:bCs/>
    </w:rPr>
  </w:style>
  <w:style w:type="character" w:customStyle="1" w:styleId="AssuntodocomentrioChar">
    <w:name w:val="Assunto do comentário Char"/>
    <w:basedOn w:val="TextodecomentrioChar"/>
    <w:link w:val="Assuntodocomentrio"/>
    <w:uiPriority w:val="99"/>
    <w:semiHidden/>
    <w:rsid w:val="00193BED"/>
    <w:rPr>
      <w:rFonts w:ascii="Arial" w:hAnsi="Arial"/>
      <w:b/>
      <w:bCs/>
      <w:sz w:val="20"/>
      <w:szCs w:val="20"/>
    </w:rPr>
  </w:style>
  <w:style w:type="paragraph" w:styleId="Sumrio4">
    <w:name w:val="toc 4"/>
    <w:basedOn w:val="Normal"/>
    <w:next w:val="Normal"/>
    <w:autoRedefine/>
    <w:uiPriority w:val="39"/>
    <w:unhideWhenUsed/>
    <w:rsid w:val="001454C6"/>
    <w:pPr>
      <w:spacing w:after="100"/>
      <w:ind w:left="660"/>
      <w:jc w:val="left"/>
    </w:pPr>
    <w:rPr>
      <w:rFonts w:asciiTheme="minorHAnsi" w:eastAsiaTheme="minorEastAsia" w:hAnsiTheme="minorHAnsi"/>
      <w:sz w:val="22"/>
      <w:lang w:eastAsia="pt-BR"/>
    </w:rPr>
  </w:style>
  <w:style w:type="paragraph" w:styleId="Sumrio5">
    <w:name w:val="toc 5"/>
    <w:basedOn w:val="Normal"/>
    <w:next w:val="Normal"/>
    <w:autoRedefine/>
    <w:uiPriority w:val="39"/>
    <w:unhideWhenUsed/>
    <w:rsid w:val="001454C6"/>
    <w:pPr>
      <w:spacing w:after="100"/>
      <w:ind w:left="880"/>
      <w:jc w:val="left"/>
    </w:pPr>
    <w:rPr>
      <w:rFonts w:asciiTheme="minorHAnsi" w:eastAsiaTheme="minorEastAsia" w:hAnsiTheme="minorHAnsi"/>
      <w:sz w:val="22"/>
      <w:lang w:eastAsia="pt-BR"/>
    </w:rPr>
  </w:style>
  <w:style w:type="paragraph" w:styleId="Sumrio6">
    <w:name w:val="toc 6"/>
    <w:basedOn w:val="Normal"/>
    <w:next w:val="Normal"/>
    <w:autoRedefine/>
    <w:uiPriority w:val="39"/>
    <w:unhideWhenUsed/>
    <w:rsid w:val="001454C6"/>
    <w:pPr>
      <w:spacing w:after="100"/>
      <w:ind w:left="1100"/>
      <w:jc w:val="left"/>
    </w:pPr>
    <w:rPr>
      <w:rFonts w:asciiTheme="minorHAnsi" w:eastAsiaTheme="minorEastAsia" w:hAnsiTheme="minorHAnsi"/>
      <w:sz w:val="22"/>
      <w:lang w:eastAsia="pt-BR"/>
    </w:rPr>
  </w:style>
  <w:style w:type="paragraph" w:styleId="Sumrio7">
    <w:name w:val="toc 7"/>
    <w:basedOn w:val="Normal"/>
    <w:next w:val="Normal"/>
    <w:autoRedefine/>
    <w:uiPriority w:val="39"/>
    <w:unhideWhenUsed/>
    <w:rsid w:val="001454C6"/>
    <w:pPr>
      <w:spacing w:after="100"/>
      <w:ind w:left="1320"/>
      <w:jc w:val="left"/>
    </w:pPr>
    <w:rPr>
      <w:rFonts w:asciiTheme="minorHAnsi" w:eastAsiaTheme="minorEastAsia" w:hAnsiTheme="minorHAnsi"/>
      <w:sz w:val="22"/>
      <w:lang w:eastAsia="pt-BR"/>
    </w:rPr>
  </w:style>
  <w:style w:type="paragraph" w:styleId="Sumrio8">
    <w:name w:val="toc 8"/>
    <w:basedOn w:val="Normal"/>
    <w:next w:val="Normal"/>
    <w:autoRedefine/>
    <w:uiPriority w:val="39"/>
    <w:unhideWhenUsed/>
    <w:rsid w:val="001454C6"/>
    <w:pPr>
      <w:spacing w:after="100"/>
      <w:ind w:left="1540"/>
      <w:jc w:val="left"/>
    </w:pPr>
    <w:rPr>
      <w:rFonts w:asciiTheme="minorHAnsi" w:eastAsiaTheme="minorEastAsia" w:hAnsiTheme="minorHAnsi"/>
      <w:sz w:val="22"/>
      <w:lang w:eastAsia="pt-BR"/>
    </w:rPr>
  </w:style>
  <w:style w:type="paragraph" w:styleId="Sumrio9">
    <w:name w:val="toc 9"/>
    <w:basedOn w:val="Normal"/>
    <w:next w:val="Normal"/>
    <w:autoRedefine/>
    <w:uiPriority w:val="39"/>
    <w:unhideWhenUsed/>
    <w:rsid w:val="001454C6"/>
    <w:pPr>
      <w:spacing w:after="100"/>
      <w:ind w:left="1760"/>
      <w:jc w:val="left"/>
    </w:pPr>
    <w:rPr>
      <w:rFonts w:asciiTheme="minorHAnsi" w:eastAsiaTheme="minorEastAsia" w:hAnsiTheme="minorHAnsi"/>
      <w:sz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998609">
      <w:bodyDiv w:val="1"/>
      <w:marLeft w:val="0"/>
      <w:marRight w:val="0"/>
      <w:marTop w:val="0"/>
      <w:marBottom w:val="0"/>
      <w:divBdr>
        <w:top w:val="none" w:sz="0" w:space="0" w:color="auto"/>
        <w:left w:val="none" w:sz="0" w:space="0" w:color="auto"/>
        <w:bottom w:val="none" w:sz="0" w:space="0" w:color="auto"/>
        <w:right w:val="none" w:sz="0" w:space="0" w:color="auto"/>
      </w:divBdr>
    </w:div>
    <w:div w:id="145713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devasf.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crosoft.com/pt-br/learning/exam-70-339.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crosoft.com/pt-br/learning/exam-70-778.aspx" TargetMode="External"/><Relationship Id="rId4" Type="http://schemas.openxmlformats.org/officeDocument/2006/relationships/settings" Target="settings.xml"/><Relationship Id="rId9" Type="http://schemas.openxmlformats.org/officeDocument/2006/relationships/hyperlink" Target="https://www.microsoft.com/pt-br/learning/exam-74-344.asp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5BED2-FFB0-4400-A12C-124EF1B5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57</Pages>
  <Words>20493</Words>
  <Characters>110666</Characters>
  <Application>Microsoft Office Word</Application>
  <DocSecurity>0</DocSecurity>
  <Lines>922</Lines>
  <Paragraphs>261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 Alcantara Dutra Ribeiro</dc:creator>
  <cp:lastModifiedBy>Camila Alcantara Dutra Ribeiro</cp:lastModifiedBy>
  <cp:revision>7</cp:revision>
  <dcterms:created xsi:type="dcterms:W3CDTF">2017-11-22T17:55:00Z</dcterms:created>
  <dcterms:modified xsi:type="dcterms:W3CDTF">2017-11-22T19:59:00Z</dcterms:modified>
</cp:coreProperties>
</file>