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000" w:type="pct"/>
        <w:jc w:val="center"/>
        <w:tblLook w:val="04A0"/>
      </w:tblPr>
      <w:tblGrid>
        <w:gridCol w:w="8438"/>
      </w:tblGrid>
      <w:tr w:rsidR="007A3D83">
        <w:trPr>
          <w:trHeight w:val="2880"/>
          <w:jc w:val="center"/>
        </w:trPr>
        <w:tc>
          <w:tcPr>
            <w:tcW w:w="5000" w:type="pct"/>
          </w:tcPr>
          <w:p w:rsidR="007A3D83" w:rsidRDefault="00EF0333" w:rsidP="007A3B19">
            <w:pPr>
              <w:pStyle w:val="SemEspaamento"/>
              <w:spacing w:before="240"/>
              <w:jc w:val="center"/>
              <w:rPr>
                <w:rFonts w:ascii="Cambria" w:hAnsi="Cambria"/>
                <w:caps/>
              </w:rPr>
            </w:pPr>
            <w:r w:rsidRPr="00EF0333">
              <w:rPr>
                <w:rFonts w:ascii="Cambria" w:hAnsi="Cambria"/>
                <w:noProof/>
                <w:sz w:val="80"/>
                <w:szCs w:val="80"/>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47" type="#_x0000_t75" style="position:absolute;left:0;text-align:left;margin-left:137.1pt;margin-top:0;width:137.55pt;height:27.6pt;z-index:251664384">
                  <v:imagedata r:id="rId8" o:title=""/>
                  <w10:wrap type="topAndBottom"/>
                </v:shape>
                <o:OLEObject Type="Embed" ProgID="MSPhotoEd.3" ShapeID="_x0000_s1347" DrawAspect="Content" ObjectID="_1474875047" r:id="rId9"/>
              </w:pict>
            </w:r>
            <w:r w:rsidR="000E25CD">
              <w:rPr>
                <w:rFonts w:ascii="Cambria" w:hAnsi="Cambria"/>
                <w:caps/>
              </w:rPr>
              <w:t>COMPANHIA DE DESENVOLVIMENTO DOS VALES DO SÃO FRANCISCO E DO PARNAÍBA</w:t>
            </w:r>
          </w:p>
          <w:p w:rsidR="007A3B19" w:rsidRDefault="007A3B19" w:rsidP="007A3B19">
            <w:pPr>
              <w:pStyle w:val="SemEspaamento"/>
              <w:spacing w:before="240"/>
              <w:jc w:val="center"/>
              <w:rPr>
                <w:rFonts w:ascii="Cambria" w:hAnsi="Cambria"/>
                <w:caps/>
              </w:rPr>
            </w:pPr>
          </w:p>
          <w:p w:rsidR="007A3B19" w:rsidRDefault="007A3B19" w:rsidP="007A3B19">
            <w:pPr>
              <w:pStyle w:val="SemEspaamento"/>
              <w:spacing w:before="240"/>
              <w:jc w:val="center"/>
              <w:rPr>
                <w:rFonts w:ascii="Cambria" w:hAnsi="Cambria"/>
                <w:caps/>
              </w:rPr>
            </w:pPr>
          </w:p>
          <w:p w:rsidR="007A3B19" w:rsidRDefault="007A3B19" w:rsidP="007A3B19">
            <w:pPr>
              <w:pStyle w:val="SemEspaamento"/>
              <w:spacing w:before="240"/>
              <w:jc w:val="center"/>
              <w:rPr>
                <w:rFonts w:ascii="Cambria" w:hAnsi="Cambria"/>
                <w:caps/>
              </w:rPr>
            </w:pPr>
          </w:p>
          <w:p w:rsidR="007A3B19" w:rsidRDefault="007A3B19" w:rsidP="007A3B19">
            <w:pPr>
              <w:pStyle w:val="SemEspaamento"/>
              <w:spacing w:before="240"/>
              <w:jc w:val="center"/>
              <w:rPr>
                <w:rFonts w:ascii="Cambria" w:hAnsi="Cambria"/>
                <w:caps/>
              </w:rPr>
            </w:pPr>
          </w:p>
          <w:p w:rsidR="007A3B19" w:rsidRDefault="007A3B19" w:rsidP="007A3B19">
            <w:pPr>
              <w:pStyle w:val="SemEspaamento"/>
              <w:spacing w:before="240"/>
              <w:jc w:val="center"/>
              <w:rPr>
                <w:rFonts w:ascii="Cambria" w:hAnsi="Cambria"/>
                <w:caps/>
              </w:rPr>
            </w:pPr>
          </w:p>
          <w:p w:rsidR="007A3B19" w:rsidRDefault="007A3B19" w:rsidP="007A3B19">
            <w:pPr>
              <w:pStyle w:val="SemEspaamento"/>
              <w:spacing w:before="240"/>
              <w:jc w:val="center"/>
              <w:rPr>
                <w:rFonts w:ascii="Cambria" w:hAnsi="Cambria"/>
                <w:caps/>
              </w:rPr>
            </w:pPr>
          </w:p>
        </w:tc>
      </w:tr>
      <w:tr w:rsidR="007A3D83">
        <w:trPr>
          <w:trHeight w:val="1440"/>
          <w:jc w:val="center"/>
        </w:trPr>
        <w:tc>
          <w:tcPr>
            <w:tcW w:w="5000" w:type="pct"/>
            <w:tcBorders>
              <w:bottom w:val="single" w:sz="4" w:space="0" w:color="4F81BD"/>
            </w:tcBorders>
            <w:vAlign w:val="center"/>
          </w:tcPr>
          <w:p w:rsidR="007A3D83" w:rsidRDefault="007A3D83" w:rsidP="00164119">
            <w:pPr>
              <w:pStyle w:val="SemEspaamento"/>
              <w:jc w:val="center"/>
              <w:rPr>
                <w:rFonts w:ascii="Cambria" w:hAnsi="Cambria"/>
                <w:sz w:val="80"/>
                <w:szCs w:val="80"/>
              </w:rPr>
            </w:pPr>
            <w:r>
              <w:rPr>
                <w:rFonts w:ascii="Cambria" w:hAnsi="Cambria"/>
                <w:sz w:val="80"/>
                <w:szCs w:val="80"/>
              </w:rPr>
              <w:t xml:space="preserve"> RECUPERAÇÃO E ENRIQUECIMENTO DE ÁREAS DEGRADADAS</w:t>
            </w:r>
          </w:p>
        </w:tc>
      </w:tr>
      <w:tr w:rsidR="007A3D83">
        <w:trPr>
          <w:trHeight w:val="720"/>
          <w:jc w:val="center"/>
        </w:trPr>
        <w:tc>
          <w:tcPr>
            <w:tcW w:w="5000" w:type="pct"/>
            <w:tcBorders>
              <w:top w:val="single" w:sz="4" w:space="0" w:color="4F81BD"/>
            </w:tcBorders>
            <w:vAlign w:val="center"/>
          </w:tcPr>
          <w:p w:rsidR="007A3D83" w:rsidRDefault="000E25CD" w:rsidP="000E25CD">
            <w:pPr>
              <w:pStyle w:val="SemEspaamento"/>
              <w:jc w:val="center"/>
              <w:rPr>
                <w:rFonts w:ascii="Cambria" w:hAnsi="Cambria"/>
                <w:sz w:val="44"/>
                <w:szCs w:val="44"/>
              </w:rPr>
            </w:pPr>
            <w:r>
              <w:rPr>
                <w:rFonts w:ascii="Cambria" w:hAnsi="Cambria"/>
                <w:sz w:val="44"/>
                <w:szCs w:val="44"/>
              </w:rPr>
              <w:t xml:space="preserve">PROJETO SALITRE – ETAPA </w:t>
            </w:r>
            <w:proofErr w:type="gramStart"/>
            <w:r>
              <w:rPr>
                <w:rFonts w:ascii="Cambria" w:hAnsi="Cambria"/>
                <w:sz w:val="44"/>
                <w:szCs w:val="44"/>
              </w:rPr>
              <w:t>1</w:t>
            </w:r>
            <w:proofErr w:type="gramEnd"/>
          </w:p>
          <w:p w:rsidR="007A3B19" w:rsidRDefault="007A3B19" w:rsidP="000E25CD">
            <w:pPr>
              <w:pStyle w:val="SemEspaamento"/>
              <w:jc w:val="center"/>
              <w:rPr>
                <w:rFonts w:ascii="Cambria" w:hAnsi="Cambria"/>
                <w:sz w:val="44"/>
                <w:szCs w:val="44"/>
              </w:rPr>
            </w:pPr>
          </w:p>
          <w:p w:rsidR="007A3B19" w:rsidRDefault="007A3B19" w:rsidP="000E25CD">
            <w:pPr>
              <w:pStyle w:val="SemEspaamento"/>
              <w:jc w:val="center"/>
              <w:rPr>
                <w:rFonts w:ascii="Cambria" w:hAnsi="Cambria"/>
                <w:sz w:val="44"/>
                <w:szCs w:val="44"/>
              </w:rPr>
            </w:pPr>
          </w:p>
          <w:p w:rsidR="007A3B19" w:rsidRDefault="007A3B19" w:rsidP="000E25CD">
            <w:pPr>
              <w:pStyle w:val="SemEspaamento"/>
              <w:jc w:val="center"/>
              <w:rPr>
                <w:rFonts w:ascii="Cambria" w:hAnsi="Cambria"/>
                <w:sz w:val="44"/>
                <w:szCs w:val="44"/>
              </w:rPr>
            </w:pPr>
          </w:p>
          <w:p w:rsidR="007A3B19" w:rsidRDefault="007A3B19" w:rsidP="000E25CD">
            <w:pPr>
              <w:pStyle w:val="SemEspaamento"/>
              <w:jc w:val="center"/>
              <w:rPr>
                <w:rFonts w:ascii="Cambria" w:hAnsi="Cambria"/>
                <w:sz w:val="44"/>
                <w:szCs w:val="44"/>
              </w:rPr>
            </w:pPr>
          </w:p>
        </w:tc>
      </w:tr>
      <w:tr w:rsidR="007A3D83">
        <w:trPr>
          <w:trHeight w:val="360"/>
          <w:jc w:val="center"/>
        </w:trPr>
        <w:tc>
          <w:tcPr>
            <w:tcW w:w="5000" w:type="pct"/>
            <w:vAlign w:val="center"/>
          </w:tcPr>
          <w:p w:rsidR="007A3D83" w:rsidRPr="007A3D83" w:rsidRDefault="007A3D83">
            <w:pPr>
              <w:pStyle w:val="SemEspaamento"/>
              <w:jc w:val="center"/>
            </w:pPr>
          </w:p>
        </w:tc>
      </w:tr>
      <w:tr w:rsidR="007A3D83">
        <w:trPr>
          <w:trHeight w:val="360"/>
          <w:jc w:val="center"/>
        </w:trPr>
        <w:tc>
          <w:tcPr>
            <w:tcW w:w="5000" w:type="pct"/>
            <w:vAlign w:val="center"/>
          </w:tcPr>
          <w:p w:rsidR="007A3D83" w:rsidRPr="007A3D83" w:rsidRDefault="000E25CD">
            <w:pPr>
              <w:pStyle w:val="SemEspaamento"/>
              <w:jc w:val="center"/>
              <w:rPr>
                <w:b/>
                <w:bCs/>
              </w:rPr>
            </w:pPr>
            <w:r>
              <w:rPr>
                <w:b/>
                <w:bCs/>
              </w:rPr>
              <w:t>JUAZEIRO - BA</w:t>
            </w:r>
          </w:p>
        </w:tc>
      </w:tr>
      <w:tr w:rsidR="007A3D83">
        <w:trPr>
          <w:trHeight w:val="360"/>
          <w:jc w:val="center"/>
        </w:trPr>
        <w:tc>
          <w:tcPr>
            <w:tcW w:w="5000" w:type="pct"/>
            <w:vAlign w:val="center"/>
          </w:tcPr>
          <w:p w:rsidR="007A3D83" w:rsidRPr="007A3D83" w:rsidRDefault="00014040" w:rsidP="000E25CD">
            <w:pPr>
              <w:pStyle w:val="SemEspaamento"/>
              <w:jc w:val="center"/>
              <w:rPr>
                <w:b/>
                <w:bCs/>
              </w:rPr>
            </w:pPr>
            <w:r>
              <w:rPr>
                <w:b/>
                <w:bCs/>
              </w:rPr>
              <w:t>AGOST</w:t>
            </w:r>
            <w:r w:rsidR="000E1D0C">
              <w:rPr>
                <w:b/>
                <w:bCs/>
              </w:rPr>
              <w:t>O</w:t>
            </w:r>
            <w:r w:rsidR="000E25CD">
              <w:rPr>
                <w:b/>
                <w:bCs/>
              </w:rPr>
              <w:t xml:space="preserve"> DE 201</w:t>
            </w:r>
            <w:r>
              <w:rPr>
                <w:b/>
                <w:bCs/>
              </w:rPr>
              <w:t>4</w:t>
            </w:r>
          </w:p>
        </w:tc>
      </w:tr>
    </w:tbl>
    <w:p w:rsidR="007A3D83" w:rsidRDefault="007A3D83"/>
    <w:p w:rsidR="007A3D83" w:rsidRDefault="007A3D83"/>
    <w:tbl>
      <w:tblPr>
        <w:tblpPr w:leftFromText="187" w:rightFromText="187" w:horzAnchor="margin" w:tblpXSpec="center" w:tblpYSpec="bottom"/>
        <w:tblW w:w="5000" w:type="pct"/>
        <w:tblLook w:val="04A0"/>
      </w:tblPr>
      <w:tblGrid>
        <w:gridCol w:w="8438"/>
      </w:tblGrid>
      <w:tr w:rsidR="007A3D83">
        <w:tc>
          <w:tcPr>
            <w:tcW w:w="5000" w:type="pct"/>
          </w:tcPr>
          <w:p w:rsidR="007A3D83" w:rsidRPr="007A3D83" w:rsidRDefault="000E25CD" w:rsidP="00846A47">
            <w:r>
              <w:t>Especificações técnicas para a contratação dos serviços de recuperação de áreas degrada</w:t>
            </w:r>
            <w:r w:rsidR="00E74CED">
              <w:t>das geradas pela construção da E</w:t>
            </w:r>
            <w:r>
              <w:t xml:space="preserve">tapa </w:t>
            </w:r>
            <w:proofErr w:type="gramStart"/>
            <w:r>
              <w:t>1</w:t>
            </w:r>
            <w:proofErr w:type="gramEnd"/>
            <w:r>
              <w:t xml:space="preserve"> do Projeto Salitre e de enriquecimento da vegetação da respectiva reserva legal</w:t>
            </w:r>
          </w:p>
        </w:tc>
      </w:tr>
    </w:tbl>
    <w:p w:rsidR="007A3D83" w:rsidRDefault="007A3D83"/>
    <w:p w:rsidR="00846A47" w:rsidRPr="00716316" w:rsidRDefault="007A3D83" w:rsidP="00C65E46">
      <w:pPr>
        <w:pStyle w:val="Ttulo1"/>
        <w:jc w:val="center"/>
      </w:pPr>
      <w:r>
        <w:rPr>
          <w:rFonts w:ascii="Calibri" w:hAnsi="Calibri"/>
          <w:sz w:val="22"/>
        </w:rPr>
        <w:br w:type="page"/>
      </w:r>
      <w:bookmarkStart w:id="0" w:name="_Toc366249826"/>
      <w:bookmarkStart w:id="1" w:name="_Toc366250949"/>
      <w:bookmarkStart w:id="2" w:name="_Toc366251080"/>
      <w:bookmarkStart w:id="3" w:name="_Toc366251141"/>
      <w:bookmarkStart w:id="4" w:name="_Toc366500791"/>
      <w:bookmarkStart w:id="5" w:name="_Toc366500981"/>
      <w:bookmarkStart w:id="6" w:name="_Toc367689373"/>
      <w:bookmarkStart w:id="7" w:name="_Toc367695810"/>
      <w:bookmarkStart w:id="8" w:name="_Toc367707512"/>
      <w:bookmarkStart w:id="9" w:name="_Toc367714587"/>
      <w:bookmarkStart w:id="10" w:name="_Toc367775309"/>
      <w:bookmarkStart w:id="11" w:name="_Toc367871540"/>
      <w:bookmarkStart w:id="12" w:name="_Toc370823606"/>
      <w:bookmarkStart w:id="13" w:name="_Toc397094403"/>
      <w:r w:rsidR="00846A47" w:rsidRPr="00716316">
        <w:lastRenderedPageBreak/>
        <w:t>Sumário</w:t>
      </w:r>
      <w:bookmarkEnd w:id="0"/>
      <w:bookmarkEnd w:id="1"/>
      <w:bookmarkEnd w:id="2"/>
      <w:bookmarkEnd w:id="3"/>
      <w:bookmarkEnd w:id="4"/>
      <w:bookmarkEnd w:id="5"/>
      <w:bookmarkEnd w:id="6"/>
      <w:bookmarkEnd w:id="7"/>
      <w:bookmarkEnd w:id="8"/>
      <w:bookmarkEnd w:id="9"/>
      <w:bookmarkEnd w:id="10"/>
      <w:bookmarkEnd w:id="11"/>
      <w:bookmarkEnd w:id="12"/>
      <w:bookmarkEnd w:id="13"/>
    </w:p>
    <w:p w:rsidR="00C64636" w:rsidRDefault="00EF0333">
      <w:pPr>
        <w:pStyle w:val="Sumrio1"/>
        <w:rPr>
          <w:rFonts w:asciiTheme="minorHAnsi" w:eastAsiaTheme="minorEastAsia" w:hAnsiTheme="minorHAnsi" w:cstheme="minorBidi"/>
          <w:noProof/>
          <w:sz w:val="22"/>
          <w:lang w:eastAsia="pt-BR"/>
        </w:rPr>
      </w:pPr>
      <w:r>
        <w:fldChar w:fldCharType="begin"/>
      </w:r>
      <w:r w:rsidR="00846A47">
        <w:instrText xml:space="preserve"> TOC \o "1-3" \h \z \u </w:instrText>
      </w:r>
      <w:r>
        <w:fldChar w:fldCharType="separate"/>
      </w:r>
      <w:hyperlink w:anchor="_Toc397094403" w:history="1">
        <w:r w:rsidR="00C64636" w:rsidRPr="00917C2C">
          <w:rPr>
            <w:rStyle w:val="Hyperlink"/>
            <w:noProof/>
          </w:rPr>
          <w:t>Sumário</w:t>
        </w:r>
        <w:r w:rsidR="00C64636">
          <w:rPr>
            <w:noProof/>
            <w:webHidden/>
          </w:rPr>
          <w:tab/>
        </w:r>
        <w:r>
          <w:rPr>
            <w:noProof/>
            <w:webHidden/>
          </w:rPr>
          <w:fldChar w:fldCharType="begin"/>
        </w:r>
        <w:r w:rsidR="00C64636">
          <w:rPr>
            <w:noProof/>
            <w:webHidden/>
          </w:rPr>
          <w:instrText xml:space="preserve"> PAGEREF _Toc397094403 \h </w:instrText>
        </w:r>
        <w:r>
          <w:rPr>
            <w:noProof/>
            <w:webHidden/>
          </w:rPr>
        </w:r>
        <w:r>
          <w:rPr>
            <w:noProof/>
            <w:webHidden/>
          </w:rPr>
          <w:fldChar w:fldCharType="separate"/>
        </w:r>
        <w:r w:rsidR="0045156A">
          <w:rPr>
            <w:noProof/>
            <w:webHidden/>
          </w:rPr>
          <w:t>2</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04" w:history="1">
        <w:r w:rsidR="00C64636" w:rsidRPr="00917C2C">
          <w:rPr>
            <w:rStyle w:val="Hyperlink"/>
            <w:noProof/>
          </w:rPr>
          <w:t>Lista de Tabelas</w:t>
        </w:r>
        <w:r w:rsidR="00C64636">
          <w:rPr>
            <w:noProof/>
            <w:webHidden/>
          </w:rPr>
          <w:tab/>
        </w:r>
        <w:r>
          <w:rPr>
            <w:noProof/>
            <w:webHidden/>
          </w:rPr>
          <w:fldChar w:fldCharType="begin"/>
        </w:r>
        <w:r w:rsidR="00C64636">
          <w:rPr>
            <w:noProof/>
            <w:webHidden/>
          </w:rPr>
          <w:instrText xml:space="preserve"> PAGEREF _Toc397094404 \h </w:instrText>
        </w:r>
        <w:r>
          <w:rPr>
            <w:noProof/>
            <w:webHidden/>
          </w:rPr>
        </w:r>
        <w:r>
          <w:rPr>
            <w:noProof/>
            <w:webHidden/>
          </w:rPr>
          <w:fldChar w:fldCharType="separate"/>
        </w:r>
        <w:r w:rsidR="0045156A">
          <w:rPr>
            <w:noProof/>
            <w:webHidden/>
          </w:rPr>
          <w:t>5</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05" w:history="1">
        <w:r w:rsidR="00C64636" w:rsidRPr="00917C2C">
          <w:rPr>
            <w:rStyle w:val="Hyperlink"/>
            <w:noProof/>
          </w:rPr>
          <w:t>Lista de Figuras</w:t>
        </w:r>
        <w:r w:rsidR="00C64636">
          <w:rPr>
            <w:noProof/>
            <w:webHidden/>
          </w:rPr>
          <w:tab/>
        </w:r>
        <w:r>
          <w:rPr>
            <w:noProof/>
            <w:webHidden/>
          </w:rPr>
          <w:fldChar w:fldCharType="begin"/>
        </w:r>
        <w:r w:rsidR="00C64636">
          <w:rPr>
            <w:noProof/>
            <w:webHidden/>
          </w:rPr>
          <w:instrText xml:space="preserve"> PAGEREF _Toc397094405 \h </w:instrText>
        </w:r>
        <w:r>
          <w:rPr>
            <w:noProof/>
            <w:webHidden/>
          </w:rPr>
        </w:r>
        <w:r>
          <w:rPr>
            <w:noProof/>
            <w:webHidden/>
          </w:rPr>
          <w:fldChar w:fldCharType="separate"/>
        </w:r>
        <w:r w:rsidR="0045156A">
          <w:rPr>
            <w:noProof/>
            <w:webHidden/>
          </w:rPr>
          <w:t>6</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06" w:history="1">
        <w:r w:rsidR="00C64636" w:rsidRPr="00917C2C">
          <w:rPr>
            <w:rStyle w:val="Hyperlink"/>
            <w:noProof/>
          </w:rPr>
          <w:t>INTRODUÇÃO</w:t>
        </w:r>
        <w:r w:rsidR="00C64636">
          <w:rPr>
            <w:noProof/>
            <w:webHidden/>
          </w:rPr>
          <w:tab/>
        </w:r>
        <w:r>
          <w:rPr>
            <w:noProof/>
            <w:webHidden/>
          </w:rPr>
          <w:fldChar w:fldCharType="begin"/>
        </w:r>
        <w:r w:rsidR="00C64636">
          <w:rPr>
            <w:noProof/>
            <w:webHidden/>
          </w:rPr>
          <w:instrText xml:space="preserve"> PAGEREF _Toc397094406 \h </w:instrText>
        </w:r>
        <w:r>
          <w:rPr>
            <w:noProof/>
            <w:webHidden/>
          </w:rPr>
        </w:r>
        <w:r>
          <w:rPr>
            <w:noProof/>
            <w:webHidden/>
          </w:rPr>
          <w:fldChar w:fldCharType="separate"/>
        </w:r>
        <w:r w:rsidR="0045156A">
          <w:rPr>
            <w:noProof/>
            <w:webHidden/>
          </w:rPr>
          <w:t>11</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07" w:history="1">
        <w:r w:rsidR="00C64636" w:rsidRPr="00917C2C">
          <w:rPr>
            <w:rStyle w:val="Hyperlink"/>
            <w:caps/>
            <w:noProof/>
          </w:rPr>
          <w:t>Enriquecimento e Recuperação Ambiental da Reserva legal do P. P. I Salitre</w:t>
        </w:r>
        <w:r w:rsidR="00C64636">
          <w:rPr>
            <w:noProof/>
            <w:webHidden/>
          </w:rPr>
          <w:tab/>
        </w:r>
        <w:r>
          <w:rPr>
            <w:noProof/>
            <w:webHidden/>
          </w:rPr>
          <w:fldChar w:fldCharType="begin"/>
        </w:r>
        <w:r w:rsidR="00C64636">
          <w:rPr>
            <w:noProof/>
            <w:webHidden/>
          </w:rPr>
          <w:instrText xml:space="preserve"> PAGEREF _Toc397094407 \h </w:instrText>
        </w:r>
        <w:r>
          <w:rPr>
            <w:noProof/>
            <w:webHidden/>
          </w:rPr>
        </w:r>
        <w:r>
          <w:rPr>
            <w:noProof/>
            <w:webHidden/>
          </w:rPr>
          <w:fldChar w:fldCharType="separate"/>
        </w:r>
        <w:r w:rsidR="0045156A">
          <w:rPr>
            <w:noProof/>
            <w:webHidden/>
          </w:rPr>
          <w:t>13</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08" w:history="1">
        <w:r w:rsidR="00C64636" w:rsidRPr="00917C2C">
          <w:rPr>
            <w:rStyle w:val="Hyperlink"/>
            <w:noProof/>
          </w:rPr>
          <w:t>1.</w:t>
        </w:r>
        <w:r w:rsidR="00C64636">
          <w:rPr>
            <w:rFonts w:asciiTheme="minorHAnsi" w:eastAsiaTheme="minorEastAsia" w:hAnsiTheme="minorHAnsi" w:cstheme="minorBidi"/>
            <w:noProof/>
            <w:sz w:val="22"/>
            <w:lang w:eastAsia="pt-BR"/>
          </w:rPr>
          <w:tab/>
        </w:r>
        <w:r w:rsidR="00C64636" w:rsidRPr="00917C2C">
          <w:rPr>
            <w:rStyle w:val="Hyperlink"/>
            <w:noProof/>
          </w:rPr>
          <w:t>Caracterização</w:t>
        </w:r>
        <w:r w:rsidR="00C64636">
          <w:rPr>
            <w:noProof/>
            <w:webHidden/>
          </w:rPr>
          <w:tab/>
        </w:r>
        <w:r>
          <w:rPr>
            <w:noProof/>
            <w:webHidden/>
          </w:rPr>
          <w:fldChar w:fldCharType="begin"/>
        </w:r>
        <w:r w:rsidR="00C64636">
          <w:rPr>
            <w:noProof/>
            <w:webHidden/>
          </w:rPr>
          <w:instrText xml:space="preserve"> PAGEREF _Toc397094408 \h </w:instrText>
        </w:r>
        <w:r>
          <w:rPr>
            <w:noProof/>
            <w:webHidden/>
          </w:rPr>
        </w:r>
        <w:r>
          <w:rPr>
            <w:noProof/>
            <w:webHidden/>
          </w:rPr>
          <w:fldChar w:fldCharType="separate"/>
        </w:r>
        <w:r w:rsidR="0045156A">
          <w:rPr>
            <w:noProof/>
            <w:webHidden/>
          </w:rPr>
          <w:t>13</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09" w:history="1">
        <w:r w:rsidR="00C64636" w:rsidRPr="00917C2C">
          <w:rPr>
            <w:rStyle w:val="Hyperlink"/>
            <w:noProof/>
          </w:rPr>
          <w:t>1.1.</w:t>
        </w:r>
        <w:r w:rsidR="00C64636">
          <w:rPr>
            <w:rFonts w:asciiTheme="minorHAnsi" w:eastAsiaTheme="minorEastAsia" w:hAnsiTheme="minorHAnsi" w:cstheme="minorBidi"/>
            <w:noProof/>
            <w:sz w:val="22"/>
            <w:lang w:eastAsia="pt-BR"/>
          </w:rPr>
          <w:tab/>
        </w:r>
        <w:r w:rsidR="00C64636" w:rsidRPr="00917C2C">
          <w:rPr>
            <w:rStyle w:val="Hyperlink"/>
            <w:noProof/>
          </w:rPr>
          <w:t>Terço Setentrional</w:t>
        </w:r>
        <w:r w:rsidR="00C64636">
          <w:rPr>
            <w:noProof/>
            <w:webHidden/>
          </w:rPr>
          <w:tab/>
        </w:r>
        <w:r>
          <w:rPr>
            <w:noProof/>
            <w:webHidden/>
          </w:rPr>
          <w:fldChar w:fldCharType="begin"/>
        </w:r>
        <w:r w:rsidR="00C64636">
          <w:rPr>
            <w:noProof/>
            <w:webHidden/>
          </w:rPr>
          <w:instrText xml:space="preserve"> PAGEREF _Toc397094409 \h </w:instrText>
        </w:r>
        <w:r>
          <w:rPr>
            <w:noProof/>
            <w:webHidden/>
          </w:rPr>
        </w:r>
        <w:r>
          <w:rPr>
            <w:noProof/>
            <w:webHidden/>
          </w:rPr>
          <w:fldChar w:fldCharType="separate"/>
        </w:r>
        <w:r w:rsidR="0045156A">
          <w:rPr>
            <w:noProof/>
            <w:webHidden/>
          </w:rPr>
          <w:t>15</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10" w:history="1">
        <w:r w:rsidR="00C64636" w:rsidRPr="00917C2C">
          <w:rPr>
            <w:rStyle w:val="Hyperlink"/>
            <w:noProof/>
          </w:rPr>
          <w:t>1.2.</w:t>
        </w:r>
        <w:r w:rsidR="00C64636">
          <w:rPr>
            <w:rFonts w:asciiTheme="minorHAnsi" w:eastAsiaTheme="minorEastAsia" w:hAnsiTheme="minorHAnsi" w:cstheme="minorBidi"/>
            <w:noProof/>
            <w:sz w:val="22"/>
            <w:lang w:eastAsia="pt-BR"/>
          </w:rPr>
          <w:tab/>
        </w:r>
        <w:r w:rsidR="00C64636" w:rsidRPr="00917C2C">
          <w:rPr>
            <w:rStyle w:val="Hyperlink"/>
            <w:noProof/>
          </w:rPr>
          <w:t>Porção Centro-Meridional</w:t>
        </w:r>
        <w:r w:rsidR="00C64636">
          <w:rPr>
            <w:noProof/>
            <w:webHidden/>
          </w:rPr>
          <w:tab/>
        </w:r>
        <w:r>
          <w:rPr>
            <w:noProof/>
            <w:webHidden/>
          </w:rPr>
          <w:fldChar w:fldCharType="begin"/>
        </w:r>
        <w:r w:rsidR="00C64636">
          <w:rPr>
            <w:noProof/>
            <w:webHidden/>
          </w:rPr>
          <w:instrText xml:space="preserve"> PAGEREF _Toc397094410 \h </w:instrText>
        </w:r>
        <w:r>
          <w:rPr>
            <w:noProof/>
            <w:webHidden/>
          </w:rPr>
        </w:r>
        <w:r>
          <w:rPr>
            <w:noProof/>
            <w:webHidden/>
          </w:rPr>
          <w:fldChar w:fldCharType="separate"/>
        </w:r>
        <w:r w:rsidR="0045156A">
          <w:rPr>
            <w:noProof/>
            <w:webHidden/>
          </w:rPr>
          <w:t>18</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11" w:history="1">
        <w:r w:rsidR="00C64636" w:rsidRPr="00917C2C">
          <w:rPr>
            <w:rStyle w:val="Hyperlink"/>
            <w:noProof/>
          </w:rPr>
          <w:t>1.3.</w:t>
        </w:r>
        <w:r w:rsidR="00C64636">
          <w:rPr>
            <w:rFonts w:asciiTheme="minorHAnsi" w:eastAsiaTheme="minorEastAsia" w:hAnsiTheme="minorHAnsi" w:cstheme="minorBidi"/>
            <w:noProof/>
            <w:sz w:val="22"/>
            <w:lang w:eastAsia="pt-BR"/>
          </w:rPr>
          <w:tab/>
        </w:r>
        <w:r w:rsidR="00C64636" w:rsidRPr="00917C2C">
          <w:rPr>
            <w:rStyle w:val="Hyperlink"/>
            <w:noProof/>
          </w:rPr>
          <w:t>Porção Centro-Leste</w:t>
        </w:r>
        <w:r w:rsidR="00C64636">
          <w:rPr>
            <w:noProof/>
            <w:webHidden/>
          </w:rPr>
          <w:tab/>
        </w:r>
        <w:r>
          <w:rPr>
            <w:noProof/>
            <w:webHidden/>
          </w:rPr>
          <w:fldChar w:fldCharType="begin"/>
        </w:r>
        <w:r w:rsidR="00C64636">
          <w:rPr>
            <w:noProof/>
            <w:webHidden/>
          </w:rPr>
          <w:instrText xml:space="preserve"> PAGEREF _Toc397094411 \h </w:instrText>
        </w:r>
        <w:r>
          <w:rPr>
            <w:noProof/>
            <w:webHidden/>
          </w:rPr>
        </w:r>
        <w:r>
          <w:rPr>
            <w:noProof/>
            <w:webHidden/>
          </w:rPr>
          <w:fldChar w:fldCharType="separate"/>
        </w:r>
        <w:r w:rsidR="0045156A">
          <w:rPr>
            <w:noProof/>
            <w:webHidden/>
          </w:rPr>
          <w:t>19</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12" w:history="1">
        <w:r w:rsidR="00C64636" w:rsidRPr="00917C2C">
          <w:rPr>
            <w:rStyle w:val="Hyperlink"/>
            <w:noProof/>
          </w:rPr>
          <w:t>1.4.</w:t>
        </w:r>
        <w:r w:rsidR="00C64636">
          <w:rPr>
            <w:rFonts w:asciiTheme="minorHAnsi" w:eastAsiaTheme="minorEastAsia" w:hAnsiTheme="minorHAnsi" w:cstheme="minorBidi"/>
            <w:noProof/>
            <w:sz w:val="22"/>
            <w:lang w:eastAsia="pt-BR"/>
          </w:rPr>
          <w:tab/>
        </w:r>
        <w:r w:rsidR="00C64636" w:rsidRPr="00917C2C">
          <w:rPr>
            <w:rStyle w:val="Hyperlink"/>
            <w:noProof/>
          </w:rPr>
          <w:t>Baixio das Drenagens Principais</w:t>
        </w:r>
        <w:r w:rsidR="00C64636">
          <w:rPr>
            <w:noProof/>
            <w:webHidden/>
          </w:rPr>
          <w:tab/>
        </w:r>
        <w:r>
          <w:rPr>
            <w:noProof/>
            <w:webHidden/>
          </w:rPr>
          <w:fldChar w:fldCharType="begin"/>
        </w:r>
        <w:r w:rsidR="00C64636">
          <w:rPr>
            <w:noProof/>
            <w:webHidden/>
          </w:rPr>
          <w:instrText xml:space="preserve"> PAGEREF _Toc397094412 \h </w:instrText>
        </w:r>
        <w:r>
          <w:rPr>
            <w:noProof/>
            <w:webHidden/>
          </w:rPr>
        </w:r>
        <w:r>
          <w:rPr>
            <w:noProof/>
            <w:webHidden/>
          </w:rPr>
          <w:fldChar w:fldCharType="separate"/>
        </w:r>
        <w:r w:rsidR="0045156A">
          <w:rPr>
            <w:noProof/>
            <w:webHidden/>
          </w:rPr>
          <w:t>20</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13" w:history="1">
        <w:r w:rsidR="00C64636" w:rsidRPr="00917C2C">
          <w:rPr>
            <w:rStyle w:val="Hyperlink"/>
            <w:noProof/>
          </w:rPr>
          <w:t>2.</w:t>
        </w:r>
        <w:r w:rsidR="00C64636">
          <w:rPr>
            <w:rFonts w:asciiTheme="minorHAnsi" w:eastAsiaTheme="minorEastAsia" w:hAnsiTheme="minorHAnsi" w:cstheme="minorBidi"/>
            <w:noProof/>
            <w:sz w:val="22"/>
            <w:lang w:eastAsia="pt-BR"/>
          </w:rPr>
          <w:tab/>
        </w:r>
        <w:r w:rsidR="00C64636" w:rsidRPr="00917C2C">
          <w:rPr>
            <w:rStyle w:val="Hyperlink"/>
            <w:noProof/>
          </w:rPr>
          <w:t>Proposições de intervenção</w:t>
        </w:r>
        <w:r w:rsidR="00C64636">
          <w:rPr>
            <w:noProof/>
            <w:webHidden/>
          </w:rPr>
          <w:tab/>
        </w:r>
        <w:r>
          <w:rPr>
            <w:noProof/>
            <w:webHidden/>
          </w:rPr>
          <w:fldChar w:fldCharType="begin"/>
        </w:r>
        <w:r w:rsidR="00C64636">
          <w:rPr>
            <w:noProof/>
            <w:webHidden/>
          </w:rPr>
          <w:instrText xml:space="preserve"> PAGEREF _Toc397094413 \h </w:instrText>
        </w:r>
        <w:r>
          <w:rPr>
            <w:noProof/>
            <w:webHidden/>
          </w:rPr>
        </w:r>
        <w:r>
          <w:rPr>
            <w:noProof/>
            <w:webHidden/>
          </w:rPr>
          <w:fldChar w:fldCharType="separate"/>
        </w:r>
        <w:r w:rsidR="0045156A">
          <w:rPr>
            <w:noProof/>
            <w:webHidden/>
          </w:rPr>
          <w:t>21</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14" w:history="1">
        <w:r w:rsidR="00C64636" w:rsidRPr="00917C2C">
          <w:rPr>
            <w:rStyle w:val="Hyperlink"/>
            <w:noProof/>
          </w:rPr>
          <w:t>2.1</w:t>
        </w:r>
        <w:r w:rsidR="00C64636">
          <w:rPr>
            <w:rFonts w:asciiTheme="minorHAnsi" w:eastAsiaTheme="minorEastAsia" w:hAnsiTheme="minorHAnsi" w:cstheme="minorBidi"/>
            <w:noProof/>
            <w:sz w:val="22"/>
            <w:lang w:eastAsia="pt-BR"/>
          </w:rPr>
          <w:tab/>
        </w:r>
        <w:r w:rsidR="00C64636" w:rsidRPr="00917C2C">
          <w:rPr>
            <w:rStyle w:val="Hyperlink"/>
            <w:noProof/>
          </w:rPr>
          <w:t>Controle de Plantas Invasoras</w:t>
        </w:r>
        <w:r w:rsidR="00C64636">
          <w:rPr>
            <w:noProof/>
            <w:webHidden/>
          </w:rPr>
          <w:tab/>
        </w:r>
        <w:r>
          <w:rPr>
            <w:noProof/>
            <w:webHidden/>
          </w:rPr>
          <w:fldChar w:fldCharType="begin"/>
        </w:r>
        <w:r w:rsidR="00C64636">
          <w:rPr>
            <w:noProof/>
            <w:webHidden/>
          </w:rPr>
          <w:instrText xml:space="preserve"> PAGEREF _Toc397094414 \h </w:instrText>
        </w:r>
        <w:r>
          <w:rPr>
            <w:noProof/>
            <w:webHidden/>
          </w:rPr>
        </w:r>
        <w:r>
          <w:rPr>
            <w:noProof/>
            <w:webHidden/>
          </w:rPr>
          <w:fldChar w:fldCharType="separate"/>
        </w:r>
        <w:r w:rsidR="0045156A">
          <w:rPr>
            <w:noProof/>
            <w:webHidden/>
          </w:rPr>
          <w:t>21</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15" w:history="1">
        <w:r w:rsidR="00C64636" w:rsidRPr="00917C2C">
          <w:rPr>
            <w:rStyle w:val="Hyperlink"/>
            <w:noProof/>
          </w:rPr>
          <w:t xml:space="preserve">Controle da invasão por </w:t>
        </w:r>
        <w:r w:rsidR="00C64636" w:rsidRPr="00917C2C">
          <w:rPr>
            <w:rStyle w:val="Hyperlink"/>
            <w:i/>
            <w:noProof/>
          </w:rPr>
          <w:t>Prosopis juliflora</w:t>
        </w:r>
        <w:r w:rsidR="00C64636">
          <w:rPr>
            <w:noProof/>
            <w:webHidden/>
          </w:rPr>
          <w:tab/>
        </w:r>
        <w:r>
          <w:rPr>
            <w:noProof/>
            <w:webHidden/>
          </w:rPr>
          <w:fldChar w:fldCharType="begin"/>
        </w:r>
        <w:r w:rsidR="00C64636">
          <w:rPr>
            <w:noProof/>
            <w:webHidden/>
          </w:rPr>
          <w:instrText xml:space="preserve"> PAGEREF _Toc397094415 \h </w:instrText>
        </w:r>
        <w:r>
          <w:rPr>
            <w:noProof/>
            <w:webHidden/>
          </w:rPr>
        </w:r>
        <w:r>
          <w:rPr>
            <w:noProof/>
            <w:webHidden/>
          </w:rPr>
          <w:fldChar w:fldCharType="separate"/>
        </w:r>
        <w:r w:rsidR="0045156A">
          <w:rPr>
            <w:noProof/>
            <w:webHidden/>
          </w:rPr>
          <w:t>21</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16" w:history="1">
        <w:r w:rsidR="00C64636" w:rsidRPr="00917C2C">
          <w:rPr>
            <w:rStyle w:val="Hyperlink"/>
            <w:noProof/>
          </w:rPr>
          <w:t>Espécies selecionadas para a recuperação</w:t>
        </w:r>
        <w:r w:rsidR="00C64636">
          <w:rPr>
            <w:noProof/>
            <w:webHidden/>
          </w:rPr>
          <w:tab/>
        </w:r>
        <w:r>
          <w:rPr>
            <w:noProof/>
            <w:webHidden/>
          </w:rPr>
          <w:fldChar w:fldCharType="begin"/>
        </w:r>
        <w:r w:rsidR="00C64636">
          <w:rPr>
            <w:noProof/>
            <w:webHidden/>
          </w:rPr>
          <w:instrText xml:space="preserve"> PAGEREF _Toc397094416 \h </w:instrText>
        </w:r>
        <w:r>
          <w:rPr>
            <w:noProof/>
            <w:webHidden/>
          </w:rPr>
        </w:r>
        <w:r>
          <w:rPr>
            <w:noProof/>
            <w:webHidden/>
          </w:rPr>
          <w:fldChar w:fldCharType="separate"/>
        </w:r>
        <w:r w:rsidR="0045156A">
          <w:rPr>
            <w:noProof/>
            <w:webHidden/>
          </w:rPr>
          <w:t>22</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17" w:history="1">
        <w:r w:rsidR="00C64636" w:rsidRPr="00917C2C">
          <w:rPr>
            <w:rStyle w:val="Hyperlink"/>
            <w:noProof/>
          </w:rPr>
          <w:t>Preparo do Solo</w:t>
        </w:r>
        <w:r w:rsidR="00C64636">
          <w:rPr>
            <w:noProof/>
            <w:webHidden/>
          </w:rPr>
          <w:tab/>
        </w:r>
        <w:r>
          <w:rPr>
            <w:noProof/>
            <w:webHidden/>
          </w:rPr>
          <w:fldChar w:fldCharType="begin"/>
        </w:r>
        <w:r w:rsidR="00C64636">
          <w:rPr>
            <w:noProof/>
            <w:webHidden/>
          </w:rPr>
          <w:instrText xml:space="preserve"> PAGEREF _Toc397094417 \h </w:instrText>
        </w:r>
        <w:r>
          <w:rPr>
            <w:noProof/>
            <w:webHidden/>
          </w:rPr>
        </w:r>
        <w:r>
          <w:rPr>
            <w:noProof/>
            <w:webHidden/>
          </w:rPr>
          <w:fldChar w:fldCharType="separate"/>
        </w:r>
        <w:r w:rsidR="0045156A">
          <w:rPr>
            <w:noProof/>
            <w:webHidden/>
          </w:rPr>
          <w:t>22</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18" w:history="1">
        <w:r w:rsidR="00C64636" w:rsidRPr="00917C2C">
          <w:rPr>
            <w:rStyle w:val="Hyperlink"/>
            <w:noProof/>
          </w:rPr>
          <w:t>Plantio de mudas</w:t>
        </w:r>
        <w:r w:rsidR="00C64636">
          <w:rPr>
            <w:noProof/>
            <w:webHidden/>
          </w:rPr>
          <w:tab/>
        </w:r>
        <w:r>
          <w:rPr>
            <w:noProof/>
            <w:webHidden/>
          </w:rPr>
          <w:fldChar w:fldCharType="begin"/>
        </w:r>
        <w:r w:rsidR="00C64636">
          <w:rPr>
            <w:noProof/>
            <w:webHidden/>
          </w:rPr>
          <w:instrText xml:space="preserve"> PAGEREF _Toc397094418 \h </w:instrText>
        </w:r>
        <w:r>
          <w:rPr>
            <w:noProof/>
            <w:webHidden/>
          </w:rPr>
        </w:r>
        <w:r>
          <w:rPr>
            <w:noProof/>
            <w:webHidden/>
          </w:rPr>
          <w:fldChar w:fldCharType="separate"/>
        </w:r>
        <w:r w:rsidR="0045156A">
          <w:rPr>
            <w:noProof/>
            <w:webHidden/>
          </w:rPr>
          <w:t>23</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19" w:history="1">
        <w:r w:rsidR="00C64636" w:rsidRPr="00917C2C">
          <w:rPr>
            <w:rStyle w:val="Hyperlink"/>
            <w:noProof/>
          </w:rPr>
          <w:t>Manutenção das mudas</w:t>
        </w:r>
        <w:r w:rsidR="00C64636">
          <w:rPr>
            <w:noProof/>
            <w:webHidden/>
          </w:rPr>
          <w:tab/>
        </w:r>
        <w:r>
          <w:rPr>
            <w:noProof/>
            <w:webHidden/>
          </w:rPr>
          <w:fldChar w:fldCharType="begin"/>
        </w:r>
        <w:r w:rsidR="00C64636">
          <w:rPr>
            <w:noProof/>
            <w:webHidden/>
          </w:rPr>
          <w:instrText xml:space="preserve"> PAGEREF _Toc397094419 \h </w:instrText>
        </w:r>
        <w:r>
          <w:rPr>
            <w:noProof/>
            <w:webHidden/>
          </w:rPr>
        </w:r>
        <w:r>
          <w:rPr>
            <w:noProof/>
            <w:webHidden/>
          </w:rPr>
          <w:fldChar w:fldCharType="separate"/>
        </w:r>
        <w:r w:rsidR="0045156A">
          <w:rPr>
            <w:noProof/>
            <w:webHidden/>
          </w:rPr>
          <w:t>23</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0" w:history="1">
        <w:r w:rsidR="00C64636" w:rsidRPr="00917C2C">
          <w:rPr>
            <w:rStyle w:val="Hyperlink"/>
            <w:noProof/>
          </w:rPr>
          <w:t>2.2</w:t>
        </w:r>
        <w:r w:rsidR="00C64636">
          <w:rPr>
            <w:rFonts w:asciiTheme="minorHAnsi" w:eastAsiaTheme="minorEastAsia" w:hAnsiTheme="minorHAnsi" w:cstheme="minorBidi"/>
            <w:noProof/>
            <w:sz w:val="22"/>
            <w:lang w:eastAsia="pt-BR"/>
          </w:rPr>
          <w:tab/>
        </w:r>
        <w:r w:rsidR="00C64636" w:rsidRPr="00917C2C">
          <w:rPr>
            <w:rStyle w:val="Hyperlink"/>
            <w:noProof/>
          </w:rPr>
          <w:t>Controle de Animais Exóticos</w:t>
        </w:r>
        <w:r w:rsidR="00C64636">
          <w:rPr>
            <w:noProof/>
            <w:webHidden/>
          </w:rPr>
          <w:tab/>
        </w:r>
        <w:r>
          <w:rPr>
            <w:noProof/>
            <w:webHidden/>
          </w:rPr>
          <w:fldChar w:fldCharType="begin"/>
        </w:r>
        <w:r w:rsidR="00C64636">
          <w:rPr>
            <w:noProof/>
            <w:webHidden/>
          </w:rPr>
          <w:instrText xml:space="preserve"> PAGEREF _Toc397094420 \h </w:instrText>
        </w:r>
        <w:r>
          <w:rPr>
            <w:noProof/>
            <w:webHidden/>
          </w:rPr>
        </w:r>
        <w:r>
          <w:rPr>
            <w:noProof/>
            <w:webHidden/>
          </w:rPr>
          <w:fldChar w:fldCharType="separate"/>
        </w:r>
        <w:r w:rsidR="0045156A">
          <w:rPr>
            <w:noProof/>
            <w:webHidden/>
          </w:rPr>
          <w:t>24</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1" w:history="1">
        <w:r w:rsidR="00C64636" w:rsidRPr="00917C2C">
          <w:rPr>
            <w:rStyle w:val="Hyperlink"/>
            <w:noProof/>
          </w:rPr>
          <w:t>2.3</w:t>
        </w:r>
        <w:r w:rsidR="00C64636">
          <w:rPr>
            <w:rFonts w:asciiTheme="minorHAnsi" w:eastAsiaTheme="minorEastAsia" w:hAnsiTheme="minorHAnsi" w:cstheme="minorBidi"/>
            <w:noProof/>
            <w:sz w:val="22"/>
            <w:lang w:eastAsia="pt-BR"/>
          </w:rPr>
          <w:tab/>
        </w:r>
        <w:r w:rsidR="00C64636" w:rsidRPr="00917C2C">
          <w:rPr>
            <w:rStyle w:val="Hyperlink"/>
            <w:noProof/>
          </w:rPr>
          <w:t>Enriquecimento da vegetação</w:t>
        </w:r>
        <w:r w:rsidR="00C64636">
          <w:rPr>
            <w:noProof/>
            <w:webHidden/>
          </w:rPr>
          <w:tab/>
        </w:r>
        <w:r>
          <w:rPr>
            <w:noProof/>
            <w:webHidden/>
          </w:rPr>
          <w:fldChar w:fldCharType="begin"/>
        </w:r>
        <w:r w:rsidR="00C64636">
          <w:rPr>
            <w:noProof/>
            <w:webHidden/>
          </w:rPr>
          <w:instrText xml:space="preserve"> PAGEREF _Toc397094421 \h </w:instrText>
        </w:r>
        <w:r>
          <w:rPr>
            <w:noProof/>
            <w:webHidden/>
          </w:rPr>
        </w:r>
        <w:r>
          <w:rPr>
            <w:noProof/>
            <w:webHidden/>
          </w:rPr>
          <w:fldChar w:fldCharType="separate"/>
        </w:r>
        <w:r w:rsidR="0045156A">
          <w:rPr>
            <w:noProof/>
            <w:webHidden/>
          </w:rPr>
          <w:t>24</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22" w:history="1">
        <w:r w:rsidR="00C64636" w:rsidRPr="00917C2C">
          <w:rPr>
            <w:rStyle w:val="Hyperlink"/>
            <w:noProof/>
          </w:rPr>
          <w:t>Espécies selecionadas para o enriquecimento</w:t>
        </w:r>
        <w:r w:rsidR="00C64636">
          <w:rPr>
            <w:noProof/>
            <w:webHidden/>
          </w:rPr>
          <w:tab/>
        </w:r>
        <w:r>
          <w:rPr>
            <w:noProof/>
            <w:webHidden/>
          </w:rPr>
          <w:fldChar w:fldCharType="begin"/>
        </w:r>
        <w:r w:rsidR="00C64636">
          <w:rPr>
            <w:noProof/>
            <w:webHidden/>
          </w:rPr>
          <w:instrText xml:space="preserve"> PAGEREF _Toc397094422 \h </w:instrText>
        </w:r>
        <w:r>
          <w:rPr>
            <w:noProof/>
            <w:webHidden/>
          </w:rPr>
        </w:r>
        <w:r>
          <w:rPr>
            <w:noProof/>
            <w:webHidden/>
          </w:rPr>
          <w:fldChar w:fldCharType="separate"/>
        </w:r>
        <w:r w:rsidR="0045156A">
          <w:rPr>
            <w:noProof/>
            <w:webHidden/>
          </w:rPr>
          <w:t>24</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23" w:history="1">
        <w:r w:rsidR="00C64636" w:rsidRPr="00917C2C">
          <w:rPr>
            <w:rStyle w:val="Hyperlink"/>
            <w:noProof/>
          </w:rPr>
          <w:t>Plantio de mudas</w:t>
        </w:r>
        <w:r w:rsidR="00C64636">
          <w:rPr>
            <w:noProof/>
            <w:webHidden/>
          </w:rPr>
          <w:tab/>
        </w:r>
        <w:r>
          <w:rPr>
            <w:noProof/>
            <w:webHidden/>
          </w:rPr>
          <w:fldChar w:fldCharType="begin"/>
        </w:r>
        <w:r w:rsidR="00C64636">
          <w:rPr>
            <w:noProof/>
            <w:webHidden/>
          </w:rPr>
          <w:instrText xml:space="preserve"> PAGEREF _Toc397094423 \h </w:instrText>
        </w:r>
        <w:r>
          <w:rPr>
            <w:noProof/>
            <w:webHidden/>
          </w:rPr>
        </w:r>
        <w:r>
          <w:rPr>
            <w:noProof/>
            <w:webHidden/>
          </w:rPr>
          <w:fldChar w:fldCharType="separate"/>
        </w:r>
        <w:r w:rsidR="0045156A">
          <w:rPr>
            <w:noProof/>
            <w:webHidden/>
          </w:rPr>
          <w:t>24</w:t>
        </w:r>
        <w:r>
          <w:rPr>
            <w:noProof/>
            <w:webHidden/>
          </w:rPr>
          <w:fldChar w:fldCharType="end"/>
        </w:r>
      </w:hyperlink>
    </w:p>
    <w:p w:rsidR="00C64636" w:rsidRDefault="00EF0333">
      <w:pPr>
        <w:pStyle w:val="Sumrio3"/>
        <w:tabs>
          <w:tab w:val="right" w:leader="dot" w:pos="8212"/>
        </w:tabs>
        <w:rPr>
          <w:rFonts w:asciiTheme="minorHAnsi" w:eastAsiaTheme="minorEastAsia" w:hAnsiTheme="minorHAnsi" w:cstheme="minorBidi"/>
          <w:noProof/>
          <w:sz w:val="22"/>
          <w:lang w:eastAsia="pt-BR"/>
        </w:rPr>
      </w:pPr>
      <w:hyperlink w:anchor="_Toc397094424" w:history="1">
        <w:r w:rsidR="00C64636" w:rsidRPr="00917C2C">
          <w:rPr>
            <w:rStyle w:val="Hyperlink"/>
            <w:noProof/>
          </w:rPr>
          <w:t>Enriquecimento do banco de sementes</w:t>
        </w:r>
        <w:r w:rsidR="00C64636">
          <w:rPr>
            <w:noProof/>
            <w:webHidden/>
          </w:rPr>
          <w:tab/>
        </w:r>
        <w:r>
          <w:rPr>
            <w:noProof/>
            <w:webHidden/>
          </w:rPr>
          <w:fldChar w:fldCharType="begin"/>
        </w:r>
        <w:r w:rsidR="00C64636">
          <w:rPr>
            <w:noProof/>
            <w:webHidden/>
          </w:rPr>
          <w:instrText xml:space="preserve"> PAGEREF _Toc397094424 \h </w:instrText>
        </w:r>
        <w:r>
          <w:rPr>
            <w:noProof/>
            <w:webHidden/>
          </w:rPr>
        </w:r>
        <w:r>
          <w:rPr>
            <w:noProof/>
            <w:webHidden/>
          </w:rPr>
          <w:fldChar w:fldCharType="separate"/>
        </w:r>
        <w:r w:rsidR="0045156A">
          <w:rPr>
            <w:noProof/>
            <w:webHidden/>
          </w:rPr>
          <w:t>25</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5" w:history="1">
        <w:r w:rsidR="00C64636" w:rsidRPr="00917C2C">
          <w:rPr>
            <w:rStyle w:val="Hyperlink"/>
            <w:noProof/>
          </w:rPr>
          <w:t>2.4</w:t>
        </w:r>
        <w:r w:rsidR="00C64636">
          <w:rPr>
            <w:rFonts w:asciiTheme="minorHAnsi" w:eastAsiaTheme="minorEastAsia" w:hAnsiTheme="minorHAnsi" w:cstheme="minorBidi"/>
            <w:noProof/>
            <w:sz w:val="22"/>
            <w:lang w:eastAsia="pt-BR"/>
          </w:rPr>
          <w:tab/>
        </w:r>
        <w:r w:rsidR="00C64636" w:rsidRPr="00917C2C">
          <w:rPr>
            <w:rStyle w:val="Hyperlink"/>
            <w:noProof/>
          </w:rPr>
          <w:t>Construção de Paliçadas e dissipadores hidráulicos nas drenagens principais</w:t>
        </w:r>
        <w:r w:rsidR="00C64636">
          <w:rPr>
            <w:noProof/>
            <w:webHidden/>
          </w:rPr>
          <w:tab/>
        </w:r>
        <w:r>
          <w:rPr>
            <w:noProof/>
            <w:webHidden/>
          </w:rPr>
          <w:fldChar w:fldCharType="begin"/>
        </w:r>
        <w:r w:rsidR="00C64636">
          <w:rPr>
            <w:noProof/>
            <w:webHidden/>
          </w:rPr>
          <w:instrText xml:space="preserve"> PAGEREF _Toc397094425 \h </w:instrText>
        </w:r>
        <w:r>
          <w:rPr>
            <w:noProof/>
            <w:webHidden/>
          </w:rPr>
        </w:r>
        <w:r>
          <w:rPr>
            <w:noProof/>
            <w:webHidden/>
          </w:rPr>
          <w:fldChar w:fldCharType="separate"/>
        </w:r>
        <w:r w:rsidR="0045156A">
          <w:rPr>
            <w:noProof/>
            <w:webHidden/>
          </w:rPr>
          <w:t>25</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6" w:history="1">
        <w:r w:rsidR="00C64636" w:rsidRPr="00917C2C">
          <w:rPr>
            <w:rStyle w:val="Hyperlink"/>
            <w:noProof/>
          </w:rPr>
          <w:t>2.5</w:t>
        </w:r>
        <w:r w:rsidR="00C64636">
          <w:rPr>
            <w:rFonts w:asciiTheme="minorHAnsi" w:eastAsiaTheme="minorEastAsia" w:hAnsiTheme="minorHAnsi" w:cstheme="minorBidi"/>
            <w:noProof/>
            <w:sz w:val="22"/>
            <w:lang w:eastAsia="pt-BR"/>
          </w:rPr>
          <w:tab/>
        </w:r>
        <w:r w:rsidR="00C64636" w:rsidRPr="00917C2C">
          <w:rPr>
            <w:rStyle w:val="Hyperlink"/>
            <w:noProof/>
          </w:rPr>
          <w:t>Trilhas Ecológicas</w:t>
        </w:r>
        <w:r w:rsidR="00C64636">
          <w:rPr>
            <w:noProof/>
            <w:webHidden/>
          </w:rPr>
          <w:tab/>
        </w:r>
        <w:r>
          <w:rPr>
            <w:noProof/>
            <w:webHidden/>
          </w:rPr>
          <w:fldChar w:fldCharType="begin"/>
        </w:r>
        <w:r w:rsidR="00C64636">
          <w:rPr>
            <w:noProof/>
            <w:webHidden/>
          </w:rPr>
          <w:instrText xml:space="preserve"> PAGEREF _Toc397094426 \h </w:instrText>
        </w:r>
        <w:r>
          <w:rPr>
            <w:noProof/>
            <w:webHidden/>
          </w:rPr>
        </w:r>
        <w:r>
          <w:rPr>
            <w:noProof/>
            <w:webHidden/>
          </w:rPr>
          <w:fldChar w:fldCharType="separate"/>
        </w:r>
        <w:r w:rsidR="0045156A">
          <w:rPr>
            <w:noProof/>
            <w:webHidden/>
          </w:rPr>
          <w:t>26</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7" w:history="1">
        <w:r w:rsidR="00C64636" w:rsidRPr="00917C2C">
          <w:rPr>
            <w:rStyle w:val="Hyperlink"/>
            <w:noProof/>
          </w:rPr>
          <w:t>2.6</w:t>
        </w:r>
        <w:r w:rsidR="00C64636">
          <w:rPr>
            <w:rFonts w:asciiTheme="minorHAnsi" w:eastAsiaTheme="minorEastAsia" w:hAnsiTheme="minorHAnsi" w:cstheme="minorBidi"/>
            <w:noProof/>
            <w:sz w:val="22"/>
            <w:lang w:eastAsia="pt-BR"/>
          </w:rPr>
          <w:tab/>
        </w:r>
        <w:r w:rsidR="00C64636" w:rsidRPr="00917C2C">
          <w:rPr>
            <w:rStyle w:val="Hyperlink"/>
            <w:noProof/>
          </w:rPr>
          <w:t>Estrada Parque</w:t>
        </w:r>
        <w:r w:rsidR="00C64636">
          <w:rPr>
            <w:noProof/>
            <w:webHidden/>
          </w:rPr>
          <w:tab/>
        </w:r>
        <w:r>
          <w:rPr>
            <w:noProof/>
            <w:webHidden/>
          </w:rPr>
          <w:fldChar w:fldCharType="begin"/>
        </w:r>
        <w:r w:rsidR="00C64636">
          <w:rPr>
            <w:noProof/>
            <w:webHidden/>
          </w:rPr>
          <w:instrText xml:space="preserve"> PAGEREF _Toc397094427 \h </w:instrText>
        </w:r>
        <w:r>
          <w:rPr>
            <w:noProof/>
            <w:webHidden/>
          </w:rPr>
        </w:r>
        <w:r>
          <w:rPr>
            <w:noProof/>
            <w:webHidden/>
          </w:rPr>
          <w:fldChar w:fldCharType="separate"/>
        </w:r>
        <w:r w:rsidR="0045156A">
          <w:rPr>
            <w:noProof/>
            <w:webHidden/>
          </w:rPr>
          <w:t>27</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8" w:history="1">
        <w:r w:rsidR="00C64636" w:rsidRPr="00917C2C">
          <w:rPr>
            <w:rStyle w:val="Hyperlink"/>
            <w:noProof/>
          </w:rPr>
          <w:t>2.7</w:t>
        </w:r>
        <w:r w:rsidR="00C64636">
          <w:rPr>
            <w:rFonts w:asciiTheme="minorHAnsi" w:eastAsiaTheme="minorEastAsia" w:hAnsiTheme="minorHAnsi" w:cstheme="minorBidi"/>
            <w:noProof/>
            <w:sz w:val="22"/>
            <w:lang w:eastAsia="pt-BR"/>
          </w:rPr>
          <w:tab/>
        </w:r>
        <w:r w:rsidR="00C64636" w:rsidRPr="00917C2C">
          <w:rPr>
            <w:rStyle w:val="Hyperlink"/>
            <w:noProof/>
          </w:rPr>
          <w:t>Aceiro da Reserva Legal</w:t>
        </w:r>
        <w:r w:rsidR="00C64636">
          <w:rPr>
            <w:noProof/>
            <w:webHidden/>
          </w:rPr>
          <w:tab/>
        </w:r>
        <w:r>
          <w:rPr>
            <w:noProof/>
            <w:webHidden/>
          </w:rPr>
          <w:fldChar w:fldCharType="begin"/>
        </w:r>
        <w:r w:rsidR="00C64636">
          <w:rPr>
            <w:noProof/>
            <w:webHidden/>
          </w:rPr>
          <w:instrText xml:space="preserve"> PAGEREF _Toc397094428 \h </w:instrText>
        </w:r>
        <w:r>
          <w:rPr>
            <w:noProof/>
            <w:webHidden/>
          </w:rPr>
        </w:r>
        <w:r>
          <w:rPr>
            <w:noProof/>
            <w:webHidden/>
          </w:rPr>
          <w:fldChar w:fldCharType="separate"/>
        </w:r>
        <w:r w:rsidR="0045156A">
          <w:rPr>
            <w:noProof/>
            <w:webHidden/>
          </w:rPr>
          <w:t>28</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29" w:history="1">
        <w:r w:rsidR="00C64636" w:rsidRPr="00917C2C">
          <w:rPr>
            <w:rStyle w:val="Hyperlink"/>
            <w:noProof/>
          </w:rPr>
          <w:t>2.8</w:t>
        </w:r>
        <w:r w:rsidR="00C64636">
          <w:rPr>
            <w:rFonts w:asciiTheme="minorHAnsi" w:eastAsiaTheme="minorEastAsia" w:hAnsiTheme="minorHAnsi" w:cstheme="minorBidi"/>
            <w:noProof/>
            <w:sz w:val="22"/>
            <w:lang w:eastAsia="pt-BR"/>
          </w:rPr>
          <w:tab/>
        </w:r>
        <w:r w:rsidR="00C64636" w:rsidRPr="00917C2C">
          <w:rPr>
            <w:rStyle w:val="Hyperlink"/>
            <w:noProof/>
          </w:rPr>
          <w:t>Manutenção da Reserva Legal</w:t>
        </w:r>
        <w:r w:rsidR="00C64636">
          <w:rPr>
            <w:noProof/>
            <w:webHidden/>
          </w:rPr>
          <w:tab/>
        </w:r>
        <w:r>
          <w:rPr>
            <w:noProof/>
            <w:webHidden/>
          </w:rPr>
          <w:fldChar w:fldCharType="begin"/>
        </w:r>
        <w:r w:rsidR="00C64636">
          <w:rPr>
            <w:noProof/>
            <w:webHidden/>
          </w:rPr>
          <w:instrText xml:space="preserve"> PAGEREF _Toc397094429 \h </w:instrText>
        </w:r>
        <w:r>
          <w:rPr>
            <w:noProof/>
            <w:webHidden/>
          </w:rPr>
        </w:r>
        <w:r>
          <w:rPr>
            <w:noProof/>
            <w:webHidden/>
          </w:rPr>
          <w:fldChar w:fldCharType="separate"/>
        </w:r>
        <w:r w:rsidR="0045156A">
          <w:rPr>
            <w:noProof/>
            <w:webHidden/>
          </w:rPr>
          <w:t>29</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30" w:history="1">
        <w:r w:rsidR="00C64636" w:rsidRPr="00917C2C">
          <w:rPr>
            <w:rStyle w:val="Hyperlink"/>
            <w:caps/>
            <w:noProof/>
          </w:rPr>
          <w:t>Recuperação Ambiental da Área de Proteção Permanente Margem do Rio São Francisco</w:t>
        </w:r>
        <w:r w:rsidR="00C64636">
          <w:rPr>
            <w:noProof/>
            <w:webHidden/>
          </w:rPr>
          <w:tab/>
        </w:r>
        <w:r>
          <w:rPr>
            <w:noProof/>
            <w:webHidden/>
          </w:rPr>
          <w:fldChar w:fldCharType="begin"/>
        </w:r>
        <w:r w:rsidR="00C64636">
          <w:rPr>
            <w:noProof/>
            <w:webHidden/>
          </w:rPr>
          <w:instrText xml:space="preserve"> PAGEREF _Toc397094430 \h </w:instrText>
        </w:r>
        <w:r>
          <w:rPr>
            <w:noProof/>
            <w:webHidden/>
          </w:rPr>
        </w:r>
        <w:r>
          <w:rPr>
            <w:noProof/>
            <w:webHidden/>
          </w:rPr>
          <w:fldChar w:fldCharType="separate"/>
        </w:r>
        <w:r w:rsidR="0045156A">
          <w:rPr>
            <w:noProof/>
            <w:webHidden/>
          </w:rPr>
          <w:t>30</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31" w:history="1">
        <w:r w:rsidR="00C64636" w:rsidRPr="00917C2C">
          <w:rPr>
            <w:rStyle w:val="Hyperlink"/>
            <w:noProof/>
          </w:rPr>
          <w:t>3.</w:t>
        </w:r>
        <w:r w:rsidR="00C64636">
          <w:rPr>
            <w:rFonts w:asciiTheme="minorHAnsi" w:eastAsiaTheme="minorEastAsia" w:hAnsiTheme="minorHAnsi" w:cstheme="minorBidi"/>
            <w:noProof/>
            <w:sz w:val="22"/>
            <w:lang w:eastAsia="pt-BR"/>
          </w:rPr>
          <w:tab/>
        </w:r>
        <w:r w:rsidR="00C64636" w:rsidRPr="00917C2C">
          <w:rPr>
            <w:rStyle w:val="Hyperlink"/>
            <w:noProof/>
          </w:rPr>
          <w:t>Caracterização</w:t>
        </w:r>
        <w:r w:rsidR="00C64636">
          <w:rPr>
            <w:noProof/>
            <w:webHidden/>
          </w:rPr>
          <w:tab/>
        </w:r>
        <w:r>
          <w:rPr>
            <w:noProof/>
            <w:webHidden/>
          </w:rPr>
          <w:fldChar w:fldCharType="begin"/>
        </w:r>
        <w:r w:rsidR="00C64636">
          <w:rPr>
            <w:noProof/>
            <w:webHidden/>
          </w:rPr>
          <w:instrText xml:space="preserve"> PAGEREF _Toc397094431 \h </w:instrText>
        </w:r>
        <w:r>
          <w:rPr>
            <w:noProof/>
            <w:webHidden/>
          </w:rPr>
        </w:r>
        <w:r>
          <w:rPr>
            <w:noProof/>
            <w:webHidden/>
          </w:rPr>
          <w:fldChar w:fldCharType="separate"/>
        </w:r>
        <w:r w:rsidR="0045156A">
          <w:rPr>
            <w:noProof/>
            <w:webHidden/>
          </w:rPr>
          <w:t>30</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32" w:history="1">
        <w:r w:rsidR="00C64636" w:rsidRPr="00917C2C">
          <w:rPr>
            <w:rStyle w:val="Hyperlink"/>
            <w:noProof/>
          </w:rPr>
          <w:t>4.</w:t>
        </w:r>
        <w:r w:rsidR="00C64636">
          <w:rPr>
            <w:rFonts w:asciiTheme="minorHAnsi" w:eastAsiaTheme="minorEastAsia" w:hAnsiTheme="minorHAnsi" w:cstheme="minorBidi"/>
            <w:noProof/>
            <w:sz w:val="22"/>
            <w:lang w:eastAsia="pt-BR"/>
          </w:rPr>
          <w:tab/>
        </w:r>
        <w:r w:rsidR="00C64636" w:rsidRPr="00917C2C">
          <w:rPr>
            <w:rStyle w:val="Hyperlink"/>
            <w:noProof/>
          </w:rPr>
          <w:t>Proposições de intervenção</w:t>
        </w:r>
        <w:r w:rsidR="00C64636">
          <w:rPr>
            <w:noProof/>
            <w:webHidden/>
          </w:rPr>
          <w:tab/>
        </w:r>
        <w:r>
          <w:rPr>
            <w:noProof/>
            <w:webHidden/>
          </w:rPr>
          <w:fldChar w:fldCharType="begin"/>
        </w:r>
        <w:r w:rsidR="00C64636">
          <w:rPr>
            <w:noProof/>
            <w:webHidden/>
          </w:rPr>
          <w:instrText xml:space="preserve"> PAGEREF _Toc397094432 \h </w:instrText>
        </w:r>
        <w:r>
          <w:rPr>
            <w:noProof/>
            <w:webHidden/>
          </w:rPr>
        </w:r>
        <w:r>
          <w:rPr>
            <w:noProof/>
            <w:webHidden/>
          </w:rPr>
          <w:fldChar w:fldCharType="separate"/>
        </w:r>
        <w:r w:rsidR="0045156A">
          <w:rPr>
            <w:noProof/>
            <w:webHidden/>
          </w:rPr>
          <w:t>33</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3" w:history="1">
        <w:r w:rsidR="00C64636" w:rsidRPr="00917C2C">
          <w:rPr>
            <w:rStyle w:val="Hyperlink"/>
            <w:noProof/>
          </w:rPr>
          <w:t>4.1.</w:t>
        </w:r>
        <w:r w:rsidR="00C64636">
          <w:rPr>
            <w:rFonts w:asciiTheme="minorHAnsi" w:eastAsiaTheme="minorEastAsia" w:hAnsiTheme="minorHAnsi" w:cstheme="minorBidi"/>
            <w:noProof/>
            <w:sz w:val="22"/>
            <w:lang w:eastAsia="pt-BR"/>
          </w:rPr>
          <w:tab/>
        </w:r>
        <w:r w:rsidR="00C64636" w:rsidRPr="00917C2C">
          <w:rPr>
            <w:rStyle w:val="Hyperlink"/>
            <w:noProof/>
          </w:rPr>
          <w:t>Controle da invasão por Algarobeiras</w:t>
        </w:r>
        <w:r w:rsidR="00C64636">
          <w:rPr>
            <w:noProof/>
            <w:webHidden/>
          </w:rPr>
          <w:tab/>
        </w:r>
        <w:r>
          <w:rPr>
            <w:noProof/>
            <w:webHidden/>
          </w:rPr>
          <w:fldChar w:fldCharType="begin"/>
        </w:r>
        <w:r w:rsidR="00C64636">
          <w:rPr>
            <w:noProof/>
            <w:webHidden/>
          </w:rPr>
          <w:instrText xml:space="preserve"> PAGEREF _Toc397094433 \h </w:instrText>
        </w:r>
        <w:r>
          <w:rPr>
            <w:noProof/>
            <w:webHidden/>
          </w:rPr>
        </w:r>
        <w:r>
          <w:rPr>
            <w:noProof/>
            <w:webHidden/>
          </w:rPr>
          <w:fldChar w:fldCharType="separate"/>
        </w:r>
        <w:r w:rsidR="0045156A">
          <w:rPr>
            <w:noProof/>
            <w:webHidden/>
          </w:rPr>
          <w:t>35</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4" w:history="1">
        <w:r w:rsidR="00C64636" w:rsidRPr="00917C2C">
          <w:rPr>
            <w:rStyle w:val="Hyperlink"/>
            <w:noProof/>
          </w:rPr>
          <w:t>4.2.</w:t>
        </w:r>
        <w:r w:rsidR="00C64636">
          <w:rPr>
            <w:rFonts w:asciiTheme="minorHAnsi" w:eastAsiaTheme="minorEastAsia" w:hAnsiTheme="minorHAnsi" w:cstheme="minorBidi"/>
            <w:noProof/>
            <w:sz w:val="22"/>
            <w:lang w:eastAsia="pt-BR"/>
          </w:rPr>
          <w:tab/>
        </w:r>
        <w:r w:rsidR="00C64636" w:rsidRPr="00917C2C">
          <w:rPr>
            <w:rStyle w:val="Hyperlink"/>
            <w:noProof/>
          </w:rPr>
          <w:t>Recuperação de Cercas</w:t>
        </w:r>
        <w:r w:rsidR="00C64636">
          <w:rPr>
            <w:noProof/>
            <w:webHidden/>
          </w:rPr>
          <w:tab/>
        </w:r>
        <w:r>
          <w:rPr>
            <w:noProof/>
            <w:webHidden/>
          </w:rPr>
          <w:fldChar w:fldCharType="begin"/>
        </w:r>
        <w:r w:rsidR="00C64636">
          <w:rPr>
            <w:noProof/>
            <w:webHidden/>
          </w:rPr>
          <w:instrText xml:space="preserve"> PAGEREF _Toc397094434 \h </w:instrText>
        </w:r>
        <w:r>
          <w:rPr>
            <w:noProof/>
            <w:webHidden/>
          </w:rPr>
        </w:r>
        <w:r>
          <w:rPr>
            <w:noProof/>
            <w:webHidden/>
          </w:rPr>
          <w:fldChar w:fldCharType="separate"/>
        </w:r>
        <w:r w:rsidR="0045156A">
          <w:rPr>
            <w:noProof/>
            <w:webHidden/>
          </w:rPr>
          <w:t>35</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5" w:history="1">
        <w:r w:rsidR="00C64636" w:rsidRPr="00917C2C">
          <w:rPr>
            <w:rStyle w:val="Hyperlink"/>
            <w:noProof/>
          </w:rPr>
          <w:t>4.3.</w:t>
        </w:r>
        <w:r w:rsidR="00C64636">
          <w:rPr>
            <w:rFonts w:asciiTheme="minorHAnsi" w:eastAsiaTheme="minorEastAsia" w:hAnsiTheme="minorHAnsi" w:cstheme="minorBidi"/>
            <w:noProof/>
            <w:sz w:val="22"/>
            <w:lang w:eastAsia="pt-BR"/>
          </w:rPr>
          <w:tab/>
        </w:r>
        <w:r w:rsidR="00C64636" w:rsidRPr="00917C2C">
          <w:rPr>
            <w:rStyle w:val="Hyperlink"/>
            <w:noProof/>
          </w:rPr>
          <w:t>Readequação do perfil topográfico e arrumação em nível</w:t>
        </w:r>
        <w:r w:rsidR="00C64636">
          <w:rPr>
            <w:noProof/>
            <w:webHidden/>
          </w:rPr>
          <w:tab/>
        </w:r>
        <w:r>
          <w:rPr>
            <w:noProof/>
            <w:webHidden/>
          </w:rPr>
          <w:fldChar w:fldCharType="begin"/>
        </w:r>
        <w:r w:rsidR="00C64636">
          <w:rPr>
            <w:noProof/>
            <w:webHidden/>
          </w:rPr>
          <w:instrText xml:space="preserve"> PAGEREF _Toc397094435 \h </w:instrText>
        </w:r>
        <w:r>
          <w:rPr>
            <w:noProof/>
            <w:webHidden/>
          </w:rPr>
        </w:r>
        <w:r>
          <w:rPr>
            <w:noProof/>
            <w:webHidden/>
          </w:rPr>
          <w:fldChar w:fldCharType="separate"/>
        </w:r>
        <w:r w:rsidR="0045156A">
          <w:rPr>
            <w:noProof/>
            <w:webHidden/>
          </w:rPr>
          <w:t>35</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6" w:history="1">
        <w:r w:rsidR="00C64636" w:rsidRPr="00917C2C">
          <w:rPr>
            <w:rStyle w:val="Hyperlink"/>
            <w:noProof/>
          </w:rPr>
          <w:t>4.4.</w:t>
        </w:r>
        <w:r w:rsidR="00C64636">
          <w:rPr>
            <w:rFonts w:asciiTheme="minorHAnsi" w:eastAsiaTheme="minorEastAsia" w:hAnsiTheme="minorHAnsi" w:cstheme="minorBidi"/>
            <w:noProof/>
            <w:sz w:val="22"/>
            <w:lang w:eastAsia="pt-BR"/>
          </w:rPr>
          <w:tab/>
        </w:r>
        <w:r w:rsidR="00C64636" w:rsidRPr="00917C2C">
          <w:rPr>
            <w:rStyle w:val="Hyperlink"/>
            <w:noProof/>
          </w:rPr>
          <w:t>Preparo do Solo</w:t>
        </w:r>
        <w:r w:rsidR="00C64636">
          <w:rPr>
            <w:noProof/>
            <w:webHidden/>
          </w:rPr>
          <w:tab/>
        </w:r>
        <w:r>
          <w:rPr>
            <w:noProof/>
            <w:webHidden/>
          </w:rPr>
          <w:fldChar w:fldCharType="begin"/>
        </w:r>
        <w:r w:rsidR="00C64636">
          <w:rPr>
            <w:noProof/>
            <w:webHidden/>
          </w:rPr>
          <w:instrText xml:space="preserve"> PAGEREF _Toc397094436 \h </w:instrText>
        </w:r>
        <w:r>
          <w:rPr>
            <w:noProof/>
            <w:webHidden/>
          </w:rPr>
        </w:r>
        <w:r>
          <w:rPr>
            <w:noProof/>
            <w:webHidden/>
          </w:rPr>
          <w:fldChar w:fldCharType="separate"/>
        </w:r>
        <w:r w:rsidR="0045156A">
          <w:rPr>
            <w:noProof/>
            <w:webHidden/>
          </w:rPr>
          <w:t>36</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7" w:history="1">
        <w:r w:rsidR="00C64636" w:rsidRPr="00917C2C">
          <w:rPr>
            <w:rStyle w:val="Hyperlink"/>
            <w:noProof/>
          </w:rPr>
          <w:t>4.5.</w:t>
        </w:r>
        <w:r w:rsidR="00C64636">
          <w:rPr>
            <w:rFonts w:asciiTheme="minorHAnsi" w:eastAsiaTheme="minorEastAsia" w:hAnsiTheme="minorHAnsi" w:cstheme="minorBidi"/>
            <w:noProof/>
            <w:sz w:val="22"/>
            <w:lang w:eastAsia="pt-BR"/>
          </w:rPr>
          <w:tab/>
        </w:r>
        <w:r w:rsidR="00C64636" w:rsidRPr="00917C2C">
          <w:rPr>
            <w:rStyle w:val="Hyperlink"/>
            <w:noProof/>
          </w:rPr>
          <w:t>Espécies selecionadas para a recuperação</w:t>
        </w:r>
        <w:r w:rsidR="00C64636">
          <w:rPr>
            <w:noProof/>
            <w:webHidden/>
          </w:rPr>
          <w:tab/>
        </w:r>
        <w:r>
          <w:rPr>
            <w:noProof/>
            <w:webHidden/>
          </w:rPr>
          <w:fldChar w:fldCharType="begin"/>
        </w:r>
        <w:r w:rsidR="00C64636">
          <w:rPr>
            <w:noProof/>
            <w:webHidden/>
          </w:rPr>
          <w:instrText xml:space="preserve"> PAGEREF _Toc397094437 \h </w:instrText>
        </w:r>
        <w:r>
          <w:rPr>
            <w:noProof/>
            <w:webHidden/>
          </w:rPr>
        </w:r>
        <w:r>
          <w:rPr>
            <w:noProof/>
            <w:webHidden/>
          </w:rPr>
          <w:fldChar w:fldCharType="separate"/>
        </w:r>
        <w:r w:rsidR="0045156A">
          <w:rPr>
            <w:noProof/>
            <w:webHidden/>
          </w:rPr>
          <w:t>36</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8" w:history="1">
        <w:r w:rsidR="00C64636" w:rsidRPr="00917C2C">
          <w:rPr>
            <w:rStyle w:val="Hyperlink"/>
            <w:noProof/>
          </w:rPr>
          <w:t>4.6.</w:t>
        </w:r>
        <w:r w:rsidR="00C64636">
          <w:rPr>
            <w:rFonts w:asciiTheme="minorHAnsi" w:eastAsiaTheme="minorEastAsia" w:hAnsiTheme="minorHAnsi" w:cstheme="minorBidi"/>
            <w:noProof/>
            <w:sz w:val="22"/>
            <w:lang w:eastAsia="pt-BR"/>
          </w:rPr>
          <w:tab/>
        </w:r>
        <w:r w:rsidR="00C64636" w:rsidRPr="00917C2C">
          <w:rPr>
            <w:rStyle w:val="Hyperlink"/>
            <w:noProof/>
          </w:rPr>
          <w:t>Plantio</w:t>
        </w:r>
        <w:r w:rsidR="00C64636">
          <w:rPr>
            <w:noProof/>
            <w:webHidden/>
          </w:rPr>
          <w:tab/>
        </w:r>
        <w:r>
          <w:rPr>
            <w:noProof/>
            <w:webHidden/>
          </w:rPr>
          <w:fldChar w:fldCharType="begin"/>
        </w:r>
        <w:r w:rsidR="00C64636">
          <w:rPr>
            <w:noProof/>
            <w:webHidden/>
          </w:rPr>
          <w:instrText xml:space="preserve"> PAGEREF _Toc397094438 \h </w:instrText>
        </w:r>
        <w:r>
          <w:rPr>
            <w:noProof/>
            <w:webHidden/>
          </w:rPr>
        </w:r>
        <w:r>
          <w:rPr>
            <w:noProof/>
            <w:webHidden/>
          </w:rPr>
          <w:fldChar w:fldCharType="separate"/>
        </w:r>
        <w:r w:rsidR="0045156A">
          <w:rPr>
            <w:noProof/>
            <w:webHidden/>
          </w:rPr>
          <w:t>36</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39" w:history="1">
        <w:r w:rsidR="00C64636" w:rsidRPr="00917C2C">
          <w:rPr>
            <w:rStyle w:val="Hyperlink"/>
            <w:noProof/>
          </w:rPr>
          <w:t>4.7.</w:t>
        </w:r>
        <w:r w:rsidR="00C64636">
          <w:rPr>
            <w:rFonts w:asciiTheme="minorHAnsi" w:eastAsiaTheme="minorEastAsia" w:hAnsiTheme="minorHAnsi" w:cstheme="minorBidi"/>
            <w:noProof/>
            <w:sz w:val="22"/>
            <w:lang w:eastAsia="pt-BR"/>
          </w:rPr>
          <w:tab/>
        </w:r>
        <w:r w:rsidR="00C64636" w:rsidRPr="00917C2C">
          <w:rPr>
            <w:rStyle w:val="Hyperlink"/>
            <w:noProof/>
          </w:rPr>
          <w:t>Manutenção</w:t>
        </w:r>
        <w:r w:rsidR="00C64636">
          <w:rPr>
            <w:noProof/>
            <w:webHidden/>
          </w:rPr>
          <w:tab/>
        </w:r>
        <w:r>
          <w:rPr>
            <w:noProof/>
            <w:webHidden/>
          </w:rPr>
          <w:fldChar w:fldCharType="begin"/>
        </w:r>
        <w:r w:rsidR="00C64636">
          <w:rPr>
            <w:noProof/>
            <w:webHidden/>
          </w:rPr>
          <w:instrText xml:space="preserve"> PAGEREF _Toc397094439 \h </w:instrText>
        </w:r>
        <w:r>
          <w:rPr>
            <w:noProof/>
            <w:webHidden/>
          </w:rPr>
        </w:r>
        <w:r>
          <w:rPr>
            <w:noProof/>
            <w:webHidden/>
          </w:rPr>
          <w:fldChar w:fldCharType="separate"/>
        </w:r>
        <w:r w:rsidR="0045156A">
          <w:rPr>
            <w:noProof/>
            <w:webHidden/>
          </w:rPr>
          <w:t>37</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40" w:history="1">
        <w:r w:rsidR="00C64636" w:rsidRPr="00917C2C">
          <w:rPr>
            <w:rStyle w:val="Hyperlink"/>
            <w:noProof/>
          </w:rPr>
          <w:t>4.8.</w:t>
        </w:r>
        <w:r w:rsidR="00C64636">
          <w:rPr>
            <w:rFonts w:asciiTheme="minorHAnsi" w:eastAsiaTheme="minorEastAsia" w:hAnsiTheme="minorHAnsi" w:cstheme="minorBidi"/>
            <w:noProof/>
            <w:sz w:val="22"/>
            <w:lang w:eastAsia="pt-BR"/>
          </w:rPr>
          <w:tab/>
        </w:r>
        <w:r w:rsidR="00C64636" w:rsidRPr="00917C2C">
          <w:rPr>
            <w:rStyle w:val="Hyperlink"/>
            <w:noProof/>
          </w:rPr>
          <w:t>Estabilização dos taludes do Dreno Principal no trecho da APP do rio São Francisco</w:t>
        </w:r>
        <w:r w:rsidR="00C64636">
          <w:rPr>
            <w:noProof/>
            <w:webHidden/>
          </w:rPr>
          <w:tab/>
        </w:r>
        <w:r>
          <w:rPr>
            <w:noProof/>
            <w:webHidden/>
          </w:rPr>
          <w:fldChar w:fldCharType="begin"/>
        </w:r>
        <w:r w:rsidR="00C64636">
          <w:rPr>
            <w:noProof/>
            <w:webHidden/>
          </w:rPr>
          <w:instrText xml:space="preserve"> PAGEREF _Toc397094440 \h </w:instrText>
        </w:r>
        <w:r>
          <w:rPr>
            <w:noProof/>
            <w:webHidden/>
          </w:rPr>
        </w:r>
        <w:r>
          <w:rPr>
            <w:noProof/>
            <w:webHidden/>
          </w:rPr>
          <w:fldChar w:fldCharType="separate"/>
        </w:r>
        <w:r w:rsidR="0045156A">
          <w:rPr>
            <w:noProof/>
            <w:webHidden/>
          </w:rPr>
          <w:t>37</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41" w:history="1">
        <w:r w:rsidR="00C64636" w:rsidRPr="00917C2C">
          <w:rPr>
            <w:rStyle w:val="Hyperlink"/>
            <w:caps/>
            <w:noProof/>
          </w:rPr>
          <w:t>Recuperação Ambiental de Jazidas e Bota-foras</w:t>
        </w:r>
        <w:r w:rsidR="00C64636">
          <w:rPr>
            <w:noProof/>
            <w:webHidden/>
          </w:rPr>
          <w:tab/>
        </w:r>
        <w:r>
          <w:rPr>
            <w:noProof/>
            <w:webHidden/>
          </w:rPr>
          <w:fldChar w:fldCharType="begin"/>
        </w:r>
        <w:r w:rsidR="00C64636">
          <w:rPr>
            <w:noProof/>
            <w:webHidden/>
          </w:rPr>
          <w:instrText xml:space="preserve"> PAGEREF _Toc397094441 \h </w:instrText>
        </w:r>
        <w:r>
          <w:rPr>
            <w:noProof/>
            <w:webHidden/>
          </w:rPr>
        </w:r>
        <w:r>
          <w:rPr>
            <w:noProof/>
            <w:webHidden/>
          </w:rPr>
          <w:fldChar w:fldCharType="separate"/>
        </w:r>
        <w:r w:rsidR="0045156A">
          <w:rPr>
            <w:noProof/>
            <w:webHidden/>
          </w:rPr>
          <w:t>54</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42" w:history="1">
        <w:r w:rsidR="00C64636" w:rsidRPr="00917C2C">
          <w:rPr>
            <w:rStyle w:val="Hyperlink"/>
            <w:noProof/>
          </w:rPr>
          <w:t>5.</w:t>
        </w:r>
        <w:r w:rsidR="00C64636">
          <w:rPr>
            <w:rFonts w:asciiTheme="minorHAnsi" w:eastAsiaTheme="minorEastAsia" w:hAnsiTheme="minorHAnsi" w:cstheme="minorBidi"/>
            <w:noProof/>
            <w:sz w:val="22"/>
            <w:lang w:eastAsia="pt-BR"/>
          </w:rPr>
          <w:tab/>
        </w:r>
        <w:r w:rsidR="00C64636" w:rsidRPr="00917C2C">
          <w:rPr>
            <w:rStyle w:val="Hyperlink"/>
            <w:noProof/>
          </w:rPr>
          <w:t>Caracterização</w:t>
        </w:r>
        <w:r w:rsidR="00C64636">
          <w:rPr>
            <w:noProof/>
            <w:webHidden/>
          </w:rPr>
          <w:tab/>
        </w:r>
        <w:r>
          <w:rPr>
            <w:noProof/>
            <w:webHidden/>
          </w:rPr>
          <w:fldChar w:fldCharType="begin"/>
        </w:r>
        <w:r w:rsidR="00C64636">
          <w:rPr>
            <w:noProof/>
            <w:webHidden/>
          </w:rPr>
          <w:instrText xml:space="preserve"> PAGEREF _Toc397094442 \h </w:instrText>
        </w:r>
        <w:r>
          <w:rPr>
            <w:noProof/>
            <w:webHidden/>
          </w:rPr>
        </w:r>
        <w:r>
          <w:rPr>
            <w:noProof/>
            <w:webHidden/>
          </w:rPr>
          <w:fldChar w:fldCharType="separate"/>
        </w:r>
        <w:r w:rsidR="0045156A">
          <w:rPr>
            <w:noProof/>
            <w:webHidden/>
          </w:rPr>
          <w:t>54</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43" w:history="1">
        <w:r w:rsidR="00C64636" w:rsidRPr="00917C2C">
          <w:rPr>
            <w:rStyle w:val="Hyperlink"/>
            <w:noProof/>
          </w:rPr>
          <w:t>6.</w:t>
        </w:r>
        <w:r w:rsidR="00C64636">
          <w:rPr>
            <w:rFonts w:asciiTheme="minorHAnsi" w:eastAsiaTheme="minorEastAsia" w:hAnsiTheme="minorHAnsi" w:cstheme="minorBidi"/>
            <w:noProof/>
            <w:sz w:val="22"/>
            <w:lang w:eastAsia="pt-BR"/>
          </w:rPr>
          <w:tab/>
        </w:r>
        <w:r w:rsidR="00C64636" w:rsidRPr="00917C2C">
          <w:rPr>
            <w:rStyle w:val="Hyperlink"/>
            <w:noProof/>
          </w:rPr>
          <w:t>Jazidas - Grupo I</w:t>
        </w:r>
        <w:r w:rsidR="00C64636">
          <w:rPr>
            <w:noProof/>
            <w:webHidden/>
          </w:rPr>
          <w:tab/>
        </w:r>
        <w:r>
          <w:rPr>
            <w:noProof/>
            <w:webHidden/>
          </w:rPr>
          <w:fldChar w:fldCharType="begin"/>
        </w:r>
        <w:r w:rsidR="00C64636">
          <w:rPr>
            <w:noProof/>
            <w:webHidden/>
          </w:rPr>
          <w:instrText xml:space="preserve"> PAGEREF _Toc397094443 \h </w:instrText>
        </w:r>
        <w:r>
          <w:rPr>
            <w:noProof/>
            <w:webHidden/>
          </w:rPr>
        </w:r>
        <w:r>
          <w:rPr>
            <w:noProof/>
            <w:webHidden/>
          </w:rPr>
          <w:fldChar w:fldCharType="separate"/>
        </w:r>
        <w:r w:rsidR="0045156A">
          <w:rPr>
            <w:noProof/>
            <w:webHidden/>
          </w:rPr>
          <w:t>59</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44" w:history="1">
        <w:r w:rsidR="00C64636" w:rsidRPr="00917C2C">
          <w:rPr>
            <w:rStyle w:val="Hyperlink"/>
            <w:noProof/>
          </w:rPr>
          <w:t>6.1</w:t>
        </w:r>
        <w:r w:rsidR="00C64636">
          <w:rPr>
            <w:rFonts w:asciiTheme="minorHAnsi" w:eastAsiaTheme="minorEastAsia" w:hAnsiTheme="minorHAnsi" w:cstheme="minorBidi"/>
            <w:noProof/>
            <w:sz w:val="22"/>
            <w:lang w:eastAsia="pt-BR"/>
          </w:rPr>
          <w:tab/>
        </w:r>
        <w:r w:rsidR="00C64636" w:rsidRPr="00917C2C">
          <w:rPr>
            <w:rStyle w:val="Hyperlink"/>
            <w:noProof/>
          </w:rPr>
          <w:t>Intervenção padrão em jazidas do Grupo I</w:t>
        </w:r>
        <w:r w:rsidR="00C64636">
          <w:rPr>
            <w:noProof/>
            <w:webHidden/>
          </w:rPr>
          <w:tab/>
        </w:r>
        <w:r>
          <w:rPr>
            <w:noProof/>
            <w:webHidden/>
          </w:rPr>
          <w:fldChar w:fldCharType="begin"/>
        </w:r>
        <w:r w:rsidR="00C64636">
          <w:rPr>
            <w:noProof/>
            <w:webHidden/>
          </w:rPr>
          <w:instrText xml:space="preserve"> PAGEREF _Toc397094444 \h </w:instrText>
        </w:r>
        <w:r>
          <w:rPr>
            <w:noProof/>
            <w:webHidden/>
          </w:rPr>
        </w:r>
        <w:r>
          <w:rPr>
            <w:noProof/>
            <w:webHidden/>
          </w:rPr>
          <w:fldChar w:fldCharType="separate"/>
        </w:r>
        <w:r w:rsidR="0045156A">
          <w:rPr>
            <w:noProof/>
            <w:webHidden/>
          </w:rPr>
          <w:t>59</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45" w:history="1">
        <w:r w:rsidR="00C64636" w:rsidRPr="00917C2C">
          <w:rPr>
            <w:rStyle w:val="Hyperlink"/>
            <w:noProof/>
          </w:rPr>
          <w:t>6.2</w:t>
        </w:r>
        <w:r w:rsidR="00C64636">
          <w:rPr>
            <w:rFonts w:asciiTheme="minorHAnsi" w:eastAsiaTheme="minorEastAsia" w:hAnsiTheme="minorHAnsi" w:cstheme="minorBidi"/>
            <w:noProof/>
            <w:sz w:val="22"/>
            <w:lang w:eastAsia="pt-BR"/>
          </w:rPr>
          <w:tab/>
        </w:r>
        <w:r w:rsidR="00C64636" w:rsidRPr="00917C2C">
          <w:rPr>
            <w:rStyle w:val="Hyperlink"/>
            <w:noProof/>
          </w:rPr>
          <w:t>Descrição por Jazida</w:t>
        </w:r>
        <w:r w:rsidR="00C64636">
          <w:rPr>
            <w:noProof/>
            <w:webHidden/>
          </w:rPr>
          <w:tab/>
        </w:r>
        <w:r>
          <w:rPr>
            <w:noProof/>
            <w:webHidden/>
          </w:rPr>
          <w:fldChar w:fldCharType="begin"/>
        </w:r>
        <w:r w:rsidR="00C64636">
          <w:rPr>
            <w:noProof/>
            <w:webHidden/>
          </w:rPr>
          <w:instrText xml:space="preserve"> PAGEREF _Toc397094445 \h </w:instrText>
        </w:r>
        <w:r>
          <w:rPr>
            <w:noProof/>
            <w:webHidden/>
          </w:rPr>
        </w:r>
        <w:r>
          <w:rPr>
            <w:noProof/>
            <w:webHidden/>
          </w:rPr>
          <w:fldChar w:fldCharType="separate"/>
        </w:r>
        <w:r w:rsidR="0045156A">
          <w:rPr>
            <w:noProof/>
            <w:webHidden/>
          </w:rPr>
          <w:t>60</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46" w:history="1">
        <w:r w:rsidR="00C64636" w:rsidRPr="00917C2C">
          <w:rPr>
            <w:rStyle w:val="Hyperlink"/>
            <w:noProof/>
          </w:rPr>
          <w:t>6.2.1</w:t>
        </w:r>
        <w:r w:rsidR="00C64636">
          <w:rPr>
            <w:rFonts w:asciiTheme="minorHAnsi" w:eastAsiaTheme="minorEastAsia" w:hAnsiTheme="minorHAnsi" w:cstheme="minorBidi"/>
            <w:noProof/>
            <w:sz w:val="22"/>
            <w:lang w:eastAsia="pt-BR"/>
          </w:rPr>
          <w:tab/>
        </w:r>
        <w:r w:rsidR="00C64636" w:rsidRPr="00917C2C">
          <w:rPr>
            <w:rStyle w:val="Hyperlink"/>
            <w:noProof/>
          </w:rPr>
          <w:t>Jazida 03A</w:t>
        </w:r>
        <w:r w:rsidR="00C64636">
          <w:rPr>
            <w:noProof/>
            <w:webHidden/>
          </w:rPr>
          <w:tab/>
        </w:r>
        <w:r>
          <w:rPr>
            <w:noProof/>
            <w:webHidden/>
          </w:rPr>
          <w:fldChar w:fldCharType="begin"/>
        </w:r>
        <w:r w:rsidR="00C64636">
          <w:rPr>
            <w:noProof/>
            <w:webHidden/>
          </w:rPr>
          <w:instrText xml:space="preserve"> PAGEREF _Toc397094446 \h </w:instrText>
        </w:r>
        <w:r>
          <w:rPr>
            <w:noProof/>
            <w:webHidden/>
          </w:rPr>
        </w:r>
        <w:r>
          <w:rPr>
            <w:noProof/>
            <w:webHidden/>
          </w:rPr>
          <w:fldChar w:fldCharType="separate"/>
        </w:r>
        <w:r w:rsidR="0045156A">
          <w:rPr>
            <w:noProof/>
            <w:webHidden/>
          </w:rPr>
          <w:t>60</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47" w:history="1">
        <w:r w:rsidR="00C64636" w:rsidRPr="00917C2C">
          <w:rPr>
            <w:rStyle w:val="Hyperlink"/>
            <w:noProof/>
          </w:rPr>
          <w:t>6.2.2</w:t>
        </w:r>
        <w:r w:rsidR="00C64636">
          <w:rPr>
            <w:rFonts w:asciiTheme="minorHAnsi" w:eastAsiaTheme="minorEastAsia" w:hAnsiTheme="minorHAnsi" w:cstheme="minorBidi"/>
            <w:noProof/>
            <w:sz w:val="22"/>
            <w:lang w:eastAsia="pt-BR"/>
          </w:rPr>
          <w:tab/>
        </w:r>
        <w:r w:rsidR="00C64636" w:rsidRPr="00917C2C">
          <w:rPr>
            <w:rStyle w:val="Hyperlink"/>
            <w:noProof/>
          </w:rPr>
          <w:t>Jazida 06</w:t>
        </w:r>
        <w:r w:rsidR="00C64636">
          <w:rPr>
            <w:noProof/>
            <w:webHidden/>
          </w:rPr>
          <w:tab/>
        </w:r>
        <w:r>
          <w:rPr>
            <w:noProof/>
            <w:webHidden/>
          </w:rPr>
          <w:fldChar w:fldCharType="begin"/>
        </w:r>
        <w:r w:rsidR="00C64636">
          <w:rPr>
            <w:noProof/>
            <w:webHidden/>
          </w:rPr>
          <w:instrText xml:space="preserve"> PAGEREF _Toc397094447 \h </w:instrText>
        </w:r>
        <w:r>
          <w:rPr>
            <w:noProof/>
            <w:webHidden/>
          </w:rPr>
        </w:r>
        <w:r>
          <w:rPr>
            <w:noProof/>
            <w:webHidden/>
          </w:rPr>
          <w:fldChar w:fldCharType="separate"/>
        </w:r>
        <w:r w:rsidR="0045156A">
          <w:rPr>
            <w:noProof/>
            <w:webHidden/>
          </w:rPr>
          <w:t>63</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48" w:history="1">
        <w:r w:rsidR="00C64636" w:rsidRPr="00917C2C">
          <w:rPr>
            <w:rStyle w:val="Hyperlink"/>
            <w:noProof/>
          </w:rPr>
          <w:t>6.2.3</w:t>
        </w:r>
        <w:r w:rsidR="00C64636">
          <w:rPr>
            <w:rFonts w:asciiTheme="minorHAnsi" w:eastAsiaTheme="minorEastAsia" w:hAnsiTheme="minorHAnsi" w:cstheme="minorBidi"/>
            <w:noProof/>
            <w:sz w:val="22"/>
            <w:lang w:eastAsia="pt-BR"/>
          </w:rPr>
          <w:tab/>
        </w:r>
        <w:r w:rsidR="00C64636" w:rsidRPr="00917C2C">
          <w:rPr>
            <w:rStyle w:val="Hyperlink"/>
            <w:noProof/>
          </w:rPr>
          <w:t>Jazida 11</w:t>
        </w:r>
        <w:r w:rsidR="00C64636">
          <w:rPr>
            <w:noProof/>
            <w:webHidden/>
          </w:rPr>
          <w:tab/>
        </w:r>
        <w:r>
          <w:rPr>
            <w:noProof/>
            <w:webHidden/>
          </w:rPr>
          <w:fldChar w:fldCharType="begin"/>
        </w:r>
        <w:r w:rsidR="00C64636">
          <w:rPr>
            <w:noProof/>
            <w:webHidden/>
          </w:rPr>
          <w:instrText xml:space="preserve"> PAGEREF _Toc397094448 \h </w:instrText>
        </w:r>
        <w:r>
          <w:rPr>
            <w:noProof/>
            <w:webHidden/>
          </w:rPr>
        </w:r>
        <w:r>
          <w:rPr>
            <w:noProof/>
            <w:webHidden/>
          </w:rPr>
          <w:fldChar w:fldCharType="separate"/>
        </w:r>
        <w:r w:rsidR="0045156A">
          <w:rPr>
            <w:noProof/>
            <w:webHidden/>
          </w:rPr>
          <w:t>65</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49" w:history="1">
        <w:r w:rsidR="00C64636" w:rsidRPr="00917C2C">
          <w:rPr>
            <w:rStyle w:val="Hyperlink"/>
            <w:noProof/>
          </w:rPr>
          <w:t>6.2.4</w:t>
        </w:r>
        <w:r w:rsidR="00C64636">
          <w:rPr>
            <w:rFonts w:asciiTheme="minorHAnsi" w:eastAsiaTheme="minorEastAsia" w:hAnsiTheme="minorHAnsi" w:cstheme="minorBidi"/>
            <w:noProof/>
            <w:sz w:val="22"/>
            <w:lang w:eastAsia="pt-BR"/>
          </w:rPr>
          <w:tab/>
        </w:r>
        <w:r w:rsidR="00C64636" w:rsidRPr="00917C2C">
          <w:rPr>
            <w:rStyle w:val="Hyperlink"/>
            <w:noProof/>
          </w:rPr>
          <w:t>Jazida 12A</w:t>
        </w:r>
        <w:r w:rsidR="00C64636">
          <w:rPr>
            <w:noProof/>
            <w:webHidden/>
          </w:rPr>
          <w:tab/>
        </w:r>
        <w:r>
          <w:rPr>
            <w:noProof/>
            <w:webHidden/>
          </w:rPr>
          <w:fldChar w:fldCharType="begin"/>
        </w:r>
        <w:r w:rsidR="00C64636">
          <w:rPr>
            <w:noProof/>
            <w:webHidden/>
          </w:rPr>
          <w:instrText xml:space="preserve"> PAGEREF _Toc397094449 \h </w:instrText>
        </w:r>
        <w:r>
          <w:rPr>
            <w:noProof/>
            <w:webHidden/>
          </w:rPr>
        </w:r>
        <w:r>
          <w:rPr>
            <w:noProof/>
            <w:webHidden/>
          </w:rPr>
          <w:fldChar w:fldCharType="separate"/>
        </w:r>
        <w:r w:rsidR="0045156A">
          <w:rPr>
            <w:noProof/>
            <w:webHidden/>
          </w:rPr>
          <w:t>68</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50" w:history="1">
        <w:r w:rsidR="00C64636" w:rsidRPr="00917C2C">
          <w:rPr>
            <w:rStyle w:val="Hyperlink"/>
            <w:noProof/>
          </w:rPr>
          <w:t>6.2.5</w:t>
        </w:r>
        <w:r w:rsidR="00C64636">
          <w:rPr>
            <w:rFonts w:asciiTheme="minorHAnsi" w:eastAsiaTheme="minorEastAsia" w:hAnsiTheme="minorHAnsi" w:cstheme="minorBidi"/>
            <w:noProof/>
            <w:sz w:val="22"/>
            <w:lang w:eastAsia="pt-BR"/>
          </w:rPr>
          <w:tab/>
        </w:r>
        <w:r w:rsidR="00C64636" w:rsidRPr="00917C2C">
          <w:rPr>
            <w:rStyle w:val="Hyperlink"/>
            <w:noProof/>
          </w:rPr>
          <w:t>Bota-fora 13</w:t>
        </w:r>
        <w:r w:rsidR="00C64636">
          <w:rPr>
            <w:noProof/>
            <w:webHidden/>
          </w:rPr>
          <w:tab/>
        </w:r>
        <w:r>
          <w:rPr>
            <w:noProof/>
            <w:webHidden/>
          </w:rPr>
          <w:fldChar w:fldCharType="begin"/>
        </w:r>
        <w:r w:rsidR="00C64636">
          <w:rPr>
            <w:noProof/>
            <w:webHidden/>
          </w:rPr>
          <w:instrText xml:space="preserve"> PAGEREF _Toc397094450 \h </w:instrText>
        </w:r>
        <w:r>
          <w:rPr>
            <w:noProof/>
            <w:webHidden/>
          </w:rPr>
        </w:r>
        <w:r>
          <w:rPr>
            <w:noProof/>
            <w:webHidden/>
          </w:rPr>
          <w:fldChar w:fldCharType="separate"/>
        </w:r>
        <w:r w:rsidR="0045156A">
          <w:rPr>
            <w:noProof/>
            <w:webHidden/>
          </w:rPr>
          <w:t>70</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51" w:history="1">
        <w:r w:rsidR="00C64636" w:rsidRPr="00917C2C">
          <w:rPr>
            <w:rStyle w:val="Hyperlink"/>
            <w:noProof/>
          </w:rPr>
          <w:t>6.2.6</w:t>
        </w:r>
        <w:r w:rsidR="00C64636">
          <w:rPr>
            <w:rFonts w:asciiTheme="minorHAnsi" w:eastAsiaTheme="minorEastAsia" w:hAnsiTheme="minorHAnsi" w:cstheme="minorBidi"/>
            <w:noProof/>
            <w:sz w:val="22"/>
            <w:lang w:eastAsia="pt-BR"/>
          </w:rPr>
          <w:tab/>
        </w:r>
        <w:r w:rsidR="00C64636" w:rsidRPr="00917C2C">
          <w:rPr>
            <w:rStyle w:val="Hyperlink"/>
            <w:noProof/>
          </w:rPr>
          <w:t>Bota-fora 14</w:t>
        </w:r>
        <w:r w:rsidR="00C64636">
          <w:rPr>
            <w:noProof/>
            <w:webHidden/>
          </w:rPr>
          <w:tab/>
        </w:r>
        <w:r>
          <w:rPr>
            <w:noProof/>
            <w:webHidden/>
          </w:rPr>
          <w:fldChar w:fldCharType="begin"/>
        </w:r>
        <w:r w:rsidR="00C64636">
          <w:rPr>
            <w:noProof/>
            <w:webHidden/>
          </w:rPr>
          <w:instrText xml:space="preserve"> PAGEREF _Toc397094451 \h </w:instrText>
        </w:r>
        <w:r>
          <w:rPr>
            <w:noProof/>
            <w:webHidden/>
          </w:rPr>
        </w:r>
        <w:r>
          <w:rPr>
            <w:noProof/>
            <w:webHidden/>
          </w:rPr>
          <w:fldChar w:fldCharType="separate"/>
        </w:r>
        <w:r w:rsidR="0045156A">
          <w:rPr>
            <w:noProof/>
            <w:webHidden/>
          </w:rPr>
          <w:t>73</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52" w:history="1">
        <w:r w:rsidR="00C64636" w:rsidRPr="00917C2C">
          <w:rPr>
            <w:rStyle w:val="Hyperlink"/>
            <w:noProof/>
          </w:rPr>
          <w:t>6.2.7</w:t>
        </w:r>
        <w:r w:rsidR="00C64636">
          <w:rPr>
            <w:rFonts w:asciiTheme="minorHAnsi" w:eastAsiaTheme="minorEastAsia" w:hAnsiTheme="minorHAnsi" w:cstheme="minorBidi"/>
            <w:noProof/>
            <w:sz w:val="22"/>
            <w:lang w:eastAsia="pt-BR"/>
          </w:rPr>
          <w:tab/>
        </w:r>
        <w:r w:rsidR="00C64636" w:rsidRPr="00917C2C">
          <w:rPr>
            <w:rStyle w:val="Hyperlink"/>
            <w:noProof/>
          </w:rPr>
          <w:t>Jazida 17</w:t>
        </w:r>
        <w:r w:rsidR="00C64636">
          <w:rPr>
            <w:noProof/>
            <w:webHidden/>
          </w:rPr>
          <w:tab/>
        </w:r>
        <w:r>
          <w:rPr>
            <w:noProof/>
            <w:webHidden/>
          </w:rPr>
          <w:fldChar w:fldCharType="begin"/>
        </w:r>
        <w:r w:rsidR="00C64636">
          <w:rPr>
            <w:noProof/>
            <w:webHidden/>
          </w:rPr>
          <w:instrText xml:space="preserve"> PAGEREF _Toc397094452 \h </w:instrText>
        </w:r>
        <w:r>
          <w:rPr>
            <w:noProof/>
            <w:webHidden/>
          </w:rPr>
        </w:r>
        <w:r>
          <w:rPr>
            <w:noProof/>
            <w:webHidden/>
          </w:rPr>
          <w:fldChar w:fldCharType="separate"/>
        </w:r>
        <w:r w:rsidR="0045156A">
          <w:rPr>
            <w:noProof/>
            <w:webHidden/>
          </w:rPr>
          <w:t>76</w:t>
        </w:r>
        <w:r>
          <w:rPr>
            <w:noProof/>
            <w:webHidden/>
          </w:rPr>
          <w:fldChar w:fldCharType="end"/>
        </w:r>
      </w:hyperlink>
    </w:p>
    <w:p w:rsidR="00C64636" w:rsidRDefault="00EF0333">
      <w:pPr>
        <w:pStyle w:val="Sumrio3"/>
        <w:tabs>
          <w:tab w:val="left" w:pos="1320"/>
          <w:tab w:val="right" w:leader="dot" w:pos="8212"/>
        </w:tabs>
        <w:rPr>
          <w:rFonts w:asciiTheme="minorHAnsi" w:eastAsiaTheme="minorEastAsia" w:hAnsiTheme="minorHAnsi" w:cstheme="minorBidi"/>
          <w:noProof/>
          <w:sz w:val="22"/>
          <w:lang w:eastAsia="pt-BR"/>
        </w:rPr>
      </w:pPr>
      <w:hyperlink w:anchor="_Toc397094453" w:history="1">
        <w:r w:rsidR="00C64636" w:rsidRPr="00917C2C">
          <w:rPr>
            <w:rStyle w:val="Hyperlink"/>
            <w:noProof/>
          </w:rPr>
          <w:t>6.2.8</w:t>
        </w:r>
        <w:r w:rsidR="00C64636">
          <w:rPr>
            <w:rFonts w:asciiTheme="minorHAnsi" w:eastAsiaTheme="minorEastAsia" w:hAnsiTheme="minorHAnsi" w:cstheme="minorBidi"/>
            <w:noProof/>
            <w:sz w:val="22"/>
            <w:lang w:eastAsia="pt-BR"/>
          </w:rPr>
          <w:tab/>
        </w:r>
        <w:r w:rsidR="00C64636" w:rsidRPr="00917C2C">
          <w:rPr>
            <w:rStyle w:val="Hyperlink"/>
            <w:noProof/>
          </w:rPr>
          <w:t>Jazida 24</w:t>
        </w:r>
        <w:r w:rsidR="00C64636">
          <w:rPr>
            <w:noProof/>
            <w:webHidden/>
          </w:rPr>
          <w:tab/>
        </w:r>
        <w:r>
          <w:rPr>
            <w:noProof/>
            <w:webHidden/>
          </w:rPr>
          <w:fldChar w:fldCharType="begin"/>
        </w:r>
        <w:r w:rsidR="00C64636">
          <w:rPr>
            <w:noProof/>
            <w:webHidden/>
          </w:rPr>
          <w:instrText xml:space="preserve"> PAGEREF _Toc397094453 \h </w:instrText>
        </w:r>
        <w:r>
          <w:rPr>
            <w:noProof/>
            <w:webHidden/>
          </w:rPr>
        </w:r>
        <w:r>
          <w:rPr>
            <w:noProof/>
            <w:webHidden/>
          </w:rPr>
          <w:fldChar w:fldCharType="separate"/>
        </w:r>
        <w:r w:rsidR="0045156A">
          <w:rPr>
            <w:noProof/>
            <w:webHidden/>
          </w:rPr>
          <w:t>78</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54" w:history="1">
        <w:r w:rsidR="00C64636" w:rsidRPr="00917C2C">
          <w:rPr>
            <w:rStyle w:val="Hyperlink"/>
            <w:noProof/>
          </w:rPr>
          <w:t>7.</w:t>
        </w:r>
        <w:r w:rsidR="00C64636">
          <w:rPr>
            <w:rFonts w:asciiTheme="minorHAnsi" w:eastAsiaTheme="minorEastAsia" w:hAnsiTheme="minorHAnsi" w:cstheme="minorBidi"/>
            <w:noProof/>
            <w:sz w:val="22"/>
            <w:lang w:eastAsia="pt-BR"/>
          </w:rPr>
          <w:tab/>
        </w:r>
        <w:r w:rsidR="00C64636" w:rsidRPr="00917C2C">
          <w:rPr>
            <w:rStyle w:val="Hyperlink"/>
            <w:noProof/>
          </w:rPr>
          <w:t>Jazidas – Grupo II</w:t>
        </w:r>
        <w:r w:rsidR="00C64636">
          <w:rPr>
            <w:noProof/>
            <w:webHidden/>
          </w:rPr>
          <w:tab/>
        </w:r>
        <w:r>
          <w:rPr>
            <w:noProof/>
            <w:webHidden/>
          </w:rPr>
          <w:fldChar w:fldCharType="begin"/>
        </w:r>
        <w:r w:rsidR="00C64636">
          <w:rPr>
            <w:noProof/>
            <w:webHidden/>
          </w:rPr>
          <w:instrText xml:space="preserve"> PAGEREF _Toc397094454 \h </w:instrText>
        </w:r>
        <w:r>
          <w:rPr>
            <w:noProof/>
            <w:webHidden/>
          </w:rPr>
        </w:r>
        <w:r>
          <w:rPr>
            <w:noProof/>
            <w:webHidden/>
          </w:rPr>
          <w:fldChar w:fldCharType="separate"/>
        </w:r>
        <w:r w:rsidR="0045156A">
          <w:rPr>
            <w:noProof/>
            <w:webHidden/>
          </w:rPr>
          <w:t>80</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55" w:history="1">
        <w:r w:rsidR="00C64636" w:rsidRPr="00917C2C">
          <w:rPr>
            <w:rStyle w:val="Hyperlink"/>
            <w:noProof/>
          </w:rPr>
          <w:t>7.1</w:t>
        </w:r>
        <w:r w:rsidR="00C64636">
          <w:rPr>
            <w:rFonts w:asciiTheme="minorHAnsi" w:eastAsiaTheme="minorEastAsia" w:hAnsiTheme="minorHAnsi" w:cstheme="minorBidi"/>
            <w:noProof/>
            <w:sz w:val="22"/>
            <w:lang w:eastAsia="pt-BR"/>
          </w:rPr>
          <w:tab/>
        </w:r>
        <w:r w:rsidR="00C64636" w:rsidRPr="00917C2C">
          <w:rPr>
            <w:rStyle w:val="Hyperlink"/>
            <w:noProof/>
          </w:rPr>
          <w:t>Jazida 05</w:t>
        </w:r>
        <w:r w:rsidR="00C64636">
          <w:rPr>
            <w:noProof/>
            <w:webHidden/>
          </w:rPr>
          <w:tab/>
        </w:r>
        <w:r>
          <w:rPr>
            <w:noProof/>
            <w:webHidden/>
          </w:rPr>
          <w:fldChar w:fldCharType="begin"/>
        </w:r>
        <w:r w:rsidR="00C64636">
          <w:rPr>
            <w:noProof/>
            <w:webHidden/>
          </w:rPr>
          <w:instrText xml:space="preserve"> PAGEREF _Toc397094455 \h </w:instrText>
        </w:r>
        <w:r>
          <w:rPr>
            <w:noProof/>
            <w:webHidden/>
          </w:rPr>
        </w:r>
        <w:r>
          <w:rPr>
            <w:noProof/>
            <w:webHidden/>
          </w:rPr>
          <w:fldChar w:fldCharType="separate"/>
        </w:r>
        <w:r w:rsidR="0045156A">
          <w:rPr>
            <w:noProof/>
            <w:webHidden/>
          </w:rPr>
          <w:t>80</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56" w:history="1">
        <w:r w:rsidR="00C64636" w:rsidRPr="00917C2C">
          <w:rPr>
            <w:rStyle w:val="Hyperlink"/>
            <w:noProof/>
          </w:rPr>
          <w:t>7.2</w:t>
        </w:r>
        <w:r w:rsidR="00C64636">
          <w:rPr>
            <w:rFonts w:asciiTheme="minorHAnsi" w:eastAsiaTheme="minorEastAsia" w:hAnsiTheme="minorHAnsi" w:cstheme="minorBidi"/>
            <w:noProof/>
            <w:sz w:val="22"/>
            <w:lang w:eastAsia="pt-BR"/>
          </w:rPr>
          <w:tab/>
        </w:r>
        <w:r w:rsidR="00C64636" w:rsidRPr="00917C2C">
          <w:rPr>
            <w:rStyle w:val="Hyperlink"/>
            <w:noProof/>
          </w:rPr>
          <w:t>Jazida 07</w:t>
        </w:r>
        <w:r w:rsidR="00C64636">
          <w:rPr>
            <w:noProof/>
            <w:webHidden/>
          </w:rPr>
          <w:tab/>
        </w:r>
        <w:r>
          <w:rPr>
            <w:noProof/>
            <w:webHidden/>
          </w:rPr>
          <w:fldChar w:fldCharType="begin"/>
        </w:r>
        <w:r w:rsidR="00C64636">
          <w:rPr>
            <w:noProof/>
            <w:webHidden/>
          </w:rPr>
          <w:instrText xml:space="preserve"> PAGEREF _Toc397094456 \h </w:instrText>
        </w:r>
        <w:r>
          <w:rPr>
            <w:noProof/>
            <w:webHidden/>
          </w:rPr>
        </w:r>
        <w:r>
          <w:rPr>
            <w:noProof/>
            <w:webHidden/>
          </w:rPr>
          <w:fldChar w:fldCharType="separate"/>
        </w:r>
        <w:r w:rsidR="0045156A">
          <w:rPr>
            <w:noProof/>
            <w:webHidden/>
          </w:rPr>
          <w:t>83</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57" w:history="1">
        <w:r w:rsidR="00C64636" w:rsidRPr="00917C2C">
          <w:rPr>
            <w:rStyle w:val="Hyperlink"/>
            <w:noProof/>
          </w:rPr>
          <w:t>7.3</w:t>
        </w:r>
        <w:r w:rsidR="00C64636">
          <w:rPr>
            <w:rFonts w:asciiTheme="minorHAnsi" w:eastAsiaTheme="minorEastAsia" w:hAnsiTheme="minorHAnsi" w:cstheme="minorBidi"/>
            <w:noProof/>
            <w:sz w:val="22"/>
            <w:lang w:eastAsia="pt-BR"/>
          </w:rPr>
          <w:tab/>
        </w:r>
        <w:r w:rsidR="00C64636" w:rsidRPr="00917C2C">
          <w:rPr>
            <w:rStyle w:val="Hyperlink"/>
            <w:noProof/>
          </w:rPr>
          <w:t>Jazida 09</w:t>
        </w:r>
        <w:r w:rsidR="00C64636">
          <w:rPr>
            <w:noProof/>
            <w:webHidden/>
          </w:rPr>
          <w:tab/>
        </w:r>
        <w:r>
          <w:rPr>
            <w:noProof/>
            <w:webHidden/>
          </w:rPr>
          <w:fldChar w:fldCharType="begin"/>
        </w:r>
        <w:r w:rsidR="00C64636">
          <w:rPr>
            <w:noProof/>
            <w:webHidden/>
          </w:rPr>
          <w:instrText xml:space="preserve"> PAGEREF _Toc397094457 \h </w:instrText>
        </w:r>
        <w:r>
          <w:rPr>
            <w:noProof/>
            <w:webHidden/>
          </w:rPr>
        </w:r>
        <w:r>
          <w:rPr>
            <w:noProof/>
            <w:webHidden/>
          </w:rPr>
          <w:fldChar w:fldCharType="separate"/>
        </w:r>
        <w:r w:rsidR="0045156A">
          <w:rPr>
            <w:noProof/>
            <w:webHidden/>
          </w:rPr>
          <w:t>86</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58" w:history="1">
        <w:r w:rsidR="00C64636" w:rsidRPr="00917C2C">
          <w:rPr>
            <w:rStyle w:val="Hyperlink"/>
            <w:noProof/>
          </w:rPr>
          <w:t>7.4</w:t>
        </w:r>
        <w:r w:rsidR="00C64636">
          <w:rPr>
            <w:rFonts w:asciiTheme="minorHAnsi" w:eastAsiaTheme="minorEastAsia" w:hAnsiTheme="minorHAnsi" w:cstheme="minorBidi"/>
            <w:noProof/>
            <w:sz w:val="22"/>
            <w:lang w:eastAsia="pt-BR"/>
          </w:rPr>
          <w:tab/>
        </w:r>
        <w:r w:rsidR="00C64636" w:rsidRPr="00917C2C">
          <w:rPr>
            <w:rStyle w:val="Hyperlink"/>
            <w:noProof/>
          </w:rPr>
          <w:t>Jazida 10</w:t>
        </w:r>
        <w:r w:rsidR="00C64636">
          <w:rPr>
            <w:noProof/>
            <w:webHidden/>
          </w:rPr>
          <w:tab/>
        </w:r>
        <w:r>
          <w:rPr>
            <w:noProof/>
            <w:webHidden/>
          </w:rPr>
          <w:fldChar w:fldCharType="begin"/>
        </w:r>
        <w:r w:rsidR="00C64636">
          <w:rPr>
            <w:noProof/>
            <w:webHidden/>
          </w:rPr>
          <w:instrText xml:space="preserve"> PAGEREF _Toc397094458 \h </w:instrText>
        </w:r>
        <w:r>
          <w:rPr>
            <w:noProof/>
            <w:webHidden/>
          </w:rPr>
        </w:r>
        <w:r>
          <w:rPr>
            <w:noProof/>
            <w:webHidden/>
          </w:rPr>
          <w:fldChar w:fldCharType="separate"/>
        </w:r>
        <w:r w:rsidR="0045156A">
          <w:rPr>
            <w:noProof/>
            <w:webHidden/>
          </w:rPr>
          <w:t>89</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59" w:history="1">
        <w:r w:rsidR="00C64636" w:rsidRPr="00917C2C">
          <w:rPr>
            <w:rStyle w:val="Hyperlink"/>
            <w:noProof/>
          </w:rPr>
          <w:t>7.5</w:t>
        </w:r>
        <w:r w:rsidR="00C64636">
          <w:rPr>
            <w:rFonts w:asciiTheme="minorHAnsi" w:eastAsiaTheme="minorEastAsia" w:hAnsiTheme="minorHAnsi" w:cstheme="minorBidi"/>
            <w:noProof/>
            <w:sz w:val="22"/>
            <w:lang w:eastAsia="pt-BR"/>
          </w:rPr>
          <w:tab/>
        </w:r>
        <w:r w:rsidR="00C64636" w:rsidRPr="00917C2C">
          <w:rPr>
            <w:rStyle w:val="Hyperlink"/>
            <w:noProof/>
          </w:rPr>
          <w:t>Jazida 12</w:t>
        </w:r>
        <w:r w:rsidR="00C64636">
          <w:rPr>
            <w:noProof/>
            <w:webHidden/>
          </w:rPr>
          <w:tab/>
        </w:r>
        <w:r>
          <w:rPr>
            <w:noProof/>
            <w:webHidden/>
          </w:rPr>
          <w:fldChar w:fldCharType="begin"/>
        </w:r>
        <w:r w:rsidR="00C64636">
          <w:rPr>
            <w:noProof/>
            <w:webHidden/>
          </w:rPr>
          <w:instrText xml:space="preserve"> PAGEREF _Toc397094459 \h </w:instrText>
        </w:r>
        <w:r>
          <w:rPr>
            <w:noProof/>
            <w:webHidden/>
          </w:rPr>
        </w:r>
        <w:r>
          <w:rPr>
            <w:noProof/>
            <w:webHidden/>
          </w:rPr>
          <w:fldChar w:fldCharType="separate"/>
        </w:r>
        <w:r w:rsidR="0045156A">
          <w:rPr>
            <w:noProof/>
            <w:webHidden/>
          </w:rPr>
          <w:t>92</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0" w:history="1">
        <w:r w:rsidR="00C64636" w:rsidRPr="00917C2C">
          <w:rPr>
            <w:rStyle w:val="Hyperlink"/>
            <w:noProof/>
          </w:rPr>
          <w:t>7.6</w:t>
        </w:r>
        <w:r w:rsidR="00C64636">
          <w:rPr>
            <w:rFonts w:asciiTheme="minorHAnsi" w:eastAsiaTheme="minorEastAsia" w:hAnsiTheme="minorHAnsi" w:cstheme="minorBidi"/>
            <w:noProof/>
            <w:sz w:val="22"/>
            <w:lang w:eastAsia="pt-BR"/>
          </w:rPr>
          <w:tab/>
        </w:r>
        <w:r w:rsidR="00C64636" w:rsidRPr="00917C2C">
          <w:rPr>
            <w:rStyle w:val="Hyperlink"/>
            <w:noProof/>
          </w:rPr>
          <w:t>Jazida 21</w:t>
        </w:r>
        <w:r w:rsidR="00C64636">
          <w:rPr>
            <w:noProof/>
            <w:webHidden/>
          </w:rPr>
          <w:tab/>
        </w:r>
        <w:r>
          <w:rPr>
            <w:noProof/>
            <w:webHidden/>
          </w:rPr>
          <w:fldChar w:fldCharType="begin"/>
        </w:r>
        <w:r w:rsidR="00C64636">
          <w:rPr>
            <w:noProof/>
            <w:webHidden/>
          </w:rPr>
          <w:instrText xml:space="preserve"> PAGEREF _Toc397094460 \h </w:instrText>
        </w:r>
        <w:r>
          <w:rPr>
            <w:noProof/>
            <w:webHidden/>
          </w:rPr>
        </w:r>
        <w:r>
          <w:rPr>
            <w:noProof/>
            <w:webHidden/>
          </w:rPr>
          <w:fldChar w:fldCharType="separate"/>
        </w:r>
        <w:r w:rsidR="0045156A">
          <w:rPr>
            <w:noProof/>
            <w:webHidden/>
          </w:rPr>
          <w:t>95</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1" w:history="1">
        <w:r w:rsidR="00C64636" w:rsidRPr="00917C2C">
          <w:rPr>
            <w:rStyle w:val="Hyperlink"/>
            <w:noProof/>
          </w:rPr>
          <w:t>7.7</w:t>
        </w:r>
        <w:r w:rsidR="00C64636">
          <w:rPr>
            <w:rFonts w:asciiTheme="minorHAnsi" w:eastAsiaTheme="minorEastAsia" w:hAnsiTheme="minorHAnsi" w:cstheme="minorBidi"/>
            <w:noProof/>
            <w:sz w:val="22"/>
            <w:lang w:eastAsia="pt-BR"/>
          </w:rPr>
          <w:tab/>
        </w:r>
        <w:r w:rsidR="00C64636" w:rsidRPr="00917C2C">
          <w:rPr>
            <w:rStyle w:val="Hyperlink"/>
            <w:noProof/>
          </w:rPr>
          <w:t>Jazida 22</w:t>
        </w:r>
        <w:r w:rsidR="00C64636">
          <w:rPr>
            <w:noProof/>
            <w:webHidden/>
          </w:rPr>
          <w:tab/>
        </w:r>
        <w:r>
          <w:rPr>
            <w:noProof/>
            <w:webHidden/>
          </w:rPr>
          <w:fldChar w:fldCharType="begin"/>
        </w:r>
        <w:r w:rsidR="00C64636">
          <w:rPr>
            <w:noProof/>
            <w:webHidden/>
          </w:rPr>
          <w:instrText xml:space="preserve"> PAGEREF _Toc397094461 \h </w:instrText>
        </w:r>
        <w:r>
          <w:rPr>
            <w:noProof/>
            <w:webHidden/>
          </w:rPr>
        </w:r>
        <w:r>
          <w:rPr>
            <w:noProof/>
            <w:webHidden/>
          </w:rPr>
          <w:fldChar w:fldCharType="separate"/>
        </w:r>
        <w:r w:rsidR="0045156A">
          <w:rPr>
            <w:noProof/>
            <w:webHidden/>
          </w:rPr>
          <w:t>97</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62" w:history="1">
        <w:r w:rsidR="00C64636" w:rsidRPr="00917C2C">
          <w:rPr>
            <w:rStyle w:val="Hyperlink"/>
            <w:noProof/>
          </w:rPr>
          <w:t>8.</w:t>
        </w:r>
        <w:r w:rsidR="00C64636">
          <w:rPr>
            <w:rFonts w:asciiTheme="minorHAnsi" w:eastAsiaTheme="minorEastAsia" w:hAnsiTheme="minorHAnsi" w:cstheme="minorBidi"/>
            <w:noProof/>
            <w:sz w:val="22"/>
            <w:lang w:eastAsia="pt-BR"/>
          </w:rPr>
          <w:tab/>
        </w:r>
        <w:r w:rsidR="00C64636" w:rsidRPr="00917C2C">
          <w:rPr>
            <w:rStyle w:val="Hyperlink"/>
            <w:noProof/>
          </w:rPr>
          <w:t>Jazidas – Grupo III</w:t>
        </w:r>
        <w:r w:rsidR="00C64636">
          <w:rPr>
            <w:noProof/>
            <w:webHidden/>
          </w:rPr>
          <w:tab/>
        </w:r>
        <w:r>
          <w:rPr>
            <w:noProof/>
            <w:webHidden/>
          </w:rPr>
          <w:fldChar w:fldCharType="begin"/>
        </w:r>
        <w:r w:rsidR="00C64636">
          <w:rPr>
            <w:noProof/>
            <w:webHidden/>
          </w:rPr>
          <w:instrText xml:space="preserve"> PAGEREF _Toc397094462 \h </w:instrText>
        </w:r>
        <w:r>
          <w:rPr>
            <w:noProof/>
            <w:webHidden/>
          </w:rPr>
        </w:r>
        <w:r>
          <w:rPr>
            <w:noProof/>
            <w:webHidden/>
          </w:rPr>
          <w:fldChar w:fldCharType="separate"/>
        </w:r>
        <w:r w:rsidR="0045156A">
          <w:rPr>
            <w:noProof/>
            <w:webHidden/>
          </w:rPr>
          <w:t>99</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3" w:history="1">
        <w:r w:rsidR="00C64636" w:rsidRPr="00917C2C">
          <w:rPr>
            <w:rStyle w:val="Hyperlink"/>
            <w:noProof/>
          </w:rPr>
          <w:t>8.1</w:t>
        </w:r>
        <w:r w:rsidR="00C64636">
          <w:rPr>
            <w:rFonts w:asciiTheme="minorHAnsi" w:eastAsiaTheme="minorEastAsia" w:hAnsiTheme="minorHAnsi" w:cstheme="minorBidi"/>
            <w:noProof/>
            <w:sz w:val="22"/>
            <w:lang w:eastAsia="pt-BR"/>
          </w:rPr>
          <w:tab/>
        </w:r>
        <w:r w:rsidR="00C64636" w:rsidRPr="00917C2C">
          <w:rPr>
            <w:rStyle w:val="Hyperlink"/>
            <w:noProof/>
          </w:rPr>
          <w:t>Jazida 03</w:t>
        </w:r>
        <w:r w:rsidR="00C64636">
          <w:rPr>
            <w:noProof/>
            <w:webHidden/>
          </w:rPr>
          <w:tab/>
        </w:r>
        <w:r>
          <w:rPr>
            <w:noProof/>
            <w:webHidden/>
          </w:rPr>
          <w:fldChar w:fldCharType="begin"/>
        </w:r>
        <w:r w:rsidR="00C64636">
          <w:rPr>
            <w:noProof/>
            <w:webHidden/>
          </w:rPr>
          <w:instrText xml:space="preserve"> PAGEREF _Toc397094463 \h </w:instrText>
        </w:r>
        <w:r>
          <w:rPr>
            <w:noProof/>
            <w:webHidden/>
          </w:rPr>
        </w:r>
        <w:r>
          <w:rPr>
            <w:noProof/>
            <w:webHidden/>
          </w:rPr>
          <w:fldChar w:fldCharType="separate"/>
        </w:r>
        <w:r w:rsidR="0045156A">
          <w:rPr>
            <w:noProof/>
            <w:webHidden/>
          </w:rPr>
          <w:t>100</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4" w:history="1">
        <w:r w:rsidR="00C64636" w:rsidRPr="00917C2C">
          <w:rPr>
            <w:rStyle w:val="Hyperlink"/>
            <w:noProof/>
          </w:rPr>
          <w:t>8.2</w:t>
        </w:r>
        <w:r w:rsidR="00C64636">
          <w:rPr>
            <w:rFonts w:asciiTheme="minorHAnsi" w:eastAsiaTheme="minorEastAsia" w:hAnsiTheme="minorHAnsi" w:cstheme="minorBidi"/>
            <w:noProof/>
            <w:sz w:val="22"/>
            <w:lang w:eastAsia="pt-BR"/>
          </w:rPr>
          <w:tab/>
        </w:r>
        <w:r w:rsidR="00C64636" w:rsidRPr="00917C2C">
          <w:rPr>
            <w:rStyle w:val="Hyperlink"/>
            <w:noProof/>
          </w:rPr>
          <w:t>Jazida 04</w:t>
        </w:r>
        <w:r w:rsidR="00C64636">
          <w:rPr>
            <w:noProof/>
            <w:webHidden/>
          </w:rPr>
          <w:tab/>
        </w:r>
        <w:r>
          <w:rPr>
            <w:noProof/>
            <w:webHidden/>
          </w:rPr>
          <w:fldChar w:fldCharType="begin"/>
        </w:r>
        <w:r w:rsidR="00C64636">
          <w:rPr>
            <w:noProof/>
            <w:webHidden/>
          </w:rPr>
          <w:instrText xml:space="preserve"> PAGEREF _Toc397094464 \h </w:instrText>
        </w:r>
        <w:r>
          <w:rPr>
            <w:noProof/>
            <w:webHidden/>
          </w:rPr>
        </w:r>
        <w:r>
          <w:rPr>
            <w:noProof/>
            <w:webHidden/>
          </w:rPr>
          <w:fldChar w:fldCharType="separate"/>
        </w:r>
        <w:r w:rsidR="0045156A">
          <w:rPr>
            <w:noProof/>
            <w:webHidden/>
          </w:rPr>
          <w:t>102</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5" w:history="1">
        <w:r w:rsidR="00C64636" w:rsidRPr="00917C2C">
          <w:rPr>
            <w:rStyle w:val="Hyperlink"/>
            <w:noProof/>
          </w:rPr>
          <w:t>8.3</w:t>
        </w:r>
        <w:r w:rsidR="00C64636">
          <w:rPr>
            <w:rFonts w:asciiTheme="minorHAnsi" w:eastAsiaTheme="minorEastAsia" w:hAnsiTheme="minorHAnsi" w:cstheme="minorBidi"/>
            <w:noProof/>
            <w:sz w:val="22"/>
            <w:lang w:eastAsia="pt-BR"/>
          </w:rPr>
          <w:tab/>
        </w:r>
        <w:r w:rsidR="00C64636" w:rsidRPr="00917C2C">
          <w:rPr>
            <w:rStyle w:val="Hyperlink"/>
            <w:noProof/>
          </w:rPr>
          <w:t>Jazida 15</w:t>
        </w:r>
        <w:r w:rsidR="00C64636">
          <w:rPr>
            <w:noProof/>
            <w:webHidden/>
          </w:rPr>
          <w:tab/>
        </w:r>
        <w:r>
          <w:rPr>
            <w:noProof/>
            <w:webHidden/>
          </w:rPr>
          <w:fldChar w:fldCharType="begin"/>
        </w:r>
        <w:r w:rsidR="00C64636">
          <w:rPr>
            <w:noProof/>
            <w:webHidden/>
          </w:rPr>
          <w:instrText xml:space="preserve"> PAGEREF _Toc397094465 \h </w:instrText>
        </w:r>
        <w:r>
          <w:rPr>
            <w:noProof/>
            <w:webHidden/>
          </w:rPr>
        </w:r>
        <w:r>
          <w:rPr>
            <w:noProof/>
            <w:webHidden/>
          </w:rPr>
          <w:fldChar w:fldCharType="separate"/>
        </w:r>
        <w:r w:rsidR="0045156A">
          <w:rPr>
            <w:noProof/>
            <w:webHidden/>
          </w:rPr>
          <w:t>104</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6" w:history="1">
        <w:r w:rsidR="00C64636" w:rsidRPr="00917C2C">
          <w:rPr>
            <w:rStyle w:val="Hyperlink"/>
            <w:noProof/>
          </w:rPr>
          <w:t>8.4</w:t>
        </w:r>
        <w:r w:rsidR="00C64636">
          <w:rPr>
            <w:rFonts w:asciiTheme="minorHAnsi" w:eastAsiaTheme="minorEastAsia" w:hAnsiTheme="minorHAnsi" w:cstheme="minorBidi"/>
            <w:noProof/>
            <w:sz w:val="22"/>
            <w:lang w:eastAsia="pt-BR"/>
          </w:rPr>
          <w:tab/>
        </w:r>
        <w:r w:rsidR="00C64636" w:rsidRPr="00917C2C">
          <w:rPr>
            <w:rStyle w:val="Hyperlink"/>
            <w:noProof/>
          </w:rPr>
          <w:t>Jazida 16</w:t>
        </w:r>
        <w:r w:rsidR="00C64636">
          <w:rPr>
            <w:noProof/>
            <w:webHidden/>
          </w:rPr>
          <w:tab/>
        </w:r>
        <w:r>
          <w:rPr>
            <w:noProof/>
            <w:webHidden/>
          </w:rPr>
          <w:fldChar w:fldCharType="begin"/>
        </w:r>
        <w:r w:rsidR="00C64636">
          <w:rPr>
            <w:noProof/>
            <w:webHidden/>
          </w:rPr>
          <w:instrText xml:space="preserve"> PAGEREF _Toc397094466 \h </w:instrText>
        </w:r>
        <w:r>
          <w:rPr>
            <w:noProof/>
            <w:webHidden/>
          </w:rPr>
        </w:r>
        <w:r>
          <w:rPr>
            <w:noProof/>
            <w:webHidden/>
          </w:rPr>
          <w:fldChar w:fldCharType="separate"/>
        </w:r>
        <w:r w:rsidR="0045156A">
          <w:rPr>
            <w:noProof/>
            <w:webHidden/>
          </w:rPr>
          <w:t>106</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7" w:history="1">
        <w:r w:rsidR="00C64636" w:rsidRPr="00917C2C">
          <w:rPr>
            <w:rStyle w:val="Hyperlink"/>
            <w:noProof/>
          </w:rPr>
          <w:t>8.5</w:t>
        </w:r>
        <w:r w:rsidR="00C64636">
          <w:rPr>
            <w:rFonts w:asciiTheme="minorHAnsi" w:eastAsiaTheme="minorEastAsia" w:hAnsiTheme="minorHAnsi" w:cstheme="minorBidi"/>
            <w:noProof/>
            <w:sz w:val="22"/>
            <w:lang w:eastAsia="pt-BR"/>
          </w:rPr>
          <w:tab/>
        </w:r>
        <w:r w:rsidR="00C64636" w:rsidRPr="00917C2C">
          <w:rPr>
            <w:rStyle w:val="Hyperlink"/>
            <w:noProof/>
          </w:rPr>
          <w:t>Bota-fora 18</w:t>
        </w:r>
        <w:r w:rsidR="00C64636">
          <w:rPr>
            <w:noProof/>
            <w:webHidden/>
          </w:rPr>
          <w:tab/>
        </w:r>
        <w:r>
          <w:rPr>
            <w:noProof/>
            <w:webHidden/>
          </w:rPr>
          <w:fldChar w:fldCharType="begin"/>
        </w:r>
        <w:r w:rsidR="00C64636">
          <w:rPr>
            <w:noProof/>
            <w:webHidden/>
          </w:rPr>
          <w:instrText xml:space="preserve"> PAGEREF _Toc397094467 \h </w:instrText>
        </w:r>
        <w:r>
          <w:rPr>
            <w:noProof/>
            <w:webHidden/>
          </w:rPr>
        </w:r>
        <w:r>
          <w:rPr>
            <w:noProof/>
            <w:webHidden/>
          </w:rPr>
          <w:fldChar w:fldCharType="separate"/>
        </w:r>
        <w:r w:rsidR="0045156A">
          <w:rPr>
            <w:noProof/>
            <w:webHidden/>
          </w:rPr>
          <w:t>109</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8" w:history="1">
        <w:r w:rsidR="00C64636" w:rsidRPr="00917C2C">
          <w:rPr>
            <w:rStyle w:val="Hyperlink"/>
            <w:noProof/>
          </w:rPr>
          <w:t>8.6</w:t>
        </w:r>
        <w:r w:rsidR="00C64636">
          <w:rPr>
            <w:rFonts w:asciiTheme="minorHAnsi" w:eastAsiaTheme="minorEastAsia" w:hAnsiTheme="minorHAnsi" w:cstheme="minorBidi"/>
            <w:noProof/>
            <w:sz w:val="22"/>
            <w:lang w:eastAsia="pt-BR"/>
          </w:rPr>
          <w:tab/>
        </w:r>
        <w:r w:rsidR="00C64636" w:rsidRPr="00917C2C">
          <w:rPr>
            <w:rStyle w:val="Hyperlink"/>
            <w:noProof/>
          </w:rPr>
          <w:t>Jazida 19</w:t>
        </w:r>
        <w:r w:rsidR="00C64636">
          <w:rPr>
            <w:noProof/>
            <w:webHidden/>
          </w:rPr>
          <w:tab/>
        </w:r>
        <w:r>
          <w:rPr>
            <w:noProof/>
            <w:webHidden/>
          </w:rPr>
          <w:fldChar w:fldCharType="begin"/>
        </w:r>
        <w:r w:rsidR="00C64636">
          <w:rPr>
            <w:noProof/>
            <w:webHidden/>
          </w:rPr>
          <w:instrText xml:space="preserve"> PAGEREF _Toc397094468 \h </w:instrText>
        </w:r>
        <w:r>
          <w:rPr>
            <w:noProof/>
            <w:webHidden/>
          </w:rPr>
        </w:r>
        <w:r>
          <w:rPr>
            <w:noProof/>
            <w:webHidden/>
          </w:rPr>
          <w:fldChar w:fldCharType="separate"/>
        </w:r>
        <w:r w:rsidR="0045156A">
          <w:rPr>
            <w:noProof/>
            <w:webHidden/>
          </w:rPr>
          <w:t>112</w:t>
        </w:r>
        <w:r>
          <w:rPr>
            <w:noProof/>
            <w:webHidden/>
          </w:rPr>
          <w:fldChar w:fldCharType="end"/>
        </w:r>
      </w:hyperlink>
    </w:p>
    <w:p w:rsidR="00C64636" w:rsidRDefault="00EF0333">
      <w:pPr>
        <w:pStyle w:val="Sumrio3"/>
        <w:tabs>
          <w:tab w:val="left" w:pos="1100"/>
          <w:tab w:val="right" w:leader="dot" w:pos="8212"/>
        </w:tabs>
        <w:rPr>
          <w:rFonts w:asciiTheme="minorHAnsi" w:eastAsiaTheme="minorEastAsia" w:hAnsiTheme="minorHAnsi" w:cstheme="minorBidi"/>
          <w:noProof/>
          <w:sz w:val="22"/>
          <w:lang w:eastAsia="pt-BR"/>
        </w:rPr>
      </w:pPr>
      <w:hyperlink w:anchor="_Toc397094469" w:history="1">
        <w:r w:rsidR="00C64636" w:rsidRPr="00917C2C">
          <w:rPr>
            <w:rStyle w:val="Hyperlink"/>
            <w:noProof/>
          </w:rPr>
          <w:t>8.7</w:t>
        </w:r>
        <w:r w:rsidR="00C64636">
          <w:rPr>
            <w:rFonts w:asciiTheme="minorHAnsi" w:eastAsiaTheme="minorEastAsia" w:hAnsiTheme="minorHAnsi" w:cstheme="minorBidi"/>
            <w:noProof/>
            <w:sz w:val="22"/>
            <w:lang w:eastAsia="pt-BR"/>
          </w:rPr>
          <w:tab/>
        </w:r>
        <w:r w:rsidR="00C64636" w:rsidRPr="00917C2C">
          <w:rPr>
            <w:rStyle w:val="Hyperlink"/>
            <w:noProof/>
          </w:rPr>
          <w:t>Jazida 20</w:t>
        </w:r>
        <w:r w:rsidR="00C64636">
          <w:rPr>
            <w:noProof/>
            <w:webHidden/>
          </w:rPr>
          <w:tab/>
        </w:r>
        <w:r>
          <w:rPr>
            <w:noProof/>
            <w:webHidden/>
          </w:rPr>
          <w:fldChar w:fldCharType="begin"/>
        </w:r>
        <w:r w:rsidR="00C64636">
          <w:rPr>
            <w:noProof/>
            <w:webHidden/>
          </w:rPr>
          <w:instrText xml:space="preserve"> PAGEREF _Toc397094469 \h </w:instrText>
        </w:r>
        <w:r>
          <w:rPr>
            <w:noProof/>
            <w:webHidden/>
          </w:rPr>
        </w:r>
        <w:r>
          <w:rPr>
            <w:noProof/>
            <w:webHidden/>
          </w:rPr>
          <w:fldChar w:fldCharType="separate"/>
        </w:r>
        <w:r w:rsidR="0045156A">
          <w:rPr>
            <w:noProof/>
            <w:webHidden/>
          </w:rPr>
          <w:t>114</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0" w:history="1">
        <w:r w:rsidR="00C64636" w:rsidRPr="00917C2C">
          <w:rPr>
            <w:rStyle w:val="Hyperlink"/>
            <w:noProof/>
          </w:rPr>
          <w:t>PROTEÇÃO DA ÁREA DE PRESERVAÇÃO PERMANENTE SERROTE CURRAL DO PINTO</w:t>
        </w:r>
        <w:r w:rsidR="00C64636">
          <w:rPr>
            <w:noProof/>
            <w:webHidden/>
          </w:rPr>
          <w:tab/>
        </w:r>
        <w:r>
          <w:rPr>
            <w:noProof/>
            <w:webHidden/>
          </w:rPr>
          <w:fldChar w:fldCharType="begin"/>
        </w:r>
        <w:r w:rsidR="00C64636">
          <w:rPr>
            <w:noProof/>
            <w:webHidden/>
          </w:rPr>
          <w:instrText xml:space="preserve"> PAGEREF _Toc397094470 \h </w:instrText>
        </w:r>
        <w:r>
          <w:rPr>
            <w:noProof/>
            <w:webHidden/>
          </w:rPr>
        </w:r>
        <w:r>
          <w:rPr>
            <w:noProof/>
            <w:webHidden/>
          </w:rPr>
          <w:fldChar w:fldCharType="separate"/>
        </w:r>
        <w:r w:rsidR="0045156A">
          <w:rPr>
            <w:noProof/>
            <w:webHidden/>
          </w:rPr>
          <w:t>116</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71" w:history="1">
        <w:r w:rsidR="00C64636" w:rsidRPr="00917C2C">
          <w:rPr>
            <w:rStyle w:val="Hyperlink"/>
            <w:noProof/>
          </w:rPr>
          <w:t>9.</w:t>
        </w:r>
        <w:r w:rsidR="00C64636">
          <w:rPr>
            <w:rFonts w:asciiTheme="minorHAnsi" w:eastAsiaTheme="minorEastAsia" w:hAnsiTheme="minorHAnsi" w:cstheme="minorBidi"/>
            <w:noProof/>
            <w:sz w:val="22"/>
            <w:lang w:eastAsia="pt-BR"/>
          </w:rPr>
          <w:tab/>
        </w:r>
        <w:r w:rsidR="00C64636" w:rsidRPr="00917C2C">
          <w:rPr>
            <w:rStyle w:val="Hyperlink"/>
            <w:noProof/>
          </w:rPr>
          <w:t>Descrição</w:t>
        </w:r>
        <w:r w:rsidR="00C64636">
          <w:rPr>
            <w:noProof/>
            <w:webHidden/>
          </w:rPr>
          <w:tab/>
        </w:r>
        <w:r>
          <w:rPr>
            <w:noProof/>
            <w:webHidden/>
          </w:rPr>
          <w:fldChar w:fldCharType="begin"/>
        </w:r>
        <w:r w:rsidR="00C64636">
          <w:rPr>
            <w:noProof/>
            <w:webHidden/>
          </w:rPr>
          <w:instrText xml:space="preserve"> PAGEREF _Toc397094471 \h </w:instrText>
        </w:r>
        <w:r>
          <w:rPr>
            <w:noProof/>
            <w:webHidden/>
          </w:rPr>
        </w:r>
        <w:r>
          <w:rPr>
            <w:noProof/>
            <w:webHidden/>
          </w:rPr>
          <w:fldChar w:fldCharType="separate"/>
        </w:r>
        <w:r w:rsidR="0045156A">
          <w:rPr>
            <w:noProof/>
            <w:webHidden/>
          </w:rPr>
          <w:t>116</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72" w:history="1">
        <w:r w:rsidR="00C64636" w:rsidRPr="00917C2C">
          <w:rPr>
            <w:rStyle w:val="Hyperlink"/>
            <w:noProof/>
          </w:rPr>
          <w:t>10.</w:t>
        </w:r>
        <w:r w:rsidR="00C64636">
          <w:rPr>
            <w:rFonts w:asciiTheme="minorHAnsi" w:eastAsiaTheme="minorEastAsia" w:hAnsiTheme="minorHAnsi" w:cstheme="minorBidi"/>
            <w:noProof/>
            <w:sz w:val="22"/>
            <w:lang w:eastAsia="pt-BR"/>
          </w:rPr>
          <w:tab/>
        </w:r>
        <w:r w:rsidR="00C64636" w:rsidRPr="00917C2C">
          <w:rPr>
            <w:rStyle w:val="Hyperlink"/>
            <w:noProof/>
          </w:rPr>
          <w:t>Proposições de Intervenção</w:t>
        </w:r>
        <w:r w:rsidR="00C64636">
          <w:rPr>
            <w:noProof/>
            <w:webHidden/>
          </w:rPr>
          <w:tab/>
        </w:r>
        <w:r>
          <w:rPr>
            <w:noProof/>
            <w:webHidden/>
          </w:rPr>
          <w:fldChar w:fldCharType="begin"/>
        </w:r>
        <w:r w:rsidR="00C64636">
          <w:rPr>
            <w:noProof/>
            <w:webHidden/>
          </w:rPr>
          <w:instrText xml:space="preserve"> PAGEREF _Toc397094472 \h </w:instrText>
        </w:r>
        <w:r>
          <w:rPr>
            <w:noProof/>
            <w:webHidden/>
          </w:rPr>
        </w:r>
        <w:r>
          <w:rPr>
            <w:noProof/>
            <w:webHidden/>
          </w:rPr>
          <w:fldChar w:fldCharType="separate"/>
        </w:r>
        <w:r w:rsidR="0045156A">
          <w:rPr>
            <w:noProof/>
            <w:webHidden/>
          </w:rPr>
          <w:t>117</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73" w:history="1">
        <w:r w:rsidR="00C64636" w:rsidRPr="00917C2C">
          <w:rPr>
            <w:rStyle w:val="Hyperlink"/>
            <w:noProof/>
          </w:rPr>
          <w:t>11.</w:t>
        </w:r>
        <w:r w:rsidR="00C64636">
          <w:rPr>
            <w:rFonts w:asciiTheme="minorHAnsi" w:eastAsiaTheme="minorEastAsia" w:hAnsiTheme="minorHAnsi" w:cstheme="minorBidi"/>
            <w:noProof/>
            <w:sz w:val="22"/>
            <w:lang w:eastAsia="pt-BR"/>
          </w:rPr>
          <w:tab/>
        </w:r>
        <w:r w:rsidR="00C64636" w:rsidRPr="00917C2C">
          <w:rPr>
            <w:rStyle w:val="Hyperlink"/>
            <w:noProof/>
          </w:rPr>
          <w:t>Informações adicionais</w:t>
        </w:r>
        <w:r w:rsidR="00C64636">
          <w:rPr>
            <w:noProof/>
            <w:webHidden/>
          </w:rPr>
          <w:tab/>
        </w:r>
        <w:r>
          <w:rPr>
            <w:noProof/>
            <w:webHidden/>
          </w:rPr>
          <w:fldChar w:fldCharType="begin"/>
        </w:r>
        <w:r w:rsidR="00C64636">
          <w:rPr>
            <w:noProof/>
            <w:webHidden/>
          </w:rPr>
          <w:instrText xml:space="preserve"> PAGEREF _Toc397094473 \h </w:instrText>
        </w:r>
        <w:r>
          <w:rPr>
            <w:noProof/>
            <w:webHidden/>
          </w:rPr>
        </w:r>
        <w:r>
          <w:rPr>
            <w:noProof/>
            <w:webHidden/>
          </w:rPr>
          <w:fldChar w:fldCharType="separate"/>
        </w:r>
        <w:r w:rsidR="0045156A">
          <w:rPr>
            <w:noProof/>
            <w:webHidden/>
          </w:rPr>
          <w:t>118</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4" w:history="1">
        <w:r w:rsidR="00C64636" w:rsidRPr="00917C2C">
          <w:rPr>
            <w:rStyle w:val="Hyperlink"/>
            <w:noProof/>
          </w:rPr>
          <w:t>PROTEÇÃO E SINALIZAÇÃO AMBIENTAL DAS ÁREAS REMANESCENTES DA ETAPA 1 DO PROJETO SALITRE – CUMPRIMENTO TAC MPE/ BA E CODEVASF DE 30 DE DEZEMBRO DE 2010</w:t>
        </w:r>
        <w:r w:rsidR="00C64636">
          <w:rPr>
            <w:noProof/>
            <w:webHidden/>
          </w:rPr>
          <w:tab/>
        </w:r>
        <w:r>
          <w:rPr>
            <w:noProof/>
            <w:webHidden/>
          </w:rPr>
          <w:fldChar w:fldCharType="begin"/>
        </w:r>
        <w:r w:rsidR="00C64636">
          <w:rPr>
            <w:noProof/>
            <w:webHidden/>
          </w:rPr>
          <w:instrText xml:space="preserve"> PAGEREF _Toc397094474 \h </w:instrText>
        </w:r>
        <w:r>
          <w:rPr>
            <w:noProof/>
            <w:webHidden/>
          </w:rPr>
        </w:r>
        <w:r>
          <w:rPr>
            <w:noProof/>
            <w:webHidden/>
          </w:rPr>
          <w:fldChar w:fldCharType="separate"/>
        </w:r>
        <w:r w:rsidR="0045156A">
          <w:rPr>
            <w:noProof/>
            <w:webHidden/>
          </w:rPr>
          <w:t>119</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5" w:history="1">
        <w:r w:rsidR="00C64636" w:rsidRPr="00917C2C">
          <w:rPr>
            <w:rStyle w:val="Hyperlink"/>
            <w:caps/>
            <w:noProof/>
          </w:rPr>
          <w:t>Galpão de transbordo de embalagens de agrotóxicos</w:t>
        </w:r>
        <w:r w:rsidR="00C64636">
          <w:rPr>
            <w:noProof/>
            <w:webHidden/>
          </w:rPr>
          <w:tab/>
        </w:r>
        <w:r>
          <w:rPr>
            <w:noProof/>
            <w:webHidden/>
          </w:rPr>
          <w:fldChar w:fldCharType="begin"/>
        </w:r>
        <w:r w:rsidR="00C64636">
          <w:rPr>
            <w:noProof/>
            <w:webHidden/>
          </w:rPr>
          <w:instrText xml:space="preserve"> PAGEREF _Toc397094475 \h </w:instrText>
        </w:r>
        <w:r>
          <w:rPr>
            <w:noProof/>
            <w:webHidden/>
          </w:rPr>
        </w:r>
        <w:r>
          <w:rPr>
            <w:noProof/>
            <w:webHidden/>
          </w:rPr>
          <w:fldChar w:fldCharType="separate"/>
        </w:r>
        <w:r w:rsidR="0045156A">
          <w:rPr>
            <w:noProof/>
            <w:webHidden/>
          </w:rPr>
          <w:t>120</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6" w:history="1">
        <w:r w:rsidR="00C64636" w:rsidRPr="00917C2C">
          <w:rPr>
            <w:rStyle w:val="Hyperlink"/>
            <w:noProof/>
          </w:rPr>
          <w:t>RECUPERAÇÃO DA DRENAGEM PLUVIAL FRONTAL DA SEDE DA ADMINISTRAÇÃO DO PROJETO SALITRE</w:t>
        </w:r>
        <w:r w:rsidR="00C64636">
          <w:rPr>
            <w:noProof/>
            <w:webHidden/>
          </w:rPr>
          <w:tab/>
        </w:r>
        <w:r>
          <w:rPr>
            <w:noProof/>
            <w:webHidden/>
          </w:rPr>
          <w:fldChar w:fldCharType="begin"/>
        </w:r>
        <w:r w:rsidR="00C64636">
          <w:rPr>
            <w:noProof/>
            <w:webHidden/>
          </w:rPr>
          <w:instrText xml:space="preserve"> PAGEREF _Toc397094476 \h </w:instrText>
        </w:r>
        <w:r>
          <w:rPr>
            <w:noProof/>
            <w:webHidden/>
          </w:rPr>
        </w:r>
        <w:r>
          <w:rPr>
            <w:noProof/>
            <w:webHidden/>
          </w:rPr>
          <w:fldChar w:fldCharType="separate"/>
        </w:r>
        <w:r w:rsidR="0045156A">
          <w:rPr>
            <w:noProof/>
            <w:webHidden/>
          </w:rPr>
          <w:t>124</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7" w:history="1">
        <w:r w:rsidR="00C64636" w:rsidRPr="00917C2C">
          <w:rPr>
            <w:rStyle w:val="Hyperlink"/>
            <w:noProof/>
          </w:rPr>
          <w:t>ARBORIZAÇÃO DA SEDE DA ADMINISTRAÇÃO DO PROJETO SALITRE</w:t>
        </w:r>
        <w:r w:rsidR="00C64636">
          <w:rPr>
            <w:noProof/>
            <w:webHidden/>
          </w:rPr>
          <w:tab/>
        </w:r>
        <w:r>
          <w:rPr>
            <w:noProof/>
            <w:webHidden/>
          </w:rPr>
          <w:fldChar w:fldCharType="begin"/>
        </w:r>
        <w:r w:rsidR="00C64636">
          <w:rPr>
            <w:noProof/>
            <w:webHidden/>
          </w:rPr>
          <w:instrText xml:space="preserve"> PAGEREF _Toc397094477 \h </w:instrText>
        </w:r>
        <w:r>
          <w:rPr>
            <w:noProof/>
            <w:webHidden/>
          </w:rPr>
        </w:r>
        <w:r>
          <w:rPr>
            <w:noProof/>
            <w:webHidden/>
          </w:rPr>
          <w:fldChar w:fldCharType="separate"/>
        </w:r>
        <w:r w:rsidR="0045156A">
          <w:rPr>
            <w:noProof/>
            <w:webHidden/>
          </w:rPr>
          <w:t>125</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8" w:history="1">
        <w:r w:rsidR="00C64636" w:rsidRPr="00917C2C">
          <w:rPr>
            <w:rStyle w:val="Hyperlink"/>
            <w:noProof/>
          </w:rPr>
          <w:t>ADMINISTRAÇÃO LOCAL DA OBRA</w:t>
        </w:r>
        <w:r w:rsidR="00C64636">
          <w:rPr>
            <w:noProof/>
            <w:webHidden/>
          </w:rPr>
          <w:tab/>
        </w:r>
        <w:r>
          <w:rPr>
            <w:noProof/>
            <w:webHidden/>
          </w:rPr>
          <w:fldChar w:fldCharType="begin"/>
        </w:r>
        <w:r w:rsidR="00C64636">
          <w:rPr>
            <w:noProof/>
            <w:webHidden/>
          </w:rPr>
          <w:instrText xml:space="preserve"> PAGEREF _Toc397094478 \h </w:instrText>
        </w:r>
        <w:r>
          <w:rPr>
            <w:noProof/>
            <w:webHidden/>
          </w:rPr>
        </w:r>
        <w:r>
          <w:rPr>
            <w:noProof/>
            <w:webHidden/>
          </w:rPr>
          <w:fldChar w:fldCharType="separate"/>
        </w:r>
        <w:r w:rsidR="0045156A">
          <w:rPr>
            <w:noProof/>
            <w:webHidden/>
          </w:rPr>
          <w:t>125</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79" w:history="1">
        <w:r w:rsidR="00C64636" w:rsidRPr="00917C2C">
          <w:rPr>
            <w:rStyle w:val="Hyperlink"/>
            <w:noProof/>
          </w:rPr>
          <w:t>EQUIPE DE TOPOGRAFIA E DESENHISTA</w:t>
        </w:r>
        <w:r w:rsidR="00C64636">
          <w:rPr>
            <w:noProof/>
            <w:webHidden/>
          </w:rPr>
          <w:tab/>
        </w:r>
        <w:r>
          <w:rPr>
            <w:noProof/>
            <w:webHidden/>
          </w:rPr>
          <w:fldChar w:fldCharType="begin"/>
        </w:r>
        <w:r w:rsidR="00C64636">
          <w:rPr>
            <w:noProof/>
            <w:webHidden/>
          </w:rPr>
          <w:instrText xml:space="preserve"> PAGEREF _Toc397094479 \h </w:instrText>
        </w:r>
        <w:r>
          <w:rPr>
            <w:noProof/>
            <w:webHidden/>
          </w:rPr>
        </w:r>
        <w:r>
          <w:rPr>
            <w:noProof/>
            <w:webHidden/>
          </w:rPr>
          <w:fldChar w:fldCharType="separate"/>
        </w:r>
        <w:r w:rsidR="0045156A">
          <w:rPr>
            <w:noProof/>
            <w:webHidden/>
          </w:rPr>
          <w:t>126</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80" w:history="1">
        <w:r w:rsidR="00C64636" w:rsidRPr="00917C2C">
          <w:rPr>
            <w:rStyle w:val="Hyperlink"/>
            <w:noProof/>
          </w:rPr>
          <w:t>PLANO DE TRABALHO, MONITORAMENTO DA OBRA E DA EVOLUÇÃO DO PROCESSO DE RECUPERAÇÃO/ ENRIQUECIMENTO DAS ÁREAS DEGRADADAS</w:t>
        </w:r>
        <w:r w:rsidR="00C64636">
          <w:rPr>
            <w:noProof/>
            <w:webHidden/>
          </w:rPr>
          <w:tab/>
        </w:r>
        <w:r>
          <w:rPr>
            <w:noProof/>
            <w:webHidden/>
          </w:rPr>
          <w:fldChar w:fldCharType="begin"/>
        </w:r>
        <w:r w:rsidR="00C64636">
          <w:rPr>
            <w:noProof/>
            <w:webHidden/>
          </w:rPr>
          <w:instrText xml:space="preserve"> PAGEREF _Toc397094480 \h </w:instrText>
        </w:r>
        <w:r>
          <w:rPr>
            <w:noProof/>
            <w:webHidden/>
          </w:rPr>
        </w:r>
        <w:r>
          <w:rPr>
            <w:noProof/>
            <w:webHidden/>
          </w:rPr>
          <w:fldChar w:fldCharType="separate"/>
        </w:r>
        <w:r w:rsidR="0045156A">
          <w:rPr>
            <w:noProof/>
            <w:webHidden/>
          </w:rPr>
          <w:t>127</w:t>
        </w:r>
        <w:r>
          <w:rPr>
            <w:noProof/>
            <w:webHidden/>
          </w:rPr>
          <w:fldChar w:fldCharType="end"/>
        </w:r>
      </w:hyperlink>
    </w:p>
    <w:p w:rsidR="00C64636" w:rsidRDefault="00EF0333">
      <w:pPr>
        <w:pStyle w:val="Sumrio2"/>
        <w:tabs>
          <w:tab w:val="left" w:pos="660"/>
          <w:tab w:val="right" w:leader="dot" w:pos="8212"/>
        </w:tabs>
        <w:rPr>
          <w:rFonts w:asciiTheme="minorHAnsi" w:eastAsiaTheme="minorEastAsia" w:hAnsiTheme="minorHAnsi" w:cstheme="minorBidi"/>
          <w:noProof/>
          <w:sz w:val="22"/>
          <w:lang w:eastAsia="pt-BR"/>
        </w:rPr>
      </w:pPr>
      <w:hyperlink w:anchor="_Toc397094481" w:history="1">
        <w:r w:rsidR="00C64636" w:rsidRPr="00917C2C">
          <w:rPr>
            <w:rStyle w:val="Hyperlink"/>
            <w:noProof/>
          </w:rPr>
          <w:t>I.</w:t>
        </w:r>
        <w:r w:rsidR="00C64636">
          <w:rPr>
            <w:rFonts w:asciiTheme="minorHAnsi" w:eastAsiaTheme="minorEastAsia" w:hAnsiTheme="minorHAnsi" w:cstheme="minorBidi"/>
            <w:noProof/>
            <w:sz w:val="22"/>
            <w:lang w:eastAsia="pt-BR"/>
          </w:rPr>
          <w:tab/>
        </w:r>
        <w:r w:rsidR="00C64636" w:rsidRPr="00917C2C">
          <w:rPr>
            <w:rStyle w:val="Hyperlink"/>
            <w:noProof/>
          </w:rPr>
          <w:t>Plano de trabalho</w:t>
        </w:r>
        <w:r w:rsidR="00C64636">
          <w:rPr>
            <w:noProof/>
            <w:webHidden/>
          </w:rPr>
          <w:tab/>
        </w:r>
        <w:r>
          <w:rPr>
            <w:noProof/>
            <w:webHidden/>
          </w:rPr>
          <w:fldChar w:fldCharType="begin"/>
        </w:r>
        <w:r w:rsidR="00C64636">
          <w:rPr>
            <w:noProof/>
            <w:webHidden/>
          </w:rPr>
          <w:instrText xml:space="preserve"> PAGEREF _Toc397094481 \h </w:instrText>
        </w:r>
        <w:r>
          <w:rPr>
            <w:noProof/>
            <w:webHidden/>
          </w:rPr>
        </w:r>
        <w:r>
          <w:rPr>
            <w:noProof/>
            <w:webHidden/>
          </w:rPr>
          <w:fldChar w:fldCharType="separate"/>
        </w:r>
        <w:r w:rsidR="0045156A">
          <w:rPr>
            <w:noProof/>
            <w:webHidden/>
          </w:rPr>
          <w:t>127</w:t>
        </w:r>
        <w:r>
          <w:rPr>
            <w:noProof/>
            <w:webHidden/>
          </w:rPr>
          <w:fldChar w:fldCharType="end"/>
        </w:r>
      </w:hyperlink>
    </w:p>
    <w:p w:rsidR="00C64636" w:rsidRDefault="00EF0333">
      <w:pPr>
        <w:pStyle w:val="Sumrio2"/>
        <w:tabs>
          <w:tab w:val="left" w:pos="880"/>
          <w:tab w:val="right" w:leader="dot" w:pos="8212"/>
        </w:tabs>
        <w:rPr>
          <w:rFonts w:asciiTheme="minorHAnsi" w:eastAsiaTheme="minorEastAsia" w:hAnsiTheme="minorHAnsi" w:cstheme="minorBidi"/>
          <w:noProof/>
          <w:sz w:val="22"/>
          <w:lang w:eastAsia="pt-BR"/>
        </w:rPr>
      </w:pPr>
      <w:hyperlink w:anchor="_Toc397094482" w:history="1">
        <w:r w:rsidR="00C64636" w:rsidRPr="00917C2C">
          <w:rPr>
            <w:rStyle w:val="Hyperlink"/>
            <w:noProof/>
          </w:rPr>
          <w:t>II.</w:t>
        </w:r>
        <w:r w:rsidR="00C64636">
          <w:rPr>
            <w:rFonts w:asciiTheme="minorHAnsi" w:eastAsiaTheme="minorEastAsia" w:hAnsiTheme="minorHAnsi" w:cstheme="minorBidi"/>
            <w:noProof/>
            <w:sz w:val="22"/>
            <w:lang w:eastAsia="pt-BR"/>
          </w:rPr>
          <w:tab/>
        </w:r>
        <w:r w:rsidR="00C64636" w:rsidRPr="00917C2C">
          <w:rPr>
            <w:rStyle w:val="Hyperlink"/>
            <w:noProof/>
          </w:rPr>
          <w:t>Monitoramento da obra e da evolução do processo de recuperação/ enriquecimento de áreas degradadas</w:t>
        </w:r>
        <w:r w:rsidR="00C64636">
          <w:rPr>
            <w:noProof/>
            <w:webHidden/>
          </w:rPr>
          <w:tab/>
        </w:r>
        <w:r>
          <w:rPr>
            <w:noProof/>
            <w:webHidden/>
          </w:rPr>
          <w:fldChar w:fldCharType="begin"/>
        </w:r>
        <w:r w:rsidR="00C64636">
          <w:rPr>
            <w:noProof/>
            <w:webHidden/>
          </w:rPr>
          <w:instrText xml:space="preserve"> PAGEREF _Toc397094482 \h </w:instrText>
        </w:r>
        <w:r>
          <w:rPr>
            <w:noProof/>
            <w:webHidden/>
          </w:rPr>
        </w:r>
        <w:r>
          <w:rPr>
            <w:noProof/>
            <w:webHidden/>
          </w:rPr>
          <w:fldChar w:fldCharType="separate"/>
        </w:r>
        <w:r w:rsidR="0045156A">
          <w:rPr>
            <w:noProof/>
            <w:webHidden/>
          </w:rPr>
          <w:t>128</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83" w:history="1">
        <w:r w:rsidR="00C64636" w:rsidRPr="00917C2C">
          <w:rPr>
            <w:rStyle w:val="Hyperlink"/>
            <w:noProof/>
          </w:rPr>
          <w:t>QUANTIFICAÇÃO DOS SERVIÇOS</w:t>
        </w:r>
        <w:r w:rsidR="00C64636">
          <w:rPr>
            <w:noProof/>
            <w:webHidden/>
          </w:rPr>
          <w:tab/>
        </w:r>
        <w:r>
          <w:rPr>
            <w:noProof/>
            <w:webHidden/>
          </w:rPr>
          <w:fldChar w:fldCharType="begin"/>
        </w:r>
        <w:r w:rsidR="00C64636">
          <w:rPr>
            <w:noProof/>
            <w:webHidden/>
          </w:rPr>
          <w:instrText xml:space="preserve"> PAGEREF _Toc397094483 \h </w:instrText>
        </w:r>
        <w:r>
          <w:rPr>
            <w:noProof/>
            <w:webHidden/>
          </w:rPr>
        </w:r>
        <w:r>
          <w:rPr>
            <w:noProof/>
            <w:webHidden/>
          </w:rPr>
          <w:fldChar w:fldCharType="separate"/>
        </w:r>
        <w:r w:rsidR="0045156A">
          <w:rPr>
            <w:noProof/>
            <w:webHidden/>
          </w:rPr>
          <w:t>129</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84" w:history="1">
        <w:r w:rsidR="00C64636" w:rsidRPr="00917C2C">
          <w:rPr>
            <w:rStyle w:val="Hyperlink"/>
            <w:noProof/>
          </w:rPr>
          <w:t>CRONOGRAMA</w:t>
        </w:r>
        <w:r w:rsidR="00C64636">
          <w:rPr>
            <w:noProof/>
            <w:webHidden/>
          </w:rPr>
          <w:tab/>
        </w:r>
        <w:r>
          <w:rPr>
            <w:noProof/>
            <w:webHidden/>
          </w:rPr>
          <w:fldChar w:fldCharType="begin"/>
        </w:r>
        <w:r w:rsidR="00C64636">
          <w:rPr>
            <w:noProof/>
            <w:webHidden/>
          </w:rPr>
          <w:instrText xml:space="preserve"> PAGEREF _Toc397094484 \h </w:instrText>
        </w:r>
        <w:r>
          <w:rPr>
            <w:noProof/>
            <w:webHidden/>
          </w:rPr>
        </w:r>
        <w:r>
          <w:rPr>
            <w:noProof/>
            <w:webHidden/>
          </w:rPr>
          <w:fldChar w:fldCharType="separate"/>
        </w:r>
        <w:r w:rsidR="0045156A">
          <w:rPr>
            <w:noProof/>
            <w:webHidden/>
          </w:rPr>
          <w:t>135</w:t>
        </w:r>
        <w:r>
          <w:rPr>
            <w:noProof/>
            <w:webHidden/>
          </w:rPr>
          <w:fldChar w:fldCharType="end"/>
        </w:r>
      </w:hyperlink>
    </w:p>
    <w:p w:rsidR="00C64636" w:rsidRDefault="00EF0333">
      <w:pPr>
        <w:pStyle w:val="Sumrio1"/>
        <w:rPr>
          <w:rFonts w:asciiTheme="minorHAnsi" w:eastAsiaTheme="minorEastAsia" w:hAnsiTheme="minorHAnsi" w:cstheme="minorBidi"/>
          <w:noProof/>
          <w:sz w:val="22"/>
          <w:lang w:eastAsia="pt-BR"/>
        </w:rPr>
      </w:pPr>
      <w:hyperlink w:anchor="_Toc397094485" w:history="1">
        <w:r w:rsidR="00C64636" w:rsidRPr="00917C2C">
          <w:rPr>
            <w:rStyle w:val="Hyperlink"/>
            <w:noProof/>
          </w:rPr>
          <w:t>LOCALIZAÇÃO GEOGRÁFICA DAS ÁREAS DE INTERVENÇÃO</w:t>
        </w:r>
        <w:r w:rsidR="00C64636">
          <w:rPr>
            <w:noProof/>
            <w:webHidden/>
          </w:rPr>
          <w:tab/>
        </w:r>
        <w:r>
          <w:rPr>
            <w:noProof/>
            <w:webHidden/>
          </w:rPr>
          <w:fldChar w:fldCharType="begin"/>
        </w:r>
        <w:r w:rsidR="00C64636">
          <w:rPr>
            <w:noProof/>
            <w:webHidden/>
          </w:rPr>
          <w:instrText xml:space="preserve"> PAGEREF _Toc397094485 \h </w:instrText>
        </w:r>
        <w:r>
          <w:rPr>
            <w:noProof/>
            <w:webHidden/>
          </w:rPr>
        </w:r>
        <w:r>
          <w:rPr>
            <w:noProof/>
            <w:webHidden/>
          </w:rPr>
          <w:fldChar w:fldCharType="separate"/>
        </w:r>
        <w:r w:rsidR="0045156A">
          <w:rPr>
            <w:noProof/>
            <w:webHidden/>
          </w:rPr>
          <w:t>137</w:t>
        </w:r>
        <w:r>
          <w:rPr>
            <w:noProof/>
            <w:webHidden/>
          </w:rPr>
          <w:fldChar w:fldCharType="end"/>
        </w:r>
      </w:hyperlink>
    </w:p>
    <w:p w:rsidR="00831BCA" w:rsidRDefault="00EF0333" w:rsidP="00BE06EB">
      <w:r>
        <w:fldChar w:fldCharType="end"/>
      </w:r>
      <w:bookmarkStart w:id="14" w:name="_Toc370823607"/>
    </w:p>
    <w:p w:rsidR="00DB57B7" w:rsidRPr="00DB57B7" w:rsidRDefault="00DB57B7" w:rsidP="00680F2D">
      <w:pPr>
        <w:pStyle w:val="Ttulo1"/>
        <w:jc w:val="center"/>
      </w:pPr>
      <w:bookmarkStart w:id="15" w:name="_Toc397094404"/>
      <w:r w:rsidRPr="00DB57B7">
        <w:t>Lista de Tabelas</w:t>
      </w:r>
      <w:bookmarkEnd w:id="14"/>
      <w:bookmarkEnd w:id="15"/>
    </w:p>
    <w:p w:rsidR="00C64636" w:rsidRDefault="00EF0333">
      <w:pPr>
        <w:pStyle w:val="ndicedeilustraes"/>
        <w:tabs>
          <w:tab w:val="right" w:leader="dot" w:pos="8212"/>
        </w:tabs>
        <w:rPr>
          <w:rFonts w:asciiTheme="minorHAnsi" w:eastAsiaTheme="minorEastAsia" w:hAnsiTheme="minorHAnsi" w:cstheme="minorBidi"/>
          <w:noProof/>
          <w:sz w:val="22"/>
          <w:lang w:eastAsia="pt-BR"/>
        </w:rPr>
      </w:pPr>
      <w:r>
        <w:fldChar w:fldCharType="begin"/>
      </w:r>
      <w:r w:rsidR="00DB57B7">
        <w:instrText xml:space="preserve"> TOC \h \z \c "Tabela" </w:instrText>
      </w:r>
      <w:r>
        <w:fldChar w:fldCharType="separate"/>
      </w:r>
      <w:hyperlink w:anchor="_Toc397094486" w:history="1">
        <w:r w:rsidR="00C64636" w:rsidRPr="00914A03">
          <w:rPr>
            <w:rStyle w:val="Hyperlink"/>
            <w:noProof/>
          </w:rPr>
          <w:t>Tabela 1 - Descida de água em degraus - Dimensões e Consumos por metro (</w:t>
        </w:r>
        <w:r w:rsidR="00C64636" w:rsidRPr="00914A03">
          <w:rPr>
            <w:rStyle w:val="Hyperlink"/>
            <w:rFonts w:cs="Arial"/>
            <w:noProof/>
            <w:w w:val="113"/>
            <w:lang w:eastAsia="pt-BR"/>
          </w:rPr>
          <w:t>Fonte: Album de Projeto Tipo, DNIT, 2010)</w:t>
        </w:r>
        <w:r w:rsidR="00C64636">
          <w:rPr>
            <w:noProof/>
            <w:webHidden/>
          </w:rPr>
          <w:tab/>
        </w:r>
        <w:r>
          <w:rPr>
            <w:noProof/>
            <w:webHidden/>
          </w:rPr>
          <w:fldChar w:fldCharType="begin"/>
        </w:r>
        <w:r w:rsidR="00C64636">
          <w:rPr>
            <w:noProof/>
            <w:webHidden/>
          </w:rPr>
          <w:instrText xml:space="preserve"> PAGEREF _Toc397094486 \h </w:instrText>
        </w:r>
        <w:r>
          <w:rPr>
            <w:noProof/>
            <w:webHidden/>
          </w:rPr>
        </w:r>
        <w:r>
          <w:rPr>
            <w:noProof/>
            <w:webHidden/>
          </w:rPr>
          <w:fldChar w:fldCharType="separate"/>
        </w:r>
        <w:r w:rsidR="0045156A">
          <w:rPr>
            <w:noProof/>
            <w:webHidden/>
          </w:rPr>
          <w:t>51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87" w:history="1">
        <w:r w:rsidR="00C64636" w:rsidRPr="00914A03">
          <w:rPr>
            <w:rStyle w:val="Hyperlink"/>
            <w:noProof/>
          </w:rPr>
          <w:t>Tabela 2 – Dissipadores de Energia – Dimensões e Consumos médios para uma unidade (</w:t>
        </w:r>
        <w:r w:rsidR="00C64636" w:rsidRPr="00914A03">
          <w:rPr>
            <w:rStyle w:val="Hyperlink"/>
            <w:rFonts w:cs="Arial"/>
            <w:noProof/>
            <w:w w:val="113"/>
            <w:lang w:eastAsia="pt-BR"/>
          </w:rPr>
          <w:t>Fonte: Album de Projeto Tipo, DNIT, 2010)</w:t>
        </w:r>
        <w:r w:rsidR="00C64636">
          <w:rPr>
            <w:noProof/>
            <w:webHidden/>
          </w:rPr>
          <w:tab/>
        </w:r>
        <w:r>
          <w:rPr>
            <w:noProof/>
            <w:webHidden/>
          </w:rPr>
          <w:fldChar w:fldCharType="begin"/>
        </w:r>
        <w:r w:rsidR="00C64636">
          <w:rPr>
            <w:noProof/>
            <w:webHidden/>
          </w:rPr>
          <w:instrText xml:space="preserve"> PAGEREF _Toc397094487 \h </w:instrText>
        </w:r>
        <w:r>
          <w:rPr>
            <w:noProof/>
            <w:webHidden/>
          </w:rPr>
        </w:r>
        <w:r>
          <w:rPr>
            <w:noProof/>
            <w:webHidden/>
          </w:rPr>
          <w:fldChar w:fldCharType="separate"/>
        </w:r>
        <w:r w:rsidR="0045156A">
          <w:rPr>
            <w:noProof/>
            <w:webHidden/>
          </w:rPr>
          <w:t>53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88" w:history="1">
        <w:r w:rsidR="00C64636" w:rsidRPr="00914A03">
          <w:rPr>
            <w:rStyle w:val="Hyperlink"/>
            <w:noProof/>
          </w:rPr>
          <w:t>Tabela 3: Jazidas e Bota-foras Grupo I</w:t>
        </w:r>
        <w:r w:rsidR="00C64636">
          <w:rPr>
            <w:noProof/>
            <w:webHidden/>
          </w:rPr>
          <w:tab/>
        </w:r>
        <w:r>
          <w:rPr>
            <w:noProof/>
            <w:webHidden/>
          </w:rPr>
          <w:fldChar w:fldCharType="begin"/>
        </w:r>
        <w:r w:rsidR="00C64636">
          <w:rPr>
            <w:noProof/>
            <w:webHidden/>
          </w:rPr>
          <w:instrText xml:space="preserve"> PAGEREF _Toc397094488 \h </w:instrText>
        </w:r>
        <w:r>
          <w:rPr>
            <w:noProof/>
            <w:webHidden/>
          </w:rPr>
        </w:r>
        <w:r>
          <w:rPr>
            <w:noProof/>
            <w:webHidden/>
          </w:rPr>
          <w:fldChar w:fldCharType="separate"/>
        </w:r>
        <w:r w:rsidR="0045156A">
          <w:rPr>
            <w:noProof/>
            <w:webHidden/>
          </w:rPr>
          <w:t>56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89" w:history="1">
        <w:r w:rsidR="00C64636" w:rsidRPr="00914A03">
          <w:rPr>
            <w:rStyle w:val="Hyperlink"/>
            <w:noProof/>
          </w:rPr>
          <w:t>Tabela 4: Jazidas e Bota-foras Grupo II</w:t>
        </w:r>
        <w:r w:rsidR="00C64636">
          <w:rPr>
            <w:noProof/>
            <w:webHidden/>
          </w:rPr>
          <w:tab/>
        </w:r>
        <w:r>
          <w:rPr>
            <w:noProof/>
            <w:webHidden/>
          </w:rPr>
          <w:fldChar w:fldCharType="begin"/>
        </w:r>
        <w:r w:rsidR="00C64636">
          <w:rPr>
            <w:noProof/>
            <w:webHidden/>
          </w:rPr>
          <w:instrText xml:space="preserve"> PAGEREF _Toc397094489 \h </w:instrText>
        </w:r>
        <w:r>
          <w:rPr>
            <w:noProof/>
            <w:webHidden/>
          </w:rPr>
        </w:r>
        <w:r>
          <w:rPr>
            <w:noProof/>
            <w:webHidden/>
          </w:rPr>
          <w:fldChar w:fldCharType="separate"/>
        </w:r>
        <w:r w:rsidR="0045156A">
          <w:rPr>
            <w:noProof/>
            <w:webHidden/>
          </w:rPr>
          <w:t>57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0" w:history="1">
        <w:r w:rsidR="00C64636" w:rsidRPr="00914A03">
          <w:rPr>
            <w:rStyle w:val="Hyperlink"/>
            <w:noProof/>
          </w:rPr>
          <w:t>Tabela 5: Jazidas e Bota-foras do Grupo III</w:t>
        </w:r>
        <w:r w:rsidR="00C64636">
          <w:rPr>
            <w:noProof/>
            <w:webHidden/>
          </w:rPr>
          <w:tab/>
        </w:r>
        <w:r>
          <w:rPr>
            <w:noProof/>
            <w:webHidden/>
          </w:rPr>
          <w:fldChar w:fldCharType="begin"/>
        </w:r>
        <w:r w:rsidR="00C64636">
          <w:rPr>
            <w:noProof/>
            <w:webHidden/>
          </w:rPr>
          <w:instrText xml:space="preserve"> PAGEREF _Toc397094490 \h </w:instrText>
        </w:r>
        <w:r>
          <w:rPr>
            <w:noProof/>
            <w:webHidden/>
          </w:rPr>
        </w:r>
        <w:r>
          <w:rPr>
            <w:noProof/>
            <w:webHidden/>
          </w:rPr>
          <w:fldChar w:fldCharType="separate"/>
        </w:r>
        <w:r w:rsidR="0045156A">
          <w:rPr>
            <w:noProof/>
            <w:webHidden/>
          </w:rPr>
          <w:t>58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1" w:history="1">
        <w:r w:rsidR="00C64636" w:rsidRPr="00914A03">
          <w:rPr>
            <w:rStyle w:val="Hyperlink"/>
            <w:noProof/>
          </w:rPr>
          <w:t>Tabela 6: Trechos a cercar e extensão prevista</w:t>
        </w:r>
        <w:r w:rsidR="00C64636">
          <w:rPr>
            <w:noProof/>
            <w:webHidden/>
          </w:rPr>
          <w:tab/>
        </w:r>
        <w:r>
          <w:rPr>
            <w:noProof/>
            <w:webHidden/>
          </w:rPr>
          <w:fldChar w:fldCharType="begin"/>
        </w:r>
        <w:r w:rsidR="00C64636">
          <w:rPr>
            <w:noProof/>
            <w:webHidden/>
          </w:rPr>
          <w:instrText xml:space="preserve"> PAGEREF _Toc397094491 \h </w:instrText>
        </w:r>
        <w:r>
          <w:rPr>
            <w:noProof/>
            <w:webHidden/>
          </w:rPr>
        </w:r>
        <w:r>
          <w:rPr>
            <w:noProof/>
            <w:webHidden/>
          </w:rPr>
          <w:fldChar w:fldCharType="separate"/>
        </w:r>
        <w:r w:rsidR="0045156A">
          <w:rPr>
            <w:noProof/>
            <w:webHidden/>
          </w:rPr>
          <w:t>120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2" w:history="1">
        <w:r w:rsidR="00C64636" w:rsidRPr="00914A03">
          <w:rPr>
            <w:rStyle w:val="Hyperlink"/>
            <w:noProof/>
          </w:rPr>
          <w:t>Tabela 7: Quantificação dos serviços – parte 1 de 5</w:t>
        </w:r>
        <w:r w:rsidR="00C64636">
          <w:rPr>
            <w:noProof/>
            <w:webHidden/>
          </w:rPr>
          <w:tab/>
        </w:r>
        <w:r>
          <w:rPr>
            <w:noProof/>
            <w:webHidden/>
          </w:rPr>
          <w:fldChar w:fldCharType="begin"/>
        </w:r>
        <w:r w:rsidR="00C64636">
          <w:rPr>
            <w:noProof/>
            <w:webHidden/>
          </w:rPr>
          <w:instrText xml:space="preserve"> PAGEREF _Toc397094492 \h </w:instrText>
        </w:r>
        <w:r>
          <w:rPr>
            <w:noProof/>
            <w:webHidden/>
          </w:rPr>
        </w:r>
        <w:r>
          <w:rPr>
            <w:noProof/>
            <w:webHidden/>
          </w:rPr>
          <w:fldChar w:fldCharType="separate"/>
        </w:r>
        <w:r w:rsidR="0045156A">
          <w:rPr>
            <w:noProof/>
            <w:webHidden/>
          </w:rPr>
          <w:t>130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3" w:history="1">
        <w:r w:rsidR="00C64636" w:rsidRPr="00914A03">
          <w:rPr>
            <w:rStyle w:val="Hyperlink"/>
            <w:noProof/>
          </w:rPr>
          <w:t>Tabela 8: Quantificação dos serviços – parte 2 de 5</w:t>
        </w:r>
        <w:r w:rsidR="00C64636">
          <w:rPr>
            <w:noProof/>
            <w:webHidden/>
          </w:rPr>
          <w:tab/>
        </w:r>
        <w:r>
          <w:rPr>
            <w:noProof/>
            <w:webHidden/>
          </w:rPr>
          <w:fldChar w:fldCharType="begin"/>
        </w:r>
        <w:r w:rsidR="00C64636">
          <w:rPr>
            <w:noProof/>
            <w:webHidden/>
          </w:rPr>
          <w:instrText xml:space="preserve"> PAGEREF _Toc397094493 \h </w:instrText>
        </w:r>
        <w:r>
          <w:rPr>
            <w:noProof/>
            <w:webHidden/>
          </w:rPr>
        </w:r>
        <w:r>
          <w:rPr>
            <w:noProof/>
            <w:webHidden/>
          </w:rPr>
          <w:fldChar w:fldCharType="separate"/>
        </w:r>
        <w:r w:rsidR="0045156A">
          <w:rPr>
            <w:noProof/>
            <w:webHidden/>
          </w:rPr>
          <w:t>131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4" w:history="1">
        <w:r w:rsidR="00C64636" w:rsidRPr="00914A03">
          <w:rPr>
            <w:rStyle w:val="Hyperlink"/>
            <w:noProof/>
          </w:rPr>
          <w:t>Tabela 9: Quantificação dos serviços – parte 3 de 5</w:t>
        </w:r>
        <w:r w:rsidR="00C64636">
          <w:rPr>
            <w:noProof/>
            <w:webHidden/>
          </w:rPr>
          <w:tab/>
        </w:r>
        <w:r>
          <w:rPr>
            <w:noProof/>
            <w:webHidden/>
          </w:rPr>
          <w:fldChar w:fldCharType="begin"/>
        </w:r>
        <w:r w:rsidR="00C64636">
          <w:rPr>
            <w:noProof/>
            <w:webHidden/>
          </w:rPr>
          <w:instrText xml:space="preserve"> PAGEREF _Toc397094494 \h </w:instrText>
        </w:r>
        <w:r>
          <w:rPr>
            <w:noProof/>
            <w:webHidden/>
          </w:rPr>
        </w:r>
        <w:r>
          <w:rPr>
            <w:noProof/>
            <w:webHidden/>
          </w:rPr>
          <w:fldChar w:fldCharType="separate"/>
        </w:r>
        <w:r w:rsidR="0045156A">
          <w:rPr>
            <w:noProof/>
            <w:webHidden/>
          </w:rPr>
          <w:t>132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5" w:history="1">
        <w:r w:rsidR="00C64636" w:rsidRPr="00914A03">
          <w:rPr>
            <w:rStyle w:val="Hyperlink"/>
            <w:noProof/>
          </w:rPr>
          <w:t>Tabela 10: Quantificação dos serviços – parte 4 de 5</w:t>
        </w:r>
        <w:r w:rsidR="00C64636">
          <w:rPr>
            <w:noProof/>
            <w:webHidden/>
          </w:rPr>
          <w:tab/>
        </w:r>
        <w:r>
          <w:rPr>
            <w:noProof/>
            <w:webHidden/>
          </w:rPr>
          <w:fldChar w:fldCharType="begin"/>
        </w:r>
        <w:r w:rsidR="00C64636">
          <w:rPr>
            <w:noProof/>
            <w:webHidden/>
          </w:rPr>
          <w:instrText xml:space="preserve"> PAGEREF _Toc397094495 \h </w:instrText>
        </w:r>
        <w:r>
          <w:rPr>
            <w:noProof/>
            <w:webHidden/>
          </w:rPr>
        </w:r>
        <w:r>
          <w:rPr>
            <w:noProof/>
            <w:webHidden/>
          </w:rPr>
          <w:fldChar w:fldCharType="separate"/>
        </w:r>
        <w:r w:rsidR="0045156A">
          <w:rPr>
            <w:noProof/>
            <w:webHidden/>
          </w:rPr>
          <w:t>133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6" w:history="1">
        <w:r w:rsidR="00C64636" w:rsidRPr="00914A03">
          <w:rPr>
            <w:rStyle w:val="Hyperlink"/>
            <w:noProof/>
          </w:rPr>
          <w:t>Tabela 11: Quantificação dos serviços – parte 5</w:t>
        </w:r>
        <w:r w:rsidR="00C64636">
          <w:rPr>
            <w:noProof/>
            <w:webHidden/>
          </w:rPr>
          <w:tab/>
        </w:r>
        <w:r>
          <w:rPr>
            <w:noProof/>
            <w:webHidden/>
          </w:rPr>
          <w:fldChar w:fldCharType="begin"/>
        </w:r>
        <w:r w:rsidR="00C64636">
          <w:rPr>
            <w:noProof/>
            <w:webHidden/>
          </w:rPr>
          <w:instrText xml:space="preserve"> PAGEREF _Toc397094496 \h </w:instrText>
        </w:r>
        <w:r>
          <w:rPr>
            <w:noProof/>
            <w:webHidden/>
          </w:rPr>
        </w:r>
        <w:r>
          <w:rPr>
            <w:noProof/>
            <w:webHidden/>
          </w:rPr>
          <w:fldChar w:fldCharType="separate"/>
        </w:r>
        <w:r w:rsidR="0045156A">
          <w:rPr>
            <w:noProof/>
            <w:webHidden/>
          </w:rPr>
          <w:t>134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7" w:history="1">
        <w:r w:rsidR="00C64636" w:rsidRPr="00914A03">
          <w:rPr>
            <w:rStyle w:val="Hyperlink"/>
            <w:noProof/>
          </w:rPr>
          <w:t>Tabela 12: Cronograma previsto para a execução da obra</w:t>
        </w:r>
        <w:r w:rsidR="00C64636">
          <w:rPr>
            <w:noProof/>
            <w:webHidden/>
          </w:rPr>
          <w:tab/>
        </w:r>
        <w:r>
          <w:rPr>
            <w:noProof/>
            <w:webHidden/>
          </w:rPr>
          <w:fldChar w:fldCharType="begin"/>
        </w:r>
        <w:r w:rsidR="00C64636">
          <w:rPr>
            <w:noProof/>
            <w:webHidden/>
          </w:rPr>
          <w:instrText xml:space="preserve"> PAGEREF _Toc397094497 \h </w:instrText>
        </w:r>
        <w:r>
          <w:rPr>
            <w:noProof/>
            <w:webHidden/>
          </w:rPr>
        </w:r>
        <w:r>
          <w:rPr>
            <w:noProof/>
            <w:webHidden/>
          </w:rPr>
          <w:fldChar w:fldCharType="separate"/>
        </w:r>
        <w:r w:rsidR="0045156A">
          <w:rPr>
            <w:noProof/>
            <w:webHidden/>
          </w:rPr>
          <w:t>136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498" w:history="1">
        <w:r w:rsidR="00C64636" w:rsidRPr="00914A03">
          <w:rPr>
            <w:rStyle w:val="Hyperlink"/>
            <w:noProof/>
          </w:rPr>
          <w:t>Tabela 13: Localização geográfica das áreas de intervenção</w:t>
        </w:r>
        <w:r w:rsidR="00C64636">
          <w:rPr>
            <w:noProof/>
            <w:webHidden/>
          </w:rPr>
          <w:tab/>
        </w:r>
        <w:r>
          <w:rPr>
            <w:noProof/>
            <w:webHidden/>
          </w:rPr>
          <w:fldChar w:fldCharType="begin"/>
        </w:r>
        <w:r w:rsidR="00C64636">
          <w:rPr>
            <w:noProof/>
            <w:webHidden/>
          </w:rPr>
          <w:instrText xml:space="preserve"> PAGEREF _Toc397094498 \h </w:instrText>
        </w:r>
        <w:r>
          <w:rPr>
            <w:noProof/>
            <w:webHidden/>
          </w:rPr>
        </w:r>
        <w:r>
          <w:rPr>
            <w:noProof/>
            <w:webHidden/>
          </w:rPr>
          <w:fldChar w:fldCharType="separate"/>
        </w:r>
        <w:r w:rsidR="0045156A">
          <w:rPr>
            <w:noProof/>
            <w:webHidden/>
          </w:rPr>
          <w:t>137</w:t>
        </w:r>
        <w:r>
          <w:rPr>
            <w:noProof/>
            <w:webHidden/>
          </w:rPr>
          <w:fldChar w:fldCharType="end"/>
        </w:r>
      </w:hyperlink>
    </w:p>
    <w:p w:rsidR="00DB57B7" w:rsidRDefault="00EF0333">
      <w:r>
        <w:fldChar w:fldCharType="end"/>
      </w:r>
    </w:p>
    <w:p w:rsidR="00846A47" w:rsidRDefault="0077017D" w:rsidP="00680F2D">
      <w:pPr>
        <w:pStyle w:val="Ttulo1"/>
        <w:jc w:val="center"/>
      </w:pPr>
      <w:bookmarkStart w:id="16" w:name="_Toc370823608"/>
      <w:bookmarkStart w:id="17" w:name="_Toc397094405"/>
      <w:r>
        <w:t>Lista de Figuras</w:t>
      </w:r>
      <w:bookmarkEnd w:id="16"/>
      <w:bookmarkEnd w:id="17"/>
    </w:p>
    <w:p w:rsidR="00C64636" w:rsidRDefault="00EF0333">
      <w:pPr>
        <w:pStyle w:val="ndicedeilustraes"/>
        <w:tabs>
          <w:tab w:val="right" w:leader="dot" w:pos="8212"/>
        </w:tabs>
        <w:rPr>
          <w:rFonts w:asciiTheme="minorHAnsi" w:eastAsiaTheme="minorEastAsia" w:hAnsiTheme="minorHAnsi" w:cstheme="minorBidi"/>
          <w:noProof/>
          <w:sz w:val="22"/>
          <w:lang w:eastAsia="pt-BR"/>
        </w:rPr>
      </w:pPr>
      <w:r w:rsidRPr="00EF0333">
        <w:fldChar w:fldCharType="begin"/>
      </w:r>
      <w:r w:rsidR="0077017D">
        <w:instrText xml:space="preserve"> TOC \h \z \c "Figura" </w:instrText>
      </w:r>
      <w:r w:rsidRPr="00EF0333">
        <w:fldChar w:fldCharType="separate"/>
      </w:r>
      <w:hyperlink w:anchor="_Toc397094499" w:history="1">
        <w:r w:rsidR="00C64636" w:rsidRPr="00DF4F06">
          <w:rPr>
            <w:rStyle w:val="Hyperlink"/>
            <w:noProof/>
          </w:rPr>
          <w:t>Figura 1: Localização da Reserva Legal (antiga Fazenda Mari) em relação ao povoado de Juremal e à BR-407 (linha preta)</w:t>
        </w:r>
        <w:r w:rsidR="00C64636">
          <w:rPr>
            <w:noProof/>
            <w:webHidden/>
          </w:rPr>
          <w:tab/>
        </w:r>
        <w:r>
          <w:rPr>
            <w:noProof/>
            <w:webHidden/>
          </w:rPr>
          <w:fldChar w:fldCharType="begin"/>
        </w:r>
        <w:r w:rsidR="00C64636">
          <w:rPr>
            <w:noProof/>
            <w:webHidden/>
          </w:rPr>
          <w:instrText xml:space="preserve"> PAGEREF _Toc397094499 \h </w:instrText>
        </w:r>
        <w:r>
          <w:rPr>
            <w:noProof/>
            <w:webHidden/>
          </w:rPr>
        </w:r>
        <w:r>
          <w:rPr>
            <w:noProof/>
            <w:webHidden/>
          </w:rPr>
          <w:fldChar w:fldCharType="separate"/>
        </w:r>
        <w:r w:rsidR="0045156A">
          <w:rPr>
            <w:noProof/>
            <w:webHidden/>
          </w:rPr>
          <w:t>14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0" w:history="1">
        <w:r w:rsidR="00C64636" w:rsidRPr="00DF4F06">
          <w:rPr>
            <w:rStyle w:val="Hyperlink"/>
            <w:noProof/>
          </w:rPr>
          <w:t>Figura 2: Cobertura vegetal atual da Reserva Legal da Etapa I do Projeto Salitre</w:t>
        </w:r>
        <w:r w:rsidR="00C64636">
          <w:rPr>
            <w:noProof/>
            <w:webHidden/>
          </w:rPr>
          <w:tab/>
        </w:r>
        <w:r>
          <w:rPr>
            <w:noProof/>
            <w:webHidden/>
          </w:rPr>
          <w:fldChar w:fldCharType="begin"/>
        </w:r>
        <w:r w:rsidR="00C64636">
          <w:rPr>
            <w:noProof/>
            <w:webHidden/>
          </w:rPr>
          <w:instrText xml:space="preserve"> PAGEREF _Toc397094500 \h </w:instrText>
        </w:r>
        <w:r>
          <w:rPr>
            <w:noProof/>
            <w:webHidden/>
          </w:rPr>
        </w:r>
        <w:r>
          <w:rPr>
            <w:noProof/>
            <w:webHidden/>
          </w:rPr>
          <w:fldChar w:fldCharType="separate"/>
        </w:r>
        <w:r w:rsidR="0045156A">
          <w:rPr>
            <w:noProof/>
            <w:webHidden/>
          </w:rPr>
          <w:t>15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1" w:history="1">
        <w:r w:rsidR="00C64636" w:rsidRPr="00DF4F06">
          <w:rPr>
            <w:rStyle w:val="Hyperlink"/>
            <w:noProof/>
          </w:rPr>
          <w:t>Figura 3: Acúmulo de resíduos orgânicos, efeito da redução dos fatores de degradação promovido pelo cercamento (dezembro de 2010)</w:t>
        </w:r>
        <w:r w:rsidR="00C64636">
          <w:rPr>
            <w:noProof/>
            <w:webHidden/>
          </w:rPr>
          <w:tab/>
        </w:r>
        <w:r>
          <w:rPr>
            <w:noProof/>
            <w:webHidden/>
          </w:rPr>
          <w:fldChar w:fldCharType="begin"/>
        </w:r>
        <w:r w:rsidR="00C64636">
          <w:rPr>
            <w:noProof/>
            <w:webHidden/>
          </w:rPr>
          <w:instrText xml:space="preserve"> PAGEREF _Toc397094501 \h </w:instrText>
        </w:r>
        <w:r>
          <w:rPr>
            <w:noProof/>
            <w:webHidden/>
          </w:rPr>
        </w:r>
        <w:r>
          <w:rPr>
            <w:noProof/>
            <w:webHidden/>
          </w:rPr>
          <w:fldChar w:fldCharType="separate"/>
        </w:r>
        <w:r w:rsidR="0045156A">
          <w:rPr>
            <w:noProof/>
            <w:webHidden/>
          </w:rPr>
          <w:t>17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2" w:history="1">
        <w:r w:rsidR="00C64636" w:rsidRPr="00DF4F06">
          <w:rPr>
            <w:rStyle w:val="Hyperlink"/>
            <w:noProof/>
          </w:rPr>
          <w:t>Figura 4: Aspecto típico da cobertura vegetal existente no terço setentrional (dezembro de 2010)</w:t>
        </w:r>
        <w:r w:rsidR="00C64636">
          <w:rPr>
            <w:noProof/>
            <w:webHidden/>
          </w:rPr>
          <w:tab/>
        </w:r>
        <w:r>
          <w:rPr>
            <w:noProof/>
            <w:webHidden/>
          </w:rPr>
          <w:fldChar w:fldCharType="begin"/>
        </w:r>
        <w:r w:rsidR="00C64636">
          <w:rPr>
            <w:noProof/>
            <w:webHidden/>
          </w:rPr>
          <w:instrText xml:space="preserve"> PAGEREF _Toc397094502 \h </w:instrText>
        </w:r>
        <w:r>
          <w:rPr>
            <w:noProof/>
            <w:webHidden/>
          </w:rPr>
        </w:r>
        <w:r>
          <w:rPr>
            <w:noProof/>
            <w:webHidden/>
          </w:rPr>
          <w:fldChar w:fldCharType="separate"/>
        </w:r>
        <w:r w:rsidR="0045156A">
          <w:rPr>
            <w:noProof/>
            <w:webHidden/>
          </w:rPr>
          <w:t>18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3" w:history="1">
        <w:r w:rsidR="00C64636" w:rsidRPr="00DF4F06">
          <w:rPr>
            <w:rStyle w:val="Hyperlink"/>
            <w:noProof/>
          </w:rPr>
          <w:t>Figura 5: Vegetação ciliar conservada na região central-sul</w:t>
        </w:r>
        <w:r w:rsidR="00C64636">
          <w:rPr>
            <w:noProof/>
            <w:webHidden/>
          </w:rPr>
          <w:tab/>
        </w:r>
        <w:r>
          <w:rPr>
            <w:noProof/>
            <w:webHidden/>
          </w:rPr>
          <w:fldChar w:fldCharType="begin"/>
        </w:r>
        <w:r w:rsidR="00C64636">
          <w:rPr>
            <w:noProof/>
            <w:webHidden/>
          </w:rPr>
          <w:instrText xml:space="preserve"> PAGEREF _Toc397094503 \h </w:instrText>
        </w:r>
        <w:r>
          <w:rPr>
            <w:noProof/>
            <w:webHidden/>
          </w:rPr>
        </w:r>
        <w:r>
          <w:rPr>
            <w:noProof/>
            <w:webHidden/>
          </w:rPr>
          <w:fldChar w:fldCharType="separate"/>
        </w:r>
        <w:r w:rsidR="0045156A">
          <w:rPr>
            <w:noProof/>
            <w:webHidden/>
          </w:rPr>
          <w:t>19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4" w:history="1">
        <w:r w:rsidR="00C64636" w:rsidRPr="00DF4F06">
          <w:rPr>
            <w:rStyle w:val="Hyperlink"/>
            <w:noProof/>
          </w:rPr>
          <w:t>Figura 6: Aspecto típico da vegetação em regeneração no extremo sudeste, no fim do período seco</w:t>
        </w:r>
        <w:r w:rsidR="00C64636">
          <w:rPr>
            <w:noProof/>
            <w:webHidden/>
          </w:rPr>
          <w:tab/>
        </w:r>
        <w:r>
          <w:rPr>
            <w:noProof/>
            <w:webHidden/>
          </w:rPr>
          <w:fldChar w:fldCharType="begin"/>
        </w:r>
        <w:r w:rsidR="00C64636">
          <w:rPr>
            <w:noProof/>
            <w:webHidden/>
          </w:rPr>
          <w:instrText xml:space="preserve"> PAGEREF _Toc397094504 \h </w:instrText>
        </w:r>
        <w:r>
          <w:rPr>
            <w:noProof/>
            <w:webHidden/>
          </w:rPr>
        </w:r>
        <w:r>
          <w:rPr>
            <w:noProof/>
            <w:webHidden/>
          </w:rPr>
          <w:fldChar w:fldCharType="separate"/>
        </w:r>
        <w:r w:rsidR="0045156A">
          <w:rPr>
            <w:noProof/>
            <w:webHidden/>
          </w:rPr>
          <w:t>20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5" w:history="1">
        <w:r w:rsidR="00C64636" w:rsidRPr="00DF4F06">
          <w:rPr>
            <w:rStyle w:val="Hyperlink"/>
            <w:noProof/>
          </w:rPr>
          <w:t>Figura 7: Área inundável, totalmente tomada por algarobeiras</w:t>
        </w:r>
        <w:r w:rsidR="00C64636">
          <w:rPr>
            <w:noProof/>
            <w:webHidden/>
          </w:rPr>
          <w:tab/>
        </w:r>
        <w:r>
          <w:rPr>
            <w:noProof/>
            <w:webHidden/>
          </w:rPr>
          <w:fldChar w:fldCharType="begin"/>
        </w:r>
        <w:r w:rsidR="00C64636">
          <w:rPr>
            <w:noProof/>
            <w:webHidden/>
          </w:rPr>
          <w:instrText xml:space="preserve"> PAGEREF _Toc397094505 \h </w:instrText>
        </w:r>
        <w:r>
          <w:rPr>
            <w:noProof/>
            <w:webHidden/>
          </w:rPr>
        </w:r>
        <w:r>
          <w:rPr>
            <w:noProof/>
            <w:webHidden/>
          </w:rPr>
          <w:fldChar w:fldCharType="separate"/>
        </w:r>
        <w:r w:rsidR="0045156A">
          <w:rPr>
            <w:noProof/>
            <w:webHidden/>
          </w:rPr>
          <w:t>21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6" w:history="1">
        <w:r w:rsidR="00C64636" w:rsidRPr="00DF4F06">
          <w:rPr>
            <w:rStyle w:val="Hyperlink"/>
            <w:noProof/>
          </w:rPr>
          <w:t>Figura 8: Localização das estradas a serem reconformadas e mantidas</w:t>
        </w:r>
        <w:r w:rsidR="00C64636">
          <w:rPr>
            <w:noProof/>
            <w:webHidden/>
          </w:rPr>
          <w:tab/>
        </w:r>
        <w:r>
          <w:rPr>
            <w:noProof/>
            <w:webHidden/>
          </w:rPr>
          <w:fldChar w:fldCharType="begin"/>
        </w:r>
        <w:r w:rsidR="00C64636">
          <w:rPr>
            <w:noProof/>
            <w:webHidden/>
          </w:rPr>
          <w:instrText xml:space="preserve"> PAGEREF _Toc397094506 \h </w:instrText>
        </w:r>
        <w:r>
          <w:rPr>
            <w:noProof/>
            <w:webHidden/>
          </w:rPr>
        </w:r>
        <w:r>
          <w:rPr>
            <w:noProof/>
            <w:webHidden/>
          </w:rPr>
          <w:fldChar w:fldCharType="separate"/>
        </w:r>
        <w:r w:rsidR="0045156A">
          <w:rPr>
            <w:noProof/>
            <w:webHidden/>
          </w:rPr>
          <w:t>28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7" w:history="1">
        <w:r w:rsidR="00C64636" w:rsidRPr="00DF4F06">
          <w:rPr>
            <w:rStyle w:val="Hyperlink"/>
            <w:noProof/>
          </w:rPr>
          <w:t>Figura 9: Trecho da APP do São Francisco a ser recuperado, próximo ao canal de aproximação</w:t>
        </w:r>
        <w:r w:rsidR="00C64636">
          <w:rPr>
            <w:noProof/>
            <w:webHidden/>
          </w:rPr>
          <w:tab/>
        </w:r>
        <w:r>
          <w:rPr>
            <w:noProof/>
            <w:webHidden/>
          </w:rPr>
          <w:fldChar w:fldCharType="begin"/>
        </w:r>
        <w:r w:rsidR="00C64636">
          <w:rPr>
            <w:noProof/>
            <w:webHidden/>
          </w:rPr>
          <w:instrText xml:space="preserve"> PAGEREF _Toc397094507 \h </w:instrText>
        </w:r>
        <w:r>
          <w:rPr>
            <w:noProof/>
            <w:webHidden/>
          </w:rPr>
        </w:r>
        <w:r>
          <w:rPr>
            <w:noProof/>
            <w:webHidden/>
          </w:rPr>
          <w:fldChar w:fldCharType="separate"/>
        </w:r>
        <w:r w:rsidR="0045156A">
          <w:rPr>
            <w:noProof/>
            <w:webHidden/>
          </w:rPr>
          <w:t>31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8" w:history="1">
        <w:r w:rsidR="00C64636" w:rsidRPr="00DF4F06">
          <w:rPr>
            <w:rStyle w:val="Hyperlink"/>
            <w:noProof/>
          </w:rPr>
          <w:t>Figura 10: Aspecto do dreno na região da APP do São Francisco em 2010</w:t>
        </w:r>
        <w:r w:rsidR="00C64636">
          <w:rPr>
            <w:noProof/>
            <w:webHidden/>
          </w:rPr>
          <w:tab/>
        </w:r>
        <w:r>
          <w:rPr>
            <w:noProof/>
            <w:webHidden/>
          </w:rPr>
          <w:fldChar w:fldCharType="begin"/>
        </w:r>
        <w:r w:rsidR="00C64636">
          <w:rPr>
            <w:noProof/>
            <w:webHidden/>
          </w:rPr>
          <w:instrText xml:space="preserve"> PAGEREF _Toc397094508 \h </w:instrText>
        </w:r>
        <w:r>
          <w:rPr>
            <w:noProof/>
            <w:webHidden/>
          </w:rPr>
        </w:r>
        <w:r>
          <w:rPr>
            <w:noProof/>
            <w:webHidden/>
          </w:rPr>
          <w:fldChar w:fldCharType="separate"/>
        </w:r>
        <w:r w:rsidR="0045156A">
          <w:rPr>
            <w:noProof/>
            <w:webHidden/>
          </w:rPr>
          <w:t>31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09" w:history="1">
        <w:r w:rsidR="00C64636" w:rsidRPr="00DF4F06">
          <w:rPr>
            <w:rStyle w:val="Hyperlink"/>
            <w:noProof/>
          </w:rPr>
          <w:t>Figura 11: Aspecto atual do dreno principal na APP do rio São Francisco em 2013</w:t>
        </w:r>
        <w:r w:rsidR="00C64636">
          <w:rPr>
            <w:noProof/>
            <w:webHidden/>
          </w:rPr>
          <w:tab/>
        </w:r>
        <w:r>
          <w:rPr>
            <w:noProof/>
            <w:webHidden/>
          </w:rPr>
          <w:fldChar w:fldCharType="begin"/>
        </w:r>
        <w:r w:rsidR="00C64636">
          <w:rPr>
            <w:noProof/>
            <w:webHidden/>
          </w:rPr>
          <w:instrText xml:space="preserve"> PAGEREF _Toc397094509 \h </w:instrText>
        </w:r>
        <w:r>
          <w:rPr>
            <w:noProof/>
            <w:webHidden/>
          </w:rPr>
        </w:r>
        <w:r>
          <w:rPr>
            <w:noProof/>
            <w:webHidden/>
          </w:rPr>
          <w:fldChar w:fldCharType="separate"/>
        </w:r>
        <w:r w:rsidR="0045156A">
          <w:rPr>
            <w:noProof/>
            <w:webHidden/>
          </w:rPr>
          <w:t>32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0" w:history="1">
        <w:r w:rsidR="00C64636" w:rsidRPr="00DF4F06">
          <w:rPr>
            <w:rStyle w:val="Hyperlink"/>
            <w:noProof/>
          </w:rPr>
          <w:t>Figura 12: Invasão da algarobeira e solo desprotegido na APP do São Francisco</w:t>
        </w:r>
        <w:r w:rsidR="00C64636">
          <w:rPr>
            <w:noProof/>
            <w:webHidden/>
          </w:rPr>
          <w:tab/>
        </w:r>
        <w:r>
          <w:rPr>
            <w:noProof/>
            <w:webHidden/>
          </w:rPr>
          <w:fldChar w:fldCharType="begin"/>
        </w:r>
        <w:r w:rsidR="00C64636">
          <w:rPr>
            <w:noProof/>
            <w:webHidden/>
          </w:rPr>
          <w:instrText xml:space="preserve"> PAGEREF _Toc397094510 \h </w:instrText>
        </w:r>
        <w:r>
          <w:rPr>
            <w:noProof/>
            <w:webHidden/>
          </w:rPr>
        </w:r>
        <w:r>
          <w:rPr>
            <w:noProof/>
            <w:webHidden/>
          </w:rPr>
          <w:fldChar w:fldCharType="separate"/>
        </w:r>
        <w:r w:rsidR="0045156A">
          <w:rPr>
            <w:noProof/>
            <w:webHidden/>
          </w:rPr>
          <w:t>32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1" w:history="1">
        <w:r w:rsidR="00C64636" w:rsidRPr="00DF4F06">
          <w:rPr>
            <w:rStyle w:val="Hyperlink"/>
            <w:noProof/>
          </w:rPr>
          <w:t>Figura 13: Voçorocas causadas pela cobertura vegetal insuficiente e pelo gradiente topográfico gerado pelo dreno principal</w:t>
        </w:r>
        <w:r w:rsidR="00C64636">
          <w:rPr>
            <w:noProof/>
            <w:webHidden/>
          </w:rPr>
          <w:tab/>
        </w:r>
        <w:r>
          <w:rPr>
            <w:noProof/>
            <w:webHidden/>
          </w:rPr>
          <w:fldChar w:fldCharType="begin"/>
        </w:r>
        <w:r w:rsidR="00C64636">
          <w:rPr>
            <w:noProof/>
            <w:webHidden/>
          </w:rPr>
          <w:instrText xml:space="preserve"> PAGEREF _Toc397094511 \h </w:instrText>
        </w:r>
        <w:r>
          <w:rPr>
            <w:noProof/>
            <w:webHidden/>
          </w:rPr>
        </w:r>
        <w:r>
          <w:rPr>
            <w:noProof/>
            <w:webHidden/>
          </w:rPr>
          <w:fldChar w:fldCharType="separate"/>
        </w:r>
        <w:r w:rsidR="0045156A">
          <w:rPr>
            <w:noProof/>
            <w:webHidden/>
          </w:rPr>
          <w:t>33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2" w:history="1">
        <w:r w:rsidR="00C64636" w:rsidRPr="00DF4F06">
          <w:rPr>
            <w:rStyle w:val="Hyperlink"/>
            <w:noProof/>
          </w:rPr>
          <w:t>Figura 14: Desenho ilustrativo n° 1 das ações na APP do rio São Francisco - estabilização do dreno principal, recuperação de cercas, adequação do perfil topográfico, definição da estrada de serviço e da rampa de acesso para dragagem periódica do canal de aproximação.</w:t>
        </w:r>
        <w:r w:rsidR="00C64636">
          <w:rPr>
            <w:noProof/>
            <w:webHidden/>
          </w:rPr>
          <w:tab/>
        </w:r>
        <w:r>
          <w:rPr>
            <w:noProof/>
            <w:webHidden/>
          </w:rPr>
          <w:fldChar w:fldCharType="begin"/>
        </w:r>
        <w:r w:rsidR="00C64636">
          <w:rPr>
            <w:noProof/>
            <w:webHidden/>
          </w:rPr>
          <w:instrText xml:space="preserve"> PAGEREF _Toc397094512 \h </w:instrText>
        </w:r>
        <w:r>
          <w:rPr>
            <w:noProof/>
            <w:webHidden/>
          </w:rPr>
        </w:r>
        <w:r>
          <w:rPr>
            <w:noProof/>
            <w:webHidden/>
          </w:rPr>
          <w:fldChar w:fldCharType="separate"/>
        </w:r>
        <w:r w:rsidR="0045156A">
          <w:rPr>
            <w:noProof/>
            <w:webHidden/>
          </w:rPr>
          <w:t>34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3" w:history="1">
        <w:r w:rsidR="00C64636" w:rsidRPr="00DF4F06">
          <w:rPr>
            <w:rStyle w:val="Hyperlink"/>
            <w:noProof/>
          </w:rPr>
          <w:t>Figura 15: Desenho ilustrativo n° 2 das ações na APP do rio São Francisco</w:t>
        </w:r>
        <w:r w:rsidR="00C64636">
          <w:rPr>
            <w:noProof/>
            <w:webHidden/>
          </w:rPr>
          <w:tab/>
        </w:r>
        <w:r>
          <w:rPr>
            <w:noProof/>
            <w:webHidden/>
          </w:rPr>
          <w:fldChar w:fldCharType="begin"/>
        </w:r>
        <w:r w:rsidR="00C64636">
          <w:rPr>
            <w:noProof/>
            <w:webHidden/>
          </w:rPr>
          <w:instrText xml:space="preserve"> PAGEREF _Toc397094513 \h </w:instrText>
        </w:r>
        <w:r>
          <w:rPr>
            <w:noProof/>
            <w:webHidden/>
          </w:rPr>
        </w:r>
        <w:r>
          <w:rPr>
            <w:noProof/>
            <w:webHidden/>
          </w:rPr>
          <w:fldChar w:fldCharType="separate"/>
        </w:r>
        <w:r w:rsidR="0045156A">
          <w:rPr>
            <w:noProof/>
            <w:webHidden/>
          </w:rPr>
          <w:t>34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4" w:history="1">
        <w:r w:rsidR="00C64636" w:rsidRPr="00DF4F06">
          <w:rPr>
            <w:rStyle w:val="Hyperlink"/>
            <w:noProof/>
          </w:rPr>
          <w:t>Figura 16: Corte transversal da APP do rio São Francisco no Projeto Salitre</w:t>
        </w:r>
        <w:r w:rsidR="00C64636">
          <w:rPr>
            <w:noProof/>
            <w:webHidden/>
          </w:rPr>
          <w:tab/>
        </w:r>
        <w:r>
          <w:rPr>
            <w:noProof/>
            <w:webHidden/>
          </w:rPr>
          <w:fldChar w:fldCharType="begin"/>
        </w:r>
        <w:r w:rsidR="00C64636">
          <w:rPr>
            <w:noProof/>
            <w:webHidden/>
          </w:rPr>
          <w:instrText xml:space="preserve"> PAGEREF _Toc397094514 \h </w:instrText>
        </w:r>
        <w:r>
          <w:rPr>
            <w:noProof/>
            <w:webHidden/>
          </w:rPr>
        </w:r>
        <w:r>
          <w:rPr>
            <w:noProof/>
            <w:webHidden/>
          </w:rPr>
          <w:fldChar w:fldCharType="separate"/>
        </w:r>
        <w:r w:rsidR="0045156A">
          <w:rPr>
            <w:noProof/>
            <w:webHidden/>
          </w:rPr>
          <w:t>36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5" w:history="1">
        <w:r w:rsidR="00C64636" w:rsidRPr="00DF4F06">
          <w:rPr>
            <w:rStyle w:val="Hyperlink"/>
            <w:noProof/>
          </w:rPr>
          <w:t>Figura 17: Intervenções para estabilização de taludes do dreno principal na APP do rio São Francisco</w:t>
        </w:r>
        <w:r w:rsidR="00C64636">
          <w:rPr>
            <w:noProof/>
            <w:webHidden/>
          </w:rPr>
          <w:tab/>
        </w:r>
        <w:r>
          <w:rPr>
            <w:noProof/>
            <w:webHidden/>
          </w:rPr>
          <w:fldChar w:fldCharType="begin"/>
        </w:r>
        <w:r w:rsidR="00C64636">
          <w:rPr>
            <w:noProof/>
            <w:webHidden/>
          </w:rPr>
          <w:instrText xml:space="preserve"> PAGEREF _Toc397094515 \h </w:instrText>
        </w:r>
        <w:r>
          <w:rPr>
            <w:noProof/>
            <w:webHidden/>
          </w:rPr>
        </w:r>
        <w:r>
          <w:rPr>
            <w:noProof/>
            <w:webHidden/>
          </w:rPr>
          <w:fldChar w:fldCharType="separate"/>
        </w:r>
        <w:r w:rsidR="0045156A">
          <w:rPr>
            <w:noProof/>
            <w:webHidden/>
          </w:rPr>
          <w:t>39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6" w:history="1">
        <w:r w:rsidR="00C64636" w:rsidRPr="00DF4F06">
          <w:rPr>
            <w:rStyle w:val="Hyperlink"/>
            <w:noProof/>
          </w:rPr>
          <w:t>Figura 18: Descidas d’água com dissipadores hidráulicos em pontos intermediários do dreno principal</w:t>
        </w:r>
        <w:r w:rsidR="00C64636">
          <w:rPr>
            <w:noProof/>
            <w:webHidden/>
          </w:rPr>
          <w:tab/>
        </w:r>
        <w:r>
          <w:rPr>
            <w:noProof/>
            <w:webHidden/>
          </w:rPr>
          <w:fldChar w:fldCharType="begin"/>
        </w:r>
        <w:r w:rsidR="00C64636">
          <w:rPr>
            <w:noProof/>
            <w:webHidden/>
          </w:rPr>
          <w:instrText xml:space="preserve"> PAGEREF _Toc397094516 \h </w:instrText>
        </w:r>
        <w:r>
          <w:rPr>
            <w:noProof/>
            <w:webHidden/>
          </w:rPr>
        </w:r>
        <w:r>
          <w:rPr>
            <w:noProof/>
            <w:webHidden/>
          </w:rPr>
          <w:fldChar w:fldCharType="separate"/>
        </w:r>
        <w:r w:rsidR="0045156A">
          <w:rPr>
            <w:noProof/>
            <w:webHidden/>
          </w:rPr>
          <w:t>39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r:id="rId10" w:anchor="_Toc397094517" w:history="1">
        <w:r w:rsidR="00C64636" w:rsidRPr="00DF4F06">
          <w:rPr>
            <w:rStyle w:val="Hyperlink"/>
            <w:noProof/>
          </w:rPr>
          <w:t>Figura 19a – Detalhe em planta - descida em degraus em concreto armado (</w:t>
        </w:r>
        <w:r w:rsidR="00C64636" w:rsidRPr="00DF4F06">
          <w:rPr>
            <w:rStyle w:val="Hyperlink"/>
            <w:rFonts w:cs="Arial"/>
            <w:noProof/>
            <w:w w:val="113"/>
            <w:lang w:eastAsia="pt-BR"/>
          </w:rPr>
          <w:t>Fonte: Album de Projeto Tipo – Dispositivo de drenagem – Desenho 1.16 - DNIT, 2010)</w:t>
        </w:r>
        <w:r w:rsidR="00C64636">
          <w:rPr>
            <w:noProof/>
            <w:webHidden/>
          </w:rPr>
          <w:tab/>
        </w:r>
        <w:r>
          <w:rPr>
            <w:noProof/>
            <w:webHidden/>
          </w:rPr>
          <w:fldChar w:fldCharType="begin"/>
        </w:r>
        <w:r w:rsidR="00C64636">
          <w:rPr>
            <w:noProof/>
            <w:webHidden/>
          </w:rPr>
          <w:instrText xml:space="preserve"> PAGEREF _Toc397094517 \h </w:instrText>
        </w:r>
        <w:r>
          <w:rPr>
            <w:noProof/>
            <w:webHidden/>
          </w:rPr>
        </w:r>
        <w:r>
          <w:rPr>
            <w:noProof/>
            <w:webHidden/>
          </w:rPr>
          <w:fldChar w:fldCharType="separate"/>
        </w:r>
        <w:r w:rsidR="0045156A">
          <w:rPr>
            <w:noProof/>
            <w:webHidden/>
          </w:rPr>
          <w:t>49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8" w:history="1">
        <w:r w:rsidR="00C64636" w:rsidRPr="00DF4F06">
          <w:rPr>
            <w:rStyle w:val="Hyperlink"/>
            <w:noProof/>
          </w:rPr>
          <w:t>Figura 20 – Dissipadores de energia - (</w:t>
        </w:r>
        <w:r w:rsidR="00C64636" w:rsidRPr="00DF4F06">
          <w:rPr>
            <w:rStyle w:val="Hyperlink"/>
            <w:rFonts w:cs="Arial"/>
            <w:noProof/>
            <w:w w:val="113"/>
            <w:lang w:eastAsia="pt-BR"/>
          </w:rPr>
          <w:t>Fonte: Album de Projeto Tipo – Dispositivo de drenagem – Desenho 1.19 - DNIT, 2010)</w:t>
        </w:r>
        <w:r w:rsidR="00C64636">
          <w:rPr>
            <w:noProof/>
            <w:webHidden/>
          </w:rPr>
          <w:tab/>
        </w:r>
        <w:r>
          <w:rPr>
            <w:noProof/>
            <w:webHidden/>
          </w:rPr>
          <w:fldChar w:fldCharType="begin"/>
        </w:r>
        <w:r w:rsidR="00C64636">
          <w:rPr>
            <w:noProof/>
            <w:webHidden/>
          </w:rPr>
          <w:instrText xml:space="preserve"> PAGEREF _Toc397094518 \h </w:instrText>
        </w:r>
        <w:r>
          <w:rPr>
            <w:noProof/>
            <w:webHidden/>
          </w:rPr>
        </w:r>
        <w:r>
          <w:rPr>
            <w:noProof/>
            <w:webHidden/>
          </w:rPr>
          <w:fldChar w:fldCharType="separate"/>
        </w:r>
        <w:r w:rsidR="0045156A">
          <w:rPr>
            <w:noProof/>
            <w:webHidden/>
          </w:rPr>
          <w:t>52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19" w:history="1">
        <w:r w:rsidR="00C64636" w:rsidRPr="00DF4F06">
          <w:rPr>
            <w:rStyle w:val="Hyperlink"/>
            <w:noProof/>
          </w:rPr>
          <w:t>Figura 21: Localização das Jazidas da Etapa I em relação ao canal principal e às rodovias BA-210 e BA-368</w:t>
        </w:r>
        <w:r w:rsidR="00C64636">
          <w:rPr>
            <w:noProof/>
            <w:webHidden/>
          </w:rPr>
          <w:tab/>
        </w:r>
        <w:r>
          <w:rPr>
            <w:noProof/>
            <w:webHidden/>
          </w:rPr>
          <w:fldChar w:fldCharType="begin"/>
        </w:r>
        <w:r w:rsidR="00C64636">
          <w:rPr>
            <w:noProof/>
            <w:webHidden/>
          </w:rPr>
          <w:instrText xml:space="preserve"> PAGEREF _Toc397094519 \h </w:instrText>
        </w:r>
        <w:r>
          <w:rPr>
            <w:noProof/>
            <w:webHidden/>
          </w:rPr>
        </w:r>
        <w:r>
          <w:rPr>
            <w:noProof/>
            <w:webHidden/>
          </w:rPr>
          <w:fldChar w:fldCharType="separate"/>
        </w:r>
        <w:r w:rsidR="0045156A">
          <w:rPr>
            <w:noProof/>
            <w:webHidden/>
          </w:rPr>
          <w:t>55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0" w:history="1">
        <w:r w:rsidR="00C64636" w:rsidRPr="00DF4F06">
          <w:rPr>
            <w:rStyle w:val="Hyperlink"/>
            <w:noProof/>
          </w:rPr>
          <w:t>Figura 22: Aspecto atual da Jazida J03A</w:t>
        </w:r>
        <w:r w:rsidR="00C64636">
          <w:rPr>
            <w:noProof/>
            <w:webHidden/>
          </w:rPr>
          <w:tab/>
        </w:r>
        <w:r>
          <w:rPr>
            <w:noProof/>
            <w:webHidden/>
          </w:rPr>
          <w:fldChar w:fldCharType="begin"/>
        </w:r>
        <w:r w:rsidR="00C64636">
          <w:rPr>
            <w:noProof/>
            <w:webHidden/>
          </w:rPr>
          <w:instrText xml:space="preserve"> PAGEREF _Toc397094520 \h </w:instrText>
        </w:r>
        <w:r>
          <w:rPr>
            <w:noProof/>
            <w:webHidden/>
          </w:rPr>
        </w:r>
        <w:r>
          <w:rPr>
            <w:noProof/>
            <w:webHidden/>
          </w:rPr>
          <w:fldChar w:fldCharType="separate"/>
        </w:r>
        <w:r w:rsidR="0045156A">
          <w:rPr>
            <w:noProof/>
            <w:webHidden/>
          </w:rPr>
          <w:t>61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1" w:history="1">
        <w:r w:rsidR="00C64636" w:rsidRPr="00DF4F06">
          <w:rPr>
            <w:rStyle w:val="Hyperlink"/>
            <w:noProof/>
          </w:rPr>
          <w:t>Figura 23: Jazida J03A em 2009</w:t>
        </w:r>
        <w:r w:rsidR="00C64636">
          <w:rPr>
            <w:noProof/>
            <w:webHidden/>
          </w:rPr>
          <w:tab/>
        </w:r>
        <w:r>
          <w:rPr>
            <w:noProof/>
            <w:webHidden/>
          </w:rPr>
          <w:fldChar w:fldCharType="begin"/>
        </w:r>
        <w:r w:rsidR="00C64636">
          <w:rPr>
            <w:noProof/>
            <w:webHidden/>
          </w:rPr>
          <w:instrText xml:space="preserve"> PAGEREF _Toc397094521 \h </w:instrText>
        </w:r>
        <w:r>
          <w:rPr>
            <w:noProof/>
            <w:webHidden/>
          </w:rPr>
        </w:r>
        <w:r>
          <w:rPr>
            <w:noProof/>
            <w:webHidden/>
          </w:rPr>
          <w:fldChar w:fldCharType="separate"/>
        </w:r>
        <w:r w:rsidR="0045156A">
          <w:rPr>
            <w:noProof/>
            <w:webHidden/>
          </w:rPr>
          <w:t>62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2" w:history="1">
        <w:r w:rsidR="00C64636" w:rsidRPr="00DF4F06">
          <w:rPr>
            <w:rStyle w:val="Hyperlink"/>
            <w:noProof/>
          </w:rPr>
          <w:t>Figura 24: Jazida J03A em 2011</w:t>
        </w:r>
        <w:r w:rsidR="00C64636">
          <w:rPr>
            <w:noProof/>
            <w:webHidden/>
          </w:rPr>
          <w:tab/>
        </w:r>
        <w:r>
          <w:rPr>
            <w:noProof/>
            <w:webHidden/>
          </w:rPr>
          <w:fldChar w:fldCharType="begin"/>
        </w:r>
        <w:r w:rsidR="00C64636">
          <w:rPr>
            <w:noProof/>
            <w:webHidden/>
          </w:rPr>
          <w:instrText xml:space="preserve"> PAGEREF _Toc397094522 \h </w:instrText>
        </w:r>
        <w:r>
          <w:rPr>
            <w:noProof/>
            <w:webHidden/>
          </w:rPr>
        </w:r>
        <w:r>
          <w:rPr>
            <w:noProof/>
            <w:webHidden/>
          </w:rPr>
          <w:fldChar w:fldCharType="separate"/>
        </w:r>
        <w:r w:rsidR="0045156A">
          <w:rPr>
            <w:noProof/>
            <w:webHidden/>
          </w:rPr>
          <w:t>62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3" w:history="1">
        <w:r w:rsidR="00C64636" w:rsidRPr="00DF4F06">
          <w:rPr>
            <w:rStyle w:val="Hyperlink"/>
            <w:noProof/>
          </w:rPr>
          <w:t>Figura 25: Cerca a ser construída para abrigar J03, BF 03 e áreas destinadas à conservação da biodiversidade</w:t>
        </w:r>
        <w:r w:rsidR="00C64636">
          <w:rPr>
            <w:noProof/>
            <w:webHidden/>
          </w:rPr>
          <w:tab/>
        </w:r>
        <w:r>
          <w:rPr>
            <w:noProof/>
            <w:webHidden/>
          </w:rPr>
          <w:fldChar w:fldCharType="begin"/>
        </w:r>
        <w:r w:rsidR="00C64636">
          <w:rPr>
            <w:noProof/>
            <w:webHidden/>
          </w:rPr>
          <w:instrText xml:space="preserve"> PAGEREF _Toc397094523 \h </w:instrText>
        </w:r>
        <w:r>
          <w:rPr>
            <w:noProof/>
            <w:webHidden/>
          </w:rPr>
        </w:r>
        <w:r>
          <w:rPr>
            <w:noProof/>
            <w:webHidden/>
          </w:rPr>
          <w:fldChar w:fldCharType="separate"/>
        </w:r>
        <w:r w:rsidR="0045156A">
          <w:rPr>
            <w:noProof/>
            <w:webHidden/>
          </w:rPr>
          <w:t>63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4" w:history="1">
        <w:r w:rsidR="00C64636" w:rsidRPr="00DF4F06">
          <w:rPr>
            <w:rStyle w:val="Hyperlink"/>
            <w:noProof/>
          </w:rPr>
          <w:t>Figura 26: Jazida J06</w:t>
        </w:r>
        <w:r w:rsidR="00C64636">
          <w:rPr>
            <w:noProof/>
            <w:webHidden/>
          </w:rPr>
          <w:tab/>
        </w:r>
        <w:r>
          <w:rPr>
            <w:noProof/>
            <w:webHidden/>
          </w:rPr>
          <w:fldChar w:fldCharType="begin"/>
        </w:r>
        <w:r w:rsidR="00C64636">
          <w:rPr>
            <w:noProof/>
            <w:webHidden/>
          </w:rPr>
          <w:instrText xml:space="preserve"> PAGEREF _Toc397094524 \h </w:instrText>
        </w:r>
        <w:r>
          <w:rPr>
            <w:noProof/>
            <w:webHidden/>
          </w:rPr>
        </w:r>
        <w:r>
          <w:rPr>
            <w:noProof/>
            <w:webHidden/>
          </w:rPr>
          <w:fldChar w:fldCharType="separate"/>
        </w:r>
        <w:r w:rsidR="0045156A">
          <w:rPr>
            <w:noProof/>
            <w:webHidden/>
          </w:rPr>
          <w:t>64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5" w:history="1">
        <w:r w:rsidR="00C64636" w:rsidRPr="00DF4F06">
          <w:rPr>
            <w:rStyle w:val="Hyperlink"/>
            <w:noProof/>
          </w:rPr>
          <w:t>Figura 27: Jazida J06</w:t>
        </w:r>
        <w:r w:rsidR="00C64636">
          <w:rPr>
            <w:noProof/>
            <w:webHidden/>
          </w:rPr>
          <w:tab/>
        </w:r>
        <w:r>
          <w:rPr>
            <w:noProof/>
            <w:webHidden/>
          </w:rPr>
          <w:fldChar w:fldCharType="begin"/>
        </w:r>
        <w:r w:rsidR="00C64636">
          <w:rPr>
            <w:noProof/>
            <w:webHidden/>
          </w:rPr>
          <w:instrText xml:space="preserve"> PAGEREF _Toc397094525 \h </w:instrText>
        </w:r>
        <w:r>
          <w:rPr>
            <w:noProof/>
            <w:webHidden/>
          </w:rPr>
        </w:r>
        <w:r>
          <w:rPr>
            <w:noProof/>
            <w:webHidden/>
          </w:rPr>
          <w:fldChar w:fldCharType="separate"/>
        </w:r>
        <w:r w:rsidR="0045156A">
          <w:rPr>
            <w:noProof/>
            <w:webHidden/>
          </w:rPr>
          <w:t>64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6" w:history="1">
        <w:r w:rsidR="00C64636" w:rsidRPr="00DF4F06">
          <w:rPr>
            <w:rStyle w:val="Hyperlink"/>
            <w:noProof/>
          </w:rPr>
          <w:t>Figura 28: Jazida J06 em 2011</w:t>
        </w:r>
        <w:r w:rsidR="00C64636">
          <w:rPr>
            <w:noProof/>
            <w:webHidden/>
          </w:rPr>
          <w:tab/>
        </w:r>
        <w:r>
          <w:rPr>
            <w:noProof/>
            <w:webHidden/>
          </w:rPr>
          <w:fldChar w:fldCharType="begin"/>
        </w:r>
        <w:r w:rsidR="00C64636">
          <w:rPr>
            <w:noProof/>
            <w:webHidden/>
          </w:rPr>
          <w:instrText xml:space="preserve"> PAGEREF _Toc397094526 \h </w:instrText>
        </w:r>
        <w:r>
          <w:rPr>
            <w:noProof/>
            <w:webHidden/>
          </w:rPr>
        </w:r>
        <w:r>
          <w:rPr>
            <w:noProof/>
            <w:webHidden/>
          </w:rPr>
          <w:fldChar w:fldCharType="separate"/>
        </w:r>
        <w:r w:rsidR="0045156A">
          <w:rPr>
            <w:noProof/>
            <w:webHidden/>
          </w:rPr>
          <w:t>65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7" w:history="1">
        <w:r w:rsidR="00C64636" w:rsidRPr="00DF4F06">
          <w:rPr>
            <w:rStyle w:val="Hyperlink"/>
            <w:noProof/>
          </w:rPr>
          <w:t>Figura 29: Jazida J11</w:t>
        </w:r>
        <w:r w:rsidR="00C64636">
          <w:rPr>
            <w:noProof/>
            <w:webHidden/>
          </w:rPr>
          <w:tab/>
        </w:r>
        <w:r>
          <w:rPr>
            <w:noProof/>
            <w:webHidden/>
          </w:rPr>
          <w:fldChar w:fldCharType="begin"/>
        </w:r>
        <w:r w:rsidR="00C64636">
          <w:rPr>
            <w:noProof/>
            <w:webHidden/>
          </w:rPr>
          <w:instrText xml:space="preserve"> PAGEREF _Toc397094527 \h </w:instrText>
        </w:r>
        <w:r>
          <w:rPr>
            <w:noProof/>
            <w:webHidden/>
          </w:rPr>
        </w:r>
        <w:r>
          <w:rPr>
            <w:noProof/>
            <w:webHidden/>
          </w:rPr>
          <w:fldChar w:fldCharType="separate"/>
        </w:r>
        <w:r w:rsidR="0045156A">
          <w:rPr>
            <w:noProof/>
            <w:webHidden/>
          </w:rPr>
          <w:t>66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8" w:history="1">
        <w:r w:rsidR="00C64636" w:rsidRPr="00DF4F06">
          <w:rPr>
            <w:rStyle w:val="Hyperlink"/>
            <w:noProof/>
          </w:rPr>
          <w:t>Figura 30: Jazida J11 vista do CP300</w:t>
        </w:r>
        <w:r w:rsidR="00C64636">
          <w:rPr>
            <w:noProof/>
            <w:webHidden/>
          </w:rPr>
          <w:tab/>
        </w:r>
        <w:r>
          <w:rPr>
            <w:noProof/>
            <w:webHidden/>
          </w:rPr>
          <w:fldChar w:fldCharType="begin"/>
        </w:r>
        <w:r w:rsidR="00C64636">
          <w:rPr>
            <w:noProof/>
            <w:webHidden/>
          </w:rPr>
          <w:instrText xml:space="preserve"> PAGEREF _Toc397094528 \h </w:instrText>
        </w:r>
        <w:r>
          <w:rPr>
            <w:noProof/>
            <w:webHidden/>
          </w:rPr>
        </w:r>
        <w:r>
          <w:rPr>
            <w:noProof/>
            <w:webHidden/>
          </w:rPr>
          <w:fldChar w:fldCharType="separate"/>
        </w:r>
        <w:r w:rsidR="0045156A">
          <w:rPr>
            <w:noProof/>
            <w:webHidden/>
          </w:rPr>
          <w:t>66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29" w:history="1">
        <w:r w:rsidR="00C64636" w:rsidRPr="00DF4F06">
          <w:rPr>
            <w:rStyle w:val="Hyperlink"/>
            <w:noProof/>
          </w:rPr>
          <w:t>Figura 31: Jazida J11 em 2005</w:t>
        </w:r>
        <w:r w:rsidR="00C64636">
          <w:rPr>
            <w:noProof/>
            <w:webHidden/>
          </w:rPr>
          <w:tab/>
        </w:r>
        <w:r>
          <w:rPr>
            <w:noProof/>
            <w:webHidden/>
          </w:rPr>
          <w:fldChar w:fldCharType="begin"/>
        </w:r>
        <w:r w:rsidR="00C64636">
          <w:rPr>
            <w:noProof/>
            <w:webHidden/>
          </w:rPr>
          <w:instrText xml:space="preserve"> PAGEREF _Toc397094529 \h </w:instrText>
        </w:r>
        <w:r>
          <w:rPr>
            <w:noProof/>
            <w:webHidden/>
          </w:rPr>
        </w:r>
        <w:r>
          <w:rPr>
            <w:noProof/>
            <w:webHidden/>
          </w:rPr>
          <w:fldChar w:fldCharType="separate"/>
        </w:r>
        <w:r w:rsidR="0045156A">
          <w:rPr>
            <w:noProof/>
            <w:webHidden/>
          </w:rPr>
          <w:t>67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0" w:history="1">
        <w:r w:rsidR="00C64636" w:rsidRPr="00DF4F06">
          <w:rPr>
            <w:rStyle w:val="Hyperlink"/>
            <w:noProof/>
          </w:rPr>
          <w:t>Figura 32: Jazida J11 em 2010</w:t>
        </w:r>
        <w:r w:rsidR="00C64636">
          <w:rPr>
            <w:noProof/>
            <w:webHidden/>
          </w:rPr>
          <w:tab/>
        </w:r>
        <w:r>
          <w:rPr>
            <w:noProof/>
            <w:webHidden/>
          </w:rPr>
          <w:fldChar w:fldCharType="begin"/>
        </w:r>
        <w:r w:rsidR="00C64636">
          <w:rPr>
            <w:noProof/>
            <w:webHidden/>
          </w:rPr>
          <w:instrText xml:space="preserve"> PAGEREF _Toc397094530 \h </w:instrText>
        </w:r>
        <w:r>
          <w:rPr>
            <w:noProof/>
            <w:webHidden/>
          </w:rPr>
        </w:r>
        <w:r>
          <w:rPr>
            <w:noProof/>
            <w:webHidden/>
          </w:rPr>
          <w:fldChar w:fldCharType="separate"/>
        </w:r>
        <w:r w:rsidR="0045156A">
          <w:rPr>
            <w:noProof/>
            <w:webHidden/>
          </w:rPr>
          <w:t>68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1" w:history="1">
        <w:r w:rsidR="00C64636" w:rsidRPr="00DF4F06">
          <w:rPr>
            <w:rStyle w:val="Hyperlink"/>
            <w:noProof/>
          </w:rPr>
          <w:t>Figura 33: Jazida J12A em 2010</w:t>
        </w:r>
        <w:r w:rsidR="00C64636">
          <w:rPr>
            <w:noProof/>
            <w:webHidden/>
          </w:rPr>
          <w:tab/>
        </w:r>
        <w:r>
          <w:rPr>
            <w:noProof/>
            <w:webHidden/>
          </w:rPr>
          <w:fldChar w:fldCharType="begin"/>
        </w:r>
        <w:r w:rsidR="00C64636">
          <w:rPr>
            <w:noProof/>
            <w:webHidden/>
          </w:rPr>
          <w:instrText xml:space="preserve"> PAGEREF _Toc397094531 \h </w:instrText>
        </w:r>
        <w:r>
          <w:rPr>
            <w:noProof/>
            <w:webHidden/>
          </w:rPr>
        </w:r>
        <w:r>
          <w:rPr>
            <w:noProof/>
            <w:webHidden/>
          </w:rPr>
          <w:fldChar w:fldCharType="separate"/>
        </w:r>
        <w:r w:rsidR="0045156A">
          <w:rPr>
            <w:noProof/>
            <w:webHidden/>
          </w:rPr>
          <w:t>69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2" w:history="1">
        <w:r w:rsidR="00C64636" w:rsidRPr="00DF4F06">
          <w:rPr>
            <w:rStyle w:val="Hyperlink"/>
            <w:noProof/>
          </w:rPr>
          <w:t>Figura 34: Jazida J12A em 2005</w:t>
        </w:r>
        <w:r w:rsidR="00C64636">
          <w:rPr>
            <w:noProof/>
            <w:webHidden/>
          </w:rPr>
          <w:tab/>
        </w:r>
        <w:r>
          <w:rPr>
            <w:noProof/>
            <w:webHidden/>
          </w:rPr>
          <w:fldChar w:fldCharType="begin"/>
        </w:r>
        <w:r w:rsidR="00C64636">
          <w:rPr>
            <w:noProof/>
            <w:webHidden/>
          </w:rPr>
          <w:instrText xml:space="preserve"> PAGEREF _Toc397094532 \h </w:instrText>
        </w:r>
        <w:r>
          <w:rPr>
            <w:noProof/>
            <w:webHidden/>
          </w:rPr>
        </w:r>
        <w:r>
          <w:rPr>
            <w:noProof/>
            <w:webHidden/>
          </w:rPr>
          <w:fldChar w:fldCharType="separate"/>
        </w:r>
        <w:r w:rsidR="0045156A">
          <w:rPr>
            <w:noProof/>
            <w:webHidden/>
          </w:rPr>
          <w:t>69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3" w:history="1">
        <w:r w:rsidR="00C64636" w:rsidRPr="00DF4F06">
          <w:rPr>
            <w:rStyle w:val="Hyperlink"/>
            <w:noProof/>
          </w:rPr>
          <w:t>Figura 35: Jazida J12A em 2010</w:t>
        </w:r>
        <w:r w:rsidR="00C64636">
          <w:rPr>
            <w:noProof/>
            <w:webHidden/>
          </w:rPr>
          <w:tab/>
        </w:r>
        <w:r>
          <w:rPr>
            <w:noProof/>
            <w:webHidden/>
          </w:rPr>
          <w:fldChar w:fldCharType="begin"/>
        </w:r>
        <w:r w:rsidR="00C64636">
          <w:rPr>
            <w:noProof/>
            <w:webHidden/>
          </w:rPr>
          <w:instrText xml:space="preserve"> PAGEREF _Toc397094533 \h </w:instrText>
        </w:r>
        <w:r>
          <w:rPr>
            <w:noProof/>
            <w:webHidden/>
          </w:rPr>
        </w:r>
        <w:r>
          <w:rPr>
            <w:noProof/>
            <w:webHidden/>
          </w:rPr>
          <w:fldChar w:fldCharType="separate"/>
        </w:r>
        <w:r w:rsidR="0045156A">
          <w:rPr>
            <w:noProof/>
            <w:webHidden/>
          </w:rPr>
          <w:t>70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4" w:history="1">
        <w:r w:rsidR="00C64636" w:rsidRPr="00DF4F06">
          <w:rPr>
            <w:rStyle w:val="Hyperlink"/>
            <w:noProof/>
          </w:rPr>
          <w:t>Figura 36: Bota-fora BF13 em 2010</w:t>
        </w:r>
        <w:r w:rsidR="00C64636">
          <w:rPr>
            <w:noProof/>
            <w:webHidden/>
          </w:rPr>
          <w:tab/>
        </w:r>
        <w:r>
          <w:rPr>
            <w:noProof/>
            <w:webHidden/>
          </w:rPr>
          <w:fldChar w:fldCharType="begin"/>
        </w:r>
        <w:r w:rsidR="00C64636">
          <w:rPr>
            <w:noProof/>
            <w:webHidden/>
          </w:rPr>
          <w:instrText xml:space="preserve"> PAGEREF _Toc397094534 \h </w:instrText>
        </w:r>
        <w:r>
          <w:rPr>
            <w:noProof/>
            <w:webHidden/>
          </w:rPr>
        </w:r>
        <w:r>
          <w:rPr>
            <w:noProof/>
            <w:webHidden/>
          </w:rPr>
          <w:fldChar w:fldCharType="separate"/>
        </w:r>
        <w:r w:rsidR="0045156A">
          <w:rPr>
            <w:noProof/>
            <w:webHidden/>
          </w:rPr>
          <w:t>71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5" w:history="1">
        <w:r w:rsidR="00C64636" w:rsidRPr="00DF4F06">
          <w:rPr>
            <w:rStyle w:val="Hyperlink"/>
            <w:noProof/>
          </w:rPr>
          <w:t>Figura 37: Bota-fora BF13 em 2005</w:t>
        </w:r>
        <w:r w:rsidR="00C64636">
          <w:rPr>
            <w:noProof/>
            <w:webHidden/>
          </w:rPr>
          <w:tab/>
        </w:r>
        <w:r>
          <w:rPr>
            <w:noProof/>
            <w:webHidden/>
          </w:rPr>
          <w:fldChar w:fldCharType="begin"/>
        </w:r>
        <w:r w:rsidR="00C64636">
          <w:rPr>
            <w:noProof/>
            <w:webHidden/>
          </w:rPr>
          <w:instrText xml:space="preserve"> PAGEREF _Toc397094535 \h </w:instrText>
        </w:r>
        <w:r>
          <w:rPr>
            <w:noProof/>
            <w:webHidden/>
          </w:rPr>
        </w:r>
        <w:r>
          <w:rPr>
            <w:noProof/>
            <w:webHidden/>
          </w:rPr>
          <w:fldChar w:fldCharType="separate"/>
        </w:r>
        <w:r w:rsidR="0045156A">
          <w:rPr>
            <w:noProof/>
            <w:webHidden/>
          </w:rPr>
          <w:t>71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6" w:history="1">
        <w:r w:rsidR="00C64636" w:rsidRPr="00DF4F06">
          <w:rPr>
            <w:rStyle w:val="Hyperlink"/>
            <w:noProof/>
          </w:rPr>
          <w:t>Figura 38: Bota-fora BF13 em 2010</w:t>
        </w:r>
        <w:r w:rsidR="00C64636">
          <w:rPr>
            <w:noProof/>
            <w:webHidden/>
          </w:rPr>
          <w:tab/>
        </w:r>
        <w:r>
          <w:rPr>
            <w:noProof/>
            <w:webHidden/>
          </w:rPr>
          <w:fldChar w:fldCharType="begin"/>
        </w:r>
        <w:r w:rsidR="00C64636">
          <w:rPr>
            <w:noProof/>
            <w:webHidden/>
          </w:rPr>
          <w:instrText xml:space="preserve"> PAGEREF _Toc397094536 \h </w:instrText>
        </w:r>
        <w:r>
          <w:rPr>
            <w:noProof/>
            <w:webHidden/>
          </w:rPr>
        </w:r>
        <w:r>
          <w:rPr>
            <w:noProof/>
            <w:webHidden/>
          </w:rPr>
          <w:fldChar w:fldCharType="separate"/>
        </w:r>
        <w:r w:rsidR="0045156A">
          <w:rPr>
            <w:noProof/>
            <w:webHidden/>
          </w:rPr>
          <w:t>72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7" w:history="1">
        <w:r w:rsidR="00C64636" w:rsidRPr="00DF4F06">
          <w:rPr>
            <w:rStyle w:val="Hyperlink"/>
            <w:noProof/>
          </w:rPr>
          <w:t>Figura 39: Bota-fora BF13 em relação ao riacho Sacabretó e ao sangradouro da barragem</w:t>
        </w:r>
        <w:r w:rsidR="00C64636">
          <w:rPr>
            <w:noProof/>
            <w:webHidden/>
          </w:rPr>
          <w:tab/>
        </w:r>
        <w:r>
          <w:rPr>
            <w:noProof/>
            <w:webHidden/>
          </w:rPr>
          <w:fldChar w:fldCharType="begin"/>
        </w:r>
        <w:r w:rsidR="00C64636">
          <w:rPr>
            <w:noProof/>
            <w:webHidden/>
          </w:rPr>
          <w:instrText xml:space="preserve"> PAGEREF _Toc397094537 \h </w:instrText>
        </w:r>
        <w:r>
          <w:rPr>
            <w:noProof/>
            <w:webHidden/>
          </w:rPr>
        </w:r>
        <w:r>
          <w:rPr>
            <w:noProof/>
            <w:webHidden/>
          </w:rPr>
          <w:fldChar w:fldCharType="separate"/>
        </w:r>
        <w:r w:rsidR="0045156A">
          <w:rPr>
            <w:noProof/>
            <w:webHidden/>
          </w:rPr>
          <w:t>73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8" w:history="1">
        <w:r w:rsidR="00C64636" w:rsidRPr="00DF4F06">
          <w:rPr>
            <w:rStyle w:val="Hyperlink"/>
            <w:noProof/>
          </w:rPr>
          <w:t>Figura 40: Bota-fora BF14</w:t>
        </w:r>
        <w:r w:rsidR="00C64636">
          <w:rPr>
            <w:noProof/>
            <w:webHidden/>
          </w:rPr>
          <w:tab/>
        </w:r>
        <w:r>
          <w:rPr>
            <w:noProof/>
            <w:webHidden/>
          </w:rPr>
          <w:fldChar w:fldCharType="begin"/>
        </w:r>
        <w:r w:rsidR="00C64636">
          <w:rPr>
            <w:noProof/>
            <w:webHidden/>
          </w:rPr>
          <w:instrText xml:space="preserve"> PAGEREF _Toc397094538 \h </w:instrText>
        </w:r>
        <w:r>
          <w:rPr>
            <w:noProof/>
            <w:webHidden/>
          </w:rPr>
        </w:r>
        <w:r>
          <w:rPr>
            <w:noProof/>
            <w:webHidden/>
          </w:rPr>
          <w:fldChar w:fldCharType="separate"/>
        </w:r>
        <w:r w:rsidR="0045156A">
          <w:rPr>
            <w:noProof/>
            <w:webHidden/>
          </w:rPr>
          <w:t>74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39" w:history="1">
        <w:r w:rsidR="00C64636" w:rsidRPr="00DF4F06">
          <w:rPr>
            <w:rStyle w:val="Hyperlink"/>
            <w:noProof/>
          </w:rPr>
          <w:t>Figura 41: Bota-fora BF14 em 2005</w:t>
        </w:r>
        <w:r w:rsidR="00C64636">
          <w:rPr>
            <w:noProof/>
            <w:webHidden/>
          </w:rPr>
          <w:tab/>
        </w:r>
        <w:r>
          <w:rPr>
            <w:noProof/>
            <w:webHidden/>
          </w:rPr>
          <w:fldChar w:fldCharType="begin"/>
        </w:r>
        <w:r w:rsidR="00C64636">
          <w:rPr>
            <w:noProof/>
            <w:webHidden/>
          </w:rPr>
          <w:instrText xml:space="preserve"> PAGEREF _Toc397094539 \h </w:instrText>
        </w:r>
        <w:r>
          <w:rPr>
            <w:noProof/>
            <w:webHidden/>
          </w:rPr>
        </w:r>
        <w:r>
          <w:rPr>
            <w:noProof/>
            <w:webHidden/>
          </w:rPr>
          <w:fldChar w:fldCharType="separate"/>
        </w:r>
        <w:r w:rsidR="0045156A">
          <w:rPr>
            <w:noProof/>
            <w:webHidden/>
          </w:rPr>
          <w:t>75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0" w:history="1">
        <w:r w:rsidR="00C64636" w:rsidRPr="00DF4F06">
          <w:rPr>
            <w:rStyle w:val="Hyperlink"/>
            <w:noProof/>
          </w:rPr>
          <w:t>Figura 42: Bota-fora BF14 em 2010</w:t>
        </w:r>
        <w:r w:rsidR="00C64636">
          <w:rPr>
            <w:noProof/>
            <w:webHidden/>
          </w:rPr>
          <w:tab/>
        </w:r>
        <w:r>
          <w:rPr>
            <w:noProof/>
            <w:webHidden/>
          </w:rPr>
          <w:fldChar w:fldCharType="begin"/>
        </w:r>
        <w:r w:rsidR="00C64636">
          <w:rPr>
            <w:noProof/>
            <w:webHidden/>
          </w:rPr>
          <w:instrText xml:space="preserve"> PAGEREF _Toc397094540 \h </w:instrText>
        </w:r>
        <w:r>
          <w:rPr>
            <w:noProof/>
            <w:webHidden/>
          </w:rPr>
        </w:r>
        <w:r>
          <w:rPr>
            <w:noProof/>
            <w:webHidden/>
          </w:rPr>
          <w:fldChar w:fldCharType="separate"/>
        </w:r>
        <w:r w:rsidR="0045156A">
          <w:rPr>
            <w:noProof/>
            <w:webHidden/>
          </w:rPr>
          <w:t>75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1" w:history="1">
        <w:r w:rsidR="00C64636" w:rsidRPr="00DF4F06">
          <w:rPr>
            <w:rStyle w:val="Hyperlink"/>
            <w:noProof/>
          </w:rPr>
          <w:t>Figura 43: Jazida J17 em 2005</w:t>
        </w:r>
        <w:r w:rsidR="00C64636">
          <w:rPr>
            <w:noProof/>
            <w:webHidden/>
          </w:rPr>
          <w:tab/>
        </w:r>
        <w:r>
          <w:rPr>
            <w:noProof/>
            <w:webHidden/>
          </w:rPr>
          <w:fldChar w:fldCharType="begin"/>
        </w:r>
        <w:r w:rsidR="00C64636">
          <w:rPr>
            <w:noProof/>
            <w:webHidden/>
          </w:rPr>
          <w:instrText xml:space="preserve"> PAGEREF _Toc397094541 \h </w:instrText>
        </w:r>
        <w:r>
          <w:rPr>
            <w:noProof/>
            <w:webHidden/>
          </w:rPr>
        </w:r>
        <w:r>
          <w:rPr>
            <w:noProof/>
            <w:webHidden/>
          </w:rPr>
          <w:fldChar w:fldCharType="separate"/>
        </w:r>
        <w:r w:rsidR="0045156A">
          <w:rPr>
            <w:noProof/>
            <w:webHidden/>
          </w:rPr>
          <w:t>77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2" w:history="1">
        <w:r w:rsidR="00C64636" w:rsidRPr="00DF4F06">
          <w:rPr>
            <w:rStyle w:val="Hyperlink"/>
            <w:noProof/>
          </w:rPr>
          <w:t>Figura 44: Jazida J17 em 2010</w:t>
        </w:r>
        <w:r w:rsidR="00C64636">
          <w:rPr>
            <w:noProof/>
            <w:webHidden/>
          </w:rPr>
          <w:tab/>
        </w:r>
        <w:r>
          <w:rPr>
            <w:noProof/>
            <w:webHidden/>
          </w:rPr>
          <w:fldChar w:fldCharType="begin"/>
        </w:r>
        <w:r w:rsidR="00C64636">
          <w:rPr>
            <w:noProof/>
            <w:webHidden/>
          </w:rPr>
          <w:instrText xml:space="preserve"> PAGEREF _Toc397094542 \h </w:instrText>
        </w:r>
        <w:r>
          <w:rPr>
            <w:noProof/>
            <w:webHidden/>
          </w:rPr>
        </w:r>
        <w:r>
          <w:rPr>
            <w:noProof/>
            <w:webHidden/>
          </w:rPr>
          <w:fldChar w:fldCharType="separate"/>
        </w:r>
        <w:r w:rsidR="0045156A">
          <w:rPr>
            <w:noProof/>
            <w:webHidden/>
          </w:rPr>
          <w:t>77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3" w:history="1">
        <w:r w:rsidR="00C64636" w:rsidRPr="00DF4F06">
          <w:rPr>
            <w:rStyle w:val="Hyperlink"/>
            <w:noProof/>
          </w:rPr>
          <w:t>Figura 45: Cerca a ser construída para abrigar J 16, J 17, BF 18, J 20, J 21 e áreas destinadas à conservação da biodiversidade</w:t>
        </w:r>
        <w:r w:rsidR="00C64636">
          <w:rPr>
            <w:noProof/>
            <w:webHidden/>
          </w:rPr>
          <w:tab/>
        </w:r>
        <w:r>
          <w:rPr>
            <w:noProof/>
            <w:webHidden/>
          </w:rPr>
          <w:fldChar w:fldCharType="begin"/>
        </w:r>
        <w:r w:rsidR="00C64636">
          <w:rPr>
            <w:noProof/>
            <w:webHidden/>
          </w:rPr>
          <w:instrText xml:space="preserve"> PAGEREF _Toc397094543 \h </w:instrText>
        </w:r>
        <w:r>
          <w:rPr>
            <w:noProof/>
            <w:webHidden/>
          </w:rPr>
        </w:r>
        <w:r>
          <w:rPr>
            <w:noProof/>
            <w:webHidden/>
          </w:rPr>
          <w:fldChar w:fldCharType="separate"/>
        </w:r>
        <w:r w:rsidR="0045156A">
          <w:rPr>
            <w:noProof/>
            <w:webHidden/>
          </w:rPr>
          <w:t>78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4" w:history="1">
        <w:r w:rsidR="00C64636" w:rsidRPr="00DF4F06">
          <w:rPr>
            <w:rStyle w:val="Hyperlink"/>
            <w:noProof/>
          </w:rPr>
          <w:t>Figura 46: Jazida J24 em 2010</w:t>
        </w:r>
        <w:r w:rsidR="00C64636">
          <w:rPr>
            <w:noProof/>
            <w:webHidden/>
          </w:rPr>
          <w:tab/>
        </w:r>
        <w:r>
          <w:rPr>
            <w:noProof/>
            <w:webHidden/>
          </w:rPr>
          <w:fldChar w:fldCharType="begin"/>
        </w:r>
        <w:r w:rsidR="00C64636">
          <w:rPr>
            <w:noProof/>
            <w:webHidden/>
          </w:rPr>
          <w:instrText xml:space="preserve"> PAGEREF _Toc397094544 \h </w:instrText>
        </w:r>
        <w:r>
          <w:rPr>
            <w:noProof/>
            <w:webHidden/>
          </w:rPr>
        </w:r>
        <w:r>
          <w:rPr>
            <w:noProof/>
            <w:webHidden/>
          </w:rPr>
          <w:fldChar w:fldCharType="separate"/>
        </w:r>
        <w:r w:rsidR="0045156A">
          <w:rPr>
            <w:noProof/>
            <w:webHidden/>
          </w:rPr>
          <w:t>79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5" w:history="1">
        <w:r w:rsidR="00C64636" w:rsidRPr="00DF4F06">
          <w:rPr>
            <w:rStyle w:val="Hyperlink"/>
            <w:noProof/>
          </w:rPr>
          <w:t>Figura 47: Jazida J24 em 2005</w:t>
        </w:r>
        <w:r w:rsidR="00C64636">
          <w:rPr>
            <w:noProof/>
            <w:webHidden/>
          </w:rPr>
          <w:tab/>
        </w:r>
        <w:r>
          <w:rPr>
            <w:noProof/>
            <w:webHidden/>
          </w:rPr>
          <w:fldChar w:fldCharType="begin"/>
        </w:r>
        <w:r w:rsidR="00C64636">
          <w:rPr>
            <w:noProof/>
            <w:webHidden/>
          </w:rPr>
          <w:instrText xml:space="preserve"> PAGEREF _Toc397094545 \h </w:instrText>
        </w:r>
        <w:r>
          <w:rPr>
            <w:noProof/>
            <w:webHidden/>
          </w:rPr>
        </w:r>
        <w:r>
          <w:rPr>
            <w:noProof/>
            <w:webHidden/>
          </w:rPr>
          <w:fldChar w:fldCharType="separate"/>
        </w:r>
        <w:r w:rsidR="0045156A">
          <w:rPr>
            <w:noProof/>
            <w:webHidden/>
          </w:rPr>
          <w:t>79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6" w:history="1">
        <w:r w:rsidR="00C64636" w:rsidRPr="00DF4F06">
          <w:rPr>
            <w:rStyle w:val="Hyperlink"/>
            <w:noProof/>
          </w:rPr>
          <w:t>Figura 48: Jazida J24 em 2010</w:t>
        </w:r>
        <w:r w:rsidR="00C64636">
          <w:rPr>
            <w:noProof/>
            <w:webHidden/>
          </w:rPr>
          <w:tab/>
        </w:r>
        <w:r>
          <w:rPr>
            <w:noProof/>
            <w:webHidden/>
          </w:rPr>
          <w:fldChar w:fldCharType="begin"/>
        </w:r>
        <w:r w:rsidR="00C64636">
          <w:rPr>
            <w:noProof/>
            <w:webHidden/>
          </w:rPr>
          <w:instrText xml:space="preserve"> PAGEREF _Toc397094546 \h </w:instrText>
        </w:r>
        <w:r>
          <w:rPr>
            <w:noProof/>
            <w:webHidden/>
          </w:rPr>
        </w:r>
        <w:r>
          <w:rPr>
            <w:noProof/>
            <w:webHidden/>
          </w:rPr>
          <w:fldChar w:fldCharType="separate"/>
        </w:r>
        <w:r w:rsidR="0045156A">
          <w:rPr>
            <w:noProof/>
            <w:webHidden/>
          </w:rPr>
          <w:t>80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7" w:history="1">
        <w:r w:rsidR="00C64636" w:rsidRPr="00DF4F06">
          <w:rPr>
            <w:rStyle w:val="Hyperlink"/>
            <w:noProof/>
          </w:rPr>
          <w:t>Figura 49: Jazida J05</w:t>
        </w:r>
        <w:r w:rsidR="00C64636">
          <w:rPr>
            <w:noProof/>
            <w:webHidden/>
          </w:rPr>
          <w:tab/>
        </w:r>
        <w:r>
          <w:rPr>
            <w:noProof/>
            <w:webHidden/>
          </w:rPr>
          <w:fldChar w:fldCharType="begin"/>
        </w:r>
        <w:r w:rsidR="00C64636">
          <w:rPr>
            <w:noProof/>
            <w:webHidden/>
          </w:rPr>
          <w:instrText xml:space="preserve"> PAGEREF _Toc397094547 \h </w:instrText>
        </w:r>
        <w:r>
          <w:rPr>
            <w:noProof/>
            <w:webHidden/>
          </w:rPr>
        </w:r>
        <w:r>
          <w:rPr>
            <w:noProof/>
            <w:webHidden/>
          </w:rPr>
          <w:fldChar w:fldCharType="separate"/>
        </w:r>
        <w:r w:rsidR="0045156A">
          <w:rPr>
            <w:noProof/>
            <w:webHidden/>
          </w:rPr>
          <w:t>81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8" w:history="1">
        <w:r w:rsidR="00C64636" w:rsidRPr="00DF4F06">
          <w:rPr>
            <w:rStyle w:val="Hyperlink"/>
            <w:noProof/>
          </w:rPr>
          <w:t>Figura 50: Jazida J05 em 2011</w:t>
        </w:r>
        <w:r w:rsidR="00C64636">
          <w:rPr>
            <w:noProof/>
            <w:webHidden/>
          </w:rPr>
          <w:tab/>
        </w:r>
        <w:r>
          <w:rPr>
            <w:noProof/>
            <w:webHidden/>
          </w:rPr>
          <w:fldChar w:fldCharType="begin"/>
        </w:r>
        <w:r w:rsidR="00C64636">
          <w:rPr>
            <w:noProof/>
            <w:webHidden/>
          </w:rPr>
          <w:instrText xml:space="preserve"> PAGEREF _Toc397094548 \h </w:instrText>
        </w:r>
        <w:r>
          <w:rPr>
            <w:noProof/>
            <w:webHidden/>
          </w:rPr>
        </w:r>
        <w:r>
          <w:rPr>
            <w:noProof/>
            <w:webHidden/>
          </w:rPr>
          <w:fldChar w:fldCharType="separate"/>
        </w:r>
        <w:r w:rsidR="0045156A">
          <w:rPr>
            <w:noProof/>
            <w:webHidden/>
          </w:rPr>
          <w:t>82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49" w:history="1">
        <w:r w:rsidR="00C64636" w:rsidRPr="00DF4F06">
          <w:rPr>
            <w:rStyle w:val="Hyperlink"/>
            <w:noProof/>
          </w:rPr>
          <w:t>Figura 51: Jazida J05</w:t>
        </w:r>
        <w:r w:rsidR="00C64636">
          <w:rPr>
            <w:noProof/>
            <w:webHidden/>
          </w:rPr>
          <w:tab/>
        </w:r>
        <w:r>
          <w:rPr>
            <w:noProof/>
            <w:webHidden/>
          </w:rPr>
          <w:fldChar w:fldCharType="begin"/>
        </w:r>
        <w:r w:rsidR="00C64636">
          <w:rPr>
            <w:noProof/>
            <w:webHidden/>
          </w:rPr>
          <w:instrText xml:space="preserve"> PAGEREF _Toc397094549 \h </w:instrText>
        </w:r>
        <w:r>
          <w:rPr>
            <w:noProof/>
            <w:webHidden/>
          </w:rPr>
        </w:r>
        <w:r>
          <w:rPr>
            <w:noProof/>
            <w:webHidden/>
          </w:rPr>
          <w:fldChar w:fldCharType="separate"/>
        </w:r>
        <w:r w:rsidR="0045156A">
          <w:rPr>
            <w:noProof/>
            <w:webHidden/>
          </w:rPr>
          <w:t>82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0" w:history="1">
        <w:r w:rsidR="00C64636" w:rsidRPr="00DF4F06">
          <w:rPr>
            <w:rStyle w:val="Hyperlink"/>
            <w:noProof/>
          </w:rPr>
          <w:t>Figura 52: Jazida J07 em 2005</w:t>
        </w:r>
        <w:r w:rsidR="00C64636">
          <w:rPr>
            <w:noProof/>
            <w:webHidden/>
          </w:rPr>
          <w:tab/>
        </w:r>
        <w:r>
          <w:rPr>
            <w:noProof/>
            <w:webHidden/>
          </w:rPr>
          <w:fldChar w:fldCharType="begin"/>
        </w:r>
        <w:r w:rsidR="00C64636">
          <w:rPr>
            <w:noProof/>
            <w:webHidden/>
          </w:rPr>
          <w:instrText xml:space="preserve"> PAGEREF _Toc397094550 \h </w:instrText>
        </w:r>
        <w:r>
          <w:rPr>
            <w:noProof/>
            <w:webHidden/>
          </w:rPr>
        </w:r>
        <w:r>
          <w:rPr>
            <w:noProof/>
            <w:webHidden/>
          </w:rPr>
          <w:fldChar w:fldCharType="separate"/>
        </w:r>
        <w:r w:rsidR="0045156A">
          <w:rPr>
            <w:noProof/>
            <w:webHidden/>
          </w:rPr>
          <w:t>83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1" w:history="1">
        <w:r w:rsidR="00C64636" w:rsidRPr="00DF4F06">
          <w:rPr>
            <w:rStyle w:val="Hyperlink"/>
            <w:noProof/>
          </w:rPr>
          <w:t>Figura 53: Jazida J07 em 2010</w:t>
        </w:r>
        <w:r w:rsidR="00C64636">
          <w:rPr>
            <w:noProof/>
            <w:webHidden/>
          </w:rPr>
          <w:tab/>
        </w:r>
        <w:r>
          <w:rPr>
            <w:noProof/>
            <w:webHidden/>
          </w:rPr>
          <w:fldChar w:fldCharType="begin"/>
        </w:r>
        <w:r w:rsidR="00C64636">
          <w:rPr>
            <w:noProof/>
            <w:webHidden/>
          </w:rPr>
          <w:instrText xml:space="preserve"> PAGEREF _Toc397094551 \h </w:instrText>
        </w:r>
        <w:r>
          <w:rPr>
            <w:noProof/>
            <w:webHidden/>
          </w:rPr>
        </w:r>
        <w:r>
          <w:rPr>
            <w:noProof/>
            <w:webHidden/>
          </w:rPr>
          <w:fldChar w:fldCharType="separate"/>
        </w:r>
        <w:r w:rsidR="0045156A">
          <w:rPr>
            <w:noProof/>
            <w:webHidden/>
          </w:rPr>
          <w:t>84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2" w:history="1">
        <w:r w:rsidR="00C64636" w:rsidRPr="00DF4F06">
          <w:rPr>
            <w:rStyle w:val="Hyperlink"/>
            <w:noProof/>
          </w:rPr>
          <w:t>Figura 54: Jazida J07</w:t>
        </w:r>
        <w:r w:rsidR="00C64636">
          <w:rPr>
            <w:noProof/>
            <w:webHidden/>
          </w:rPr>
          <w:tab/>
        </w:r>
        <w:r>
          <w:rPr>
            <w:noProof/>
            <w:webHidden/>
          </w:rPr>
          <w:fldChar w:fldCharType="begin"/>
        </w:r>
        <w:r w:rsidR="00C64636">
          <w:rPr>
            <w:noProof/>
            <w:webHidden/>
          </w:rPr>
          <w:instrText xml:space="preserve"> PAGEREF _Toc397094552 \h </w:instrText>
        </w:r>
        <w:r>
          <w:rPr>
            <w:noProof/>
            <w:webHidden/>
          </w:rPr>
        </w:r>
        <w:r>
          <w:rPr>
            <w:noProof/>
            <w:webHidden/>
          </w:rPr>
          <w:fldChar w:fldCharType="separate"/>
        </w:r>
        <w:r w:rsidR="0045156A">
          <w:rPr>
            <w:noProof/>
            <w:webHidden/>
          </w:rPr>
          <w:t>85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3" w:history="1">
        <w:r w:rsidR="00C64636" w:rsidRPr="00DF4F06">
          <w:rPr>
            <w:rStyle w:val="Hyperlink"/>
            <w:noProof/>
          </w:rPr>
          <w:t>Figura 55: Jazida J07</w:t>
        </w:r>
        <w:r w:rsidR="00C64636">
          <w:rPr>
            <w:noProof/>
            <w:webHidden/>
          </w:rPr>
          <w:tab/>
        </w:r>
        <w:r>
          <w:rPr>
            <w:noProof/>
            <w:webHidden/>
          </w:rPr>
          <w:fldChar w:fldCharType="begin"/>
        </w:r>
        <w:r w:rsidR="00C64636">
          <w:rPr>
            <w:noProof/>
            <w:webHidden/>
          </w:rPr>
          <w:instrText xml:space="preserve"> PAGEREF _Toc397094553 \h </w:instrText>
        </w:r>
        <w:r>
          <w:rPr>
            <w:noProof/>
            <w:webHidden/>
          </w:rPr>
        </w:r>
        <w:r>
          <w:rPr>
            <w:noProof/>
            <w:webHidden/>
          </w:rPr>
          <w:fldChar w:fldCharType="separate"/>
        </w:r>
        <w:r w:rsidR="0045156A">
          <w:rPr>
            <w:noProof/>
            <w:webHidden/>
          </w:rPr>
          <w:t>85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4" w:history="1">
        <w:r w:rsidR="00C64636" w:rsidRPr="00DF4F06">
          <w:rPr>
            <w:rStyle w:val="Hyperlink"/>
            <w:noProof/>
          </w:rPr>
          <w:t>Figura 56: Jazida J09</w:t>
        </w:r>
        <w:r w:rsidR="00C64636">
          <w:rPr>
            <w:noProof/>
            <w:webHidden/>
          </w:rPr>
          <w:tab/>
        </w:r>
        <w:r>
          <w:rPr>
            <w:noProof/>
            <w:webHidden/>
          </w:rPr>
          <w:fldChar w:fldCharType="begin"/>
        </w:r>
        <w:r w:rsidR="00C64636">
          <w:rPr>
            <w:noProof/>
            <w:webHidden/>
          </w:rPr>
          <w:instrText xml:space="preserve"> PAGEREF _Toc397094554 \h </w:instrText>
        </w:r>
        <w:r>
          <w:rPr>
            <w:noProof/>
            <w:webHidden/>
          </w:rPr>
        </w:r>
        <w:r>
          <w:rPr>
            <w:noProof/>
            <w:webHidden/>
          </w:rPr>
          <w:fldChar w:fldCharType="separate"/>
        </w:r>
        <w:r w:rsidR="0045156A">
          <w:rPr>
            <w:noProof/>
            <w:webHidden/>
          </w:rPr>
          <w:t>87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5" w:history="1">
        <w:r w:rsidR="00C64636" w:rsidRPr="00DF4F06">
          <w:rPr>
            <w:rStyle w:val="Hyperlink"/>
            <w:noProof/>
          </w:rPr>
          <w:t>Figura 57: Jazida J09 em 2005</w:t>
        </w:r>
        <w:r w:rsidR="00C64636">
          <w:rPr>
            <w:noProof/>
            <w:webHidden/>
          </w:rPr>
          <w:tab/>
        </w:r>
        <w:r>
          <w:rPr>
            <w:noProof/>
            <w:webHidden/>
          </w:rPr>
          <w:fldChar w:fldCharType="begin"/>
        </w:r>
        <w:r w:rsidR="00C64636">
          <w:rPr>
            <w:noProof/>
            <w:webHidden/>
          </w:rPr>
          <w:instrText xml:space="preserve"> PAGEREF _Toc397094555 \h </w:instrText>
        </w:r>
        <w:r>
          <w:rPr>
            <w:noProof/>
            <w:webHidden/>
          </w:rPr>
        </w:r>
        <w:r>
          <w:rPr>
            <w:noProof/>
            <w:webHidden/>
          </w:rPr>
          <w:fldChar w:fldCharType="separate"/>
        </w:r>
        <w:r w:rsidR="0045156A">
          <w:rPr>
            <w:noProof/>
            <w:webHidden/>
          </w:rPr>
          <w:t>87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6" w:history="1">
        <w:r w:rsidR="00C64636" w:rsidRPr="00DF4F06">
          <w:rPr>
            <w:rStyle w:val="Hyperlink"/>
            <w:noProof/>
          </w:rPr>
          <w:t>Figura 58: Jazida J09 em 2010</w:t>
        </w:r>
        <w:r w:rsidR="00C64636">
          <w:rPr>
            <w:noProof/>
            <w:webHidden/>
          </w:rPr>
          <w:tab/>
        </w:r>
        <w:r>
          <w:rPr>
            <w:noProof/>
            <w:webHidden/>
          </w:rPr>
          <w:fldChar w:fldCharType="begin"/>
        </w:r>
        <w:r w:rsidR="00C64636">
          <w:rPr>
            <w:noProof/>
            <w:webHidden/>
          </w:rPr>
          <w:instrText xml:space="preserve"> PAGEREF _Toc397094556 \h </w:instrText>
        </w:r>
        <w:r>
          <w:rPr>
            <w:noProof/>
            <w:webHidden/>
          </w:rPr>
        </w:r>
        <w:r>
          <w:rPr>
            <w:noProof/>
            <w:webHidden/>
          </w:rPr>
          <w:fldChar w:fldCharType="separate"/>
        </w:r>
        <w:r w:rsidR="0045156A">
          <w:rPr>
            <w:noProof/>
            <w:webHidden/>
          </w:rPr>
          <w:t>88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7" w:history="1">
        <w:r w:rsidR="00C64636" w:rsidRPr="00DF4F06">
          <w:rPr>
            <w:rStyle w:val="Hyperlink"/>
            <w:noProof/>
          </w:rPr>
          <w:t>Figura 59: Jazida J09 em 2010</w:t>
        </w:r>
        <w:r w:rsidR="00C64636">
          <w:rPr>
            <w:noProof/>
            <w:webHidden/>
          </w:rPr>
          <w:tab/>
        </w:r>
        <w:r>
          <w:rPr>
            <w:noProof/>
            <w:webHidden/>
          </w:rPr>
          <w:fldChar w:fldCharType="begin"/>
        </w:r>
        <w:r w:rsidR="00C64636">
          <w:rPr>
            <w:noProof/>
            <w:webHidden/>
          </w:rPr>
          <w:instrText xml:space="preserve"> PAGEREF _Toc397094557 \h </w:instrText>
        </w:r>
        <w:r>
          <w:rPr>
            <w:noProof/>
            <w:webHidden/>
          </w:rPr>
        </w:r>
        <w:r>
          <w:rPr>
            <w:noProof/>
            <w:webHidden/>
          </w:rPr>
          <w:fldChar w:fldCharType="separate"/>
        </w:r>
        <w:r w:rsidR="0045156A">
          <w:rPr>
            <w:noProof/>
            <w:webHidden/>
          </w:rPr>
          <w:t>88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8" w:history="1">
        <w:r w:rsidR="00C64636" w:rsidRPr="00DF4F06">
          <w:rPr>
            <w:rStyle w:val="Hyperlink"/>
            <w:noProof/>
          </w:rPr>
          <w:t>Figura 60: Jazida J10 em 2005</w:t>
        </w:r>
        <w:r w:rsidR="00C64636">
          <w:rPr>
            <w:noProof/>
            <w:webHidden/>
          </w:rPr>
          <w:tab/>
        </w:r>
        <w:r>
          <w:rPr>
            <w:noProof/>
            <w:webHidden/>
          </w:rPr>
          <w:fldChar w:fldCharType="begin"/>
        </w:r>
        <w:r w:rsidR="00C64636">
          <w:rPr>
            <w:noProof/>
            <w:webHidden/>
          </w:rPr>
          <w:instrText xml:space="preserve"> PAGEREF _Toc397094558 \h </w:instrText>
        </w:r>
        <w:r>
          <w:rPr>
            <w:noProof/>
            <w:webHidden/>
          </w:rPr>
        </w:r>
        <w:r>
          <w:rPr>
            <w:noProof/>
            <w:webHidden/>
          </w:rPr>
          <w:fldChar w:fldCharType="separate"/>
        </w:r>
        <w:r w:rsidR="0045156A">
          <w:rPr>
            <w:noProof/>
            <w:webHidden/>
          </w:rPr>
          <w:t>90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59" w:history="1">
        <w:r w:rsidR="00C64636" w:rsidRPr="00DF4F06">
          <w:rPr>
            <w:rStyle w:val="Hyperlink"/>
            <w:noProof/>
          </w:rPr>
          <w:t>Figura 61: Jazida J10 em 2010</w:t>
        </w:r>
        <w:r w:rsidR="00C64636">
          <w:rPr>
            <w:noProof/>
            <w:webHidden/>
          </w:rPr>
          <w:tab/>
        </w:r>
        <w:r>
          <w:rPr>
            <w:noProof/>
            <w:webHidden/>
          </w:rPr>
          <w:fldChar w:fldCharType="begin"/>
        </w:r>
        <w:r w:rsidR="00C64636">
          <w:rPr>
            <w:noProof/>
            <w:webHidden/>
          </w:rPr>
          <w:instrText xml:space="preserve"> PAGEREF _Toc397094559 \h </w:instrText>
        </w:r>
        <w:r>
          <w:rPr>
            <w:noProof/>
            <w:webHidden/>
          </w:rPr>
        </w:r>
        <w:r>
          <w:rPr>
            <w:noProof/>
            <w:webHidden/>
          </w:rPr>
          <w:fldChar w:fldCharType="separate"/>
        </w:r>
        <w:r w:rsidR="0045156A">
          <w:rPr>
            <w:noProof/>
            <w:webHidden/>
          </w:rPr>
          <w:t>90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0" w:history="1">
        <w:r w:rsidR="00C64636" w:rsidRPr="00DF4F06">
          <w:rPr>
            <w:rStyle w:val="Hyperlink"/>
            <w:noProof/>
          </w:rPr>
          <w:t>Figura 62: Jazida J10</w:t>
        </w:r>
        <w:r w:rsidR="00C64636">
          <w:rPr>
            <w:noProof/>
            <w:webHidden/>
          </w:rPr>
          <w:tab/>
        </w:r>
        <w:r>
          <w:rPr>
            <w:noProof/>
            <w:webHidden/>
          </w:rPr>
          <w:fldChar w:fldCharType="begin"/>
        </w:r>
        <w:r w:rsidR="00C64636">
          <w:rPr>
            <w:noProof/>
            <w:webHidden/>
          </w:rPr>
          <w:instrText xml:space="preserve"> PAGEREF _Toc397094560 \h </w:instrText>
        </w:r>
        <w:r>
          <w:rPr>
            <w:noProof/>
            <w:webHidden/>
          </w:rPr>
        </w:r>
        <w:r>
          <w:rPr>
            <w:noProof/>
            <w:webHidden/>
          </w:rPr>
          <w:fldChar w:fldCharType="separate"/>
        </w:r>
        <w:r w:rsidR="0045156A">
          <w:rPr>
            <w:noProof/>
            <w:webHidden/>
          </w:rPr>
          <w:t>91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1" w:history="1">
        <w:r w:rsidR="00C64636" w:rsidRPr="00DF4F06">
          <w:rPr>
            <w:rStyle w:val="Hyperlink"/>
            <w:noProof/>
          </w:rPr>
          <w:t>Figura 63: Jazida J10</w:t>
        </w:r>
        <w:r w:rsidR="00C64636">
          <w:rPr>
            <w:noProof/>
            <w:webHidden/>
          </w:rPr>
          <w:tab/>
        </w:r>
        <w:r>
          <w:rPr>
            <w:noProof/>
            <w:webHidden/>
          </w:rPr>
          <w:fldChar w:fldCharType="begin"/>
        </w:r>
        <w:r w:rsidR="00C64636">
          <w:rPr>
            <w:noProof/>
            <w:webHidden/>
          </w:rPr>
          <w:instrText xml:space="preserve"> PAGEREF _Toc397094561 \h </w:instrText>
        </w:r>
        <w:r>
          <w:rPr>
            <w:noProof/>
            <w:webHidden/>
          </w:rPr>
        </w:r>
        <w:r>
          <w:rPr>
            <w:noProof/>
            <w:webHidden/>
          </w:rPr>
          <w:fldChar w:fldCharType="separate"/>
        </w:r>
        <w:r w:rsidR="0045156A">
          <w:rPr>
            <w:noProof/>
            <w:webHidden/>
          </w:rPr>
          <w:t>91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2" w:history="1">
        <w:r w:rsidR="00C64636" w:rsidRPr="00DF4F06">
          <w:rPr>
            <w:rStyle w:val="Hyperlink"/>
            <w:noProof/>
          </w:rPr>
          <w:t>Figura 64: Jazida J12 em 2013</w:t>
        </w:r>
        <w:r w:rsidR="00C64636">
          <w:rPr>
            <w:noProof/>
            <w:webHidden/>
          </w:rPr>
          <w:tab/>
        </w:r>
        <w:r>
          <w:rPr>
            <w:noProof/>
            <w:webHidden/>
          </w:rPr>
          <w:fldChar w:fldCharType="begin"/>
        </w:r>
        <w:r w:rsidR="00C64636">
          <w:rPr>
            <w:noProof/>
            <w:webHidden/>
          </w:rPr>
          <w:instrText xml:space="preserve"> PAGEREF _Toc397094562 \h </w:instrText>
        </w:r>
        <w:r>
          <w:rPr>
            <w:noProof/>
            <w:webHidden/>
          </w:rPr>
        </w:r>
        <w:r>
          <w:rPr>
            <w:noProof/>
            <w:webHidden/>
          </w:rPr>
          <w:fldChar w:fldCharType="separate"/>
        </w:r>
        <w:r w:rsidR="0045156A">
          <w:rPr>
            <w:noProof/>
            <w:webHidden/>
          </w:rPr>
          <w:t>92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3" w:history="1">
        <w:r w:rsidR="00C64636" w:rsidRPr="00DF4F06">
          <w:rPr>
            <w:rStyle w:val="Hyperlink"/>
            <w:noProof/>
          </w:rPr>
          <w:t>Figura 65: Jazida J12 em 2005</w:t>
        </w:r>
        <w:r w:rsidR="00C64636">
          <w:rPr>
            <w:noProof/>
            <w:webHidden/>
          </w:rPr>
          <w:tab/>
        </w:r>
        <w:r>
          <w:rPr>
            <w:noProof/>
            <w:webHidden/>
          </w:rPr>
          <w:fldChar w:fldCharType="begin"/>
        </w:r>
        <w:r w:rsidR="00C64636">
          <w:rPr>
            <w:noProof/>
            <w:webHidden/>
          </w:rPr>
          <w:instrText xml:space="preserve"> PAGEREF _Toc397094563 \h </w:instrText>
        </w:r>
        <w:r>
          <w:rPr>
            <w:noProof/>
            <w:webHidden/>
          </w:rPr>
        </w:r>
        <w:r>
          <w:rPr>
            <w:noProof/>
            <w:webHidden/>
          </w:rPr>
          <w:fldChar w:fldCharType="separate"/>
        </w:r>
        <w:r w:rsidR="0045156A">
          <w:rPr>
            <w:noProof/>
            <w:webHidden/>
          </w:rPr>
          <w:t>93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4" w:history="1">
        <w:r w:rsidR="00C64636" w:rsidRPr="00DF4F06">
          <w:rPr>
            <w:rStyle w:val="Hyperlink"/>
            <w:noProof/>
          </w:rPr>
          <w:t>Figura 66: Jazida J12 em 2010</w:t>
        </w:r>
        <w:r w:rsidR="00C64636">
          <w:rPr>
            <w:noProof/>
            <w:webHidden/>
          </w:rPr>
          <w:tab/>
        </w:r>
        <w:r>
          <w:rPr>
            <w:noProof/>
            <w:webHidden/>
          </w:rPr>
          <w:fldChar w:fldCharType="begin"/>
        </w:r>
        <w:r w:rsidR="00C64636">
          <w:rPr>
            <w:noProof/>
            <w:webHidden/>
          </w:rPr>
          <w:instrText xml:space="preserve"> PAGEREF _Toc397094564 \h </w:instrText>
        </w:r>
        <w:r>
          <w:rPr>
            <w:noProof/>
            <w:webHidden/>
          </w:rPr>
        </w:r>
        <w:r>
          <w:rPr>
            <w:noProof/>
            <w:webHidden/>
          </w:rPr>
          <w:fldChar w:fldCharType="separate"/>
        </w:r>
        <w:r w:rsidR="0045156A">
          <w:rPr>
            <w:noProof/>
            <w:webHidden/>
          </w:rPr>
          <w:t>93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5" w:history="1">
        <w:r w:rsidR="00C64636" w:rsidRPr="00DF4F06">
          <w:rPr>
            <w:rStyle w:val="Hyperlink"/>
            <w:noProof/>
          </w:rPr>
          <w:t>Figura 67: Cercas a serem construídas para abrigar J12 e áreas destinadas à conservação da biodiversidade</w:t>
        </w:r>
        <w:r w:rsidR="00C64636">
          <w:rPr>
            <w:noProof/>
            <w:webHidden/>
          </w:rPr>
          <w:tab/>
        </w:r>
        <w:r>
          <w:rPr>
            <w:noProof/>
            <w:webHidden/>
          </w:rPr>
          <w:fldChar w:fldCharType="begin"/>
        </w:r>
        <w:r w:rsidR="00C64636">
          <w:rPr>
            <w:noProof/>
            <w:webHidden/>
          </w:rPr>
          <w:instrText xml:space="preserve"> PAGEREF _Toc397094565 \h </w:instrText>
        </w:r>
        <w:r>
          <w:rPr>
            <w:noProof/>
            <w:webHidden/>
          </w:rPr>
        </w:r>
        <w:r>
          <w:rPr>
            <w:noProof/>
            <w:webHidden/>
          </w:rPr>
          <w:fldChar w:fldCharType="separate"/>
        </w:r>
        <w:r w:rsidR="0045156A">
          <w:rPr>
            <w:noProof/>
            <w:webHidden/>
          </w:rPr>
          <w:t>94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6" w:history="1">
        <w:r w:rsidR="00C64636" w:rsidRPr="00DF4F06">
          <w:rPr>
            <w:rStyle w:val="Hyperlink"/>
            <w:noProof/>
          </w:rPr>
          <w:t>Figura 68: Jazida J21</w:t>
        </w:r>
        <w:r w:rsidR="00C64636">
          <w:rPr>
            <w:noProof/>
            <w:webHidden/>
          </w:rPr>
          <w:tab/>
        </w:r>
        <w:r>
          <w:rPr>
            <w:noProof/>
            <w:webHidden/>
          </w:rPr>
          <w:fldChar w:fldCharType="begin"/>
        </w:r>
        <w:r w:rsidR="00C64636">
          <w:rPr>
            <w:noProof/>
            <w:webHidden/>
          </w:rPr>
          <w:instrText xml:space="preserve"> PAGEREF _Toc397094566 \h </w:instrText>
        </w:r>
        <w:r>
          <w:rPr>
            <w:noProof/>
            <w:webHidden/>
          </w:rPr>
        </w:r>
        <w:r>
          <w:rPr>
            <w:noProof/>
            <w:webHidden/>
          </w:rPr>
          <w:fldChar w:fldCharType="separate"/>
        </w:r>
        <w:r w:rsidR="0045156A">
          <w:rPr>
            <w:noProof/>
            <w:webHidden/>
          </w:rPr>
          <w:t>95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7" w:history="1">
        <w:r w:rsidR="00C64636" w:rsidRPr="00DF4F06">
          <w:rPr>
            <w:rStyle w:val="Hyperlink"/>
            <w:noProof/>
          </w:rPr>
          <w:t>Figura 69: Jazida J21 em 2003</w:t>
        </w:r>
        <w:r w:rsidR="00C64636">
          <w:rPr>
            <w:noProof/>
            <w:webHidden/>
          </w:rPr>
          <w:tab/>
        </w:r>
        <w:r>
          <w:rPr>
            <w:noProof/>
            <w:webHidden/>
          </w:rPr>
          <w:fldChar w:fldCharType="begin"/>
        </w:r>
        <w:r w:rsidR="00C64636">
          <w:rPr>
            <w:noProof/>
            <w:webHidden/>
          </w:rPr>
          <w:instrText xml:space="preserve"> PAGEREF _Toc397094567 \h </w:instrText>
        </w:r>
        <w:r>
          <w:rPr>
            <w:noProof/>
            <w:webHidden/>
          </w:rPr>
        </w:r>
        <w:r>
          <w:rPr>
            <w:noProof/>
            <w:webHidden/>
          </w:rPr>
          <w:fldChar w:fldCharType="separate"/>
        </w:r>
        <w:r w:rsidR="0045156A">
          <w:rPr>
            <w:noProof/>
            <w:webHidden/>
          </w:rPr>
          <w:t>96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8" w:history="1">
        <w:r w:rsidR="00C64636" w:rsidRPr="00DF4F06">
          <w:rPr>
            <w:rStyle w:val="Hyperlink"/>
            <w:noProof/>
          </w:rPr>
          <w:t>Figura 70: Jazida J21 em 2010</w:t>
        </w:r>
        <w:r w:rsidR="00C64636">
          <w:rPr>
            <w:noProof/>
            <w:webHidden/>
          </w:rPr>
          <w:tab/>
        </w:r>
        <w:r>
          <w:rPr>
            <w:noProof/>
            <w:webHidden/>
          </w:rPr>
          <w:fldChar w:fldCharType="begin"/>
        </w:r>
        <w:r w:rsidR="00C64636">
          <w:rPr>
            <w:noProof/>
            <w:webHidden/>
          </w:rPr>
          <w:instrText xml:space="preserve"> PAGEREF _Toc397094568 \h </w:instrText>
        </w:r>
        <w:r>
          <w:rPr>
            <w:noProof/>
            <w:webHidden/>
          </w:rPr>
        </w:r>
        <w:r>
          <w:rPr>
            <w:noProof/>
            <w:webHidden/>
          </w:rPr>
          <w:fldChar w:fldCharType="separate"/>
        </w:r>
        <w:r w:rsidR="0045156A">
          <w:rPr>
            <w:noProof/>
            <w:webHidden/>
          </w:rPr>
          <w:t>96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69" w:history="1">
        <w:r w:rsidR="00C64636" w:rsidRPr="00DF4F06">
          <w:rPr>
            <w:rStyle w:val="Hyperlink"/>
            <w:noProof/>
          </w:rPr>
          <w:t>Figura 71: Jazida J22 em 2010</w:t>
        </w:r>
        <w:r w:rsidR="00C64636">
          <w:rPr>
            <w:noProof/>
            <w:webHidden/>
          </w:rPr>
          <w:tab/>
        </w:r>
        <w:r>
          <w:rPr>
            <w:noProof/>
            <w:webHidden/>
          </w:rPr>
          <w:fldChar w:fldCharType="begin"/>
        </w:r>
        <w:r w:rsidR="00C64636">
          <w:rPr>
            <w:noProof/>
            <w:webHidden/>
          </w:rPr>
          <w:instrText xml:space="preserve"> PAGEREF _Toc397094569 \h </w:instrText>
        </w:r>
        <w:r>
          <w:rPr>
            <w:noProof/>
            <w:webHidden/>
          </w:rPr>
        </w:r>
        <w:r>
          <w:rPr>
            <w:noProof/>
            <w:webHidden/>
          </w:rPr>
          <w:fldChar w:fldCharType="separate"/>
        </w:r>
        <w:r w:rsidR="0045156A">
          <w:rPr>
            <w:noProof/>
            <w:webHidden/>
          </w:rPr>
          <w:t>97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0" w:history="1">
        <w:r w:rsidR="00C64636" w:rsidRPr="00DF4F06">
          <w:rPr>
            <w:rStyle w:val="Hyperlink"/>
            <w:noProof/>
          </w:rPr>
          <w:t>Figura 72: Jazida J22 em 2005</w:t>
        </w:r>
        <w:r w:rsidR="00C64636">
          <w:rPr>
            <w:noProof/>
            <w:webHidden/>
          </w:rPr>
          <w:tab/>
        </w:r>
        <w:r>
          <w:rPr>
            <w:noProof/>
            <w:webHidden/>
          </w:rPr>
          <w:fldChar w:fldCharType="begin"/>
        </w:r>
        <w:r w:rsidR="00C64636">
          <w:rPr>
            <w:noProof/>
            <w:webHidden/>
          </w:rPr>
          <w:instrText xml:space="preserve"> PAGEREF _Toc397094570 \h </w:instrText>
        </w:r>
        <w:r>
          <w:rPr>
            <w:noProof/>
            <w:webHidden/>
          </w:rPr>
        </w:r>
        <w:r>
          <w:rPr>
            <w:noProof/>
            <w:webHidden/>
          </w:rPr>
          <w:fldChar w:fldCharType="separate"/>
        </w:r>
        <w:r w:rsidR="0045156A">
          <w:rPr>
            <w:noProof/>
            <w:webHidden/>
          </w:rPr>
          <w:t>98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1" w:history="1">
        <w:r w:rsidR="00C64636" w:rsidRPr="00DF4F06">
          <w:rPr>
            <w:rStyle w:val="Hyperlink"/>
            <w:noProof/>
          </w:rPr>
          <w:t>Figura 73: Jazida J22 em 2010</w:t>
        </w:r>
        <w:r w:rsidR="00C64636">
          <w:rPr>
            <w:noProof/>
            <w:webHidden/>
          </w:rPr>
          <w:tab/>
        </w:r>
        <w:r>
          <w:rPr>
            <w:noProof/>
            <w:webHidden/>
          </w:rPr>
          <w:fldChar w:fldCharType="begin"/>
        </w:r>
        <w:r w:rsidR="00C64636">
          <w:rPr>
            <w:noProof/>
            <w:webHidden/>
          </w:rPr>
          <w:instrText xml:space="preserve"> PAGEREF _Toc397094571 \h </w:instrText>
        </w:r>
        <w:r>
          <w:rPr>
            <w:noProof/>
            <w:webHidden/>
          </w:rPr>
        </w:r>
        <w:r>
          <w:rPr>
            <w:noProof/>
            <w:webHidden/>
          </w:rPr>
          <w:fldChar w:fldCharType="separate"/>
        </w:r>
        <w:r w:rsidR="0045156A">
          <w:rPr>
            <w:noProof/>
            <w:webHidden/>
          </w:rPr>
          <w:t>98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2" w:history="1">
        <w:r w:rsidR="00C64636" w:rsidRPr="00DF4F06">
          <w:rPr>
            <w:rStyle w:val="Hyperlink"/>
            <w:noProof/>
          </w:rPr>
          <w:t>Figura 74: Área destinada à conservação ambiental</w:t>
        </w:r>
        <w:r w:rsidR="00C64636">
          <w:rPr>
            <w:noProof/>
            <w:webHidden/>
          </w:rPr>
          <w:tab/>
        </w:r>
        <w:r>
          <w:rPr>
            <w:noProof/>
            <w:webHidden/>
          </w:rPr>
          <w:fldChar w:fldCharType="begin"/>
        </w:r>
        <w:r w:rsidR="00C64636">
          <w:rPr>
            <w:noProof/>
            <w:webHidden/>
          </w:rPr>
          <w:instrText xml:space="preserve"> PAGEREF _Toc397094572 \h </w:instrText>
        </w:r>
        <w:r>
          <w:rPr>
            <w:noProof/>
            <w:webHidden/>
          </w:rPr>
        </w:r>
        <w:r>
          <w:rPr>
            <w:noProof/>
            <w:webHidden/>
          </w:rPr>
          <w:fldChar w:fldCharType="separate"/>
        </w:r>
        <w:r w:rsidR="0045156A">
          <w:rPr>
            <w:noProof/>
            <w:webHidden/>
          </w:rPr>
          <w:t>99</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3" w:history="1">
        <w:r w:rsidR="00C64636" w:rsidRPr="00DF4F06">
          <w:rPr>
            <w:rStyle w:val="Hyperlink"/>
            <w:noProof/>
          </w:rPr>
          <w:t>Figura 75: Aspecto atual do bota-fora BF03</w:t>
        </w:r>
        <w:r w:rsidR="00C64636">
          <w:rPr>
            <w:noProof/>
            <w:webHidden/>
          </w:rPr>
          <w:tab/>
        </w:r>
        <w:r>
          <w:rPr>
            <w:noProof/>
            <w:webHidden/>
          </w:rPr>
          <w:fldChar w:fldCharType="begin"/>
        </w:r>
        <w:r w:rsidR="00C64636">
          <w:rPr>
            <w:noProof/>
            <w:webHidden/>
          </w:rPr>
          <w:instrText xml:space="preserve"> PAGEREF _Toc397094573 \h </w:instrText>
        </w:r>
        <w:r>
          <w:rPr>
            <w:noProof/>
            <w:webHidden/>
          </w:rPr>
        </w:r>
        <w:r>
          <w:rPr>
            <w:noProof/>
            <w:webHidden/>
          </w:rPr>
          <w:fldChar w:fldCharType="separate"/>
        </w:r>
        <w:r w:rsidR="0045156A">
          <w:rPr>
            <w:noProof/>
            <w:webHidden/>
          </w:rPr>
          <w:t>100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4" w:history="1">
        <w:r w:rsidR="00C64636" w:rsidRPr="00DF4F06">
          <w:rPr>
            <w:rStyle w:val="Hyperlink"/>
            <w:noProof/>
          </w:rPr>
          <w:t>Figura 76: Bota-fora BF03 em 2005</w:t>
        </w:r>
        <w:r w:rsidR="00C64636">
          <w:rPr>
            <w:noProof/>
            <w:webHidden/>
          </w:rPr>
          <w:tab/>
        </w:r>
        <w:r>
          <w:rPr>
            <w:noProof/>
            <w:webHidden/>
          </w:rPr>
          <w:fldChar w:fldCharType="begin"/>
        </w:r>
        <w:r w:rsidR="00C64636">
          <w:rPr>
            <w:noProof/>
            <w:webHidden/>
          </w:rPr>
          <w:instrText xml:space="preserve"> PAGEREF _Toc397094574 \h </w:instrText>
        </w:r>
        <w:r>
          <w:rPr>
            <w:noProof/>
            <w:webHidden/>
          </w:rPr>
        </w:r>
        <w:r>
          <w:rPr>
            <w:noProof/>
            <w:webHidden/>
          </w:rPr>
          <w:fldChar w:fldCharType="separate"/>
        </w:r>
        <w:r w:rsidR="0045156A">
          <w:rPr>
            <w:noProof/>
            <w:webHidden/>
          </w:rPr>
          <w:t>101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5" w:history="1">
        <w:r w:rsidR="00C64636" w:rsidRPr="00DF4F06">
          <w:rPr>
            <w:rStyle w:val="Hyperlink"/>
            <w:noProof/>
          </w:rPr>
          <w:t>Figura 77: Bota-fora BF03 em 2011</w:t>
        </w:r>
        <w:r w:rsidR="00C64636">
          <w:rPr>
            <w:noProof/>
            <w:webHidden/>
          </w:rPr>
          <w:tab/>
        </w:r>
        <w:r>
          <w:rPr>
            <w:noProof/>
            <w:webHidden/>
          </w:rPr>
          <w:fldChar w:fldCharType="begin"/>
        </w:r>
        <w:r w:rsidR="00C64636">
          <w:rPr>
            <w:noProof/>
            <w:webHidden/>
          </w:rPr>
          <w:instrText xml:space="preserve"> PAGEREF _Toc397094575 \h </w:instrText>
        </w:r>
        <w:r>
          <w:rPr>
            <w:noProof/>
            <w:webHidden/>
          </w:rPr>
        </w:r>
        <w:r>
          <w:rPr>
            <w:noProof/>
            <w:webHidden/>
          </w:rPr>
          <w:fldChar w:fldCharType="separate"/>
        </w:r>
        <w:r w:rsidR="0045156A">
          <w:rPr>
            <w:noProof/>
            <w:webHidden/>
          </w:rPr>
          <w:t>101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6" w:history="1">
        <w:r w:rsidR="00C64636" w:rsidRPr="00DF4F06">
          <w:rPr>
            <w:rStyle w:val="Hyperlink"/>
            <w:noProof/>
          </w:rPr>
          <w:t>Figura 78: Aspecto atual da Jazida J04</w:t>
        </w:r>
        <w:r w:rsidR="00C64636">
          <w:rPr>
            <w:noProof/>
            <w:webHidden/>
          </w:rPr>
          <w:tab/>
        </w:r>
        <w:r>
          <w:rPr>
            <w:noProof/>
            <w:webHidden/>
          </w:rPr>
          <w:fldChar w:fldCharType="begin"/>
        </w:r>
        <w:r w:rsidR="00C64636">
          <w:rPr>
            <w:noProof/>
            <w:webHidden/>
          </w:rPr>
          <w:instrText xml:space="preserve"> PAGEREF _Toc397094576 \h </w:instrText>
        </w:r>
        <w:r>
          <w:rPr>
            <w:noProof/>
            <w:webHidden/>
          </w:rPr>
        </w:r>
        <w:r>
          <w:rPr>
            <w:noProof/>
            <w:webHidden/>
          </w:rPr>
          <w:fldChar w:fldCharType="separate"/>
        </w:r>
        <w:r w:rsidR="0045156A">
          <w:rPr>
            <w:noProof/>
            <w:webHidden/>
          </w:rPr>
          <w:t>103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7" w:history="1">
        <w:r w:rsidR="00C64636" w:rsidRPr="00DF4F06">
          <w:rPr>
            <w:rStyle w:val="Hyperlink"/>
            <w:noProof/>
          </w:rPr>
          <w:t>Figura 79: Jazida J04 em 2003</w:t>
        </w:r>
        <w:r w:rsidR="00C64636">
          <w:rPr>
            <w:noProof/>
            <w:webHidden/>
          </w:rPr>
          <w:tab/>
        </w:r>
        <w:r>
          <w:rPr>
            <w:noProof/>
            <w:webHidden/>
          </w:rPr>
          <w:fldChar w:fldCharType="begin"/>
        </w:r>
        <w:r w:rsidR="00C64636">
          <w:rPr>
            <w:noProof/>
            <w:webHidden/>
          </w:rPr>
          <w:instrText xml:space="preserve"> PAGEREF _Toc397094577 \h </w:instrText>
        </w:r>
        <w:r>
          <w:rPr>
            <w:noProof/>
            <w:webHidden/>
          </w:rPr>
        </w:r>
        <w:r>
          <w:rPr>
            <w:noProof/>
            <w:webHidden/>
          </w:rPr>
          <w:fldChar w:fldCharType="separate"/>
        </w:r>
        <w:r w:rsidR="0045156A">
          <w:rPr>
            <w:noProof/>
            <w:webHidden/>
          </w:rPr>
          <w:t>103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8" w:history="1">
        <w:r w:rsidR="00C64636" w:rsidRPr="00DF4F06">
          <w:rPr>
            <w:rStyle w:val="Hyperlink"/>
            <w:noProof/>
          </w:rPr>
          <w:t>Figura 80: Jazida 04 em 2011</w:t>
        </w:r>
        <w:r w:rsidR="00C64636">
          <w:rPr>
            <w:noProof/>
            <w:webHidden/>
          </w:rPr>
          <w:tab/>
        </w:r>
        <w:r>
          <w:rPr>
            <w:noProof/>
            <w:webHidden/>
          </w:rPr>
          <w:fldChar w:fldCharType="begin"/>
        </w:r>
        <w:r w:rsidR="00C64636">
          <w:rPr>
            <w:noProof/>
            <w:webHidden/>
          </w:rPr>
          <w:instrText xml:space="preserve"> PAGEREF _Toc397094578 \h </w:instrText>
        </w:r>
        <w:r>
          <w:rPr>
            <w:noProof/>
            <w:webHidden/>
          </w:rPr>
        </w:r>
        <w:r>
          <w:rPr>
            <w:noProof/>
            <w:webHidden/>
          </w:rPr>
          <w:fldChar w:fldCharType="separate"/>
        </w:r>
        <w:r w:rsidR="0045156A">
          <w:rPr>
            <w:noProof/>
            <w:webHidden/>
          </w:rPr>
          <w:t>104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79" w:history="1">
        <w:r w:rsidR="00C64636" w:rsidRPr="00DF4F06">
          <w:rPr>
            <w:rStyle w:val="Hyperlink"/>
            <w:noProof/>
          </w:rPr>
          <w:t>Figura 81: Jazida J15</w:t>
        </w:r>
        <w:r w:rsidR="00C64636">
          <w:rPr>
            <w:noProof/>
            <w:webHidden/>
          </w:rPr>
          <w:tab/>
        </w:r>
        <w:r>
          <w:rPr>
            <w:noProof/>
            <w:webHidden/>
          </w:rPr>
          <w:fldChar w:fldCharType="begin"/>
        </w:r>
        <w:r w:rsidR="00C64636">
          <w:rPr>
            <w:noProof/>
            <w:webHidden/>
          </w:rPr>
          <w:instrText xml:space="preserve"> PAGEREF _Toc397094579 \h </w:instrText>
        </w:r>
        <w:r>
          <w:rPr>
            <w:noProof/>
            <w:webHidden/>
          </w:rPr>
        </w:r>
        <w:r>
          <w:rPr>
            <w:noProof/>
            <w:webHidden/>
          </w:rPr>
          <w:fldChar w:fldCharType="separate"/>
        </w:r>
        <w:r w:rsidR="0045156A">
          <w:rPr>
            <w:noProof/>
            <w:webHidden/>
          </w:rPr>
          <w:t>105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0" w:history="1">
        <w:r w:rsidR="00C64636" w:rsidRPr="00DF4F06">
          <w:rPr>
            <w:rStyle w:val="Hyperlink"/>
            <w:noProof/>
          </w:rPr>
          <w:t>Figura 82: Jazida J15 em 2005</w:t>
        </w:r>
        <w:r w:rsidR="00C64636">
          <w:rPr>
            <w:noProof/>
            <w:webHidden/>
          </w:rPr>
          <w:tab/>
        </w:r>
        <w:r>
          <w:rPr>
            <w:noProof/>
            <w:webHidden/>
          </w:rPr>
          <w:fldChar w:fldCharType="begin"/>
        </w:r>
        <w:r w:rsidR="00C64636">
          <w:rPr>
            <w:noProof/>
            <w:webHidden/>
          </w:rPr>
          <w:instrText xml:space="preserve"> PAGEREF _Toc397094580 \h </w:instrText>
        </w:r>
        <w:r>
          <w:rPr>
            <w:noProof/>
            <w:webHidden/>
          </w:rPr>
        </w:r>
        <w:r>
          <w:rPr>
            <w:noProof/>
            <w:webHidden/>
          </w:rPr>
          <w:fldChar w:fldCharType="separate"/>
        </w:r>
        <w:r w:rsidR="0045156A">
          <w:rPr>
            <w:noProof/>
            <w:webHidden/>
          </w:rPr>
          <w:t>105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1" w:history="1">
        <w:r w:rsidR="00C64636" w:rsidRPr="00DF4F06">
          <w:rPr>
            <w:rStyle w:val="Hyperlink"/>
            <w:noProof/>
          </w:rPr>
          <w:t>Figura 83: Jazida J15 em 2010</w:t>
        </w:r>
        <w:r w:rsidR="00C64636">
          <w:rPr>
            <w:noProof/>
            <w:webHidden/>
          </w:rPr>
          <w:tab/>
        </w:r>
        <w:r>
          <w:rPr>
            <w:noProof/>
            <w:webHidden/>
          </w:rPr>
          <w:fldChar w:fldCharType="begin"/>
        </w:r>
        <w:r w:rsidR="00C64636">
          <w:rPr>
            <w:noProof/>
            <w:webHidden/>
          </w:rPr>
          <w:instrText xml:space="preserve"> PAGEREF _Toc397094581 \h </w:instrText>
        </w:r>
        <w:r>
          <w:rPr>
            <w:noProof/>
            <w:webHidden/>
          </w:rPr>
        </w:r>
        <w:r>
          <w:rPr>
            <w:noProof/>
            <w:webHidden/>
          </w:rPr>
          <w:fldChar w:fldCharType="separate"/>
        </w:r>
        <w:r w:rsidR="0045156A">
          <w:rPr>
            <w:noProof/>
            <w:webHidden/>
          </w:rPr>
          <w:t>106</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2" w:history="1">
        <w:r w:rsidR="00C64636" w:rsidRPr="00DF4F06">
          <w:rPr>
            <w:rStyle w:val="Hyperlink"/>
            <w:noProof/>
          </w:rPr>
          <w:t>Figura 84: Jazida J16 em 2010</w:t>
        </w:r>
        <w:r w:rsidR="00C64636">
          <w:rPr>
            <w:noProof/>
            <w:webHidden/>
          </w:rPr>
          <w:tab/>
        </w:r>
        <w:r>
          <w:rPr>
            <w:noProof/>
            <w:webHidden/>
          </w:rPr>
          <w:fldChar w:fldCharType="begin"/>
        </w:r>
        <w:r w:rsidR="00C64636">
          <w:rPr>
            <w:noProof/>
            <w:webHidden/>
          </w:rPr>
          <w:instrText xml:space="preserve"> PAGEREF _Toc397094582 \h </w:instrText>
        </w:r>
        <w:r>
          <w:rPr>
            <w:noProof/>
            <w:webHidden/>
          </w:rPr>
        </w:r>
        <w:r>
          <w:rPr>
            <w:noProof/>
            <w:webHidden/>
          </w:rPr>
          <w:fldChar w:fldCharType="separate"/>
        </w:r>
        <w:r w:rsidR="0045156A">
          <w:rPr>
            <w:noProof/>
            <w:webHidden/>
          </w:rPr>
          <w:t>107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3" w:history="1">
        <w:r w:rsidR="00C64636" w:rsidRPr="00DF4F06">
          <w:rPr>
            <w:rStyle w:val="Hyperlink"/>
            <w:noProof/>
          </w:rPr>
          <w:t>Figura 85: Jazida J16</w:t>
        </w:r>
        <w:r w:rsidR="00C64636">
          <w:rPr>
            <w:noProof/>
            <w:webHidden/>
          </w:rPr>
          <w:tab/>
        </w:r>
        <w:r>
          <w:rPr>
            <w:noProof/>
            <w:webHidden/>
          </w:rPr>
          <w:fldChar w:fldCharType="begin"/>
        </w:r>
        <w:r w:rsidR="00C64636">
          <w:rPr>
            <w:noProof/>
            <w:webHidden/>
          </w:rPr>
          <w:instrText xml:space="preserve"> PAGEREF _Toc397094583 \h </w:instrText>
        </w:r>
        <w:r>
          <w:rPr>
            <w:noProof/>
            <w:webHidden/>
          </w:rPr>
        </w:r>
        <w:r>
          <w:rPr>
            <w:noProof/>
            <w:webHidden/>
          </w:rPr>
          <w:fldChar w:fldCharType="separate"/>
        </w:r>
        <w:r w:rsidR="0045156A">
          <w:rPr>
            <w:noProof/>
            <w:webHidden/>
          </w:rPr>
          <w:t>108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4" w:history="1">
        <w:r w:rsidR="00C64636" w:rsidRPr="00DF4F06">
          <w:rPr>
            <w:rStyle w:val="Hyperlink"/>
            <w:noProof/>
          </w:rPr>
          <w:t>Figura 86: Jazida J16 em 2010</w:t>
        </w:r>
        <w:r w:rsidR="00C64636">
          <w:rPr>
            <w:noProof/>
            <w:webHidden/>
          </w:rPr>
          <w:tab/>
        </w:r>
        <w:r>
          <w:rPr>
            <w:noProof/>
            <w:webHidden/>
          </w:rPr>
          <w:fldChar w:fldCharType="begin"/>
        </w:r>
        <w:r w:rsidR="00C64636">
          <w:rPr>
            <w:noProof/>
            <w:webHidden/>
          </w:rPr>
          <w:instrText xml:space="preserve"> PAGEREF _Toc397094584 \h </w:instrText>
        </w:r>
        <w:r>
          <w:rPr>
            <w:noProof/>
            <w:webHidden/>
          </w:rPr>
        </w:r>
        <w:r>
          <w:rPr>
            <w:noProof/>
            <w:webHidden/>
          </w:rPr>
          <w:fldChar w:fldCharType="separate"/>
        </w:r>
        <w:r w:rsidR="0045156A">
          <w:rPr>
            <w:noProof/>
            <w:webHidden/>
          </w:rPr>
          <w:t>108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5" w:history="1">
        <w:r w:rsidR="00C64636" w:rsidRPr="00DF4F06">
          <w:rPr>
            <w:rStyle w:val="Hyperlink"/>
            <w:noProof/>
          </w:rPr>
          <w:t>Figura 87: Jazida BF18 em 2010</w:t>
        </w:r>
        <w:r w:rsidR="00C64636">
          <w:rPr>
            <w:noProof/>
            <w:webHidden/>
          </w:rPr>
          <w:tab/>
        </w:r>
        <w:r>
          <w:rPr>
            <w:noProof/>
            <w:webHidden/>
          </w:rPr>
          <w:fldChar w:fldCharType="begin"/>
        </w:r>
        <w:r w:rsidR="00C64636">
          <w:rPr>
            <w:noProof/>
            <w:webHidden/>
          </w:rPr>
          <w:instrText xml:space="preserve"> PAGEREF _Toc397094585 \h </w:instrText>
        </w:r>
        <w:r>
          <w:rPr>
            <w:noProof/>
            <w:webHidden/>
          </w:rPr>
        </w:r>
        <w:r>
          <w:rPr>
            <w:noProof/>
            <w:webHidden/>
          </w:rPr>
          <w:fldChar w:fldCharType="separate"/>
        </w:r>
        <w:r w:rsidR="0045156A">
          <w:rPr>
            <w:noProof/>
            <w:webHidden/>
          </w:rPr>
          <w:t>110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6" w:history="1">
        <w:r w:rsidR="00C64636" w:rsidRPr="00DF4F06">
          <w:rPr>
            <w:rStyle w:val="Hyperlink"/>
            <w:noProof/>
          </w:rPr>
          <w:t>Figura 88: Jazida BF18 em 2005</w:t>
        </w:r>
        <w:r w:rsidR="00C64636">
          <w:rPr>
            <w:noProof/>
            <w:webHidden/>
          </w:rPr>
          <w:tab/>
        </w:r>
        <w:r>
          <w:rPr>
            <w:noProof/>
            <w:webHidden/>
          </w:rPr>
          <w:fldChar w:fldCharType="begin"/>
        </w:r>
        <w:r w:rsidR="00C64636">
          <w:rPr>
            <w:noProof/>
            <w:webHidden/>
          </w:rPr>
          <w:instrText xml:space="preserve"> PAGEREF _Toc397094586 \h </w:instrText>
        </w:r>
        <w:r>
          <w:rPr>
            <w:noProof/>
            <w:webHidden/>
          </w:rPr>
        </w:r>
        <w:r>
          <w:rPr>
            <w:noProof/>
            <w:webHidden/>
          </w:rPr>
          <w:fldChar w:fldCharType="separate"/>
        </w:r>
        <w:r w:rsidR="0045156A">
          <w:rPr>
            <w:noProof/>
            <w:webHidden/>
          </w:rPr>
          <w:t>110</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7" w:history="1">
        <w:r w:rsidR="00C64636" w:rsidRPr="00DF4F06">
          <w:rPr>
            <w:rStyle w:val="Hyperlink"/>
            <w:noProof/>
          </w:rPr>
          <w:t>Figura 89: Bota-fora BF18 em 2010</w:t>
        </w:r>
        <w:r w:rsidR="00C64636">
          <w:rPr>
            <w:noProof/>
            <w:webHidden/>
          </w:rPr>
          <w:tab/>
        </w:r>
        <w:r>
          <w:rPr>
            <w:noProof/>
            <w:webHidden/>
          </w:rPr>
          <w:fldChar w:fldCharType="begin"/>
        </w:r>
        <w:r w:rsidR="00C64636">
          <w:rPr>
            <w:noProof/>
            <w:webHidden/>
          </w:rPr>
          <w:instrText xml:space="preserve"> PAGEREF _Toc397094587 \h </w:instrText>
        </w:r>
        <w:r>
          <w:rPr>
            <w:noProof/>
            <w:webHidden/>
          </w:rPr>
        </w:r>
        <w:r>
          <w:rPr>
            <w:noProof/>
            <w:webHidden/>
          </w:rPr>
          <w:fldChar w:fldCharType="separate"/>
        </w:r>
        <w:r w:rsidR="0045156A">
          <w:rPr>
            <w:noProof/>
            <w:webHidden/>
          </w:rPr>
          <w:t>111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8" w:history="1">
        <w:r w:rsidR="00C64636" w:rsidRPr="00DF4F06">
          <w:rPr>
            <w:rStyle w:val="Hyperlink"/>
            <w:noProof/>
          </w:rPr>
          <w:t>Figura 90: Vista da Jazida BF18 para a Serra do Mulato</w:t>
        </w:r>
        <w:r w:rsidR="00C64636">
          <w:rPr>
            <w:noProof/>
            <w:webHidden/>
          </w:rPr>
          <w:tab/>
        </w:r>
        <w:r>
          <w:rPr>
            <w:noProof/>
            <w:webHidden/>
          </w:rPr>
          <w:fldChar w:fldCharType="begin"/>
        </w:r>
        <w:r w:rsidR="00C64636">
          <w:rPr>
            <w:noProof/>
            <w:webHidden/>
          </w:rPr>
          <w:instrText xml:space="preserve"> PAGEREF _Toc397094588 \h </w:instrText>
        </w:r>
        <w:r>
          <w:rPr>
            <w:noProof/>
            <w:webHidden/>
          </w:rPr>
        </w:r>
        <w:r>
          <w:rPr>
            <w:noProof/>
            <w:webHidden/>
          </w:rPr>
          <w:fldChar w:fldCharType="separate"/>
        </w:r>
        <w:r w:rsidR="0045156A">
          <w:rPr>
            <w:noProof/>
            <w:webHidden/>
          </w:rPr>
          <w:t>111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89" w:history="1">
        <w:r w:rsidR="00C64636" w:rsidRPr="00DF4F06">
          <w:rPr>
            <w:rStyle w:val="Hyperlink"/>
            <w:noProof/>
          </w:rPr>
          <w:t>Figura 91: Jazida J19 em 2005</w:t>
        </w:r>
        <w:r w:rsidR="00C64636">
          <w:rPr>
            <w:noProof/>
            <w:webHidden/>
          </w:rPr>
          <w:tab/>
        </w:r>
        <w:r>
          <w:rPr>
            <w:noProof/>
            <w:webHidden/>
          </w:rPr>
          <w:fldChar w:fldCharType="begin"/>
        </w:r>
        <w:r w:rsidR="00C64636">
          <w:rPr>
            <w:noProof/>
            <w:webHidden/>
          </w:rPr>
          <w:instrText xml:space="preserve"> PAGEREF _Toc397094589 \h </w:instrText>
        </w:r>
        <w:r>
          <w:rPr>
            <w:noProof/>
            <w:webHidden/>
          </w:rPr>
        </w:r>
        <w:r>
          <w:rPr>
            <w:noProof/>
            <w:webHidden/>
          </w:rPr>
          <w:fldChar w:fldCharType="separate"/>
        </w:r>
        <w:r w:rsidR="0045156A">
          <w:rPr>
            <w:noProof/>
            <w:webHidden/>
          </w:rPr>
          <w:t>112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0" w:history="1">
        <w:r w:rsidR="00C64636" w:rsidRPr="00DF4F06">
          <w:rPr>
            <w:rStyle w:val="Hyperlink"/>
            <w:noProof/>
          </w:rPr>
          <w:t>Figura 92: Jazida J19 em 2010</w:t>
        </w:r>
        <w:r w:rsidR="00C64636">
          <w:rPr>
            <w:noProof/>
            <w:webHidden/>
          </w:rPr>
          <w:tab/>
        </w:r>
        <w:r>
          <w:rPr>
            <w:noProof/>
            <w:webHidden/>
          </w:rPr>
          <w:fldChar w:fldCharType="begin"/>
        </w:r>
        <w:r w:rsidR="00C64636">
          <w:rPr>
            <w:noProof/>
            <w:webHidden/>
          </w:rPr>
          <w:instrText xml:space="preserve"> PAGEREF _Toc397094590 \h </w:instrText>
        </w:r>
        <w:r>
          <w:rPr>
            <w:noProof/>
            <w:webHidden/>
          </w:rPr>
        </w:r>
        <w:r>
          <w:rPr>
            <w:noProof/>
            <w:webHidden/>
          </w:rPr>
          <w:fldChar w:fldCharType="separate"/>
        </w:r>
        <w:r w:rsidR="0045156A">
          <w:rPr>
            <w:noProof/>
            <w:webHidden/>
          </w:rPr>
          <w:t>113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1" w:history="1">
        <w:r w:rsidR="00C64636" w:rsidRPr="00DF4F06">
          <w:rPr>
            <w:rStyle w:val="Hyperlink"/>
            <w:noProof/>
          </w:rPr>
          <w:t>Figura 93: Jazida J19</w:t>
        </w:r>
        <w:r w:rsidR="00C64636">
          <w:rPr>
            <w:noProof/>
            <w:webHidden/>
          </w:rPr>
          <w:tab/>
        </w:r>
        <w:r>
          <w:rPr>
            <w:noProof/>
            <w:webHidden/>
          </w:rPr>
          <w:fldChar w:fldCharType="begin"/>
        </w:r>
        <w:r w:rsidR="00C64636">
          <w:rPr>
            <w:noProof/>
            <w:webHidden/>
          </w:rPr>
          <w:instrText xml:space="preserve"> PAGEREF _Toc397094591 \h </w:instrText>
        </w:r>
        <w:r>
          <w:rPr>
            <w:noProof/>
            <w:webHidden/>
          </w:rPr>
        </w:r>
        <w:r>
          <w:rPr>
            <w:noProof/>
            <w:webHidden/>
          </w:rPr>
          <w:fldChar w:fldCharType="separate"/>
        </w:r>
        <w:r w:rsidR="0045156A">
          <w:rPr>
            <w:noProof/>
            <w:webHidden/>
          </w:rPr>
          <w:t>113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2" w:history="1">
        <w:r w:rsidR="00C64636" w:rsidRPr="00DF4F06">
          <w:rPr>
            <w:rStyle w:val="Hyperlink"/>
            <w:noProof/>
          </w:rPr>
          <w:t>Figura 94: Jazida J20 em 2005</w:t>
        </w:r>
        <w:r w:rsidR="00C64636">
          <w:rPr>
            <w:noProof/>
            <w:webHidden/>
          </w:rPr>
          <w:tab/>
        </w:r>
        <w:r>
          <w:rPr>
            <w:noProof/>
            <w:webHidden/>
          </w:rPr>
          <w:fldChar w:fldCharType="begin"/>
        </w:r>
        <w:r w:rsidR="00C64636">
          <w:rPr>
            <w:noProof/>
            <w:webHidden/>
          </w:rPr>
          <w:instrText xml:space="preserve"> PAGEREF _Toc397094592 \h </w:instrText>
        </w:r>
        <w:r>
          <w:rPr>
            <w:noProof/>
            <w:webHidden/>
          </w:rPr>
        </w:r>
        <w:r>
          <w:rPr>
            <w:noProof/>
            <w:webHidden/>
          </w:rPr>
          <w:fldChar w:fldCharType="separate"/>
        </w:r>
        <w:r w:rsidR="0045156A">
          <w:rPr>
            <w:noProof/>
            <w:webHidden/>
          </w:rPr>
          <w:t>114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3" w:history="1">
        <w:r w:rsidR="00C64636" w:rsidRPr="00DF4F06">
          <w:rPr>
            <w:rStyle w:val="Hyperlink"/>
            <w:noProof/>
          </w:rPr>
          <w:t>Figura 95: Jazida J20 em 2010</w:t>
        </w:r>
        <w:r w:rsidR="00C64636">
          <w:rPr>
            <w:noProof/>
            <w:webHidden/>
          </w:rPr>
          <w:tab/>
        </w:r>
        <w:r>
          <w:rPr>
            <w:noProof/>
            <w:webHidden/>
          </w:rPr>
          <w:fldChar w:fldCharType="begin"/>
        </w:r>
        <w:r w:rsidR="00C64636">
          <w:rPr>
            <w:noProof/>
            <w:webHidden/>
          </w:rPr>
          <w:instrText xml:space="preserve"> PAGEREF _Toc397094593 \h </w:instrText>
        </w:r>
        <w:r>
          <w:rPr>
            <w:noProof/>
            <w:webHidden/>
          </w:rPr>
        </w:r>
        <w:r>
          <w:rPr>
            <w:noProof/>
            <w:webHidden/>
          </w:rPr>
          <w:fldChar w:fldCharType="separate"/>
        </w:r>
        <w:r w:rsidR="0045156A">
          <w:rPr>
            <w:noProof/>
            <w:webHidden/>
          </w:rPr>
          <w:t>115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4" w:history="1">
        <w:r w:rsidR="00C64636" w:rsidRPr="00DF4F06">
          <w:rPr>
            <w:rStyle w:val="Hyperlink"/>
            <w:noProof/>
          </w:rPr>
          <w:t>Figura 96: Jazida J20</w:t>
        </w:r>
        <w:r w:rsidR="00C64636">
          <w:rPr>
            <w:noProof/>
            <w:webHidden/>
          </w:rPr>
          <w:tab/>
        </w:r>
        <w:r>
          <w:rPr>
            <w:noProof/>
            <w:webHidden/>
          </w:rPr>
          <w:fldChar w:fldCharType="begin"/>
        </w:r>
        <w:r w:rsidR="00C64636">
          <w:rPr>
            <w:noProof/>
            <w:webHidden/>
          </w:rPr>
          <w:instrText xml:space="preserve"> PAGEREF _Toc397094594 \h </w:instrText>
        </w:r>
        <w:r>
          <w:rPr>
            <w:noProof/>
            <w:webHidden/>
          </w:rPr>
        </w:r>
        <w:r>
          <w:rPr>
            <w:noProof/>
            <w:webHidden/>
          </w:rPr>
          <w:fldChar w:fldCharType="separate"/>
        </w:r>
        <w:r w:rsidR="0045156A">
          <w:rPr>
            <w:noProof/>
            <w:webHidden/>
          </w:rPr>
          <w:t>115</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5" w:history="1">
        <w:r w:rsidR="00C64636" w:rsidRPr="00DF4F06">
          <w:rPr>
            <w:rStyle w:val="Hyperlink"/>
            <w:noProof/>
          </w:rPr>
          <w:t>Figura 97: Caracterização topográfica do Serrote Curral do Pinto e sua localização em relação a referenciais do Projeto Salitre</w:t>
        </w:r>
        <w:r w:rsidR="00C64636">
          <w:rPr>
            <w:noProof/>
            <w:webHidden/>
          </w:rPr>
          <w:tab/>
        </w:r>
        <w:r>
          <w:rPr>
            <w:noProof/>
            <w:webHidden/>
          </w:rPr>
          <w:fldChar w:fldCharType="begin"/>
        </w:r>
        <w:r w:rsidR="00C64636">
          <w:rPr>
            <w:noProof/>
            <w:webHidden/>
          </w:rPr>
          <w:instrText xml:space="preserve"> PAGEREF _Toc397094595 \h </w:instrText>
        </w:r>
        <w:r>
          <w:rPr>
            <w:noProof/>
            <w:webHidden/>
          </w:rPr>
        </w:r>
        <w:r>
          <w:rPr>
            <w:noProof/>
            <w:webHidden/>
          </w:rPr>
          <w:fldChar w:fldCharType="separate"/>
        </w:r>
        <w:r w:rsidR="0045156A">
          <w:rPr>
            <w:noProof/>
            <w:webHidden/>
          </w:rPr>
          <w:t>117</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6" w:history="1">
        <w:r w:rsidR="00C64636" w:rsidRPr="00DF4F06">
          <w:rPr>
            <w:rStyle w:val="Hyperlink"/>
            <w:noProof/>
          </w:rPr>
          <w:t>Figura 98: Delimitação do cercamento do serrote Curral do Pinto (vermelho) e localização da jazida J04</w:t>
        </w:r>
        <w:r w:rsidR="00C64636">
          <w:rPr>
            <w:noProof/>
            <w:webHidden/>
          </w:rPr>
          <w:tab/>
        </w:r>
        <w:r>
          <w:rPr>
            <w:noProof/>
            <w:webHidden/>
          </w:rPr>
          <w:fldChar w:fldCharType="begin"/>
        </w:r>
        <w:r w:rsidR="00C64636">
          <w:rPr>
            <w:noProof/>
            <w:webHidden/>
          </w:rPr>
          <w:instrText xml:space="preserve"> PAGEREF _Toc397094596 \h </w:instrText>
        </w:r>
        <w:r>
          <w:rPr>
            <w:noProof/>
            <w:webHidden/>
          </w:rPr>
        </w:r>
        <w:r>
          <w:rPr>
            <w:noProof/>
            <w:webHidden/>
          </w:rPr>
          <w:fldChar w:fldCharType="separate"/>
        </w:r>
        <w:r w:rsidR="0045156A">
          <w:rPr>
            <w:noProof/>
            <w:webHidden/>
          </w:rPr>
          <w:t>118</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7" w:history="1">
        <w:r w:rsidR="00C64636" w:rsidRPr="00DF4F06">
          <w:rPr>
            <w:rStyle w:val="Hyperlink"/>
            <w:noProof/>
          </w:rPr>
          <w:t>Figura 99: Planta Baixa do Galpão de Transbordo de Embalagens de Agrotóxicos</w:t>
        </w:r>
        <w:r w:rsidR="00C64636">
          <w:rPr>
            <w:noProof/>
            <w:webHidden/>
          </w:rPr>
          <w:tab/>
        </w:r>
        <w:r>
          <w:rPr>
            <w:noProof/>
            <w:webHidden/>
          </w:rPr>
          <w:fldChar w:fldCharType="begin"/>
        </w:r>
        <w:r w:rsidR="00C64636">
          <w:rPr>
            <w:noProof/>
            <w:webHidden/>
          </w:rPr>
          <w:instrText xml:space="preserve"> PAGEREF _Toc397094597 \h </w:instrText>
        </w:r>
        <w:r>
          <w:rPr>
            <w:noProof/>
            <w:webHidden/>
          </w:rPr>
        </w:r>
        <w:r>
          <w:rPr>
            <w:noProof/>
            <w:webHidden/>
          </w:rPr>
          <w:fldChar w:fldCharType="separate"/>
        </w:r>
        <w:r w:rsidR="0045156A">
          <w:rPr>
            <w:noProof/>
            <w:webHidden/>
          </w:rPr>
          <w:t>121</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8" w:history="1">
        <w:r w:rsidR="00C64636" w:rsidRPr="00DF4F06">
          <w:rPr>
            <w:rStyle w:val="Hyperlink"/>
            <w:noProof/>
          </w:rPr>
          <w:t>Figura 100: Fachadas frontal e lateral esquerda do Galpão de Transbordo de Embalagens de Agrotóxicos</w:t>
        </w:r>
        <w:r w:rsidR="00C64636">
          <w:rPr>
            <w:noProof/>
            <w:webHidden/>
          </w:rPr>
          <w:tab/>
        </w:r>
        <w:r>
          <w:rPr>
            <w:noProof/>
            <w:webHidden/>
          </w:rPr>
          <w:fldChar w:fldCharType="begin"/>
        </w:r>
        <w:r w:rsidR="00C64636">
          <w:rPr>
            <w:noProof/>
            <w:webHidden/>
          </w:rPr>
          <w:instrText xml:space="preserve"> PAGEREF _Toc397094598 \h </w:instrText>
        </w:r>
        <w:r>
          <w:rPr>
            <w:noProof/>
            <w:webHidden/>
          </w:rPr>
        </w:r>
        <w:r>
          <w:rPr>
            <w:noProof/>
            <w:webHidden/>
          </w:rPr>
          <w:fldChar w:fldCharType="separate"/>
        </w:r>
        <w:r w:rsidR="0045156A">
          <w:rPr>
            <w:noProof/>
            <w:webHidden/>
          </w:rPr>
          <w:t>122</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599" w:history="1">
        <w:r w:rsidR="00C64636" w:rsidRPr="00DF4F06">
          <w:rPr>
            <w:rStyle w:val="Hyperlink"/>
            <w:noProof/>
          </w:rPr>
          <w:t>Figura 101: Fachadas posterior e lateral direita do Galpão de Transbordo de Embalagens de Agrotóxicos</w:t>
        </w:r>
        <w:r w:rsidR="00C64636">
          <w:rPr>
            <w:noProof/>
            <w:webHidden/>
          </w:rPr>
          <w:tab/>
        </w:r>
        <w:r>
          <w:rPr>
            <w:noProof/>
            <w:webHidden/>
          </w:rPr>
          <w:fldChar w:fldCharType="begin"/>
        </w:r>
        <w:r w:rsidR="00C64636">
          <w:rPr>
            <w:noProof/>
            <w:webHidden/>
          </w:rPr>
          <w:instrText xml:space="preserve"> PAGEREF _Toc397094599 \h </w:instrText>
        </w:r>
        <w:r>
          <w:rPr>
            <w:noProof/>
            <w:webHidden/>
          </w:rPr>
        </w:r>
        <w:r>
          <w:rPr>
            <w:noProof/>
            <w:webHidden/>
          </w:rPr>
          <w:fldChar w:fldCharType="separate"/>
        </w:r>
        <w:r w:rsidR="0045156A">
          <w:rPr>
            <w:noProof/>
            <w:webHidden/>
          </w:rPr>
          <w:t>123</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600" w:history="1">
        <w:r w:rsidR="00C64636" w:rsidRPr="00DF4F06">
          <w:rPr>
            <w:rStyle w:val="Hyperlink"/>
            <w:noProof/>
          </w:rPr>
          <w:t>Figura 102: Vista superior da caixa de passagem padrão</w:t>
        </w:r>
        <w:r w:rsidR="00C64636">
          <w:rPr>
            <w:noProof/>
            <w:webHidden/>
          </w:rPr>
          <w:tab/>
        </w:r>
        <w:r>
          <w:rPr>
            <w:noProof/>
            <w:webHidden/>
          </w:rPr>
          <w:fldChar w:fldCharType="begin"/>
        </w:r>
        <w:r w:rsidR="00C64636">
          <w:rPr>
            <w:noProof/>
            <w:webHidden/>
          </w:rPr>
          <w:instrText xml:space="preserve"> PAGEREF _Toc397094600 \h </w:instrText>
        </w:r>
        <w:r>
          <w:rPr>
            <w:noProof/>
            <w:webHidden/>
          </w:rPr>
        </w:r>
        <w:r>
          <w:rPr>
            <w:noProof/>
            <w:webHidden/>
          </w:rPr>
          <w:fldChar w:fldCharType="separate"/>
        </w:r>
        <w:r w:rsidR="0045156A">
          <w:rPr>
            <w:noProof/>
            <w:webHidden/>
          </w:rPr>
          <w:t>124</w:t>
        </w:r>
        <w:r>
          <w:rPr>
            <w:noProof/>
            <w:webHidden/>
          </w:rPr>
          <w:fldChar w:fldCharType="end"/>
        </w:r>
      </w:hyperlink>
    </w:p>
    <w:p w:rsidR="00C64636" w:rsidRDefault="00EF0333">
      <w:pPr>
        <w:pStyle w:val="ndicedeilustraes"/>
        <w:tabs>
          <w:tab w:val="right" w:leader="dot" w:pos="8212"/>
        </w:tabs>
        <w:rPr>
          <w:rFonts w:asciiTheme="minorHAnsi" w:eastAsiaTheme="minorEastAsia" w:hAnsiTheme="minorHAnsi" w:cstheme="minorBidi"/>
          <w:noProof/>
          <w:sz w:val="22"/>
          <w:lang w:eastAsia="pt-BR"/>
        </w:rPr>
      </w:pPr>
      <w:hyperlink w:anchor="_Toc397094601" w:history="1">
        <w:r w:rsidR="00C64636" w:rsidRPr="00DF4F06">
          <w:rPr>
            <w:rStyle w:val="Hyperlink"/>
            <w:noProof/>
          </w:rPr>
          <w:t>Figura 103: Vista lateral da caixa de passagem padrão</w:t>
        </w:r>
        <w:r w:rsidR="00C64636">
          <w:rPr>
            <w:noProof/>
            <w:webHidden/>
          </w:rPr>
          <w:tab/>
        </w:r>
        <w:r>
          <w:rPr>
            <w:noProof/>
            <w:webHidden/>
          </w:rPr>
          <w:fldChar w:fldCharType="begin"/>
        </w:r>
        <w:r w:rsidR="00C64636">
          <w:rPr>
            <w:noProof/>
            <w:webHidden/>
          </w:rPr>
          <w:instrText xml:space="preserve"> PAGEREF _Toc397094601 \h </w:instrText>
        </w:r>
        <w:r>
          <w:rPr>
            <w:noProof/>
            <w:webHidden/>
          </w:rPr>
        </w:r>
        <w:r>
          <w:rPr>
            <w:noProof/>
            <w:webHidden/>
          </w:rPr>
          <w:fldChar w:fldCharType="separate"/>
        </w:r>
        <w:r w:rsidR="0045156A">
          <w:rPr>
            <w:noProof/>
            <w:webHidden/>
          </w:rPr>
          <w:t>125</w:t>
        </w:r>
        <w:r>
          <w:rPr>
            <w:noProof/>
            <w:webHidden/>
          </w:rPr>
          <w:fldChar w:fldCharType="end"/>
        </w:r>
      </w:hyperlink>
    </w:p>
    <w:p w:rsidR="002C2A81" w:rsidRDefault="00EF0333" w:rsidP="00680F2D">
      <w:pPr>
        <w:pStyle w:val="Ttulo1"/>
        <w:spacing w:line="360" w:lineRule="auto"/>
        <w:jc w:val="center"/>
      </w:pPr>
      <w:r>
        <w:fldChar w:fldCharType="end"/>
      </w:r>
    </w:p>
    <w:p w:rsidR="002C2A81" w:rsidRDefault="002C2A81" w:rsidP="002C2A81"/>
    <w:p w:rsidR="002C2A81" w:rsidRDefault="002C2A81" w:rsidP="002C2A81"/>
    <w:p w:rsidR="002C2A81" w:rsidRDefault="002C2A81" w:rsidP="002C2A81"/>
    <w:p w:rsidR="00BE06EB" w:rsidRDefault="00BE06EB" w:rsidP="002C2A81"/>
    <w:p w:rsidR="00BE06EB" w:rsidRDefault="00BE06EB" w:rsidP="002C2A81"/>
    <w:p w:rsidR="00AA6A62" w:rsidRDefault="00AA6A62" w:rsidP="00680F2D">
      <w:pPr>
        <w:pStyle w:val="Ttulo1"/>
        <w:spacing w:line="360" w:lineRule="auto"/>
        <w:jc w:val="center"/>
      </w:pPr>
    </w:p>
    <w:p w:rsidR="009E37A0" w:rsidRPr="00A35A2B" w:rsidRDefault="009E37A0" w:rsidP="00680F2D">
      <w:pPr>
        <w:pStyle w:val="Ttulo1"/>
        <w:spacing w:line="360" w:lineRule="auto"/>
        <w:jc w:val="center"/>
      </w:pPr>
      <w:bookmarkStart w:id="18" w:name="_Toc397094406"/>
      <w:r w:rsidRPr="00A35A2B">
        <w:t>I</w:t>
      </w:r>
      <w:r w:rsidR="00D20833">
        <w:t>NTRODUÇÃO</w:t>
      </w:r>
      <w:bookmarkEnd w:id="18"/>
    </w:p>
    <w:p w:rsidR="009E37A0" w:rsidRPr="008B195B" w:rsidRDefault="00482E15" w:rsidP="00680F2D">
      <w:pPr>
        <w:spacing w:before="240" w:line="360" w:lineRule="auto"/>
        <w:ind w:firstLine="709"/>
        <w:rPr>
          <w:color w:val="000000"/>
        </w:rPr>
      </w:pPr>
      <w:r>
        <w:rPr>
          <w:color w:val="000000"/>
        </w:rPr>
        <w:t>O Projeto Público</w:t>
      </w:r>
      <w:r w:rsidR="009E37A0" w:rsidRPr="008B195B">
        <w:rPr>
          <w:color w:val="000000"/>
        </w:rPr>
        <w:t xml:space="preserve"> de Irrigação</w:t>
      </w:r>
      <w:r w:rsidR="00C64636">
        <w:rPr>
          <w:color w:val="000000"/>
        </w:rPr>
        <w:t xml:space="preserve"> (PPI</w:t>
      </w:r>
      <w:r>
        <w:rPr>
          <w:color w:val="000000"/>
        </w:rPr>
        <w:t>)</w:t>
      </w:r>
      <w:r w:rsidR="009E37A0" w:rsidRPr="008B195B">
        <w:rPr>
          <w:color w:val="000000"/>
        </w:rPr>
        <w:t xml:space="preserve"> Salitre localiza-se no município de Juazeiro, norte do estado da Bahia. </w:t>
      </w:r>
      <w:r w:rsidR="000F0773">
        <w:t xml:space="preserve">A primeira etapa </w:t>
      </w:r>
      <w:r w:rsidR="00F43294">
        <w:t>possui 5.099 ha irrigáveis, 66 lotes para médias empresas e</w:t>
      </w:r>
      <w:r w:rsidR="000F0773">
        <w:t xml:space="preserve"> 255 para pequenos produtores</w:t>
      </w:r>
      <w:r w:rsidR="00635C1A">
        <w:t>.</w:t>
      </w:r>
    </w:p>
    <w:p w:rsidR="005E709C" w:rsidRPr="008B195B" w:rsidRDefault="005E709C" w:rsidP="00680F2D">
      <w:pPr>
        <w:spacing w:line="360" w:lineRule="auto"/>
        <w:ind w:firstLine="709"/>
        <w:rPr>
          <w:color w:val="000000"/>
        </w:rPr>
      </w:pPr>
      <w:r w:rsidRPr="008B195B">
        <w:rPr>
          <w:color w:val="000000"/>
        </w:rPr>
        <w:t>Para a construção da</w:t>
      </w:r>
      <w:r w:rsidR="00D64449">
        <w:rPr>
          <w:color w:val="000000"/>
        </w:rPr>
        <w:t xml:space="preserve"> infraestrutura </w:t>
      </w:r>
      <w:r w:rsidRPr="008B195B">
        <w:rPr>
          <w:color w:val="000000"/>
        </w:rPr>
        <w:t xml:space="preserve">foi necessário </w:t>
      </w:r>
      <w:r w:rsidR="005816A5" w:rsidRPr="008B195B">
        <w:rPr>
          <w:color w:val="000000"/>
        </w:rPr>
        <w:t>abrir jazidas de argila</w:t>
      </w:r>
      <w:r w:rsidR="005816A5">
        <w:rPr>
          <w:color w:val="000000"/>
        </w:rPr>
        <w:t xml:space="preserve"> e cascalho,</w:t>
      </w:r>
      <w:r w:rsidR="005816A5" w:rsidRPr="008B195B">
        <w:rPr>
          <w:color w:val="000000"/>
        </w:rPr>
        <w:t xml:space="preserve"> </w:t>
      </w:r>
      <w:r w:rsidRPr="008B195B">
        <w:rPr>
          <w:color w:val="000000"/>
        </w:rPr>
        <w:t>escavar grandes volumes de solo e rochas</w:t>
      </w:r>
      <w:r w:rsidR="005816A5">
        <w:rPr>
          <w:color w:val="000000"/>
        </w:rPr>
        <w:t>,</w:t>
      </w:r>
      <w:r w:rsidRPr="008B195B">
        <w:rPr>
          <w:color w:val="000000"/>
        </w:rPr>
        <w:t xml:space="preserve"> bem como</w:t>
      </w:r>
      <w:r w:rsidR="003173A0" w:rsidRPr="008B195B">
        <w:rPr>
          <w:color w:val="000000"/>
        </w:rPr>
        <w:t xml:space="preserve"> criar bota</w:t>
      </w:r>
      <w:r w:rsidRPr="008B195B">
        <w:rPr>
          <w:color w:val="000000"/>
        </w:rPr>
        <w:t>-fora</w:t>
      </w:r>
      <w:r w:rsidR="003173A0" w:rsidRPr="008B195B">
        <w:rPr>
          <w:color w:val="000000"/>
        </w:rPr>
        <w:t>s</w:t>
      </w:r>
      <w:r w:rsidRPr="008B195B">
        <w:rPr>
          <w:color w:val="000000"/>
        </w:rPr>
        <w:t xml:space="preserve"> para acúmulo do material excedente.</w:t>
      </w:r>
      <w:r w:rsidR="001A63F1" w:rsidRPr="008B195B">
        <w:rPr>
          <w:color w:val="000000"/>
        </w:rPr>
        <w:t xml:space="preserve"> Atualmen</w:t>
      </w:r>
      <w:r w:rsidR="005816A5">
        <w:rPr>
          <w:color w:val="000000"/>
        </w:rPr>
        <w:t>te</w:t>
      </w:r>
      <w:r w:rsidR="001A63F1" w:rsidRPr="008B195B">
        <w:rPr>
          <w:color w:val="000000"/>
        </w:rPr>
        <w:t xml:space="preserve"> </w:t>
      </w:r>
      <w:r w:rsidR="00D64449">
        <w:rPr>
          <w:color w:val="000000"/>
        </w:rPr>
        <w:t>algumas</w:t>
      </w:r>
      <w:r w:rsidR="001A63F1" w:rsidRPr="008B195B">
        <w:rPr>
          <w:color w:val="000000"/>
        </w:rPr>
        <w:t xml:space="preserve"> áreas já tiveram destinaçã</w:t>
      </w:r>
      <w:r w:rsidR="008B195B">
        <w:rPr>
          <w:color w:val="000000"/>
        </w:rPr>
        <w:t>o adequada ou foram recuperadas e</w:t>
      </w:r>
      <w:r w:rsidR="001A63F1" w:rsidRPr="008B195B">
        <w:rPr>
          <w:color w:val="000000"/>
        </w:rPr>
        <w:t xml:space="preserve"> outras ainda carecem de adequação. </w:t>
      </w:r>
      <w:r w:rsidR="00D64449">
        <w:rPr>
          <w:color w:val="000000"/>
        </w:rPr>
        <w:t xml:space="preserve">A </w:t>
      </w:r>
      <w:r w:rsidR="00124399">
        <w:rPr>
          <w:color w:val="000000"/>
        </w:rPr>
        <w:t>portaria</w:t>
      </w:r>
      <w:r w:rsidR="00D64449">
        <w:rPr>
          <w:color w:val="000000"/>
        </w:rPr>
        <w:t xml:space="preserve"> INEMA</w:t>
      </w:r>
      <w:r w:rsidR="003173A0" w:rsidRPr="008B195B">
        <w:rPr>
          <w:color w:val="000000"/>
        </w:rPr>
        <w:t xml:space="preserve"> Nº 11.853 DE 19 DE NOVEMBRO DE 2009, que concede Licenç</w:t>
      </w:r>
      <w:r w:rsidR="00EC2373">
        <w:rPr>
          <w:color w:val="000000"/>
        </w:rPr>
        <w:t>a Ambiental de Operação para a E</w:t>
      </w:r>
      <w:r w:rsidR="003173A0" w:rsidRPr="008B195B">
        <w:rPr>
          <w:color w:val="000000"/>
        </w:rPr>
        <w:t xml:space="preserve">tapa </w:t>
      </w:r>
      <w:proofErr w:type="gramStart"/>
      <w:r w:rsidR="003173A0" w:rsidRPr="008B195B">
        <w:rPr>
          <w:color w:val="000000"/>
        </w:rPr>
        <w:t>1</w:t>
      </w:r>
      <w:proofErr w:type="gramEnd"/>
      <w:r w:rsidR="003173A0" w:rsidRPr="008B195B">
        <w:rPr>
          <w:color w:val="000000"/>
        </w:rPr>
        <w:t xml:space="preserve"> do projeto, l</w:t>
      </w:r>
      <w:r w:rsidR="003F13CD">
        <w:rPr>
          <w:color w:val="000000"/>
        </w:rPr>
        <w:t>ista nas condicionante</w:t>
      </w:r>
      <w:r w:rsidR="00EC2966">
        <w:rPr>
          <w:color w:val="000000"/>
        </w:rPr>
        <w:t>s</w:t>
      </w:r>
      <w:r w:rsidR="003F13CD">
        <w:rPr>
          <w:color w:val="000000"/>
        </w:rPr>
        <w:t xml:space="preserve"> I, II,</w:t>
      </w:r>
      <w:r w:rsidR="003173A0" w:rsidRPr="008B195B">
        <w:rPr>
          <w:color w:val="000000"/>
        </w:rPr>
        <w:t xml:space="preserve"> </w:t>
      </w:r>
      <w:r w:rsidR="00E0057A">
        <w:rPr>
          <w:color w:val="000000"/>
        </w:rPr>
        <w:t xml:space="preserve">III, </w:t>
      </w:r>
      <w:r w:rsidR="003173A0" w:rsidRPr="008B195B">
        <w:rPr>
          <w:color w:val="000000"/>
        </w:rPr>
        <w:t>IV,</w:t>
      </w:r>
      <w:r w:rsidR="00EC2966">
        <w:rPr>
          <w:color w:val="000000"/>
        </w:rPr>
        <w:t xml:space="preserve"> VI e</w:t>
      </w:r>
      <w:r w:rsidR="003173A0" w:rsidRPr="008B195B">
        <w:rPr>
          <w:color w:val="000000"/>
        </w:rPr>
        <w:t xml:space="preserve"> VI</w:t>
      </w:r>
      <w:r w:rsidR="00E0057A">
        <w:rPr>
          <w:color w:val="000000"/>
        </w:rPr>
        <w:t>I</w:t>
      </w:r>
      <w:r w:rsidR="003173A0" w:rsidRPr="008B195B">
        <w:rPr>
          <w:color w:val="000000"/>
        </w:rPr>
        <w:t xml:space="preserve"> as áreas que carecem de intervenção</w:t>
      </w:r>
      <w:r w:rsidR="00C16C42">
        <w:rPr>
          <w:color w:val="000000"/>
        </w:rPr>
        <w:t xml:space="preserve"> e na condicionante V, requer a construção de "</w:t>
      </w:r>
      <w:r w:rsidR="00C16C42" w:rsidRPr="00C16C42">
        <w:rPr>
          <w:color w:val="000000"/>
        </w:rPr>
        <w:t>posto de coleta para recebimento de embalagens vazias de agrotóxico</w:t>
      </w:r>
      <w:r w:rsidR="00EC2966">
        <w:rPr>
          <w:color w:val="000000"/>
        </w:rPr>
        <w:t>s":</w:t>
      </w:r>
    </w:p>
    <w:p w:rsidR="008B195B" w:rsidRDefault="003173A0" w:rsidP="00680F2D">
      <w:pPr>
        <w:spacing w:line="360" w:lineRule="auto"/>
        <w:rPr>
          <w:color w:val="000000"/>
        </w:rPr>
      </w:pPr>
      <w:r>
        <w:rPr>
          <w:rFonts w:cs="Arial"/>
          <w:bCs/>
          <w:szCs w:val="24"/>
        </w:rPr>
        <w:t>“</w:t>
      </w:r>
      <w:r>
        <w:rPr>
          <w:rStyle w:val="Forte"/>
          <w:color w:val="000000"/>
        </w:rPr>
        <w:t>I.</w:t>
      </w:r>
      <w:r>
        <w:rPr>
          <w:color w:val="000000"/>
        </w:rPr>
        <w:t xml:space="preserve"> apresentar </w:t>
      </w:r>
      <w:proofErr w:type="gramStart"/>
      <w:r>
        <w:rPr>
          <w:color w:val="000000"/>
        </w:rPr>
        <w:t>ao IMA</w:t>
      </w:r>
      <w:proofErr w:type="gramEnd"/>
      <w:r>
        <w:rPr>
          <w:color w:val="000000"/>
        </w:rPr>
        <w:t>, Plano de revegetação, recuperação ou enriquecimento de vegetação - PREV, com ênfase no enriquecimento da vegetação da área de reserva legal, utilizando principalmente o plantio de espécies ameaçadas de extinção e endêmi</w:t>
      </w:r>
      <w:r w:rsidR="00853920">
        <w:rPr>
          <w:color w:val="000000"/>
        </w:rPr>
        <w:t>cas da região. Prazo: 180 dias.</w:t>
      </w:r>
    </w:p>
    <w:p w:rsidR="008B195B" w:rsidRDefault="003173A0" w:rsidP="00680F2D">
      <w:pPr>
        <w:spacing w:line="360" w:lineRule="auto"/>
        <w:rPr>
          <w:color w:val="000000"/>
        </w:rPr>
      </w:pPr>
      <w:r>
        <w:rPr>
          <w:rStyle w:val="Forte"/>
          <w:color w:val="000000"/>
        </w:rPr>
        <w:t>II.</w:t>
      </w:r>
      <w:r>
        <w:rPr>
          <w:color w:val="000000"/>
        </w:rPr>
        <w:t> </w:t>
      </w:r>
      <w:proofErr w:type="gramStart"/>
      <w:r>
        <w:rPr>
          <w:color w:val="000000"/>
        </w:rPr>
        <w:t>implementar</w:t>
      </w:r>
      <w:proofErr w:type="gramEnd"/>
      <w:r>
        <w:rPr>
          <w:color w:val="000000"/>
        </w:rPr>
        <w:t> Plano de Recup</w:t>
      </w:r>
      <w:r w:rsidR="00853920">
        <w:rPr>
          <w:color w:val="000000"/>
        </w:rPr>
        <w:t>eração de Área Degradada - PRAD</w:t>
      </w:r>
      <w:r>
        <w:rPr>
          <w:color w:val="000000"/>
        </w:rPr>
        <w:t>, objetivando: a) recomposição ambiental das áreas de jazidas</w:t>
      </w:r>
      <w:r w:rsidR="00CB0679">
        <w:rPr>
          <w:color w:val="000000"/>
        </w:rPr>
        <w:t xml:space="preserve"> </w:t>
      </w:r>
      <w:r>
        <w:rPr>
          <w:color w:val="000000"/>
        </w:rPr>
        <w:t>(03 A, 06, 11, 12 A, 13,14, 17, 24), utilizando espécies identificadas no estudo de alternativas de uso das jazidas; b) recuperação das ár</w:t>
      </w:r>
      <w:r w:rsidR="00CB0679">
        <w:rPr>
          <w:color w:val="000000"/>
        </w:rPr>
        <w:t>eas de jazida (</w:t>
      </w:r>
      <w:r>
        <w:rPr>
          <w:color w:val="000000"/>
        </w:rPr>
        <w:t>05, 07, 09, 10, 12, 21 e 22) com a reconformação do terreno; c) isolar estes espaços restringindo o acesso de pessoas nã</w:t>
      </w:r>
      <w:r w:rsidR="00E0057A">
        <w:rPr>
          <w:color w:val="000000"/>
        </w:rPr>
        <w:t>o autorizadas. Prazo: 180 dias.</w:t>
      </w:r>
    </w:p>
    <w:p w:rsidR="00E0057A" w:rsidRDefault="00E0057A" w:rsidP="00680F2D">
      <w:pPr>
        <w:spacing w:line="360" w:lineRule="auto"/>
        <w:rPr>
          <w:color w:val="000000"/>
        </w:rPr>
      </w:pPr>
      <w:r w:rsidRPr="00E0057A">
        <w:rPr>
          <w:b/>
          <w:bCs/>
          <w:color w:val="000000"/>
        </w:rPr>
        <w:t>III.</w:t>
      </w:r>
      <w:r w:rsidRPr="00E0057A">
        <w:rPr>
          <w:color w:val="000000"/>
        </w:rPr>
        <w:t> recolher e segregar o material de bota-fora que permanecer espalhado na obra para armazenamento temporário nas áreas degradadas</w:t>
      </w:r>
      <w:r>
        <w:rPr>
          <w:color w:val="000000"/>
        </w:rPr>
        <w:t xml:space="preserve"> </w:t>
      </w:r>
      <w:r w:rsidRPr="00E0057A">
        <w:rPr>
          <w:color w:val="000000"/>
        </w:rPr>
        <w:t xml:space="preserve">(jazidas) já definidas </w:t>
      </w:r>
      <w:r w:rsidR="00853920">
        <w:rPr>
          <w:color w:val="000000"/>
        </w:rPr>
        <w:t>para esta finalidade</w:t>
      </w:r>
      <w:proofErr w:type="gramStart"/>
      <w:r w:rsidR="00853920">
        <w:rPr>
          <w:color w:val="000000"/>
        </w:rPr>
        <w:t xml:space="preserve"> a saber</w:t>
      </w:r>
      <w:proofErr w:type="gramEnd"/>
      <w:r w:rsidR="00853920">
        <w:rPr>
          <w:color w:val="000000"/>
        </w:rPr>
        <w:t>: (</w:t>
      </w:r>
      <w:r w:rsidRPr="00E0057A">
        <w:rPr>
          <w:color w:val="000000"/>
        </w:rPr>
        <w:t>jazidas 03, 04, 15, 16, 18, 19 e 20). Isolar estas áreas, vedando o acesso a pessoas não autorizadas. Prazo: 90 dias.</w:t>
      </w:r>
    </w:p>
    <w:p w:rsidR="003173A0" w:rsidRDefault="003173A0" w:rsidP="00680F2D">
      <w:pPr>
        <w:spacing w:line="360" w:lineRule="auto"/>
        <w:rPr>
          <w:color w:val="000000"/>
        </w:rPr>
      </w:pPr>
      <w:r>
        <w:rPr>
          <w:rStyle w:val="Forte"/>
          <w:color w:val="000000"/>
        </w:rPr>
        <w:lastRenderedPageBreak/>
        <w:t>IV.</w:t>
      </w:r>
      <w:r>
        <w:rPr>
          <w:color w:val="000000"/>
        </w:rPr>
        <w:t xml:space="preserve"> retirar o material depositado na área de preservação permanente (margem) do riacho </w:t>
      </w:r>
      <w:proofErr w:type="spellStart"/>
      <w:r>
        <w:rPr>
          <w:color w:val="000000"/>
        </w:rPr>
        <w:t>Sacabretó</w:t>
      </w:r>
      <w:proofErr w:type="spellEnd"/>
      <w:r>
        <w:rPr>
          <w:color w:val="000000"/>
        </w:rPr>
        <w:t xml:space="preserve"> (50m), e promover a recuperação da vegetação ciliar destas margens. Prazo: 60 dias.</w:t>
      </w:r>
    </w:p>
    <w:p w:rsidR="00C16C42" w:rsidRDefault="00C16C42" w:rsidP="00680F2D">
      <w:pPr>
        <w:spacing w:line="360" w:lineRule="auto"/>
        <w:rPr>
          <w:color w:val="000000"/>
        </w:rPr>
      </w:pPr>
      <w:r w:rsidRPr="00C16C42">
        <w:rPr>
          <w:b/>
          <w:color w:val="000000"/>
        </w:rPr>
        <w:t>V</w:t>
      </w:r>
      <w:r w:rsidRPr="00C16C42">
        <w:rPr>
          <w:color w:val="000000"/>
        </w:rPr>
        <w:t xml:space="preserve"> – Construir posto de coleta para recebimento de embalagens vazias de agrotóxico</w:t>
      </w:r>
      <w:r>
        <w:rPr>
          <w:color w:val="000000"/>
        </w:rPr>
        <w:t>s</w:t>
      </w:r>
      <w:r w:rsidRPr="00C16C42">
        <w:rPr>
          <w:color w:val="000000"/>
        </w:rPr>
        <w:t>, conforme resolução CONAMA nº 334/03 (anexo I, afim de que seja evitado o descarte inadequado destes vasilhames).</w:t>
      </w:r>
    </w:p>
    <w:p w:rsidR="00716C51" w:rsidRPr="00004005" w:rsidRDefault="00716C51" w:rsidP="00680F2D">
      <w:pPr>
        <w:spacing w:line="360" w:lineRule="auto"/>
        <w:rPr>
          <w:b/>
        </w:rPr>
      </w:pPr>
      <w:r w:rsidRPr="00004005">
        <w:rPr>
          <w:b/>
          <w:color w:val="000000"/>
        </w:rPr>
        <w:t>VI.</w:t>
      </w:r>
      <w:r>
        <w:rPr>
          <w:b/>
          <w:color w:val="000000"/>
        </w:rPr>
        <w:t xml:space="preserve"> </w:t>
      </w:r>
      <w:proofErr w:type="gramStart"/>
      <w:r>
        <w:rPr>
          <w:color w:val="000000"/>
        </w:rPr>
        <w:t>cercar</w:t>
      </w:r>
      <w:proofErr w:type="gramEnd"/>
      <w:r>
        <w:rPr>
          <w:color w:val="000000"/>
        </w:rPr>
        <w:t xml:space="preserve"> com distancia mínima de 100 m, a partir da base, a área no entorno do Serrote (sem identificação), localizado próximo ao reservatório pulmão. Prazo: 180 dias.</w:t>
      </w:r>
    </w:p>
    <w:p w:rsidR="003173A0" w:rsidRDefault="003173A0" w:rsidP="00680F2D">
      <w:pPr>
        <w:spacing w:line="360" w:lineRule="auto"/>
        <w:rPr>
          <w:color w:val="000000"/>
        </w:rPr>
      </w:pPr>
      <w:r>
        <w:rPr>
          <w:rStyle w:val="Forte"/>
          <w:color w:val="000000"/>
        </w:rPr>
        <w:t>VII.</w:t>
      </w:r>
      <w:r>
        <w:rPr>
          <w:color w:val="000000"/>
        </w:rPr>
        <w:t xml:space="preserve"> recuperar a área de Preservação Permanente na margem do Rio São Francisco, utilizada como desembocadura do dreno principal e no entorno da área de captação do canal condutor. </w:t>
      </w:r>
      <w:proofErr w:type="gramStart"/>
      <w:r>
        <w:rPr>
          <w:color w:val="000000"/>
        </w:rPr>
        <w:t>Prazo: 180 dias.</w:t>
      </w:r>
      <w:r w:rsidR="008B195B">
        <w:rPr>
          <w:color w:val="000000"/>
        </w:rPr>
        <w:t>”</w:t>
      </w:r>
      <w:proofErr w:type="gramEnd"/>
    </w:p>
    <w:p w:rsidR="00D20833" w:rsidRDefault="00D20833" w:rsidP="00680F2D">
      <w:pPr>
        <w:spacing w:line="360" w:lineRule="auto"/>
        <w:rPr>
          <w:color w:val="000000"/>
        </w:rPr>
      </w:pPr>
    </w:p>
    <w:p w:rsidR="00D20833" w:rsidRDefault="00EC2966" w:rsidP="00EC2966">
      <w:pPr>
        <w:spacing w:line="360" w:lineRule="auto"/>
        <w:ind w:firstLine="709"/>
        <w:rPr>
          <w:color w:val="000000"/>
        </w:rPr>
      </w:pPr>
      <w:r>
        <w:rPr>
          <w:color w:val="000000"/>
        </w:rPr>
        <w:t>Estas serão as ações contempladas neste Projeto Básico.</w:t>
      </w: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D20833" w:rsidRDefault="00D20833" w:rsidP="00680F2D">
      <w:pPr>
        <w:spacing w:line="360" w:lineRule="auto"/>
        <w:rPr>
          <w:color w:val="000000"/>
        </w:rPr>
      </w:pPr>
    </w:p>
    <w:p w:rsidR="008B195B" w:rsidRPr="00D20833" w:rsidRDefault="00241938" w:rsidP="00680F2D">
      <w:pPr>
        <w:pStyle w:val="Ttulo1"/>
        <w:spacing w:line="360" w:lineRule="auto"/>
        <w:jc w:val="center"/>
        <w:rPr>
          <w:caps/>
        </w:rPr>
      </w:pPr>
      <w:bookmarkStart w:id="19" w:name="_Toc397094407"/>
      <w:r w:rsidRPr="00D20833">
        <w:rPr>
          <w:caps/>
        </w:rPr>
        <w:lastRenderedPageBreak/>
        <w:t xml:space="preserve">Enriquecimento e Recuperação Ambiental da </w:t>
      </w:r>
      <w:r w:rsidR="00351A60" w:rsidRPr="00D20833">
        <w:rPr>
          <w:caps/>
        </w:rPr>
        <w:t>Reserva legal</w:t>
      </w:r>
      <w:r w:rsidRPr="00D20833">
        <w:rPr>
          <w:caps/>
        </w:rPr>
        <w:t xml:space="preserve"> do </w:t>
      </w:r>
      <w:r w:rsidR="00482E15">
        <w:rPr>
          <w:caps/>
        </w:rPr>
        <w:t>P. P. I</w:t>
      </w:r>
      <w:r w:rsidRPr="00D20833">
        <w:rPr>
          <w:caps/>
        </w:rPr>
        <w:t xml:space="preserve"> </w:t>
      </w:r>
      <w:proofErr w:type="gramStart"/>
      <w:r w:rsidRPr="00D20833">
        <w:rPr>
          <w:caps/>
        </w:rPr>
        <w:t>Salitre</w:t>
      </w:r>
      <w:bookmarkEnd w:id="19"/>
      <w:proofErr w:type="gramEnd"/>
    </w:p>
    <w:p w:rsidR="009814E5" w:rsidRPr="00FC7CF1" w:rsidRDefault="009814E5" w:rsidP="00B627CF">
      <w:pPr>
        <w:pStyle w:val="Ttulo2"/>
        <w:numPr>
          <w:ilvl w:val="0"/>
          <w:numId w:val="19"/>
        </w:numPr>
        <w:spacing w:line="360" w:lineRule="auto"/>
        <w:ind w:left="426"/>
      </w:pPr>
      <w:bookmarkStart w:id="20" w:name="_Toc397094408"/>
      <w:r w:rsidRPr="00FC7CF1">
        <w:t>Caracterização</w:t>
      </w:r>
      <w:bookmarkEnd w:id="20"/>
    </w:p>
    <w:p w:rsidR="004965C7" w:rsidRDefault="008B195B" w:rsidP="00680F2D">
      <w:pPr>
        <w:spacing w:line="360" w:lineRule="auto"/>
        <w:ind w:firstLine="709"/>
        <w:rPr>
          <w:color w:val="000000"/>
        </w:rPr>
      </w:pPr>
      <w:r>
        <w:rPr>
          <w:color w:val="000000"/>
        </w:rPr>
        <w:t>Á</w:t>
      </w:r>
      <w:r w:rsidR="00351A60" w:rsidRPr="008B195B">
        <w:rPr>
          <w:color w:val="000000"/>
        </w:rPr>
        <w:t xml:space="preserve">rea </w:t>
      </w:r>
      <w:r w:rsidR="003D3BB2">
        <w:rPr>
          <w:color w:val="000000"/>
        </w:rPr>
        <w:t>de 2</w:t>
      </w:r>
      <w:r w:rsidR="00D54BA7">
        <w:rPr>
          <w:color w:val="000000"/>
        </w:rPr>
        <w:t>.</w:t>
      </w:r>
      <w:r w:rsidR="003D3BB2">
        <w:rPr>
          <w:color w:val="000000"/>
        </w:rPr>
        <w:t xml:space="preserve">033 ha </w:t>
      </w:r>
      <w:r w:rsidR="00307140">
        <w:rPr>
          <w:color w:val="000000"/>
        </w:rPr>
        <w:t xml:space="preserve">drenada pela sub-bacia do Rio </w:t>
      </w:r>
      <w:proofErr w:type="spellStart"/>
      <w:r w:rsidR="00307140">
        <w:rPr>
          <w:color w:val="000000"/>
        </w:rPr>
        <w:t>Tourão</w:t>
      </w:r>
      <w:proofErr w:type="spellEnd"/>
      <w:r w:rsidR="00307140">
        <w:rPr>
          <w:color w:val="000000"/>
        </w:rPr>
        <w:t xml:space="preserve"> e </w:t>
      </w:r>
      <w:r w:rsidR="00351A60" w:rsidRPr="008B195B">
        <w:rPr>
          <w:color w:val="000000"/>
        </w:rPr>
        <w:t xml:space="preserve">localizada </w:t>
      </w:r>
      <w:r w:rsidR="00307140">
        <w:rPr>
          <w:color w:val="000000"/>
        </w:rPr>
        <w:t>nas proximidades do p</w:t>
      </w:r>
      <w:r w:rsidR="008B13BD">
        <w:rPr>
          <w:color w:val="000000"/>
        </w:rPr>
        <w:t xml:space="preserve">ovoado de </w:t>
      </w:r>
      <w:proofErr w:type="spellStart"/>
      <w:r w:rsidR="008B13BD">
        <w:rPr>
          <w:color w:val="000000"/>
        </w:rPr>
        <w:t>Juremal</w:t>
      </w:r>
      <w:proofErr w:type="spellEnd"/>
      <w:r w:rsidR="008B13BD">
        <w:rPr>
          <w:color w:val="000000"/>
        </w:rPr>
        <w:t>, em Juazeiro/</w:t>
      </w:r>
      <w:r w:rsidR="00307140">
        <w:rPr>
          <w:color w:val="000000"/>
        </w:rPr>
        <w:t xml:space="preserve"> BA.  Antes da desapropriação, constituía </w:t>
      </w:r>
      <w:r w:rsidR="00351A60" w:rsidRPr="008B195B">
        <w:rPr>
          <w:color w:val="000000"/>
        </w:rPr>
        <w:t>propriedade rural</w:t>
      </w:r>
      <w:r w:rsidR="00307140">
        <w:rPr>
          <w:color w:val="000000"/>
        </w:rPr>
        <w:t xml:space="preserve"> utilizada para </w:t>
      </w:r>
      <w:proofErr w:type="spellStart"/>
      <w:r w:rsidR="00307140">
        <w:rPr>
          <w:color w:val="000000"/>
        </w:rPr>
        <w:t>caprino-ovinocultura</w:t>
      </w:r>
      <w:proofErr w:type="spellEnd"/>
      <w:r w:rsidR="00307140">
        <w:rPr>
          <w:color w:val="000000"/>
        </w:rPr>
        <w:t>.</w:t>
      </w:r>
      <w:r w:rsidR="00351A60" w:rsidRPr="008B195B">
        <w:rPr>
          <w:color w:val="000000"/>
        </w:rPr>
        <w:t xml:space="preserve"> </w:t>
      </w:r>
      <w:r w:rsidR="00307140">
        <w:rPr>
          <w:color w:val="000000"/>
        </w:rPr>
        <w:t>Teve</w:t>
      </w:r>
      <w:r w:rsidR="00351A60" w:rsidRPr="008B195B">
        <w:rPr>
          <w:color w:val="000000"/>
        </w:rPr>
        <w:t xml:space="preserve"> parte da sua vegetação natural suprimida e </w:t>
      </w:r>
      <w:r>
        <w:rPr>
          <w:color w:val="000000"/>
        </w:rPr>
        <w:t>substituída por pastos</w:t>
      </w:r>
      <w:r w:rsidR="00351A60" w:rsidRPr="008B195B">
        <w:rPr>
          <w:color w:val="000000"/>
        </w:rPr>
        <w:t xml:space="preserve"> compostos principalmente por capim </w:t>
      </w:r>
      <w:proofErr w:type="spellStart"/>
      <w:r w:rsidR="00351A60" w:rsidRPr="008B195B">
        <w:rPr>
          <w:color w:val="000000"/>
        </w:rPr>
        <w:t>buffel</w:t>
      </w:r>
      <w:proofErr w:type="spellEnd"/>
      <w:r w:rsidR="00351A60" w:rsidRPr="008B195B">
        <w:rPr>
          <w:color w:val="000000"/>
        </w:rPr>
        <w:t xml:space="preserve"> e maçaroca. </w:t>
      </w:r>
      <w:r w:rsidR="00307140">
        <w:rPr>
          <w:color w:val="000000"/>
        </w:rPr>
        <w:t xml:space="preserve">Atualmente há </w:t>
      </w:r>
      <w:r w:rsidR="00EC2373">
        <w:rPr>
          <w:color w:val="000000"/>
        </w:rPr>
        <w:t xml:space="preserve">evidente processo de regeneração natural da vegetação </w:t>
      </w:r>
      <w:r w:rsidR="00351A60" w:rsidRPr="008B195B">
        <w:rPr>
          <w:color w:val="000000"/>
        </w:rPr>
        <w:t>nativ</w:t>
      </w:r>
      <w:r w:rsidR="00EC2373">
        <w:rPr>
          <w:color w:val="000000"/>
        </w:rPr>
        <w:t>a</w:t>
      </w:r>
      <w:r w:rsidR="00351A60" w:rsidRPr="008B195B">
        <w:rPr>
          <w:color w:val="000000"/>
        </w:rPr>
        <w:t xml:space="preserve">, </w:t>
      </w:r>
      <w:r w:rsidR="00EC2373">
        <w:rPr>
          <w:color w:val="000000"/>
        </w:rPr>
        <w:t xml:space="preserve">com predomínio de algumas espécies como o pinhão bravo, a jurema preta e a </w:t>
      </w:r>
      <w:proofErr w:type="spellStart"/>
      <w:r w:rsidR="00EC2373">
        <w:rPr>
          <w:color w:val="000000"/>
        </w:rPr>
        <w:t>faveleira</w:t>
      </w:r>
      <w:proofErr w:type="spellEnd"/>
      <w:r w:rsidR="00EC2373">
        <w:rPr>
          <w:color w:val="000000"/>
        </w:rPr>
        <w:t xml:space="preserve">. </w:t>
      </w:r>
      <w:r w:rsidR="005816A5">
        <w:rPr>
          <w:color w:val="000000"/>
        </w:rPr>
        <w:t>E</w:t>
      </w:r>
      <w:r w:rsidR="00EC2373">
        <w:rPr>
          <w:color w:val="000000"/>
        </w:rPr>
        <w:t>n</w:t>
      </w:r>
      <w:r w:rsidR="005816A5">
        <w:rPr>
          <w:color w:val="000000"/>
        </w:rPr>
        <w:t>tre</w:t>
      </w:r>
      <w:r w:rsidR="00EC2373">
        <w:rPr>
          <w:color w:val="000000"/>
        </w:rPr>
        <w:t>tanto</w:t>
      </w:r>
      <w:r w:rsidR="00567E8E">
        <w:rPr>
          <w:color w:val="000000"/>
        </w:rPr>
        <w:t>,</w:t>
      </w:r>
      <w:r w:rsidR="00EC2373">
        <w:rPr>
          <w:color w:val="000000"/>
        </w:rPr>
        <w:t xml:space="preserve"> há presença de </w:t>
      </w:r>
      <w:r w:rsidR="00351A60" w:rsidRPr="008B195B">
        <w:rPr>
          <w:color w:val="000000"/>
        </w:rPr>
        <w:t>indivíduos nativos arbóreos</w:t>
      </w:r>
      <w:r w:rsidR="00EC2373">
        <w:rPr>
          <w:color w:val="000000"/>
        </w:rPr>
        <w:t xml:space="preserve"> com boa diversidade</w:t>
      </w:r>
      <w:r w:rsidR="00351A60" w:rsidRPr="008B195B">
        <w:rPr>
          <w:color w:val="000000"/>
        </w:rPr>
        <w:t xml:space="preserve"> </w:t>
      </w:r>
      <w:r w:rsidR="00EC2373">
        <w:rPr>
          <w:color w:val="000000"/>
        </w:rPr>
        <w:t xml:space="preserve">em todas as partes. Há forte infestação por </w:t>
      </w:r>
      <w:proofErr w:type="spellStart"/>
      <w:r w:rsidR="00EC2373">
        <w:rPr>
          <w:color w:val="000000"/>
        </w:rPr>
        <w:t>algarobeiras</w:t>
      </w:r>
      <w:proofErr w:type="spellEnd"/>
      <w:r w:rsidR="00EC2373">
        <w:rPr>
          <w:color w:val="000000"/>
        </w:rPr>
        <w:t xml:space="preserve"> (</w:t>
      </w:r>
      <w:proofErr w:type="spellStart"/>
      <w:r w:rsidR="00EC2373">
        <w:rPr>
          <w:i/>
          <w:color w:val="000000"/>
        </w:rPr>
        <w:t>Prosopis</w:t>
      </w:r>
      <w:proofErr w:type="spellEnd"/>
      <w:r w:rsidR="00EC2373">
        <w:rPr>
          <w:i/>
          <w:color w:val="000000"/>
        </w:rPr>
        <w:t xml:space="preserve"> </w:t>
      </w:r>
      <w:proofErr w:type="spellStart"/>
      <w:r w:rsidR="00EC2373">
        <w:rPr>
          <w:i/>
          <w:color w:val="000000"/>
        </w:rPr>
        <w:t>juliflora</w:t>
      </w:r>
      <w:proofErr w:type="spellEnd"/>
      <w:r w:rsidR="00EC2373">
        <w:rPr>
          <w:color w:val="000000"/>
        </w:rPr>
        <w:t>)</w:t>
      </w:r>
      <w:r w:rsidR="00351A60" w:rsidRPr="008B195B">
        <w:rPr>
          <w:color w:val="000000"/>
        </w:rPr>
        <w:t xml:space="preserve"> </w:t>
      </w:r>
      <w:r>
        <w:rPr>
          <w:color w:val="000000"/>
        </w:rPr>
        <w:t>principalmente nos</w:t>
      </w:r>
      <w:r w:rsidR="00351A60" w:rsidRPr="008B195B">
        <w:rPr>
          <w:color w:val="000000"/>
        </w:rPr>
        <w:t xml:space="preserve"> pontos mais baixos e </w:t>
      </w:r>
      <w:r>
        <w:rPr>
          <w:color w:val="000000"/>
        </w:rPr>
        <w:t>inundá</w:t>
      </w:r>
      <w:r w:rsidR="00351A60" w:rsidRPr="008B195B">
        <w:rPr>
          <w:color w:val="000000"/>
        </w:rPr>
        <w:t>veis (com presença de água</w:t>
      </w:r>
      <w:r>
        <w:rPr>
          <w:color w:val="000000"/>
        </w:rPr>
        <w:t xml:space="preserve"> subterrânea rasa</w:t>
      </w:r>
      <w:r w:rsidR="00351A60" w:rsidRPr="008B195B">
        <w:rPr>
          <w:color w:val="000000"/>
        </w:rPr>
        <w:t>)</w:t>
      </w:r>
      <w:r>
        <w:rPr>
          <w:color w:val="000000"/>
        </w:rPr>
        <w:t xml:space="preserve">, podendo ocorrer também de forma mais dispersa em </w:t>
      </w:r>
      <w:r w:rsidR="00351A60" w:rsidRPr="008B195B">
        <w:rPr>
          <w:color w:val="000000"/>
        </w:rPr>
        <w:t xml:space="preserve">outros </w:t>
      </w:r>
      <w:r w:rsidR="00C50CDD">
        <w:rPr>
          <w:color w:val="000000"/>
        </w:rPr>
        <w:t xml:space="preserve">locais </w:t>
      </w:r>
      <w:r>
        <w:rPr>
          <w:color w:val="000000"/>
        </w:rPr>
        <w:t>mais</w:t>
      </w:r>
      <w:r w:rsidR="00351A60" w:rsidRPr="008B195B">
        <w:rPr>
          <w:color w:val="000000"/>
        </w:rPr>
        <w:t xml:space="preserve"> secos.</w:t>
      </w:r>
      <w:r w:rsidR="00A960F9">
        <w:rPr>
          <w:color w:val="000000"/>
        </w:rPr>
        <w:t xml:space="preserve"> </w:t>
      </w:r>
      <w:r w:rsidR="004965C7">
        <w:rPr>
          <w:color w:val="000000"/>
        </w:rPr>
        <w:t xml:space="preserve">Os solos predominantes são </w:t>
      </w:r>
      <w:proofErr w:type="spellStart"/>
      <w:r w:rsidR="004965C7">
        <w:rPr>
          <w:color w:val="000000"/>
        </w:rPr>
        <w:t>Vertissolos</w:t>
      </w:r>
      <w:proofErr w:type="spellEnd"/>
      <w:r w:rsidR="0037422C">
        <w:rPr>
          <w:color w:val="000000"/>
        </w:rPr>
        <w:t xml:space="preserve"> e</w:t>
      </w:r>
      <w:r w:rsidR="004965C7">
        <w:rPr>
          <w:color w:val="000000"/>
        </w:rPr>
        <w:t xml:space="preserve"> Neossolos </w:t>
      </w:r>
      <w:proofErr w:type="spellStart"/>
      <w:r w:rsidR="004965C7">
        <w:rPr>
          <w:color w:val="000000"/>
        </w:rPr>
        <w:t>litólicos</w:t>
      </w:r>
      <w:proofErr w:type="spellEnd"/>
      <w:r w:rsidR="004965C7">
        <w:rPr>
          <w:color w:val="000000"/>
        </w:rPr>
        <w:t>.</w:t>
      </w:r>
    </w:p>
    <w:p w:rsidR="00A651B4" w:rsidRDefault="00A651B4" w:rsidP="00831BCA">
      <w:pPr>
        <w:pStyle w:val="Legenda"/>
        <w:keepNext/>
        <w:spacing w:after="0" w:line="360" w:lineRule="auto"/>
      </w:pPr>
    </w:p>
    <w:p w:rsidR="00831BCA" w:rsidRPr="00831BCA" w:rsidRDefault="00831BCA" w:rsidP="00831BCA">
      <w:pPr>
        <w:sectPr w:rsidR="00831BCA" w:rsidRPr="00831BCA" w:rsidSect="000D4595">
          <w:headerReference w:type="default" r:id="rId11"/>
          <w:footerReference w:type="default" r:id="rId12"/>
          <w:pgSz w:w="11906" w:h="16838"/>
          <w:pgMar w:top="1560" w:right="1416" w:bottom="1560" w:left="2268" w:header="708" w:footer="708" w:gutter="0"/>
          <w:cols w:space="708"/>
          <w:titlePg/>
          <w:docGrid w:linePitch="360"/>
        </w:sectPr>
      </w:pPr>
    </w:p>
    <w:p w:rsidR="000E593D" w:rsidRDefault="00DC20D5" w:rsidP="00DC20D5">
      <w:pPr>
        <w:pStyle w:val="Legenda"/>
        <w:keepNext/>
        <w:spacing w:after="0" w:line="360" w:lineRule="auto"/>
        <w:jc w:val="center"/>
      </w:pPr>
      <w:r>
        <w:rPr>
          <w:noProof/>
          <w:lang w:eastAsia="pt-BR"/>
        </w:rPr>
        <w:lastRenderedPageBreak/>
        <w:drawing>
          <wp:inline distT="0" distB="0" distL="0" distR="0">
            <wp:extent cx="7381875" cy="4961489"/>
            <wp:effectExtent l="19050" t="0" r="9525" b="0"/>
            <wp:docPr id="98" name="Imagem 97" descr="Reserva Legal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erva Legal 2.jpg"/>
                    <pic:cNvPicPr/>
                  </pic:nvPicPr>
                  <pic:blipFill>
                    <a:blip r:embed="rId13" cstate="print"/>
                    <a:stretch>
                      <a:fillRect/>
                    </a:stretch>
                  </pic:blipFill>
                  <pic:spPr>
                    <a:xfrm>
                      <a:off x="0" y="0"/>
                      <a:ext cx="7381875" cy="4961489"/>
                    </a:xfrm>
                    <a:prstGeom prst="rect">
                      <a:avLst/>
                    </a:prstGeom>
                  </pic:spPr>
                </pic:pic>
              </a:graphicData>
            </a:graphic>
          </wp:inline>
        </w:drawing>
      </w:r>
    </w:p>
    <w:p w:rsidR="00A651B4" w:rsidRDefault="000E593D" w:rsidP="00DC20D5">
      <w:pPr>
        <w:pStyle w:val="Legenda"/>
        <w:spacing w:line="360" w:lineRule="auto"/>
        <w:jc w:val="center"/>
        <w:rPr>
          <w:color w:val="000000"/>
        </w:rPr>
        <w:sectPr w:rsidR="00A651B4" w:rsidSect="00A651B4">
          <w:pgSz w:w="16838" w:h="11906" w:orient="landscape"/>
          <w:pgMar w:top="1418" w:right="1559" w:bottom="2268" w:left="1559" w:header="709" w:footer="709" w:gutter="0"/>
          <w:cols w:space="708"/>
          <w:titlePg/>
          <w:docGrid w:linePitch="360"/>
        </w:sectPr>
      </w:pPr>
      <w:bookmarkStart w:id="21" w:name="_Toc397094499"/>
      <w:r>
        <w:t xml:space="preserve">Figura </w:t>
      </w:r>
      <w:fldSimple w:instr=" SEQ Figura \* ARABIC ">
        <w:r w:rsidR="0045156A">
          <w:rPr>
            <w:noProof/>
          </w:rPr>
          <w:t>1</w:t>
        </w:r>
      </w:fldSimple>
      <w:r>
        <w:t>:</w:t>
      </w:r>
      <w:r w:rsidRPr="000E593D">
        <w:rPr>
          <w:color w:val="000000"/>
        </w:rPr>
        <w:t xml:space="preserve"> </w:t>
      </w:r>
      <w:r>
        <w:rPr>
          <w:color w:val="000000"/>
        </w:rPr>
        <w:t>Localização da Reserva Legal</w:t>
      </w:r>
      <w:r w:rsidR="00DC20D5">
        <w:rPr>
          <w:color w:val="000000"/>
        </w:rPr>
        <w:t xml:space="preserve"> (antiga Fazenda </w:t>
      </w:r>
      <w:proofErr w:type="spellStart"/>
      <w:r w:rsidR="00DC20D5">
        <w:rPr>
          <w:color w:val="000000"/>
        </w:rPr>
        <w:t>Mari</w:t>
      </w:r>
      <w:proofErr w:type="spellEnd"/>
      <w:r w:rsidR="00DC20D5">
        <w:rPr>
          <w:color w:val="000000"/>
        </w:rPr>
        <w:t>)</w:t>
      </w:r>
      <w:r>
        <w:rPr>
          <w:color w:val="000000"/>
        </w:rPr>
        <w:t xml:space="preserve"> em relação ao povoado de </w:t>
      </w:r>
      <w:proofErr w:type="spellStart"/>
      <w:r>
        <w:rPr>
          <w:color w:val="000000"/>
        </w:rPr>
        <w:t>Juremal</w:t>
      </w:r>
      <w:proofErr w:type="spellEnd"/>
      <w:r>
        <w:rPr>
          <w:color w:val="000000"/>
        </w:rPr>
        <w:t xml:space="preserve"> e à BR-407</w:t>
      </w:r>
      <w:r w:rsidR="00DC20D5">
        <w:rPr>
          <w:color w:val="000000"/>
        </w:rPr>
        <w:t xml:space="preserve"> (linha preta</w:t>
      </w:r>
      <w:proofErr w:type="gramStart"/>
      <w:r w:rsidR="00DC20D5">
        <w:rPr>
          <w:color w:val="000000"/>
        </w:rPr>
        <w:t>)</w:t>
      </w:r>
      <w:bookmarkEnd w:id="21"/>
      <w:proofErr w:type="gramEnd"/>
    </w:p>
    <w:p w:rsidR="00F81319" w:rsidRPr="003457F8" w:rsidRDefault="00E30D04" w:rsidP="00680F2D">
      <w:pPr>
        <w:spacing w:line="360" w:lineRule="auto"/>
        <w:rPr>
          <w:color w:val="000000"/>
        </w:rPr>
      </w:pPr>
      <w:r>
        <w:rPr>
          <w:noProof/>
          <w:color w:val="000000"/>
          <w:lang w:eastAsia="pt-BR"/>
        </w:rPr>
        <w:lastRenderedPageBreak/>
        <w:drawing>
          <wp:inline distT="0" distB="0" distL="0" distR="0">
            <wp:extent cx="5400675" cy="5019675"/>
            <wp:effectExtent l="19050" t="0" r="9525" b="0"/>
            <wp:docPr id="2" name="Imagem 4" descr="Classificação Vegetação Reser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Classificação Vegetação Reserva.jpg"/>
                    <pic:cNvPicPr>
                      <a:picLocks noChangeAspect="1" noChangeArrowheads="1"/>
                    </pic:cNvPicPr>
                  </pic:nvPicPr>
                  <pic:blipFill>
                    <a:blip r:embed="rId14" cstate="print"/>
                    <a:srcRect/>
                    <a:stretch>
                      <a:fillRect/>
                    </a:stretch>
                  </pic:blipFill>
                  <pic:spPr bwMode="auto">
                    <a:xfrm>
                      <a:off x="0" y="0"/>
                      <a:ext cx="5400675" cy="5019675"/>
                    </a:xfrm>
                    <a:prstGeom prst="rect">
                      <a:avLst/>
                    </a:prstGeom>
                    <a:noFill/>
                    <a:ln w="9525">
                      <a:noFill/>
                      <a:miter lim="800000"/>
                      <a:headEnd/>
                      <a:tailEnd/>
                    </a:ln>
                  </pic:spPr>
                </pic:pic>
              </a:graphicData>
            </a:graphic>
          </wp:inline>
        </w:drawing>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3"/>
        <w:gridCol w:w="7767"/>
      </w:tblGrid>
      <w:tr w:rsidR="00F81319" w:rsidRPr="00F2606C" w:rsidTr="00474561">
        <w:tc>
          <w:tcPr>
            <w:tcW w:w="567" w:type="dxa"/>
            <w:tcBorders>
              <w:bottom w:val="nil"/>
            </w:tcBorders>
            <w:shd w:val="solid" w:color="7030A0" w:fill="auto"/>
          </w:tcPr>
          <w:p w:rsidR="00F81319" w:rsidRPr="00F2606C" w:rsidRDefault="00F81319" w:rsidP="00680F2D">
            <w:pPr>
              <w:spacing w:after="0" w:line="360" w:lineRule="auto"/>
              <w:rPr>
                <w:color w:val="7030A0"/>
              </w:rPr>
            </w:pPr>
          </w:p>
        </w:tc>
        <w:tc>
          <w:tcPr>
            <w:tcW w:w="7827" w:type="dxa"/>
          </w:tcPr>
          <w:p w:rsidR="00F81319" w:rsidRPr="00F2606C" w:rsidRDefault="00F81319" w:rsidP="00680F2D">
            <w:pPr>
              <w:spacing w:after="0" w:line="360" w:lineRule="auto"/>
              <w:rPr>
                <w:color w:val="000000"/>
              </w:rPr>
            </w:pPr>
            <w:r w:rsidRPr="00F2606C">
              <w:rPr>
                <w:color w:val="000000"/>
              </w:rPr>
              <w:t>Estradas abandonadas</w:t>
            </w:r>
          </w:p>
        </w:tc>
      </w:tr>
      <w:tr w:rsidR="00F81319" w:rsidRPr="00F2606C" w:rsidTr="00474561">
        <w:tc>
          <w:tcPr>
            <w:tcW w:w="567" w:type="dxa"/>
            <w:tcBorders>
              <w:top w:val="nil"/>
              <w:bottom w:val="nil"/>
            </w:tcBorders>
            <w:shd w:val="solid" w:color="00B050" w:fill="auto"/>
          </w:tcPr>
          <w:p w:rsidR="00F81319" w:rsidRPr="00F2606C" w:rsidRDefault="00F81319" w:rsidP="00680F2D">
            <w:pPr>
              <w:spacing w:after="0" w:line="360" w:lineRule="auto"/>
              <w:rPr>
                <w:color w:val="000000"/>
              </w:rPr>
            </w:pPr>
          </w:p>
        </w:tc>
        <w:tc>
          <w:tcPr>
            <w:tcW w:w="7827" w:type="dxa"/>
          </w:tcPr>
          <w:p w:rsidR="00F81319" w:rsidRPr="00F2606C" w:rsidRDefault="00F81319" w:rsidP="00680F2D">
            <w:pPr>
              <w:spacing w:after="0" w:line="360" w:lineRule="auto"/>
              <w:rPr>
                <w:color w:val="000000"/>
              </w:rPr>
            </w:pPr>
            <w:r w:rsidRPr="00F2606C">
              <w:rPr>
                <w:color w:val="000000"/>
              </w:rPr>
              <w:t>Áreas preservadas</w:t>
            </w:r>
          </w:p>
        </w:tc>
      </w:tr>
      <w:tr w:rsidR="00F81319" w:rsidRPr="00F2606C" w:rsidTr="00474561">
        <w:tc>
          <w:tcPr>
            <w:tcW w:w="567" w:type="dxa"/>
            <w:tcBorders>
              <w:top w:val="nil"/>
              <w:bottom w:val="nil"/>
            </w:tcBorders>
            <w:shd w:val="solid" w:color="FFFF00" w:fill="auto"/>
          </w:tcPr>
          <w:p w:rsidR="00F81319" w:rsidRPr="00F2606C" w:rsidRDefault="00F81319" w:rsidP="00680F2D">
            <w:pPr>
              <w:spacing w:after="0" w:line="360" w:lineRule="auto"/>
              <w:rPr>
                <w:color w:val="000000"/>
              </w:rPr>
            </w:pPr>
          </w:p>
        </w:tc>
        <w:tc>
          <w:tcPr>
            <w:tcW w:w="7827" w:type="dxa"/>
          </w:tcPr>
          <w:p w:rsidR="00F81319" w:rsidRPr="00F2606C" w:rsidRDefault="00F81319" w:rsidP="00680F2D">
            <w:pPr>
              <w:spacing w:after="0" w:line="360" w:lineRule="auto"/>
              <w:rPr>
                <w:color w:val="000000"/>
              </w:rPr>
            </w:pPr>
            <w:r w:rsidRPr="00F2606C">
              <w:rPr>
                <w:color w:val="000000"/>
              </w:rPr>
              <w:t>Áreas semipreservadas</w:t>
            </w:r>
          </w:p>
        </w:tc>
      </w:tr>
      <w:tr w:rsidR="00F81319" w:rsidRPr="00F2606C" w:rsidTr="00474561">
        <w:tc>
          <w:tcPr>
            <w:tcW w:w="567" w:type="dxa"/>
            <w:tcBorders>
              <w:top w:val="nil"/>
              <w:bottom w:val="nil"/>
            </w:tcBorders>
            <w:shd w:val="solid" w:color="FFFFFF" w:fill="auto"/>
          </w:tcPr>
          <w:p w:rsidR="00F81319" w:rsidRPr="00F2606C" w:rsidRDefault="00F81319" w:rsidP="00680F2D">
            <w:pPr>
              <w:spacing w:after="0" w:line="360" w:lineRule="auto"/>
              <w:rPr>
                <w:color w:val="000000"/>
              </w:rPr>
            </w:pPr>
          </w:p>
        </w:tc>
        <w:tc>
          <w:tcPr>
            <w:tcW w:w="7827" w:type="dxa"/>
          </w:tcPr>
          <w:p w:rsidR="00F81319" w:rsidRPr="00F2606C" w:rsidRDefault="00F81319" w:rsidP="00680F2D">
            <w:pPr>
              <w:spacing w:after="0" w:line="360" w:lineRule="auto"/>
              <w:rPr>
                <w:color w:val="000000"/>
              </w:rPr>
            </w:pPr>
            <w:r w:rsidRPr="00F2606C">
              <w:rPr>
                <w:color w:val="000000"/>
              </w:rPr>
              <w:t xml:space="preserve">Áreas </w:t>
            </w:r>
            <w:proofErr w:type="spellStart"/>
            <w:r w:rsidRPr="00F2606C">
              <w:rPr>
                <w:color w:val="000000"/>
              </w:rPr>
              <w:t>antropizadas</w:t>
            </w:r>
            <w:proofErr w:type="spellEnd"/>
            <w:r w:rsidRPr="00F2606C">
              <w:rPr>
                <w:color w:val="000000"/>
              </w:rPr>
              <w:t xml:space="preserve"> carentes de enriquecimento</w:t>
            </w:r>
          </w:p>
        </w:tc>
      </w:tr>
      <w:tr w:rsidR="00F81319" w:rsidRPr="00F2606C" w:rsidTr="00474561">
        <w:tc>
          <w:tcPr>
            <w:tcW w:w="567" w:type="dxa"/>
            <w:tcBorders>
              <w:top w:val="nil"/>
              <w:bottom w:val="nil"/>
            </w:tcBorders>
            <w:shd w:val="solid" w:color="E36C0A" w:fill="auto"/>
          </w:tcPr>
          <w:p w:rsidR="00F81319" w:rsidRPr="00F2606C" w:rsidRDefault="00F81319" w:rsidP="00680F2D">
            <w:pPr>
              <w:spacing w:after="0" w:line="360" w:lineRule="auto"/>
              <w:rPr>
                <w:color w:val="000000"/>
              </w:rPr>
            </w:pPr>
          </w:p>
        </w:tc>
        <w:tc>
          <w:tcPr>
            <w:tcW w:w="7827" w:type="dxa"/>
          </w:tcPr>
          <w:p w:rsidR="00F81319" w:rsidRPr="00F2606C" w:rsidRDefault="00F81319" w:rsidP="00680F2D">
            <w:pPr>
              <w:spacing w:after="0" w:line="360" w:lineRule="auto"/>
              <w:rPr>
                <w:i/>
                <w:color w:val="000000"/>
              </w:rPr>
            </w:pPr>
            <w:r w:rsidRPr="00F2606C">
              <w:rPr>
                <w:color w:val="000000"/>
              </w:rPr>
              <w:t xml:space="preserve">Áreas </w:t>
            </w:r>
            <w:proofErr w:type="spellStart"/>
            <w:r w:rsidRPr="00F2606C">
              <w:rPr>
                <w:color w:val="000000"/>
              </w:rPr>
              <w:t>antropizadas</w:t>
            </w:r>
            <w:proofErr w:type="spellEnd"/>
            <w:r w:rsidRPr="00F2606C">
              <w:rPr>
                <w:color w:val="000000"/>
              </w:rPr>
              <w:t xml:space="preserve"> em processo de invasão por </w:t>
            </w:r>
            <w:proofErr w:type="spellStart"/>
            <w:r w:rsidRPr="00F2606C">
              <w:rPr>
                <w:i/>
                <w:color w:val="000000"/>
              </w:rPr>
              <w:t>Prosopis</w:t>
            </w:r>
            <w:proofErr w:type="spellEnd"/>
            <w:r w:rsidRPr="00F2606C">
              <w:rPr>
                <w:i/>
                <w:color w:val="000000"/>
              </w:rPr>
              <w:t xml:space="preserve"> </w:t>
            </w:r>
            <w:proofErr w:type="spellStart"/>
            <w:r w:rsidRPr="00F2606C">
              <w:rPr>
                <w:i/>
                <w:color w:val="000000"/>
              </w:rPr>
              <w:t>juliflora</w:t>
            </w:r>
            <w:proofErr w:type="spellEnd"/>
          </w:p>
        </w:tc>
      </w:tr>
      <w:tr w:rsidR="00F81319" w:rsidRPr="00F2606C" w:rsidTr="00474561">
        <w:tc>
          <w:tcPr>
            <w:tcW w:w="567" w:type="dxa"/>
            <w:tcBorders>
              <w:top w:val="nil"/>
              <w:bottom w:val="nil"/>
            </w:tcBorders>
            <w:shd w:val="solid" w:color="FF0000" w:fill="auto"/>
          </w:tcPr>
          <w:p w:rsidR="00F81319" w:rsidRPr="00F2606C" w:rsidRDefault="00F81319" w:rsidP="00680F2D">
            <w:pPr>
              <w:spacing w:after="0" w:line="360" w:lineRule="auto"/>
              <w:rPr>
                <w:color w:val="000000"/>
              </w:rPr>
            </w:pPr>
          </w:p>
        </w:tc>
        <w:tc>
          <w:tcPr>
            <w:tcW w:w="7827" w:type="dxa"/>
          </w:tcPr>
          <w:p w:rsidR="00F81319" w:rsidRPr="00F2606C" w:rsidRDefault="00F81319" w:rsidP="00680F2D">
            <w:pPr>
              <w:spacing w:after="0" w:line="360" w:lineRule="auto"/>
              <w:rPr>
                <w:color w:val="000000"/>
              </w:rPr>
            </w:pPr>
            <w:r w:rsidRPr="00F2606C">
              <w:rPr>
                <w:color w:val="000000"/>
              </w:rPr>
              <w:t xml:space="preserve">Áreas </w:t>
            </w:r>
            <w:proofErr w:type="spellStart"/>
            <w:r w:rsidRPr="00F2606C">
              <w:rPr>
                <w:color w:val="000000"/>
              </w:rPr>
              <w:t>antropizadas</w:t>
            </w:r>
            <w:proofErr w:type="spellEnd"/>
            <w:r w:rsidRPr="00F2606C">
              <w:rPr>
                <w:color w:val="000000"/>
              </w:rPr>
              <w:t xml:space="preserve"> invadidas por </w:t>
            </w:r>
            <w:proofErr w:type="spellStart"/>
            <w:r w:rsidRPr="00F2606C">
              <w:rPr>
                <w:i/>
                <w:color w:val="000000"/>
              </w:rPr>
              <w:t>Prosopis</w:t>
            </w:r>
            <w:proofErr w:type="spellEnd"/>
            <w:r w:rsidRPr="00F2606C">
              <w:rPr>
                <w:i/>
                <w:color w:val="000000"/>
              </w:rPr>
              <w:t xml:space="preserve"> </w:t>
            </w:r>
            <w:proofErr w:type="spellStart"/>
            <w:r w:rsidRPr="00F2606C">
              <w:rPr>
                <w:i/>
                <w:color w:val="000000"/>
              </w:rPr>
              <w:t>juliflora</w:t>
            </w:r>
            <w:proofErr w:type="spellEnd"/>
          </w:p>
        </w:tc>
      </w:tr>
      <w:tr w:rsidR="00F81319" w:rsidRPr="00F2606C" w:rsidTr="00474561">
        <w:tc>
          <w:tcPr>
            <w:tcW w:w="567" w:type="dxa"/>
            <w:tcBorders>
              <w:top w:val="nil"/>
            </w:tcBorders>
            <w:shd w:val="solid" w:color="00B0F0" w:fill="auto"/>
          </w:tcPr>
          <w:p w:rsidR="00F81319" w:rsidRPr="00F2606C" w:rsidRDefault="00F81319" w:rsidP="00680F2D">
            <w:pPr>
              <w:spacing w:after="0" w:line="360" w:lineRule="auto"/>
              <w:rPr>
                <w:color w:val="000000"/>
              </w:rPr>
            </w:pPr>
          </w:p>
        </w:tc>
        <w:tc>
          <w:tcPr>
            <w:tcW w:w="7827" w:type="dxa"/>
          </w:tcPr>
          <w:p w:rsidR="00F81319" w:rsidRPr="00F2606C" w:rsidRDefault="00F81319" w:rsidP="00680F2D">
            <w:pPr>
              <w:keepNext/>
              <w:spacing w:after="0" w:line="360" w:lineRule="auto"/>
              <w:rPr>
                <w:color w:val="000000"/>
              </w:rPr>
            </w:pPr>
            <w:r w:rsidRPr="00F2606C">
              <w:rPr>
                <w:color w:val="000000"/>
              </w:rPr>
              <w:t>Lagoas</w:t>
            </w:r>
          </w:p>
        </w:tc>
      </w:tr>
    </w:tbl>
    <w:p w:rsidR="00F81319" w:rsidRPr="0077017D" w:rsidRDefault="00F81319" w:rsidP="00680F2D">
      <w:pPr>
        <w:pStyle w:val="Legenda"/>
        <w:spacing w:line="360" w:lineRule="auto"/>
      </w:pPr>
      <w:bookmarkStart w:id="22" w:name="_Toc397094500"/>
      <w:r w:rsidRPr="0077017D">
        <w:t xml:space="preserve">Figura </w:t>
      </w:r>
      <w:fldSimple w:instr=" SEQ Figura \* ARABIC ">
        <w:r w:rsidR="0045156A">
          <w:rPr>
            <w:noProof/>
          </w:rPr>
          <w:t>2</w:t>
        </w:r>
      </w:fldSimple>
      <w:r w:rsidRPr="0077017D">
        <w:t>: Cobertura vegetal atual da Reserva Legal da Etapa I do Projeto Salitre</w:t>
      </w:r>
      <w:bookmarkEnd w:id="22"/>
    </w:p>
    <w:p w:rsidR="00D66BC8" w:rsidRDefault="00D66BC8" w:rsidP="007B39DD">
      <w:pPr>
        <w:pStyle w:val="Ttulo3"/>
        <w:numPr>
          <w:ilvl w:val="1"/>
          <w:numId w:val="3"/>
        </w:numPr>
        <w:spacing w:line="360" w:lineRule="auto"/>
      </w:pPr>
      <w:bookmarkStart w:id="23" w:name="_Toc397094409"/>
      <w:r>
        <w:t>Terço Setentrional</w:t>
      </w:r>
      <w:bookmarkEnd w:id="23"/>
    </w:p>
    <w:p w:rsidR="00A137BC" w:rsidRPr="003457F8" w:rsidRDefault="003237D9" w:rsidP="00680F2D">
      <w:pPr>
        <w:spacing w:line="360" w:lineRule="auto"/>
        <w:ind w:firstLine="709"/>
      </w:pPr>
      <w:r w:rsidRPr="003457F8">
        <w:t>O terço setentrional</w:t>
      </w:r>
      <w:r w:rsidR="00A137BC" w:rsidRPr="003457F8">
        <w:t xml:space="preserve"> </w:t>
      </w:r>
      <w:r w:rsidR="00DB31E5">
        <w:t>teve sua vegetação desmatada ou raleada por sobrepastoreio e posteriormente foi implantado</w:t>
      </w:r>
      <w:r w:rsidRPr="003457F8">
        <w:t xml:space="preserve"> capim </w:t>
      </w:r>
      <w:proofErr w:type="spellStart"/>
      <w:r w:rsidRPr="003457F8">
        <w:t>buffel</w:t>
      </w:r>
      <w:proofErr w:type="spellEnd"/>
      <w:r w:rsidR="00DB31E5">
        <w:t xml:space="preserve"> para formação de pastagem</w:t>
      </w:r>
      <w:r w:rsidRPr="003457F8">
        <w:t xml:space="preserve">. </w:t>
      </w:r>
      <w:r w:rsidR="00F61D09">
        <w:t xml:space="preserve">O extrato herbáceo é composto ainda por malvas e </w:t>
      </w:r>
      <w:r w:rsidR="00F61D09">
        <w:lastRenderedPageBreak/>
        <w:t xml:space="preserve">maçarocas. </w:t>
      </w:r>
      <w:r w:rsidR="00670E69">
        <w:t xml:space="preserve">Naturalmente os </w:t>
      </w:r>
      <w:proofErr w:type="spellStart"/>
      <w:r w:rsidR="00670E69">
        <w:t>vertissolos</w:t>
      </w:r>
      <w:proofErr w:type="spellEnd"/>
      <w:r w:rsidR="00670E69">
        <w:t xml:space="preserve"> desta porção não oferecem condições para manutenção de caatinga exuberante frente ao pastoreio e a recuperação dos indivíduos arbóreos e arbustivos é lenta. </w:t>
      </w:r>
      <w:r w:rsidRPr="003457F8">
        <w:t>A cobertura vegetal é</w:t>
      </w:r>
      <w:r w:rsidR="00DB31E5">
        <w:t xml:space="preserve"> pouco densa e pouco diversa</w:t>
      </w:r>
      <w:r w:rsidRPr="003457F8">
        <w:t xml:space="preserve">, </w:t>
      </w:r>
      <w:r w:rsidR="00DB31E5">
        <w:t xml:space="preserve">ocorrendo </w:t>
      </w:r>
      <w:r w:rsidRPr="003457F8">
        <w:t>indivíduos arbóreos</w:t>
      </w:r>
      <w:r w:rsidR="00A75D31" w:rsidRPr="003457F8">
        <w:t xml:space="preserve"> e arbustivos</w:t>
      </w:r>
      <w:r w:rsidRPr="003457F8">
        <w:t xml:space="preserve"> muito espaçados, </w:t>
      </w:r>
      <w:r w:rsidR="00DB31E5">
        <w:t>predominando</w:t>
      </w:r>
      <w:r w:rsidR="0029081A">
        <w:t xml:space="preserve"> </w:t>
      </w:r>
      <w:r w:rsidRPr="003457F8">
        <w:t>pinhões</w:t>
      </w:r>
      <w:r w:rsidR="0029081A">
        <w:t xml:space="preserve"> bravos</w:t>
      </w:r>
      <w:r w:rsidRPr="003457F8">
        <w:t xml:space="preserve">. Há presença significativa também da </w:t>
      </w:r>
      <w:proofErr w:type="spellStart"/>
      <w:r w:rsidRPr="003457F8">
        <w:t>faveleira</w:t>
      </w:r>
      <w:proofErr w:type="spellEnd"/>
      <w:r w:rsidRPr="003457F8">
        <w:t xml:space="preserve"> e da </w:t>
      </w:r>
      <w:proofErr w:type="spellStart"/>
      <w:r w:rsidRPr="003457F8">
        <w:t>caatingueira-de-porco</w:t>
      </w:r>
      <w:proofErr w:type="spellEnd"/>
      <w:r w:rsidRPr="003457F8">
        <w:t xml:space="preserve">. </w:t>
      </w:r>
      <w:proofErr w:type="gramStart"/>
      <w:r w:rsidR="00905143" w:rsidRPr="003457F8">
        <w:t>Encontram-se</w:t>
      </w:r>
      <w:proofErr w:type="gramEnd"/>
      <w:r w:rsidR="00905143" w:rsidRPr="003457F8">
        <w:t xml:space="preserve"> com frequência bem menor </w:t>
      </w:r>
      <w:proofErr w:type="spellStart"/>
      <w:r w:rsidR="00905143" w:rsidRPr="003457F8">
        <w:t>umburanas-de-cambão</w:t>
      </w:r>
      <w:proofErr w:type="spellEnd"/>
      <w:r w:rsidR="00905143" w:rsidRPr="003457F8">
        <w:t xml:space="preserve">, </w:t>
      </w:r>
      <w:proofErr w:type="spellStart"/>
      <w:r w:rsidR="00905143" w:rsidRPr="003457F8">
        <w:t>pereiros</w:t>
      </w:r>
      <w:proofErr w:type="spellEnd"/>
      <w:r w:rsidR="00905143" w:rsidRPr="003457F8">
        <w:t>, aroeiras, baraúnas</w:t>
      </w:r>
      <w:r w:rsidR="00A75D31" w:rsidRPr="003457F8">
        <w:t>, mandacarus</w:t>
      </w:r>
      <w:r w:rsidR="00905143" w:rsidRPr="003457F8">
        <w:t xml:space="preserve"> e umbuzeiros. Há ainda macambiras, xique-xiques e caroás. O solo </w:t>
      </w:r>
      <w:r w:rsidR="0029081A">
        <w:t xml:space="preserve">há dois anos </w:t>
      </w:r>
      <w:r w:rsidR="00905143" w:rsidRPr="003457F8">
        <w:t>raramente encontra</w:t>
      </w:r>
      <w:r w:rsidR="0029081A">
        <w:t>va-se descoberto, pois, havia</w:t>
      </w:r>
      <w:r w:rsidR="00905143" w:rsidRPr="003457F8">
        <w:t xml:space="preserve"> uma camada espessa de resíduos orgânicos </w:t>
      </w:r>
      <w:r w:rsidR="00F61D09">
        <w:t xml:space="preserve">acumulados </w:t>
      </w:r>
      <w:r w:rsidR="00905143" w:rsidRPr="003457F8">
        <w:t>provenientes dos capins remanescentes da</w:t>
      </w:r>
      <w:r w:rsidR="00F61D09">
        <w:t>s pastagens</w:t>
      </w:r>
      <w:r w:rsidR="0029081A">
        <w:t>.</w:t>
      </w:r>
      <w:r w:rsidR="00905143" w:rsidRPr="003457F8">
        <w:t xml:space="preserve"> </w:t>
      </w:r>
      <w:r w:rsidR="0029081A">
        <w:t>A</w:t>
      </w:r>
      <w:r w:rsidR="00905143" w:rsidRPr="003457F8">
        <w:t xml:space="preserve">s cercas </w:t>
      </w:r>
      <w:r w:rsidR="0029081A">
        <w:t xml:space="preserve">proporcionavam menor </w:t>
      </w:r>
      <w:r w:rsidR="00A82616">
        <w:t xml:space="preserve">pressão da pecuária extensiva e permitiam acúmulo de </w:t>
      </w:r>
      <w:proofErr w:type="spellStart"/>
      <w:r w:rsidR="0029081A">
        <w:t>ser</w:t>
      </w:r>
      <w:r w:rsidR="00905143" w:rsidRPr="003457F8">
        <w:t>rapilheira</w:t>
      </w:r>
      <w:proofErr w:type="spellEnd"/>
      <w:r w:rsidR="00905143" w:rsidRPr="003457F8">
        <w:t>.</w:t>
      </w:r>
      <w:r w:rsidR="0029081A">
        <w:t xml:space="preserve"> Atualmente, devido à baixa pluviosidade dos últimos anos, </w:t>
      </w:r>
      <w:r w:rsidR="004F11AD">
        <w:t>o crescimento vegetal foi prejudicado e tem</w:t>
      </w:r>
      <w:r w:rsidR="00A82616">
        <w:t xml:space="preserve"> havido invasões de her</w:t>
      </w:r>
      <w:r w:rsidR="002426B6">
        <w:t>bívoros exóticos com maior frequ</w:t>
      </w:r>
      <w:r w:rsidR="00A82616">
        <w:t>ência</w:t>
      </w:r>
      <w:r w:rsidR="00F61D09">
        <w:t xml:space="preserve"> devido à escassez de alimento externo</w:t>
      </w:r>
      <w:r w:rsidR="004F11AD">
        <w:t>. Com isso</w:t>
      </w:r>
      <w:r w:rsidR="00A82616">
        <w:t xml:space="preserve"> </w:t>
      </w:r>
      <w:r w:rsidR="0029081A">
        <w:t>a cob</w:t>
      </w:r>
      <w:r w:rsidR="00A82616">
        <w:t>ertura morta diminuiu bastante</w:t>
      </w:r>
      <w:r w:rsidR="0029081A">
        <w:t xml:space="preserve"> </w:t>
      </w:r>
      <w:r w:rsidR="004F11AD">
        <w:t xml:space="preserve">e </w:t>
      </w:r>
      <w:r w:rsidR="0029081A">
        <w:t xml:space="preserve">não houve adensamento </w:t>
      </w:r>
      <w:r w:rsidR="004F11AD">
        <w:t>da vegetação.</w:t>
      </w:r>
    </w:p>
    <w:p w:rsidR="00A960F9" w:rsidRDefault="00E30D04" w:rsidP="00680F2D">
      <w:pPr>
        <w:pStyle w:val="Legenda"/>
        <w:keepNext/>
        <w:spacing w:after="0" w:line="360" w:lineRule="auto"/>
      </w:pPr>
      <w:r>
        <w:rPr>
          <w:noProof/>
          <w:color w:val="000000"/>
          <w:lang w:eastAsia="pt-BR"/>
        </w:rPr>
        <w:lastRenderedPageBreak/>
        <w:drawing>
          <wp:inline distT="0" distB="0" distL="0" distR="0">
            <wp:extent cx="5400675" cy="4048125"/>
            <wp:effectExtent l="19050" t="0" r="9525" b="0"/>
            <wp:docPr id="3" name="Imagem 1" descr="DSC08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DSC08530.JPG"/>
                    <pic:cNvPicPr>
                      <a:picLocks noChangeAspect="1" noChangeArrowheads="1"/>
                    </pic:cNvPicPr>
                  </pic:nvPicPr>
                  <pic:blipFill>
                    <a:blip r:embed="rId15"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A75D31" w:rsidRPr="00571B5F" w:rsidRDefault="00A960F9" w:rsidP="00571B5F">
      <w:pPr>
        <w:pStyle w:val="Legenda"/>
      </w:pPr>
      <w:bookmarkStart w:id="24" w:name="_Toc397094501"/>
      <w:r w:rsidRPr="00571B5F">
        <w:t xml:space="preserve">Figura </w:t>
      </w:r>
      <w:fldSimple w:instr=" SEQ Figura \* ARABIC ">
        <w:r w:rsidR="0045156A">
          <w:rPr>
            <w:noProof/>
          </w:rPr>
          <w:t>3</w:t>
        </w:r>
      </w:fldSimple>
      <w:r w:rsidRPr="00571B5F">
        <w:t>:</w:t>
      </w:r>
      <w:r w:rsidR="00A16286" w:rsidRPr="00571B5F">
        <w:t xml:space="preserve"> </w:t>
      </w:r>
      <w:r w:rsidR="004268DE" w:rsidRPr="00571B5F">
        <w:t>Acúmulo de resíduos orgânicos, efeito da redução dos fatores de degradação promovido pelo</w:t>
      </w:r>
      <w:r w:rsidR="00A16286" w:rsidRPr="00571B5F">
        <w:t xml:space="preserve"> </w:t>
      </w:r>
      <w:proofErr w:type="spellStart"/>
      <w:r w:rsidR="00A16286" w:rsidRPr="00571B5F">
        <w:t>cerca</w:t>
      </w:r>
      <w:r w:rsidR="004268DE" w:rsidRPr="00571B5F">
        <w:t>mento</w:t>
      </w:r>
      <w:proofErr w:type="spellEnd"/>
      <w:r w:rsidR="00E74244" w:rsidRPr="00571B5F">
        <w:t xml:space="preserve"> (dezembro de 2010</w:t>
      </w:r>
      <w:proofErr w:type="gramStart"/>
      <w:r w:rsidR="00E74244" w:rsidRPr="00571B5F">
        <w:t>)</w:t>
      </w:r>
      <w:bookmarkEnd w:id="24"/>
      <w:proofErr w:type="gramEnd"/>
    </w:p>
    <w:p w:rsidR="00A75D31" w:rsidRDefault="00A75D31" w:rsidP="00680F2D">
      <w:pPr>
        <w:spacing w:line="360" w:lineRule="auto"/>
        <w:rPr>
          <w:color w:val="000000"/>
        </w:rPr>
      </w:pPr>
    </w:p>
    <w:p w:rsidR="00A960F9" w:rsidRDefault="00E30D04" w:rsidP="00680F2D">
      <w:pPr>
        <w:pStyle w:val="Legenda"/>
        <w:keepNext/>
        <w:spacing w:after="0" w:line="360" w:lineRule="auto"/>
      </w:pPr>
      <w:r>
        <w:rPr>
          <w:noProof/>
          <w:color w:val="000000"/>
          <w:lang w:eastAsia="pt-BR"/>
        </w:rPr>
        <w:lastRenderedPageBreak/>
        <w:drawing>
          <wp:inline distT="0" distB="0" distL="0" distR="0">
            <wp:extent cx="5400675" cy="4048125"/>
            <wp:effectExtent l="19050" t="0" r="9525" b="0"/>
            <wp:docPr id="4" name="Imagem 2" descr="DSC084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SC08494.JPG"/>
                    <pic:cNvPicPr>
                      <a:picLocks noChangeAspect="1" noChangeArrowheads="1"/>
                    </pic:cNvPicPr>
                  </pic:nvPicPr>
                  <pic:blipFill>
                    <a:blip r:embed="rId16"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A75D31" w:rsidRDefault="00A960F9" w:rsidP="00571B5F">
      <w:pPr>
        <w:pStyle w:val="Legenda"/>
      </w:pPr>
      <w:bookmarkStart w:id="25" w:name="_Toc397094502"/>
      <w:r>
        <w:t xml:space="preserve">Figura </w:t>
      </w:r>
      <w:fldSimple w:instr=" SEQ Figura \* ARABIC ">
        <w:r w:rsidR="0045156A">
          <w:rPr>
            <w:noProof/>
          </w:rPr>
          <w:t>4</w:t>
        </w:r>
      </w:fldSimple>
      <w:r>
        <w:t>:</w:t>
      </w:r>
      <w:r w:rsidR="00A16286">
        <w:t xml:space="preserve"> Aspecto típico da </w:t>
      </w:r>
      <w:r w:rsidR="008B13BD">
        <w:t>cobertura vegetal</w:t>
      </w:r>
      <w:r w:rsidR="00A16286">
        <w:t xml:space="preserve"> existente no terço setentrional</w:t>
      </w:r>
      <w:r w:rsidR="00E74244">
        <w:t xml:space="preserve"> (dezembro de 2010)</w:t>
      </w:r>
      <w:bookmarkEnd w:id="25"/>
    </w:p>
    <w:p w:rsidR="00F73052" w:rsidRPr="00F73052" w:rsidRDefault="00F73052" w:rsidP="00F73052"/>
    <w:p w:rsidR="00D66BC8" w:rsidRDefault="00F61830" w:rsidP="007B39DD">
      <w:pPr>
        <w:pStyle w:val="Ttulo3"/>
        <w:numPr>
          <w:ilvl w:val="1"/>
          <w:numId w:val="3"/>
        </w:numPr>
        <w:spacing w:line="360" w:lineRule="auto"/>
      </w:pPr>
      <w:bookmarkStart w:id="26" w:name="_Toc397094410"/>
      <w:r>
        <w:t>Porção</w:t>
      </w:r>
      <w:r w:rsidR="00D66BC8">
        <w:t xml:space="preserve"> Centro-Meridional</w:t>
      </w:r>
      <w:bookmarkEnd w:id="26"/>
    </w:p>
    <w:p w:rsidR="00556152" w:rsidRPr="003457F8" w:rsidRDefault="00F61830" w:rsidP="00680F2D">
      <w:pPr>
        <w:pStyle w:val="PargrafodaLista"/>
        <w:spacing w:line="360" w:lineRule="auto"/>
        <w:ind w:left="0" w:firstLine="709"/>
        <w:rPr>
          <w:color w:val="000000"/>
        </w:rPr>
      </w:pPr>
      <w:r>
        <w:rPr>
          <w:color w:val="000000"/>
        </w:rPr>
        <w:t>O trecho</w:t>
      </w:r>
      <w:r w:rsidR="00A16286">
        <w:rPr>
          <w:color w:val="000000"/>
        </w:rPr>
        <w:t xml:space="preserve"> centro-</w:t>
      </w:r>
      <w:r w:rsidR="00A75D31" w:rsidRPr="003457F8">
        <w:rPr>
          <w:color w:val="000000"/>
        </w:rPr>
        <w:t>meridional, principalmente entre os dois grandes riachos que cortam a reserva, encontra-se preservad</w:t>
      </w:r>
      <w:r w:rsidR="00532CB7">
        <w:rPr>
          <w:color w:val="000000"/>
        </w:rPr>
        <w:t>o</w:t>
      </w:r>
      <w:r w:rsidR="00B560CE">
        <w:rPr>
          <w:color w:val="000000"/>
        </w:rPr>
        <w:t>. A vegetação é densa,</w:t>
      </w:r>
      <w:r w:rsidR="00A75D31" w:rsidRPr="003457F8">
        <w:rPr>
          <w:color w:val="000000"/>
        </w:rPr>
        <w:t xml:space="preserve"> há boa diversidade de indivíduos arbóreos </w:t>
      </w:r>
      <w:r w:rsidR="00556152" w:rsidRPr="003457F8">
        <w:rPr>
          <w:color w:val="000000"/>
        </w:rPr>
        <w:t>e as matas ciliares estão preservadas</w:t>
      </w:r>
      <w:r w:rsidR="00F61D09">
        <w:rPr>
          <w:color w:val="000000"/>
        </w:rPr>
        <w:t>. Os solos são menos argilosos e mais pedregosos</w:t>
      </w:r>
      <w:r w:rsidR="00A75D31" w:rsidRPr="003457F8">
        <w:rPr>
          <w:color w:val="000000"/>
        </w:rPr>
        <w:t>.</w:t>
      </w:r>
      <w:r w:rsidR="00556152" w:rsidRPr="003457F8">
        <w:rPr>
          <w:color w:val="000000"/>
        </w:rPr>
        <w:t xml:space="preserve"> Os animais</w:t>
      </w:r>
      <w:r w:rsidR="00532CB7">
        <w:rPr>
          <w:color w:val="000000"/>
        </w:rPr>
        <w:t xml:space="preserve"> silvestres são mais abundantes, entretanto, </w:t>
      </w:r>
      <w:r w:rsidR="00F61D09">
        <w:rPr>
          <w:color w:val="000000"/>
        </w:rPr>
        <w:t>como em toda a reserva, preocupa a grande quantidade de animais exóticos circulando.</w:t>
      </w:r>
    </w:p>
    <w:p w:rsidR="00556152" w:rsidRDefault="00556152" w:rsidP="00680F2D">
      <w:pPr>
        <w:spacing w:line="360" w:lineRule="auto"/>
        <w:rPr>
          <w:color w:val="000000"/>
        </w:rPr>
      </w:pPr>
    </w:p>
    <w:p w:rsidR="00A960F9" w:rsidRDefault="00E30D04" w:rsidP="00680F2D">
      <w:pPr>
        <w:pStyle w:val="Legenda"/>
        <w:keepNext/>
        <w:spacing w:after="0" w:line="360" w:lineRule="auto"/>
      </w:pPr>
      <w:r>
        <w:rPr>
          <w:noProof/>
          <w:color w:val="000000"/>
          <w:lang w:eastAsia="pt-BR"/>
        </w:rPr>
        <w:lastRenderedPageBreak/>
        <w:drawing>
          <wp:inline distT="0" distB="0" distL="0" distR="0">
            <wp:extent cx="5400675" cy="4048125"/>
            <wp:effectExtent l="19050" t="0" r="9525" b="0"/>
            <wp:docPr id="5" name="Imagem 3" descr="DSC08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DSC08651.JPG"/>
                    <pic:cNvPicPr>
                      <a:picLocks noChangeAspect="1" noChangeArrowheads="1"/>
                    </pic:cNvPicPr>
                  </pic:nvPicPr>
                  <pic:blipFill>
                    <a:blip r:embed="rId17"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556152" w:rsidRDefault="00A960F9" w:rsidP="00571B5F">
      <w:pPr>
        <w:pStyle w:val="Legenda"/>
      </w:pPr>
      <w:bookmarkStart w:id="27" w:name="_Toc397094503"/>
      <w:r>
        <w:t xml:space="preserve">Figura </w:t>
      </w:r>
      <w:fldSimple w:instr=" SEQ Figura \* ARABIC ">
        <w:r w:rsidR="0045156A">
          <w:rPr>
            <w:noProof/>
          </w:rPr>
          <w:t>5</w:t>
        </w:r>
      </w:fldSimple>
      <w:r>
        <w:t>:</w:t>
      </w:r>
      <w:r w:rsidR="00A16286">
        <w:t xml:space="preserve"> Vegetação ciliar conservada na região cent</w:t>
      </w:r>
      <w:r>
        <w:t>r</w:t>
      </w:r>
      <w:r w:rsidR="00A16286">
        <w:t>al-sul</w:t>
      </w:r>
      <w:bookmarkEnd w:id="27"/>
    </w:p>
    <w:p w:rsidR="00665020" w:rsidRPr="00665020" w:rsidRDefault="00665020" w:rsidP="00665020"/>
    <w:p w:rsidR="00F61830" w:rsidRDefault="00F61830" w:rsidP="007B39DD">
      <w:pPr>
        <w:pStyle w:val="Ttulo3"/>
        <w:numPr>
          <w:ilvl w:val="1"/>
          <w:numId w:val="3"/>
        </w:numPr>
        <w:spacing w:line="360" w:lineRule="auto"/>
      </w:pPr>
      <w:bookmarkStart w:id="28" w:name="_Toc397094411"/>
      <w:r>
        <w:t>Porção Centro-Leste</w:t>
      </w:r>
      <w:bookmarkEnd w:id="28"/>
    </w:p>
    <w:p w:rsidR="003457F8" w:rsidRDefault="00A16286" w:rsidP="00680F2D">
      <w:pPr>
        <w:pStyle w:val="PargrafodaLista"/>
        <w:spacing w:line="360" w:lineRule="auto"/>
        <w:ind w:left="0" w:firstLine="709"/>
        <w:rPr>
          <w:color w:val="000000"/>
        </w:rPr>
      </w:pPr>
      <w:r>
        <w:rPr>
          <w:color w:val="000000"/>
        </w:rPr>
        <w:t>A</w:t>
      </w:r>
      <w:r w:rsidR="00AD544E">
        <w:rPr>
          <w:color w:val="000000"/>
        </w:rPr>
        <w:t>s</w:t>
      </w:r>
      <w:r>
        <w:rPr>
          <w:color w:val="000000"/>
        </w:rPr>
        <w:t xml:space="preserve"> </w:t>
      </w:r>
      <w:r w:rsidR="00A16EBB">
        <w:rPr>
          <w:color w:val="000000"/>
        </w:rPr>
        <w:t>parte</w:t>
      </w:r>
      <w:r w:rsidR="00AD544E">
        <w:rPr>
          <w:color w:val="000000"/>
        </w:rPr>
        <w:t>s</w:t>
      </w:r>
      <w:r w:rsidR="00A16EBB">
        <w:rPr>
          <w:color w:val="000000"/>
        </w:rPr>
        <w:t xml:space="preserve"> sudeste </w:t>
      </w:r>
      <w:r>
        <w:rPr>
          <w:color w:val="000000"/>
        </w:rPr>
        <w:t>e centro-</w:t>
      </w:r>
      <w:r w:rsidR="003457F8" w:rsidRPr="003457F8">
        <w:rPr>
          <w:color w:val="000000"/>
        </w:rPr>
        <w:t>leste conta</w:t>
      </w:r>
      <w:r>
        <w:rPr>
          <w:color w:val="000000"/>
        </w:rPr>
        <w:t>m</w:t>
      </w:r>
      <w:r w:rsidR="003457F8" w:rsidRPr="003457F8">
        <w:rPr>
          <w:color w:val="000000"/>
        </w:rPr>
        <w:t xml:space="preserve"> com algumas grandes manchas de áreas transformadas em pastos, agora em regeneração natural. As ca</w:t>
      </w:r>
      <w:r w:rsidR="0005606C">
        <w:rPr>
          <w:color w:val="000000"/>
        </w:rPr>
        <w:t>racterísticas são semelhantes às do</w:t>
      </w:r>
      <w:r w:rsidR="003457F8" w:rsidRPr="003457F8">
        <w:rPr>
          <w:color w:val="000000"/>
        </w:rPr>
        <w:t xml:space="preserve"> terço norte, com predomínio de capim </w:t>
      </w:r>
      <w:proofErr w:type="spellStart"/>
      <w:r w:rsidR="003457F8" w:rsidRPr="003457F8">
        <w:rPr>
          <w:color w:val="000000"/>
        </w:rPr>
        <w:t>buffel</w:t>
      </w:r>
      <w:proofErr w:type="spellEnd"/>
      <w:r w:rsidR="003457F8" w:rsidRPr="003457F8">
        <w:rPr>
          <w:color w:val="000000"/>
        </w:rPr>
        <w:t xml:space="preserve"> e franca ocupação por pinhões.</w:t>
      </w:r>
      <w:r w:rsidR="00DB415B">
        <w:rPr>
          <w:color w:val="000000"/>
        </w:rPr>
        <w:t xml:space="preserve"> A cobertura morta diminuiu bastante nos dois últimos anos devido à seca e à invasão de herbívoros exóticos. Ocorrem predominantemente </w:t>
      </w:r>
      <w:proofErr w:type="spellStart"/>
      <w:r w:rsidR="00DB415B">
        <w:rPr>
          <w:color w:val="000000"/>
        </w:rPr>
        <w:t>Vertissolos</w:t>
      </w:r>
      <w:proofErr w:type="spellEnd"/>
      <w:r w:rsidR="00DB415B">
        <w:rPr>
          <w:color w:val="000000"/>
        </w:rPr>
        <w:t>.</w:t>
      </w:r>
    </w:p>
    <w:p w:rsidR="0011180F" w:rsidRDefault="0011180F" w:rsidP="00680F2D">
      <w:pPr>
        <w:spacing w:line="360" w:lineRule="auto"/>
        <w:ind w:left="360"/>
        <w:rPr>
          <w:color w:val="000000"/>
        </w:rPr>
      </w:pPr>
    </w:p>
    <w:p w:rsidR="00A960F9" w:rsidRDefault="00E30D04" w:rsidP="00680F2D">
      <w:pPr>
        <w:pStyle w:val="Legenda"/>
        <w:keepNext/>
        <w:spacing w:after="0" w:line="360" w:lineRule="auto"/>
      </w:pPr>
      <w:r>
        <w:rPr>
          <w:noProof/>
          <w:color w:val="000000"/>
          <w:lang w:eastAsia="pt-BR"/>
        </w:rPr>
        <w:lastRenderedPageBreak/>
        <w:drawing>
          <wp:inline distT="0" distB="0" distL="0" distR="0">
            <wp:extent cx="5400675" cy="4048125"/>
            <wp:effectExtent l="19050" t="0" r="9525" b="0"/>
            <wp:docPr id="6" name="Imagem 5" descr="IMG_03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descr="IMG_0335.jpg"/>
                    <pic:cNvPicPr>
                      <a:picLocks noChangeAspect="1" noChangeArrowheads="1"/>
                    </pic:cNvPicPr>
                  </pic:nvPicPr>
                  <pic:blipFill>
                    <a:blip r:embed="rId18"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F139D2" w:rsidRDefault="00A960F9" w:rsidP="00571B5F">
      <w:pPr>
        <w:pStyle w:val="Legenda"/>
      </w:pPr>
      <w:bookmarkStart w:id="29" w:name="_Toc397094504"/>
      <w:r>
        <w:t xml:space="preserve">Figura </w:t>
      </w:r>
      <w:fldSimple w:instr=" SEQ Figura \* ARABIC ">
        <w:r w:rsidR="0045156A">
          <w:rPr>
            <w:noProof/>
          </w:rPr>
          <w:t>6</w:t>
        </w:r>
      </w:fldSimple>
      <w:r>
        <w:t>:</w:t>
      </w:r>
      <w:r w:rsidR="00A16286">
        <w:t xml:space="preserve"> Aspecto </w:t>
      </w:r>
      <w:r w:rsidR="00FD02E0">
        <w:t xml:space="preserve">típico da </w:t>
      </w:r>
      <w:r w:rsidR="00FD02E0" w:rsidRPr="00571B5F">
        <w:t>vegetação</w:t>
      </w:r>
      <w:r w:rsidR="00FD02E0">
        <w:t xml:space="preserve"> </w:t>
      </w:r>
      <w:r w:rsidR="00901DEB">
        <w:t>em regeneração n</w:t>
      </w:r>
      <w:r w:rsidR="00FD02E0">
        <w:t>o extremo sudeste</w:t>
      </w:r>
      <w:r w:rsidR="00901DEB">
        <w:t xml:space="preserve">, no fim do período </w:t>
      </w:r>
      <w:proofErr w:type="gramStart"/>
      <w:r w:rsidR="00901DEB">
        <w:t>seco</w:t>
      </w:r>
      <w:bookmarkEnd w:id="29"/>
      <w:proofErr w:type="gramEnd"/>
    </w:p>
    <w:p w:rsidR="00571B5F" w:rsidRPr="00571B5F" w:rsidRDefault="00571B5F" w:rsidP="00571B5F"/>
    <w:p w:rsidR="004C7093" w:rsidRDefault="004C7093" w:rsidP="007B39DD">
      <w:pPr>
        <w:pStyle w:val="Ttulo3"/>
        <w:numPr>
          <w:ilvl w:val="1"/>
          <w:numId w:val="3"/>
        </w:numPr>
        <w:spacing w:line="360" w:lineRule="auto"/>
      </w:pPr>
      <w:bookmarkStart w:id="30" w:name="_Toc397094412"/>
      <w:r>
        <w:t>Baixio das Drenagens Principais</w:t>
      </w:r>
      <w:bookmarkEnd w:id="30"/>
    </w:p>
    <w:p w:rsidR="003457F8" w:rsidRDefault="003457F8" w:rsidP="00680F2D">
      <w:pPr>
        <w:pStyle w:val="PargrafodaLista"/>
        <w:spacing w:line="360" w:lineRule="auto"/>
        <w:ind w:left="0" w:firstLine="709"/>
        <w:rPr>
          <w:color w:val="000000"/>
        </w:rPr>
      </w:pPr>
      <w:r>
        <w:rPr>
          <w:color w:val="000000"/>
        </w:rPr>
        <w:t>A regi</w:t>
      </w:r>
      <w:r w:rsidR="009A25F3">
        <w:rPr>
          <w:color w:val="000000"/>
        </w:rPr>
        <w:t>ão mais baixa, próxima à confluê</w:t>
      </w:r>
      <w:r>
        <w:rPr>
          <w:color w:val="000000"/>
        </w:rPr>
        <w:t xml:space="preserve">ncia dos riachos </w:t>
      </w:r>
      <w:proofErr w:type="spellStart"/>
      <w:r w:rsidR="009A25F3">
        <w:rPr>
          <w:color w:val="000000"/>
        </w:rPr>
        <w:t>Baixão</w:t>
      </w:r>
      <w:proofErr w:type="spellEnd"/>
      <w:r w:rsidR="009A25F3">
        <w:rPr>
          <w:color w:val="000000"/>
        </w:rPr>
        <w:t xml:space="preserve"> e de nome desconhecido </w:t>
      </w:r>
      <w:r>
        <w:rPr>
          <w:color w:val="000000"/>
        </w:rPr>
        <w:t xml:space="preserve">com o rio </w:t>
      </w:r>
      <w:proofErr w:type="spellStart"/>
      <w:r>
        <w:rPr>
          <w:color w:val="000000"/>
        </w:rPr>
        <w:t>Tourão</w:t>
      </w:r>
      <w:proofErr w:type="spellEnd"/>
      <w:r>
        <w:rPr>
          <w:color w:val="000000"/>
        </w:rPr>
        <w:t xml:space="preserve">, encontra-se tomada por </w:t>
      </w:r>
      <w:proofErr w:type="spellStart"/>
      <w:r>
        <w:rPr>
          <w:color w:val="000000"/>
        </w:rPr>
        <w:t>algarobeiras</w:t>
      </w:r>
      <w:proofErr w:type="spellEnd"/>
      <w:r>
        <w:rPr>
          <w:color w:val="000000"/>
        </w:rPr>
        <w:t>. O tre</w:t>
      </w:r>
      <w:r w:rsidR="0011180F">
        <w:rPr>
          <w:color w:val="000000"/>
        </w:rPr>
        <w:t xml:space="preserve">cho inundável </w:t>
      </w:r>
      <w:r w:rsidR="00076FCB">
        <w:rPr>
          <w:color w:val="000000"/>
        </w:rPr>
        <w:t xml:space="preserve">do segundo </w:t>
      </w:r>
      <w:r w:rsidR="004C7093">
        <w:rPr>
          <w:color w:val="000000"/>
        </w:rPr>
        <w:t>manancial</w:t>
      </w:r>
      <w:r w:rsidR="00076FCB">
        <w:rPr>
          <w:color w:val="000000"/>
        </w:rPr>
        <w:t xml:space="preserve"> </w:t>
      </w:r>
      <w:r w:rsidR="0011180F">
        <w:rPr>
          <w:color w:val="000000"/>
        </w:rPr>
        <w:t>está totalmente tomado, praticamente sem ocorrência de outras espécies. Há apenas al</w:t>
      </w:r>
      <w:r w:rsidR="00076FCB">
        <w:rPr>
          <w:color w:val="000000"/>
        </w:rPr>
        <w:t xml:space="preserve">guns </w:t>
      </w:r>
      <w:r w:rsidR="00901DEB">
        <w:rPr>
          <w:color w:val="000000"/>
        </w:rPr>
        <w:t>exemplares adultos</w:t>
      </w:r>
      <w:r w:rsidR="00076FCB">
        <w:rPr>
          <w:color w:val="000000"/>
        </w:rPr>
        <w:t xml:space="preserve"> de mulungu e raríssimas ocorrências de outras espécies</w:t>
      </w:r>
      <w:r w:rsidR="00FD02E0">
        <w:rPr>
          <w:color w:val="000000"/>
        </w:rPr>
        <w:t xml:space="preserve">. </w:t>
      </w:r>
      <w:r w:rsidR="00076FCB">
        <w:rPr>
          <w:color w:val="000000"/>
        </w:rPr>
        <w:t>Há marcas de erosão</w:t>
      </w:r>
      <w:r w:rsidR="00341CD9">
        <w:rPr>
          <w:color w:val="000000"/>
        </w:rPr>
        <w:t xml:space="preserve"> laminar. </w:t>
      </w:r>
      <w:r w:rsidR="0011180F">
        <w:rPr>
          <w:color w:val="000000"/>
        </w:rPr>
        <w:t xml:space="preserve">O entorno possui alguns indivíduos de </w:t>
      </w:r>
      <w:proofErr w:type="spellStart"/>
      <w:r w:rsidR="0011180F">
        <w:rPr>
          <w:i/>
          <w:color w:val="000000"/>
        </w:rPr>
        <w:t>Prosopis</w:t>
      </w:r>
      <w:proofErr w:type="spellEnd"/>
      <w:r w:rsidR="0011180F">
        <w:rPr>
          <w:i/>
          <w:color w:val="000000"/>
        </w:rPr>
        <w:t xml:space="preserve"> </w:t>
      </w:r>
      <w:proofErr w:type="spellStart"/>
      <w:r w:rsidR="0011180F">
        <w:rPr>
          <w:i/>
          <w:color w:val="000000"/>
        </w:rPr>
        <w:t>juliflora</w:t>
      </w:r>
      <w:proofErr w:type="spellEnd"/>
      <w:r w:rsidR="0011180F">
        <w:rPr>
          <w:color w:val="000000"/>
        </w:rPr>
        <w:t xml:space="preserve">, dispersos entre pastagens e caatinga. No restante da Reserva Legal encontram-se </w:t>
      </w:r>
      <w:proofErr w:type="spellStart"/>
      <w:r w:rsidR="0011180F">
        <w:rPr>
          <w:color w:val="000000"/>
        </w:rPr>
        <w:t>algarobeiras</w:t>
      </w:r>
      <w:proofErr w:type="spellEnd"/>
      <w:r w:rsidR="0011180F">
        <w:rPr>
          <w:color w:val="000000"/>
        </w:rPr>
        <w:t xml:space="preserve"> bastante </w:t>
      </w:r>
      <w:r w:rsidR="00AD544E">
        <w:rPr>
          <w:color w:val="000000"/>
        </w:rPr>
        <w:t>isoladas</w:t>
      </w:r>
      <w:r w:rsidR="0011180F">
        <w:rPr>
          <w:color w:val="000000"/>
        </w:rPr>
        <w:t>, que representam um risco considerável para a manutenção</w:t>
      </w:r>
      <w:r w:rsidR="009A25F3">
        <w:rPr>
          <w:color w:val="000000"/>
        </w:rPr>
        <w:t xml:space="preserve"> da biodiversidade, caso se multipliqu</w:t>
      </w:r>
      <w:r w:rsidR="0011180F">
        <w:rPr>
          <w:color w:val="000000"/>
        </w:rPr>
        <w:t>em com sucesso, como ocorreu nas baixas.</w:t>
      </w:r>
    </w:p>
    <w:p w:rsidR="00C95687" w:rsidRDefault="00E30D04" w:rsidP="00680F2D">
      <w:pPr>
        <w:pStyle w:val="Legenda"/>
        <w:keepNext/>
        <w:spacing w:after="0" w:line="360" w:lineRule="auto"/>
      </w:pPr>
      <w:r>
        <w:rPr>
          <w:noProof/>
          <w:color w:val="000000"/>
          <w:lang w:eastAsia="pt-BR"/>
        </w:rPr>
        <w:lastRenderedPageBreak/>
        <w:drawing>
          <wp:inline distT="0" distB="0" distL="0" distR="0">
            <wp:extent cx="5400675" cy="4048125"/>
            <wp:effectExtent l="19050" t="0" r="9525" b="0"/>
            <wp:docPr id="7" name="Imagem 6" descr="IMG_0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descr="IMG_0179.jpg"/>
                    <pic:cNvPicPr>
                      <a:picLocks noChangeAspect="1" noChangeArrowheads="1"/>
                    </pic:cNvPicPr>
                  </pic:nvPicPr>
                  <pic:blipFill>
                    <a:blip r:embed="rId19"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E874B0" w:rsidRDefault="00C95687" w:rsidP="00571B5F">
      <w:pPr>
        <w:pStyle w:val="Legenda"/>
      </w:pPr>
      <w:bookmarkStart w:id="31" w:name="_Toc397094505"/>
      <w:r>
        <w:t xml:space="preserve">Figura </w:t>
      </w:r>
      <w:fldSimple w:instr=" SEQ Figura \* ARABIC ">
        <w:r w:rsidR="0045156A">
          <w:rPr>
            <w:noProof/>
          </w:rPr>
          <w:t>7</w:t>
        </w:r>
      </w:fldSimple>
      <w:r w:rsidR="00A960F9">
        <w:t>:</w:t>
      </w:r>
      <w:r w:rsidR="00FD02E0">
        <w:t xml:space="preserve"> Área inundável, totalmente tomada por </w:t>
      </w:r>
      <w:proofErr w:type="spellStart"/>
      <w:proofErr w:type="gramStart"/>
      <w:r w:rsidR="00FD02E0" w:rsidRPr="00571B5F">
        <w:t>algarobeiras</w:t>
      </w:r>
      <w:bookmarkEnd w:id="31"/>
      <w:proofErr w:type="spellEnd"/>
      <w:proofErr w:type="gramEnd"/>
    </w:p>
    <w:p w:rsidR="00571B5F" w:rsidRPr="00571B5F" w:rsidRDefault="00571B5F" w:rsidP="00571B5F"/>
    <w:p w:rsidR="00A97C94" w:rsidRPr="00B627CF" w:rsidRDefault="00CD0921" w:rsidP="00B627CF">
      <w:pPr>
        <w:pStyle w:val="Ttulo2"/>
        <w:numPr>
          <w:ilvl w:val="0"/>
          <w:numId w:val="19"/>
        </w:numPr>
        <w:spacing w:line="360" w:lineRule="auto"/>
        <w:ind w:left="426"/>
      </w:pPr>
      <w:bookmarkStart w:id="32" w:name="_Toc397094413"/>
      <w:r w:rsidRPr="00B627CF">
        <w:t>Proposições de intervenção</w:t>
      </w:r>
      <w:bookmarkEnd w:id="32"/>
    </w:p>
    <w:p w:rsidR="009B00FB" w:rsidRPr="00D20833" w:rsidRDefault="009202A1" w:rsidP="000B6617">
      <w:pPr>
        <w:pStyle w:val="Ttulo2"/>
        <w:numPr>
          <w:ilvl w:val="0"/>
          <w:numId w:val="13"/>
        </w:numPr>
        <w:spacing w:line="360" w:lineRule="auto"/>
        <w:ind w:left="426"/>
      </w:pPr>
      <w:bookmarkStart w:id="33" w:name="_Toc397094414"/>
      <w:r w:rsidRPr="00D20833">
        <w:t>Controle de Plantas</w:t>
      </w:r>
      <w:r w:rsidR="009B00FB" w:rsidRPr="00D20833">
        <w:t xml:space="preserve"> Invasoras</w:t>
      </w:r>
      <w:bookmarkEnd w:id="33"/>
    </w:p>
    <w:p w:rsidR="00CD0921" w:rsidRPr="009202A1" w:rsidRDefault="00B627CF" w:rsidP="00A97C94">
      <w:pPr>
        <w:pStyle w:val="Ttulo3"/>
        <w:numPr>
          <w:ilvl w:val="0"/>
          <w:numId w:val="0"/>
        </w:numPr>
        <w:spacing w:line="360" w:lineRule="auto"/>
        <w:ind w:left="142"/>
        <w:jc w:val="left"/>
      </w:pPr>
      <w:bookmarkStart w:id="34" w:name="_Toc397094415"/>
      <w:r>
        <w:t xml:space="preserve">Controle da invasão por </w:t>
      </w:r>
      <w:proofErr w:type="spellStart"/>
      <w:r w:rsidR="00CD0921" w:rsidRPr="009202A1">
        <w:rPr>
          <w:i/>
        </w:rPr>
        <w:t>Prosopis</w:t>
      </w:r>
      <w:proofErr w:type="spellEnd"/>
      <w:r w:rsidR="00CD0921" w:rsidRPr="009202A1">
        <w:rPr>
          <w:i/>
        </w:rPr>
        <w:t xml:space="preserve"> </w:t>
      </w:r>
      <w:proofErr w:type="spellStart"/>
      <w:r w:rsidR="00CD0921" w:rsidRPr="009202A1">
        <w:rPr>
          <w:i/>
        </w:rPr>
        <w:t>juliflora</w:t>
      </w:r>
      <w:bookmarkEnd w:id="34"/>
      <w:proofErr w:type="spellEnd"/>
    </w:p>
    <w:p w:rsidR="00BF19C4" w:rsidRDefault="009202A1" w:rsidP="00680F2D">
      <w:pPr>
        <w:spacing w:line="360" w:lineRule="auto"/>
        <w:ind w:firstLine="709"/>
        <w:rPr>
          <w:color w:val="000000"/>
        </w:rPr>
      </w:pPr>
      <w:r>
        <w:rPr>
          <w:color w:val="000000"/>
        </w:rPr>
        <w:t xml:space="preserve">A </w:t>
      </w:r>
      <w:proofErr w:type="spellStart"/>
      <w:r>
        <w:rPr>
          <w:color w:val="000000"/>
        </w:rPr>
        <w:t>algarobeira</w:t>
      </w:r>
      <w:proofErr w:type="spellEnd"/>
      <w:r>
        <w:rPr>
          <w:color w:val="000000"/>
        </w:rPr>
        <w:t xml:space="preserve"> (</w:t>
      </w:r>
      <w:proofErr w:type="spellStart"/>
      <w:r>
        <w:rPr>
          <w:i/>
          <w:color w:val="000000"/>
        </w:rPr>
        <w:t>Prosopis</w:t>
      </w:r>
      <w:proofErr w:type="spellEnd"/>
      <w:r>
        <w:rPr>
          <w:i/>
          <w:color w:val="000000"/>
        </w:rPr>
        <w:t xml:space="preserve"> </w:t>
      </w:r>
      <w:proofErr w:type="spellStart"/>
      <w:r w:rsidRPr="009202A1">
        <w:rPr>
          <w:i/>
          <w:color w:val="000000"/>
        </w:rPr>
        <w:t>juliflora</w:t>
      </w:r>
      <w:proofErr w:type="spellEnd"/>
      <w:r>
        <w:rPr>
          <w:color w:val="000000"/>
        </w:rPr>
        <w:t>) é uma esp</w:t>
      </w:r>
      <w:r w:rsidR="00BF19C4">
        <w:rPr>
          <w:color w:val="000000"/>
        </w:rPr>
        <w:t xml:space="preserve">écie exótica introduzida no semiárido brasileiro na primeira metade do século XX e que foi disseminada por toda a caatinga. Constitui-se atualmente numa forte ameaça á conservação da biodiversidade do bioma, sobretudo às áreas ciliares. Na Reserva Legal não é diferente e existe considerável área totalmente invadida. O controle é urgente e por ser </w:t>
      </w:r>
      <w:proofErr w:type="spellStart"/>
      <w:r w:rsidR="00BF19C4">
        <w:rPr>
          <w:color w:val="000000"/>
        </w:rPr>
        <w:t>alelopática</w:t>
      </w:r>
      <w:proofErr w:type="spellEnd"/>
      <w:r w:rsidR="00BF19C4">
        <w:rPr>
          <w:color w:val="000000"/>
        </w:rPr>
        <w:t>, a eliminação deverá ser abrupta.</w:t>
      </w:r>
    </w:p>
    <w:p w:rsidR="00045F72" w:rsidRDefault="00BF19C4" w:rsidP="00680F2D">
      <w:pPr>
        <w:spacing w:line="360" w:lineRule="auto"/>
        <w:ind w:firstLine="709"/>
        <w:rPr>
          <w:color w:val="000000"/>
        </w:rPr>
      </w:pPr>
      <w:r>
        <w:rPr>
          <w:color w:val="000000"/>
        </w:rPr>
        <w:t>S</w:t>
      </w:r>
      <w:r w:rsidR="00CD0921" w:rsidRPr="00A16EBB">
        <w:rPr>
          <w:color w:val="000000"/>
        </w:rPr>
        <w:t>er</w:t>
      </w:r>
      <w:r>
        <w:rPr>
          <w:color w:val="000000"/>
        </w:rPr>
        <w:t>á</w:t>
      </w:r>
      <w:r w:rsidR="00CD0921" w:rsidRPr="00A16EBB">
        <w:rPr>
          <w:color w:val="000000"/>
        </w:rPr>
        <w:t xml:space="preserve"> feito corte raso </w:t>
      </w:r>
      <w:r w:rsidR="00FF09C0">
        <w:rPr>
          <w:color w:val="000000"/>
        </w:rPr>
        <w:t>com destoca</w:t>
      </w:r>
      <w:r w:rsidR="00FF09C0" w:rsidRPr="00A16EBB">
        <w:rPr>
          <w:color w:val="000000"/>
        </w:rPr>
        <w:t xml:space="preserve"> </w:t>
      </w:r>
      <w:r w:rsidR="00CD0921" w:rsidRPr="00A16EBB">
        <w:rPr>
          <w:color w:val="000000"/>
        </w:rPr>
        <w:t xml:space="preserve">de </w:t>
      </w:r>
      <w:r w:rsidR="00CD0921">
        <w:rPr>
          <w:color w:val="000000"/>
        </w:rPr>
        <w:t xml:space="preserve">todas as </w:t>
      </w:r>
      <w:proofErr w:type="spellStart"/>
      <w:r w:rsidR="00CD0921">
        <w:rPr>
          <w:color w:val="000000"/>
        </w:rPr>
        <w:t>algarobeiras</w:t>
      </w:r>
      <w:proofErr w:type="spellEnd"/>
      <w:r w:rsidR="00CD0921">
        <w:rPr>
          <w:color w:val="000000"/>
        </w:rPr>
        <w:t xml:space="preserve"> presentes</w:t>
      </w:r>
      <w:r w:rsidR="00047CF5">
        <w:rPr>
          <w:color w:val="000000"/>
        </w:rPr>
        <w:t xml:space="preserve"> na propriedade, enfocando a circunvizinhança do cata-vento, num </w:t>
      </w:r>
      <w:r w:rsidR="00C21C90">
        <w:rPr>
          <w:color w:val="000000"/>
        </w:rPr>
        <w:t xml:space="preserve">raio de 1,5 km ao </w:t>
      </w:r>
      <w:r w:rsidR="00047CF5">
        <w:rPr>
          <w:color w:val="000000"/>
        </w:rPr>
        <w:t xml:space="preserve">seu </w:t>
      </w:r>
      <w:r w:rsidR="00C21C90">
        <w:rPr>
          <w:color w:val="000000"/>
        </w:rPr>
        <w:t>redor</w:t>
      </w:r>
      <w:r w:rsidR="00045F72">
        <w:rPr>
          <w:color w:val="000000"/>
        </w:rPr>
        <w:t>,</w:t>
      </w:r>
      <w:r w:rsidR="00C21C90">
        <w:rPr>
          <w:color w:val="000000"/>
        </w:rPr>
        <w:t xml:space="preserve"> dentro </w:t>
      </w:r>
      <w:r w:rsidR="00045F72">
        <w:rPr>
          <w:color w:val="000000"/>
        </w:rPr>
        <w:t>ou fora da</w:t>
      </w:r>
      <w:r w:rsidR="00047CF5">
        <w:rPr>
          <w:color w:val="000000"/>
        </w:rPr>
        <w:t xml:space="preserve"> Reserva legal</w:t>
      </w:r>
      <w:r w:rsidR="00045F72">
        <w:rPr>
          <w:color w:val="000000"/>
        </w:rPr>
        <w:t xml:space="preserve">, desde que haja </w:t>
      </w:r>
      <w:r w:rsidR="00045F72">
        <w:rPr>
          <w:color w:val="000000"/>
        </w:rPr>
        <w:lastRenderedPageBreak/>
        <w:t>anuência dos Proprietários</w:t>
      </w:r>
      <w:r w:rsidR="00CD0921">
        <w:rPr>
          <w:color w:val="000000"/>
        </w:rPr>
        <w:t xml:space="preserve">. </w:t>
      </w:r>
      <w:r w:rsidR="00047CF5">
        <w:rPr>
          <w:color w:val="000000"/>
        </w:rPr>
        <w:t xml:space="preserve">Na área externa, deverá ser dada prioridade para a APP do rio </w:t>
      </w:r>
      <w:proofErr w:type="spellStart"/>
      <w:r w:rsidR="00047CF5">
        <w:rPr>
          <w:color w:val="000000"/>
        </w:rPr>
        <w:t>Tourão</w:t>
      </w:r>
      <w:proofErr w:type="spellEnd"/>
      <w:r w:rsidR="00047CF5">
        <w:rPr>
          <w:color w:val="000000"/>
        </w:rPr>
        <w:t xml:space="preserve">. </w:t>
      </w:r>
      <w:r w:rsidR="00CD0921">
        <w:rPr>
          <w:color w:val="000000"/>
        </w:rPr>
        <w:t xml:space="preserve">Brotos e mudas que surgirem deverão ser </w:t>
      </w:r>
      <w:proofErr w:type="gramStart"/>
      <w:r w:rsidR="00CD0921">
        <w:rPr>
          <w:color w:val="000000"/>
        </w:rPr>
        <w:t>eliminados</w:t>
      </w:r>
      <w:proofErr w:type="gramEnd"/>
      <w:r w:rsidR="00CD0921">
        <w:rPr>
          <w:color w:val="000000"/>
        </w:rPr>
        <w:t xml:space="preserve"> anualmente, após a </w:t>
      </w:r>
      <w:r w:rsidR="00045F72">
        <w:rPr>
          <w:color w:val="000000"/>
        </w:rPr>
        <w:t xml:space="preserve">próxima </w:t>
      </w:r>
      <w:r w:rsidR="00CD0921">
        <w:rPr>
          <w:color w:val="000000"/>
        </w:rPr>
        <w:t xml:space="preserve">estação chuvosa. </w:t>
      </w:r>
      <w:r w:rsidR="00045F72">
        <w:rPr>
          <w:color w:val="000000"/>
        </w:rPr>
        <w:t xml:space="preserve">Toda a área da propriedade deverá ser percorrida eliminando-se as </w:t>
      </w:r>
      <w:proofErr w:type="spellStart"/>
      <w:r w:rsidR="00045F72">
        <w:rPr>
          <w:color w:val="000000"/>
        </w:rPr>
        <w:t>algarobeiras</w:t>
      </w:r>
      <w:proofErr w:type="spellEnd"/>
      <w:r w:rsidR="00045F72">
        <w:rPr>
          <w:color w:val="000000"/>
        </w:rPr>
        <w:t xml:space="preserve"> da mesma forma. Onde não ho</w:t>
      </w:r>
      <w:r w:rsidR="003A22F3">
        <w:rPr>
          <w:color w:val="000000"/>
        </w:rPr>
        <w:t>u</w:t>
      </w:r>
      <w:r w:rsidR="00045F72">
        <w:rPr>
          <w:color w:val="000000"/>
        </w:rPr>
        <w:t xml:space="preserve">ver possibilidade de acesso de máquinas, o serviço de eliminação da possibilidade de brotamento da planta deverá ser manual. </w:t>
      </w:r>
      <w:r w:rsidR="00047CF5">
        <w:rPr>
          <w:color w:val="000000"/>
        </w:rPr>
        <w:t>Deve-se tomar todo o cuidado para que o serviço não danifique espécies nativas e não favoreça a erosão.</w:t>
      </w:r>
      <w:r w:rsidR="0066508E" w:rsidRPr="0066508E">
        <w:rPr>
          <w:color w:val="000000"/>
        </w:rPr>
        <w:t xml:space="preserve"> </w:t>
      </w:r>
      <w:r w:rsidR="0066508E">
        <w:rPr>
          <w:color w:val="000000"/>
        </w:rPr>
        <w:t>As campanhas deverão ser realizadas por grupo orientado por profissional capacitado.</w:t>
      </w:r>
    </w:p>
    <w:p w:rsidR="0044029B" w:rsidRDefault="00CD0921" w:rsidP="00680F2D">
      <w:pPr>
        <w:spacing w:line="360" w:lineRule="auto"/>
        <w:ind w:firstLine="709"/>
        <w:rPr>
          <w:color w:val="000000"/>
        </w:rPr>
      </w:pPr>
      <w:r>
        <w:rPr>
          <w:color w:val="000000"/>
        </w:rPr>
        <w:t xml:space="preserve">A madeira aproveitável será doada </w:t>
      </w:r>
      <w:r w:rsidR="00DA24D4">
        <w:rPr>
          <w:color w:val="000000"/>
        </w:rPr>
        <w:t xml:space="preserve">a associações comunitárias interessadas </w:t>
      </w:r>
      <w:r>
        <w:rPr>
          <w:color w:val="000000"/>
        </w:rPr>
        <w:t xml:space="preserve">e o restante da galhada </w:t>
      </w:r>
      <w:r w:rsidR="00B7730B">
        <w:rPr>
          <w:color w:val="000000"/>
        </w:rPr>
        <w:t xml:space="preserve">deverá </w:t>
      </w:r>
      <w:r>
        <w:rPr>
          <w:color w:val="000000"/>
        </w:rPr>
        <w:t xml:space="preserve">ser </w:t>
      </w:r>
      <w:r w:rsidR="00D9538B">
        <w:rPr>
          <w:color w:val="000000"/>
        </w:rPr>
        <w:t>utilizado</w:t>
      </w:r>
      <w:r w:rsidR="0066508E">
        <w:rPr>
          <w:color w:val="000000"/>
        </w:rPr>
        <w:t xml:space="preserve"> para a construção de paliçadas ao longo dos dois riachos principais que cortam a reserva legal. </w:t>
      </w:r>
      <w:r w:rsidR="0044029B">
        <w:rPr>
          <w:color w:val="000000"/>
        </w:rPr>
        <w:t>Será permitida a entrada de caminhões previamente autorizados pela 6ª SR/</w:t>
      </w:r>
      <w:proofErr w:type="spellStart"/>
      <w:r w:rsidR="0044029B">
        <w:rPr>
          <w:color w:val="000000"/>
        </w:rPr>
        <w:t>Codevasf</w:t>
      </w:r>
      <w:proofErr w:type="spellEnd"/>
      <w:r w:rsidR="0044029B">
        <w:rPr>
          <w:color w:val="000000"/>
        </w:rPr>
        <w:t xml:space="preserve"> para a retirada da madeira. A área com processos mais intensos de invasão pela </w:t>
      </w:r>
      <w:proofErr w:type="spellStart"/>
      <w:r w:rsidR="0044029B">
        <w:rPr>
          <w:color w:val="000000"/>
        </w:rPr>
        <w:t>algarobeira</w:t>
      </w:r>
      <w:proofErr w:type="spellEnd"/>
      <w:r w:rsidR="0044029B">
        <w:rPr>
          <w:color w:val="000000"/>
        </w:rPr>
        <w:t xml:space="preserve"> possui 74,7 ha, 3,7 % da Reserva Legal. A área já totalmente tomada mede 22,4 ha, 1,1% da Reserva Legal.</w:t>
      </w:r>
    </w:p>
    <w:p w:rsidR="0044029B" w:rsidRDefault="0044029B" w:rsidP="00680F2D">
      <w:pPr>
        <w:spacing w:line="360" w:lineRule="auto"/>
        <w:ind w:firstLine="709"/>
        <w:rPr>
          <w:color w:val="000000"/>
        </w:rPr>
      </w:pPr>
      <w:r>
        <w:rPr>
          <w:color w:val="000000"/>
        </w:rPr>
        <w:t>As campanhas deverão ser realizadas por grupo orientado por profissional capacitado.</w:t>
      </w:r>
    </w:p>
    <w:p w:rsidR="00CD0921" w:rsidRDefault="00CD0921" w:rsidP="00A97C94">
      <w:pPr>
        <w:pStyle w:val="Ttulo3"/>
        <w:numPr>
          <w:ilvl w:val="0"/>
          <w:numId w:val="0"/>
        </w:numPr>
        <w:spacing w:line="360" w:lineRule="auto"/>
        <w:ind w:left="142"/>
      </w:pPr>
      <w:bookmarkStart w:id="35" w:name="_Toc397094416"/>
      <w:r w:rsidRPr="00ED3695">
        <w:t>Espécies selecionadas para a recuperação</w:t>
      </w:r>
      <w:bookmarkEnd w:id="35"/>
    </w:p>
    <w:p w:rsidR="00CD0921" w:rsidRDefault="00CD0921" w:rsidP="00680F2D">
      <w:pPr>
        <w:spacing w:line="360" w:lineRule="auto"/>
        <w:ind w:firstLine="709"/>
        <w:rPr>
          <w:color w:val="000000"/>
        </w:rPr>
      </w:pPr>
      <w:r>
        <w:rPr>
          <w:color w:val="000000"/>
        </w:rPr>
        <w:t>Todas as disponíveis nos viveiros florestais da região que</w:t>
      </w:r>
      <w:r w:rsidR="00DE5332">
        <w:rPr>
          <w:color w:val="000000"/>
        </w:rPr>
        <w:t xml:space="preserve"> sejam típicas de áreas ciliare</w:t>
      </w:r>
      <w:r>
        <w:rPr>
          <w:color w:val="000000"/>
        </w:rPr>
        <w:t>s</w:t>
      </w:r>
      <w:r w:rsidR="00DE5332">
        <w:rPr>
          <w:color w:val="000000"/>
        </w:rPr>
        <w:t xml:space="preserve"> intermitentes do submédio São Francisco.</w:t>
      </w:r>
      <w:r w:rsidR="00710333">
        <w:rPr>
          <w:color w:val="000000"/>
        </w:rPr>
        <w:t xml:space="preserve"> De</w:t>
      </w:r>
      <w:r w:rsidR="00AF67E0">
        <w:rPr>
          <w:color w:val="000000"/>
        </w:rPr>
        <w:t>verão ser utilizadas no mínimo 25</w:t>
      </w:r>
      <w:r w:rsidR="00710333">
        <w:rPr>
          <w:color w:val="000000"/>
        </w:rPr>
        <w:t xml:space="preserve"> diferentes espécies.</w:t>
      </w:r>
    </w:p>
    <w:p w:rsidR="00F83E38" w:rsidRPr="00F83E38" w:rsidRDefault="00F83E38" w:rsidP="00A97C94">
      <w:pPr>
        <w:pStyle w:val="Ttulo3"/>
        <w:numPr>
          <w:ilvl w:val="0"/>
          <w:numId w:val="0"/>
        </w:numPr>
        <w:spacing w:line="360" w:lineRule="auto"/>
        <w:ind w:left="142"/>
      </w:pPr>
      <w:bookmarkStart w:id="36" w:name="_Toc397094417"/>
      <w:r w:rsidRPr="00F83E38">
        <w:t>Preparo do Solo</w:t>
      </w:r>
      <w:bookmarkEnd w:id="36"/>
    </w:p>
    <w:p w:rsidR="00F83E38" w:rsidRDefault="00F83E38" w:rsidP="00680F2D">
      <w:pPr>
        <w:spacing w:line="360" w:lineRule="auto"/>
        <w:ind w:firstLine="709"/>
        <w:rPr>
          <w:color w:val="000000"/>
        </w:rPr>
      </w:pPr>
      <w:r>
        <w:rPr>
          <w:color w:val="000000"/>
        </w:rPr>
        <w:t>As covas deverão ser cúbicas de lado 40 cm e preparadas com adubação orgânica</w:t>
      </w:r>
      <w:r w:rsidR="00DE0403">
        <w:rPr>
          <w:color w:val="000000"/>
        </w:rPr>
        <w:t xml:space="preserve"> </w:t>
      </w:r>
      <w:proofErr w:type="gramStart"/>
      <w:r w:rsidR="00DE0403">
        <w:rPr>
          <w:color w:val="000000"/>
        </w:rPr>
        <w:t>a</w:t>
      </w:r>
      <w:proofErr w:type="gramEnd"/>
      <w:r w:rsidR="00DE0403">
        <w:rPr>
          <w:color w:val="000000"/>
        </w:rPr>
        <w:t xml:space="preserve"> base de esterco </w:t>
      </w:r>
      <w:r w:rsidR="000E5309">
        <w:rPr>
          <w:color w:val="000000"/>
        </w:rPr>
        <w:t>caprino ou bovino (10 a 20</w:t>
      </w:r>
      <w:r w:rsidR="005F2396">
        <w:rPr>
          <w:color w:val="000000"/>
        </w:rPr>
        <w:t xml:space="preserve"> L)</w:t>
      </w:r>
      <w:r>
        <w:rPr>
          <w:color w:val="000000"/>
        </w:rPr>
        <w:t xml:space="preserve">. </w:t>
      </w:r>
      <w:r w:rsidR="00391D21">
        <w:rPr>
          <w:color w:val="000000"/>
        </w:rPr>
        <w:t xml:space="preserve">Ao redor deverá ser arrumado o solo em forma de </w:t>
      </w:r>
      <w:proofErr w:type="spellStart"/>
      <w:r w:rsidR="00391D21">
        <w:rPr>
          <w:color w:val="000000"/>
        </w:rPr>
        <w:t>camalhão</w:t>
      </w:r>
      <w:proofErr w:type="spellEnd"/>
      <w:r w:rsidR="00391D21">
        <w:rPr>
          <w:color w:val="000000"/>
        </w:rPr>
        <w:t xml:space="preserve"> com diâmetro de 1,5 m e altura de 30 cm para que facilite irrigação e proteja a muda de escoamento superficial. </w:t>
      </w:r>
      <w:r w:rsidR="005F2396">
        <w:rPr>
          <w:color w:val="000000"/>
        </w:rPr>
        <w:t xml:space="preserve">O preparo deverá ocorrer no mínimo 15 dias antes do plantio e o solo deverá ser </w:t>
      </w:r>
      <w:r w:rsidR="00E5425D">
        <w:rPr>
          <w:color w:val="000000"/>
        </w:rPr>
        <w:t>irrigado nas duas etapas.</w:t>
      </w:r>
    </w:p>
    <w:p w:rsidR="002C542D" w:rsidRDefault="002C542D" w:rsidP="00680F2D">
      <w:pPr>
        <w:spacing w:line="360" w:lineRule="auto"/>
        <w:ind w:firstLine="709"/>
        <w:rPr>
          <w:color w:val="000000"/>
        </w:rPr>
      </w:pPr>
      <w:r>
        <w:rPr>
          <w:color w:val="000000"/>
        </w:rPr>
        <w:lastRenderedPageBreak/>
        <w:t>A área totalmente invadida deverá ter o solo descompactado, arado e ter a fertilidade corrigida. Deverá ser plantado mix de gramíneas e leguminosas anuais para recobrimento rápido, proteção do solo e adubação verde.</w:t>
      </w:r>
      <w:r w:rsidR="00AE4972">
        <w:rPr>
          <w:color w:val="000000"/>
        </w:rPr>
        <w:t xml:space="preserve"> O solo deverá ser arrumado em nível, com terraços a cada 4 m.</w:t>
      </w:r>
    </w:p>
    <w:p w:rsidR="00CD0921" w:rsidRDefault="00CD0921" w:rsidP="00A97C94">
      <w:pPr>
        <w:pStyle w:val="Ttulo3"/>
        <w:numPr>
          <w:ilvl w:val="0"/>
          <w:numId w:val="0"/>
        </w:numPr>
        <w:spacing w:line="360" w:lineRule="auto"/>
        <w:ind w:left="142"/>
      </w:pPr>
      <w:bookmarkStart w:id="37" w:name="_Toc397094418"/>
      <w:r>
        <w:t>Plantio de mudas</w:t>
      </w:r>
      <w:bookmarkEnd w:id="37"/>
    </w:p>
    <w:p w:rsidR="00BE2537" w:rsidRDefault="00AF67E0" w:rsidP="00680F2D">
      <w:pPr>
        <w:spacing w:line="360" w:lineRule="auto"/>
        <w:ind w:firstLine="709"/>
        <w:rPr>
          <w:color w:val="000000"/>
        </w:rPr>
      </w:pPr>
      <w:r>
        <w:rPr>
          <w:color w:val="000000"/>
        </w:rPr>
        <w:t xml:space="preserve">Deverão ser utilizadas espécies que naturalmente ocorriam na área, observando-se a distribuição 50 % pioneiras e 50 % tardias, com diversidade mínima de 25 espécies. </w:t>
      </w:r>
      <w:r w:rsidR="00391D21">
        <w:rPr>
          <w:color w:val="000000"/>
        </w:rPr>
        <w:t xml:space="preserve">O transporte das mudas </w:t>
      </w:r>
      <w:r>
        <w:rPr>
          <w:color w:val="000000"/>
        </w:rPr>
        <w:t xml:space="preserve">até a reserva legal </w:t>
      </w:r>
      <w:r w:rsidR="00391D21">
        <w:rPr>
          <w:color w:val="000000"/>
        </w:rPr>
        <w:t xml:space="preserve">deverá ser feito abrigado do sol e do vento. </w:t>
      </w:r>
      <w:r>
        <w:rPr>
          <w:color w:val="000000"/>
        </w:rPr>
        <w:t xml:space="preserve">Dentro da área, deverão ser tomadas precauções para que o transporte das mudas não danifique a </w:t>
      </w:r>
      <w:r w:rsidR="00025B19">
        <w:rPr>
          <w:color w:val="000000"/>
        </w:rPr>
        <w:t>vegetação arbustiva ou arbórea.</w:t>
      </w:r>
    </w:p>
    <w:p w:rsidR="00BE2537" w:rsidRDefault="00CD0921" w:rsidP="00BE2537">
      <w:pPr>
        <w:spacing w:line="360" w:lineRule="auto"/>
        <w:ind w:firstLine="709"/>
        <w:rPr>
          <w:color w:val="000000"/>
        </w:rPr>
      </w:pPr>
      <w:r>
        <w:rPr>
          <w:color w:val="000000"/>
        </w:rPr>
        <w:t xml:space="preserve">Nas áreas </w:t>
      </w:r>
      <w:r w:rsidR="0034511E">
        <w:rPr>
          <w:color w:val="000000"/>
        </w:rPr>
        <w:t>fortemente</w:t>
      </w:r>
      <w:r w:rsidR="00C63A76">
        <w:rPr>
          <w:color w:val="000000"/>
        </w:rPr>
        <w:t xml:space="preserve"> invadidas</w:t>
      </w:r>
      <w:r>
        <w:rPr>
          <w:color w:val="000000"/>
        </w:rPr>
        <w:t xml:space="preserve"> será feito plantio de mudas</w:t>
      </w:r>
      <w:r w:rsidR="00F13FF5">
        <w:rPr>
          <w:color w:val="000000"/>
        </w:rPr>
        <w:t xml:space="preserve"> seguindo-se a distribuição de uma</w:t>
      </w:r>
      <w:r>
        <w:rPr>
          <w:color w:val="000000"/>
        </w:rPr>
        <w:t xml:space="preserve"> para cad</w:t>
      </w:r>
      <w:r w:rsidR="000B76BB">
        <w:rPr>
          <w:color w:val="000000"/>
        </w:rPr>
        <w:t>a 12</w:t>
      </w:r>
      <w:r w:rsidR="00671ECA">
        <w:rPr>
          <w:color w:val="000000"/>
        </w:rPr>
        <w:t xml:space="preserve"> </w:t>
      </w:r>
      <w:r w:rsidR="00C63A76">
        <w:rPr>
          <w:color w:val="000000"/>
        </w:rPr>
        <w:t xml:space="preserve">m². </w:t>
      </w:r>
      <w:r w:rsidR="0034511E">
        <w:rPr>
          <w:color w:val="000000"/>
        </w:rPr>
        <w:t>A áre</w:t>
      </w:r>
      <w:r w:rsidR="00BD7BEF">
        <w:rPr>
          <w:color w:val="000000"/>
        </w:rPr>
        <w:t>a</w:t>
      </w:r>
      <w:r w:rsidR="0034511E">
        <w:rPr>
          <w:color w:val="000000"/>
        </w:rPr>
        <w:t xml:space="preserve"> a receber esta intervenção possui 74,7 </w:t>
      </w:r>
      <w:r w:rsidR="00BD7BEF">
        <w:rPr>
          <w:color w:val="000000"/>
        </w:rPr>
        <w:t xml:space="preserve">ha. </w:t>
      </w:r>
      <w:r w:rsidR="00F13FF5">
        <w:rPr>
          <w:color w:val="000000"/>
        </w:rPr>
        <w:t>O plantio</w:t>
      </w:r>
      <w:r>
        <w:rPr>
          <w:color w:val="000000"/>
        </w:rPr>
        <w:t xml:space="preserve"> destas mudas promoverá a introdução de diversas matrizes dispersoras de sementes, que promoverão a recuperação </w:t>
      </w:r>
      <w:r w:rsidR="00C63A76">
        <w:rPr>
          <w:color w:val="000000"/>
        </w:rPr>
        <w:t xml:space="preserve">progressiva do banco de sementes e consequentemente </w:t>
      </w:r>
      <w:r>
        <w:rPr>
          <w:color w:val="000000"/>
        </w:rPr>
        <w:t>da vegetação e do equilíbrio ecológico.</w:t>
      </w:r>
      <w:r w:rsidR="00BE2537" w:rsidRPr="00BE2537">
        <w:rPr>
          <w:color w:val="000000"/>
        </w:rPr>
        <w:t xml:space="preserve"> </w:t>
      </w:r>
      <w:r w:rsidR="00BE2537">
        <w:rPr>
          <w:color w:val="000000"/>
        </w:rPr>
        <w:t>Previamente deverá ser prevista a distribuição das mudas em cada área, de modo que sejam constituídos caminhos para o tráfego do equipamento de irrigação e dispondo as linhas perpendicularmente à declividade do terreno.</w:t>
      </w:r>
    </w:p>
    <w:p w:rsidR="00CD0921" w:rsidRDefault="00CD0921" w:rsidP="00A97C94">
      <w:pPr>
        <w:pStyle w:val="Ttulo3"/>
        <w:numPr>
          <w:ilvl w:val="0"/>
          <w:numId w:val="0"/>
        </w:numPr>
        <w:spacing w:line="360" w:lineRule="auto"/>
        <w:ind w:left="142"/>
      </w:pPr>
      <w:bookmarkStart w:id="38" w:name="_Toc397094419"/>
      <w:r>
        <w:t>Manutenção das mudas</w:t>
      </w:r>
      <w:bookmarkEnd w:id="38"/>
    </w:p>
    <w:p w:rsidR="00CD0921" w:rsidRDefault="006B7AE5" w:rsidP="00680F2D">
      <w:pPr>
        <w:spacing w:line="360" w:lineRule="auto"/>
        <w:ind w:firstLine="709"/>
        <w:rPr>
          <w:color w:val="000000"/>
        </w:rPr>
      </w:pPr>
      <w:r>
        <w:rPr>
          <w:color w:val="000000"/>
        </w:rPr>
        <w:t>Após cada estação chuvosa (duas vezes durante o contrato)</w:t>
      </w:r>
      <w:r w:rsidR="00CD0921">
        <w:rPr>
          <w:color w:val="000000"/>
        </w:rPr>
        <w:t>, deverá ser feito o coroamen</w:t>
      </w:r>
      <w:r w:rsidR="00B401F6">
        <w:rPr>
          <w:color w:val="000000"/>
        </w:rPr>
        <w:t>to das mudas para que não ocorra</w:t>
      </w:r>
      <w:r w:rsidR="00CD0921">
        <w:rPr>
          <w:color w:val="000000"/>
        </w:rPr>
        <w:t xml:space="preserve"> </w:t>
      </w:r>
      <w:proofErr w:type="spellStart"/>
      <w:r w:rsidR="00CD0921">
        <w:rPr>
          <w:color w:val="000000"/>
        </w:rPr>
        <w:t>sufocamento</w:t>
      </w:r>
      <w:proofErr w:type="spellEnd"/>
      <w:r w:rsidR="00CD0921">
        <w:rPr>
          <w:color w:val="000000"/>
        </w:rPr>
        <w:t xml:space="preserve"> </w:t>
      </w:r>
      <w:r w:rsidR="00B401F6">
        <w:rPr>
          <w:color w:val="000000"/>
        </w:rPr>
        <w:t>por</w:t>
      </w:r>
      <w:r w:rsidR="00CD0921">
        <w:rPr>
          <w:color w:val="000000"/>
        </w:rPr>
        <w:t xml:space="preserve"> plantas herbáceas.  A cada intervalo de </w:t>
      </w:r>
      <w:r>
        <w:rPr>
          <w:color w:val="000000"/>
        </w:rPr>
        <w:t>sete</w:t>
      </w:r>
      <w:r w:rsidR="00CD0921">
        <w:rPr>
          <w:color w:val="000000"/>
        </w:rPr>
        <w:t xml:space="preserve"> dias sem precipitação acumulada de 10 mm</w:t>
      </w:r>
      <w:r w:rsidR="00E1790A">
        <w:rPr>
          <w:color w:val="000000"/>
        </w:rPr>
        <w:t xml:space="preserve"> nas áreas de plantio</w:t>
      </w:r>
      <w:r w:rsidR="00CD0921">
        <w:rPr>
          <w:color w:val="000000"/>
        </w:rPr>
        <w:t xml:space="preserve">, deverá se proceder </w:t>
      </w:r>
      <w:proofErr w:type="gramStart"/>
      <w:r w:rsidR="00CD0921">
        <w:rPr>
          <w:color w:val="000000"/>
        </w:rPr>
        <w:t>a</w:t>
      </w:r>
      <w:proofErr w:type="gramEnd"/>
      <w:r w:rsidR="00CD0921">
        <w:rPr>
          <w:color w:val="000000"/>
        </w:rPr>
        <w:t xml:space="preserve"> irrigação das mudas. Deverão ser oferecidos </w:t>
      </w:r>
      <w:r w:rsidR="003B4118">
        <w:rPr>
          <w:color w:val="000000"/>
        </w:rPr>
        <w:t>no mínimo</w:t>
      </w:r>
      <w:r w:rsidR="0025624C">
        <w:rPr>
          <w:color w:val="000000"/>
        </w:rPr>
        <w:t xml:space="preserve"> </w:t>
      </w:r>
      <w:proofErr w:type="gramStart"/>
      <w:r w:rsidR="0025624C">
        <w:rPr>
          <w:color w:val="000000"/>
        </w:rPr>
        <w:t>10</w:t>
      </w:r>
      <w:r w:rsidR="003B4118">
        <w:rPr>
          <w:color w:val="000000"/>
        </w:rPr>
        <w:t xml:space="preserve"> L</w:t>
      </w:r>
      <w:proofErr w:type="gramEnd"/>
      <w:r w:rsidR="003B4118">
        <w:rPr>
          <w:color w:val="000000"/>
        </w:rPr>
        <w:t xml:space="preserve"> </w:t>
      </w:r>
      <w:r w:rsidR="00CD0921">
        <w:rPr>
          <w:color w:val="000000"/>
        </w:rPr>
        <w:t>de água para cada planta.</w:t>
      </w:r>
      <w:r w:rsidR="003B4118">
        <w:rPr>
          <w:color w:val="000000"/>
        </w:rPr>
        <w:t xml:space="preserve"> A irrigação deverá ser feita sem o tráfego de veículos na área plantada</w:t>
      </w:r>
      <w:r>
        <w:rPr>
          <w:color w:val="000000"/>
        </w:rPr>
        <w:t>, apenas em caminho com a largura mínima para o tráfego de trator</w:t>
      </w:r>
      <w:r w:rsidR="0034511E">
        <w:rPr>
          <w:color w:val="000000"/>
        </w:rPr>
        <w:t xml:space="preserve"> pipa ou caminhão </w:t>
      </w:r>
      <w:r>
        <w:rPr>
          <w:color w:val="000000"/>
        </w:rPr>
        <w:t>pipa</w:t>
      </w:r>
      <w:r w:rsidR="003B4118">
        <w:rPr>
          <w:color w:val="000000"/>
        </w:rPr>
        <w:t>.</w:t>
      </w:r>
      <w:r>
        <w:rPr>
          <w:color w:val="000000"/>
        </w:rPr>
        <w:t xml:space="preserve"> A rega deverá ser feita com o auxílio de mangueiras, percorrendo-se apenas os entremeios das fileiras de mudas.</w:t>
      </w:r>
      <w:r w:rsidR="0034511E">
        <w:rPr>
          <w:color w:val="000000"/>
        </w:rPr>
        <w:t xml:space="preserve"> A vazão deverá ser controlada para que não provoque erosão ou danos às mudas.</w:t>
      </w:r>
    </w:p>
    <w:p w:rsidR="00BF19C4" w:rsidRPr="00D20833" w:rsidRDefault="00BF19C4" w:rsidP="000B6617">
      <w:pPr>
        <w:pStyle w:val="Ttulo2"/>
        <w:numPr>
          <w:ilvl w:val="0"/>
          <w:numId w:val="13"/>
        </w:numPr>
        <w:spacing w:line="360" w:lineRule="auto"/>
        <w:ind w:left="426"/>
      </w:pPr>
      <w:bookmarkStart w:id="39" w:name="_Toc397094420"/>
      <w:r w:rsidRPr="00D20833">
        <w:lastRenderedPageBreak/>
        <w:t>Controle de Animais Exóticos</w:t>
      </w:r>
      <w:bookmarkEnd w:id="39"/>
    </w:p>
    <w:p w:rsidR="00BF19C4" w:rsidRDefault="00255449" w:rsidP="00680F2D">
      <w:pPr>
        <w:spacing w:line="360" w:lineRule="auto"/>
        <w:ind w:firstLine="709"/>
        <w:rPr>
          <w:color w:val="000000"/>
        </w:rPr>
      </w:pPr>
      <w:r>
        <w:rPr>
          <w:color w:val="000000"/>
        </w:rPr>
        <w:t>Permanentemente a Reserva Legal encontra-se invadida por animais exóticos: caprinos e ovinos predominantemente.</w:t>
      </w:r>
      <w:r w:rsidR="003647A4">
        <w:rPr>
          <w:color w:val="000000"/>
        </w:rPr>
        <w:t xml:space="preserve"> </w:t>
      </w:r>
      <w:r w:rsidR="00AD5DBE">
        <w:rPr>
          <w:color w:val="000000"/>
        </w:rPr>
        <w:t xml:space="preserve">Falhas na cerca, a </w:t>
      </w:r>
      <w:r w:rsidR="00D04934">
        <w:rPr>
          <w:color w:val="000000"/>
        </w:rPr>
        <w:t>falta de remoção frequente dos animais e a oferta de água através de poço e catavento são os principais fatores que contribuem para o problema.</w:t>
      </w:r>
    </w:p>
    <w:p w:rsidR="00D04934" w:rsidRPr="00255449" w:rsidRDefault="00353338" w:rsidP="00680F2D">
      <w:pPr>
        <w:spacing w:line="360" w:lineRule="auto"/>
        <w:ind w:firstLine="709"/>
        <w:rPr>
          <w:color w:val="000000"/>
        </w:rPr>
      </w:pPr>
      <w:r>
        <w:rPr>
          <w:color w:val="000000"/>
        </w:rPr>
        <w:t>A contratada deverá mensalmente, enquanto durar o contrato, remover todos os animais exóticos presentes.</w:t>
      </w:r>
      <w:r w:rsidR="00DF110A">
        <w:rPr>
          <w:color w:val="000000"/>
        </w:rPr>
        <w:t xml:space="preserve"> Os vigilantes deverão ser treinados e se tornar</w:t>
      </w:r>
      <w:r w:rsidR="00E5425D">
        <w:rPr>
          <w:color w:val="000000"/>
        </w:rPr>
        <w:t>ão</w:t>
      </w:r>
      <w:r w:rsidR="00DF110A">
        <w:rPr>
          <w:color w:val="000000"/>
        </w:rPr>
        <w:t xml:space="preserve"> responsáveis pelas remoções futuras</w:t>
      </w:r>
      <w:r w:rsidR="002C542D">
        <w:rPr>
          <w:color w:val="000000"/>
        </w:rPr>
        <w:t xml:space="preserve"> após o fim do contrato</w:t>
      </w:r>
      <w:r w:rsidR="00DF110A">
        <w:rPr>
          <w:color w:val="000000"/>
        </w:rPr>
        <w:t>.</w:t>
      </w:r>
      <w:r w:rsidR="000E1D0C">
        <w:rPr>
          <w:color w:val="000000"/>
        </w:rPr>
        <w:t xml:space="preserve"> </w:t>
      </w:r>
      <w:r w:rsidR="00466640" w:rsidRPr="00BE0BC7">
        <w:rPr>
          <w:color w:val="000000"/>
        </w:rPr>
        <w:t>Os bebedouros internos deverão ser desmanchados</w:t>
      </w:r>
      <w:r w:rsidR="000E1D0C">
        <w:rPr>
          <w:color w:val="000000"/>
        </w:rPr>
        <w:t>.</w:t>
      </w:r>
    </w:p>
    <w:p w:rsidR="00CD0921" w:rsidRPr="00D20833" w:rsidRDefault="0000232A" w:rsidP="000B6617">
      <w:pPr>
        <w:pStyle w:val="Ttulo2"/>
        <w:numPr>
          <w:ilvl w:val="0"/>
          <w:numId w:val="13"/>
        </w:numPr>
        <w:spacing w:line="360" w:lineRule="auto"/>
        <w:ind w:left="709" w:hanging="709"/>
      </w:pPr>
      <w:bookmarkStart w:id="40" w:name="_Toc397094421"/>
      <w:r w:rsidRPr="00D20833">
        <w:t>Enriquecimento da vegetação</w:t>
      </w:r>
      <w:bookmarkEnd w:id="40"/>
    </w:p>
    <w:p w:rsidR="0000232A" w:rsidRDefault="0000232A" w:rsidP="00680F2D">
      <w:pPr>
        <w:spacing w:line="360" w:lineRule="auto"/>
        <w:ind w:firstLine="709"/>
      </w:pPr>
      <w:r w:rsidRPr="0000232A">
        <w:t xml:space="preserve">As estratégias adotadas para o enriquecimento da vegetação serão o plantio de mudas e a ampliação da diversidade do banco de </w:t>
      </w:r>
      <w:r w:rsidR="009B00FB">
        <w:t>propágulos</w:t>
      </w:r>
      <w:r w:rsidRPr="0000232A">
        <w:t xml:space="preserve"> por meio do lanço de sementes</w:t>
      </w:r>
      <w:r w:rsidR="009B00FB">
        <w:t>.</w:t>
      </w:r>
      <w:r w:rsidR="005A695E">
        <w:t xml:space="preserve"> As áreas alvo são aquelas que apresentam cobertura vegetal </w:t>
      </w:r>
      <w:proofErr w:type="spellStart"/>
      <w:r w:rsidR="006A0E87">
        <w:t>antropizada</w:t>
      </w:r>
      <w:proofErr w:type="spellEnd"/>
      <w:r w:rsidR="006A0E87">
        <w:t xml:space="preserve"> não afetadas pelas </w:t>
      </w:r>
      <w:proofErr w:type="spellStart"/>
      <w:r w:rsidR="006A0E87">
        <w:t>algarobeiras</w:t>
      </w:r>
      <w:proofErr w:type="spellEnd"/>
      <w:r w:rsidR="006A0E87">
        <w:t xml:space="preserve"> e totalizam 400 ha.</w:t>
      </w:r>
    </w:p>
    <w:p w:rsidR="009B00FB" w:rsidRDefault="000D4595" w:rsidP="003346B0">
      <w:pPr>
        <w:pStyle w:val="Ttulo3"/>
        <w:numPr>
          <w:ilvl w:val="0"/>
          <w:numId w:val="0"/>
        </w:numPr>
        <w:spacing w:line="360" w:lineRule="auto"/>
      </w:pPr>
      <w:bookmarkStart w:id="41" w:name="_Toc397094422"/>
      <w:r>
        <w:t>Espécies selecionadas para o</w:t>
      </w:r>
      <w:r w:rsidR="009B00FB" w:rsidRPr="00ED3695">
        <w:t xml:space="preserve"> </w:t>
      </w:r>
      <w:r>
        <w:t>enriquecimento</w:t>
      </w:r>
      <w:bookmarkEnd w:id="41"/>
    </w:p>
    <w:p w:rsidR="009B00FB" w:rsidRDefault="009B00FB" w:rsidP="00680F2D">
      <w:pPr>
        <w:spacing w:line="360" w:lineRule="auto"/>
        <w:ind w:firstLine="709"/>
        <w:rPr>
          <w:color w:val="000000"/>
        </w:rPr>
      </w:pPr>
      <w:r>
        <w:rPr>
          <w:color w:val="000000"/>
        </w:rPr>
        <w:t>Todas as disponíveis nos viveiros</w:t>
      </w:r>
      <w:r w:rsidR="0015313F">
        <w:rPr>
          <w:color w:val="000000"/>
        </w:rPr>
        <w:t xml:space="preserve"> florestais que tenham ocorrência natural na região da reserva legal</w:t>
      </w:r>
      <w:r>
        <w:rPr>
          <w:color w:val="000000"/>
        </w:rPr>
        <w:t>.</w:t>
      </w:r>
    </w:p>
    <w:p w:rsidR="009B00FB" w:rsidRPr="00F83E38" w:rsidRDefault="009B00FB" w:rsidP="003346B0">
      <w:pPr>
        <w:spacing w:line="360" w:lineRule="auto"/>
        <w:rPr>
          <w:b/>
          <w:color w:val="000000"/>
        </w:rPr>
      </w:pPr>
      <w:r w:rsidRPr="00F83E38">
        <w:rPr>
          <w:b/>
          <w:color w:val="000000"/>
        </w:rPr>
        <w:t>Preparo do Solo</w:t>
      </w:r>
    </w:p>
    <w:p w:rsidR="000C4A42" w:rsidRDefault="000C4A42" w:rsidP="00680F2D">
      <w:pPr>
        <w:spacing w:line="360" w:lineRule="auto"/>
        <w:ind w:firstLine="709"/>
        <w:rPr>
          <w:color w:val="000000"/>
        </w:rPr>
      </w:pPr>
      <w:r>
        <w:rPr>
          <w:color w:val="000000"/>
        </w:rPr>
        <w:t xml:space="preserve">As covas deverão ser cúbicas de lado 40 cm e preparadas com adubação orgânica </w:t>
      </w:r>
      <w:proofErr w:type="gramStart"/>
      <w:r>
        <w:rPr>
          <w:color w:val="000000"/>
        </w:rPr>
        <w:t>a</w:t>
      </w:r>
      <w:proofErr w:type="gramEnd"/>
      <w:r>
        <w:rPr>
          <w:color w:val="000000"/>
        </w:rPr>
        <w:t xml:space="preserve"> base de esterco</w:t>
      </w:r>
      <w:r w:rsidR="000E5309">
        <w:rPr>
          <w:color w:val="000000"/>
        </w:rPr>
        <w:t xml:space="preserve"> caprino ou bovino (10 a 20</w:t>
      </w:r>
      <w:r>
        <w:rPr>
          <w:color w:val="000000"/>
        </w:rPr>
        <w:t xml:space="preserve"> L). Ao redor deverá ser arrumado o solo em forma de </w:t>
      </w:r>
      <w:proofErr w:type="spellStart"/>
      <w:r>
        <w:rPr>
          <w:color w:val="000000"/>
        </w:rPr>
        <w:t>camalhão</w:t>
      </w:r>
      <w:proofErr w:type="spellEnd"/>
      <w:r>
        <w:rPr>
          <w:color w:val="000000"/>
        </w:rPr>
        <w:t xml:space="preserve"> para que facilite </w:t>
      </w:r>
      <w:r w:rsidR="008A2DA2">
        <w:rPr>
          <w:color w:val="000000"/>
        </w:rPr>
        <w:t>acumulação de água, infiltração</w:t>
      </w:r>
      <w:r>
        <w:rPr>
          <w:color w:val="000000"/>
        </w:rPr>
        <w:t xml:space="preserve"> e proteja a muda de escoamento superficial. O preparo deverá ocorrer no mínimo 15 dias antes do plantio e o solo deverá ser irrigado nas duas etapas.</w:t>
      </w:r>
    </w:p>
    <w:p w:rsidR="009B00FB" w:rsidRDefault="009B00FB" w:rsidP="00231FA2">
      <w:pPr>
        <w:pStyle w:val="Ttulo3"/>
        <w:numPr>
          <w:ilvl w:val="0"/>
          <w:numId w:val="0"/>
        </w:numPr>
        <w:spacing w:line="360" w:lineRule="auto"/>
      </w:pPr>
      <w:bookmarkStart w:id="42" w:name="_Toc397094423"/>
      <w:r>
        <w:t>Plantio de mudas</w:t>
      </w:r>
      <w:bookmarkEnd w:id="42"/>
    </w:p>
    <w:p w:rsidR="00A77919" w:rsidRPr="00771010" w:rsidRDefault="008A2DA2" w:rsidP="00680F2D">
      <w:pPr>
        <w:spacing w:line="360" w:lineRule="auto"/>
        <w:ind w:firstLine="709"/>
        <w:rPr>
          <w:color w:val="000000"/>
        </w:rPr>
      </w:pPr>
      <w:r>
        <w:rPr>
          <w:color w:val="000000"/>
        </w:rPr>
        <w:t xml:space="preserve">Deverão ser utilizadas mudas de espécies nativas correspondentes à ocorrência fitogeográfica, topográfica e pedológica. </w:t>
      </w:r>
      <w:r w:rsidR="00E30CE7">
        <w:rPr>
          <w:color w:val="000000"/>
        </w:rPr>
        <w:t xml:space="preserve">Poderão ser utilizadas ainda </w:t>
      </w:r>
      <w:proofErr w:type="gramStart"/>
      <w:r w:rsidR="00E44BE5">
        <w:rPr>
          <w:color w:val="000000"/>
        </w:rPr>
        <w:t>cactáceas, bromélias</w:t>
      </w:r>
      <w:proofErr w:type="gramEnd"/>
      <w:r w:rsidR="00E30CE7">
        <w:rPr>
          <w:color w:val="000000"/>
        </w:rPr>
        <w:t xml:space="preserve"> e outras plantas rústicas nativas. </w:t>
      </w:r>
      <w:r>
        <w:rPr>
          <w:color w:val="000000"/>
        </w:rPr>
        <w:t xml:space="preserve">O plantio será </w:t>
      </w:r>
      <w:r>
        <w:rPr>
          <w:color w:val="000000"/>
        </w:rPr>
        <w:lastRenderedPageBreak/>
        <w:t>feito na pr</w:t>
      </w:r>
      <w:r w:rsidR="006A0E87">
        <w:rPr>
          <w:color w:val="000000"/>
        </w:rPr>
        <w:t>oporção de uma muda para cada 12</w:t>
      </w:r>
      <w:r>
        <w:rPr>
          <w:color w:val="000000"/>
        </w:rPr>
        <w:t>0 m².</w:t>
      </w:r>
      <w:r w:rsidR="00BD7BEF">
        <w:rPr>
          <w:color w:val="000000"/>
        </w:rPr>
        <w:t xml:space="preserve"> A área deverá ser dividida em glebas de </w:t>
      </w:r>
      <w:proofErr w:type="gramStart"/>
      <w:r w:rsidR="00BD7BEF">
        <w:rPr>
          <w:color w:val="000000"/>
        </w:rPr>
        <w:t>1</w:t>
      </w:r>
      <w:proofErr w:type="gramEnd"/>
      <w:r w:rsidR="00BD7BEF">
        <w:rPr>
          <w:color w:val="000000"/>
        </w:rPr>
        <w:t xml:space="preserve"> ha e um a cada dez deverão ser escolhidos para receber a intervenção</w:t>
      </w:r>
      <w:r w:rsidR="00E44BE5">
        <w:rPr>
          <w:color w:val="000000"/>
        </w:rPr>
        <w:t xml:space="preserve">. </w:t>
      </w:r>
      <w:r w:rsidR="009B00FB">
        <w:rPr>
          <w:color w:val="000000"/>
        </w:rPr>
        <w:t xml:space="preserve">O plantio destas mudas promoverá a introdução de diversas matrizes dispersoras de </w:t>
      </w:r>
      <w:r w:rsidR="00E30CE7">
        <w:rPr>
          <w:color w:val="000000"/>
        </w:rPr>
        <w:t>propágulos,</w:t>
      </w:r>
      <w:r w:rsidR="009B00FB">
        <w:rPr>
          <w:color w:val="000000"/>
        </w:rPr>
        <w:t xml:space="preserve"> que promoverão a recuperação progressiva do banco de sementes e consequentemente da vegetação e do equilíbrio ecológico.</w:t>
      </w:r>
      <w:r w:rsidR="00E44BE5">
        <w:rPr>
          <w:color w:val="000000"/>
        </w:rPr>
        <w:t xml:space="preserve"> </w:t>
      </w:r>
      <w:r w:rsidR="00BD7BEF">
        <w:rPr>
          <w:color w:val="000000"/>
        </w:rPr>
        <w:t xml:space="preserve">O transporte das mudas até a reserva legal deverá ser feito abrigado do sol e do vento. Dentro da área, </w:t>
      </w:r>
      <w:r w:rsidR="00E44BE5">
        <w:rPr>
          <w:color w:val="000000"/>
        </w:rPr>
        <w:t>as rotas deverão ser planejadas e realizadas com equipamentos com baixo risco de danificarem a vegetação existente.</w:t>
      </w:r>
    </w:p>
    <w:p w:rsidR="00E30CE7" w:rsidRDefault="006A3E97" w:rsidP="00231FA2">
      <w:pPr>
        <w:pStyle w:val="Ttulo3"/>
        <w:numPr>
          <w:ilvl w:val="0"/>
          <w:numId w:val="0"/>
        </w:numPr>
        <w:spacing w:line="360" w:lineRule="auto"/>
      </w:pPr>
      <w:bookmarkStart w:id="43" w:name="_Toc397094424"/>
      <w:r>
        <w:t>Enriquecimento do banco</w:t>
      </w:r>
      <w:r w:rsidR="00E30CE7">
        <w:t xml:space="preserve"> de sementes</w:t>
      </w:r>
      <w:bookmarkEnd w:id="43"/>
    </w:p>
    <w:p w:rsidR="00E30CE7" w:rsidRDefault="00E30CE7" w:rsidP="00680F2D">
      <w:pPr>
        <w:spacing w:line="360" w:lineRule="auto"/>
        <w:ind w:firstLine="709"/>
      </w:pPr>
      <w:r>
        <w:t xml:space="preserve">Sementes de espécies nativas arbustivas e arbóreas deverão ser </w:t>
      </w:r>
      <w:r w:rsidR="00391D21">
        <w:t xml:space="preserve">adquiridas ou coletadas em campo e incorporadas ao banco de sementes dos solos em áreas empobrecidas e com condições de recebê-las. A </w:t>
      </w:r>
      <w:proofErr w:type="spellStart"/>
      <w:r w:rsidR="00391D21">
        <w:t>serapilheira</w:t>
      </w:r>
      <w:proofErr w:type="spellEnd"/>
      <w:r w:rsidR="00391D21">
        <w:t xml:space="preserve"> de áreas em supressão na etapa </w:t>
      </w:r>
      <w:proofErr w:type="gramStart"/>
      <w:r w:rsidR="00391D21">
        <w:t>1</w:t>
      </w:r>
      <w:proofErr w:type="gramEnd"/>
      <w:r w:rsidR="00391D21">
        <w:t xml:space="preserve"> poderão ser utilizadas.</w:t>
      </w:r>
      <w:r w:rsidR="000C3863">
        <w:t xml:space="preserve"> Deverão ser priorizadas as proximidades de locais de plantio das mudas nas áreas de enriquecimento.</w:t>
      </w:r>
    </w:p>
    <w:p w:rsidR="00A83994" w:rsidRPr="0044029B" w:rsidRDefault="00A83994" w:rsidP="000B6617">
      <w:pPr>
        <w:pStyle w:val="Ttulo2"/>
        <w:numPr>
          <w:ilvl w:val="0"/>
          <w:numId w:val="13"/>
        </w:numPr>
        <w:spacing w:line="360" w:lineRule="auto"/>
        <w:ind w:left="709" w:hanging="709"/>
      </w:pPr>
      <w:bookmarkStart w:id="44" w:name="_Toc397094425"/>
      <w:r w:rsidRPr="0044029B">
        <w:t xml:space="preserve">Construção de Paliçadas </w:t>
      </w:r>
      <w:r w:rsidR="00600B6A" w:rsidRPr="0044029B">
        <w:t xml:space="preserve">e dissipadores hidráulicos </w:t>
      </w:r>
      <w:r w:rsidRPr="0044029B">
        <w:t>nas drenagens principais</w:t>
      </w:r>
      <w:bookmarkEnd w:id="44"/>
    </w:p>
    <w:p w:rsidR="00A83994" w:rsidRDefault="00A83994" w:rsidP="00680F2D">
      <w:pPr>
        <w:spacing w:line="360" w:lineRule="auto"/>
        <w:ind w:firstLine="709"/>
        <w:rPr>
          <w:color w:val="000000"/>
        </w:rPr>
      </w:pPr>
      <w:r>
        <w:rPr>
          <w:color w:val="000000"/>
        </w:rPr>
        <w:t>Serão constit</w:t>
      </w:r>
      <w:r w:rsidR="000D4595">
        <w:rPr>
          <w:color w:val="000000"/>
        </w:rPr>
        <w:t xml:space="preserve">uídas pela galhada das </w:t>
      </w:r>
      <w:proofErr w:type="spellStart"/>
      <w:r w:rsidR="000D4595">
        <w:rPr>
          <w:color w:val="000000"/>
        </w:rPr>
        <w:t>algarobeiras</w:t>
      </w:r>
      <w:proofErr w:type="spellEnd"/>
      <w:r w:rsidR="004268DE">
        <w:rPr>
          <w:color w:val="000000"/>
        </w:rPr>
        <w:t xml:space="preserve"> e por </w:t>
      </w:r>
      <w:proofErr w:type="spellStart"/>
      <w:r w:rsidR="004268DE">
        <w:rPr>
          <w:color w:val="000000"/>
        </w:rPr>
        <w:t>enrocamentos</w:t>
      </w:r>
      <w:proofErr w:type="spellEnd"/>
      <w:r w:rsidR="004268DE">
        <w:rPr>
          <w:color w:val="000000"/>
        </w:rPr>
        <w:t>.</w:t>
      </w:r>
    </w:p>
    <w:p w:rsidR="00A83994" w:rsidRDefault="00A83994" w:rsidP="00680F2D">
      <w:pPr>
        <w:spacing w:line="360" w:lineRule="auto"/>
        <w:ind w:firstLine="709"/>
        <w:rPr>
          <w:color w:val="000000"/>
        </w:rPr>
      </w:pPr>
      <w:r>
        <w:rPr>
          <w:color w:val="000000"/>
        </w:rPr>
        <w:t>O material vegetal deverá ser arrumado em dois pontos em cada talvegue, pouco a montante das cercas da propriedade. O restante deverá ser distribuído em pontos com maior suscetibilidade a erosão dentro da área cercada. Serão priorizados setores a montante de pontos com sinais de erosão do leito dos riachos e aqueles com maior declividade. A galhada de porte médio deverá ser afixada ao solo de forma vertical, de modo que forme dissipador hidráulico e possa dar suporte ao material mais fino. O transporte deverá ser planejado para não danificar a vegetação existente, devendo ser atendidos apenas os pontos onde o acesso seja viável desta forma.</w:t>
      </w:r>
    </w:p>
    <w:p w:rsidR="00A83994" w:rsidRPr="00E30CE7" w:rsidRDefault="00A83994" w:rsidP="00680F2D">
      <w:pPr>
        <w:spacing w:line="360" w:lineRule="auto"/>
        <w:ind w:firstLine="709"/>
      </w:pPr>
      <w:r>
        <w:rPr>
          <w:color w:val="000000"/>
        </w:rPr>
        <w:lastRenderedPageBreak/>
        <w:t xml:space="preserve">Deverá haver consórcio com dissipadores hidráulicos constituídos de pedras de mão arrumadas manualmente.  </w:t>
      </w:r>
      <w:r w:rsidR="00600B6A">
        <w:rPr>
          <w:color w:val="000000"/>
        </w:rPr>
        <w:t xml:space="preserve">Serão </w:t>
      </w:r>
      <w:r w:rsidR="00025B19">
        <w:rPr>
          <w:color w:val="000000"/>
        </w:rPr>
        <w:t>construídas</w:t>
      </w:r>
      <w:r w:rsidR="00600B6A">
        <w:rPr>
          <w:color w:val="000000"/>
        </w:rPr>
        <w:t xml:space="preserve"> seis estruturas deste tipo, cada uma com cerca de 10 m de comprimento, não devendo ultrapassar 0,5 m de altura e dotadas com colchão rochoso </w:t>
      </w:r>
      <w:proofErr w:type="gramStart"/>
      <w:r w:rsidR="00600B6A">
        <w:rPr>
          <w:color w:val="000000"/>
        </w:rPr>
        <w:t>a</w:t>
      </w:r>
      <w:proofErr w:type="gramEnd"/>
      <w:r w:rsidR="00600B6A">
        <w:rPr>
          <w:color w:val="000000"/>
        </w:rPr>
        <w:t xml:space="preserve"> jusante.</w:t>
      </w:r>
      <w:r w:rsidR="000B76BB">
        <w:rPr>
          <w:color w:val="000000"/>
        </w:rPr>
        <w:t xml:space="preserve"> A paliçada deverá ser instalada a montante dos dissipadores hidráulicos, de forma a reter o material vegetal transportado e os dissipadores os sedimentos.</w:t>
      </w:r>
    </w:p>
    <w:p w:rsidR="00CD0921" w:rsidRPr="009B00FB" w:rsidRDefault="00CD0921" w:rsidP="000B6617">
      <w:pPr>
        <w:pStyle w:val="Ttulo2"/>
        <w:numPr>
          <w:ilvl w:val="0"/>
          <w:numId w:val="13"/>
        </w:numPr>
        <w:spacing w:line="360" w:lineRule="auto"/>
        <w:ind w:left="709" w:hanging="709"/>
      </w:pPr>
      <w:bookmarkStart w:id="45" w:name="_Toc397094426"/>
      <w:r w:rsidRPr="009B00FB">
        <w:t>Trilha</w:t>
      </w:r>
      <w:r w:rsidR="00586C88" w:rsidRPr="009B00FB">
        <w:t>s</w:t>
      </w:r>
      <w:r w:rsidRPr="009B00FB">
        <w:t xml:space="preserve"> Ecológica</w:t>
      </w:r>
      <w:r w:rsidR="00586C88" w:rsidRPr="009B00FB">
        <w:t>s</w:t>
      </w:r>
      <w:bookmarkEnd w:id="45"/>
    </w:p>
    <w:p w:rsidR="00CD0921" w:rsidRDefault="00CD0921" w:rsidP="00680F2D">
      <w:pPr>
        <w:spacing w:before="240" w:line="360" w:lineRule="auto"/>
        <w:ind w:firstLine="709"/>
        <w:rPr>
          <w:color w:val="000000"/>
        </w:rPr>
      </w:pPr>
      <w:r w:rsidRPr="00FD73B1">
        <w:rPr>
          <w:color w:val="000000"/>
        </w:rPr>
        <w:t xml:space="preserve">A </w:t>
      </w:r>
      <w:r>
        <w:rPr>
          <w:color w:val="000000"/>
        </w:rPr>
        <w:t>R</w:t>
      </w:r>
      <w:r w:rsidRPr="00FD73B1">
        <w:rPr>
          <w:color w:val="000000"/>
        </w:rPr>
        <w:t xml:space="preserve">eserva </w:t>
      </w:r>
      <w:r>
        <w:rPr>
          <w:color w:val="000000"/>
        </w:rPr>
        <w:t xml:space="preserve">Legal da Etapa I do </w:t>
      </w:r>
      <w:r w:rsidR="00482E15">
        <w:rPr>
          <w:color w:val="000000"/>
        </w:rPr>
        <w:t>P. P. I.</w:t>
      </w:r>
      <w:r>
        <w:rPr>
          <w:color w:val="000000"/>
        </w:rPr>
        <w:t xml:space="preserve"> Salitre representa um dos últimos fragmentos de caatinga em estado de conservação razoável. Em geral</w:t>
      </w:r>
      <w:r w:rsidR="002C47A7">
        <w:rPr>
          <w:color w:val="000000"/>
        </w:rPr>
        <w:t>,</w:t>
      </w:r>
      <w:r>
        <w:rPr>
          <w:color w:val="000000"/>
        </w:rPr>
        <w:t xml:space="preserve"> todo o bioma se apresenta empobrecido pelo desmatamento, pela pecuária extensiva e pela caça. A região de Juazeiro carece de áreas naturais onde se possa fazer ecoturismo ou atividades de educação ambiental. A RL oferece diversos fatores favoráveis à utilização para </w:t>
      </w:r>
      <w:r w:rsidR="002C47A7">
        <w:rPr>
          <w:color w:val="000000"/>
        </w:rPr>
        <w:t>estes</w:t>
      </w:r>
      <w:r>
        <w:rPr>
          <w:color w:val="000000"/>
        </w:rPr>
        <w:t xml:space="preserve"> fins. Localiza-se próxima ao povoado de </w:t>
      </w:r>
      <w:proofErr w:type="spellStart"/>
      <w:r>
        <w:rPr>
          <w:color w:val="000000"/>
        </w:rPr>
        <w:t>Juremal</w:t>
      </w:r>
      <w:proofErr w:type="spellEnd"/>
      <w:r>
        <w:rPr>
          <w:color w:val="000000"/>
        </w:rPr>
        <w:t>, onde há comércio e um auditório/ teatro. Há acesso em bom estado, através da BR-407. Há vigilância 24</w:t>
      </w:r>
      <w:r w:rsidR="00542169">
        <w:rPr>
          <w:color w:val="000000"/>
        </w:rPr>
        <w:t xml:space="preserve"> </w:t>
      </w:r>
      <w:r>
        <w:rPr>
          <w:color w:val="000000"/>
        </w:rPr>
        <w:t>h por dia. A Embrapa promove pesquisas botânicas dentro da área. Há estradas abandonadas que já servem de trilhas. Há uma grande diversidade de fauna que vive dentro da reserva, a exemplo de emas e gatos-do-mato.</w:t>
      </w:r>
    </w:p>
    <w:p w:rsidR="00CD0921" w:rsidRDefault="00CD0921" w:rsidP="00680F2D">
      <w:pPr>
        <w:spacing w:line="360" w:lineRule="auto"/>
        <w:ind w:firstLine="709"/>
        <w:rPr>
          <w:color w:val="000000"/>
        </w:rPr>
      </w:pPr>
      <w:r>
        <w:rPr>
          <w:color w:val="000000"/>
        </w:rPr>
        <w:t>Aproveitando-se destes fatores favoráveis e com o apoio já oferecido pela Secretaria Municipal de Agricultura Desenvolvimento Rural e Meio Ambiente, deverá ser montado um roteiro de trilha</w:t>
      </w:r>
      <w:r w:rsidR="00586C88">
        <w:rPr>
          <w:color w:val="000000"/>
        </w:rPr>
        <w:t>s</w:t>
      </w:r>
      <w:r>
        <w:rPr>
          <w:color w:val="000000"/>
        </w:rPr>
        <w:t xml:space="preserve"> que passe</w:t>
      </w:r>
      <w:r w:rsidR="00E24032">
        <w:rPr>
          <w:color w:val="000000"/>
        </w:rPr>
        <w:t>m</w:t>
      </w:r>
      <w:r>
        <w:rPr>
          <w:color w:val="000000"/>
        </w:rPr>
        <w:t xml:space="preserve"> por diversos ambientes na RL, podendo assim o visitante reconhecer a ecologia e a importância da preservação da caatinga.</w:t>
      </w:r>
      <w:r w:rsidR="00586C88">
        <w:rPr>
          <w:color w:val="000000"/>
        </w:rPr>
        <w:t xml:space="preserve"> </w:t>
      </w:r>
      <w:r>
        <w:rPr>
          <w:color w:val="000000"/>
        </w:rPr>
        <w:t xml:space="preserve">Serão </w:t>
      </w:r>
      <w:r w:rsidR="00E24032">
        <w:rPr>
          <w:color w:val="000000"/>
        </w:rPr>
        <w:t>disponibilizadas para e</w:t>
      </w:r>
      <w:r>
        <w:rPr>
          <w:color w:val="000000"/>
        </w:rPr>
        <w:t>ventos, principalmente em datas comemorativas ambientais, que promovam a valorização desta área e de toda a caatinga.</w:t>
      </w:r>
    </w:p>
    <w:p w:rsidR="00CD0921" w:rsidRDefault="00CD0921" w:rsidP="00680F2D">
      <w:pPr>
        <w:spacing w:line="360" w:lineRule="auto"/>
        <w:ind w:firstLine="709"/>
        <w:rPr>
          <w:color w:val="000000"/>
        </w:rPr>
      </w:pPr>
      <w:r>
        <w:rPr>
          <w:color w:val="000000"/>
        </w:rPr>
        <w:t xml:space="preserve">A trilha contará com placas informativas e educativas. Todas as visitas terão número limitado de participantes e </w:t>
      </w:r>
      <w:proofErr w:type="gramStart"/>
      <w:r>
        <w:rPr>
          <w:color w:val="000000"/>
        </w:rPr>
        <w:t>obedecerão</w:t>
      </w:r>
      <w:proofErr w:type="gramEnd"/>
      <w:r>
        <w:rPr>
          <w:color w:val="000000"/>
        </w:rPr>
        <w:t xml:space="preserve"> frequência que não represente riscos de depredação do ambiente. Iniciará na estrada parque e o acesso sempre deverá ocorrer a pé e através </w:t>
      </w:r>
      <w:r w:rsidR="00E24032">
        <w:rPr>
          <w:color w:val="000000"/>
        </w:rPr>
        <w:t xml:space="preserve">da entrada </w:t>
      </w:r>
      <w:r w:rsidR="00E24032">
        <w:rPr>
          <w:color w:val="000000"/>
        </w:rPr>
        <w:lastRenderedPageBreak/>
        <w:t>principal</w:t>
      </w:r>
      <w:r>
        <w:rPr>
          <w:color w:val="000000"/>
        </w:rPr>
        <w:t>.</w:t>
      </w:r>
      <w:r w:rsidR="00586C88">
        <w:rPr>
          <w:color w:val="000000"/>
        </w:rPr>
        <w:t xml:space="preserve"> Deverá priorizar as áreas com a vegetação mais exuberante e diversa, provavelmente encontrada próxima aos riachos</w:t>
      </w:r>
      <w:r w:rsidR="002F486F">
        <w:rPr>
          <w:color w:val="000000"/>
        </w:rPr>
        <w:t>, porém trechos degradados e em recuperação também deverão ser incluídos</w:t>
      </w:r>
      <w:r w:rsidR="00586C88">
        <w:rPr>
          <w:color w:val="000000"/>
        </w:rPr>
        <w:t>.</w:t>
      </w:r>
      <w:r w:rsidR="002F486F">
        <w:rPr>
          <w:color w:val="000000"/>
        </w:rPr>
        <w:t xml:space="preserve"> Desta forma o visitant</w:t>
      </w:r>
      <w:r w:rsidR="004F7E96">
        <w:rPr>
          <w:color w:val="000000"/>
        </w:rPr>
        <w:t>e poderá comparar as situações.</w:t>
      </w:r>
      <w:r w:rsidR="00E24032">
        <w:rPr>
          <w:color w:val="000000"/>
        </w:rPr>
        <w:t xml:space="preserve"> Deverão ser constituídos três roteiros, um com aproximadamente 1 km de trilha, outro com </w:t>
      </w:r>
      <w:r w:rsidR="004A3C5C">
        <w:rPr>
          <w:color w:val="000000"/>
        </w:rPr>
        <w:t>2 km e por último com 3 km, totalizando 6</w:t>
      </w:r>
      <w:r w:rsidR="003D3536">
        <w:rPr>
          <w:color w:val="000000"/>
        </w:rPr>
        <w:t xml:space="preserve"> km. Serão instaladas 2</w:t>
      </w:r>
      <w:r w:rsidR="00E24032">
        <w:rPr>
          <w:color w:val="000000"/>
        </w:rPr>
        <w:t xml:space="preserve">00 placas identificadoras de espécies com aproximadamente 25x16 cm, confeccionadas em </w:t>
      </w:r>
      <w:r w:rsidR="0061335D">
        <w:rPr>
          <w:color w:val="000000"/>
        </w:rPr>
        <w:t xml:space="preserve">materiais e pintura com durabilidade a de no mínimo </w:t>
      </w:r>
      <w:proofErr w:type="gramStart"/>
      <w:r w:rsidR="0061335D">
        <w:rPr>
          <w:color w:val="000000"/>
        </w:rPr>
        <w:t>5</w:t>
      </w:r>
      <w:proofErr w:type="gramEnd"/>
      <w:r w:rsidR="0061335D">
        <w:rPr>
          <w:color w:val="000000"/>
        </w:rPr>
        <w:t xml:space="preserve"> anos</w:t>
      </w:r>
      <w:r w:rsidR="00E24032">
        <w:rPr>
          <w:color w:val="000000"/>
        </w:rPr>
        <w:t>.</w:t>
      </w:r>
    </w:p>
    <w:p w:rsidR="004F7E96" w:rsidRPr="00FD73B1" w:rsidRDefault="004F7E96" w:rsidP="00680F2D">
      <w:pPr>
        <w:spacing w:line="360" w:lineRule="auto"/>
        <w:ind w:firstLine="709"/>
        <w:rPr>
          <w:color w:val="000000"/>
        </w:rPr>
      </w:pPr>
      <w:r>
        <w:rPr>
          <w:color w:val="000000"/>
        </w:rPr>
        <w:t>Havendo antigas estradas e trilhas</w:t>
      </w:r>
      <w:r w:rsidR="005913B1">
        <w:rPr>
          <w:color w:val="000000"/>
        </w:rPr>
        <w:t xml:space="preserve"> que possam ser utilizadas, estas deverão ser priorizadas. </w:t>
      </w:r>
      <w:proofErr w:type="gramStart"/>
      <w:r w:rsidR="005913B1">
        <w:rPr>
          <w:color w:val="000000"/>
        </w:rPr>
        <w:t xml:space="preserve">O ponto </w:t>
      </w:r>
      <w:r w:rsidR="005913B1" w:rsidRPr="005913B1">
        <w:rPr>
          <w:color w:val="000000"/>
        </w:rPr>
        <w:t>9°45'55.04"</w:t>
      </w:r>
      <w:proofErr w:type="gramEnd"/>
      <w:r w:rsidR="005913B1">
        <w:rPr>
          <w:color w:val="000000"/>
        </w:rPr>
        <w:t xml:space="preserve"> </w:t>
      </w:r>
      <w:r w:rsidR="005913B1" w:rsidRPr="005913B1">
        <w:rPr>
          <w:color w:val="000000"/>
        </w:rPr>
        <w:t>S</w:t>
      </w:r>
      <w:r w:rsidR="005913B1">
        <w:rPr>
          <w:color w:val="000000"/>
        </w:rPr>
        <w:t xml:space="preserve">, </w:t>
      </w:r>
      <w:r w:rsidR="005913B1" w:rsidRPr="005913B1">
        <w:rPr>
          <w:color w:val="000000"/>
        </w:rPr>
        <w:t>40°24'34.08"</w:t>
      </w:r>
      <w:r w:rsidR="005913B1">
        <w:rPr>
          <w:color w:val="000000"/>
        </w:rPr>
        <w:t xml:space="preserve"> </w:t>
      </w:r>
      <w:r w:rsidR="005913B1" w:rsidRPr="005913B1">
        <w:rPr>
          <w:color w:val="000000"/>
        </w:rPr>
        <w:t>O</w:t>
      </w:r>
      <w:r w:rsidR="005913B1">
        <w:rPr>
          <w:color w:val="000000"/>
        </w:rPr>
        <w:t xml:space="preserve"> pode ser o início de uma alternativa razoável.</w:t>
      </w:r>
    </w:p>
    <w:p w:rsidR="00CD0921" w:rsidRPr="009B00FB" w:rsidRDefault="00CD0921" w:rsidP="000B6617">
      <w:pPr>
        <w:pStyle w:val="Ttulo2"/>
        <w:numPr>
          <w:ilvl w:val="0"/>
          <w:numId w:val="13"/>
        </w:numPr>
        <w:spacing w:line="360" w:lineRule="auto"/>
        <w:ind w:left="709" w:hanging="709"/>
      </w:pPr>
      <w:bookmarkStart w:id="46" w:name="_Toc397094427"/>
      <w:r w:rsidRPr="009B00FB">
        <w:t>Estrada Parque</w:t>
      </w:r>
      <w:bookmarkEnd w:id="46"/>
    </w:p>
    <w:p w:rsidR="00CD0921" w:rsidRDefault="00CD0921" w:rsidP="00680F2D">
      <w:pPr>
        <w:spacing w:before="240" w:line="360" w:lineRule="auto"/>
        <w:ind w:firstLine="709"/>
        <w:rPr>
          <w:color w:val="000000"/>
        </w:rPr>
      </w:pPr>
      <w:r w:rsidRPr="00924B39">
        <w:rPr>
          <w:color w:val="000000"/>
        </w:rPr>
        <w:t xml:space="preserve">A antiga Fazenda </w:t>
      </w:r>
      <w:proofErr w:type="spellStart"/>
      <w:r w:rsidRPr="00924B39">
        <w:rPr>
          <w:color w:val="000000"/>
        </w:rPr>
        <w:t>Mari</w:t>
      </w:r>
      <w:proofErr w:type="spellEnd"/>
      <w:r w:rsidRPr="00924B39">
        <w:rPr>
          <w:color w:val="000000"/>
        </w:rPr>
        <w:t xml:space="preserve">, </w:t>
      </w:r>
      <w:r>
        <w:rPr>
          <w:color w:val="000000"/>
        </w:rPr>
        <w:t>hoje Reserva Legal, possuía algumas estradas para circulação interna. Hoje estão fechadas e não há mais qualquer movimentação veicular. Entretanto, ainda representam bons caminhos para que se faça a vi</w:t>
      </w:r>
      <w:r w:rsidR="00053922">
        <w:rPr>
          <w:color w:val="000000"/>
        </w:rPr>
        <w:t xml:space="preserve">gilância eficaz de toda a área e podem servir </w:t>
      </w:r>
      <w:r>
        <w:rPr>
          <w:color w:val="000000"/>
        </w:rPr>
        <w:t>para transporte e manutenção das mudas a serem plantadas. Suas bordas estão sendo revegetadas naturalmente e resta um caminho central. Há alguns pontos de erosão provindos do escoamento superficial fac</w:t>
      </w:r>
      <w:r w:rsidR="00DE3A9B">
        <w:rPr>
          <w:color w:val="000000"/>
        </w:rPr>
        <w:t>ilitado pela exposição do solo.</w:t>
      </w:r>
    </w:p>
    <w:p w:rsidR="00CD0921" w:rsidRDefault="00CD0921" w:rsidP="00680F2D">
      <w:pPr>
        <w:spacing w:line="360" w:lineRule="auto"/>
        <w:ind w:firstLine="709"/>
        <w:rPr>
          <w:color w:val="000000"/>
        </w:rPr>
      </w:pPr>
      <w:r>
        <w:rPr>
          <w:color w:val="000000"/>
        </w:rPr>
        <w:t xml:space="preserve">Diante da importância destes caminhos, serão preservadas </w:t>
      </w:r>
      <w:r w:rsidR="00053922">
        <w:rPr>
          <w:color w:val="000000"/>
        </w:rPr>
        <w:t>duas</w:t>
      </w:r>
      <w:r>
        <w:rPr>
          <w:color w:val="000000"/>
        </w:rPr>
        <w:t xml:space="preserve"> estradas no interior da RL, com configuração suficiente para a rodagem de um caminhão de dois eixos durante o enriquecimento e em seguida elas serão mantidas para apenas a circulação a cavalo ou de motocicleta. A estrada sofrerá adequação de seu perfil e serão construídas algumas </w:t>
      </w:r>
      <w:proofErr w:type="spellStart"/>
      <w:r>
        <w:rPr>
          <w:color w:val="000000"/>
        </w:rPr>
        <w:t>barraginhas</w:t>
      </w:r>
      <w:proofErr w:type="spellEnd"/>
      <w:r>
        <w:rPr>
          <w:color w:val="000000"/>
        </w:rPr>
        <w:t xml:space="preserve"> para contenção das águas pluviais.</w:t>
      </w:r>
      <w:r w:rsidR="003F0DC2">
        <w:rPr>
          <w:color w:val="000000"/>
        </w:rPr>
        <w:t xml:space="preserve"> </w:t>
      </w:r>
      <w:proofErr w:type="gramStart"/>
      <w:r w:rsidR="003F0DC2">
        <w:rPr>
          <w:color w:val="000000"/>
        </w:rPr>
        <w:t>Serão</w:t>
      </w:r>
      <w:proofErr w:type="gramEnd"/>
      <w:r w:rsidR="003F0DC2">
        <w:rPr>
          <w:color w:val="000000"/>
        </w:rPr>
        <w:t xml:space="preserve"> em média uma a cada 200 m com 50 m³ cada.</w:t>
      </w:r>
      <w:r w:rsidR="004F7E96">
        <w:rPr>
          <w:color w:val="000000"/>
        </w:rPr>
        <w:t xml:space="preserve"> O total de estradas a serem readequadas é </w:t>
      </w:r>
      <w:r w:rsidR="00DC3D54">
        <w:rPr>
          <w:color w:val="000000"/>
        </w:rPr>
        <w:t>de 7000 m.</w:t>
      </w:r>
    </w:p>
    <w:p w:rsidR="00CD0921" w:rsidRPr="00924B39" w:rsidRDefault="00CD0921" w:rsidP="00680F2D">
      <w:pPr>
        <w:spacing w:line="360" w:lineRule="auto"/>
        <w:ind w:firstLine="709"/>
        <w:rPr>
          <w:color w:val="000000"/>
        </w:rPr>
      </w:pPr>
      <w:r>
        <w:rPr>
          <w:color w:val="000000"/>
        </w:rPr>
        <w:lastRenderedPageBreak/>
        <w:t>A primeira estrada (</w:t>
      </w:r>
      <w:r w:rsidR="00053922">
        <w:rPr>
          <w:color w:val="000000"/>
        </w:rPr>
        <w:t>400 m</w:t>
      </w:r>
      <w:r>
        <w:rPr>
          <w:color w:val="000000"/>
        </w:rPr>
        <w:t xml:space="preserve">) leva ao poço dotado de cata-vento. A segunda e maior </w:t>
      </w:r>
      <w:r w:rsidR="00053922">
        <w:rPr>
          <w:color w:val="000000"/>
        </w:rPr>
        <w:t xml:space="preserve">(6600 m) </w:t>
      </w:r>
      <w:r>
        <w:rPr>
          <w:color w:val="000000"/>
        </w:rPr>
        <w:t>percorre a unidade na direção N-S. Todas partem do Portal da RL.</w:t>
      </w:r>
    </w:p>
    <w:p w:rsidR="00CD0921" w:rsidRDefault="00E30D04" w:rsidP="00571B5F">
      <w:pPr>
        <w:keepNext/>
        <w:spacing w:after="0" w:line="360" w:lineRule="auto"/>
      </w:pPr>
      <w:r>
        <w:rPr>
          <w:b/>
          <w:noProof/>
          <w:color w:val="000000"/>
          <w:lang w:eastAsia="pt-BR"/>
        </w:rPr>
        <w:drawing>
          <wp:inline distT="0" distB="0" distL="0" distR="0">
            <wp:extent cx="5324475" cy="4286250"/>
            <wp:effectExtent l="19050" t="0" r="9525" b="0"/>
            <wp:docPr id="8" name="Imagem 8" descr="Estradas R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stradas RL"/>
                    <pic:cNvPicPr>
                      <a:picLocks noChangeAspect="1" noChangeArrowheads="1"/>
                    </pic:cNvPicPr>
                  </pic:nvPicPr>
                  <pic:blipFill>
                    <a:blip r:embed="rId20" cstate="print"/>
                    <a:srcRect/>
                    <a:stretch>
                      <a:fillRect/>
                    </a:stretch>
                  </pic:blipFill>
                  <pic:spPr bwMode="auto">
                    <a:xfrm>
                      <a:off x="0" y="0"/>
                      <a:ext cx="5324475" cy="4286250"/>
                    </a:xfrm>
                    <a:prstGeom prst="rect">
                      <a:avLst/>
                    </a:prstGeom>
                    <a:noFill/>
                    <a:ln w="9525">
                      <a:noFill/>
                      <a:miter lim="800000"/>
                      <a:headEnd/>
                      <a:tailEnd/>
                    </a:ln>
                  </pic:spPr>
                </pic:pic>
              </a:graphicData>
            </a:graphic>
          </wp:inline>
        </w:drawing>
      </w:r>
    </w:p>
    <w:p w:rsidR="00CD0921" w:rsidRDefault="00CD0921" w:rsidP="00571B5F">
      <w:pPr>
        <w:pStyle w:val="Legenda"/>
      </w:pPr>
      <w:bookmarkStart w:id="47" w:name="_Toc397094506"/>
      <w:r>
        <w:t xml:space="preserve">Figura </w:t>
      </w:r>
      <w:fldSimple w:instr=" SEQ Figura \* ARABIC ">
        <w:r w:rsidR="0045156A">
          <w:rPr>
            <w:noProof/>
          </w:rPr>
          <w:t>8</w:t>
        </w:r>
      </w:fldSimple>
      <w:r>
        <w:t>:</w:t>
      </w:r>
      <w:r w:rsidRPr="00E103B0">
        <w:t xml:space="preserve"> Localização das </w:t>
      </w:r>
      <w:r w:rsidRPr="00571B5F">
        <w:t>estradas</w:t>
      </w:r>
      <w:r w:rsidRPr="00E103B0">
        <w:t xml:space="preserve"> a serem </w:t>
      </w:r>
      <w:r w:rsidR="00390CA4">
        <w:t xml:space="preserve">reconformadas e </w:t>
      </w:r>
      <w:r w:rsidRPr="00E103B0">
        <w:t>mantidas</w:t>
      </w:r>
      <w:bookmarkEnd w:id="47"/>
    </w:p>
    <w:p w:rsidR="00571B5F" w:rsidRPr="00571B5F" w:rsidRDefault="00571B5F" w:rsidP="00571B5F"/>
    <w:p w:rsidR="00CD0921" w:rsidRPr="009B00FB" w:rsidRDefault="00CD0921" w:rsidP="000B6617">
      <w:pPr>
        <w:pStyle w:val="Ttulo2"/>
        <w:numPr>
          <w:ilvl w:val="0"/>
          <w:numId w:val="13"/>
        </w:numPr>
        <w:spacing w:line="360" w:lineRule="auto"/>
        <w:ind w:left="709" w:hanging="709"/>
      </w:pPr>
      <w:bookmarkStart w:id="48" w:name="_Toc397094428"/>
      <w:r w:rsidRPr="009B00FB">
        <w:t>Aceiro da Reserva Legal</w:t>
      </w:r>
      <w:bookmarkEnd w:id="48"/>
    </w:p>
    <w:p w:rsidR="00CD0921" w:rsidRDefault="00CD0921" w:rsidP="00680F2D">
      <w:pPr>
        <w:spacing w:before="240" w:line="360" w:lineRule="auto"/>
        <w:ind w:firstLine="709"/>
        <w:rPr>
          <w:color w:val="000000"/>
        </w:rPr>
      </w:pPr>
      <w:r>
        <w:rPr>
          <w:color w:val="000000"/>
        </w:rPr>
        <w:t xml:space="preserve">A grande presença de capim </w:t>
      </w:r>
      <w:proofErr w:type="spellStart"/>
      <w:r>
        <w:rPr>
          <w:color w:val="000000"/>
        </w:rPr>
        <w:t>Buffel</w:t>
      </w:r>
      <w:proofErr w:type="spellEnd"/>
      <w:r>
        <w:rPr>
          <w:color w:val="000000"/>
        </w:rPr>
        <w:t xml:space="preserve"> promove a acumulação de espessa camada de material seco inflamável sobre o solo todos os anos</w:t>
      </w:r>
      <w:r w:rsidR="00502E8C">
        <w:rPr>
          <w:color w:val="000000"/>
        </w:rPr>
        <w:t xml:space="preserve"> com pluviosidade regular</w:t>
      </w:r>
      <w:r>
        <w:rPr>
          <w:color w:val="000000"/>
        </w:rPr>
        <w:t xml:space="preserve">. A RL é circundada por estradas </w:t>
      </w:r>
      <w:r w:rsidR="00502E8C">
        <w:rPr>
          <w:color w:val="000000"/>
        </w:rPr>
        <w:t>de rodagem adjacentes às cercas e o</w:t>
      </w:r>
      <w:r>
        <w:rPr>
          <w:color w:val="000000"/>
        </w:rPr>
        <w:t xml:space="preserve"> risco de incêndios criminosos ou acidentais é alto. </w:t>
      </w:r>
      <w:r w:rsidR="008409A9">
        <w:rPr>
          <w:color w:val="000000"/>
        </w:rPr>
        <w:t>Existe aceiro constituído e basta fazer sua limpeza</w:t>
      </w:r>
      <w:r w:rsidR="00502E8C">
        <w:rPr>
          <w:color w:val="000000"/>
        </w:rPr>
        <w:t xml:space="preserve"> para a manutenção</w:t>
      </w:r>
      <w:r w:rsidR="008409A9">
        <w:rPr>
          <w:color w:val="000000"/>
        </w:rPr>
        <w:t>.</w:t>
      </w:r>
      <w:r>
        <w:rPr>
          <w:color w:val="000000"/>
        </w:rPr>
        <w:t xml:space="preserve"> Como a RL possui perímetro de 20.730</w:t>
      </w:r>
      <w:r w:rsidR="009B00FB">
        <w:rPr>
          <w:color w:val="000000"/>
        </w:rPr>
        <w:t xml:space="preserve"> </w:t>
      </w:r>
      <w:r>
        <w:rPr>
          <w:color w:val="000000"/>
        </w:rPr>
        <w:t xml:space="preserve">m, uma área de </w:t>
      </w:r>
      <w:r w:rsidR="00713A5F">
        <w:rPr>
          <w:color w:val="000000"/>
        </w:rPr>
        <w:t>103.650</w:t>
      </w:r>
      <w:r>
        <w:rPr>
          <w:color w:val="000000"/>
        </w:rPr>
        <w:t xml:space="preserve"> m² deverá ser roçada e capinada</w:t>
      </w:r>
      <w:r w:rsidR="00502E8C">
        <w:rPr>
          <w:color w:val="000000"/>
        </w:rPr>
        <w:t xml:space="preserve"> com trator dotado de lâmina. Deverão ser tomadas precauções para se </w:t>
      </w:r>
      <w:proofErr w:type="gramStart"/>
      <w:r w:rsidR="00502E8C">
        <w:rPr>
          <w:color w:val="000000"/>
        </w:rPr>
        <w:t>fazer</w:t>
      </w:r>
      <w:proofErr w:type="gramEnd"/>
      <w:r w:rsidR="00502E8C">
        <w:rPr>
          <w:color w:val="000000"/>
        </w:rPr>
        <w:t xml:space="preserve"> a menor movimentação de solo possível. Os </w:t>
      </w:r>
      <w:r w:rsidR="00502E8C">
        <w:rPr>
          <w:color w:val="000000"/>
        </w:rPr>
        <w:lastRenderedPageBreak/>
        <w:t>trechos com declividade</w:t>
      </w:r>
      <w:r w:rsidR="00713A5F">
        <w:rPr>
          <w:color w:val="000000"/>
        </w:rPr>
        <w:t xml:space="preserve"> maior que 5 % deverão rece</w:t>
      </w:r>
      <w:r w:rsidR="00CA5B8B">
        <w:rPr>
          <w:color w:val="000000"/>
        </w:rPr>
        <w:t xml:space="preserve">ber </w:t>
      </w:r>
      <w:proofErr w:type="spellStart"/>
      <w:r w:rsidR="00CA5B8B">
        <w:rPr>
          <w:color w:val="000000"/>
        </w:rPr>
        <w:t>barraginhas</w:t>
      </w:r>
      <w:proofErr w:type="spellEnd"/>
      <w:r w:rsidR="00CA5B8B">
        <w:rPr>
          <w:color w:val="000000"/>
        </w:rPr>
        <w:t xml:space="preserve"> de 50</w:t>
      </w:r>
      <w:r w:rsidR="007E490A">
        <w:rPr>
          <w:color w:val="000000"/>
        </w:rPr>
        <w:t xml:space="preserve"> </w:t>
      </w:r>
      <w:r w:rsidR="00CA5B8B">
        <w:rPr>
          <w:color w:val="000000"/>
        </w:rPr>
        <w:t>m³ a cada 1</w:t>
      </w:r>
      <w:r w:rsidR="00713A5F">
        <w:rPr>
          <w:color w:val="000000"/>
        </w:rPr>
        <w:t>00 m.</w:t>
      </w:r>
    </w:p>
    <w:p w:rsidR="00CD0921" w:rsidRPr="009B00FB" w:rsidRDefault="00CD0921" w:rsidP="000B6617">
      <w:pPr>
        <w:pStyle w:val="Ttulo2"/>
        <w:numPr>
          <w:ilvl w:val="0"/>
          <w:numId w:val="13"/>
        </w:numPr>
        <w:spacing w:line="360" w:lineRule="auto"/>
        <w:ind w:left="709" w:hanging="709"/>
      </w:pPr>
      <w:bookmarkStart w:id="49" w:name="_Toc397094429"/>
      <w:r w:rsidRPr="009B00FB">
        <w:t>Manutenção da Reserva Legal</w:t>
      </w:r>
      <w:bookmarkEnd w:id="49"/>
    </w:p>
    <w:p w:rsidR="00CD3AE3" w:rsidRDefault="00CD3AE3" w:rsidP="00680F2D">
      <w:pPr>
        <w:spacing w:before="240" w:line="360" w:lineRule="auto"/>
        <w:ind w:firstLine="709"/>
        <w:rPr>
          <w:color w:val="000000"/>
        </w:rPr>
      </w:pPr>
      <w:r>
        <w:rPr>
          <w:color w:val="000000"/>
        </w:rPr>
        <w:t>Este item não será contemplado neste Projeto Básico. Deverá ficar a cargo da operação e manutenção do Projeto Público de Irrigação.</w:t>
      </w:r>
    </w:p>
    <w:p w:rsidR="00CD0921" w:rsidRDefault="00CD0921" w:rsidP="00680F2D">
      <w:pPr>
        <w:spacing w:before="240" w:line="360" w:lineRule="auto"/>
        <w:ind w:firstLine="709"/>
        <w:rPr>
          <w:color w:val="000000"/>
        </w:rPr>
      </w:pPr>
      <w:r>
        <w:rPr>
          <w:color w:val="000000"/>
        </w:rPr>
        <w:t>Há na RL grande quantidade de cercas, fortes riachos que as arrebentam, animais domésticos que as transpõem e o vandalismo. Na seca existe o risco de queimadas avançarem sobre a área. Portanto, deverão ser previstos recursos para que haja o rápido reparo de ameaças à integridade da RL.</w:t>
      </w:r>
    </w:p>
    <w:p w:rsidR="00CD0921" w:rsidRPr="00F81319" w:rsidRDefault="00CD0921" w:rsidP="00680F2D">
      <w:pPr>
        <w:spacing w:line="360" w:lineRule="auto"/>
        <w:ind w:firstLine="709"/>
        <w:rPr>
          <w:color w:val="000000"/>
        </w:rPr>
      </w:pPr>
      <w:r w:rsidRPr="00F81319">
        <w:rPr>
          <w:color w:val="000000"/>
        </w:rPr>
        <w:t xml:space="preserve">Deverão ser adquiridos </w:t>
      </w:r>
      <w:r w:rsidR="0061335D" w:rsidRPr="00F81319">
        <w:rPr>
          <w:color w:val="000000"/>
        </w:rPr>
        <w:t xml:space="preserve">e estocados materiais de reparo, manutenção e prevenção </w:t>
      </w:r>
      <w:r w:rsidR="00CA5B8B">
        <w:rPr>
          <w:color w:val="000000"/>
        </w:rPr>
        <w:t xml:space="preserve">em quantidade suficiente </w:t>
      </w:r>
      <w:r w:rsidR="007E490A">
        <w:rPr>
          <w:color w:val="000000"/>
        </w:rPr>
        <w:t>para a</w:t>
      </w:r>
      <w:r w:rsidRPr="00F81319">
        <w:rPr>
          <w:color w:val="000000"/>
        </w:rPr>
        <w:t xml:space="preserve"> operação: </w:t>
      </w:r>
      <w:r w:rsidR="0061335D" w:rsidRPr="000E1D0C">
        <w:rPr>
          <w:color w:val="000000"/>
          <w:u w:val="single"/>
        </w:rPr>
        <w:t xml:space="preserve">abafadores, extintores para as </w:t>
      </w:r>
      <w:r w:rsidR="004268DE">
        <w:rPr>
          <w:color w:val="000000"/>
          <w:u w:val="single"/>
        </w:rPr>
        <w:t>g</w:t>
      </w:r>
      <w:r w:rsidR="0061335D" w:rsidRPr="000E1D0C">
        <w:rPr>
          <w:color w:val="000000"/>
          <w:u w:val="single"/>
        </w:rPr>
        <w:t xml:space="preserve">uaritas, </w:t>
      </w:r>
      <w:r w:rsidRPr="000E1D0C">
        <w:rPr>
          <w:color w:val="000000"/>
          <w:u w:val="single"/>
        </w:rPr>
        <w:t>mourões, arame farpado, balancins, arame liso e ferramentas para roço, capina, manutenção de cercas e retirada de animais domésticos</w:t>
      </w:r>
      <w:r w:rsidRPr="00F81319">
        <w:rPr>
          <w:color w:val="000000"/>
        </w:rPr>
        <w:t xml:space="preserve">. Estes materiais ficarão </w:t>
      </w:r>
      <w:proofErr w:type="gramStart"/>
      <w:r w:rsidRPr="00F81319">
        <w:rPr>
          <w:color w:val="000000"/>
        </w:rPr>
        <w:t>sob poder</w:t>
      </w:r>
      <w:proofErr w:type="gramEnd"/>
      <w:r w:rsidRPr="00F81319">
        <w:rPr>
          <w:color w:val="000000"/>
        </w:rPr>
        <w:t xml:space="preserve"> da 6ª SR e deverão </w:t>
      </w:r>
      <w:r w:rsidR="00BA0D0D" w:rsidRPr="00F81319">
        <w:rPr>
          <w:color w:val="000000"/>
        </w:rPr>
        <w:t xml:space="preserve">ser </w:t>
      </w:r>
      <w:r w:rsidRPr="00F81319">
        <w:rPr>
          <w:color w:val="000000"/>
        </w:rPr>
        <w:t>liberados apenas através de requisição formal e justificada, condicionada à anuência da Superintendência.</w:t>
      </w:r>
    </w:p>
    <w:p w:rsidR="00CD0921" w:rsidRDefault="00CD0921" w:rsidP="00680F2D">
      <w:pPr>
        <w:spacing w:line="360" w:lineRule="auto"/>
        <w:ind w:firstLine="709"/>
        <w:rPr>
          <w:color w:val="000000"/>
        </w:rPr>
      </w:pPr>
      <w:r w:rsidRPr="00F81319">
        <w:rPr>
          <w:color w:val="000000"/>
        </w:rPr>
        <w:t xml:space="preserve">Deverão ser </w:t>
      </w:r>
      <w:proofErr w:type="gramStart"/>
      <w:r w:rsidR="00713A5F" w:rsidRPr="00F81319">
        <w:rPr>
          <w:color w:val="000000"/>
        </w:rPr>
        <w:t>contratados para estes serviços</w:t>
      </w:r>
      <w:r w:rsidRPr="00F81319">
        <w:rPr>
          <w:color w:val="000000"/>
        </w:rPr>
        <w:t xml:space="preserve"> vi</w:t>
      </w:r>
      <w:r w:rsidR="00CA5B8B">
        <w:rPr>
          <w:color w:val="000000"/>
        </w:rPr>
        <w:t>gilância armada (24</w:t>
      </w:r>
      <w:r w:rsidRPr="00F81319">
        <w:rPr>
          <w:color w:val="000000"/>
        </w:rPr>
        <w:t xml:space="preserve"> h</w:t>
      </w:r>
      <w:r w:rsidR="00CA5B8B">
        <w:rPr>
          <w:color w:val="000000"/>
        </w:rPr>
        <w:t>/ dia</w:t>
      </w:r>
      <w:r w:rsidRPr="00F81319">
        <w:rPr>
          <w:color w:val="000000"/>
        </w:rPr>
        <w:t>)</w:t>
      </w:r>
      <w:proofErr w:type="gramEnd"/>
      <w:r w:rsidRPr="00F81319">
        <w:rPr>
          <w:color w:val="000000"/>
        </w:rPr>
        <w:t xml:space="preserve"> e zeladores (8</w:t>
      </w:r>
      <w:r w:rsidR="00CA5B8B">
        <w:rPr>
          <w:color w:val="000000"/>
        </w:rPr>
        <w:t xml:space="preserve"> </w:t>
      </w:r>
      <w:r w:rsidRPr="00F81319">
        <w:rPr>
          <w:color w:val="000000"/>
        </w:rPr>
        <w:t>h</w:t>
      </w:r>
      <w:r w:rsidR="00CA5B8B">
        <w:rPr>
          <w:color w:val="000000"/>
        </w:rPr>
        <w:t>/ dia – por 6 meses</w:t>
      </w:r>
      <w:r w:rsidRPr="00F81319">
        <w:rPr>
          <w:color w:val="000000"/>
        </w:rPr>
        <w:t xml:space="preserve">). Todos deverão ter preparação adequada para </w:t>
      </w:r>
      <w:r w:rsidR="00CA5B8B">
        <w:rPr>
          <w:color w:val="000000"/>
        </w:rPr>
        <w:t xml:space="preserve">o </w:t>
      </w:r>
      <w:r w:rsidRPr="00F81319">
        <w:rPr>
          <w:color w:val="000000"/>
        </w:rPr>
        <w:t>cumprimento integral das normas ambientais aplicáveis.</w:t>
      </w:r>
    </w:p>
    <w:p w:rsidR="004268DE" w:rsidRDefault="007E490A" w:rsidP="00680F2D">
      <w:pPr>
        <w:spacing w:line="360" w:lineRule="auto"/>
        <w:ind w:firstLine="709"/>
        <w:rPr>
          <w:color w:val="000000"/>
        </w:rPr>
      </w:pPr>
      <w:r>
        <w:rPr>
          <w:color w:val="000000"/>
        </w:rPr>
        <w:t>Por dois anos</w:t>
      </w:r>
      <w:r w:rsidR="00CD3AE3">
        <w:rPr>
          <w:color w:val="000000"/>
        </w:rPr>
        <w:t xml:space="preserve"> após o término deste contrato pretendido</w:t>
      </w:r>
      <w:r>
        <w:rPr>
          <w:color w:val="000000"/>
        </w:rPr>
        <w:t>, a</w:t>
      </w:r>
      <w:r w:rsidR="004268DE">
        <w:rPr>
          <w:color w:val="000000"/>
        </w:rPr>
        <w:t xml:space="preserve">s mudas plantadas deverão </w:t>
      </w:r>
      <w:r>
        <w:rPr>
          <w:color w:val="000000"/>
        </w:rPr>
        <w:t xml:space="preserve">receber a cada seis meses </w:t>
      </w:r>
      <w:r w:rsidR="004268DE">
        <w:rPr>
          <w:color w:val="000000"/>
        </w:rPr>
        <w:t xml:space="preserve">coroamento e controle de formigas. As </w:t>
      </w:r>
      <w:proofErr w:type="spellStart"/>
      <w:r w:rsidR="004268DE">
        <w:rPr>
          <w:color w:val="000000"/>
        </w:rPr>
        <w:t>algarobeiras</w:t>
      </w:r>
      <w:proofErr w:type="spellEnd"/>
      <w:r w:rsidR="004268DE">
        <w:rPr>
          <w:color w:val="000000"/>
        </w:rPr>
        <w:t xml:space="preserve"> que vierem a </w:t>
      </w:r>
      <w:r w:rsidR="00811B52">
        <w:rPr>
          <w:color w:val="000000"/>
        </w:rPr>
        <w:t xml:space="preserve">rebrotar ou germinar deverão ser </w:t>
      </w:r>
      <w:proofErr w:type="gramStart"/>
      <w:r w:rsidR="00811B52">
        <w:rPr>
          <w:color w:val="000000"/>
        </w:rPr>
        <w:t>eliminadas</w:t>
      </w:r>
      <w:proofErr w:type="gramEnd"/>
      <w:r w:rsidR="00811B52">
        <w:rPr>
          <w:color w:val="000000"/>
        </w:rPr>
        <w:t>.</w:t>
      </w:r>
    </w:p>
    <w:p w:rsidR="00D20833" w:rsidRDefault="00D20833" w:rsidP="00680F2D">
      <w:pPr>
        <w:spacing w:line="360" w:lineRule="auto"/>
        <w:ind w:firstLine="709"/>
        <w:rPr>
          <w:color w:val="000000"/>
        </w:rPr>
      </w:pPr>
    </w:p>
    <w:p w:rsidR="00D20833" w:rsidRDefault="00D20833" w:rsidP="00680F2D">
      <w:pPr>
        <w:spacing w:line="360" w:lineRule="auto"/>
        <w:ind w:firstLine="709"/>
        <w:rPr>
          <w:color w:val="000000"/>
        </w:rPr>
      </w:pPr>
    </w:p>
    <w:p w:rsidR="00D20833" w:rsidRDefault="00D20833" w:rsidP="00680F2D">
      <w:pPr>
        <w:spacing w:line="360" w:lineRule="auto"/>
        <w:ind w:firstLine="709"/>
        <w:rPr>
          <w:color w:val="000000"/>
        </w:rPr>
      </w:pPr>
    </w:p>
    <w:p w:rsidR="00D20833" w:rsidRDefault="00D20833" w:rsidP="00680F2D">
      <w:pPr>
        <w:spacing w:line="360" w:lineRule="auto"/>
        <w:ind w:firstLine="709"/>
        <w:rPr>
          <w:color w:val="000000"/>
        </w:rPr>
      </w:pPr>
    </w:p>
    <w:p w:rsidR="00CD0921" w:rsidRPr="00D20833" w:rsidRDefault="00241938" w:rsidP="00680F2D">
      <w:pPr>
        <w:pStyle w:val="Ttulo1"/>
        <w:spacing w:line="360" w:lineRule="auto"/>
        <w:jc w:val="center"/>
        <w:rPr>
          <w:caps/>
        </w:rPr>
      </w:pPr>
      <w:bookmarkStart w:id="50" w:name="_Toc397094430"/>
      <w:r w:rsidRPr="00D20833">
        <w:rPr>
          <w:caps/>
        </w:rPr>
        <w:lastRenderedPageBreak/>
        <w:t xml:space="preserve">Recuperação Ambiental da Área de </w:t>
      </w:r>
      <w:r w:rsidR="00CD0921" w:rsidRPr="00D20833">
        <w:rPr>
          <w:caps/>
        </w:rPr>
        <w:t>P</w:t>
      </w:r>
      <w:r w:rsidRPr="00D20833">
        <w:rPr>
          <w:caps/>
        </w:rPr>
        <w:t xml:space="preserve">roteção </w:t>
      </w:r>
      <w:r w:rsidR="00CD0921" w:rsidRPr="00D20833">
        <w:rPr>
          <w:caps/>
        </w:rPr>
        <w:t>P</w:t>
      </w:r>
      <w:r w:rsidRPr="00D20833">
        <w:rPr>
          <w:caps/>
        </w:rPr>
        <w:t>ermanente Margem</w:t>
      </w:r>
      <w:r w:rsidR="00CD0921" w:rsidRPr="00D20833">
        <w:rPr>
          <w:caps/>
        </w:rPr>
        <w:t xml:space="preserve"> do Rio São Francisco</w:t>
      </w:r>
      <w:bookmarkEnd w:id="50"/>
    </w:p>
    <w:p w:rsidR="00CD0921" w:rsidRPr="00771964" w:rsidRDefault="00CD0921" w:rsidP="00DA2203">
      <w:pPr>
        <w:pStyle w:val="Ttulo2"/>
        <w:numPr>
          <w:ilvl w:val="0"/>
          <w:numId w:val="4"/>
        </w:numPr>
        <w:spacing w:line="360" w:lineRule="auto"/>
        <w:ind w:left="426"/>
      </w:pPr>
      <w:bookmarkStart w:id="51" w:name="_Toc397094431"/>
      <w:r w:rsidRPr="00771964">
        <w:t>Caracterização</w:t>
      </w:r>
      <w:bookmarkEnd w:id="51"/>
    </w:p>
    <w:p w:rsidR="00D712B8" w:rsidRDefault="00D712B8" w:rsidP="00680F2D">
      <w:pPr>
        <w:spacing w:line="360" w:lineRule="auto"/>
        <w:ind w:firstLine="709"/>
        <w:rPr>
          <w:color w:val="000000"/>
        </w:rPr>
      </w:pPr>
      <w:r>
        <w:rPr>
          <w:color w:val="000000"/>
        </w:rPr>
        <w:t>Dois c</w:t>
      </w:r>
      <w:r w:rsidRPr="008B195B">
        <w:rPr>
          <w:color w:val="000000"/>
        </w:rPr>
        <w:t>orredor</w:t>
      </w:r>
      <w:r>
        <w:rPr>
          <w:color w:val="000000"/>
        </w:rPr>
        <w:t>es</w:t>
      </w:r>
      <w:r w:rsidRPr="008B195B">
        <w:rPr>
          <w:color w:val="000000"/>
        </w:rPr>
        <w:t xml:space="preserve"> paralelo</w:t>
      </w:r>
      <w:r>
        <w:rPr>
          <w:color w:val="000000"/>
        </w:rPr>
        <w:t>s</w:t>
      </w:r>
      <w:r w:rsidRPr="008B195B">
        <w:rPr>
          <w:color w:val="000000"/>
        </w:rPr>
        <w:t xml:space="preserve"> ao Canal de Aproximação do Projeto Salitre ocupado exclusivamente por </w:t>
      </w:r>
      <w:proofErr w:type="spellStart"/>
      <w:r w:rsidRPr="0039694C">
        <w:rPr>
          <w:i/>
          <w:color w:val="000000"/>
        </w:rPr>
        <w:t>Prosopis</w:t>
      </w:r>
      <w:proofErr w:type="spellEnd"/>
      <w:r w:rsidRPr="0039694C">
        <w:rPr>
          <w:i/>
          <w:color w:val="000000"/>
        </w:rPr>
        <w:t xml:space="preserve"> </w:t>
      </w:r>
      <w:proofErr w:type="spellStart"/>
      <w:r w:rsidRPr="0039694C">
        <w:rPr>
          <w:i/>
          <w:color w:val="000000"/>
        </w:rPr>
        <w:t>juliflora</w:t>
      </w:r>
      <w:proofErr w:type="spellEnd"/>
      <w:r w:rsidRPr="008B195B">
        <w:rPr>
          <w:color w:val="000000"/>
        </w:rPr>
        <w:t xml:space="preserve">. </w:t>
      </w:r>
      <w:r>
        <w:rPr>
          <w:color w:val="000000"/>
        </w:rPr>
        <w:t>A porção oeste p</w:t>
      </w:r>
      <w:r w:rsidRPr="008B195B">
        <w:rPr>
          <w:color w:val="000000"/>
        </w:rPr>
        <w:t>ossui 7,75</w:t>
      </w:r>
      <w:r>
        <w:rPr>
          <w:color w:val="000000"/>
        </w:rPr>
        <w:t xml:space="preserve"> </w:t>
      </w:r>
      <w:r w:rsidRPr="008B195B">
        <w:rPr>
          <w:color w:val="000000"/>
        </w:rPr>
        <w:t>ha e 80</w:t>
      </w:r>
      <w:r>
        <w:rPr>
          <w:color w:val="000000"/>
        </w:rPr>
        <w:t xml:space="preserve"> </w:t>
      </w:r>
      <w:r w:rsidRPr="008B195B">
        <w:rPr>
          <w:color w:val="000000"/>
        </w:rPr>
        <w:t xml:space="preserve">m de margem fluvial. Os únicos indivíduos arbóreos </w:t>
      </w:r>
      <w:r>
        <w:rPr>
          <w:color w:val="000000"/>
        </w:rPr>
        <w:t xml:space="preserve">nativos </w:t>
      </w:r>
      <w:r w:rsidRPr="008B195B">
        <w:rPr>
          <w:color w:val="000000"/>
        </w:rPr>
        <w:t xml:space="preserve">encontrados </w:t>
      </w:r>
      <w:r>
        <w:rPr>
          <w:color w:val="000000"/>
        </w:rPr>
        <w:t>são duas</w:t>
      </w:r>
      <w:r w:rsidRPr="008B195B">
        <w:rPr>
          <w:color w:val="000000"/>
        </w:rPr>
        <w:t xml:space="preserve"> carnaubeiras</w:t>
      </w:r>
      <w:r>
        <w:rPr>
          <w:color w:val="000000"/>
        </w:rPr>
        <w:t xml:space="preserve"> (</w:t>
      </w:r>
      <w:proofErr w:type="spellStart"/>
      <w:r w:rsidRPr="003A782B">
        <w:rPr>
          <w:i/>
          <w:color w:val="000000"/>
        </w:rPr>
        <w:t>Copernicia</w:t>
      </w:r>
      <w:proofErr w:type="spellEnd"/>
      <w:r w:rsidRPr="003A782B">
        <w:rPr>
          <w:i/>
          <w:color w:val="000000"/>
        </w:rPr>
        <w:t xml:space="preserve"> </w:t>
      </w:r>
      <w:proofErr w:type="spellStart"/>
      <w:r w:rsidRPr="003A782B">
        <w:rPr>
          <w:i/>
          <w:color w:val="000000"/>
        </w:rPr>
        <w:t>cerifera</w:t>
      </w:r>
      <w:proofErr w:type="spellEnd"/>
      <w:r>
        <w:rPr>
          <w:i/>
          <w:color w:val="000000"/>
        </w:rPr>
        <w:t>)</w:t>
      </w:r>
      <w:r w:rsidRPr="008B195B">
        <w:rPr>
          <w:color w:val="000000"/>
        </w:rPr>
        <w:t xml:space="preserve"> e uma </w:t>
      </w:r>
      <w:proofErr w:type="spellStart"/>
      <w:r w:rsidRPr="00701E46">
        <w:rPr>
          <w:color w:val="000000"/>
        </w:rPr>
        <w:t>Albízia</w:t>
      </w:r>
      <w:proofErr w:type="spellEnd"/>
      <w:r w:rsidRPr="008B195B">
        <w:rPr>
          <w:color w:val="000000"/>
        </w:rPr>
        <w:t xml:space="preserve">. </w:t>
      </w:r>
      <w:r>
        <w:rPr>
          <w:color w:val="000000"/>
        </w:rPr>
        <w:t>A porção leste possui 65 m de margem e uma área de 4,15 ha. Esta</w:t>
      </w:r>
      <w:r w:rsidR="0061335D">
        <w:rPr>
          <w:color w:val="000000"/>
        </w:rPr>
        <w:t>s</w:t>
      </w:r>
      <w:r>
        <w:rPr>
          <w:color w:val="000000"/>
        </w:rPr>
        <w:t xml:space="preserve"> área</w:t>
      </w:r>
      <w:r w:rsidR="0061335D">
        <w:rPr>
          <w:color w:val="000000"/>
        </w:rPr>
        <w:t>s foram</w:t>
      </w:r>
      <w:r>
        <w:rPr>
          <w:color w:val="000000"/>
        </w:rPr>
        <w:t xml:space="preserve"> altamente alterada</w:t>
      </w:r>
      <w:r w:rsidR="0061335D">
        <w:rPr>
          <w:color w:val="000000"/>
        </w:rPr>
        <w:t>s</w:t>
      </w:r>
      <w:r>
        <w:rPr>
          <w:color w:val="000000"/>
        </w:rPr>
        <w:t xml:space="preserve">, primariamente para a exploração madeireira e agrícola e após </w:t>
      </w:r>
      <w:proofErr w:type="gramStart"/>
      <w:r>
        <w:rPr>
          <w:color w:val="000000"/>
        </w:rPr>
        <w:t>à</w:t>
      </w:r>
      <w:proofErr w:type="gramEnd"/>
      <w:r>
        <w:rPr>
          <w:color w:val="000000"/>
        </w:rPr>
        <w:t xml:space="preserve"> desapropriação, foi submetida a intensa movimentação de máquinas para a abertura do canal de aproximação da tomada d’água do projeto e a abertura do dreno principal. Os taludes adjacentes ao canal de aproximação estão bem estabilizados pelo </w:t>
      </w:r>
      <w:proofErr w:type="spellStart"/>
      <w:r>
        <w:rPr>
          <w:color w:val="000000"/>
        </w:rPr>
        <w:t>enrocamento</w:t>
      </w:r>
      <w:proofErr w:type="spellEnd"/>
      <w:r>
        <w:rPr>
          <w:color w:val="000000"/>
        </w:rPr>
        <w:t xml:space="preserve"> constituído. Os taludes do dreno principal estão vulneráveis, pois, são constituídos de solo aluvial.</w:t>
      </w:r>
    </w:p>
    <w:p w:rsidR="00D712B8" w:rsidRDefault="00D712B8" w:rsidP="00680F2D">
      <w:pPr>
        <w:spacing w:line="360" w:lineRule="auto"/>
        <w:ind w:firstLine="709"/>
        <w:rPr>
          <w:color w:val="000000"/>
        </w:rPr>
      </w:pPr>
      <w:r>
        <w:rPr>
          <w:color w:val="000000"/>
        </w:rPr>
        <w:t xml:space="preserve">As </w:t>
      </w:r>
      <w:proofErr w:type="spellStart"/>
      <w:r>
        <w:rPr>
          <w:color w:val="000000"/>
        </w:rPr>
        <w:t>algarobeiras</w:t>
      </w:r>
      <w:proofErr w:type="spellEnd"/>
      <w:r>
        <w:rPr>
          <w:color w:val="000000"/>
        </w:rPr>
        <w:t xml:space="preserve"> não têm cumprido o papel de proteção do solo, pois, não possuem copas densas, não constituem </w:t>
      </w:r>
      <w:proofErr w:type="spellStart"/>
      <w:r>
        <w:rPr>
          <w:color w:val="000000"/>
        </w:rPr>
        <w:t>serrapilheira</w:t>
      </w:r>
      <w:proofErr w:type="spellEnd"/>
      <w:r>
        <w:rPr>
          <w:color w:val="000000"/>
        </w:rPr>
        <w:t xml:space="preserve"> suficiente e impedem a germinação e crescimento de plantas nativas por </w:t>
      </w:r>
      <w:proofErr w:type="spellStart"/>
      <w:r>
        <w:rPr>
          <w:color w:val="000000"/>
        </w:rPr>
        <w:t>alelopatia</w:t>
      </w:r>
      <w:proofErr w:type="spellEnd"/>
      <w:r>
        <w:rPr>
          <w:color w:val="000000"/>
        </w:rPr>
        <w:t>. Em toda a área se percebe que o solo está bastante desestruturado e sendo erodido pelo forte escoamento superficial que as chuvas provocam.</w:t>
      </w:r>
    </w:p>
    <w:p w:rsidR="00D712B8" w:rsidRDefault="00D712B8" w:rsidP="00680F2D">
      <w:pPr>
        <w:spacing w:line="360" w:lineRule="auto"/>
        <w:ind w:firstLine="709"/>
        <w:rPr>
          <w:color w:val="000000"/>
        </w:rPr>
      </w:pPr>
      <w:r>
        <w:rPr>
          <w:color w:val="000000"/>
        </w:rPr>
        <w:t xml:space="preserve">A margem encontra-se também tomada de </w:t>
      </w:r>
      <w:proofErr w:type="spellStart"/>
      <w:r>
        <w:rPr>
          <w:color w:val="000000"/>
        </w:rPr>
        <w:t>algarobeiras</w:t>
      </w:r>
      <w:proofErr w:type="spellEnd"/>
      <w:r>
        <w:rPr>
          <w:color w:val="000000"/>
        </w:rPr>
        <w:t xml:space="preserve"> e está sendo erodida pelas cheias do rio.</w:t>
      </w:r>
    </w:p>
    <w:p w:rsidR="00CD0921" w:rsidRDefault="00E30D04" w:rsidP="00680F2D">
      <w:pPr>
        <w:keepNext/>
        <w:spacing w:after="0" w:line="360" w:lineRule="auto"/>
      </w:pPr>
      <w:r>
        <w:rPr>
          <w:noProof/>
          <w:color w:val="000000"/>
          <w:lang w:eastAsia="pt-BR"/>
        </w:rPr>
        <w:lastRenderedPageBreak/>
        <w:drawing>
          <wp:inline distT="0" distB="0" distL="0" distR="0">
            <wp:extent cx="5400675" cy="3190875"/>
            <wp:effectExtent l="19050" t="0" r="9525" b="0"/>
            <wp:docPr id="9" name="Imagem 9" descr="APP PI Sali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PP PI Salitre"/>
                    <pic:cNvPicPr>
                      <a:picLocks noChangeAspect="1" noChangeArrowheads="1"/>
                    </pic:cNvPicPr>
                  </pic:nvPicPr>
                  <pic:blipFill>
                    <a:blip r:embed="rId21" cstate="print"/>
                    <a:srcRect/>
                    <a:stretch>
                      <a:fillRect/>
                    </a:stretch>
                  </pic:blipFill>
                  <pic:spPr bwMode="auto">
                    <a:xfrm>
                      <a:off x="0" y="0"/>
                      <a:ext cx="5400675" cy="3190875"/>
                    </a:xfrm>
                    <a:prstGeom prst="rect">
                      <a:avLst/>
                    </a:prstGeom>
                    <a:noFill/>
                    <a:ln w="9525">
                      <a:noFill/>
                      <a:miter lim="800000"/>
                      <a:headEnd/>
                      <a:tailEnd/>
                    </a:ln>
                  </pic:spPr>
                </pic:pic>
              </a:graphicData>
            </a:graphic>
          </wp:inline>
        </w:drawing>
      </w:r>
    </w:p>
    <w:p w:rsidR="00CD0921" w:rsidRDefault="00CD0921" w:rsidP="00571B5F">
      <w:pPr>
        <w:pStyle w:val="Legenda"/>
      </w:pPr>
      <w:bookmarkStart w:id="52" w:name="_Toc397094507"/>
      <w:r>
        <w:t xml:space="preserve">Figura </w:t>
      </w:r>
      <w:fldSimple w:instr=" SEQ Figura \* ARABIC ">
        <w:r w:rsidR="0045156A">
          <w:rPr>
            <w:noProof/>
          </w:rPr>
          <w:t>9</w:t>
        </w:r>
      </w:fldSimple>
      <w:r>
        <w:t xml:space="preserve">: Trecho da APP do São Francisco a ser recuperado, próximo ao canal de </w:t>
      </w:r>
      <w:proofErr w:type="gramStart"/>
      <w:r>
        <w:t>aproximação</w:t>
      </w:r>
      <w:bookmarkEnd w:id="52"/>
      <w:proofErr w:type="gramEnd"/>
    </w:p>
    <w:p w:rsidR="00CD0921" w:rsidRDefault="00E30D04" w:rsidP="00680F2D">
      <w:pPr>
        <w:keepNext/>
        <w:spacing w:after="0" w:line="360" w:lineRule="auto"/>
      </w:pPr>
      <w:r>
        <w:rPr>
          <w:noProof/>
          <w:color w:val="000000"/>
          <w:lang w:eastAsia="pt-BR"/>
        </w:rPr>
        <w:drawing>
          <wp:inline distT="0" distB="0" distL="0" distR="0">
            <wp:extent cx="5400675" cy="4048125"/>
            <wp:effectExtent l="19050" t="0" r="9525" b="0"/>
            <wp:docPr id="10" name="Imagem 18" descr="IMG_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descr="IMG_0414.jpg"/>
                    <pic:cNvPicPr>
                      <a:picLocks noChangeAspect="1" noChangeArrowheads="1"/>
                    </pic:cNvPicPr>
                  </pic:nvPicPr>
                  <pic:blipFill>
                    <a:blip r:embed="rId22"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CD0921" w:rsidRDefault="00CD0921" w:rsidP="00571B5F">
      <w:pPr>
        <w:pStyle w:val="Legenda"/>
      </w:pPr>
      <w:bookmarkStart w:id="53" w:name="_Toc397094508"/>
      <w:r>
        <w:t xml:space="preserve">Figura </w:t>
      </w:r>
      <w:fldSimple w:instr=" SEQ Figura \* ARABIC ">
        <w:r w:rsidR="0045156A">
          <w:rPr>
            <w:noProof/>
          </w:rPr>
          <w:t>10</w:t>
        </w:r>
      </w:fldSimple>
      <w:r>
        <w:t xml:space="preserve">: Aspecto do dreno na </w:t>
      </w:r>
      <w:r w:rsidRPr="00571B5F">
        <w:t>região</w:t>
      </w:r>
      <w:r>
        <w:t xml:space="preserve"> da APP do São Francisco</w:t>
      </w:r>
      <w:r w:rsidR="00D15EB7">
        <w:t xml:space="preserve"> em 2010</w:t>
      </w:r>
      <w:bookmarkEnd w:id="53"/>
    </w:p>
    <w:p w:rsidR="00D15EB7" w:rsidRDefault="00E30D04" w:rsidP="00680F2D">
      <w:pPr>
        <w:keepNext/>
        <w:spacing w:after="0" w:line="360" w:lineRule="auto"/>
      </w:pPr>
      <w:r>
        <w:rPr>
          <w:noProof/>
          <w:lang w:eastAsia="pt-BR"/>
        </w:rPr>
        <w:lastRenderedPageBreak/>
        <w:drawing>
          <wp:inline distT="0" distB="0" distL="0" distR="0">
            <wp:extent cx="5400675" cy="4048125"/>
            <wp:effectExtent l="19050" t="0" r="9525" b="0"/>
            <wp:docPr id="11" name="Imagem 11" descr="DSC04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4608"/>
                    <pic:cNvPicPr>
                      <a:picLocks noChangeAspect="1" noChangeArrowheads="1"/>
                    </pic:cNvPicPr>
                  </pic:nvPicPr>
                  <pic:blipFill>
                    <a:blip r:embed="rId23"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D15EB7" w:rsidRPr="00D15EB7" w:rsidRDefault="00D15EB7" w:rsidP="00571B5F">
      <w:pPr>
        <w:pStyle w:val="Legenda"/>
      </w:pPr>
      <w:bookmarkStart w:id="54" w:name="_Toc397094509"/>
      <w:r>
        <w:t xml:space="preserve">Figura </w:t>
      </w:r>
      <w:fldSimple w:instr=" SEQ Figura \* ARABIC ">
        <w:r w:rsidR="0045156A">
          <w:rPr>
            <w:noProof/>
          </w:rPr>
          <w:t>11</w:t>
        </w:r>
      </w:fldSimple>
      <w:r>
        <w:t xml:space="preserve">: </w:t>
      </w:r>
      <w:r w:rsidRPr="00571B5F">
        <w:t>Aspecto</w:t>
      </w:r>
      <w:r>
        <w:t xml:space="preserve"> atual do dreno principal na APP do rio São Francisco</w:t>
      </w:r>
      <w:r w:rsidR="00B627CF">
        <w:t xml:space="preserve"> em 2013</w:t>
      </w:r>
      <w:bookmarkEnd w:id="54"/>
    </w:p>
    <w:p w:rsidR="00CD0921" w:rsidRDefault="00E30D04" w:rsidP="00680F2D">
      <w:pPr>
        <w:keepNext/>
        <w:spacing w:after="0" w:line="360" w:lineRule="auto"/>
      </w:pPr>
      <w:r>
        <w:rPr>
          <w:noProof/>
          <w:color w:val="000000"/>
          <w:lang w:eastAsia="pt-BR"/>
        </w:rPr>
        <w:drawing>
          <wp:inline distT="0" distB="0" distL="0" distR="0">
            <wp:extent cx="5334000" cy="3998148"/>
            <wp:effectExtent l="19050" t="0" r="0" b="0"/>
            <wp:docPr id="12" name="Imagem 32" descr="IMG_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descr="IMG_0403.jpg"/>
                    <pic:cNvPicPr>
                      <a:picLocks noChangeAspect="1" noChangeArrowheads="1"/>
                    </pic:cNvPicPr>
                  </pic:nvPicPr>
                  <pic:blipFill>
                    <a:blip r:embed="rId24" cstate="print"/>
                    <a:srcRect/>
                    <a:stretch>
                      <a:fillRect/>
                    </a:stretch>
                  </pic:blipFill>
                  <pic:spPr bwMode="auto">
                    <a:xfrm>
                      <a:off x="0" y="0"/>
                      <a:ext cx="5334000" cy="3998148"/>
                    </a:xfrm>
                    <a:prstGeom prst="rect">
                      <a:avLst/>
                    </a:prstGeom>
                    <a:noFill/>
                    <a:ln w="9525">
                      <a:noFill/>
                      <a:miter lim="800000"/>
                      <a:headEnd/>
                      <a:tailEnd/>
                    </a:ln>
                  </pic:spPr>
                </pic:pic>
              </a:graphicData>
            </a:graphic>
          </wp:inline>
        </w:drawing>
      </w:r>
    </w:p>
    <w:p w:rsidR="00CD0921" w:rsidRDefault="00CD0921" w:rsidP="00571B5F">
      <w:pPr>
        <w:pStyle w:val="Legenda"/>
        <w:spacing w:after="0"/>
      </w:pPr>
      <w:bookmarkStart w:id="55" w:name="_Toc397094510"/>
      <w:r>
        <w:t xml:space="preserve">Figura </w:t>
      </w:r>
      <w:fldSimple w:instr=" SEQ Figura \* ARABIC ">
        <w:r w:rsidR="0045156A">
          <w:rPr>
            <w:noProof/>
          </w:rPr>
          <w:t>12</w:t>
        </w:r>
      </w:fldSimple>
      <w:r>
        <w:t xml:space="preserve">: </w:t>
      </w:r>
      <w:r w:rsidRPr="00571B5F">
        <w:t>Invasão</w:t>
      </w:r>
      <w:r>
        <w:t xml:space="preserve"> da </w:t>
      </w:r>
      <w:proofErr w:type="spellStart"/>
      <w:r>
        <w:t>algarobeira</w:t>
      </w:r>
      <w:proofErr w:type="spellEnd"/>
      <w:r>
        <w:t xml:space="preserve"> e solo desprotegido na APP do São Francisco</w:t>
      </w:r>
      <w:bookmarkEnd w:id="55"/>
    </w:p>
    <w:p w:rsidR="00D15EB7" w:rsidRDefault="00E30D04" w:rsidP="00680F2D">
      <w:pPr>
        <w:keepNext/>
        <w:spacing w:after="0" w:line="360" w:lineRule="auto"/>
      </w:pPr>
      <w:r>
        <w:rPr>
          <w:noProof/>
          <w:lang w:eastAsia="pt-BR"/>
        </w:rPr>
        <w:lastRenderedPageBreak/>
        <w:drawing>
          <wp:inline distT="0" distB="0" distL="0" distR="0">
            <wp:extent cx="5327650" cy="3993388"/>
            <wp:effectExtent l="19050" t="0" r="6350" b="0"/>
            <wp:docPr id="13" name="Imagem 13" descr="DSC0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4610"/>
                    <pic:cNvPicPr>
                      <a:picLocks noChangeAspect="1" noChangeArrowheads="1"/>
                    </pic:cNvPicPr>
                  </pic:nvPicPr>
                  <pic:blipFill>
                    <a:blip r:embed="rId25" cstate="print"/>
                    <a:srcRect/>
                    <a:stretch>
                      <a:fillRect/>
                    </a:stretch>
                  </pic:blipFill>
                  <pic:spPr bwMode="auto">
                    <a:xfrm>
                      <a:off x="0" y="0"/>
                      <a:ext cx="5327650" cy="3993388"/>
                    </a:xfrm>
                    <a:prstGeom prst="rect">
                      <a:avLst/>
                    </a:prstGeom>
                    <a:noFill/>
                    <a:ln w="9525">
                      <a:noFill/>
                      <a:miter lim="800000"/>
                      <a:headEnd/>
                      <a:tailEnd/>
                    </a:ln>
                  </pic:spPr>
                </pic:pic>
              </a:graphicData>
            </a:graphic>
          </wp:inline>
        </w:drawing>
      </w:r>
    </w:p>
    <w:p w:rsidR="00D15EB7" w:rsidRDefault="00D15EB7" w:rsidP="00571B5F">
      <w:pPr>
        <w:pStyle w:val="Legenda"/>
      </w:pPr>
      <w:bookmarkStart w:id="56" w:name="_Toc397094511"/>
      <w:r>
        <w:t xml:space="preserve">Figura </w:t>
      </w:r>
      <w:fldSimple w:instr=" SEQ Figura \* ARABIC ">
        <w:r w:rsidR="0045156A">
          <w:rPr>
            <w:noProof/>
          </w:rPr>
          <w:t>13</w:t>
        </w:r>
      </w:fldSimple>
      <w:r>
        <w:t xml:space="preserve">: Voçorocas causadas pela cobertura vegetal insuficiente e pelo </w:t>
      </w:r>
      <w:proofErr w:type="gramStart"/>
      <w:r>
        <w:t>gradiente</w:t>
      </w:r>
      <w:r w:rsidR="004E52BF">
        <w:t xml:space="preserve"> topográfico </w:t>
      </w:r>
      <w:r>
        <w:t>gerado pelo dreno principal</w:t>
      </w:r>
      <w:bookmarkEnd w:id="56"/>
      <w:proofErr w:type="gramEnd"/>
    </w:p>
    <w:p w:rsidR="00DA2203" w:rsidRPr="00DA2203" w:rsidRDefault="00DA2203" w:rsidP="00DA2203"/>
    <w:p w:rsidR="00CD0921" w:rsidRDefault="00CD0921" w:rsidP="00DA2203">
      <w:pPr>
        <w:pStyle w:val="Ttulo2"/>
        <w:numPr>
          <w:ilvl w:val="0"/>
          <w:numId w:val="4"/>
        </w:numPr>
        <w:spacing w:line="360" w:lineRule="auto"/>
        <w:ind w:left="426"/>
      </w:pPr>
      <w:bookmarkStart w:id="57" w:name="_Toc397094432"/>
      <w:r w:rsidRPr="00935D5D">
        <w:t>Proposições de</w:t>
      </w:r>
      <w:r>
        <w:t xml:space="preserve"> intervenç</w:t>
      </w:r>
      <w:r w:rsidRPr="00935D5D">
        <w:t>ão</w:t>
      </w:r>
      <w:bookmarkEnd w:id="57"/>
    </w:p>
    <w:p w:rsidR="00911215" w:rsidRDefault="00911215" w:rsidP="00680F2D">
      <w:pPr>
        <w:spacing w:line="360" w:lineRule="auto"/>
        <w:ind w:firstLine="709"/>
        <w:rPr>
          <w:color w:val="000000"/>
        </w:rPr>
      </w:pPr>
      <w:r>
        <w:rPr>
          <w:color w:val="000000"/>
        </w:rPr>
        <w:t xml:space="preserve">Supressão total e imediata das </w:t>
      </w:r>
      <w:proofErr w:type="spellStart"/>
      <w:r>
        <w:rPr>
          <w:color w:val="000000"/>
        </w:rPr>
        <w:t>algarobeiras</w:t>
      </w:r>
      <w:proofErr w:type="spellEnd"/>
      <w:r>
        <w:rPr>
          <w:color w:val="000000"/>
        </w:rPr>
        <w:t>, com manutenção para eliminação de brotos e mudas por dois anos. Após este período, deverão ser feitas campanhas bianuais de eliminação de espécies exóticas indesejáveis.</w:t>
      </w:r>
    </w:p>
    <w:p w:rsidR="00911215" w:rsidRDefault="00241938" w:rsidP="00680F2D">
      <w:pPr>
        <w:spacing w:line="360" w:lineRule="auto"/>
        <w:ind w:firstLine="709"/>
        <w:rPr>
          <w:color w:val="000000"/>
        </w:rPr>
      </w:pPr>
      <w:r>
        <w:rPr>
          <w:color w:val="000000"/>
        </w:rPr>
        <w:t xml:space="preserve">Subsolagem, aragem e adubação-fertilização, com plantio de mix de gramíneas e leguminosas nativas. </w:t>
      </w:r>
      <w:r w:rsidR="00911215">
        <w:rPr>
          <w:color w:val="000000"/>
        </w:rPr>
        <w:t>Adequação mecânica do terreno para proteção contra águas pluviais e suavização de declividade nos taludes da jazida 00. A superfície deverá ser reconformada para não permitir que o escoamento superficial cause erosão. Serão utilizados terraços em nível e valetas de proteção.</w:t>
      </w:r>
    </w:p>
    <w:p w:rsidR="00911215" w:rsidRDefault="00911215" w:rsidP="00680F2D">
      <w:pPr>
        <w:spacing w:line="360" w:lineRule="auto"/>
        <w:ind w:firstLine="709"/>
        <w:rPr>
          <w:color w:val="000000"/>
        </w:rPr>
      </w:pPr>
      <w:r>
        <w:rPr>
          <w:color w:val="000000"/>
        </w:rPr>
        <w:t>Reintrodução da vegetação nativa através de plantio de mudas, incremento de banco de sementes e correção da fertilidade do solo.</w:t>
      </w:r>
    </w:p>
    <w:p w:rsidR="004E52BF" w:rsidRDefault="004E52BF" w:rsidP="00680F2D">
      <w:pPr>
        <w:spacing w:line="360" w:lineRule="auto"/>
        <w:ind w:firstLine="709"/>
        <w:rPr>
          <w:color w:val="000000"/>
        </w:rPr>
      </w:pPr>
      <w:r>
        <w:rPr>
          <w:color w:val="000000"/>
        </w:rPr>
        <w:lastRenderedPageBreak/>
        <w:t>Estabilização dos taludes do dreno principal no trecho da APP do rio São Francisco</w:t>
      </w:r>
      <w:r w:rsidR="002933E0">
        <w:rPr>
          <w:color w:val="000000"/>
        </w:rPr>
        <w:t xml:space="preserve"> por meio da suavização da declividade e pelo plantio de vetiver</w:t>
      </w:r>
      <w:r w:rsidR="00841021">
        <w:rPr>
          <w:color w:val="000000"/>
        </w:rPr>
        <w:t>.</w:t>
      </w:r>
    </w:p>
    <w:p w:rsidR="002E25FA" w:rsidRDefault="002E25FA" w:rsidP="002E25FA">
      <w:pPr>
        <w:keepNext/>
        <w:spacing w:after="0" w:line="240" w:lineRule="auto"/>
      </w:pPr>
      <w:r>
        <w:rPr>
          <w:noProof/>
          <w:color w:val="000000"/>
          <w:lang w:eastAsia="pt-BR"/>
        </w:rPr>
        <w:drawing>
          <wp:inline distT="0" distB="0" distL="0" distR="0">
            <wp:extent cx="5220970" cy="3362325"/>
            <wp:effectExtent l="19050" t="0" r="0" b="0"/>
            <wp:docPr id="73" name="Imagem 72" descr="DPP 1 A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P 1 APP.jpg"/>
                    <pic:cNvPicPr/>
                  </pic:nvPicPr>
                  <pic:blipFill>
                    <a:blip r:embed="rId26" cstate="print"/>
                    <a:stretch>
                      <a:fillRect/>
                    </a:stretch>
                  </pic:blipFill>
                  <pic:spPr>
                    <a:xfrm>
                      <a:off x="0" y="0"/>
                      <a:ext cx="5220970" cy="3362325"/>
                    </a:xfrm>
                    <a:prstGeom prst="rect">
                      <a:avLst/>
                    </a:prstGeom>
                  </pic:spPr>
                </pic:pic>
              </a:graphicData>
            </a:graphic>
          </wp:inline>
        </w:drawing>
      </w:r>
    </w:p>
    <w:p w:rsidR="002E25FA" w:rsidRDefault="002E25FA" w:rsidP="002E25FA">
      <w:pPr>
        <w:pStyle w:val="Legenda"/>
        <w:rPr>
          <w:color w:val="000000"/>
        </w:rPr>
      </w:pPr>
      <w:bookmarkStart w:id="58" w:name="_Toc397094512"/>
      <w:r>
        <w:t xml:space="preserve">Figura </w:t>
      </w:r>
      <w:fldSimple w:instr=" SEQ Figura \* ARABIC ">
        <w:r w:rsidR="0045156A">
          <w:rPr>
            <w:noProof/>
          </w:rPr>
          <w:t>14</w:t>
        </w:r>
      </w:fldSimple>
      <w:r>
        <w:t>: Desenho ilustrativo n° 1 das ações na APP do rio São Francisco - estabilização do dreno principal, recuperação de cercas, adequação do perfil topográfico, definição da estrada de serviço e da rampa de acesso para dragagem periódica do canal de aproximação.</w:t>
      </w:r>
      <w:bookmarkEnd w:id="58"/>
    </w:p>
    <w:p w:rsidR="002E25FA" w:rsidRDefault="002E25FA" w:rsidP="002E25FA">
      <w:pPr>
        <w:keepNext/>
        <w:spacing w:after="0" w:line="240" w:lineRule="auto"/>
      </w:pPr>
      <w:r>
        <w:rPr>
          <w:noProof/>
          <w:color w:val="000000"/>
          <w:lang w:eastAsia="pt-BR"/>
        </w:rPr>
        <w:drawing>
          <wp:inline distT="0" distB="0" distL="0" distR="0">
            <wp:extent cx="5220970" cy="3362325"/>
            <wp:effectExtent l="19050" t="0" r="0" b="0"/>
            <wp:docPr id="74" name="Imagem 73" descr="DPP 1 APP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PP 1 APP 2.jpg"/>
                    <pic:cNvPicPr/>
                  </pic:nvPicPr>
                  <pic:blipFill>
                    <a:blip r:embed="rId27" cstate="print"/>
                    <a:stretch>
                      <a:fillRect/>
                    </a:stretch>
                  </pic:blipFill>
                  <pic:spPr>
                    <a:xfrm>
                      <a:off x="0" y="0"/>
                      <a:ext cx="5220970" cy="3362325"/>
                    </a:xfrm>
                    <a:prstGeom prst="rect">
                      <a:avLst/>
                    </a:prstGeom>
                  </pic:spPr>
                </pic:pic>
              </a:graphicData>
            </a:graphic>
          </wp:inline>
        </w:drawing>
      </w:r>
    </w:p>
    <w:p w:rsidR="002E25FA" w:rsidRDefault="002E25FA" w:rsidP="002E25FA">
      <w:pPr>
        <w:pStyle w:val="Legenda"/>
        <w:rPr>
          <w:color w:val="000000"/>
        </w:rPr>
      </w:pPr>
      <w:bookmarkStart w:id="59" w:name="_Toc397094513"/>
      <w:r>
        <w:t xml:space="preserve">Figura </w:t>
      </w:r>
      <w:fldSimple w:instr=" SEQ Figura \* ARABIC ">
        <w:r w:rsidR="0045156A">
          <w:rPr>
            <w:noProof/>
          </w:rPr>
          <w:t>15</w:t>
        </w:r>
      </w:fldSimple>
      <w:r>
        <w:t>: Desenho ilustrativo n° 2 das ações na APP do rio São Francisco</w:t>
      </w:r>
      <w:bookmarkEnd w:id="59"/>
    </w:p>
    <w:p w:rsidR="002E25FA" w:rsidRDefault="002E25FA" w:rsidP="002E25FA">
      <w:pPr>
        <w:spacing w:line="360" w:lineRule="auto"/>
        <w:rPr>
          <w:color w:val="000000"/>
        </w:rPr>
      </w:pPr>
    </w:p>
    <w:p w:rsidR="00CD0921" w:rsidRPr="00B627CF" w:rsidRDefault="00DA2203" w:rsidP="00DA2203">
      <w:pPr>
        <w:pStyle w:val="Ttulo3"/>
        <w:numPr>
          <w:ilvl w:val="1"/>
          <w:numId w:val="4"/>
        </w:numPr>
        <w:spacing w:line="360" w:lineRule="auto"/>
        <w:ind w:left="709"/>
        <w:rPr>
          <w:sz w:val="28"/>
        </w:rPr>
      </w:pPr>
      <w:bookmarkStart w:id="60" w:name="_Toc397094433"/>
      <w:r w:rsidRPr="00B627CF">
        <w:rPr>
          <w:sz w:val="28"/>
        </w:rPr>
        <w:t>Controle</w:t>
      </w:r>
      <w:r w:rsidR="00CD0921" w:rsidRPr="00B627CF">
        <w:rPr>
          <w:sz w:val="28"/>
        </w:rPr>
        <w:t xml:space="preserve"> da </w:t>
      </w:r>
      <w:r w:rsidRPr="00B627CF">
        <w:rPr>
          <w:sz w:val="28"/>
        </w:rPr>
        <w:t xml:space="preserve">invasão por </w:t>
      </w:r>
      <w:proofErr w:type="spellStart"/>
      <w:r w:rsidRPr="00B627CF">
        <w:rPr>
          <w:sz w:val="28"/>
        </w:rPr>
        <w:t>Algarobeiras</w:t>
      </w:r>
      <w:bookmarkEnd w:id="60"/>
      <w:proofErr w:type="spellEnd"/>
    </w:p>
    <w:p w:rsidR="0061306D" w:rsidRDefault="0061306D" w:rsidP="00680F2D">
      <w:pPr>
        <w:spacing w:line="360" w:lineRule="auto"/>
        <w:ind w:firstLine="709"/>
        <w:rPr>
          <w:color w:val="000000"/>
        </w:rPr>
      </w:pPr>
      <w:r>
        <w:rPr>
          <w:color w:val="000000"/>
        </w:rPr>
        <w:t>S</w:t>
      </w:r>
      <w:r w:rsidRPr="00A16EBB">
        <w:rPr>
          <w:color w:val="000000"/>
        </w:rPr>
        <w:t>er</w:t>
      </w:r>
      <w:r>
        <w:rPr>
          <w:color w:val="000000"/>
        </w:rPr>
        <w:t>á</w:t>
      </w:r>
      <w:r w:rsidRPr="00A16EBB">
        <w:rPr>
          <w:color w:val="000000"/>
        </w:rPr>
        <w:t xml:space="preserve"> feito corte raso </w:t>
      </w:r>
      <w:r>
        <w:rPr>
          <w:color w:val="000000"/>
        </w:rPr>
        <w:t>com destoca</w:t>
      </w:r>
      <w:r w:rsidRPr="00A16EBB">
        <w:rPr>
          <w:color w:val="000000"/>
        </w:rPr>
        <w:t xml:space="preserve"> de </w:t>
      </w:r>
      <w:r>
        <w:rPr>
          <w:color w:val="000000"/>
        </w:rPr>
        <w:t xml:space="preserve">todas as </w:t>
      </w:r>
      <w:proofErr w:type="spellStart"/>
      <w:r>
        <w:rPr>
          <w:color w:val="000000"/>
        </w:rPr>
        <w:t>algarobeiras</w:t>
      </w:r>
      <w:proofErr w:type="spellEnd"/>
      <w:r>
        <w:rPr>
          <w:color w:val="000000"/>
        </w:rPr>
        <w:t xml:space="preserve"> presentes na propriedade. Brotos e mudas que surgirem deverão ser </w:t>
      </w:r>
      <w:proofErr w:type="gramStart"/>
      <w:r>
        <w:rPr>
          <w:color w:val="000000"/>
        </w:rPr>
        <w:t>eliminados</w:t>
      </w:r>
      <w:proofErr w:type="gramEnd"/>
      <w:r>
        <w:rPr>
          <w:color w:val="000000"/>
        </w:rPr>
        <w:t xml:space="preserve"> anualmente, após a próxima estação chuvosa. Onde não </w:t>
      </w:r>
      <w:proofErr w:type="spellStart"/>
      <w:r>
        <w:rPr>
          <w:color w:val="000000"/>
        </w:rPr>
        <w:t>hover</w:t>
      </w:r>
      <w:proofErr w:type="spellEnd"/>
      <w:r>
        <w:rPr>
          <w:color w:val="000000"/>
        </w:rPr>
        <w:t xml:space="preserve"> possibilidade de acesso de máquinas, o serviço de eliminação da possibilidade de brotamento da planta deverá ser manual. Deve-se tomar todo o cuidado para que o serviço não danifique espécies nativas e não favoreça a erosão.</w:t>
      </w:r>
    </w:p>
    <w:p w:rsidR="00CD0921" w:rsidRDefault="0061306D" w:rsidP="00680F2D">
      <w:pPr>
        <w:spacing w:line="360" w:lineRule="auto"/>
        <w:ind w:firstLine="709"/>
        <w:rPr>
          <w:color w:val="000000"/>
        </w:rPr>
      </w:pPr>
      <w:r>
        <w:rPr>
          <w:color w:val="000000"/>
        </w:rPr>
        <w:t xml:space="preserve">As campanhas deverão ser realizadas por grupo orientado por profissional capacitado. A madeira aproveitável será doada a associações comunitárias interessadas e o restante da galhada deverá ser </w:t>
      </w:r>
      <w:proofErr w:type="gramStart"/>
      <w:r>
        <w:rPr>
          <w:color w:val="000000"/>
        </w:rPr>
        <w:t>removida</w:t>
      </w:r>
      <w:proofErr w:type="gramEnd"/>
      <w:r>
        <w:rPr>
          <w:color w:val="000000"/>
        </w:rPr>
        <w:t xml:space="preserve"> da área para que não prolongue os efeitos </w:t>
      </w:r>
      <w:proofErr w:type="spellStart"/>
      <w:r>
        <w:rPr>
          <w:color w:val="000000"/>
        </w:rPr>
        <w:t>alelopáticos</w:t>
      </w:r>
      <w:proofErr w:type="spellEnd"/>
      <w:r>
        <w:rPr>
          <w:color w:val="000000"/>
        </w:rPr>
        <w:t>. Estes resíduos podem ser doados da mesma forma para serem utilizados para alimentação animal ou como lenha. Será permitida a entrada de caminhões previamente autorizados pela 6ª SR/</w:t>
      </w:r>
      <w:proofErr w:type="spellStart"/>
      <w:r>
        <w:rPr>
          <w:color w:val="000000"/>
        </w:rPr>
        <w:t>Codev</w:t>
      </w:r>
      <w:r w:rsidR="00F81319">
        <w:rPr>
          <w:color w:val="000000"/>
        </w:rPr>
        <w:t>asf</w:t>
      </w:r>
      <w:proofErr w:type="spellEnd"/>
      <w:r w:rsidR="00F81319">
        <w:rPr>
          <w:color w:val="000000"/>
        </w:rPr>
        <w:t xml:space="preserve"> para a retirada da madeira.</w:t>
      </w:r>
    </w:p>
    <w:p w:rsidR="00D71D88" w:rsidRPr="00B627CF" w:rsidRDefault="00D71D88" w:rsidP="00DA2203">
      <w:pPr>
        <w:pStyle w:val="Ttulo3"/>
        <w:numPr>
          <w:ilvl w:val="1"/>
          <w:numId w:val="4"/>
        </w:numPr>
        <w:spacing w:line="360" w:lineRule="auto"/>
        <w:ind w:left="709"/>
        <w:rPr>
          <w:sz w:val="28"/>
        </w:rPr>
      </w:pPr>
      <w:bookmarkStart w:id="61" w:name="_Toc397094434"/>
      <w:r w:rsidRPr="00B627CF">
        <w:rPr>
          <w:sz w:val="28"/>
        </w:rPr>
        <w:t>Recuperação de Cercas</w:t>
      </w:r>
      <w:bookmarkEnd w:id="61"/>
    </w:p>
    <w:p w:rsidR="00D71D88" w:rsidRDefault="00D71D88" w:rsidP="00680F2D">
      <w:pPr>
        <w:spacing w:line="360" w:lineRule="auto"/>
        <w:ind w:firstLine="709"/>
        <w:rPr>
          <w:color w:val="000000"/>
        </w:rPr>
      </w:pPr>
      <w:r w:rsidRPr="00D71D88">
        <w:rPr>
          <w:color w:val="000000"/>
        </w:rPr>
        <w:t>As cercas laterais leste e oeste</w:t>
      </w:r>
      <w:r>
        <w:rPr>
          <w:color w:val="000000"/>
        </w:rPr>
        <w:t xml:space="preserve"> foram feitas com mourões de madeira e encontram-se deterioradas. O trânsito de caprinos e ovinos não está impedido e é uma ameaça às plantas de pequeno porte e mudas. Logo, deverão ser refeitas com mourões de concreto</w:t>
      </w:r>
      <w:r w:rsidR="008930F5">
        <w:rPr>
          <w:color w:val="000000"/>
        </w:rPr>
        <w:t xml:space="preserve"> de 2,30 m, engastados 0,8 m ao solo, </w:t>
      </w:r>
      <w:r w:rsidR="00726C0B">
        <w:rPr>
          <w:color w:val="000000"/>
        </w:rPr>
        <w:t xml:space="preserve">com base </w:t>
      </w:r>
      <w:proofErr w:type="spellStart"/>
      <w:r w:rsidR="00726C0B">
        <w:rPr>
          <w:color w:val="000000"/>
        </w:rPr>
        <w:t>concretada</w:t>
      </w:r>
      <w:proofErr w:type="spellEnd"/>
      <w:r w:rsidR="00726C0B">
        <w:rPr>
          <w:color w:val="000000"/>
        </w:rPr>
        <w:t xml:space="preserve">. Os mourões escora serão de </w:t>
      </w:r>
      <w:r w:rsidR="008930F5">
        <w:rPr>
          <w:color w:val="000000"/>
        </w:rPr>
        <w:t>10x10 cm</w:t>
      </w:r>
      <w:r>
        <w:rPr>
          <w:color w:val="000000"/>
        </w:rPr>
        <w:t xml:space="preserve"> </w:t>
      </w:r>
      <w:r w:rsidR="00726C0B">
        <w:rPr>
          <w:color w:val="000000"/>
        </w:rPr>
        <w:t xml:space="preserve">e instalados a </w:t>
      </w:r>
      <w:r w:rsidR="00980EEC">
        <w:rPr>
          <w:color w:val="000000"/>
        </w:rPr>
        <w:t xml:space="preserve">cada </w:t>
      </w:r>
      <w:r w:rsidR="00262307">
        <w:rPr>
          <w:color w:val="000000"/>
        </w:rPr>
        <w:t>7,</w:t>
      </w:r>
      <w:r w:rsidR="00980EEC">
        <w:rPr>
          <w:color w:val="000000"/>
        </w:rPr>
        <w:t>5 m</w:t>
      </w:r>
      <w:r w:rsidR="00726C0B">
        <w:rPr>
          <w:color w:val="000000"/>
        </w:rPr>
        <w:t>.</w:t>
      </w:r>
      <w:r w:rsidR="008930F5">
        <w:rPr>
          <w:color w:val="000000"/>
        </w:rPr>
        <w:t xml:space="preserve"> </w:t>
      </w:r>
      <w:r w:rsidR="00726C0B">
        <w:rPr>
          <w:color w:val="000000"/>
        </w:rPr>
        <w:t xml:space="preserve">Os </w:t>
      </w:r>
      <w:r w:rsidR="008930F5">
        <w:rPr>
          <w:color w:val="000000"/>
        </w:rPr>
        <w:t xml:space="preserve">mourões esticadores </w:t>
      </w:r>
      <w:r w:rsidR="00726C0B">
        <w:rPr>
          <w:color w:val="000000"/>
        </w:rPr>
        <w:t xml:space="preserve">serão de </w:t>
      </w:r>
      <w:r w:rsidR="008930F5">
        <w:rPr>
          <w:color w:val="000000"/>
        </w:rPr>
        <w:t>15x15 cm</w:t>
      </w:r>
      <w:r w:rsidR="00726C0B">
        <w:rPr>
          <w:color w:val="000000"/>
        </w:rPr>
        <w:t xml:space="preserve"> e instalados</w:t>
      </w:r>
      <w:r w:rsidR="008930F5">
        <w:rPr>
          <w:color w:val="000000"/>
        </w:rPr>
        <w:t xml:space="preserve"> a cada 50 m ou em mudanças de direção horizontal</w:t>
      </w:r>
      <w:r w:rsidR="00726C0B">
        <w:rPr>
          <w:color w:val="000000"/>
        </w:rPr>
        <w:t>.</w:t>
      </w:r>
      <w:r w:rsidR="00262307">
        <w:rPr>
          <w:color w:val="000000"/>
        </w:rPr>
        <w:t xml:space="preserve"> </w:t>
      </w:r>
      <w:r w:rsidR="00726C0B">
        <w:rPr>
          <w:color w:val="000000"/>
        </w:rPr>
        <w:t xml:space="preserve">A cerca será constituída por </w:t>
      </w:r>
      <w:r w:rsidR="00262307">
        <w:rPr>
          <w:color w:val="000000"/>
        </w:rPr>
        <w:t>11</w:t>
      </w:r>
      <w:r>
        <w:rPr>
          <w:color w:val="000000"/>
        </w:rPr>
        <w:t xml:space="preserve"> fi</w:t>
      </w:r>
      <w:r w:rsidR="00726C0B">
        <w:rPr>
          <w:color w:val="000000"/>
        </w:rPr>
        <w:t>os de arame farpado galvanizado e d</w:t>
      </w:r>
      <w:r w:rsidR="008930F5">
        <w:rPr>
          <w:color w:val="000000"/>
        </w:rPr>
        <w:t>everá ainda haver balancins presos ao solo com concreto a cada 1 m entre mourões.</w:t>
      </w:r>
    </w:p>
    <w:p w:rsidR="00D7390E" w:rsidRPr="00B627CF" w:rsidRDefault="00D7390E" w:rsidP="00DA2203">
      <w:pPr>
        <w:pStyle w:val="Ttulo3"/>
        <w:numPr>
          <w:ilvl w:val="1"/>
          <w:numId w:val="4"/>
        </w:numPr>
        <w:spacing w:line="360" w:lineRule="auto"/>
        <w:ind w:left="709"/>
        <w:rPr>
          <w:sz w:val="28"/>
        </w:rPr>
      </w:pPr>
      <w:bookmarkStart w:id="62" w:name="_Toc397094435"/>
      <w:r w:rsidRPr="00B627CF">
        <w:rPr>
          <w:sz w:val="28"/>
        </w:rPr>
        <w:t>Readequação do perfil topográfico e arrumação em nível</w:t>
      </w:r>
      <w:bookmarkEnd w:id="62"/>
    </w:p>
    <w:p w:rsidR="00D7390E" w:rsidRDefault="00D7390E" w:rsidP="00680F2D">
      <w:pPr>
        <w:spacing w:line="360" w:lineRule="auto"/>
        <w:ind w:firstLine="709"/>
        <w:rPr>
          <w:color w:val="000000"/>
        </w:rPr>
      </w:pPr>
      <w:r>
        <w:rPr>
          <w:color w:val="000000"/>
        </w:rPr>
        <w:t xml:space="preserve">O material de escavação estocado ao lado do dreno principal deverá ser utilizado para preenchimento de depressões e espalhado de forma a tornar o terreno o menos </w:t>
      </w:r>
      <w:proofErr w:type="spellStart"/>
      <w:r>
        <w:rPr>
          <w:color w:val="000000"/>
        </w:rPr>
        <w:t>declivoso</w:t>
      </w:r>
      <w:proofErr w:type="spellEnd"/>
      <w:r>
        <w:rPr>
          <w:color w:val="000000"/>
        </w:rPr>
        <w:t xml:space="preserve"> possível. As áreas compactadas deverão </w:t>
      </w:r>
      <w:r>
        <w:rPr>
          <w:color w:val="000000"/>
        </w:rPr>
        <w:lastRenderedPageBreak/>
        <w:t>sofrer subsolagem à profundidade de 30 cm. O solo deverá ser arrumado em terraços em nível</w:t>
      </w:r>
      <w:r w:rsidR="00227A07">
        <w:rPr>
          <w:color w:val="000000"/>
        </w:rPr>
        <w:t xml:space="preserve"> em média a cada 8</w:t>
      </w:r>
      <w:r w:rsidR="003D5216">
        <w:rPr>
          <w:color w:val="000000"/>
        </w:rPr>
        <w:t xml:space="preserve"> m</w:t>
      </w:r>
      <w:r w:rsidR="00227A07">
        <w:rPr>
          <w:color w:val="000000"/>
        </w:rPr>
        <w:t>, e as mudas serão plantadas na linha de acumulação dos mesmos e, nos intermédios</w:t>
      </w:r>
      <w:r w:rsidR="00EA1347">
        <w:rPr>
          <w:color w:val="000000"/>
        </w:rPr>
        <w:t xml:space="preserve">, dentro de pequenos </w:t>
      </w:r>
      <w:proofErr w:type="spellStart"/>
      <w:r w:rsidR="00EA1347">
        <w:rPr>
          <w:color w:val="000000"/>
        </w:rPr>
        <w:t>abaciamentos</w:t>
      </w:r>
      <w:proofErr w:type="spellEnd"/>
      <w:r>
        <w:rPr>
          <w:color w:val="000000"/>
        </w:rPr>
        <w:t>.</w:t>
      </w:r>
    </w:p>
    <w:p w:rsidR="00227A07" w:rsidRDefault="00227A07" w:rsidP="00227A07">
      <w:pPr>
        <w:keepNext/>
        <w:spacing w:after="0" w:line="360" w:lineRule="auto"/>
      </w:pPr>
      <w:r>
        <w:rPr>
          <w:noProof/>
          <w:color w:val="000000"/>
          <w:lang w:eastAsia="pt-BR"/>
        </w:rPr>
        <w:drawing>
          <wp:inline distT="0" distB="0" distL="0" distR="0">
            <wp:extent cx="5225303" cy="1519517"/>
            <wp:effectExtent l="19050" t="0" r="0" b="0"/>
            <wp:docPr id="94" name="Imagem 93" descr="Perfil - Corte APP Sali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il - Corte APP Salitre.jpg"/>
                    <pic:cNvPicPr/>
                  </pic:nvPicPr>
                  <pic:blipFill>
                    <a:blip r:embed="rId28" cstate="print"/>
                    <a:srcRect t="21200" b="33600"/>
                    <a:stretch>
                      <a:fillRect/>
                    </a:stretch>
                  </pic:blipFill>
                  <pic:spPr>
                    <a:xfrm>
                      <a:off x="0" y="0"/>
                      <a:ext cx="5225303" cy="1519517"/>
                    </a:xfrm>
                    <a:prstGeom prst="rect">
                      <a:avLst/>
                    </a:prstGeom>
                  </pic:spPr>
                </pic:pic>
              </a:graphicData>
            </a:graphic>
          </wp:inline>
        </w:drawing>
      </w:r>
    </w:p>
    <w:p w:rsidR="00227A07" w:rsidRDefault="00227A07" w:rsidP="00227A07">
      <w:pPr>
        <w:pStyle w:val="Legenda"/>
        <w:rPr>
          <w:color w:val="000000"/>
        </w:rPr>
      </w:pPr>
      <w:bookmarkStart w:id="63" w:name="_Toc397094514"/>
      <w:r>
        <w:t xml:space="preserve">Figura </w:t>
      </w:r>
      <w:fldSimple w:instr=" SEQ Figura \* ARABIC ">
        <w:r w:rsidR="0045156A">
          <w:rPr>
            <w:noProof/>
          </w:rPr>
          <w:t>16</w:t>
        </w:r>
      </w:fldSimple>
      <w:r>
        <w:t>: Corte transversal</w:t>
      </w:r>
      <w:r w:rsidR="009F2C0B">
        <w:t xml:space="preserve"> da APP do rio São Francisco no Projeto Salitre</w:t>
      </w:r>
      <w:bookmarkEnd w:id="63"/>
    </w:p>
    <w:p w:rsidR="007A4B68" w:rsidRPr="00B627CF" w:rsidRDefault="007A4B68" w:rsidP="007A4B68">
      <w:pPr>
        <w:pStyle w:val="Ttulo3"/>
        <w:numPr>
          <w:ilvl w:val="1"/>
          <w:numId w:val="4"/>
        </w:numPr>
        <w:spacing w:line="360" w:lineRule="auto"/>
        <w:ind w:left="709"/>
        <w:rPr>
          <w:sz w:val="28"/>
        </w:rPr>
      </w:pPr>
      <w:bookmarkStart w:id="64" w:name="_Toc397094436"/>
      <w:r w:rsidRPr="00B627CF">
        <w:rPr>
          <w:sz w:val="28"/>
        </w:rPr>
        <w:t>Preparo do Solo</w:t>
      </w:r>
      <w:bookmarkEnd w:id="64"/>
    </w:p>
    <w:p w:rsidR="007A4B68" w:rsidRDefault="007A4B68" w:rsidP="007A4B68">
      <w:pPr>
        <w:spacing w:line="360" w:lineRule="auto"/>
        <w:ind w:firstLine="709"/>
        <w:rPr>
          <w:color w:val="000000"/>
        </w:rPr>
      </w:pPr>
      <w:r>
        <w:rPr>
          <w:color w:val="000000"/>
        </w:rPr>
        <w:t xml:space="preserve">As covas deverão ser cúbicas de lado 40 cm e preparadas com adubação orgânica </w:t>
      </w:r>
      <w:proofErr w:type="gramStart"/>
      <w:r>
        <w:rPr>
          <w:color w:val="000000"/>
        </w:rPr>
        <w:t>a</w:t>
      </w:r>
      <w:proofErr w:type="gramEnd"/>
      <w:r>
        <w:rPr>
          <w:color w:val="000000"/>
        </w:rPr>
        <w:t xml:space="preserve"> base de esterco caprino ou bovino (15 a 25 L). Ao redor deverá ser arrumado o solo em forma de </w:t>
      </w:r>
      <w:proofErr w:type="spellStart"/>
      <w:r>
        <w:rPr>
          <w:color w:val="000000"/>
        </w:rPr>
        <w:t>camalhão</w:t>
      </w:r>
      <w:proofErr w:type="spellEnd"/>
      <w:r>
        <w:rPr>
          <w:color w:val="000000"/>
        </w:rPr>
        <w:t xml:space="preserve"> com diâmetro próximo a 1,5 m e altura de cerca de 30 cm, para que facilite irrigação e proteja a muda de escoamento superficial. O preparo deverá ocorrer no mínimo 15 dias antes do plantio e o solo deverá ser irrigado nas duas etapas. Na área referente à jazida 00 as covas deverão ser de 50 cm de lado.</w:t>
      </w:r>
    </w:p>
    <w:p w:rsidR="007A4B68" w:rsidRPr="00B627CF" w:rsidRDefault="007A4B68" w:rsidP="007A4B68">
      <w:pPr>
        <w:pStyle w:val="Ttulo3"/>
        <w:numPr>
          <w:ilvl w:val="1"/>
          <w:numId w:val="4"/>
        </w:numPr>
        <w:spacing w:line="360" w:lineRule="auto"/>
        <w:ind w:left="709"/>
        <w:rPr>
          <w:sz w:val="28"/>
        </w:rPr>
      </w:pPr>
      <w:bookmarkStart w:id="65" w:name="_Toc397094437"/>
      <w:r w:rsidRPr="00B627CF">
        <w:rPr>
          <w:sz w:val="28"/>
        </w:rPr>
        <w:t>Espécies selecionadas para a recuperação</w:t>
      </w:r>
      <w:bookmarkEnd w:id="65"/>
    </w:p>
    <w:p w:rsidR="007A4B68" w:rsidRDefault="007A4B68" w:rsidP="007A4B68">
      <w:pPr>
        <w:pStyle w:val="PargrafodaLista"/>
        <w:spacing w:line="360" w:lineRule="auto"/>
        <w:ind w:left="0" w:firstLine="709"/>
        <w:rPr>
          <w:color w:val="000000"/>
        </w:rPr>
      </w:pPr>
      <w:r>
        <w:rPr>
          <w:color w:val="000000"/>
        </w:rPr>
        <w:t>Todas arbóreas e arbustivas nativas disponíveis nos viveiros florestais da região, respeitando-se a ocorrência topográfica, e ainda as disponíveis em bancos de sementes ou obtidas através de coleta em campo. Podem ser utilizadas também mudas de espécies rasteiras e herbáceas nativas. Diversidade mínima de 30 espécies. Nos taludes do dreno principal serão utilizadas mudas de capim vetiver.</w:t>
      </w:r>
    </w:p>
    <w:p w:rsidR="007A4B68" w:rsidRPr="00B627CF" w:rsidRDefault="007A4B68" w:rsidP="007A4B68">
      <w:pPr>
        <w:pStyle w:val="Ttulo3"/>
        <w:numPr>
          <w:ilvl w:val="1"/>
          <w:numId w:val="4"/>
        </w:numPr>
        <w:spacing w:line="360" w:lineRule="auto"/>
        <w:ind w:left="709"/>
        <w:rPr>
          <w:sz w:val="28"/>
        </w:rPr>
      </w:pPr>
      <w:bookmarkStart w:id="66" w:name="_Toc397094438"/>
      <w:r w:rsidRPr="00B627CF">
        <w:rPr>
          <w:sz w:val="28"/>
        </w:rPr>
        <w:t>Plantio</w:t>
      </w:r>
      <w:bookmarkEnd w:id="66"/>
    </w:p>
    <w:p w:rsidR="007A4B68" w:rsidRDefault="007A4B68" w:rsidP="007A4B68">
      <w:pPr>
        <w:spacing w:line="360" w:lineRule="auto"/>
        <w:ind w:firstLine="709"/>
        <w:rPr>
          <w:color w:val="000000"/>
        </w:rPr>
      </w:pPr>
      <w:r>
        <w:rPr>
          <w:color w:val="000000"/>
        </w:rPr>
        <w:t xml:space="preserve">Será feito plantio de mudas seguindo-se a distribuição de uma muda para cada 12 m². Deverão ser utilizadas espécies que naturalmente ocorriam </w:t>
      </w:r>
      <w:r>
        <w:rPr>
          <w:color w:val="000000"/>
        </w:rPr>
        <w:lastRenderedPageBreak/>
        <w:t>na área, observando-se a distribuição 50% pioneiras e 50% tardias, de ac</w:t>
      </w:r>
      <w:r w:rsidR="00BE2537">
        <w:rPr>
          <w:color w:val="000000"/>
        </w:rPr>
        <w:t>ordo com o hábito topográfico.</w:t>
      </w:r>
    </w:p>
    <w:p w:rsidR="00BE2537" w:rsidRDefault="007A4B68" w:rsidP="007A4B68">
      <w:pPr>
        <w:spacing w:after="0" w:line="360" w:lineRule="auto"/>
        <w:ind w:firstLine="709"/>
        <w:rPr>
          <w:color w:val="000000"/>
        </w:rPr>
      </w:pPr>
      <w:r>
        <w:rPr>
          <w:color w:val="000000"/>
        </w:rPr>
        <w:t>Estas plantas se tornarão matrizes dispersoras de sementes, que promoverão a recuperação da vegetação e consequentemente do equilíbrio ecológico.</w:t>
      </w:r>
      <w:r w:rsidR="00BE2537">
        <w:rPr>
          <w:color w:val="000000"/>
        </w:rPr>
        <w:t xml:space="preserve"> </w:t>
      </w:r>
    </w:p>
    <w:p w:rsidR="007A4B68" w:rsidRPr="00262307" w:rsidRDefault="00BE2537" w:rsidP="00BE2537">
      <w:pPr>
        <w:spacing w:after="0" w:line="360" w:lineRule="auto"/>
        <w:ind w:firstLine="709"/>
        <w:rPr>
          <w:color w:val="000000"/>
        </w:rPr>
      </w:pPr>
      <w:r>
        <w:rPr>
          <w:color w:val="000000"/>
        </w:rPr>
        <w:t xml:space="preserve">Previamente deverá ser prevista a distribuição das mudas em cada área, de modo que sejam constituídos caminhos para o tráfego do equipamento de irrigação e dispondo as linhas perpendicularmente à declividade do terreno. </w:t>
      </w:r>
      <w:r w:rsidR="007A4B68">
        <w:rPr>
          <w:color w:val="000000"/>
        </w:rPr>
        <w:t>O transporte das mudas deverá ser feito abrigado do sol e do vento.</w:t>
      </w:r>
    </w:p>
    <w:p w:rsidR="007A4B68" w:rsidRPr="00B627CF" w:rsidRDefault="007A4B68" w:rsidP="007A4B68">
      <w:pPr>
        <w:pStyle w:val="Ttulo3"/>
        <w:numPr>
          <w:ilvl w:val="1"/>
          <w:numId w:val="4"/>
        </w:numPr>
        <w:spacing w:line="360" w:lineRule="auto"/>
        <w:ind w:left="709"/>
        <w:rPr>
          <w:sz w:val="28"/>
        </w:rPr>
      </w:pPr>
      <w:bookmarkStart w:id="67" w:name="_Toc397094439"/>
      <w:r w:rsidRPr="00B627CF">
        <w:rPr>
          <w:sz w:val="28"/>
        </w:rPr>
        <w:t>Manutenção</w:t>
      </w:r>
      <w:bookmarkEnd w:id="67"/>
    </w:p>
    <w:p w:rsidR="007A4B68" w:rsidRDefault="007A4B68" w:rsidP="007A4B68">
      <w:pPr>
        <w:spacing w:line="360" w:lineRule="auto"/>
        <w:rPr>
          <w:color w:val="000000"/>
        </w:rPr>
      </w:pPr>
      <w:r w:rsidRPr="00692BD7">
        <w:rPr>
          <w:color w:val="000000"/>
        </w:rPr>
        <w:t>Dua</w:t>
      </w:r>
      <w:r>
        <w:rPr>
          <w:color w:val="000000"/>
        </w:rPr>
        <w:t>s vezes ao ano, por pelo menos três</w:t>
      </w:r>
      <w:r w:rsidRPr="00692BD7">
        <w:rPr>
          <w:color w:val="000000"/>
        </w:rPr>
        <w:t xml:space="preserve"> anos, deverá ser feito o coroamento das mudas para que não haja o </w:t>
      </w:r>
      <w:proofErr w:type="spellStart"/>
      <w:r w:rsidRPr="00692BD7">
        <w:rPr>
          <w:color w:val="000000"/>
        </w:rPr>
        <w:t>sufocamento</w:t>
      </w:r>
      <w:proofErr w:type="spellEnd"/>
      <w:r w:rsidRPr="00692BD7">
        <w:rPr>
          <w:color w:val="000000"/>
        </w:rPr>
        <w:t xml:space="preserve"> causado pelas plantas herbáceas.  Após cada intervalo de sete dias sem precipitação acumulada de 10</w:t>
      </w:r>
      <w:r>
        <w:rPr>
          <w:color w:val="000000"/>
        </w:rPr>
        <w:t xml:space="preserve"> </w:t>
      </w:r>
      <w:r w:rsidRPr="00692BD7">
        <w:rPr>
          <w:color w:val="000000"/>
        </w:rPr>
        <w:t xml:space="preserve">mm, deverá se proceder </w:t>
      </w:r>
      <w:proofErr w:type="gramStart"/>
      <w:r w:rsidRPr="00692BD7">
        <w:rPr>
          <w:color w:val="000000"/>
        </w:rPr>
        <w:t>a</w:t>
      </w:r>
      <w:proofErr w:type="gramEnd"/>
      <w:r w:rsidRPr="00692BD7">
        <w:rPr>
          <w:color w:val="000000"/>
        </w:rPr>
        <w:t xml:space="preserve"> irrigação das mudas. Deverão ser oferecidos entre </w:t>
      </w:r>
      <w:r>
        <w:rPr>
          <w:color w:val="000000"/>
        </w:rPr>
        <w:t>10</w:t>
      </w:r>
      <w:r w:rsidRPr="00692BD7">
        <w:rPr>
          <w:color w:val="000000"/>
        </w:rPr>
        <w:t xml:space="preserve"> e </w:t>
      </w:r>
      <w:proofErr w:type="gramStart"/>
      <w:r w:rsidRPr="00692BD7">
        <w:rPr>
          <w:color w:val="000000"/>
        </w:rPr>
        <w:t>1</w:t>
      </w:r>
      <w:r>
        <w:rPr>
          <w:color w:val="000000"/>
        </w:rPr>
        <w:t xml:space="preserve">5 </w:t>
      </w:r>
      <w:r w:rsidRPr="00692BD7">
        <w:rPr>
          <w:color w:val="000000"/>
        </w:rPr>
        <w:t>L</w:t>
      </w:r>
      <w:proofErr w:type="gramEnd"/>
      <w:r w:rsidRPr="00692BD7">
        <w:rPr>
          <w:color w:val="000000"/>
        </w:rPr>
        <w:t xml:space="preserve"> de água para cada planta.</w:t>
      </w:r>
    </w:p>
    <w:p w:rsidR="00F77F42" w:rsidRPr="00B627CF" w:rsidRDefault="00F77F42" w:rsidP="00DA2203">
      <w:pPr>
        <w:pStyle w:val="Ttulo3"/>
        <w:numPr>
          <w:ilvl w:val="1"/>
          <w:numId w:val="4"/>
        </w:numPr>
        <w:spacing w:line="360" w:lineRule="auto"/>
        <w:ind w:left="709"/>
        <w:rPr>
          <w:sz w:val="28"/>
        </w:rPr>
      </w:pPr>
      <w:bookmarkStart w:id="68" w:name="_Toc367689405"/>
      <w:bookmarkStart w:id="69" w:name="_Toc397094440"/>
      <w:r w:rsidRPr="00B627CF">
        <w:rPr>
          <w:sz w:val="28"/>
        </w:rPr>
        <w:t>Estabilização dos taludes do Dreno Principal no trecho da APP do rio São Francisco</w:t>
      </w:r>
      <w:bookmarkEnd w:id="68"/>
      <w:bookmarkEnd w:id="69"/>
    </w:p>
    <w:p w:rsidR="00F77F42" w:rsidRDefault="00F77F42" w:rsidP="00680F2D">
      <w:pPr>
        <w:spacing w:line="360" w:lineRule="auto"/>
        <w:ind w:firstLine="709"/>
        <w:rPr>
          <w:color w:val="000000"/>
        </w:rPr>
      </w:pPr>
      <w:r>
        <w:rPr>
          <w:color w:val="000000"/>
        </w:rPr>
        <w:t>Deverá ser feita por meio da</w:t>
      </w:r>
      <w:r w:rsidR="00095E38">
        <w:rPr>
          <w:color w:val="000000"/>
        </w:rPr>
        <w:t xml:space="preserve"> suavização da inclinação dos taludes, pela</w:t>
      </w:r>
      <w:r>
        <w:rPr>
          <w:color w:val="000000"/>
        </w:rPr>
        <w:t xml:space="preserve"> introdução de vetiver (</w:t>
      </w:r>
      <w:proofErr w:type="spellStart"/>
      <w:r>
        <w:rPr>
          <w:i/>
          <w:iCs/>
          <w:color w:val="000000"/>
        </w:rPr>
        <w:t>V</w:t>
      </w:r>
      <w:r w:rsidRPr="008261AB">
        <w:rPr>
          <w:i/>
          <w:iCs/>
          <w:color w:val="000000"/>
        </w:rPr>
        <w:t>etiveria</w:t>
      </w:r>
      <w:proofErr w:type="spellEnd"/>
      <w:r w:rsidRPr="008261AB">
        <w:rPr>
          <w:i/>
          <w:iCs/>
          <w:color w:val="000000"/>
        </w:rPr>
        <w:t xml:space="preserve"> </w:t>
      </w:r>
      <w:proofErr w:type="spellStart"/>
      <w:r w:rsidRPr="008261AB">
        <w:rPr>
          <w:i/>
          <w:iCs/>
          <w:color w:val="000000"/>
        </w:rPr>
        <w:t>zizanioides</w:t>
      </w:r>
      <w:proofErr w:type="spellEnd"/>
      <w:r>
        <w:rPr>
          <w:i/>
          <w:iCs/>
          <w:color w:val="000000"/>
        </w:rPr>
        <w:t>)</w:t>
      </w:r>
      <w:r w:rsidR="00095E38">
        <w:rPr>
          <w:i/>
          <w:iCs/>
          <w:color w:val="000000"/>
        </w:rPr>
        <w:t xml:space="preserve"> </w:t>
      </w:r>
      <w:r w:rsidR="00095E38">
        <w:rPr>
          <w:iCs/>
          <w:color w:val="000000"/>
        </w:rPr>
        <w:t>e pelo revestimento em concreto dos últimos 10 m da porção final, adjacente à entrada dos bueiros</w:t>
      </w:r>
      <w:r w:rsidR="00095E38">
        <w:rPr>
          <w:color w:val="000000"/>
        </w:rPr>
        <w:t>.</w:t>
      </w:r>
    </w:p>
    <w:p w:rsidR="00F77F42" w:rsidRDefault="00F77F42" w:rsidP="00680F2D">
      <w:pPr>
        <w:spacing w:line="360" w:lineRule="auto"/>
        <w:ind w:firstLine="709"/>
        <w:rPr>
          <w:color w:val="000000"/>
        </w:rPr>
      </w:pPr>
      <w:r>
        <w:rPr>
          <w:color w:val="000000"/>
        </w:rPr>
        <w:t xml:space="preserve">O fundo do dreno deverá permanecer coberto por taboas, exceto nos 10 últimos metros a montante da entrada da tubulação, os quais deverão ser impermeabilizados com revestimento em concreto. Este trecho revestido deverá ser constituído de forma que acumule o mínimo de sedimentos para que não haja suscetibilidade à instalação de </w:t>
      </w:r>
      <w:proofErr w:type="spellStart"/>
      <w:r>
        <w:rPr>
          <w:color w:val="000000"/>
        </w:rPr>
        <w:t>macrófitas</w:t>
      </w:r>
      <w:proofErr w:type="spellEnd"/>
      <w:r>
        <w:rPr>
          <w:color w:val="000000"/>
        </w:rPr>
        <w:t>, minimizando o risco de bloqueio da entrada da tubulação. Além da declividade do dreno, a seção deverá continuar dividida em dois níveis para que a vazão de seca seja conduzida com maior profundidade da lâmina d’água.</w:t>
      </w:r>
    </w:p>
    <w:p w:rsidR="005C661E" w:rsidRDefault="00F77F42" w:rsidP="00680F2D">
      <w:pPr>
        <w:spacing w:line="360" w:lineRule="auto"/>
        <w:ind w:firstLine="709"/>
        <w:rPr>
          <w:color w:val="000000"/>
        </w:rPr>
      </w:pPr>
      <w:r>
        <w:rPr>
          <w:color w:val="000000"/>
        </w:rPr>
        <w:lastRenderedPageBreak/>
        <w:t xml:space="preserve">Os taludes deverão ser suavizados </w:t>
      </w:r>
      <w:r w:rsidR="00E412A8">
        <w:rPr>
          <w:color w:val="000000"/>
        </w:rPr>
        <w:t xml:space="preserve">com escavadeira </w:t>
      </w:r>
      <w:r>
        <w:rPr>
          <w:color w:val="000000"/>
        </w:rPr>
        <w:t>para a declividade de 45 º para que haja maior garantia de estabilidade e facilitação d</w:t>
      </w:r>
      <w:r w:rsidR="00095E38">
        <w:rPr>
          <w:color w:val="000000"/>
        </w:rPr>
        <w:t>o estabelecimento da vegetação.</w:t>
      </w:r>
      <w:r w:rsidR="00E412A8">
        <w:rPr>
          <w:color w:val="000000"/>
        </w:rPr>
        <w:t xml:space="preserve"> </w:t>
      </w:r>
      <w:r w:rsidR="005C661E">
        <w:rPr>
          <w:color w:val="000000"/>
        </w:rPr>
        <w:t xml:space="preserve">O volume de solo a ser escavado será de </w:t>
      </w:r>
      <w:r w:rsidR="007F7888">
        <w:rPr>
          <w:color w:val="000000"/>
        </w:rPr>
        <w:t>792</w:t>
      </w:r>
      <w:r w:rsidR="00E412A8">
        <w:rPr>
          <w:color w:val="000000"/>
        </w:rPr>
        <w:t xml:space="preserve"> m³.</w:t>
      </w:r>
    </w:p>
    <w:p w:rsidR="00F77F42" w:rsidRDefault="00F77F42" w:rsidP="00680F2D">
      <w:pPr>
        <w:spacing w:line="360" w:lineRule="auto"/>
        <w:ind w:firstLine="709"/>
        <w:rPr>
          <w:color w:val="000000"/>
        </w:rPr>
      </w:pPr>
      <w:r>
        <w:rPr>
          <w:color w:val="000000"/>
        </w:rPr>
        <w:t xml:space="preserve">As mudas </w:t>
      </w:r>
      <w:r w:rsidR="00095E38">
        <w:rPr>
          <w:color w:val="000000"/>
        </w:rPr>
        <w:t xml:space="preserve">de vetiver </w:t>
      </w:r>
      <w:r>
        <w:rPr>
          <w:color w:val="000000"/>
        </w:rPr>
        <w:t xml:space="preserve">deverão ser plantadas em linha, espaçadas de </w:t>
      </w:r>
      <w:proofErr w:type="gramStart"/>
      <w:r>
        <w:rPr>
          <w:color w:val="000000"/>
        </w:rPr>
        <w:t>5</w:t>
      </w:r>
      <w:proofErr w:type="gramEnd"/>
      <w:r>
        <w:rPr>
          <w:color w:val="000000"/>
        </w:rPr>
        <w:t xml:space="preserve"> x 25 cm. Para o plantio, deverão ser abertas pequenas valetas no talude, com profundidade de 15 cm.</w:t>
      </w:r>
    </w:p>
    <w:p w:rsidR="00F77F42" w:rsidRDefault="00F77F42" w:rsidP="00680F2D">
      <w:pPr>
        <w:spacing w:line="360" w:lineRule="auto"/>
        <w:ind w:firstLine="709"/>
        <w:rPr>
          <w:color w:val="000000"/>
        </w:rPr>
      </w:pPr>
      <w:r>
        <w:rPr>
          <w:color w:val="000000"/>
        </w:rPr>
        <w:t xml:space="preserve">Ao redor do dreno deverão ser construídas </w:t>
      </w:r>
      <w:proofErr w:type="spellStart"/>
      <w:r>
        <w:rPr>
          <w:color w:val="000000"/>
        </w:rPr>
        <w:t>canaletas</w:t>
      </w:r>
      <w:proofErr w:type="spellEnd"/>
      <w:r>
        <w:rPr>
          <w:color w:val="000000"/>
        </w:rPr>
        <w:t xml:space="preserve"> de proteção de taludes, conectadas as fundo do dreno por escadas de dissipação hidráulica. Elas deverão distar no mínimo 1 m da borda do dreno.</w:t>
      </w:r>
      <w:r w:rsidR="005076F9">
        <w:rPr>
          <w:color w:val="000000"/>
        </w:rPr>
        <w:t xml:space="preserve"> Serão construídas seis descidas d’água no total.</w:t>
      </w:r>
    </w:p>
    <w:p w:rsidR="00F77F42" w:rsidRDefault="00F77F42" w:rsidP="00680F2D">
      <w:pPr>
        <w:spacing w:line="360" w:lineRule="auto"/>
        <w:ind w:firstLine="709"/>
        <w:rPr>
          <w:color w:val="000000"/>
        </w:rPr>
      </w:pPr>
      <w:r>
        <w:rPr>
          <w:color w:val="000000"/>
        </w:rPr>
        <w:t xml:space="preserve">Só deverá ser permitida a instalação de vegetação arbórea nas partes além da </w:t>
      </w:r>
      <w:proofErr w:type="spellStart"/>
      <w:r>
        <w:rPr>
          <w:color w:val="000000"/>
        </w:rPr>
        <w:t>canaleta</w:t>
      </w:r>
      <w:proofErr w:type="spellEnd"/>
      <w:r>
        <w:rPr>
          <w:color w:val="000000"/>
        </w:rPr>
        <w:t xml:space="preserve"> de proteção. A porção entre </w:t>
      </w:r>
      <w:proofErr w:type="spellStart"/>
      <w:r>
        <w:rPr>
          <w:color w:val="000000"/>
        </w:rPr>
        <w:t>canaleta</w:t>
      </w:r>
      <w:proofErr w:type="spellEnd"/>
      <w:r>
        <w:rPr>
          <w:color w:val="000000"/>
        </w:rPr>
        <w:t xml:space="preserve"> e dreno revestido deverá ter o solo recoberto por camada de 15 cm de seixos na faixa de diâmetro calhau. O restante da porção entre </w:t>
      </w:r>
      <w:proofErr w:type="spellStart"/>
      <w:r>
        <w:rPr>
          <w:color w:val="000000"/>
        </w:rPr>
        <w:t>canaleta</w:t>
      </w:r>
      <w:proofErr w:type="spellEnd"/>
      <w:r>
        <w:rPr>
          <w:color w:val="000000"/>
        </w:rPr>
        <w:t xml:space="preserve"> e dreno deverá receber plantio de vetiver. O distrito de irrigação, após o término deste contrato, deverá ficar responsável pela manutenção e controle da vegetação. A contratada deverá dar treinamento a funcionários indicados para execução destes serviços.</w:t>
      </w:r>
    </w:p>
    <w:p w:rsidR="005076F9" w:rsidRDefault="005076F9" w:rsidP="005076F9">
      <w:pPr>
        <w:ind w:firstLine="709"/>
        <w:rPr>
          <w:color w:val="000000"/>
        </w:rPr>
      </w:pPr>
    </w:p>
    <w:p w:rsidR="005076F9" w:rsidRDefault="005076F9" w:rsidP="005076F9">
      <w:pPr>
        <w:keepNext/>
        <w:spacing w:after="0"/>
      </w:pPr>
      <w:r>
        <w:rPr>
          <w:noProof/>
          <w:color w:val="000000"/>
          <w:lang w:eastAsia="pt-BR"/>
        </w:rPr>
        <w:lastRenderedPageBreak/>
        <w:drawing>
          <wp:inline distT="0" distB="0" distL="0" distR="0">
            <wp:extent cx="5219700" cy="3187700"/>
            <wp:effectExtent l="19050" t="0" r="0" b="0"/>
            <wp:docPr id="93" name="Imagem 18" descr="DPP 1 APP tubulaçã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PP 1 APP tubulação"/>
                    <pic:cNvPicPr>
                      <a:picLocks noChangeAspect="1" noChangeArrowheads="1"/>
                    </pic:cNvPicPr>
                  </pic:nvPicPr>
                  <pic:blipFill>
                    <a:blip r:embed="rId29" cstate="print"/>
                    <a:srcRect/>
                    <a:stretch>
                      <a:fillRect/>
                    </a:stretch>
                  </pic:blipFill>
                  <pic:spPr bwMode="auto">
                    <a:xfrm>
                      <a:off x="0" y="0"/>
                      <a:ext cx="5219700" cy="3187700"/>
                    </a:xfrm>
                    <a:prstGeom prst="rect">
                      <a:avLst/>
                    </a:prstGeom>
                    <a:noFill/>
                    <a:ln w="9525">
                      <a:noFill/>
                      <a:miter lim="800000"/>
                      <a:headEnd/>
                      <a:tailEnd/>
                    </a:ln>
                  </pic:spPr>
                </pic:pic>
              </a:graphicData>
            </a:graphic>
          </wp:inline>
        </w:drawing>
      </w:r>
    </w:p>
    <w:p w:rsidR="005076F9" w:rsidRDefault="005076F9" w:rsidP="005076F9">
      <w:pPr>
        <w:pStyle w:val="Legenda"/>
        <w:ind w:left="1134" w:hanging="1134"/>
        <w:rPr>
          <w:color w:val="000000"/>
        </w:rPr>
      </w:pPr>
      <w:bookmarkStart w:id="70" w:name="_Toc397094515"/>
      <w:r>
        <w:t xml:space="preserve">Figura </w:t>
      </w:r>
      <w:fldSimple w:instr=" SEQ Figura \* ARABIC ">
        <w:r w:rsidR="0045156A">
          <w:rPr>
            <w:noProof/>
          </w:rPr>
          <w:t>17</w:t>
        </w:r>
      </w:fldSimple>
      <w:r>
        <w:t xml:space="preserve">: Intervenções para estabilização de taludes do dreno principal na </w:t>
      </w:r>
      <w:r w:rsidR="00445E9B">
        <w:t>APP do rio São Francisco</w:t>
      </w:r>
      <w:bookmarkEnd w:id="70"/>
    </w:p>
    <w:p w:rsidR="005076F9" w:rsidRDefault="005076F9" w:rsidP="005076F9">
      <w:pPr>
        <w:keepNext/>
        <w:spacing w:after="0"/>
      </w:pPr>
      <w:r>
        <w:rPr>
          <w:noProof/>
          <w:color w:val="000000"/>
          <w:lang w:eastAsia="pt-BR"/>
        </w:rPr>
        <w:drawing>
          <wp:inline distT="0" distB="0" distL="0" distR="0">
            <wp:extent cx="5219700" cy="3187700"/>
            <wp:effectExtent l="19050" t="0" r="0" b="0"/>
            <wp:docPr id="1" name="Imagem 19" descr="DPP 1 APP descida d'águ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PP 1 APP descida d'água"/>
                    <pic:cNvPicPr>
                      <a:picLocks noChangeAspect="1" noChangeArrowheads="1"/>
                    </pic:cNvPicPr>
                  </pic:nvPicPr>
                  <pic:blipFill>
                    <a:blip r:embed="rId30" cstate="print"/>
                    <a:srcRect/>
                    <a:stretch>
                      <a:fillRect/>
                    </a:stretch>
                  </pic:blipFill>
                  <pic:spPr bwMode="auto">
                    <a:xfrm>
                      <a:off x="0" y="0"/>
                      <a:ext cx="5219700" cy="3187700"/>
                    </a:xfrm>
                    <a:prstGeom prst="rect">
                      <a:avLst/>
                    </a:prstGeom>
                    <a:noFill/>
                    <a:ln w="9525">
                      <a:noFill/>
                      <a:miter lim="800000"/>
                      <a:headEnd/>
                      <a:tailEnd/>
                    </a:ln>
                  </pic:spPr>
                </pic:pic>
              </a:graphicData>
            </a:graphic>
          </wp:inline>
        </w:drawing>
      </w:r>
    </w:p>
    <w:p w:rsidR="005076F9" w:rsidRDefault="005076F9" w:rsidP="005076F9">
      <w:pPr>
        <w:pStyle w:val="Legenda"/>
      </w:pPr>
      <w:bookmarkStart w:id="71" w:name="_Toc397094516"/>
      <w:r>
        <w:t xml:space="preserve">Figura </w:t>
      </w:r>
      <w:fldSimple w:instr=" SEQ Figura \* ARABIC ">
        <w:r w:rsidR="0045156A">
          <w:rPr>
            <w:noProof/>
          </w:rPr>
          <w:t>18</w:t>
        </w:r>
      </w:fldSimple>
      <w:r>
        <w:t>: Descidas d’água com dissipadores hidráulicos em pontos intermediários do dreno principal</w:t>
      </w:r>
      <w:bookmarkEnd w:id="71"/>
    </w:p>
    <w:p w:rsidR="00CA754A" w:rsidRDefault="00CA754A" w:rsidP="00CA754A"/>
    <w:p w:rsidR="002D4693" w:rsidRDefault="002D4693" w:rsidP="00CA754A"/>
    <w:p w:rsidR="002D4693" w:rsidRPr="00CA754A" w:rsidRDefault="002D4693" w:rsidP="00CA754A"/>
    <w:p w:rsidR="00F77F42" w:rsidRPr="008A45AA" w:rsidRDefault="00F77F42" w:rsidP="0016365F">
      <w:pPr>
        <w:pStyle w:val="Ttulo4"/>
      </w:pPr>
      <w:r w:rsidRPr="008A45AA">
        <w:lastRenderedPageBreak/>
        <w:t xml:space="preserve">Obras </w:t>
      </w:r>
      <w:r>
        <w:t>civi</w:t>
      </w:r>
      <w:r w:rsidRPr="008A45AA">
        <w:t>s para estabilização dos taludes</w:t>
      </w:r>
    </w:p>
    <w:p w:rsidR="00F77F42" w:rsidRPr="008A45AA" w:rsidRDefault="00F77F42" w:rsidP="00DA2203">
      <w:pPr>
        <w:pStyle w:val="Ttulo5"/>
      </w:pPr>
      <w:r w:rsidRPr="008A45AA">
        <w:t>Escavação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Serão escavados os locais indicados para execução de valetas, conforme dimensões do projeto.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Haverá também escavação na parte do talude a ser revestido em concreto, a uma extensão de 1m da parte superior do talude.</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Qualquer tipo de escavação poderá ser </w:t>
      </w:r>
      <w:proofErr w:type="gramStart"/>
      <w:r w:rsidRPr="00F77F42">
        <w:rPr>
          <w:color w:val="000000"/>
        </w:rPr>
        <w:t>executada de forma</w:t>
      </w:r>
      <w:proofErr w:type="gramEnd"/>
      <w:r w:rsidRPr="00F77F42">
        <w:rPr>
          <w:color w:val="000000"/>
        </w:rPr>
        <w:t xml:space="preserve"> manual ou mecanicamente, mediante aprovação pela CODEVASF do método proposto pela contratada. Se autorizada a escavação mecânica, todos os danos causados à propriedade, bem como levantamento e reposição de pavimentos além das larguras especificadas, serão da responsabilidade da contratada. Os equipamentos a serem utilizados deverão ser adequados aos tipos e profundidades de escavação. Na falta destes, a fiscalização poderá permitir o us</w:t>
      </w:r>
      <w:r w:rsidR="00D20833">
        <w:rPr>
          <w:color w:val="000000"/>
        </w:rPr>
        <w:t>o de outro tipo de equipamento.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As valas deverão ser escavadas segundo a linha do eixo, sendo respeitado o alinhamento e as cotas indicadas </w:t>
      </w:r>
      <w:smartTag w:uri="urn:schemas-microsoft-com:office:smarttags" w:element="PersonName">
        <w:smartTagPr>
          <w:attr w:name="ProductID" w:val="em projetos. No"/>
        </w:smartTagPr>
        <w:r w:rsidRPr="00F77F42">
          <w:rPr>
            <w:color w:val="000000"/>
          </w:rPr>
          <w:t>em projetos. No</w:t>
        </w:r>
      </w:smartTag>
      <w:r w:rsidRPr="00F77F42">
        <w:rPr>
          <w:color w:val="000000"/>
        </w:rPr>
        <w:t xml:space="preserve"> caso de excesso nas dimensões definidas, estas somente serão medidas, se justificadas pela contratada e aprovadas formalmente pela fiscalização, recomendando-se a anexação, ao processo de medição, de documentos comprobatórios, tais como: laudos, fotos e outros. Quanto à extensão máxima de abertura de valas, devem-se considerar as condições locais de trabalho, o trânsito, o tempo necessário à progressão contínua das obras e a necessidade de serviços preliminares. Qualquer excesso de escavação ou depressão do fundo da vala, proveniente de erro na escavação, deverá ser preenchido com areia, </w:t>
      </w:r>
      <w:proofErr w:type="spellStart"/>
      <w:r w:rsidRPr="00F77F42">
        <w:rPr>
          <w:color w:val="000000"/>
        </w:rPr>
        <w:t>pó-de-pedra</w:t>
      </w:r>
      <w:proofErr w:type="spellEnd"/>
      <w:r w:rsidRPr="00F77F42">
        <w:rPr>
          <w:color w:val="000000"/>
        </w:rPr>
        <w:t xml:space="preserve"> ou outro material de boa qualidade, aprovado pela fiscalização e sem ônus para a CODEVASF.</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Em solos </w:t>
      </w:r>
      <w:proofErr w:type="spellStart"/>
      <w:r w:rsidRPr="00F77F42">
        <w:rPr>
          <w:color w:val="000000"/>
        </w:rPr>
        <w:t>turfosos</w:t>
      </w:r>
      <w:proofErr w:type="spellEnd"/>
      <w:r w:rsidRPr="00F77F42">
        <w:rPr>
          <w:color w:val="000000"/>
        </w:rPr>
        <w:t xml:space="preserve"> e/ou sem suporte, as escavações deverão ser feitas até que se atinjam um solo de boa qualidade. Nestes casos as cotas definidas nos projetos serão obtidas através de reaterro com material importado.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lastRenderedPageBreak/>
        <w:t>Nas escavações em solos de pouca coesão, para permitir a estabilidade das paredes da escavação e garantir a segurança, a critério da fiscalização, admitir-se-ão taludes inclinados a partir da cota superior da tubulação obedecendo ao ângulo de atrito natural do material que está sendo escavado. Caso este recurso não se aplique, por inviabilidade técnica ou econômica, serão utilizados escoramentos nos seus diversos</w:t>
      </w:r>
      <w:r w:rsidR="00775E01">
        <w:rPr>
          <w:color w:val="000000"/>
        </w:rPr>
        <w:t xml:space="preserve"> tipos, conforme o caso exigir.</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Deverão ser observadas todas as prescrições contidas na NR19 da Portaria 3214/78 do Ministério do Trabalho.</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proofErr w:type="gramStart"/>
      <w:r w:rsidRPr="00F77F42">
        <w:rPr>
          <w:color w:val="000000"/>
        </w:rPr>
        <w:t>Os materiais escavados reaproveitáveis</w:t>
      </w:r>
      <w:proofErr w:type="gramEnd"/>
      <w:r w:rsidRPr="00F77F42">
        <w:rPr>
          <w:color w:val="000000"/>
        </w:rPr>
        <w:t xml:space="preserve"> para o reaterro, sempre que possível, deverão ser depositados junto ao local de reaterro. Caso não seja possível, os materiais serão transportados para local aprovado pela fiscalização e depositados sem compactação, visto que, para o retorno do mesmo ao local de aplicação, será paga somente a parcela relativa à carga, transporte e descarga.</w:t>
      </w:r>
    </w:p>
    <w:p w:rsidR="00CA754A" w:rsidRPr="00F77F42" w:rsidRDefault="00CA754A"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p>
    <w:p w:rsidR="00F77F42" w:rsidRPr="008261AB" w:rsidRDefault="00F77F42" w:rsidP="00DA2203">
      <w:pPr>
        <w:pStyle w:val="Ttulo5"/>
      </w:pPr>
      <w:r w:rsidRPr="008261AB">
        <w:t>Aterro/</w:t>
      </w:r>
      <w:r w:rsidR="00B51B0D">
        <w:t xml:space="preserve"> </w:t>
      </w:r>
      <w:r w:rsidRPr="008261AB">
        <w:t>Reaterro em valas e cavas</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Quando o material escavado for inconveniente ao reaterro, a critério da fiscalização, deverá ser substituído por material de boa qualidade, preferencialmente um </w:t>
      </w:r>
      <w:proofErr w:type="spellStart"/>
      <w:r w:rsidRPr="00F77F42">
        <w:rPr>
          <w:color w:val="000000"/>
        </w:rPr>
        <w:t>argilo-arenoso</w:t>
      </w:r>
      <w:proofErr w:type="spellEnd"/>
      <w:r w:rsidRPr="00F77F42">
        <w:rPr>
          <w:color w:val="000000"/>
        </w:rPr>
        <w:t>.</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No caso de áreas onde houver necessidade de aterros, o solo a ser utilizado deverá vir, preferencialmente, de áreas próximas de corte; sem materiais ou entulhos de qualquer tipo (resto de demolições, </w:t>
      </w:r>
      <w:proofErr w:type="spellStart"/>
      <w:r w:rsidRPr="00F77F42">
        <w:rPr>
          <w:color w:val="000000"/>
        </w:rPr>
        <w:t>matacões</w:t>
      </w:r>
      <w:proofErr w:type="spellEnd"/>
      <w:r w:rsidRPr="00F77F42">
        <w:rPr>
          <w:color w:val="000000"/>
        </w:rPr>
        <w:t xml:space="preserve">, madeira, etc.) não são aceitáveis devido ao baixo suporte, alta compressibilidade, volume, deterioração, etc. O material de aterro na origem deve ter características previamente estudadas visando conhecimento do tipo de solo, quantidade disponível, homogeneidade, capeamento a ser </w:t>
      </w:r>
      <w:proofErr w:type="gramStart"/>
      <w:r w:rsidRPr="00F77F42">
        <w:rPr>
          <w:color w:val="000000"/>
        </w:rPr>
        <w:t>descartado, compactação, umidade, suporte, expansibilidade e compressibilidade</w:t>
      </w:r>
      <w:proofErr w:type="gramEnd"/>
      <w:r w:rsidRPr="00F77F42">
        <w:rPr>
          <w:color w:val="000000"/>
        </w:rPr>
        <w:t>, entre outras.</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Serão aterrados os locais a serem revestidos em concreto.</w:t>
      </w:r>
    </w:p>
    <w:p w:rsidR="00F77F42" w:rsidRPr="00345D58" w:rsidRDefault="00F77F42" w:rsidP="00DA2203">
      <w:pPr>
        <w:pStyle w:val="Ttulo5"/>
      </w:pPr>
      <w:r w:rsidRPr="00345D58">
        <w:lastRenderedPageBreak/>
        <w:t>Compactação</w:t>
      </w:r>
    </w:p>
    <w:p w:rsidR="00F77F42" w:rsidRPr="00345D58" w:rsidRDefault="00F77F42" w:rsidP="000B6617">
      <w:pPr>
        <w:numPr>
          <w:ilvl w:val="0"/>
          <w:numId w:val="12"/>
        </w:num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rPr>
          <w:rFonts w:cs="Arial"/>
          <w:b/>
          <w:szCs w:val="24"/>
        </w:rPr>
      </w:pPr>
      <w:r w:rsidRPr="00345D58">
        <w:rPr>
          <w:rFonts w:cs="Arial"/>
          <w:b/>
          <w:szCs w:val="24"/>
        </w:rPr>
        <w:t>Compactação em valas</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A compactação de aterros/reaterros em valas será </w:t>
      </w:r>
      <w:proofErr w:type="gramStart"/>
      <w:r w:rsidRPr="00F77F42">
        <w:rPr>
          <w:color w:val="000000"/>
        </w:rPr>
        <w:t>executado</w:t>
      </w:r>
      <w:proofErr w:type="gramEnd"/>
      <w:r w:rsidRPr="00F77F42">
        <w:rPr>
          <w:color w:val="000000"/>
        </w:rPr>
        <w:t xml:space="preserve"> manualmente, em camadas de </w:t>
      </w:r>
      <w:smartTag w:uri="urn:schemas-microsoft-com:office:smarttags" w:element="metricconverter">
        <w:smartTagPr>
          <w:attr w:name="ProductID" w:val="20 cm"/>
        </w:smartTagPr>
        <w:r w:rsidRPr="00F77F42">
          <w:rPr>
            <w:color w:val="000000"/>
          </w:rPr>
          <w:t>20 cm</w:t>
        </w:r>
      </w:smartTag>
      <w:r w:rsidRPr="00F77F42">
        <w:rPr>
          <w:color w:val="000000"/>
        </w:rPr>
        <w:t>, a ser executada com utilização de equipamentos tipo "sapo mecânico".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O processo a ser adotado na compactação de valas, bem como as espessuras máximas das camadas, está sujeito à aprovação da fiscalização. As eventuais exigências de alteração do processo de trabalho não significarão ônus adicionais à CODEVASF.</w:t>
      </w:r>
    </w:p>
    <w:p w:rsidR="00F77F42" w:rsidRPr="00345D58" w:rsidRDefault="00F77F42" w:rsidP="000B6617">
      <w:pPr>
        <w:numPr>
          <w:ilvl w:val="0"/>
          <w:numId w:val="12"/>
        </w:num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rPr>
          <w:rFonts w:cs="Arial"/>
          <w:b/>
          <w:szCs w:val="24"/>
        </w:rPr>
      </w:pPr>
      <w:r w:rsidRPr="00345D58">
        <w:rPr>
          <w:rFonts w:cs="Arial"/>
          <w:b/>
          <w:szCs w:val="24"/>
        </w:rPr>
        <w:t>Compactação não em valas</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Dependendo das dimensões do aterro, do tipo de solo, do grau de compactação que se queira obter, a compactação não em valas poderá ser através de soquetes, sapos mecânicos, placas vibratórias, pé de carneiro, rolos, etc.</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O processo a ser adotado na compactação não em valas, bem como as espessuras máximas das camadas, está sujeito à aprovação da fiscalização. As eventuais exigências de alteração do processo de trabalho não significarão ônus adicionais à CODEVASF.</w:t>
      </w:r>
    </w:p>
    <w:p w:rsidR="00F77F42" w:rsidRPr="00345D58" w:rsidRDefault="00F77F42" w:rsidP="00DA2203">
      <w:pPr>
        <w:pStyle w:val="Ttulo5"/>
      </w:pPr>
      <w:r w:rsidRPr="00345D58">
        <w:t>Jazida</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É a denominação do local utilizado para extração de materiais destinados à provisão ou complementação dos volumes necessários à execução de aterros ou reaterros, nos casos em que haja insuficiência de material ou não seja possível o reaproveitamento dos materiais escavados. A qualidade dos materiais será função do fim a que se destina e será submetida à aprovação da fiscalização.</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Deverão ser apresentados documentos que comprovem a compra, posse ou autorização para uso do material da jazida.</w:t>
      </w:r>
    </w:p>
    <w:p w:rsidR="002D4693" w:rsidRDefault="002D4693"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p>
    <w:p w:rsidR="00F77F42" w:rsidRPr="00345D58" w:rsidRDefault="00F77F42" w:rsidP="00DA2203">
      <w:pPr>
        <w:pStyle w:val="Ttulo5"/>
      </w:pPr>
      <w:proofErr w:type="spellStart"/>
      <w:r w:rsidRPr="00345D58">
        <w:lastRenderedPageBreak/>
        <w:t>Concretagem</w:t>
      </w:r>
      <w:proofErr w:type="spellEnd"/>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Na confecção das peças de concreto, a Contratada deverá observar, até mesmo em contrário ao que dispõem as referências anteriormente descritas, as regulamentações das Normas Brasileiras específicas, em sua edição mais recente.</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Verificação prévia do local de execução dos serviços;</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Verificação da existência da especificação de dosagem no projeto do traço a ser utilizado;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Demarcar a área a ser projetada e verificar se corresponde a área de projeto;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Providenciar a montagem de andaimes caso necessário;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Liberar a área a ser projetada;</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o lançamento do concreto deverá ser o mais próximo da sua posição final;</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evitar o acúmulo de concreto em determinados pontos da fôrma, distribuindo a massa sobre a fôrma;</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o revestimento do talude deverá ser realizado em concreto com </w:t>
      </w:r>
      <w:proofErr w:type="spellStart"/>
      <w:r w:rsidRPr="00F77F42">
        <w:rPr>
          <w:color w:val="000000"/>
        </w:rPr>
        <w:t>fck</w:t>
      </w:r>
      <w:proofErr w:type="spellEnd"/>
      <w:r w:rsidRPr="00F77F42">
        <w:rPr>
          <w:color w:val="000000"/>
        </w:rPr>
        <w:t xml:space="preserve">= 20 </w:t>
      </w:r>
      <w:proofErr w:type="spellStart"/>
      <w:r w:rsidRPr="00F77F42">
        <w:rPr>
          <w:color w:val="000000"/>
        </w:rPr>
        <w:t>Mpa</w:t>
      </w:r>
      <w:proofErr w:type="spellEnd"/>
      <w:r w:rsidRPr="00F77F42">
        <w:rPr>
          <w:color w:val="000000"/>
        </w:rPr>
        <w:t>, com espessura de 0,10m, nos locais indicados no projeto.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a água usada no amassamento do concreto deverá ser limpa e isenta de </w:t>
      </w:r>
      <w:proofErr w:type="spellStart"/>
      <w:r w:rsidRPr="00F77F42">
        <w:rPr>
          <w:color w:val="000000"/>
        </w:rPr>
        <w:t>siltes</w:t>
      </w:r>
      <w:proofErr w:type="spellEnd"/>
      <w:r w:rsidRPr="00F77F42">
        <w:rPr>
          <w:color w:val="000000"/>
        </w:rPr>
        <w:t>, sais, álcalis, ácidos, óleos, matéria orgânica ou qualquer outra substância prejudicial à mistura.</w:t>
      </w:r>
    </w:p>
    <w:p w:rsidR="00F77F42" w:rsidRPr="00BF60F6" w:rsidRDefault="00F77F42" w:rsidP="00DA2203">
      <w:pPr>
        <w:pStyle w:val="Ttulo5"/>
      </w:pPr>
      <w:r w:rsidRPr="00BF60F6">
        <w:t>Revestimento do Talude com concreto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após regularização do talude, deverá ser </w:t>
      </w:r>
      <w:proofErr w:type="gramStart"/>
      <w:r w:rsidRPr="00F77F42">
        <w:rPr>
          <w:color w:val="000000"/>
        </w:rPr>
        <w:t>aplicado uma mistura de solo-cimento, conferindo assim, uma superfície de efeito geométrico regular para aplicação do concreto</w:t>
      </w:r>
      <w:proofErr w:type="gramEnd"/>
      <w:r w:rsidRPr="00F77F42">
        <w:rPr>
          <w:color w:val="000000"/>
        </w:rPr>
        <w:t>;</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O revestimento de taludes com concreto será feito sobre uma tela metálica soldada;</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lastRenderedPageBreak/>
        <w:t>- a tela deverá ser devidamente ancorada na área do talude a ser tratada, da seguinte forma:</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w:t>
      </w:r>
      <w:proofErr w:type="gramStart"/>
      <w:r w:rsidRPr="00F77F42">
        <w:rPr>
          <w:color w:val="000000"/>
        </w:rPr>
        <w:t>serão feitas perfuração do solo por meio de trado manual ou outra ferramenta apropriada, a uma profundidade em torno 1,0m, seguida do preenchimento do furo com nata de cimento ou concreto, e inserção de uma barra de aço com diâmetro de 1/2"</w:t>
      </w:r>
      <w:proofErr w:type="gramEnd"/>
      <w:r w:rsidRPr="00F77F42">
        <w:rPr>
          <w:color w:val="000000"/>
        </w:rPr>
        <w:t xml:space="preserve"> até a profundidade de 0,75m. A finalidade do </w:t>
      </w:r>
      <w:proofErr w:type="spellStart"/>
      <w:r w:rsidRPr="00F77F42">
        <w:rPr>
          <w:color w:val="000000"/>
        </w:rPr>
        <w:t>chumbador</w:t>
      </w:r>
      <w:proofErr w:type="spellEnd"/>
      <w:r w:rsidRPr="00F77F42">
        <w:rPr>
          <w:color w:val="000000"/>
        </w:rPr>
        <w:t xml:space="preserve"> é fixar a tela metálica, evitando que o conjunto (</w:t>
      </w:r>
      <w:proofErr w:type="spellStart"/>
      <w:r w:rsidRPr="00F77F42">
        <w:rPr>
          <w:color w:val="000000"/>
        </w:rPr>
        <w:t>tela-concreto</w:t>
      </w:r>
      <w:proofErr w:type="spellEnd"/>
      <w:r w:rsidRPr="00F77F42">
        <w:rPr>
          <w:color w:val="000000"/>
        </w:rPr>
        <w:t>) deslize sobre a superfície;</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o espaçamento entre os </w:t>
      </w:r>
      <w:proofErr w:type="spellStart"/>
      <w:r w:rsidRPr="00F77F42">
        <w:rPr>
          <w:color w:val="000000"/>
        </w:rPr>
        <w:t>chumbadores</w:t>
      </w:r>
      <w:proofErr w:type="spellEnd"/>
      <w:r w:rsidRPr="00F77F42">
        <w:rPr>
          <w:color w:val="000000"/>
        </w:rPr>
        <w:t xml:space="preserve"> é de 1,5m, deixando uma margem de 0,5 da base e da superfície do talude;</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aplica-se um </w:t>
      </w:r>
      <w:proofErr w:type="spellStart"/>
      <w:r w:rsidRPr="00F77F42">
        <w:rPr>
          <w:color w:val="000000"/>
        </w:rPr>
        <w:t>chapisco</w:t>
      </w:r>
      <w:proofErr w:type="spellEnd"/>
      <w:r w:rsidRPr="00F77F42">
        <w:rPr>
          <w:color w:val="000000"/>
        </w:rPr>
        <w:t xml:space="preserve"> sobre a área a ser revestida; posteriormente, a tela metálica é estendida sobre a área e fixada nos </w:t>
      </w:r>
      <w:proofErr w:type="spellStart"/>
      <w:r w:rsidRPr="00F77F42">
        <w:rPr>
          <w:color w:val="000000"/>
        </w:rPr>
        <w:t>chumbadores</w:t>
      </w:r>
      <w:proofErr w:type="spellEnd"/>
      <w:r w:rsidRPr="00F77F42">
        <w:rPr>
          <w:color w:val="000000"/>
        </w:rPr>
        <w:t>, dando-se início à aplicação do concreto;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A tela é em malha quadrada de 0,15</w:t>
      </w:r>
      <w:proofErr w:type="gramStart"/>
      <w:r w:rsidRPr="00F77F42">
        <w:rPr>
          <w:color w:val="000000"/>
        </w:rPr>
        <w:t>x0,</w:t>
      </w:r>
      <w:proofErr w:type="gramEnd"/>
      <w:r w:rsidRPr="00F77F42">
        <w:rPr>
          <w:color w:val="000000"/>
        </w:rPr>
        <w:t>15m e diâmetro dos fios ide 3,4mm;</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Na aplicação manual o pedreiro deve exercer uma pressão com a colher ou desempenadeira durante o espalhamento do concreto, com o objetivo de adensar a massa e promover a </w:t>
      </w:r>
      <w:proofErr w:type="gramStart"/>
      <w:r w:rsidRPr="00F77F42">
        <w:rPr>
          <w:color w:val="000000"/>
        </w:rPr>
        <w:t>aderência</w:t>
      </w:r>
      <w:proofErr w:type="gramEnd"/>
      <w:r w:rsidRPr="00F77F42">
        <w:rPr>
          <w:color w:val="000000"/>
        </w:rPr>
        <w:t xml:space="preserve"> </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O revestimento do talude em concreto com </w:t>
      </w:r>
      <w:proofErr w:type="spellStart"/>
      <w:r w:rsidRPr="00F77F42">
        <w:rPr>
          <w:color w:val="000000"/>
        </w:rPr>
        <w:t>fck</w:t>
      </w:r>
      <w:proofErr w:type="spellEnd"/>
      <w:r w:rsidRPr="00F77F42">
        <w:rPr>
          <w:color w:val="000000"/>
        </w:rPr>
        <w:t xml:space="preserve">= 20 </w:t>
      </w:r>
      <w:proofErr w:type="spellStart"/>
      <w:r w:rsidRPr="00F77F42">
        <w:rPr>
          <w:color w:val="000000"/>
        </w:rPr>
        <w:t>Mpa</w:t>
      </w:r>
      <w:proofErr w:type="spellEnd"/>
      <w:r w:rsidRPr="00F77F42">
        <w:rPr>
          <w:color w:val="000000"/>
        </w:rPr>
        <w:t>, terá espessura de 0,06m, nos locais indicados no projeto.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 também será </w:t>
      </w:r>
      <w:proofErr w:type="spellStart"/>
      <w:r w:rsidRPr="00F77F42">
        <w:rPr>
          <w:color w:val="000000"/>
        </w:rPr>
        <w:t>concretada</w:t>
      </w:r>
      <w:proofErr w:type="spellEnd"/>
      <w:r w:rsidRPr="00F77F42">
        <w:rPr>
          <w:color w:val="000000"/>
        </w:rPr>
        <w:t xml:space="preserve"> a base do dreno a uma distância de 10m da entrada dos bueiros, com espessura de 0,06m.</w:t>
      </w:r>
    </w:p>
    <w:p w:rsidR="00F77F42" w:rsidRPr="00345D58" w:rsidRDefault="00F77F42" w:rsidP="00DA2203">
      <w:pPr>
        <w:pStyle w:val="Ttulo5"/>
      </w:pPr>
      <w:r w:rsidRPr="00345D58">
        <w:t>Execução de valetas</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proofErr w:type="gramStart"/>
      <w:r w:rsidRPr="00F77F42">
        <w:rPr>
          <w:color w:val="000000"/>
        </w:rPr>
        <w:t>A execução das valetas de proteção de corte ou de aterro deverão iniciar-se</w:t>
      </w:r>
      <w:proofErr w:type="gramEnd"/>
      <w:r w:rsidRPr="00F77F42">
        <w:rPr>
          <w:color w:val="000000"/>
        </w:rPr>
        <w:t>, somente após a conclusão dos serviços de terraplenagem.</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Os serviços de escavação e regularização da superfície de assentamento serão executados de forma mecanizada, obedecendo aos </w:t>
      </w:r>
      <w:r w:rsidRPr="00F77F42">
        <w:rPr>
          <w:color w:val="000000"/>
        </w:rPr>
        <w:lastRenderedPageBreak/>
        <w:t xml:space="preserve">alinhamentos, cotas de dimensões indicadas no projeto. Poderá ser </w:t>
      </w:r>
      <w:proofErr w:type="gramStart"/>
      <w:r w:rsidRPr="00F77F42">
        <w:rPr>
          <w:color w:val="000000"/>
        </w:rPr>
        <w:t xml:space="preserve">utilizado </w:t>
      </w:r>
      <w:proofErr w:type="spellStart"/>
      <w:r w:rsidRPr="00F77F42">
        <w:rPr>
          <w:color w:val="000000"/>
        </w:rPr>
        <w:t>retro-escavadeira</w:t>
      </w:r>
      <w:proofErr w:type="spellEnd"/>
      <w:proofErr w:type="gramEnd"/>
      <w:r w:rsidRPr="00F77F42">
        <w:rPr>
          <w:color w:val="000000"/>
        </w:rPr>
        <w:t>, lâmina de motoniveladora, ou pá-carregadeira.</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Os materiais escavados e não utilizados nas operações de preparo e regularização da superfície de assentamento serão carregados, transportados, descarregados e espalhados em bota-foras, os quais devem ser feitos próximos aos pontos de passagem e de modo a não prejudicar o escoamento das águas superficiais.</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Para as valetas os materiais escavados serão dispostos de modo a formar uma banqueta de material </w:t>
      </w:r>
      <w:proofErr w:type="spellStart"/>
      <w:r w:rsidRPr="00F77F42">
        <w:rPr>
          <w:color w:val="000000"/>
        </w:rPr>
        <w:t>apiloado</w:t>
      </w:r>
      <w:proofErr w:type="spellEnd"/>
      <w:r w:rsidRPr="00F77F42">
        <w:rPr>
          <w:color w:val="000000"/>
        </w:rPr>
        <w:t xml:space="preserve"> no lado da crista do talude, a jusante da valeta de proteção de corte e, assim, aumentar a seção útil de vazão da valeta, ou para conformar o terreno, na região situada entre o lado de jusante da valeta de proteção de aterro e a saia do aterro.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As valetas revestidas de concerto deverão ser moldadas no local de assentamento.</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 xml:space="preserve">O concreto utilizado será dosado experimentalmente para uma resistência característica à compressão min. aos 28 dias de 15 </w:t>
      </w:r>
      <w:proofErr w:type="spellStart"/>
      <w:proofErr w:type="gramStart"/>
      <w:r w:rsidRPr="00F77F42">
        <w:rPr>
          <w:color w:val="000000"/>
        </w:rPr>
        <w:t>MPa</w:t>
      </w:r>
      <w:proofErr w:type="spellEnd"/>
      <w:proofErr w:type="gramEnd"/>
      <w:r w:rsidRPr="00F77F42">
        <w:rPr>
          <w:color w:val="000000"/>
        </w:rPr>
        <w:t>.</w:t>
      </w:r>
    </w:p>
    <w:p w:rsidR="00F77F42" w:rsidRP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color w:val="000000"/>
        </w:rPr>
      </w:pPr>
      <w:r w:rsidRPr="00F77F42">
        <w:rPr>
          <w:color w:val="000000"/>
        </w:rPr>
        <w:t>Para execução do revestimento de concreto deverão ser observados os seguintes procedimentos:</w:t>
      </w:r>
    </w:p>
    <w:p w:rsidR="00F77F42" w:rsidRPr="00345D58" w:rsidRDefault="00F77F42" w:rsidP="000B6617">
      <w:pPr>
        <w:pStyle w:val="Recuodecorpodetexto"/>
        <w:numPr>
          <w:ilvl w:val="0"/>
          <w:numId w:val="11"/>
        </w:numPr>
        <w:tabs>
          <w:tab w:val="left" w:pos="426"/>
        </w:tabs>
        <w:spacing w:after="200" w:line="360" w:lineRule="auto"/>
        <w:ind w:left="0" w:firstLine="0"/>
        <w:rPr>
          <w:rFonts w:cs="Arial"/>
          <w:szCs w:val="24"/>
        </w:rPr>
      </w:pPr>
      <w:r w:rsidRPr="00345D58">
        <w:rPr>
          <w:rFonts w:cs="Arial"/>
          <w:szCs w:val="24"/>
        </w:rPr>
        <w:t>Instalação das guias de referência.</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 xml:space="preserve">As guias de madeira que servirão de referência para a </w:t>
      </w:r>
      <w:proofErr w:type="spellStart"/>
      <w:r w:rsidRPr="00345D58">
        <w:rPr>
          <w:rFonts w:cs="Arial"/>
          <w:szCs w:val="24"/>
        </w:rPr>
        <w:t>concretagem</w:t>
      </w:r>
      <w:proofErr w:type="spellEnd"/>
      <w:r w:rsidRPr="00345D58">
        <w:rPr>
          <w:rFonts w:cs="Arial"/>
          <w:szCs w:val="24"/>
        </w:rPr>
        <w:t xml:space="preserve"> serão instaladas segundo a seção transversal de todos os dispositivos, espaçadas de 2m.</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proofErr w:type="gramStart"/>
      <w:r>
        <w:rPr>
          <w:rFonts w:cs="Arial"/>
          <w:szCs w:val="24"/>
        </w:rPr>
        <w:t>As dimensões da valeta trapezoidal será</w:t>
      </w:r>
      <w:proofErr w:type="gramEnd"/>
      <w:r>
        <w:rPr>
          <w:rFonts w:cs="Arial"/>
          <w:szCs w:val="24"/>
        </w:rPr>
        <w:t xml:space="preserve"> de 0,20m (base menor), 0,60m (base maior) e 0,40m de altura. A espessura do revestimento em concreto é de 0,08m.</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Pr>
          <w:rFonts w:cs="Arial"/>
          <w:szCs w:val="24"/>
        </w:rPr>
        <w:t>As valetas serão executadas atendendo a uma inclinação de 0,3%.</w:t>
      </w:r>
    </w:p>
    <w:p w:rsidR="00F77F42" w:rsidRPr="00345D58" w:rsidRDefault="00F77F42" w:rsidP="000B6617">
      <w:pPr>
        <w:pStyle w:val="Recuodecorpodetexto"/>
        <w:numPr>
          <w:ilvl w:val="0"/>
          <w:numId w:val="11"/>
        </w:numPr>
        <w:tabs>
          <w:tab w:val="left" w:pos="426"/>
        </w:tabs>
        <w:spacing w:after="200" w:line="360" w:lineRule="auto"/>
        <w:ind w:left="0" w:firstLine="0"/>
        <w:rPr>
          <w:rFonts w:cs="Arial"/>
          <w:szCs w:val="24"/>
        </w:rPr>
      </w:pPr>
      <w:proofErr w:type="spellStart"/>
      <w:r w:rsidRPr="00345D58">
        <w:rPr>
          <w:rFonts w:cs="Arial"/>
          <w:szCs w:val="24"/>
        </w:rPr>
        <w:t>Concretagem</w:t>
      </w:r>
      <w:proofErr w:type="spellEnd"/>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O lançamento do concreto far-se-á em panos alternados.</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lastRenderedPageBreak/>
        <w:t>O espalhamento e acabamento do concreto serão feito mediante o emprego de ferramentas manuais, em especial de uma régua que, apoiada nas duas guias adjacentes, permitirá a conformação da valeta de acordo com a seção projetada.</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 xml:space="preserve">As guias dos panos </w:t>
      </w:r>
      <w:proofErr w:type="spellStart"/>
      <w:r w:rsidRPr="00345D58">
        <w:rPr>
          <w:rFonts w:cs="Arial"/>
          <w:szCs w:val="24"/>
        </w:rPr>
        <w:t>concretados</w:t>
      </w:r>
      <w:proofErr w:type="spellEnd"/>
      <w:r w:rsidRPr="00345D58">
        <w:rPr>
          <w:rFonts w:cs="Arial"/>
          <w:szCs w:val="24"/>
        </w:rPr>
        <w:t xml:space="preserve"> deverão ser retiradas, tão logo se constate o suficiente endurecimento do concreto aplicado.</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Pr>
          <w:rFonts w:cs="Arial"/>
          <w:szCs w:val="24"/>
        </w:rPr>
        <w:t>A espessura do concreto será de 0,08m.</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O espalhamento e acabamento do concreto nos panos intermediário serão efetuados utilizando-se, como apoio para a régua de desempeno, o próprio concreto dos panos adjacente.</w:t>
      </w:r>
    </w:p>
    <w:p w:rsidR="00F77F42" w:rsidRPr="00345D58" w:rsidRDefault="00F77F42" w:rsidP="000B6617">
      <w:pPr>
        <w:pStyle w:val="Recuodecorpodetexto"/>
        <w:numPr>
          <w:ilvl w:val="0"/>
          <w:numId w:val="11"/>
        </w:numPr>
        <w:tabs>
          <w:tab w:val="left" w:pos="426"/>
        </w:tabs>
        <w:spacing w:after="200" w:line="360" w:lineRule="auto"/>
        <w:ind w:left="0" w:firstLine="0"/>
        <w:rPr>
          <w:rFonts w:cs="Arial"/>
          <w:szCs w:val="24"/>
        </w:rPr>
      </w:pPr>
      <w:r w:rsidRPr="00345D58">
        <w:rPr>
          <w:rFonts w:cs="Arial"/>
          <w:szCs w:val="24"/>
        </w:rPr>
        <w:t>Juntas</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 xml:space="preserve">A sexta guia de cada segmento só será retirada após a </w:t>
      </w:r>
      <w:proofErr w:type="spellStart"/>
      <w:r w:rsidRPr="00345D58">
        <w:rPr>
          <w:rFonts w:cs="Arial"/>
          <w:szCs w:val="24"/>
        </w:rPr>
        <w:t>concretagem</w:t>
      </w:r>
      <w:proofErr w:type="spellEnd"/>
      <w:r w:rsidRPr="00345D58">
        <w:rPr>
          <w:rFonts w:cs="Arial"/>
          <w:szCs w:val="24"/>
        </w:rPr>
        <w:t xml:space="preserve"> dos dois panos adjacentes. Em seu lugar será executada uma junta de dilatação, preenchendo-se com cimento </w:t>
      </w:r>
      <w:proofErr w:type="spellStart"/>
      <w:r w:rsidRPr="00345D58">
        <w:rPr>
          <w:rFonts w:cs="Arial"/>
          <w:szCs w:val="24"/>
        </w:rPr>
        <w:t>asfáltico</w:t>
      </w:r>
      <w:proofErr w:type="spellEnd"/>
      <w:r w:rsidRPr="00345D58">
        <w:rPr>
          <w:rFonts w:cs="Arial"/>
          <w:szCs w:val="24"/>
        </w:rPr>
        <w:t xml:space="preserve"> previamente aquecido.  Desta forma resultarão juntas espaçadas de 12m.</w:t>
      </w:r>
    </w:p>
    <w:p w:rsidR="00F77F42" w:rsidRPr="00345D58" w:rsidRDefault="00F77F42" w:rsidP="000B6617">
      <w:pPr>
        <w:pStyle w:val="Recuodecorpodetexto"/>
        <w:numPr>
          <w:ilvl w:val="0"/>
          <w:numId w:val="11"/>
        </w:numPr>
        <w:tabs>
          <w:tab w:val="left" w:pos="426"/>
        </w:tabs>
        <w:spacing w:after="200" w:line="360" w:lineRule="auto"/>
        <w:ind w:left="0" w:firstLine="0"/>
        <w:rPr>
          <w:rFonts w:cs="Arial"/>
          <w:szCs w:val="24"/>
        </w:rPr>
      </w:pPr>
      <w:r w:rsidRPr="00345D58">
        <w:rPr>
          <w:rFonts w:cs="Arial"/>
          <w:szCs w:val="24"/>
        </w:rPr>
        <w:t>Revestimento vegetal complementar</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 xml:space="preserve">Quando especificado no projeto, será executado revestimento vegetal sobre o material </w:t>
      </w:r>
      <w:proofErr w:type="spellStart"/>
      <w:r w:rsidRPr="00345D58">
        <w:rPr>
          <w:rFonts w:cs="Arial"/>
          <w:szCs w:val="24"/>
        </w:rPr>
        <w:t>apiloado</w:t>
      </w:r>
      <w:proofErr w:type="spellEnd"/>
      <w:r w:rsidRPr="00345D58">
        <w:rPr>
          <w:rFonts w:cs="Arial"/>
          <w:szCs w:val="24"/>
        </w:rPr>
        <w:t xml:space="preserve"> ao lado do dispositivo de drenagem indicado.</w:t>
      </w:r>
    </w:p>
    <w:p w:rsidR="00F77F42" w:rsidRPr="00345D58" w:rsidRDefault="00F77F42" w:rsidP="00DA2203">
      <w:pPr>
        <w:pStyle w:val="Ttulo5"/>
        <w:rPr>
          <w:lang w:eastAsia="pt-BR"/>
        </w:rPr>
      </w:pPr>
      <w:r w:rsidRPr="00345D58">
        <w:rPr>
          <w:lang w:eastAsia="pt-BR"/>
        </w:rPr>
        <w:t>Entrada para Descidas d’Água</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lang w:eastAsia="pt-BR"/>
        </w:rPr>
      </w:pPr>
      <w:r w:rsidRPr="00345D58">
        <w:rPr>
          <w:rFonts w:cs="Arial"/>
          <w:szCs w:val="24"/>
          <w:lang w:eastAsia="pt-BR"/>
        </w:rPr>
        <w:t>As entradas para descidas d’água terão as seguintes etapas executivas a serem seguidas:</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t>a) Preparação e regularização da superfície de apoio da entrada d’água, utilizando-se processos manuais e solos locais ou excedentes da pavimentação;</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t>b) Prolongamento da valeta por deflexão de seus alinhamentos, atendendo ao projeto-tipo considerado;</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t>c) Instalação das formas laterais eventualmente necessárias;</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lastRenderedPageBreak/>
        <w:t>d) Umedecimento das formas e base;</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t>e) Lançamento e espalhamento do concreto, formando o piso da entrada d’água. Nesta etapa, deve ser feitos os ajustes necessários ao encaixe com a descida d’água, previamente executada;</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t>f) Retirada das formas, após o endurecimento do concreto;</w:t>
      </w:r>
    </w:p>
    <w:p w:rsidR="00F77F42" w:rsidRPr="00345D58" w:rsidRDefault="00F77F42" w:rsidP="00680F2D">
      <w:pPr>
        <w:tabs>
          <w:tab w:val="left" w:pos="426"/>
        </w:tabs>
        <w:autoSpaceDE w:val="0"/>
        <w:autoSpaceDN w:val="0"/>
        <w:adjustRightInd w:val="0"/>
        <w:spacing w:line="360" w:lineRule="auto"/>
        <w:rPr>
          <w:rFonts w:cs="Arial"/>
          <w:szCs w:val="24"/>
          <w:lang w:eastAsia="pt-BR"/>
        </w:rPr>
      </w:pPr>
      <w:r w:rsidRPr="00345D58">
        <w:rPr>
          <w:rFonts w:cs="Arial"/>
          <w:szCs w:val="24"/>
          <w:lang w:eastAsia="pt-BR"/>
        </w:rPr>
        <w:t xml:space="preserve">g) Preenchimento do vazio da junta de ligação com a descida d’água, com argamassa de cimento e areia traço 1:4, quando não for feita a </w:t>
      </w:r>
      <w:proofErr w:type="spellStart"/>
      <w:r w:rsidRPr="00345D58">
        <w:rPr>
          <w:rFonts w:cs="Arial"/>
          <w:szCs w:val="24"/>
          <w:lang w:eastAsia="pt-BR"/>
        </w:rPr>
        <w:t>concretagem</w:t>
      </w:r>
      <w:proofErr w:type="spellEnd"/>
      <w:r w:rsidRPr="00345D58">
        <w:rPr>
          <w:rFonts w:cs="Arial"/>
          <w:szCs w:val="24"/>
          <w:lang w:eastAsia="pt-BR"/>
        </w:rPr>
        <w:t xml:space="preserve"> simultânea;</w:t>
      </w:r>
    </w:p>
    <w:p w:rsidR="00F77F42" w:rsidRPr="00345D58" w:rsidRDefault="00F77F42" w:rsidP="00680F2D">
      <w:pPr>
        <w:tabs>
          <w:tab w:val="left" w:pos="426"/>
        </w:tabs>
        <w:spacing w:line="360" w:lineRule="auto"/>
        <w:rPr>
          <w:rFonts w:cs="Arial"/>
          <w:szCs w:val="24"/>
          <w:lang w:eastAsia="pt-BR"/>
        </w:rPr>
      </w:pPr>
      <w:r w:rsidRPr="00345D58">
        <w:rPr>
          <w:rFonts w:cs="Arial"/>
          <w:szCs w:val="24"/>
          <w:lang w:eastAsia="pt-BR"/>
        </w:rPr>
        <w:t xml:space="preserve">h) Complementação das laterais com solo local e </w:t>
      </w:r>
      <w:proofErr w:type="spellStart"/>
      <w:r w:rsidRPr="00345D58">
        <w:rPr>
          <w:rFonts w:cs="Arial"/>
          <w:szCs w:val="24"/>
          <w:lang w:eastAsia="pt-BR"/>
        </w:rPr>
        <w:t>apiloamento</w:t>
      </w:r>
      <w:proofErr w:type="spellEnd"/>
      <w:r w:rsidRPr="00345D58">
        <w:rPr>
          <w:rFonts w:cs="Arial"/>
          <w:szCs w:val="24"/>
          <w:lang w:eastAsia="pt-BR"/>
        </w:rPr>
        <w:t>.</w:t>
      </w:r>
    </w:p>
    <w:p w:rsidR="00F77F42" w:rsidRPr="00345D58" w:rsidRDefault="00F77F42" w:rsidP="00DA2203">
      <w:pPr>
        <w:pStyle w:val="Ttulo5"/>
      </w:pPr>
      <w:r w:rsidRPr="00345D58">
        <w:t xml:space="preserve">Descida D’Água em </w:t>
      </w:r>
      <w:proofErr w:type="spellStart"/>
      <w:r w:rsidRPr="00345D58">
        <w:t>Canaleta</w:t>
      </w:r>
      <w:proofErr w:type="spellEnd"/>
      <w:r w:rsidRPr="00345D58">
        <w:t xml:space="preserve"> Retangular em Degraus em Concreto Armado.</w:t>
      </w:r>
    </w:p>
    <w:p w:rsidR="00F77F42" w:rsidRPr="00345D58" w:rsidRDefault="00F77F42" w:rsidP="00680F2D">
      <w:pPr>
        <w:pStyle w:val="Recuodecorpodetexto"/>
        <w:tabs>
          <w:tab w:val="left" w:pos="426"/>
        </w:tabs>
        <w:spacing w:after="200" w:line="360" w:lineRule="auto"/>
        <w:ind w:left="0"/>
        <w:rPr>
          <w:rFonts w:cs="Arial"/>
          <w:szCs w:val="24"/>
        </w:rPr>
      </w:pPr>
      <w:r w:rsidRPr="00345D58">
        <w:rPr>
          <w:rFonts w:cs="Arial"/>
          <w:b/>
          <w:bCs/>
          <w:szCs w:val="24"/>
        </w:rPr>
        <w:tab/>
      </w:r>
      <w:r w:rsidRPr="00345D58">
        <w:rPr>
          <w:rFonts w:cs="Arial"/>
          <w:szCs w:val="24"/>
        </w:rPr>
        <w:tab/>
        <w:t>As etapas executivas são as seguintes:</w:t>
      </w:r>
    </w:p>
    <w:p w:rsidR="00F77F42" w:rsidRPr="00345D58" w:rsidRDefault="00F77F42" w:rsidP="000B6617">
      <w:pPr>
        <w:pStyle w:val="Recuodecorpodetexto"/>
        <w:numPr>
          <w:ilvl w:val="0"/>
          <w:numId w:val="10"/>
        </w:numPr>
        <w:tabs>
          <w:tab w:val="left" w:pos="426"/>
        </w:tabs>
        <w:spacing w:after="200" w:line="360" w:lineRule="auto"/>
        <w:ind w:left="0" w:firstLine="0"/>
        <w:rPr>
          <w:rFonts w:cs="Arial"/>
          <w:szCs w:val="24"/>
        </w:rPr>
      </w:pPr>
      <w:r w:rsidRPr="00345D58">
        <w:rPr>
          <w:rFonts w:cs="Arial"/>
          <w:szCs w:val="24"/>
        </w:rPr>
        <w:t>Escavação do canal de assentamento da descida d’água, obedecendo às dimensões previstas no projeto-tipo adotado, mais uma folga lateral destinada à instalação de formas laterais;</w:t>
      </w:r>
    </w:p>
    <w:p w:rsidR="00F77F42" w:rsidRPr="00345D58" w:rsidRDefault="00F77F42" w:rsidP="000B6617">
      <w:pPr>
        <w:pStyle w:val="Recuodecorpodetexto"/>
        <w:numPr>
          <w:ilvl w:val="0"/>
          <w:numId w:val="10"/>
        </w:numPr>
        <w:tabs>
          <w:tab w:val="left" w:pos="426"/>
        </w:tabs>
        <w:spacing w:after="200" w:line="360" w:lineRule="auto"/>
        <w:ind w:left="0" w:firstLine="0"/>
        <w:rPr>
          <w:rFonts w:cs="Arial"/>
          <w:szCs w:val="24"/>
        </w:rPr>
      </w:pPr>
      <w:r w:rsidRPr="00345D58">
        <w:rPr>
          <w:rFonts w:cs="Arial"/>
          <w:szCs w:val="24"/>
        </w:rPr>
        <w:t>Instalação das formas;</w:t>
      </w:r>
    </w:p>
    <w:p w:rsidR="00F77F42" w:rsidRPr="00345D58" w:rsidRDefault="00F77F42" w:rsidP="000B6617">
      <w:pPr>
        <w:pStyle w:val="Recuodecorpodetexto"/>
        <w:numPr>
          <w:ilvl w:val="0"/>
          <w:numId w:val="10"/>
        </w:numPr>
        <w:tabs>
          <w:tab w:val="left" w:pos="426"/>
        </w:tabs>
        <w:spacing w:after="200" w:line="360" w:lineRule="auto"/>
        <w:ind w:left="0" w:firstLine="0"/>
        <w:rPr>
          <w:rFonts w:cs="Arial"/>
          <w:szCs w:val="24"/>
        </w:rPr>
      </w:pPr>
      <w:r w:rsidRPr="00345D58">
        <w:rPr>
          <w:rFonts w:cs="Arial"/>
          <w:szCs w:val="24"/>
        </w:rPr>
        <w:t>Instalação das armaduras do piso, do espelho do degrau e das alas, para os casos das versões em concreto armado;</w:t>
      </w:r>
    </w:p>
    <w:p w:rsidR="00F77F42" w:rsidRPr="00345D58" w:rsidRDefault="00F77F42" w:rsidP="000B6617">
      <w:pPr>
        <w:pStyle w:val="Recuodecorpodetexto"/>
        <w:numPr>
          <w:ilvl w:val="0"/>
          <w:numId w:val="10"/>
        </w:numPr>
        <w:tabs>
          <w:tab w:val="left" w:pos="426"/>
        </w:tabs>
        <w:spacing w:after="200" w:line="360" w:lineRule="auto"/>
        <w:ind w:left="0" w:firstLine="0"/>
        <w:rPr>
          <w:rFonts w:cs="Arial"/>
          <w:szCs w:val="24"/>
        </w:rPr>
      </w:pPr>
      <w:proofErr w:type="spellStart"/>
      <w:r w:rsidRPr="00345D58">
        <w:rPr>
          <w:rFonts w:cs="Arial"/>
          <w:szCs w:val="24"/>
        </w:rPr>
        <w:t>Concretagem</w:t>
      </w:r>
      <w:proofErr w:type="spellEnd"/>
      <w:r w:rsidRPr="00345D58">
        <w:rPr>
          <w:rFonts w:cs="Arial"/>
          <w:szCs w:val="24"/>
        </w:rPr>
        <w:t xml:space="preserve"> do dispositivo a partir do degrau inferior;</w:t>
      </w:r>
    </w:p>
    <w:p w:rsidR="00F77F42" w:rsidRPr="00345D58" w:rsidRDefault="00F77F42" w:rsidP="000B6617">
      <w:pPr>
        <w:pStyle w:val="Recuodecorpodetexto"/>
        <w:numPr>
          <w:ilvl w:val="0"/>
          <w:numId w:val="10"/>
        </w:numPr>
        <w:tabs>
          <w:tab w:val="left" w:pos="426"/>
        </w:tabs>
        <w:spacing w:after="200" w:line="360" w:lineRule="auto"/>
        <w:ind w:left="0" w:firstLine="0"/>
        <w:rPr>
          <w:rFonts w:cs="Arial"/>
          <w:szCs w:val="24"/>
        </w:rPr>
      </w:pPr>
      <w:r w:rsidRPr="00345D58">
        <w:rPr>
          <w:rFonts w:cs="Arial"/>
          <w:szCs w:val="24"/>
        </w:rPr>
        <w:t>Retirada das formas, depois de constatada a suficiente cura do concreto aplicado;</w:t>
      </w:r>
    </w:p>
    <w:p w:rsidR="00F77F42" w:rsidRPr="00345D58" w:rsidRDefault="00F77F42" w:rsidP="000B6617">
      <w:pPr>
        <w:pStyle w:val="Recuodecorpodetexto"/>
        <w:numPr>
          <w:ilvl w:val="0"/>
          <w:numId w:val="10"/>
        </w:numPr>
        <w:tabs>
          <w:tab w:val="left" w:pos="426"/>
        </w:tabs>
        <w:spacing w:after="200" w:line="360" w:lineRule="auto"/>
        <w:ind w:left="0" w:firstLine="0"/>
        <w:rPr>
          <w:rFonts w:cs="Arial"/>
          <w:szCs w:val="24"/>
        </w:rPr>
      </w:pPr>
      <w:r w:rsidRPr="00345D58">
        <w:rPr>
          <w:rFonts w:cs="Arial"/>
          <w:szCs w:val="24"/>
        </w:rPr>
        <w:t xml:space="preserve">Recomposição lateral do terreno, com preenchimento de solo e posterior </w:t>
      </w:r>
      <w:proofErr w:type="spellStart"/>
      <w:r w:rsidRPr="00345D58">
        <w:rPr>
          <w:rFonts w:cs="Arial"/>
          <w:szCs w:val="24"/>
        </w:rPr>
        <w:t>apiloamento</w:t>
      </w:r>
      <w:proofErr w:type="spellEnd"/>
      <w:r w:rsidRPr="00345D58">
        <w:rPr>
          <w:rFonts w:cs="Arial"/>
          <w:szCs w:val="24"/>
        </w:rPr>
        <w:t>.</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Pr>
          <w:rFonts w:cs="Arial"/>
          <w:szCs w:val="24"/>
        </w:rPr>
        <w:t xml:space="preserve">As descidas de água em degraus terão comprimento de 3,5m, totalizando </w:t>
      </w:r>
      <w:proofErr w:type="gramStart"/>
      <w:r>
        <w:rPr>
          <w:rFonts w:cs="Arial"/>
          <w:szCs w:val="24"/>
        </w:rPr>
        <w:t>6</w:t>
      </w:r>
      <w:proofErr w:type="gramEnd"/>
      <w:r>
        <w:rPr>
          <w:rFonts w:cs="Arial"/>
          <w:szCs w:val="24"/>
        </w:rPr>
        <w:t xml:space="preserve"> descidas, nos locais indicados na </w:t>
      </w:r>
      <w:r w:rsidRPr="00F77F42">
        <w:rPr>
          <w:rFonts w:cs="Arial"/>
          <w:szCs w:val="24"/>
        </w:rPr>
        <w:t>figura xx ou conforme indicação da fiscalização.</w:t>
      </w:r>
      <w:r>
        <w:rPr>
          <w:rFonts w:cs="Arial"/>
          <w:szCs w:val="24"/>
        </w:rPr>
        <w:t xml:space="preserve"> As descidas de água próximas aos bueiros terão os taludes laterais revestidos em concreto até uma extensão de 5m para </w:t>
      </w:r>
      <w:r>
        <w:rPr>
          <w:rFonts w:cs="Arial"/>
          <w:szCs w:val="24"/>
        </w:rPr>
        <w:lastRenderedPageBreak/>
        <w:t>cada lado. Nas demais descidas, o revestimento em concreto dos taludes terá extensão 2,5m para cada lado.</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O concreto utilizado será dosado experimentalmente para uma resistência característica à compressão (</w:t>
      </w:r>
      <w:proofErr w:type="spellStart"/>
      <w:r w:rsidRPr="00345D58">
        <w:rPr>
          <w:rFonts w:cs="Arial"/>
          <w:szCs w:val="24"/>
        </w:rPr>
        <w:t>fck</w:t>
      </w:r>
      <w:proofErr w:type="spellEnd"/>
      <w:r w:rsidRPr="00345D58">
        <w:rPr>
          <w:rFonts w:cs="Arial"/>
          <w:szCs w:val="24"/>
        </w:rPr>
        <w:t xml:space="preserve">) min. aos 28 dias de 15 </w:t>
      </w:r>
      <w:proofErr w:type="spellStart"/>
      <w:r w:rsidRPr="00345D58">
        <w:rPr>
          <w:rFonts w:cs="Arial"/>
          <w:szCs w:val="24"/>
        </w:rPr>
        <w:t>Mpa</w:t>
      </w:r>
      <w:proofErr w:type="spellEnd"/>
      <w:r w:rsidRPr="00345D58">
        <w:rPr>
          <w:rFonts w:cs="Arial"/>
          <w:szCs w:val="24"/>
        </w:rPr>
        <w:t>.</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 xml:space="preserve">O concreto utilizado deve ser preparado em betoneira, com fator água/cimento apenas suficiente para se alcançar boa </w:t>
      </w:r>
      <w:proofErr w:type="spellStart"/>
      <w:r w:rsidRPr="00345D58">
        <w:rPr>
          <w:rFonts w:cs="Arial"/>
          <w:szCs w:val="24"/>
        </w:rPr>
        <w:t>trabalhabilidade</w:t>
      </w:r>
      <w:proofErr w:type="spellEnd"/>
      <w:r w:rsidRPr="00345D58">
        <w:rPr>
          <w:rFonts w:cs="Arial"/>
          <w:szCs w:val="24"/>
        </w:rPr>
        <w:t xml:space="preserve">. Deve ser preparado em quantidade suficiente para seu uso imediato, não se permitindo o lançamento </w:t>
      </w:r>
      <w:proofErr w:type="gramStart"/>
      <w:r w:rsidRPr="00345D58">
        <w:rPr>
          <w:rFonts w:cs="Arial"/>
          <w:szCs w:val="24"/>
        </w:rPr>
        <w:t>após</w:t>
      </w:r>
      <w:proofErr w:type="gramEnd"/>
      <w:r w:rsidRPr="00345D58">
        <w:rPr>
          <w:rFonts w:cs="Arial"/>
          <w:szCs w:val="24"/>
        </w:rPr>
        <w:t xml:space="preserve"> decorrida mais de uma hora do seu preparo, e nem o seu retemperamento.</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 xml:space="preserve">Deverão ser executadas juntas de dilatação a intervalos de no máximo 10,00m, medidos segundo o talude, preenchendo-se estas juntas com cimento </w:t>
      </w:r>
      <w:proofErr w:type="spellStart"/>
      <w:r w:rsidRPr="00345D58">
        <w:rPr>
          <w:rFonts w:cs="Arial"/>
          <w:szCs w:val="24"/>
        </w:rPr>
        <w:t>asfáltico</w:t>
      </w:r>
      <w:proofErr w:type="spellEnd"/>
      <w:r w:rsidRPr="00345D58">
        <w:rPr>
          <w:rFonts w:cs="Arial"/>
          <w:szCs w:val="24"/>
        </w:rPr>
        <w:t>, ou outro material aprovado pela Fiscalização.</w:t>
      </w:r>
    </w:p>
    <w:p w:rsidR="00F77F42"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szCs w:val="24"/>
        </w:rPr>
      </w:pPr>
      <w:r w:rsidRPr="00345D58">
        <w:rPr>
          <w:rFonts w:cs="Arial"/>
          <w:szCs w:val="24"/>
        </w:rPr>
        <w:t>Especial atenção deve ser à conexão da descida d’água com os dispositivos de entrada (entrada d’água ou boca de jusante de bueiro tubular) e com sua descarga em caixa coletora ou dissipador de energia.</w:t>
      </w:r>
    </w:p>
    <w:p w:rsidR="00F77F42" w:rsidRDefault="00F77F42" w:rsidP="00680F2D">
      <w:pPr>
        <w:pStyle w:val="Recuodecorpodetexto"/>
        <w:tabs>
          <w:tab w:val="left" w:pos="426"/>
        </w:tabs>
        <w:spacing w:after="200" w:line="360" w:lineRule="auto"/>
        <w:ind w:left="0"/>
        <w:rPr>
          <w:rFonts w:cs="Arial"/>
          <w:szCs w:val="24"/>
        </w:rPr>
      </w:pPr>
    </w:p>
    <w:p w:rsidR="00F77F42" w:rsidRDefault="00EF0333" w:rsidP="00680F2D">
      <w:pPr>
        <w:autoSpaceDE w:val="0"/>
        <w:autoSpaceDN w:val="0"/>
        <w:adjustRightInd w:val="0"/>
        <w:spacing w:after="0" w:line="360" w:lineRule="auto"/>
        <w:jc w:val="left"/>
        <w:rPr>
          <w:rFonts w:ascii="Times New Roman" w:hAnsi="Times New Roman"/>
          <w:sz w:val="20"/>
          <w:szCs w:val="20"/>
          <w:lang w:eastAsia="pt-BR"/>
        </w:rPr>
      </w:pPr>
      <w:r w:rsidRPr="00EF0333">
        <w:rPr>
          <w:noProof/>
        </w:rPr>
        <w:lastRenderedPageBreak/>
        <w:pict>
          <v:shapetype id="_x0000_t202" coordsize="21600,21600" o:spt="202" path="m,l,21600r21600,l21600,xe">
            <v:stroke joinstyle="miter"/>
            <v:path gradientshapeok="t" o:connecttype="rect"/>
          </v:shapetype>
          <v:shape id="_x0000_s1334" type="#_x0000_t202" style="position:absolute;margin-left:0;margin-top:357.65pt;width:370.75pt;height:47.05pt;z-index:251661312" stroked="f">
            <v:textbox style="mso-next-textbox:#_x0000_s1334;mso-fit-shape-to-text:t" inset="0,0,0,0">
              <w:txbxContent>
                <w:p w:rsidR="00EC2966" w:rsidRPr="00327A97" w:rsidRDefault="00EC2966" w:rsidP="00F77F42">
                  <w:pPr>
                    <w:pStyle w:val="Legenda"/>
                    <w:rPr>
                      <w:rFonts w:ascii="Times New Roman" w:hAnsi="Times New Roman"/>
                    </w:rPr>
                  </w:pPr>
                  <w:bookmarkStart w:id="72" w:name="_Toc397094517"/>
                  <w:r>
                    <w:t xml:space="preserve">Figura </w:t>
                  </w:r>
                  <w:fldSimple w:instr=" SEQ Figura \* ARABIC ">
                    <w:r w:rsidR="0045156A">
                      <w:rPr>
                        <w:noProof/>
                      </w:rPr>
                      <w:t>19</w:t>
                    </w:r>
                  </w:fldSimple>
                  <w:r>
                    <w:t>a – Detalhe em planta - descida em degraus em concreto armado (</w:t>
                  </w:r>
                  <w:r>
                    <w:rPr>
                      <w:rFonts w:cs="Arial"/>
                      <w:color w:val="010101"/>
                      <w:w w:val="113"/>
                      <w:sz w:val="16"/>
                      <w:szCs w:val="16"/>
                      <w:lang w:eastAsia="pt-BR"/>
                    </w:rPr>
                    <w:t xml:space="preserve">Fonte: </w:t>
                  </w:r>
                  <w:proofErr w:type="spellStart"/>
                  <w:r>
                    <w:rPr>
                      <w:rFonts w:cs="Arial"/>
                      <w:color w:val="010101"/>
                      <w:w w:val="113"/>
                      <w:sz w:val="16"/>
                      <w:szCs w:val="16"/>
                      <w:lang w:eastAsia="pt-BR"/>
                    </w:rPr>
                    <w:t>Album</w:t>
                  </w:r>
                  <w:proofErr w:type="spellEnd"/>
                  <w:r>
                    <w:rPr>
                      <w:rFonts w:cs="Arial"/>
                      <w:color w:val="010101"/>
                      <w:w w:val="113"/>
                      <w:sz w:val="16"/>
                      <w:szCs w:val="16"/>
                      <w:lang w:eastAsia="pt-BR"/>
                    </w:rPr>
                    <w:t xml:space="preserve"> de Projeto Tipo – Dispositivo de drenagem – Desenho 1.16 - DNIT, 2010</w:t>
                  </w:r>
                  <w:proofErr w:type="gramStart"/>
                  <w:r>
                    <w:rPr>
                      <w:rFonts w:cs="Arial"/>
                      <w:color w:val="010101"/>
                      <w:w w:val="113"/>
                      <w:sz w:val="16"/>
                      <w:szCs w:val="16"/>
                      <w:lang w:eastAsia="pt-BR"/>
                    </w:rPr>
                    <w:t>)</w:t>
                  </w:r>
                  <w:bookmarkEnd w:id="72"/>
                  <w:proofErr w:type="gramEnd"/>
                  <w:r>
                    <w:t xml:space="preserve"> </w:t>
                  </w:r>
                </w:p>
              </w:txbxContent>
            </v:textbox>
          </v:shape>
        </w:pict>
      </w:r>
      <w:r w:rsidRPr="00EF0333">
        <w:rPr>
          <w:noProof/>
          <w:lang w:eastAsia="pt-BR"/>
        </w:rPr>
        <w:pict>
          <v:group id="_x0000_s1323" style="position:absolute;margin-left:0;margin-top:0;width:370.75pt;height:353.15pt;z-index:-251656192;mso-position-horizontal-relative:char;mso-position-vertical-relative:line" coordsize="7415,7063" o:allowincell="f">
            <v:rect id="_x0000_s1324" style="position:absolute;left:742;width:6660;height:7060;mso-position-horizontal-relative:page" o:allowincell="f" filled="f" stroked="f">
              <v:textbox style="mso-next-textbox:#_x0000_s1324" inset="0,0,0,0">
                <w:txbxContent>
                  <w:p w:rsidR="00EC2966" w:rsidRDefault="00EF0333" w:rsidP="00F77F42">
                    <w:pPr>
                      <w:spacing w:after="0" w:line="7060" w:lineRule="atLeast"/>
                      <w:jc w:val="left"/>
                      <w:rPr>
                        <w:rFonts w:ascii="Times New Roman" w:hAnsi="Times New Roman"/>
                        <w:szCs w:val="24"/>
                        <w:lang w:eastAsia="pt-BR"/>
                      </w:rPr>
                    </w:pPr>
                    <w:r w:rsidRPr="00EF0333">
                      <w:rPr>
                        <w:rFonts w:ascii="Times New Roman" w:hAnsi="Times New Roman"/>
                        <w:szCs w:val="24"/>
                        <w:lang w:eastAsia="pt-BR"/>
                      </w:rPr>
                      <w:pict>
                        <v:shape id="_x0000_i1032" type="#_x0000_t75" style="width:332.25pt;height:352.5pt">
                          <v:imagedata r:id="rId31" o:title=""/>
                        </v:shape>
                      </w:pict>
                    </w:r>
                  </w:p>
                  <w:p w:rsidR="00EC2966" w:rsidRDefault="00EC2966" w:rsidP="00F77F42">
                    <w:pPr>
                      <w:widowControl w:val="0"/>
                      <w:autoSpaceDE w:val="0"/>
                      <w:autoSpaceDN w:val="0"/>
                      <w:adjustRightInd w:val="0"/>
                      <w:spacing w:after="0" w:line="240" w:lineRule="auto"/>
                      <w:jc w:val="left"/>
                      <w:rPr>
                        <w:rFonts w:ascii="Times New Roman" w:hAnsi="Times New Roman"/>
                        <w:szCs w:val="24"/>
                        <w:lang w:eastAsia="pt-BR"/>
                      </w:rPr>
                    </w:pPr>
                  </w:p>
                </w:txbxContent>
              </v:textbox>
            </v:rect>
            <v:shape id="_x0000_s1325" style="position:absolute;left:7;top:5111;width:993;height:20" coordsize="993,20" o:allowincell="f" path="m,l993,e" filled="f" strokeweight=".25397mm">
              <v:path arrowok="t"/>
            </v:shape>
            <v:shape id="_x0000_s1326" style="position:absolute;left:5540;top:5183;width:20;height:928" coordsize="20,928" o:allowincell="f" path="m,928l,e" filled="f" strokeweight=".36pt">
              <v:path arrowok="t"/>
            </v:shape>
            <v:shape id="_x0000_s1327" style="position:absolute;left:7350;top:5791;width:54;height:20" coordsize="54,20" o:allowincell="f" path="m,l54,e" filled="f" strokeweight=".38097mm">
              <v:path arrowok="t"/>
            </v:shape>
            <v:shape id="_x0000_s1328" style="position:absolute;left:7350;top:5935;width:54;height:20" coordsize="54,20" o:allowincell="f" path="m,l54,e" filled="f" strokeweight=".36pt">
              <v:path arrowok="t"/>
            </v:shape>
            <v:shape id="_x0000_s1329" style="position:absolute;left:7386;top:5751;width:20;height:216" coordsize="20,216" o:allowincell="f" path="m,215l,e" filled="f" strokeweight=".63494mm">
              <v:path arrowok="t"/>
            </v:shape>
            <v:shape id="_x0000_s1330" style="position:absolute;left:7386;top:5751;width:20;height:1116" coordsize="20,1116" o:allowincell="f" path="m,1115l,e" filled="f" strokeweight=".38097mm">
              <v:path arrowok="t"/>
            </v:shape>
            <v:shape id="_x0000_s1331" style="position:absolute;left:7350;top:6691;width:54;height:20" coordsize="54,20" o:allowincell="f" path="m,l54,e" filled="f" strokeweight=".38097mm">
              <v:path arrowok="t"/>
            </v:shape>
            <v:shape id="_x0000_s1332" style="position:absolute;left:7350;top:6835;width:54;height:20" coordsize="54,20" o:allowincell="f" path="m,l54,e" filled="f" strokeweight=".36pt">
              <v:path arrowok="t"/>
            </v:shape>
            <v:shape id="_x0000_s1333" style="position:absolute;left:7383;top:6658;width:20;height:202" coordsize="20,202" o:allowincell="f" path="m,201l,e" filled="f" strokeweight=".63494mm">
              <v:path arrowok="t"/>
            </v:shape>
          </v:group>
        </w:pict>
      </w:r>
      <w:r w:rsidRPr="00EF0333">
        <w:rPr>
          <w:rFonts w:ascii="Times New Roman" w:hAnsi="Times New Roman"/>
          <w:sz w:val="20"/>
          <w:szCs w:val="20"/>
          <w:lang w:eastAsia="pt-BR"/>
        </w:rPr>
        <w:pict>
          <v:shape id="_x0000_i1025" type="#_x0000_t75" style="width:369.75pt;height:353.25pt">
            <v:imagedata croptop="-1" cropbottom="1"/>
            <o:lock v:ext="edit" rotation="t" position="t"/>
          </v:shape>
        </w:pict>
      </w:r>
    </w:p>
    <w:p w:rsidR="00F77F42" w:rsidRDefault="00EF0333" w:rsidP="00680F2D">
      <w:pPr>
        <w:autoSpaceDE w:val="0"/>
        <w:autoSpaceDN w:val="0"/>
        <w:adjustRightInd w:val="0"/>
        <w:spacing w:after="0" w:line="360" w:lineRule="auto"/>
        <w:jc w:val="left"/>
        <w:rPr>
          <w:rFonts w:ascii="Times New Roman" w:hAnsi="Times New Roman"/>
          <w:sz w:val="20"/>
          <w:szCs w:val="20"/>
          <w:lang w:eastAsia="pt-BR"/>
        </w:rPr>
      </w:pPr>
      <w:r>
        <w:rPr>
          <w:rFonts w:ascii="Times New Roman" w:hAnsi="Times New Roman"/>
          <w:sz w:val="20"/>
          <w:szCs w:val="20"/>
          <w:lang w:eastAsia="pt-BR"/>
        </w:rPr>
      </w:r>
      <w:r>
        <w:rPr>
          <w:rFonts w:ascii="Times New Roman" w:hAnsi="Times New Roman"/>
          <w:sz w:val="20"/>
          <w:szCs w:val="20"/>
          <w:lang w:eastAsia="pt-BR"/>
        </w:rPr>
        <w:pict>
          <v:shape id="_x0000_s1354" style="width:132.1pt;height:0;mso-left-percent:-10001;mso-top-percent:-10001;mso-position-horizontal:absolute;mso-position-horizontal-relative:char;mso-position-vertical:absolute;mso-position-vertical-relative:line;mso-left-percent:-10001;mso-top-percent:-10001" coordsize="2642,20" o:allowincell="f" path="m,l2642,e" filled="f" strokeweight=".36pt">
            <v:path arrowok="t"/>
          </v:shape>
        </w:pict>
      </w:r>
    </w:p>
    <w:p w:rsidR="00F77F42" w:rsidRDefault="00F77F42" w:rsidP="00680F2D">
      <w:pPr>
        <w:autoSpaceDE w:val="0"/>
        <w:autoSpaceDN w:val="0"/>
        <w:adjustRightInd w:val="0"/>
        <w:spacing w:before="80" w:after="0" w:line="360" w:lineRule="auto"/>
        <w:ind w:right="-20"/>
        <w:jc w:val="left"/>
        <w:rPr>
          <w:rFonts w:cs="Arial"/>
          <w:color w:val="000000"/>
          <w:sz w:val="16"/>
          <w:szCs w:val="16"/>
          <w:lang w:eastAsia="pt-BR"/>
        </w:rPr>
      </w:pPr>
      <w:r>
        <w:rPr>
          <w:rFonts w:cs="Arial"/>
          <w:color w:val="010101"/>
          <w:w w:val="64"/>
          <w:sz w:val="16"/>
          <w:szCs w:val="16"/>
          <w:lang w:eastAsia="pt-BR"/>
        </w:rPr>
        <w:t>VALETA</w:t>
      </w:r>
      <w:r>
        <w:rPr>
          <w:rFonts w:cs="Arial"/>
          <w:color w:val="010101"/>
          <w:spacing w:val="-21"/>
          <w:sz w:val="16"/>
          <w:szCs w:val="16"/>
          <w:lang w:eastAsia="pt-BR"/>
        </w:rPr>
        <w:t xml:space="preserve"> </w:t>
      </w:r>
      <w:r>
        <w:rPr>
          <w:rFonts w:cs="Arial"/>
          <w:color w:val="010101"/>
          <w:w w:val="68"/>
          <w:sz w:val="16"/>
          <w:szCs w:val="16"/>
          <w:lang w:eastAsia="pt-BR"/>
        </w:rPr>
        <w:t>D</w:t>
      </w:r>
      <w:r>
        <w:rPr>
          <w:rFonts w:cs="Arial"/>
          <w:color w:val="010101"/>
          <w:w w:val="67"/>
          <w:sz w:val="16"/>
          <w:szCs w:val="16"/>
          <w:lang w:eastAsia="pt-BR"/>
        </w:rPr>
        <w:t>E</w:t>
      </w:r>
      <w:r>
        <w:rPr>
          <w:rFonts w:cs="Arial"/>
          <w:color w:val="010101"/>
          <w:spacing w:val="-24"/>
          <w:sz w:val="16"/>
          <w:szCs w:val="16"/>
          <w:lang w:eastAsia="pt-BR"/>
        </w:rPr>
        <w:t xml:space="preserve"> </w:t>
      </w:r>
      <w:r>
        <w:rPr>
          <w:rFonts w:cs="Arial"/>
          <w:color w:val="010101"/>
          <w:w w:val="62"/>
          <w:sz w:val="16"/>
          <w:szCs w:val="16"/>
          <w:lang w:eastAsia="pt-BR"/>
        </w:rPr>
        <w:t>PROTEÇÃO</w:t>
      </w:r>
      <w:r>
        <w:rPr>
          <w:rFonts w:cs="Arial"/>
          <w:color w:val="010101"/>
          <w:spacing w:val="11"/>
          <w:w w:val="62"/>
          <w:sz w:val="16"/>
          <w:szCs w:val="16"/>
          <w:lang w:eastAsia="pt-BR"/>
        </w:rPr>
        <w:t xml:space="preserve"> </w:t>
      </w:r>
      <w:r>
        <w:rPr>
          <w:rFonts w:cs="Arial"/>
          <w:color w:val="010101"/>
          <w:w w:val="62"/>
          <w:sz w:val="16"/>
          <w:szCs w:val="16"/>
          <w:lang w:eastAsia="pt-BR"/>
        </w:rPr>
        <w:t>DE</w:t>
      </w:r>
      <w:r>
        <w:rPr>
          <w:rFonts w:cs="Arial"/>
          <w:color w:val="010101"/>
          <w:spacing w:val="10"/>
          <w:w w:val="62"/>
          <w:sz w:val="16"/>
          <w:szCs w:val="16"/>
          <w:lang w:eastAsia="pt-BR"/>
        </w:rPr>
        <w:t xml:space="preserve"> </w:t>
      </w:r>
      <w:r>
        <w:rPr>
          <w:rFonts w:cs="Arial"/>
          <w:color w:val="010101"/>
          <w:w w:val="62"/>
          <w:sz w:val="16"/>
          <w:szCs w:val="16"/>
          <w:lang w:eastAsia="pt-BR"/>
        </w:rPr>
        <w:t>CORTE</w:t>
      </w:r>
    </w:p>
    <w:p w:rsidR="00F77F42" w:rsidRDefault="00F77F42" w:rsidP="00680F2D">
      <w:pPr>
        <w:autoSpaceDE w:val="0"/>
        <w:autoSpaceDN w:val="0"/>
        <w:adjustRightInd w:val="0"/>
        <w:spacing w:after="0" w:line="360" w:lineRule="auto"/>
        <w:jc w:val="left"/>
        <w:rPr>
          <w:rFonts w:cs="Arial"/>
          <w:color w:val="000000"/>
          <w:sz w:val="20"/>
          <w:szCs w:val="20"/>
          <w:lang w:eastAsia="pt-BR"/>
        </w:rPr>
      </w:pPr>
    </w:p>
    <w:p w:rsidR="00F77F42" w:rsidRDefault="00F77F42" w:rsidP="00680F2D">
      <w:pPr>
        <w:pStyle w:val="Recuodecorpodetexto"/>
        <w:tabs>
          <w:tab w:val="left" w:pos="426"/>
        </w:tabs>
        <w:spacing w:after="200" w:line="360" w:lineRule="auto"/>
        <w:ind w:left="0"/>
        <w:rPr>
          <w:rFonts w:cs="Arial"/>
          <w:szCs w:val="24"/>
        </w:rPr>
      </w:pPr>
    </w:p>
    <w:p w:rsidR="00F77F42" w:rsidRDefault="00F77F42" w:rsidP="00680F2D">
      <w:pPr>
        <w:pStyle w:val="Recuodecorpodetexto"/>
        <w:tabs>
          <w:tab w:val="left" w:pos="426"/>
        </w:tabs>
        <w:spacing w:after="200" w:line="360" w:lineRule="auto"/>
        <w:ind w:left="0"/>
        <w:rPr>
          <w:rFonts w:cs="Arial"/>
          <w:szCs w:val="24"/>
        </w:rPr>
      </w:pPr>
    </w:p>
    <w:p w:rsidR="00F77F42" w:rsidRDefault="00F77F42" w:rsidP="00680F2D">
      <w:pPr>
        <w:autoSpaceDE w:val="0"/>
        <w:autoSpaceDN w:val="0"/>
        <w:adjustRightInd w:val="0"/>
        <w:spacing w:before="8" w:after="0" w:line="360" w:lineRule="auto"/>
        <w:jc w:val="left"/>
        <w:rPr>
          <w:rFonts w:ascii="Times New Roman" w:hAnsi="Times New Roman"/>
          <w:sz w:val="13"/>
          <w:szCs w:val="13"/>
          <w:lang w:eastAsia="pt-BR"/>
        </w:rPr>
      </w:pPr>
    </w:p>
    <w:p w:rsidR="00F77F42" w:rsidRDefault="00F77F42" w:rsidP="00680F2D">
      <w:pPr>
        <w:autoSpaceDE w:val="0"/>
        <w:autoSpaceDN w:val="0"/>
        <w:adjustRightInd w:val="0"/>
        <w:spacing w:after="0" w:line="360" w:lineRule="auto"/>
        <w:jc w:val="left"/>
        <w:rPr>
          <w:rFonts w:ascii="Times New Roman" w:hAnsi="Times New Roman"/>
          <w:sz w:val="20"/>
          <w:szCs w:val="20"/>
          <w:lang w:eastAsia="pt-BR"/>
        </w:rPr>
      </w:pPr>
      <w:r>
        <w:rPr>
          <w:rFonts w:ascii="Times New Roman" w:hAnsi="Times New Roman"/>
          <w:noProof/>
          <w:sz w:val="20"/>
          <w:szCs w:val="20"/>
          <w:lang w:eastAsia="pt-BR"/>
        </w:rPr>
        <w:lastRenderedPageBreak/>
        <w:drawing>
          <wp:inline distT="0" distB="0" distL="0" distR="0">
            <wp:extent cx="3594100" cy="4292600"/>
            <wp:effectExtent l="19050" t="0" r="6350" b="0"/>
            <wp:docPr id="9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3594100" cy="4292600"/>
                    </a:xfrm>
                    <a:prstGeom prst="rect">
                      <a:avLst/>
                    </a:prstGeom>
                    <a:noFill/>
                    <a:ln w="9525">
                      <a:noFill/>
                      <a:miter lim="800000"/>
                      <a:headEnd/>
                      <a:tailEnd/>
                    </a:ln>
                  </pic:spPr>
                </pic:pic>
              </a:graphicData>
            </a:graphic>
          </wp:inline>
        </w:drawing>
      </w:r>
    </w:p>
    <w:p w:rsidR="00F77F42" w:rsidRDefault="00F77F42" w:rsidP="00680F2D">
      <w:pPr>
        <w:pStyle w:val="Recuodecorpodetexto"/>
        <w:tabs>
          <w:tab w:val="left" w:pos="426"/>
        </w:tabs>
        <w:spacing w:after="200" w:line="360" w:lineRule="auto"/>
        <w:ind w:left="0"/>
        <w:jc w:val="left"/>
        <w:rPr>
          <w:rFonts w:cs="Arial"/>
          <w:szCs w:val="24"/>
        </w:rPr>
      </w:pPr>
    </w:p>
    <w:p w:rsidR="00F77F42" w:rsidRDefault="00F77F42" w:rsidP="00680F2D">
      <w:pPr>
        <w:autoSpaceDE w:val="0"/>
        <w:autoSpaceDN w:val="0"/>
        <w:adjustRightInd w:val="0"/>
        <w:spacing w:after="0" w:line="360" w:lineRule="auto"/>
        <w:ind w:right="689"/>
        <w:jc w:val="left"/>
        <w:rPr>
          <w:rFonts w:cs="Arial"/>
          <w:color w:val="000000"/>
          <w:sz w:val="16"/>
          <w:szCs w:val="16"/>
          <w:lang w:eastAsia="pt-BR"/>
        </w:rPr>
      </w:pPr>
      <w:r>
        <w:rPr>
          <w:rFonts w:cs="Arial"/>
          <w:color w:val="010101"/>
          <w:w w:val="115"/>
          <w:sz w:val="16"/>
          <w:szCs w:val="16"/>
          <w:lang w:eastAsia="pt-BR"/>
        </w:rPr>
        <w:t xml:space="preserve">  </w:t>
      </w:r>
      <w:proofErr w:type="gramStart"/>
      <w:r>
        <w:rPr>
          <w:rFonts w:cs="Arial"/>
          <w:color w:val="010101"/>
          <w:w w:val="115"/>
          <w:sz w:val="16"/>
          <w:szCs w:val="16"/>
          <w:lang w:eastAsia="pt-BR"/>
        </w:rPr>
        <w:t>CORTE BB"</w:t>
      </w:r>
      <w:proofErr w:type="gramEnd"/>
    </w:p>
    <w:p w:rsidR="00F77F42" w:rsidRDefault="00F77F42" w:rsidP="00680F2D">
      <w:pPr>
        <w:autoSpaceDE w:val="0"/>
        <w:autoSpaceDN w:val="0"/>
        <w:adjustRightInd w:val="0"/>
        <w:spacing w:before="95" w:after="0" w:line="360" w:lineRule="auto"/>
        <w:ind w:right="569"/>
        <w:jc w:val="left"/>
        <w:rPr>
          <w:rFonts w:ascii="Times New Roman" w:hAnsi="Times New Roman"/>
          <w:color w:val="000000"/>
          <w:sz w:val="15"/>
          <w:szCs w:val="15"/>
          <w:lang w:eastAsia="pt-BR"/>
        </w:rPr>
      </w:pPr>
      <w:r>
        <w:rPr>
          <w:rFonts w:ascii="Times New Roman" w:hAnsi="Times New Roman"/>
          <w:color w:val="010101"/>
          <w:sz w:val="15"/>
          <w:szCs w:val="15"/>
          <w:lang w:eastAsia="pt-BR"/>
        </w:rPr>
        <w:t xml:space="preserve">        12        </w:t>
      </w:r>
      <w:r>
        <w:rPr>
          <w:rFonts w:ascii="Times New Roman" w:hAnsi="Times New Roman"/>
          <w:color w:val="010101"/>
          <w:spacing w:val="3"/>
          <w:sz w:val="15"/>
          <w:szCs w:val="15"/>
          <w:lang w:eastAsia="pt-BR"/>
        </w:rPr>
        <w:t xml:space="preserve"> </w:t>
      </w:r>
      <w:r>
        <w:rPr>
          <w:rFonts w:ascii="Times New Roman" w:hAnsi="Times New Roman"/>
          <w:color w:val="010101"/>
          <w:sz w:val="17"/>
          <w:szCs w:val="17"/>
          <w:lang w:eastAsia="pt-BR"/>
        </w:rPr>
        <w:t xml:space="preserve">a       </w:t>
      </w:r>
      <w:r>
        <w:rPr>
          <w:rFonts w:ascii="Times New Roman" w:hAnsi="Times New Roman"/>
          <w:color w:val="010101"/>
          <w:spacing w:val="2"/>
          <w:sz w:val="17"/>
          <w:szCs w:val="17"/>
          <w:lang w:eastAsia="pt-BR"/>
        </w:rPr>
        <w:t xml:space="preserve"> </w:t>
      </w:r>
      <w:r>
        <w:rPr>
          <w:rFonts w:ascii="Times New Roman" w:hAnsi="Times New Roman"/>
          <w:color w:val="010101"/>
          <w:w w:val="97"/>
          <w:sz w:val="15"/>
          <w:szCs w:val="15"/>
          <w:lang w:eastAsia="pt-BR"/>
        </w:rPr>
        <w:t>12</w:t>
      </w:r>
    </w:p>
    <w:p w:rsidR="00F77F42" w:rsidRDefault="00F77F42" w:rsidP="00680F2D">
      <w:pPr>
        <w:autoSpaceDE w:val="0"/>
        <w:autoSpaceDN w:val="0"/>
        <w:adjustRightInd w:val="0"/>
        <w:spacing w:before="22" w:after="0" w:line="360" w:lineRule="auto"/>
        <w:ind w:right="95"/>
        <w:jc w:val="left"/>
        <w:rPr>
          <w:rFonts w:ascii="Times New Roman" w:hAnsi="Times New Roman"/>
          <w:color w:val="000000"/>
          <w:sz w:val="15"/>
          <w:szCs w:val="15"/>
          <w:lang w:eastAsia="pt-BR"/>
        </w:rPr>
      </w:pPr>
      <w:r>
        <w:rPr>
          <w:rFonts w:ascii="Times New Roman" w:hAnsi="Times New Roman"/>
          <w:noProof/>
          <w:color w:val="000000"/>
          <w:position w:val="-123"/>
          <w:sz w:val="15"/>
          <w:szCs w:val="15"/>
          <w:lang w:eastAsia="pt-BR"/>
        </w:rPr>
        <w:drawing>
          <wp:inline distT="0" distB="0" distL="0" distR="0">
            <wp:extent cx="901700" cy="1016000"/>
            <wp:effectExtent l="19050" t="0" r="0" b="0"/>
            <wp:docPr id="96"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901700" cy="1016000"/>
                    </a:xfrm>
                    <a:prstGeom prst="rect">
                      <a:avLst/>
                    </a:prstGeom>
                    <a:noFill/>
                    <a:ln w="9525">
                      <a:noFill/>
                      <a:miter lim="800000"/>
                      <a:headEnd/>
                      <a:tailEnd/>
                    </a:ln>
                  </pic:spPr>
                </pic:pic>
              </a:graphicData>
            </a:graphic>
          </wp:inline>
        </w:drawing>
      </w:r>
      <w:r>
        <w:rPr>
          <w:rFonts w:ascii="Times New Roman" w:hAnsi="Times New Roman"/>
          <w:color w:val="000000"/>
          <w:sz w:val="20"/>
          <w:szCs w:val="20"/>
          <w:lang w:eastAsia="pt-BR"/>
        </w:rPr>
        <w:t xml:space="preserve">      </w:t>
      </w:r>
      <w:r>
        <w:rPr>
          <w:rFonts w:ascii="Times New Roman" w:hAnsi="Times New Roman"/>
          <w:color w:val="010101"/>
          <w:w w:val="79"/>
          <w:sz w:val="15"/>
          <w:szCs w:val="15"/>
          <w:lang w:eastAsia="pt-BR"/>
        </w:rPr>
        <w:t xml:space="preserve">N3                                                                                                                                                                                                                                                                                                                                                                    </w:t>
      </w:r>
    </w:p>
    <w:p w:rsidR="00F77F42" w:rsidRDefault="00F77F42" w:rsidP="00680F2D">
      <w:pPr>
        <w:autoSpaceDE w:val="0"/>
        <w:autoSpaceDN w:val="0"/>
        <w:adjustRightInd w:val="0"/>
        <w:spacing w:before="6" w:after="0" w:line="360" w:lineRule="auto"/>
        <w:jc w:val="left"/>
        <w:rPr>
          <w:rFonts w:ascii="Times New Roman" w:hAnsi="Times New Roman"/>
          <w:color w:val="000000"/>
          <w:sz w:val="16"/>
          <w:szCs w:val="16"/>
          <w:lang w:eastAsia="pt-BR"/>
        </w:rPr>
      </w:pPr>
    </w:p>
    <w:p w:rsidR="00F77F42" w:rsidRDefault="00F77F42" w:rsidP="00680F2D">
      <w:pPr>
        <w:pStyle w:val="Recuodecorpodetexto"/>
        <w:tabs>
          <w:tab w:val="left" w:pos="426"/>
        </w:tabs>
        <w:spacing w:after="200" w:line="360" w:lineRule="auto"/>
        <w:ind w:left="0"/>
        <w:jc w:val="center"/>
        <w:rPr>
          <w:rFonts w:cs="Arial"/>
          <w:szCs w:val="24"/>
        </w:rPr>
      </w:pPr>
    </w:p>
    <w:p w:rsidR="00F77F42" w:rsidRDefault="00A85CAC" w:rsidP="00680F2D">
      <w:pPr>
        <w:pStyle w:val="Legenda"/>
        <w:spacing w:line="360" w:lineRule="auto"/>
      </w:pPr>
      <w:r>
        <w:t>Figura 16</w:t>
      </w:r>
      <w:r w:rsidR="00F77F42">
        <w:t>b - Cortes - descida em degraus em concreto armado (</w:t>
      </w:r>
      <w:r w:rsidR="00F77F42">
        <w:rPr>
          <w:rFonts w:cs="Arial"/>
          <w:color w:val="010101"/>
          <w:w w:val="113"/>
          <w:sz w:val="16"/>
          <w:szCs w:val="16"/>
          <w:lang w:eastAsia="pt-BR"/>
        </w:rPr>
        <w:t xml:space="preserve">Fonte: </w:t>
      </w:r>
      <w:proofErr w:type="spellStart"/>
      <w:r w:rsidR="00F77F42">
        <w:rPr>
          <w:rFonts w:cs="Arial"/>
          <w:color w:val="010101"/>
          <w:w w:val="113"/>
          <w:sz w:val="16"/>
          <w:szCs w:val="16"/>
          <w:lang w:eastAsia="pt-BR"/>
        </w:rPr>
        <w:t>Album</w:t>
      </w:r>
      <w:proofErr w:type="spellEnd"/>
      <w:r w:rsidR="00F77F42">
        <w:rPr>
          <w:rFonts w:cs="Arial"/>
          <w:color w:val="010101"/>
          <w:w w:val="113"/>
          <w:sz w:val="16"/>
          <w:szCs w:val="16"/>
          <w:lang w:eastAsia="pt-BR"/>
        </w:rPr>
        <w:t xml:space="preserve"> de Projeto Tipo – Dispositivo de drenagem – Desenho 1.16 - DNIT, 2010</w:t>
      </w:r>
      <w:proofErr w:type="gramStart"/>
      <w:r w:rsidR="00F77F42">
        <w:rPr>
          <w:rFonts w:cs="Arial"/>
          <w:color w:val="010101"/>
          <w:w w:val="113"/>
          <w:sz w:val="16"/>
          <w:szCs w:val="16"/>
          <w:lang w:eastAsia="pt-BR"/>
        </w:rPr>
        <w:t>)</w:t>
      </w:r>
      <w:proofErr w:type="gramEnd"/>
      <w:r w:rsidR="00F77F42">
        <w:t xml:space="preserve"> </w:t>
      </w:r>
    </w:p>
    <w:p w:rsidR="00F77F42" w:rsidRDefault="00F77F42" w:rsidP="00680F2D">
      <w:pPr>
        <w:spacing w:line="360" w:lineRule="auto"/>
      </w:pPr>
    </w:p>
    <w:p w:rsidR="00680F2D" w:rsidRDefault="00680F2D" w:rsidP="00680F2D">
      <w:pPr>
        <w:spacing w:line="360" w:lineRule="auto"/>
      </w:pPr>
    </w:p>
    <w:p w:rsidR="00680F2D" w:rsidRPr="003644FE" w:rsidRDefault="00680F2D" w:rsidP="00680F2D">
      <w:pPr>
        <w:spacing w:line="360" w:lineRule="auto"/>
      </w:pPr>
    </w:p>
    <w:p w:rsidR="00F77F42" w:rsidRDefault="00F77F42" w:rsidP="00680F2D">
      <w:pPr>
        <w:pStyle w:val="Legenda"/>
        <w:spacing w:line="360" w:lineRule="auto"/>
        <w:rPr>
          <w:rFonts w:cs="Arial"/>
          <w:szCs w:val="24"/>
        </w:rPr>
      </w:pPr>
      <w:bookmarkStart w:id="73" w:name="_Toc397094486"/>
      <w:r>
        <w:lastRenderedPageBreak/>
        <w:t xml:space="preserve">Tabela </w:t>
      </w:r>
      <w:fldSimple w:instr=" SEQ Tabela \* ARABIC ">
        <w:r w:rsidR="0045156A">
          <w:rPr>
            <w:noProof/>
          </w:rPr>
          <w:t>1</w:t>
        </w:r>
      </w:fldSimple>
      <w:r>
        <w:t xml:space="preserve"> - </w:t>
      </w:r>
      <w:r w:rsidRPr="003644FE">
        <w:t>Descida de água em degraus - Dimensões e Consumos por metro</w:t>
      </w:r>
      <w:r>
        <w:t xml:space="preserve"> (</w:t>
      </w:r>
      <w:r>
        <w:rPr>
          <w:rFonts w:cs="Arial"/>
          <w:color w:val="010101"/>
          <w:w w:val="113"/>
          <w:sz w:val="16"/>
          <w:szCs w:val="16"/>
          <w:lang w:eastAsia="pt-BR"/>
        </w:rPr>
        <w:t xml:space="preserve">Fonte: </w:t>
      </w:r>
      <w:proofErr w:type="spellStart"/>
      <w:r>
        <w:rPr>
          <w:rFonts w:cs="Arial"/>
          <w:color w:val="010101"/>
          <w:w w:val="113"/>
          <w:sz w:val="16"/>
          <w:szCs w:val="16"/>
          <w:lang w:eastAsia="pt-BR"/>
        </w:rPr>
        <w:t>Album</w:t>
      </w:r>
      <w:proofErr w:type="spellEnd"/>
      <w:r>
        <w:rPr>
          <w:rFonts w:cs="Arial"/>
          <w:color w:val="010101"/>
          <w:w w:val="113"/>
          <w:sz w:val="16"/>
          <w:szCs w:val="16"/>
          <w:lang w:eastAsia="pt-BR"/>
        </w:rPr>
        <w:t xml:space="preserve"> de Projeto Tipo, DNIT, 2010</w:t>
      </w:r>
      <w:proofErr w:type="gramStart"/>
      <w:r>
        <w:rPr>
          <w:rFonts w:cs="Arial"/>
          <w:color w:val="010101"/>
          <w:w w:val="113"/>
          <w:sz w:val="16"/>
          <w:szCs w:val="16"/>
          <w:lang w:eastAsia="pt-BR"/>
        </w:rPr>
        <w:t>)</w:t>
      </w:r>
      <w:bookmarkEnd w:id="73"/>
      <w:proofErr w:type="gramEnd"/>
    </w:p>
    <w:p w:rsidR="00F77F42" w:rsidRDefault="00F77F42" w:rsidP="00680F2D">
      <w:pPr>
        <w:pStyle w:val="Recuodecorpodetexto"/>
        <w:tabs>
          <w:tab w:val="left" w:pos="426"/>
        </w:tabs>
        <w:spacing w:after="200" w:line="360" w:lineRule="auto"/>
        <w:ind w:left="0"/>
        <w:rPr>
          <w:rFonts w:cs="Arial"/>
          <w:szCs w:val="24"/>
        </w:rPr>
      </w:pPr>
      <w:r w:rsidRPr="00A1101C">
        <w:rPr>
          <w:rFonts w:cs="Arial"/>
          <w:szCs w:val="24"/>
        </w:rPr>
        <w:object w:dxaOrig="12292" w:dyaOrig="1003">
          <v:shape id="_x0000_i1026" type="#_x0000_t75" style="width:455.25pt;height:48.75pt" o:ole="">
            <v:imagedata r:id="rId34" o:title=""/>
          </v:shape>
          <o:OLEObject Type="Embed" ProgID="Excel.Sheet.12" ShapeID="_x0000_i1026" DrawAspect="Content" ObjectID="_1474875045" r:id="rId35"/>
        </w:object>
      </w:r>
    </w:p>
    <w:p w:rsidR="00F77F42" w:rsidRPr="00345D58" w:rsidRDefault="00F77F42" w:rsidP="00DA2203">
      <w:pPr>
        <w:pStyle w:val="Ttulo5"/>
      </w:pPr>
      <w:r w:rsidRPr="00345D58">
        <w:t xml:space="preserve">Dissipadores Constituídos por Caixa de Concreto Preenchida por Alvenaria de Pedra </w:t>
      </w:r>
      <w:proofErr w:type="spellStart"/>
      <w:r w:rsidRPr="00345D58">
        <w:t>Argamassada</w:t>
      </w:r>
      <w:proofErr w:type="spellEnd"/>
    </w:p>
    <w:p w:rsidR="00F77F42" w:rsidRPr="00345D58"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 xml:space="preserve">Escavação manual ou mecânica do terreno de forma a proporcionar a conformação </w:t>
      </w:r>
      <w:proofErr w:type="gramStart"/>
      <w:r w:rsidRPr="00345D58">
        <w:rPr>
          <w:rFonts w:cs="Arial"/>
          <w:szCs w:val="24"/>
        </w:rPr>
        <w:t>prevista no projeto tipo adotado</w:t>
      </w:r>
      <w:proofErr w:type="gramEnd"/>
      <w:r w:rsidRPr="00345D58">
        <w:rPr>
          <w:rFonts w:cs="Arial"/>
          <w:szCs w:val="24"/>
        </w:rPr>
        <w:t>;</w:t>
      </w:r>
    </w:p>
    <w:p w:rsidR="00F77F42" w:rsidRPr="00345D58"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Compactação manual ou mecânica da superfície resultante após escavação;</w:t>
      </w:r>
    </w:p>
    <w:p w:rsidR="00F77F42" w:rsidRPr="00345D58"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Instalação das formas laterais;</w:t>
      </w:r>
    </w:p>
    <w:p w:rsidR="00F77F42" w:rsidRPr="00345D58"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Lançamento do concreto destinado à caixa e vibração manual ou mecânica;</w:t>
      </w:r>
    </w:p>
    <w:p w:rsidR="00F77F42" w:rsidRPr="00345D58"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Retirada das formas, após cura do concreto;</w:t>
      </w:r>
    </w:p>
    <w:p w:rsidR="00F77F42" w:rsidRPr="00345D58"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 xml:space="preserve">Preenchimento da caixa com </w:t>
      </w:r>
      <w:proofErr w:type="spellStart"/>
      <w:r w:rsidRPr="00345D58">
        <w:rPr>
          <w:rFonts w:cs="Arial"/>
          <w:szCs w:val="24"/>
        </w:rPr>
        <w:t>pedra-de-mão</w:t>
      </w:r>
      <w:proofErr w:type="spellEnd"/>
      <w:r w:rsidRPr="00345D58">
        <w:rPr>
          <w:rFonts w:cs="Arial"/>
          <w:szCs w:val="24"/>
        </w:rPr>
        <w:t xml:space="preserve"> </w:t>
      </w:r>
      <w:proofErr w:type="spellStart"/>
      <w:r w:rsidRPr="00345D58">
        <w:rPr>
          <w:rFonts w:cs="Arial"/>
          <w:szCs w:val="24"/>
        </w:rPr>
        <w:t>argamassada</w:t>
      </w:r>
      <w:proofErr w:type="spellEnd"/>
      <w:r w:rsidRPr="00345D58">
        <w:rPr>
          <w:rFonts w:cs="Arial"/>
          <w:szCs w:val="24"/>
        </w:rPr>
        <w:t xml:space="preserve">, previamente, espalhar sobre o concreto da caixa uma camada de argamassa de rejuntamento, cimento-areia, traço 1:3, em espessura de cerca de </w:t>
      </w:r>
      <w:proofErr w:type="gramStart"/>
      <w:r w:rsidRPr="00345D58">
        <w:rPr>
          <w:rFonts w:cs="Arial"/>
          <w:szCs w:val="24"/>
        </w:rPr>
        <w:t>5</w:t>
      </w:r>
      <w:proofErr w:type="gramEnd"/>
      <w:r w:rsidRPr="00345D58">
        <w:rPr>
          <w:rFonts w:cs="Arial"/>
          <w:szCs w:val="24"/>
        </w:rPr>
        <w:t xml:space="preserve"> cm</w:t>
      </w:r>
      <w:r>
        <w:rPr>
          <w:rFonts w:cs="Arial"/>
          <w:szCs w:val="24"/>
        </w:rPr>
        <w:t xml:space="preserve"> </w:t>
      </w:r>
      <w:r w:rsidRPr="00345D58">
        <w:rPr>
          <w:rFonts w:cs="Arial"/>
          <w:szCs w:val="24"/>
        </w:rPr>
        <w:t>;</w:t>
      </w:r>
    </w:p>
    <w:p w:rsidR="00F77F42" w:rsidRDefault="00F77F42" w:rsidP="000B6617">
      <w:pPr>
        <w:pStyle w:val="Recuodecorpodetexto"/>
        <w:numPr>
          <w:ilvl w:val="0"/>
          <w:numId w:val="9"/>
        </w:numPr>
        <w:tabs>
          <w:tab w:val="left" w:pos="426"/>
        </w:tabs>
        <w:spacing w:after="200" w:line="360" w:lineRule="auto"/>
        <w:ind w:left="0" w:firstLine="0"/>
        <w:rPr>
          <w:rFonts w:cs="Arial"/>
          <w:szCs w:val="24"/>
        </w:rPr>
      </w:pPr>
      <w:r w:rsidRPr="00345D58">
        <w:rPr>
          <w:rFonts w:cs="Arial"/>
          <w:szCs w:val="24"/>
        </w:rPr>
        <w:t>Complementação de eventuais espaços laterais decorrentes da instalação de forma, com s</w:t>
      </w:r>
      <w:r>
        <w:rPr>
          <w:rFonts w:cs="Arial"/>
          <w:szCs w:val="24"/>
        </w:rPr>
        <w:t>olo local fortemente compactado.</w:t>
      </w:r>
    </w:p>
    <w:p w:rsidR="00F77F42" w:rsidRPr="00345D58" w:rsidRDefault="00F77F42" w:rsidP="00DA2203">
      <w:pPr>
        <w:pStyle w:val="Ttulo5"/>
      </w:pPr>
      <w:proofErr w:type="spellStart"/>
      <w:r w:rsidRPr="00345D58">
        <w:t>Enrocamento</w:t>
      </w:r>
      <w:proofErr w:type="spellEnd"/>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color w:val="000000"/>
          <w:szCs w:val="24"/>
        </w:rPr>
      </w:pPr>
      <w:r w:rsidRPr="00345D58">
        <w:rPr>
          <w:rFonts w:cs="Arial"/>
          <w:color w:val="000000"/>
          <w:szCs w:val="24"/>
        </w:rPr>
        <w:t xml:space="preserve">A contratada deverá </w:t>
      </w:r>
      <w:proofErr w:type="gramStart"/>
      <w:r w:rsidRPr="00345D58">
        <w:rPr>
          <w:rFonts w:cs="Arial"/>
          <w:color w:val="000000"/>
          <w:szCs w:val="24"/>
        </w:rPr>
        <w:t>fornecer,</w:t>
      </w:r>
      <w:proofErr w:type="gramEnd"/>
      <w:r w:rsidRPr="00345D58">
        <w:rPr>
          <w:rFonts w:cs="Arial"/>
          <w:color w:val="000000"/>
          <w:szCs w:val="24"/>
        </w:rPr>
        <w:t xml:space="preserve"> transportar e jogar e arrumar  as pedras nas áreas indicadas nos desenhos, pra preservar a estabilidade das superfícies, dos taludes e para proteção contra erosão. As pedras serão arrumadas de modo a assegurar a estabilidade do material, afim de que não haja deslizamentos e/ou vazios demasiadamente grandes dentro do </w:t>
      </w:r>
      <w:proofErr w:type="spellStart"/>
      <w:r w:rsidRPr="00345D58">
        <w:rPr>
          <w:rFonts w:cs="Arial"/>
          <w:color w:val="000000"/>
          <w:szCs w:val="24"/>
        </w:rPr>
        <w:t>enrocamento</w:t>
      </w:r>
      <w:proofErr w:type="spellEnd"/>
      <w:r w:rsidRPr="00345D58">
        <w:rPr>
          <w:rFonts w:cs="Arial"/>
          <w:color w:val="000000"/>
          <w:szCs w:val="24"/>
        </w:rPr>
        <w:t>.</w:t>
      </w:r>
    </w:p>
    <w:p w:rsidR="00F77F42" w:rsidRPr="00345D58" w:rsidRDefault="00F77F42" w:rsidP="00680F2D">
      <w:pPr>
        <w:tabs>
          <w:tab w:val="left" w:pos="288"/>
          <w:tab w:val="left" w:pos="426"/>
          <w:tab w:val="left" w:pos="1008"/>
          <w:tab w:val="left" w:pos="1728"/>
          <w:tab w:val="left" w:pos="2448"/>
          <w:tab w:val="left" w:pos="3168"/>
          <w:tab w:val="left" w:pos="3888"/>
          <w:tab w:val="left" w:pos="4608"/>
          <w:tab w:val="left" w:pos="5328"/>
          <w:tab w:val="left" w:pos="6048"/>
          <w:tab w:val="left" w:pos="6768"/>
        </w:tabs>
        <w:spacing w:line="360" w:lineRule="auto"/>
        <w:ind w:firstLine="709"/>
        <w:rPr>
          <w:rFonts w:cs="Arial"/>
          <w:color w:val="000000"/>
          <w:szCs w:val="24"/>
        </w:rPr>
      </w:pPr>
      <w:r w:rsidRPr="00345D58">
        <w:rPr>
          <w:rFonts w:cs="Arial"/>
          <w:color w:val="000000"/>
          <w:szCs w:val="24"/>
        </w:rPr>
        <w:lastRenderedPageBreak/>
        <w:t xml:space="preserve">As pedras utilizadas deverão ser duras, densas e resistentes </w:t>
      </w:r>
      <w:proofErr w:type="gramStart"/>
      <w:r w:rsidRPr="00345D58">
        <w:rPr>
          <w:rFonts w:cs="Arial"/>
          <w:color w:val="000000"/>
          <w:szCs w:val="24"/>
        </w:rPr>
        <w:t>a</w:t>
      </w:r>
      <w:proofErr w:type="gramEnd"/>
      <w:r w:rsidRPr="00345D58">
        <w:rPr>
          <w:rFonts w:cs="Arial"/>
          <w:color w:val="000000"/>
          <w:szCs w:val="24"/>
        </w:rPr>
        <w:t xml:space="preserve"> água e intempérie, cujo tamanho deverão ser submetidos previamente a fiscalização.</w:t>
      </w:r>
    </w:p>
    <w:p w:rsidR="00F77F42" w:rsidRDefault="00F77F42" w:rsidP="00680F2D">
      <w:pPr>
        <w:pStyle w:val="Recuodecorpodetexto"/>
        <w:tabs>
          <w:tab w:val="left" w:pos="426"/>
        </w:tabs>
        <w:spacing w:after="200" w:line="360" w:lineRule="auto"/>
        <w:rPr>
          <w:rFonts w:cs="Arial"/>
          <w:szCs w:val="24"/>
        </w:rPr>
      </w:pPr>
    </w:p>
    <w:p w:rsidR="00F77F42" w:rsidRDefault="00F77F42" w:rsidP="00680F2D">
      <w:pPr>
        <w:autoSpaceDE w:val="0"/>
        <w:autoSpaceDN w:val="0"/>
        <w:adjustRightInd w:val="0"/>
        <w:spacing w:after="0" w:line="360" w:lineRule="auto"/>
        <w:jc w:val="left"/>
        <w:rPr>
          <w:rFonts w:ascii="Times New Roman" w:hAnsi="Times New Roman"/>
          <w:sz w:val="20"/>
          <w:szCs w:val="20"/>
          <w:lang w:eastAsia="pt-BR"/>
        </w:rPr>
      </w:pPr>
      <w:r>
        <w:rPr>
          <w:rFonts w:ascii="Times New Roman" w:hAnsi="Times New Roman"/>
          <w:sz w:val="20"/>
          <w:szCs w:val="20"/>
          <w:lang w:eastAsia="pt-BR"/>
        </w:rPr>
        <w:t xml:space="preserve">                                                                       B</w:t>
      </w:r>
    </w:p>
    <w:p w:rsidR="00F77F42" w:rsidRDefault="00EF0333" w:rsidP="00680F2D">
      <w:pPr>
        <w:autoSpaceDE w:val="0"/>
        <w:autoSpaceDN w:val="0"/>
        <w:adjustRightInd w:val="0"/>
        <w:spacing w:after="0" w:line="360" w:lineRule="auto"/>
        <w:jc w:val="left"/>
        <w:rPr>
          <w:rFonts w:ascii="Times New Roman" w:hAnsi="Times New Roman"/>
          <w:sz w:val="20"/>
          <w:szCs w:val="20"/>
          <w:lang w:eastAsia="pt-BR"/>
        </w:rPr>
      </w:pPr>
      <w:r>
        <w:rPr>
          <w:rFonts w:ascii="Times New Roman" w:hAnsi="Times New Roman"/>
          <w:noProof/>
          <w:sz w:val="20"/>
          <w:szCs w:val="20"/>
          <w:lang w:eastAsia="pt-BR"/>
        </w:rPr>
        <w:pict>
          <v:shape id="_x0000_s1336" type="#_x0000_t202" style="position:absolute;margin-left:298pt;margin-top:85.35pt;width:34.25pt;height:26.2pt;z-index:251663360" stroked="f">
            <v:textbox style="mso-next-textbox:#_x0000_s1336">
              <w:txbxContent>
                <w:p w:rsidR="00EC2966" w:rsidRPr="00834C2C" w:rsidRDefault="00EC2966" w:rsidP="00F77F42">
                  <w:pPr>
                    <w:rPr>
                      <w:rFonts w:ascii="Times New Roman" w:hAnsi="Times New Roman"/>
                      <w:sz w:val="20"/>
                    </w:rPr>
                  </w:pPr>
                  <w:r w:rsidRPr="00834C2C">
                    <w:rPr>
                      <w:rFonts w:ascii="Times New Roman" w:hAnsi="Times New Roman"/>
                      <w:sz w:val="20"/>
                    </w:rPr>
                    <w:t>A</w:t>
                  </w:r>
                  <w:r>
                    <w:rPr>
                      <w:rFonts w:ascii="Times New Roman" w:hAnsi="Times New Roman"/>
                      <w:sz w:val="20"/>
                    </w:rPr>
                    <w:t>’</w:t>
                  </w:r>
                </w:p>
              </w:txbxContent>
            </v:textbox>
          </v:shape>
        </w:pict>
      </w:r>
      <w:r>
        <w:rPr>
          <w:rFonts w:ascii="Times New Roman" w:hAnsi="Times New Roman"/>
          <w:noProof/>
          <w:sz w:val="20"/>
          <w:szCs w:val="20"/>
          <w:lang w:eastAsia="pt-BR"/>
        </w:rPr>
        <w:pict>
          <v:shape id="_x0000_s1335" type="#_x0000_t202" style="position:absolute;margin-left:17.05pt;margin-top:85.35pt;width:20.15pt;height:20.1pt;z-index:251662336" stroked="f">
            <v:textbox style="mso-next-textbox:#_x0000_s1335">
              <w:txbxContent>
                <w:p w:rsidR="00EC2966" w:rsidRPr="00834C2C" w:rsidRDefault="00EC2966" w:rsidP="00F77F42">
                  <w:pPr>
                    <w:rPr>
                      <w:rFonts w:ascii="Times New Roman" w:hAnsi="Times New Roman"/>
                      <w:sz w:val="20"/>
                    </w:rPr>
                  </w:pPr>
                  <w:r w:rsidRPr="00834C2C">
                    <w:rPr>
                      <w:rFonts w:ascii="Times New Roman" w:hAnsi="Times New Roman"/>
                      <w:sz w:val="20"/>
                    </w:rPr>
                    <w:t>A</w:t>
                  </w:r>
                </w:p>
              </w:txbxContent>
            </v:textbox>
          </v:shape>
        </w:pict>
      </w:r>
      <w:r>
        <w:rPr>
          <w:rFonts w:ascii="Times New Roman" w:hAnsi="Times New Roman"/>
          <w:sz w:val="20"/>
          <w:szCs w:val="20"/>
          <w:lang w:eastAsia="pt-BR"/>
        </w:rPr>
      </w:r>
      <w:r>
        <w:rPr>
          <w:rFonts w:ascii="Times New Roman" w:hAnsi="Times New Roman"/>
          <w:sz w:val="20"/>
          <w:szCs w:val="20"/>
          <w:lang w:eastAsia="pt-BR"/>
        </w:rPr>
        <w:pict>
          <v:group id="_x0000_s1112" style="width:312.6pt;height:241.2pt;mso-position-horizontal-relative:char;mso-position-vertical-relative:line" coordsize="6394,4869" o:allowincell="f">
            <v:rect id="_x0000_s1113" style="position:absolute;left:2040;top:1238;width:3780;height:2800;mso-position-horizontal-relative:page;mso-position-vertical-relative:page" o:allowincell="f" filled="f" stroked="f">
              <v:textbox style="mso-next-textbox:#_x0000_s1113" inset="0,0,0,0">
                <w:txbxContent>
                  <w:p w:rsidR="00EC2966" w:rsidRDefault="00EF0333" w:rsidP="00F77F42">
                    <w:pPr>
                      <w:spacing w:after="0" w:line="2800" w:lineRule="atLeast"/>
                      <w:jc w:val="left"/>
                      <w:rPr>
                        <w:rFonts w:ascii="Times New Roman" w:hAnsi="Times New Roman"/>
                        <w:szCs w:val="24"/>
                        <w:lang w:eastAsia="pt-BR"/>
                      </w:rPr>
                    </w:pPr>
                    <w:r w:rsidRPr="00EF0333">
                      <w:rPr>
                        <w:rFonts w:ascii="Times New Roman" w:hAnsi="Times New Roman"/>
                        <w:szCs w:val="24"/>
                        <w:lang w:eastAsia="pt-BR"/>
                      </w:rPr>
                      <w:pict>
                        <v:shape id="_x0000_i1033" type="#_x0000_t75" style="width:188.25pt;height:139.5pt">
                          <v:imagedata r:id="rId36" o:title=""/>
                        </v:shape>
                      </w:pict>
                    </w:r>
                  </w:p>
                  <w:p w:rsidR="00EC2966" w:rsidRDefault="00EC2966" w:rsidP="00F77F42">
                    <w:pPr>
                      <w:widowControl w:val="0"/>
                      <w:autoSpaceDE w:val="0"/>
                      <w:autoSpaceDN w:val="0"/>
                      <w:adjustRightInd w:val="0"/>
                      <w:spacing w:after="0" w:line="240" w:lineRule="auto"/>
                      <w:jc w:val="left"/>
                      <w:rPr>
                        <w:rFonts w:ascii="Times New Roman" w:hAnsi="Times New Roman"/>
                        <w:szCs w:val="24"/>
                        <w:lang w:eastAsia="pt-BR"/>
                      </w:rPr>
                    </w:pPr>
                  </w:p>
                </w:txbxContent>
              </v:textbox>
            </v:rect>
            <v:shape id="_x0000_s1114" style="position:absolute;left:3246;top:970;width:55;height:82" coordsize="55,82" o:allowincell="f" path="m,82l,,55,82,55,e" filled="f" strokeweight=".54pt">
              <v:path arrowok="t"/>
            </v:shape>
            <v:shape id="_x0000_s1115" style="position:absolute;left:3329;top:997;width:52;height:55" coordsize="52,55" o:allowincell="f" path="m20,l11,3,4,11,,23r,8l4,43r7,8l20,55r12,l40,51r8,-8l51,31r,-8l48,11,40,3,32,,20,xe" filled="f" strokeweight=".54pt">
              <v:path arrowok="t"/>
            </v:shape>
            <v:shape id="_x0000_s1116" style="position:absolute;left:3413;top:970;width:20;height:82" coordsize="20,82" o:allowincell="f" path="m,l,67,3,79r9,3l19,82e" filled="f" strokeweight=".54pt">
              <v:path arrowok="t"/>
            </v:shape>
            <v:shape id="_x0000_s1117" style="position:absolute;left:3401;top:997;width:28;height:20" coordsize="28,20" o:allowincell="f" path="m,l27,e" filled="f" strokeweight=".54pt">
              <v:path arrowok="t"/>
            </v:shape>
            <v:shape id="_x0000_s1118" style="position:absolute;left:3501;top:997;width:20;height:55" coordsize="20,55" o:allowincell="f" path="m,l,55e" filled="f" strokeweight=".54pt">
              <v:path arrowok="t"/>
            </v:shape>
            <v:shape id="_x0000_s1119" style="position:absolute;left:3452;top:997;width:48;height:55" coordsize="48,55" o:allowincell="f" path="m48,11l39,3,31,,19,,11,3,3,11,,23r,8l3,43r8,8l19,55r12,l39,51r9,-8e" filled="f" strokeweight=".54pt">
              <v:path arrowok="t"/>
            </v:shape>
            <v:shape id="_x0000_s1120" style="position:absolute;left:3616;top:969;width:51;height:83" coordsize="51,83" o:allowincell="f" path="m,20l1,12,5,6,11,2,19,r8,l35,1r6,4l45,12r1,8l43,30,36,43,23,59,4,76r47,7e" filled="f" strokeweight=".19047mm">
              <v:path arrowok="t"/>
            </v:shape>
            <v:rect id="_x0000_s1121" style="position:absolute;left:1435;top:1069;width:3260;height:2300;mso-position-horizontal-relative:page;mso-position-vertical-relative:page" o:allowincell="f" filled="f" stroked="f">
              <v:textbox style="mso-next-textbox:#_x0000_s1121" inset="0,0,0,0">
                <w:txbxContent>
                  <w:p w:rsidR="00EC2966" w:rsidRDefault="00EF0333" w:rsidP="00F77F42">
                    <w:pPr>
                      <w:spacing w:after="0" w:line="2300" w:lineRule="atLeast"/>
                      <w:jc w:val="left"/>
                      <w:rPr>
                        <w:rFonts w:ascii="Times New Roman" w:hAnsi="Times New Roman"/>
                        <w:szCs w:val="24"/>
                        <w:lang w:eastAsia="pt-BR"/>
                      </w:rPr>
                    </w:pPr>
                    <w:r w:rsidRPr="00EF0333">
                      <w:rPr>
                        <w:rFonts w:ascii="Times New Roman" w:hAnsi="Times New Roman"/>
                        <w:szCs w:val="24"/>
                        <w:lang w:eastAsia="pt-BR"/>
                      </w:rPr>
                      <w:pict>
                        <v:shape id="_x0000_i1034" type="#_x0000_t75" style="width:162.75pt;height:114pt">
                          <v:imagedata r:id="rId37" o:title=""/>
                        </v:shape>
                      </w:pict>
                    </w:r>
                  </w:p>
                  <w:p w:rsidR="00EC2966" w:rsidRDefault="00EC2966" w:rsidP="00F77F42">
                    <w:pPr>
                      <w:widowControl w:val="0"/>
                      <w:autoSpaceDE w:val="0"/>
                      <w:autoSpaceDN w:val="0"/>
                      <w:adjustRightInd w:val="0"/>
                      <w:spacing w:after="0" w:line="240" w:lineRule="auto"/>
                      <w:jc w:val="left"/>
                      <w:rPr>
                        <w:rFonts w:ascii="Times New Roman" w:hAnsi="Times New Roman"/>
                        <w:szCs w:val="24"/>
                        <w:lang w:eastAsia="pt-BR"/>
                      </w:rPr>
                    </w:pPr>
                  </w:p>
                </w:txbxContent>
              </v:textbox>
            </v:rect>
            <v:shape id="_x0000_s1122" style="position:absolute;left:4843;top:1243;width:20;height:2149" coordsize="20,2149" o:allowincell="f" path="m,l,2149e" filled="f" strokeweight=".54pt">
              <v:path arrowok="t"/>
            </v:shape>
            <v:shape id="_x0000_s1123" style="position:absolute;left:3665;top:5;width:126;height:41" coordsize="126,41" o:allowincell="f" path="m125,40l124,,,22,125,40e" fillcolor="black" stroked="f">
              <v:path arrowok="t"/>
            </v:shape>
            <v:shape id="_x0000_s1124" style="position:absolute;left:3790;top:23;width:128;height:20" coordsize="128,20" o:allowincell="f" path="m,2l128,e" filled="f" strokeweight=".3pt">
              <v:path arrowok="t"/>
            </v:shape>
            <v:shape id="_x0000_s1125" style="position:absolute;left:3918;top:23;width:20;height:307" coordsize="20,307" o:allowincell="f" path="m,l,307e" filled="f" strokeweight=".54pt">
              <v:path arrowok="t"/>
            </v:shape>
            <v:shape id="_x0000_s1126" style="position:absolute;left:3918;top:382;width:20;height:51" coordsize="20,51" o:allowincell="f" path="m,l,51e" filled="f" strokeweight=".54pt">
              <v:path arrowok="t"/>
            </v:shape>
            <v:shape id="_x0000_s1127" style="position:absolute;left:3918;top:486;width:20;height:312" coordsize="20,312" o:allowincell="f" path="m,l,311e" filled="f" strokeweight=".54pt">
              <v:path arrowok="t"/>
            </v:shape>
            <v:shape id="_x0000_s1128" style="position:absolute;left:3918;top:851;width:20;height:51" coordsize="20,51" o:allowincell="f" path="m,l,51e" filled="f" strokeweight=".54pt">
              <v:path arrowok="t"/>
            </v:shape>
            <v:shape id="_x0000_s1129" style="position:absolute;left:3918;top:954;width:20;height:307" coordsize="20,307" o:allowincell="f" path="m,l,307e" filled="f" strokeweight=".54pt">
              <v:path arrowok="t"/>
            </v:shape>
            <v:shape id="_x0000_s1130" style="position:absolute;left:3810;top:3604;width:20;height:307" coordsize="20,307" o:allowincell="f" path="m,l,307e" filled="f" strokeweight=".54pt">
              <v:path arrowok="t"/>
            </v:shape>
            <v:shape id="_x0000_s1131" style="position:absolute;left:3810;top:3962;width:20;height:52" coordsize="20,52" o:allowincell="f" path="m,l,51e" filled="f" strokeweight=".54pt">
              <v:path arrowok="t"/>
            </v:shape>
            <v:shape id="_x0000_s1132" style="position:absolute;left:3810;top:4067;width:20;height:312" coordsize="20,312" o:allowincell="f" path="m,l,311e" filled="f" strokeweight=".54pt">
              <v:path arrowok="t"/>
            </v:shape>
            <v:shape id="_x0000_s1133" style="position:absolute;left:3810;top:4432;width:20;height:51" coordsize="20,51" o:allowincell="f" path="m,l,51e" filled="f" strokeweight=".54pt">
              <v:path arrowok="t"/>
            </v:shape>
            <v:shape id="_x0000_s1134" style="position:absolute;left:3557;top:4824;width:126;height:42" coordsize="126,42" o:allowincell="f" path="m125,42l124,,,22,125,42e" fillcolor="black" stroked="f">
              <v:path arrowok="t"/>
            </v:shape>
            <v:shape id="_x0000_s1135" style="position:absolute;left:3682;top:4842;width:128;height:20" coordsize="128,20" o:allowincell="f" path="m,2l128,e" filled="f" strokeweight=".1058mm">
              <v:path arrowok="t"/>
            </v:shape>
            <v:shape id="_x0000_s1136" style="position:absolute;left:3810;top:4535;width:20;height:307" coordsize="20,307" o:allowincell="f" path="m,l,307e" filled="f" strokeweight=".54pt">
              <v:path arrowok="t"/>
            </v:shape>
            <v:shape id="_x0000_s1137" style="position:absolute;left:6064;top:2358;width:307;height:20" coordsize="307,20" o:allowincell="f" path="m307,l,e" filled="f" strokeweight=".54pt">
              <v:path arrowok="t"/>
            </v:shape>
            <v:shape id="_x0000_s1138" style="position:absolute;left:5960;top:2358;width:52;height:20" coordsize="52,20" o:allowincell="f" path="m51,l,e" filled="f" strokeweight=".54pt">
              <v:path arrowok="t"/>
            </v:shape>
            <v:shape id="_x0000_s1139" style="position:absolute;left:5596;top:2358;width:312;height:20" coordsize="312,20" o:allowincell="f" path="m312,l,e" filled="f" strokeweight=".54pt">
              <v:path arrowok="t"/>
            </v:shape>
            <v:shape id="_x0000_s1140" style="position:absolute;left:5491;top:2358;width:52;height:20" coordsize="52,20" o:allowincell="f" path="m51,l,e" filled="f" strokeweight=".54pt">
              <v:path arrowok="t"/>
            </v:shape>
            <v:shape id="_x0000_s1141" style="position:absolute;left:5132;top:2358;width:306;height:20" coordsize="306,20" o:allowincell="f" path="m306,l,e" filled="f" strokeweight=".54pt">
              <v:path arrowok="t"/>
            </v:shape>
            <v:shape id="_x0000_s1142" style="position:absolute;left:1369;top:2358;width:306;height:20" coordsize="306,20" o:allowincell="f" path="m306,l,e" filled="f" strokeweight=".54pt">
              <v:path arrowok="t"/>
            </v:shape>
            <v:shape id="_x0000_s1143" style="position:absolute;left:1265;top:2358;width:52;height:20" coordsize="52,20" o:allowincell="f" path="m51,l,e" filled="f" strokeweight=".54pt">
              <v:path arrowok="t"/>
            </v:shape>
            <v:shape id="_x0000_s1144" style="position:absolute;left:900;top:2358;width:313;height:20" coordsize="313,20" o:allowincell="f" path="m313,l,e" filled="f" strokeweight=".54pt">
              <v:path arrowok="t"/>
            </v:shape>
            <v:shape id="_x0000_s1145" style="position:absolute;left:796;top:2358;width:53;height:20" coordsize="53,20" o:allowincell="f" path="m52,l,e" filled="f" strokeweight=".54pt">
              <v:path arrowok="t"/>
            </v:shape>
            <v:shape id="_x0000_s1146" style="position:absolute;left:437;top:2358;width:307;height:20" coordsize="307,20" o:allowincell="f" path="m307,l,e" filled="f" strokeweight=".54pt">
              <v:path arrowok="t"/>
            </v:shape>
            <v:shape id="_x0000_s1147" style="position:absolute;left:6348;top:2106;width:41;height:125" coordsize="41,125" o:allowincell="f" path="m40,123l17,,,124r40,-1e" fillcolor="black" stroked="f">
              <v:path arrowok="t"/>
            </v:shape>
            <v:shape id="_x0000_s1148" style="position:absolute;left:6369;top:2231;width:20;height:127" coordsize="20,127" o:allowincell="f" path="m,l2,127e" filled="f" strokeweight=".3pt">
              <v:path arrowok="t"/>
            </v:shape>
            <v:shape id="_x0000_s1149" style="position:absolute;left:437;top:2106;width:42;height:125" coordsize="42,125" o:allowincell="f" path="m42,123l19,,,124r42,-1e" fillcolor="black" stroked="f">
              <v:path arrowok="t"/>
            </v:shape>
            <v:shape id="_x0000_s1150" style="position:absolute;left:459;top:2231;width:20;height:127" coordsize="20,127" o:allowincell="f" path="m,l2,127e" filled="f" strokeweight=".3pt">
              <v:path arrowok="t"/>
            </v:shape>
            <v:shape id="_x0000_s1151" style="position:absolute;left:35;top:3921;width:55;height:84" coordsize="55,84" o:allowincell="f" path="m,83l,,35,,47,4r4,4l55,16,51,36,36,44,16,45e" filled="f" strokeweight=".54pt">
              <v:path arrowok="t"/>
            </v:shape>
            <v:shape id="_x0000_s1152" style="position:absolute;left:118;top:3921;width:51;height:84" coordsize="51,84" o:allowincell="f" path="m,83l,,51,e" filled="f" strokeweight=".19047mm">
              <v:path arrowok="t"/>
            </v:shape>
            <v:shape id="_x0000_s1153" style="position:absolute;left:118;top:3960;width:32;height:20" coordsize="32,20" o:allowincell="f" path="m,l32,e" filled="f" strokeweight=".54pt">
              <v:path arrowok="t"/>
            </v:shape>
            <v:shape id="_x0000_s1154" style="position:absolute;left:118;top:4005;width:51;height:20" coordsize="51,20" o:allowincell="f" path="m,l51,e" filled="f" strokeweight=".54pt">
              <v:path arrowok="t"/>
            </v:shape>
            <v:shape id="_x0000_s1155" style="position:absolute;left:193;top:3920;width:57;height:84" coordsize="57,84" o:allowincell="f" path="m,84l,,25,,41,6,52,22r4,29l51,63r-3,9l39,79,27,84,,84xe" filled="f" strokeweight=".54pt">
              <v:path arrowok="t"/>
            </v:shape>
            <v:shape id="_x0000_s1156" style="position:absolute;left:277;top:3921;width:56;height:84" coordsize="56,84" o:allowincell="f" path="m,83l,,34,,46,4r5,4l55,16,49,33,33,39r-21,e" filled="f" strokeweight=".54pt">
              <v:path arrowok="t"/>
            </v:shape>
            <v:shape id="_x0000_s1157" style="position:absolute;left:305;top:3960;width:28;height:44" coordsize="28,44" o:allowincell="f" path="m,l27,44e" filled="f" strokeweight=".54pt">
              <v:path arrowok="t"/>
            </v:shape>
            <v:shape id="_x0000_s1158" style="position:absolute;left:348;top:3921;width:64;height:84" coordsize="64,84" o:allowincell="f" path="m,83l32,,63,83e" filled="f" strokeweight=".54pt">
              <v:path arrowok="t"/>
            </v:shape>
            <v:shape id="_x0000_s1159" style="position:absolute;left:360;top:3977;width:40;height:20" coordsize="40,20" o:allowincell="f" path="m,l39,e" filled="f" strokeweight=".54pt">
              <v:path arrowok="t"/>
            </v:shape>
            <v:shape id="_x0000_s1160" style="position:absolute;left:515;top:3920;width:53;height:86" coordsize="53,86" o:allowincell="f" path="m,84l,,24,,41,6,52,23r1,26l48,68,37,80,20,85,,84xe" filled="f" strokeweight=".54pt">
              <v:path arrowok="t"/>
            </v:shape>
            <v:shape id="_x0000_s1161" style="position:absolute;left:599;top:3921;width:51;height:84" coordsize="51,84" o:allowincell="f" path="m,83l,,51,e" filled="f" strokeweight=".54pt">
              <v:path arrowok="t"/>
            </v:shape>
            <v:shape id="_x0000_s1162" style="position:absolute;left:599;top:3960;width:31;height:20" coordsize="31,20" o:allowincell="f" path="m,l31,e" filled="f" strokeweight=".54pt">
              <v:path arrowok="t"/>
            </v:shape>
            <v:shape id="_x0000_s1163" style="position:absolute;left:599;top:4005;width:51;height:20" coordsize="51,20" o:allowincell="f" path="m,l51,e" filled="f" strokeweight=".54pt">
              <v:path arrowok="t"/>
            </v:shape>
            <v:shape id="_x0000_s1164" style="position:absolute;left:757;top:3921;width:64;height:84" coordsize="64,84" o:allowincell="f" path="m,83l,,31,83,63,r,83e" filled="f" strokeweight=".54pt">
              <v:path arrowok="t"/>
            </v:shape>
            <v:shape id="_x0000_s1165" style="position:absolute;left:852;top:3908;width:20;height:20" coordsize="20,20" o:allowincell="f" path="m,8l4,e" filled="f" strokeweight=".54pt">
              <v:path arrowok="t"/>
            </v:shape>
            <v:shape id="_x0000_s1166" style="position:absolute;left:857;top:3906;width:20;height:20" coordsize="20,20" o:allowincell="f" path="m10,2l4,,,2e" filled="f" strokeweight=".54pt">
              <v:path arrowok="t"/>
            </v:shape>
            <v:shape id="_x0000_s1167" style="position:absolute;left:868;top:3905;width:20;height:20" coordsize="20,20" o:allowincell="f" path="m,3l3,8r6,2l15,8,19,e" filled="f" strokeweight=".54pt">
              <v:path arrowok="t"/>
            </v:shape>
            <v:shape id="_x0000_s1168" style="position:absolute;left:840;top:3921;width:64;height:84" coordsize="64,84" o:allowincell="f" path="m,83l32,,63,83e" filled="f" strokeweight=".54pt">
              <v:path arrowok="t"/>
            </v:shape>
            <v:shape id="_x0000_s1169" style="position:absolute;left:852;top:3977;width:40;height:20" coordsize="40,20" o:allowincell="f" path="m,l39,e" filled="f" strokeweight=".54pt">
              <v:path arrowok="t"/>
            </v:shape>
            <v:shape id="_x0000_s1170" style="position:absolute;left:919;top:3921;width:64;height:84" coordsize="64,84" o:allowincell="f" path="m24,l16,4,8,11,4,20,,32,,51,4,63r4,8l16,79r8,4l40,83,56,70,63,52,60,20,56,11,48,4,40,,24,xe" filled="f" strokeweight=".54pt">
              <v:path arrowok="t"/>
            </v:shape>
            <v:shape id="_x0000_s1171" style="position:absolute;left:1095;top:3921;width:20;height:84" coordsize="20,84" o:allowincell="f" path="m,l,83e" filled="f" strokeweight=".54pt">
              <v:path arrowok="t"/>
            </v:shape>
            <v:shape id="_x0000_s1172" style="position:absolute;left:1126;top:3921;width:56;height:84" coordsize="56,84" o:allowincell="f" path="m,83l,,35,,47,4r4,4l56,16,50,34,32,40r-21,e" filled="f" strokeweight=".54pt">
              <v:path arrowok="t"/>
            </v:shape>
            <v:shape id="_x0000_s1173" style="position:absolute;left:1155;top:3960;width:27;height:44" coordsize="27,44" o:allowincell="f" path="m,l27,44e" filled="f" strokeweight=".54pt">
              <v:path arrowok="t"/>
            </v:shape>
            <v:shape id="_x0000_s1174" style="position:absolute;left:1210;top:3921;width:55;height:84" coordsize="55,84" o:allowincell="f" path="m,83l,,35,,47,4r4,4l55,16,50,34,34,39r-19,e" filled="f" strokeweight=".54pt">
              <v:path arrowok="t"/>
            </v:shape>
            <v:shape id="_x0000_s1175" style="position:absolute;left:1237;top:3960;width:28;height:44" coordsize="28,44" o:allowincell="f" path="m,l27,44e" filled="f" strokeweight=".54pt">
              <v:path arrowok="t"/>
            </v:shape>
            <v:shape id="_x0000_s1176" style="position:absolute;left:1293;top:3921;width:51;height:84" coordsize="51,84" o:allowincell="f" path="m,83l,,51,e" filled="f" strokeweight=".54pt">
              <v:path arrowok="t"/>
            </v:shape>
            <v:shape id="_x0000_s1177" style="position:absolute;left:1293;top:3960;width:32;height:20" coordsize="32,20" o:allowincell="f" path="m,l32,e" filled="f" strokeweight=".54pt">
              <v:path arrowok="t"/>
            </v:shape>
            <v:shape id="_x0000_s1178" style="position:absolute;left:1293;top:4005;width:51;height:20" coordsize="51,20" o:allowincell="f" path="m,l51,e" filled="f" strokeweight=".54pt">
              <v:path arrowok="t"/>
            </v:shape>
            <v:shape id="_x0000_s1179" style="position:absolute;left:1365;top:3921;width:58;height:81" coordsize="58,81" o:allowincell="f" path="m58,20l54,11,47,4,39,,23,,6,12,,31,5,56,16,73r12,8l41,81,51,75,57,64,39,51e" filled="f" strokeweight=".54pt">
              <v:path arrowok="t"/>
            </v:shape>
            <v:shape id="_x0000_s1180" style="position:absolute;left:1452;top:3921;width:56;height:84" coordsize="56,84" o:allowincell="f" path="m,l,60,3,71r9,8l22,83,42,79,52,68,56,52,55,33,54,14e" filled="f" strokeweight=".19047mm">
              <v:path arrowok="t"/>
            </v:shape>
            <v:shape id="_x0000_s1181" style="position:absolute;left:1538;top:3921;width:48;height:84" coordsize="48,84" o:allowincell="f" path="m,l,83r47,e" filled="f" strokeweight=".54pt">
              <v:path arrowok="t"/>
            </v:shape>
            <v:shape id="_x0000_s1182" style="position:absolute;left:1595;top:3921;width:63;height:84" coordsize="63,84" o:allowincell="f" path="m,83l31,,63,83e" filled="f" strokeweight=".54pt">
              <v:path arrowok="t"/>
            </v:shape>
            <v:shape id="_x0000_s1183" style="position:absolute;left:1607;top:3977;width:40;height:20" coordsize="40,20" o:allowincell="f" path="m,l39,e" filled="f" strokeweight=".54pt">
              <v:path arrowok="t"/>
            </v:shape>
            <v:shape id="_x0000_s1184" style="position:absolute;left:1678;top:3921;width:55;height:84" coordsize="55,84" o:allowincell="f" path="m,83l,,35,,48,4r3,4l55,16,50,34,34,39r-19,e" filled="f" strokeweight=".54pt">
              <v:path arrowok="t"/>
            </v:shape>
            <v:shape id="_x0000_s1185" style="position:absolute;left:1705;top:3960;width:28;height:44" coordsize="28,44" o:allowincell="f" path="m,l27,44e" filled="f" strokeweight=".54pt">
              <v:path arrowok="t"/>
            </v:shape>
            <v:shape id="_x0000_s1186" style="position:absolute;left:1845;top:3920;width:53;height:86" coordsize="53,86" o:allowincell="f" path="m,84l,,24,,41,6,52,23r1,26l48,68,37,80,20,85,,84xe" filled="f" strokeweight=".19047mm">
              <v:path arrowok="t"/>
            </v:shape>
            <v:shape id="_x0000_s1187" style="position:absolute;left:1928;top:3921;width:52;height:84" coordsize="52,84" o:allowincell="f" path="m,83l,,51,e" filled="f" strokeweight=".54pt">
              <v:path arrowok="t"/>
            </v:shape>
            <v:shape id="_x0000_s1188" style="position:absolute;left:1928;top:3960;width:32;height:20" coordsize="32,20" o:allowincell="f" path="m,l31,e" filled="f" strokeweight=".54pt">
              <v:path arrowok="t"/>
            </v:shape>
            <v:shape id="_x0000_s1189" style="position:absolute;left:1928;top:4005;width:52;height:20" coordsize="52,20" o:allowincell="f" path="m,l51,e" filled="f" strokeweight=".54pt">
              <v:path arrowok="t"/>
            </v:shape>
            <v:shape id="_x0000_s1190" style="position:absolute;left:235;top:4075;width:52;height:57" coordsize="52,57" o:allowincell="f" path="m19,l12,4,3,12,,24r,8l3,44r9,7l19,56r12,l39,51r8,-7l51,32r,-8l47,12,39,4,31,,19,xe" filled="f" strokeweight=".54pt">
              <v:path arrowok="t"/>
            </v:shape>
            <v:shape id="_x0000_s1191" style="position:absolute;left:261;top:4063;width:20;height:81" coordsize="20,81" o:allowincell="f" path="m,l,80e" filled="f" strokeweight="1.74pt">
              <v:path arrowok="t"/>
            </v:shape>
            <v:shape id="_x0000_s1192" style="position:absolute;left:315;top:4096;width:72;height:20" coordsize="72,20" o:allowincell="f" path="m,l72,e" filled="f" strokeweight=".54pt">
              <v:path arrowok="t"/>
            </v:shape>
            <v:shape id="_x0000_s1193" style="position:absolute;left:315;top:4120;width:72;height:20" coordsize="72,20" o:allowincell="f" path="m,l72,e" filled="f" strokeweight=".54pt">
              <v:path arrowok="t"/>
            </v:shape>
            <v:shape id="_x0000_s1194" style="position:absolute;left:426;top:4060;width:20;height:84" coordsize="20,84" o:allowincell="f" path="m,15l7,11,19,r,83e" filled="f" strokeweight=".54pt">
              <v:path arrowok="t"/>
            </v:shape>
            <v:shape id="_x0000_s1195" style="position:absolute;left:493;top:4060;width:56;height:84" coordsize="56,84" o:allowincell="f" path="m48,l8,,3,36,8,32,19,27r12,l43,32r8,7l55,51r,9l51,71r-8,8l31,83r-12,l8,79,3,75,,67e" filled="f" strokeweight=".54pt">
              <v:path arrowok="t"/>
            </v:shape>
            <v:shape id="_x0000_s1196" style="position:absolute;left:703;top:4087;width:20;height:57" coordsize="20,57" o:allowincell="f" path="m,l,56e" filled="f" strokeweight=".54pt">
              <v:path arrowok="t"/>
            </v:shape>
            <v:shape id="_x0000_s1197" style="position:absolute;left:657;top:4087;width:46;height:57" coordsize="46,57" o:allowincell="f" path="m46,12l33,3,23,,14,,8,4,3,11,,20r,9l1,38r3,8l9,53r6,3l24,57,35,52e" filled="f" strokeweight=".19047mm">
              <v:path arrowok="t"/>
            </v:shape>
            <v:shape id="_x0000_s1198" style="position:absolute;left:819;top:4059;width:51;height:85" coordsize="51,85" o:allowincell="f" path="m,21l1,12,5,6,12,2,20,r8,l35,1r6,5l46,12r1,9l44,31,37,44,24,60,5,77r46,7e" filled="f" strokeweight=".54pt">
              <v:path arrowok="t"/>
            </v:shape>
            <v:shape id="_x0000_s1199" style="position:absolute;left:894;top:4060;width:55;height:84" coordsize="55,84" o:allowincell="f" path="m47,l8,,3,36,8,32,19,27r12,l43,32r8,7l55,51r,9l51,71r-8,8l31,83r-12,l8,79,3,75,,67e" filled="f" strokeweight=".54pt">
              <v:path arrowok="t"/>
            </v:shape>
            <v:shape id="_x0000_s1200" style="position:absolute;left:1061;top:4060;width:51;height:84" coordsize="51,84" o:allowincell="f" path="m,83l,,51,e" filled="f" strokeweight=".54pt">
              <v:path arrowok="t"/>
            </v:shape>
            <v:shape id="_x0000_s1201" style="position:absolute;left:1061;top:4099;width:31;height:20" coordsize="31,20" o:allowincell="f" path="m,l31,e" filled="f" strokeweight=".54pt">
              <v:path arrowok="t"/>
            </v:shape>
            <v:shape id="_x0000_s1202" style="position:absolute;left:1132;top:4060;width:20;height:84" coordsize="20,84" o:allowincell="f" path="m,l,83e" filled="f" strokeweight=".54pt">
              <v:path arrowok="t"/>
            </v:shape>
            <v:shape id="_x0000_s1203" style="position:absolute;left:1160;top:4060;width:56;height:84" coordsize="56,84" o:allowincell="f" path="m,l55,83e" filled="f" strokeweight=".54pt">
              <v:path arrowok="t"/>
            </v:shape>
            <v:shape id="_x0000_s1204" style="position:absolute;left:1160;top:4060;width:56;height:84" coordsize="56,84" o:allowincell="f" path="m55,l,83e" filled="f" strokeweight=".54pt">
              <v:path arrowok="t"/>
            </v:shape>
            <v:shape id="_x0000_s1205" style="position:absolute;left:1231;top:4060;width:64;height:84" coordsize="64,84" o:allowincell="f" path="m,83l32,,63,83e" filled="f" strokeweight=".54pt">
              <v:path arrowok="t"/>
            </v:shape>
            <v:shape id="_x0000_s1206" style="position:absolute;left:1243;top:4115;width:40;height:20" coordsize="40,20" o:allowincell="f" path="m,l39,e" filled="f" strokeweight=".54pt">
              <v:path arrowok="t"/>
            </v:shape>
            <v:shape id="_x0000_s1207" style="position:absolute;left:1315;top:4059;width:56;height:85" coordsize="56,85" o:allowincell="f" path="m,84l,,25,,41,5,52,22r3,29l51,63r-5,9l39,79,27,84,,84xe" filled="f" strokeweight=".54pt">
              <v:path arrowok="t"/>
            </v:shape>
            <v:shape id="_x0000_s1208" style="position:absolute;left:1386;top:4060;width:64;height:84" coordsize="64,84" o:allowincell="f" path="m,83l32,,63,83e" filled="f" strokeweight=".54pt">
              <v:path arrowok="t"/>
            </v:shape>
            <v:shape id="_x0000_s1209" style="position:absolute;left:1398;top:4115;width:40;height:20" coordsize="40,20" o:allowincell="f" path="m,l39,e" filled="f" strokeweight=".54pt">
              <v:path arrowok="t"/>
            </v:shape>
            <v:shape id="_x0000_s1210" style="position:absolute;left:1549;top:4059;width:59;height:85" coordsize="59,85" o:allowincell="f" path="m58,21l48,6,34,,18,3,6,15,,52,3,64r4,9l15,80r9,5l39,85r7,-5l55,73r3,-9e" filled="f" strokeweight=".54pt">
              <v:path arrowok="t"/>
            </v:shape>
            <v:shape id="_x0000_s1211" style="position:absolute;left:1632;top:4060;width:64;height:84" coordsize="64,84" o:allowincell="f" path="m24,l15,3,8,11,3,20,,32,,51,3,63r5,8l15,79r9,4l39,83,55,71,63,52r,-20l60,20,55,11,48,3,39,,24,xe" filled="f" strokeweight=".54pt">
              <v:path arrowok="t"/>
            </v:shape>
            <v:shape id="_x0000_s1212" style="position:absolute;left:1723;top:4060;width:64;height:84" coordsize="64,84" o:allowincell="f" path="m,83l,,32,83,63,r,83e" filled="f" strokeweight=".54pt">
              <v:path arrowok="t"/>
            </v:shape>
            <v:shape id="_x0000_s1213" style="position:absolute;left:390;top:4199;width:59;height:84" coordsize="59,84" o:allowincell="f" path="m58,19l55,12,46,3,39,,22,,15,3,7,12,3,19,,31,,51,3,63r4,7l15,79r18,5l49,77e" filled="f" strokeweight=".54pt">
              <v:path arrowok="t"/>
            </v:shape>
            <v:shape id="_x0000_s1214" style="position:absolute;left:473;top:4199;width:64;height:83" coordsize="64,83" o:allowincell="f" path="m24,l15,3,8,12,3,19,,31,,51,3,63r5,7l15,79r9,3l39,82r8,-3l55,70r5,-7l63,51r,-20l60,19,55,12,47,3,39,,24,xe" filled="f" strokeweight=".54pt">
              <v:path arrowok="t"/>
            </v:shape>
            <v:shape id="_x0000_s1215" style="position:absolute;left:564;top:4199;width:55;height:83" coordsize="55,83" o:allowincell="f" path="m,82l,,55,82,55,e" filled="f" strokeweight=".54pt">
              <v:path arrowok="t"/>
            </v:shape>
            <v:shape id="_x0000_s1216" style="position:absolute;left:647;top:4199;width:60;height:84" coordsize="60,84" o:allowincell="f" path="m60,19l56,12,47,3,40,,23,,16,3,8,12,4,19,,31,,51,4,63r4,7l16,79r18,5l50,77e" filled="f" strokeweight=".54pt">
              <v:path arrowok="t"/>
            </v:shape>
            <v:shape id="_x0000_s1217" style="position:absolute;left:735;top:4199;width:56;height:83" coordsize="56,83" o:allowincell="f" path="m,82l,,35,,48,3r3,4l56,15,50,33,32,40r-21,e" filled="f" strokeweight=".54pt">
              <v:path arrowok="t"/>
            </v:shape>
            <v:shape id="_x0000_s1218" style="position:absolute;left:762;top:4238;width:29;height:44" coordsize="29,44" o:allowincell="f" path="m,l28,43e" filled="f" strokeweight=".54pt">
              <v:path arrowok="t"/>
            </v:shape>
            <v:shape id="_x0000_s1219" style="position:absolute;left:819;top:4199;width:51;height:83" coordsize="51,83" o:allowincell="f" path="m,82l,,51,e" filled="f" strokeweight=".54pt">
              <v:path arrowok="t"/>
            </v:shape>
            <v:shape id="_x0000_s1220" style="position:absolute;left:819;top:4238;width:31;height:20" coordsize="31,20" o:allowincell="f" path="m,l31,e" filled="f" strokeweight=".54pt">
              <v:path arrowok="t"/>
            </v:shape>
            <v:shape id="_x0000_s1221" style="position:absolute;left:819;top:4282;width:51;height:20" coordsize="51,20" o:allowincell="f" path="m,l51,e" filled="f" strokeweight=".54pt">
              <v:path arrowok="t"/>
            </v:shape>
            <v:shape id="_x0000_s1222" style="position:absolute;left:910;top:4199;width:20;height:83" coordsize="20,83" o:allowincell="f" path="m,l,82e" filled="f" strokeweight=".54pt">
              <v:path arrowok="t"/>
            </v:shape>
            <v:shape id="_x0000_s1223" style="position:absolute;left:882;top:4199;width:55;height:20" coordsize="55,20" o:allowincell="f" path="m,l55,e" filled="f" strokeweight=".54pt">
              <v:path arrowok="t"/>
            </v:shape>
            <v:shape id="_x0000_s1224" style="position:absolute;left:953;top:4199;width:63;height:83" coordsize="63,83" o:allowincell="f" path="m24,l15,3,8,12,3,19,,31,,51,3,63r5,7l15,79r9,3l39,82r8,-3l55,70r5,-7l63,51r,-20l60,19,55,12,47,3,39,,24,xe" filled="f" strokeweight=".54pt">
              <v:path arrowok="t"/>
            </v:shape>
            <v:shape id="_x0000_s1225" style="position:absolute;left:1132;top:4199;width:20;height:83" coordsize="20,83" o:allowincell="f" path="m20,l11,,3,3,,15,,82e" filled="f" strokeweight=".54pt">
              <v:path arrowok="t"/>
            </v:shape>
            <v:shape id="_x0000_s1226" style="position:absolute;left:1120;top:4227;width:27;height:20" coordsize="27,20" o:allowincell="f" path="m,l27,e" filled="f" strokeweight=".54pt">
              <v:path arrowok="t"/>
            </v:shape>
            <v:shape id="_x0000_s1227" style="position:absolute;left:1171;top:4227;width:48;height:55" coordsize="48,55" o:allowincell="f" path="m47,12l39,3,32,,20,,11,3,3,12,,24r,7l3,43r8,8l20,55r12,l39,51r8,-8e" filled="f" strokeweight=".54pt">
              <v:path arrowok="t"/>
            </v:shape>
            <v:shape id="_x0000_s1228" style="position:absolute;left:1247;top:4199;width:20;height:83" coordsize="20,83" o:allowincell="f" path="m,l,82e" filled="f" strokeweight=".54pt">
              <v:path arrowok="t"/>
            </v:shape>
            <v:shape id="_x0000_s1229" style="position:absolute;left:1247;top:4227;width:39;height:39" coordsize="39,39" o:allowincell="f" path="m39,l,39e" filled="f" strokeweight=".19047mm">
              <v:path arrowok="t"/>
            </v:shape>
            <v:shape id="_x0000_s1230" style="position:absolute;left:1263;top:4251;width:27;height:31" coordsize="27,31" o:allowincell="f" path="m,l27,31e" filled="f" strokeweight=".54pt">
              <v:path arrowok="t"/>
            </v:shape>
            <v:shape id="_x0000_s1231" style="position:absolute;left:1386;top:4266;width:55;height:20" coordsize="55,20" o:allowincell="f" path="m27,r,9e" filled="f" strokeweight="2.86pt">
              <v:path arrowok="t"/>
            </v:shape>
            <v:group id="_x0000_s1232" style="position:absolute;left:1386;top:4206;width:55;height:57" coordorigin="1386,4206" coordsize="55,57" o:allowincell="f">
              <v:shape id="_x0000_s1233" style="position:absolute;left:1386;top:4206;width:55;height:57;mso-position-horizontal-relative:page;mso-position-vertical-relative:page" coordsize="55,57" o:allowincell="f" path="m55,32r,-10l,,,9,43,27r,10l55,32e" fillcolor="black" stroked="f">
                <v:path arrowok="t"/>
              </v:shape>
              <v:shape id="_x0000_s1234" style="position:absolute;left:1386;top:4206;width:55;height:57;mso-position-horizontal-relative:page;mso-position-vertical-relative:page" coordsize="55,57" o:allowincell="f" path="m43,37r,-10l,45,,56,43,37e" fillcolor="black" stroked="f">
                <v:path arrowok="t"/>
              </v:shape>
            </v:group>
            <v:shape id="_x0000_s1235" style="position:absolute;left:1501;top:4199;width:21;height:83" coordsize="21,83" o:allowincell="f" path="m,15l8,12,20,r,82e" filled="f" strokeweight=".54pt">
              <v:path arrowok="t"/>
            </v:shape>
            <v:shape id="_x0000_s1236" style="position:absolute;left:1570;top:4199;width:55;height:83" coordsize="55,83" o:allowincell="f" path="m46,l7,,3,36,7,31,19,27r12,l43,31r8,8l55,51r,7l51,70r-8,9l31,82r-12,l7,79,3,75,,67e" filled="f" strokeweight=".54pt">
              <v:path arrowok="t"/>
            </v:shape>
            <v:shape id="_x0000_s1237" style="position:absolute;left:3;top:4033;width:2040;height:20" coordsize="2040,20" o:allowincell="f" path="m,l2040,e" filled="f" strokeweight=".3pt">
              <v:path arrowok="t"/>
            </v:shape>
            <v:shape id="_x0000_s1238" style="position:absolute;left:2644;top:802;width:20;height:20" coordsize="20,20" o:allowincell="f" path="m,12l,e" filled="f" strokeweight=".3pt">
              <v:path arrowok="t"/>
            </v:shape>
            <v:shape id="_x0000_s1239" style="position:absolute;left:2644;top:926;width:177;height:20" coordsize="177,20" o:allowincell="f" path="m,l177,e" filled="f" strokeweight=".3pt">
              <v:path arrowok="t"/>
            </v:shape>
            <v:shape id="_x0000_s1240" style="position:absolute;left:2581;top:864;width:125;height:125" coordsize="125,125" o:allowincell="f" path="m124,l,124e" filled="f" strokeweight=".3pt">
              <v:path arrowok="t"/>
            </v:shape>
            <v:shape id="_x0000_s1241" style="position:absolute;left:2821;top:802;width:20;height:20" coordsize="20,20" o:allowincell="f" path="m,12l,e" filled="f" strokeweight=".3pt">
              <v:path arrowok="t"/>
            </v:shape>
            <v:shape id="_x0000_s1242" style="position:absolute;left:2759;top:864;width:125;height:125" coordsize="125,125" o:allowincell="f" path="m,124l124,e" filled="f" strokeweight=".3pt">
              <v:path arrowok="t"/>
            </v:shape>
            <v:shape id="_x0000_s1243" style="position:absolute;left:2757;top:805;width:20;height:84" coordsize="20,84" o:allowincell="f" path="m,l,83e" filled="f" strokeweight=".54pt">
              <v:path arrowok="t"/>
            </v:shape>
            <v:shape id="_x0000_s1244" style="position:absolute;left:2713;top:834;width:43;height:55" coordsize="43,55" o:allowincell="f" path="m43,11l28,,13,,,11,,31,6,46r10,8l29,54,41,45e" filled="f" strokeweight=".54pt">
              <v:path arrowok="t"/>
            </v:shape>
            <v:shape id="_x0000_s1245" style="position:absolute;left:2821;top:926;width:20;height:218" coordsize="20,218" o:allowincell="f" path="m,l,217e" filled="f" strokeweight=".3pt">
              <v:path arrowok="t"/>
            </v:shape>
            <v:shape id="_x0000_s1246" style="position:absolute;left:2644;top:926;width:20;height:218" coordsize="20,218" o:allowincell="f" path="m,l,217e" filled="f" strokeweight=".3pt">
              <v:path arrowok="t"/>
            </v:shape>
            <v:shape id="_x0000_s1247" style="position:absolute;left:2001;top:2683;width:20;height:20" coordsize="20,20" o:allowincell="f" path="m,l5,3e" filled="f" strokeweight=".54pt">
              <v:path arrowok="t"/>
            </v:shape>
            <v:shape id="_x0000_s1248" style="position:absolute;left:2010;top:2689;width:20;height:20" coordsize="20,20" o:allowincell="f" path="m,l6,3e" filled="f" strokeweight=".54pt">
              <v:path arrowok="t"/>
            </v:shape>
            <v:shape id="_x0000_s1249" style="position:absolute;left:2020;top:2695;width:20;height:20" coordsize="20,20" o:allowincell="f" path="m,l7,4e" filled="f" strokeweight=".54pt">
              <v:path arrowok="t"/>
            </v:shape>
            <v:shape id="_x0000_s1250" style="position:absolute;left:2029;top:2701;width:20;height:20" coordsize="20,20" o:allowincell="f" path="m,l7,4e" filled="f" strokeweight=".54pt">
              <v:path arrowok="t"/>
            </v:shape>
            <v:shape id="_x0000_s1251" style="position:absolute;left:2040;top:2708;width:20;height:20" coordsize="20,20" o:allowincell="f" path="m,l6,3e" filled="f" strokeweight=".54pt">
              <v:path arrowok="t"/>
            </v:shape>
            <v:shape id="_x0000_s1252" style="position:absolute;left:2050;top:2715;width:20;height:20" coordsize="20,20" o:allowincell="f" path="m,l6,3e" filled="f" strokeweight=".54pt">
              <v:path arrowok="t"/>
            </v:shape>
            <v:shape id="_x0000_s1253" style="position:absolute;left:2059;top:2721;width:20;height:20" coordsize="20,20" o:allowincell="f" path="m,l7,4e" filled="f" strokeweight=".54pt">
              <v:path arrowok="t"/>
            </v:shape>
            <v:shape id="_x0000_s1254" style="position:absolute;left:2069;top:2727;width:20;height:20" coordsize="20,20" o:allowincell="f" path="m,l7,4e" filled="f" strokeweight=".54pt">
              <v:path arrowok="t"/>
            </v:shape>
            <v:shape id="_x0000_s1255" style="position:absolute;left:2080;top:2732;width:20;height:20" coordsize="20,20" o:allowincell="f" path="m,l6,4e" filled="f" strokeweight=".54pt">
              <v:path arrowok="t"/>
            </v:shape>
            <v:shape id="_x0000_s1256" style="position:absolute;left:2089;top:2740;width:20;height:20" coordsize="20,20" o:allowincell="f" path="m,l5,3e" filled="f" strokeweight=".54pt">
              <v:path arrowok="t"/>
            </v:shape>
            <v:shape id="_x0000_s1257" style="position:absolute;left:2099;top:2747;width:20;height:20" coordsize="20,20" o:allowincell="f" path="m,l7,e" filled="f" strokeweight=".06347mm">
              <v:path arrowok="t"/>
            </v:shape>
            <v:shape id="_x0000_s1258" style="position:absolute;left:2108;top:2752;width:20;height:20" coordsize="20,20" o:allowincell="f" path="m,l7,4e" filled="f" strokeweight=".54pt">
              <v:path arrowok="t"/>
            </v:shape>
            <v:shape id="_x0000_s1259" style="position:absolute;left:2119;top:2758;width:20;height:20" coordsize="20,20" o:allowincell="f" path="m,l5,4e" filled="f" strokeweight=".19047mm">
              <v:path arrowok="t"/>
            </v:shape>
            <v:shape id="_x0000_s1260" style="position:absolute;left:2129;top:2765;width:20;height:20" coordsize="20,20" o:allowincell="f" path="m,l6,3e" filled="f" strokeweight=".54pt">
              <v:path arrowok="t"/>
            </v:shape>
            <v:shape id="_x0000_s1261" style="position:absolute;left:2138;top:2773;width:20;height:20" coordsize="20,20" o:allowincell="f" path="m,l7,e" filled="f" strokeweight=".06347mm">
              <v:path arrowok="t"/>
            </v:shape>
            <v:shape id="_x0000_s1262" style="position:absolute;left:2148;top:2777;width:20;height:20" coordsize="20,20" o:allowincell="f" path="m,l7,4e" filled="f" strokeweight=".54pt">
              <v:path arrowok="t"/>
            </v:shape>
            <v:shape id="_x0000_s1263" style="position:absolute;left:2159;top:2783;width:20;height:20" coordsize="20,20" o:allowincell="f" path="m,l6,4e" filled="f" strokeweight=".54pt">
              <v:path arrowok="t"/>
            </v:shape>
            <v:shape id="_x0000_s1264" style="position:absolute;left:2168;top:2790;width:20;height:20" coordsize="20,20" o:allowincell="f" path="m,l6,3e" filled="f" strokeweight=".54pt">
              <v:path arrowok="t"/>
            </v:shape>
            <v:shape id="_x0000_s1265" style="position:absolute;left:2178;top:2796;width:20;height:20" coordsize="20,20" o:allowincell="f" path="m,l7,3e" filled="f" strokeweight=".54pt">
              <v:path arrowok="t"/>
            </v:shape>
            <v:shape id="_x0000_s1266" style="position:absolute;left:2188;top:2802;width:20;height:20" coordsize="20,20" o:allowincell="f" path="m,l7,4e" filled="f" strokeweight=".54pt">
              <v:path arrowok="t"/>
            </v:shape>
            <v:shape id="_x0000_s1267" style="position:absolute;left:2198;top:2808;width:20;height:20" coordsize="20,20" o:allowincell="f" path="m,l6,4e" filled="f" strokeweight=".54pt">
              <v:path arrowok="t"/>
            </v:shape>
            <v:shape id="_x0000_s1268" style="position:absolute;left:2208;top:2814;width:20;height:20" coordsize="20,20" o:allowincell="f" path="m,l5,4e" filled="f" strokeweight=".19047mm">
              <v:path arrowok="t"/>
            </v:shape>
            <v:shape id="_x0000_s1269" style="position:absolute;left:2218;top:2821;width:20;height:20" coordsize="20,20" o:allowincell="f" path="m,l7,3e" filled="f" strokeweight=".54pt">
              <v:path arrowok="t"/>
            </v:shape>
            <v:shape id="_x0000_s1270" style="position:absolute;left:2227;top:2827;width:20;height:20" coordsize="20,20" o:allowincell="f" path="m,l7,3e" filled="f" strokeweight=".54pt">
              <v:path arrowok="t"/>
            </v:shape>
            <v:shape id="_x0000_s1271" style="position:absolute;left:2238;top:2833;width:20;height:20" coordsize="20,20" o:allowincell="f" path="m,l5,4e" filled="f" strokeweight=".54pt">
              <v:path arrowok="t"/>
            </v:shape>
            <v:shape id="_x0000_s1272" style="position:absolute;left:2248;top:2839;width:20;height:20" coordsize="20,20" o:allowincell="f" path="m,l6,4e" filled="f" strokeweight=".54pt">
              <v:path arrowok="t"/>
            </v:shape>
            <v:shape id="_x0000_s1273" style="position:absolute;left:2257;top:2847;width:20;height:20" coordsize="20,20" o:allowincell="f" path="m,l7,3e" filled="f" strokeweight=".54pt">
              <v:path arrowok="t"/>
            </v:shape>
            <v:shape id="_x0000_s1274" style="position:absolute;left:2267;top:2852;width:20;height:20" coordsize="20,20" o:allowincell="f" path="m,l7,3e" filled="f" strokeweight=".54pt">
              <v:path arrowok="t"/>
            </v:shape>
            <v:shape id="_x0000_s1275" style="position:absolute;left:2278;top:2858;width:20;height:20" coordsize="20,20" o:allowincell="f" path="m,l6,4e" filled="f" strokeweight=".54pt">
              <v:path arrowok="t"/>
            </v:shape>
            <v:shape id="_x0000_s1276" style="position:absolute;left:2287;top:2865;width:20;height:20" coordsize="20,20" o:allowincell="f" path="m,l6,4e" filled="f" strokeweight=".54pt">
              <v:path arrowok="t"/>
            </v:shape>
            <v:shape id="_x0000_s1277" style="position:absolute;left:2297;top:2872;width:20;height:20" coordsize="20,20" o:allowincell="f" path="m,l7,3e" filled="f" strokeweight=".54pt">
              <v:path arrowok="t"/>
            </v:shape>
            <v:shape id="_x0000_s1278" style="position:absolute;left:2306;top:2878;width:20;height:20" coordsize="20,20" o:allowincell="f" path="m,l7,3e" filled="f" strokeweight=".54pt">
              <v:path arrowok="t"/>
            </v:shape>
            <v:shape id="_x0000_s1279" style="position:absolute;left:2317;top:2884;width:20;height:20" coordsize="20,20" o:allowincell="f" path="m,l6,4e" filled="f" strokeweight=".54pt">
              <v:path arrowok="t"/>
            </v:shape>
            <v:shape id="_x0000_s1280" style="position:absolute;left:2327;top:2890;width:20;height:20" coordsize="20,20" o:allowincell="f" path="m,l5,4e" filled="f" strokeweight=".54pt">
              <v:path arrowok="t"/>
            </v:shape>
            <v:shape id="_x0000_s1281" style="position:absolute;left:2336;top:2896;width:20;height:20" coordsize="20,20" o:allowincell="f" path="m,l7,4e" filled="f" strokeweight=".54pt">
              <v:path arrowok="t"/>
            </v:shape>
            <v:shape id="_x0000_s1282" style="position:absolute;left:2346;top:2903;width:20;height:20" coordsize="20,20" o:allowincell="f" path="m,l7,3e" filled="f" strokeweight=".54pt">
              <v:path arrowok="t"/>
            </v:shape>
            <v:shape id="_x0000_s1283" style="position:absolute;left:2357;top:2909;width:20;height:20" coordsize="20,20" o:allowincell="f" path="m,l5,3e" filled="f" strokeweight=".54pt">
              <v:path arrowok="t"/>
            </v:shape>
            <v:shape id="_x0000_s1284" style="position:absolute;left:2366;top:2915;width:20;height:20" coordsize="20,20" o:allowincell="f" path="m,l6,4e" filled="f" strokeweight=".54pt">
              <v:path arrowok="t"/>
            </v:shape>
            <v:shape id="_x0000_s1285" style="position:absolute;left:2376;top:2921;width:20;height:20" coordsize="20,20" o:allowincell="f" path="m,l7,4e" filled="f" strokeweight=".54pt">
              <v:path arrowok="t"/>
            </v:shape>
            <v:shape id="_x0000_s1286" style="position:absolute;left:2386;top:2930;width:20;height:20" coordsize="20,20" o:allowincell="f" path="m,l7,e" filled="f" strokeweight=".06347mm">
              <v:path arrowok="t"/>
            </v:shape>
            <v:shape id="_x0000_s1287" style="position:absolute;left:2396;top:2934;width:20;height:20" coordsize="20,20" o:allowincell="f" path="m,l6,3e" filled="f" strokeweight=".54pt">
              <v:path arrowok="t"/>
            </v:shape>
            <v:shape id="_x0000_s1288" style="position:absolute;left:2406;top:2940;width:20;height:20" coordsize="20,20" o:allowincell="f" path="m,l5,4e" filled="f" strokeweight=".54pt">
              <v:path arrowok="t"/>
            </v:shape>
            <v:shape id="_x0000_s1289" style="position:absolute;left:2416;top:2946;width:20;height:20" coordsize="20,20" o:allowincell="f" path="m,l7,4e" filled="f" strokeweight=".54pt">
              <v:path arrowok="t"/>
            </v:shape>
            <v:shape id="_x0000_s1290" style="position:absolute;left:2425;top:2953;width:20;height:20" coordsize="20,20" o:allowincell="f" path="m,l7,3e" filled="f" strokeweight=".54pt">
              <v:path arrowok="t"/>
            </v:shape>
            <v:shape id="_x0000_s1291" style="position:absolute;left:2436;top:2959;width:20;height:20" coordsize="20,20" o:allowincell="f" path="m,l5,3e" filled="f" strokeweight=".54pt">
              <v:path arrowok="t"/>
            </v:shape>
            <v:shape id="_x0000_s1292" style="position:absolute;left:2446;top:2965;width:20;height:20" coordsize="20,20" o:allowincell="f" path="m,l6,4e" filled="f" strokeweight=".54pt">
              <v:path arrowok="t"/>
            </v:shape>
            <v:shape id="_x0000_s1293" style="position:absolute;left:2455;top:2971;width:20;height:20" coordsize="20,20" o:allowincell="f" path="m,l7,4e" filled="f" strokeweight=".54pt">
              <v:path arrowok="t"/>
            </v:shape>
            <v:shape id="_x0000_s1294" style="position:absolute;left:2465;top:2977;width:20;height:20" coordsize="20,20" o:allowincell="f" path="m,l7,4e" filled="f" strokeweight=".54pt">
              <v:path arrowok="t"/>
            </v:shape>
            <v:shape id="_x0000_s1295" style="position:absolute;left:2476;top:2985;width:20;height:20" coordsize="20,20" o:allowincell="f" path="m,l6,3e" filled="f" strokeweight=".54pt">
              <v:path arrowok="t"/>
            </v:shape>
            <v:shape id="_x0000_s1296" style="position:absolute;left:2485;top:2991;width:20;height:20" coordsize="20,20" o:allowincell="f" path="m,l6,3e" filled="f" strokeweight=".19047mm">
              <v:path arrowok="t"/>
            </v:shape>
            <v:shape id="_x0000_s1297" style="position:absolute;left:2495;top:2997;width:20;height:20" coordsize="20,20" o:allowincell="f" path="m,l7,4e" filled="f" strokeweight=".54pt">
              <v:path arrowok="t"/>
            </v:shape>
            <v:shape id="_x0000_s1298" style="position:absolute;left:2505;top:3002;width:20;height:20" coordsize="20,20" o:allowincell="f" path="m,l7,4e" filled="f" strokeweight=".54pt">
              <v:path arrowok="t"/>
            </v:shape>
            <v:shape id="_x0000_s1299" style="position:absolute;left:2515;top:3010;width:20;height:20" coordsize="20,20" o:allowincell="f" path="m,l6,3e" filled="f" strokeweight=".54pt">
              <v:path arrowok="t"/>
            </v:shape>
            <v:shape id="_x0000_s1300" style="position:absolute;left:2525;top:3016;width:20;height:20" coordsize="20,20" o:allowincell="f" path="m,l5,3e" filled="f" strokeweight=".54pt">
              <v:path arrowok="t"/>
            </v:shape>
            <v:shape id="_x0000_s1301" style="position:absolute;left:2535;top:3022;width:20;height:20" coordsize="20,20" o:allowincell="f" path="m,l7,4e" filled="f" strokeweight=".54pt">
              <v:path arrowok="t"/>
            </v:shape>
            <v:shape id="_x0000_s1302" style="position:absolute;left:2544;top:3028;width:20;height:20" coordsize="20,20" o:allowincell="f" path="m,l7,4e" filled="f" strokeweight=".54pt">
              <v:path arrowok="t"/>
            </v:shape>
            <v:shape id="_x0000_s1303" style="position:absolute;left:2555;top:3035;width:20;height:20" coordsize="20,20" o:allowincell="f" path="m,l5,3e" filled="f" strokeweight=".54pt">
              <v:path arrowok="t"/>
            </v:shape>
            <v:shape id="_x0000_s1304" style="position:absolute;left:2565;top:3041;width:20;height:20" coordsize="20,20" o:allowincell="f" path="m,l6,3e" filled="f" strokeweight=".54pt">
              <v:path arrowok="t"/>
            </v:shape>
            <v:shape id="_x0000_s1305" style="position:absolute;left:2574;top:3047;width:20;height:20" coordsize="20,20" o:allowincell="f" path="m,l7,4e" filled="f" strokeweight=".54pt">
              <v:path arrowok="t"/>
            </v:shape>
            <v:shape id="_x0000_s1306" style="position:absolute;left:2584;top:3053;width:20;height:20" coordsize="20,20" o:allowincell="f" path="m,l7,4e" filled="f" strokeweight=".54pt">
              <v:path arrowok="t"/>
            </v:shape>
            <v:shape id="_x0000_s1307" style="position:absolute;left:2595;top:3059;width:20;height:20" coordsize="20,20" o:allowincell="f" path="m,l6,4e" filled="f" strokeweight=".54pt">
              <v:path arrowok="t"/>
            </v:shape>
            <v:shape id="_x0000_s1308" style="position:absolute;left:2604;top:3066;width:20;height:20" coordsize="20,20" o:allowincell="f" path="m,l6,3e" filled="f" strokeweight=".54pt">
              <v:path arrowok="t"/>
            </v:shape>
            <v:shape id="_x0000_s1309" style="position:absolute;left:2614;top:3072;width:20;height:20" coordsize="20,20" o:allowincell="f" path="m,l5,3e" filled="f" strokeweight=".54pt">
              <v:path arrowok="t"/>
            </v:shape>
            <v:shape id="_x0000_s1310" style="position:absolute;left:2623;top:3078;width:20;height:20" coordsize="20,20" o:allowincell="f" path="m,l7,4e" filled="f" strokeweight=".54pt">
              <v:path arrowok="t"/>
            </v:shape>
            <v:shape id="_x0000_s1311" style="position:absolute;left:2633;top:3084;width:20;height:20" coordsize="20,20" o:allowincell="f" path="m,l7,4e" filled="f" strokeweight=".54pt">
              <v:path arrowok="t"/>
            </v:shape>
            <v:shape id="_x0000_s1312" style="position:absolute;left:2644;top:3091;width:20;height:20" coordsize="20,20" o:allowincell="f" path="m,l5,3e" filled="f" strokeweight=".54pt">
              <v:path arrowok="t"/>
            </v:shape>
            <v:shape id="_x0000_s1313" style="position:absolute;left:2653;top:3097;width:20;height:20" coordsize="20,20" o:allowincell="f" path="m,l6,3e" filled="f" strokeweight=".54pt">
              <v:path arrowok="t"/>
            </v:shape>
            <v:shape id="_x0000_s1314" style="position:absolute;left:2663;top:3103;width:20;height:20" coordsize="20,20" o:allowincell="f" path="m,l7,4e" filled="f" strokeweight=".54pt">
              <v:path arrowok="t"/>
            </v:shape>
            <v:shape id="_x0000_s1315" style="position:absolute;left:2672;top:3109;width:20;height:20" coordsize="20,20" o:allowincell="f" path="m,l7,4e" filled="f" strokeweight=".54pt">
              <v:path arrowok="t"/>
            </v:shape>
            <v:shape id="_x0000_s1316" style="position:absolute;left:2683;top:3117;width:20;height:20" coordsize="20,20" o:allowincell="f" path="m,l6,3e" filled="f" strokeweight=".54pt">
              <v:path arrowok="t"/>
            </v:shape>
            <v:shape id="_x0000_s1317" style="position:absolute;left:2693;top:3122;width:20;height:20" coordsize="20,20" o:allowincell="f" path="m,l6,3e" filled="f" strokeweight=".54pt">
              <v:path arrowok="t"/>
            </v:shape>
            <v:shape id="_x0000_s1318" style="position:absolute;left:2702;top:3128;width:20;height:20" coordsize="20,20" o:allowincell="f" path="m,l7,4e" filled="f" strokeweight=".54pt">
              <v:path arrowok="t"/>
            </v:shape>
            <v:shape id="_x0000_s1319" style="position:absolute;left:2712;top:3135;width:20;height:20" coordsize="20,20" o:allowincell="f" path="m,l7,4e" filled="f" strokeweight=".54pt">
              <v:path arrowok="t"/>
            </v:shape>
            <v:shape id="_x0000_s1320" style="position:absolute;left:2723;top:3141;width:20;height:20" coordsize="20,20" o:allowincell="f" path="m,l6,4e" filled="f" strokeweight=".54pt">
              <v:path arrowok="t"/>
            </v:shape>
            <v:shape id="_x0000_s1321" style="position:absolute;left:2732;top:3148;width:20;height:20" coordsize="20,20" o:allowincell="f" path="m,l5,3e" filled="f" strokeweight=".54pt">
              <v:path arrowok="t"/>
            </v:shape>
            <v:shape id="_x0000_s1322" style="position:absolute;left:2742;top:3154;width:20;height:20" coordsize="20,20" o:allowincell="f" path="m,l7,3e" filled="f" strokeweight=".54pt">
              <v:path arrowok="t"/>
            </v:shape>
            <w10:wrap type="none"/>
            <w10:anchorlock/>
          </v:group>
        </w:pict>
      </w:r>
    </w:p>
    <w:p w:rsidR="00F77F42" w:rsidRPr="00834C2C" w:rsidRDefault="00F77F42" w:rsidP="00680F2D">
      <w:pPr>
        <w:pStyle w:val="Recuodecorpodetexto"/>
        <w:tabs>
          <w:tab w:val="left" w:pos="426"/>
        </w:tabs>
        <w:spacing w:after="200" w:line="360" w:lineRule="auto"/>
        <w:rPr>
          <w:rFonts w:ascii="Times New Roman" w:hAnsi="Times New Roman"/>
          <w:sz w:val="20"/>
          <w:szCs w:val="20"/>
        </w:rPr>
      </w:pPr>
      <w:r w:rsidRPr="00834C2C">
        <w:rPr>
          <w:rFonts w:ascii="Times New Roman" w:hAnsi="Times New Roman"/>
          <w:sz w:val="20"/>
          <w:szCs w:val="20"/>
        </w:rPr>
        <w:t xml:space="preserve">                         </w:t>
      </w:r>
      <w:r>
        <w:rPr>
          <w:rFonts w:ascii="Times New Roman" w:hAnsi="Times New Roman"/>
          <w:sz w:val="20"/>
          <w:szCs w:val="20"/>
        </w:rPr>
        <w:t xml:space="preserve">          </w:t>
      </w:r>
      <w:r w:rsidRPr="00834C2C">
        <w:rPr>
          <w:rFonts w:ascii="Times New Roman" w:hAnsi="Times New Roman"/>
          <w:sz w:val="20"/>
          <w:szCs w:val="20"/>
        </w:rPr>
        <w:t xml:space="preserve">      </w:t>
      </w:r>
      <w:proofErr w:type="spellStart"/>
      <w:proofErr w:type="gramStart"/>
      <w:r w:rsidRPr="00834C2C">
        <w:rPr>
          <w:rFonts w:ascii="Times New Roman" w:hAnsi="Times New Roman"/>
          <w:sz w:val="20"/>
          <w:szCs w:val="20"/>
        </w:rPr>
        <w:t>B</w:t>
      </w:r>
      <w:r>
        <w:rPr>
          <w:rFonts w:ascii="Times New Roman" w:hAnsi="Times New Roman"/>
          <w:sz w:val="20"/>
          <w:szCs w:val="20"/>
        </w:rPr>
        <w:t>´</w:t>
      </w:r>
      <w:proofErr w:type="spellEnd"/>
      <w:proofErr w:type="gramEnd"/>
    </w:p>
    <w:p w:rsidR="00F77F42" w:rsidRDefault="00EF0333" w:rsidP="00680F2D">
      <w:pPr>
        <w:autoSpaceDE w:val="0"/>
        <w:autoSpaceDN w:val="0"/>
        <w:adjustRightInd w:val="0"/>
        <w:spacing w:after="0" w:line="360" w:lineRule="auto"/>
        <w:jc w:val="left"/>
        <w:rPr>
          <w:rFonts w:ascii="Times New Roman" w:hAnsi="Times New Roman"/>
          <w:sz w:val="20"/>
          <w:szCs w:val="20"/>
          <w:lang w:eastAsia="pt-BR"/>
        </w:rPr>
      </w:pPr>
      <w:r>
        <w:rPr>
          <w:rFonts w:ascii="Times New Roman" w:hAnsi="Times New Roman"/>
          <w:sz w:val="20"/>
          <w:szCs w:val="20"/>
          <w:lang w:eastAsia="pt-BR"/>
        </w:rPr>
      </w:r>
      <w:r>
        <w:rPr>
          <w:rFonts w:ascii="Times New Roman" w:hAnsi="Times New Roman"/>
          <w:sz w:val="20"/>
          <w:szCs w:val="20"/>
          <w:lang w:eastAsia="pt-BR"/>
        </w:rPr>
        <w:pict>
          <v:group id="_x0000_s1027" style="width:303.6pt;height:258.25pt;mso-position-horizontal-relative:char;mso-position-vertical-relative:line" coordsize="6278,5461" o:allowincell="f">
            <v:shape id="_x0000_s1028" style="position:absolute;left:2553;top:3964;width:35;height:34" coordsize="35,34" o:allowincell="f" path="m,33l34,e" filled="f" strokeweight=".12pt">
              <v:path arrowok="t"/>
            </v:shape>
            <v:shape id="_x0000_s1029" style="position:absolute;left:2547;top:3951;width:109;height:109" coordsize="109,109" o:allowincell="f" path="m,109l109,e" filled="f" strokeweight=".12pt">
              <v:path arrowok="t"/>
            </v:shape>
            <v:shape id="_x0000_s1030" style="position:absolute;left:2566;top:3961;width:137;height:137" coordsize="137,137" o:allowincell="f" path="m,136l136,e" filled="f" strokeweight=".12pt">
              <v:path arrowok="t"/>
            </v:shape>
            <v:shape id="_x0000_s1031" style="position:absolute;left:2599;top:3979;width:142;height:143" coordsize="142,143" o:allowincell="f" path="m,142l142,e" filled="f" strokeweight=".12pt">
              <v:path arrowok="t"/>
            </v:shape>
            <v:shape id="_x0000_s1032" style="position:absolute;left:2644;top:4005;width:127;height:126" coordsize="127,126" o:allowincell="f" path="m,126l127,e" filled="f" strokeweight=".12pt">
              <v:path arrowok="t"/>
            </v:shape>
            <v:shape id="_x0000_s1033" style="position:absolute;left:2696;top:4042;width:95;height:94" coordsize="95,94" o:allowincell="f" path="m,93l94,e" filled="f" strokeweight=".12pt">
              <v:path arrowok="t"/>
            </v:shape>
            <v:shape id="_x0000_s1034" style="position:absolute;left:2823;top:3999;width:66;height:66" coordsize="66,66" o:allowincell="f" path="m,66l65,e" filled="f" strokeweight=".12pt">
              <v:path arrowok="t"/>
            </v:shape>
            <v:shape id="_x0000_s1035" style="position:absolute;left:2857;top:4011;width:76;height:77" coordsize="76,77" o:allowincell="f" path="m,76l76,e" filled="f" strokeweight=".12pt">
              <v:path arrowok="t"/>
            </v:shape>
            <v:shape id="_x0000_s1036" style="position:absolute;left:2901;top:4029;width:70;height:71" coordsize="70,71" o:allowincell="f" path="m,70l69,e" filled="f" strokeweight=".04231mm">
              <v:path arrowok="t"/>
            </v:shape>
            <v:shape id="_x0000_s1037" style="position:absolute;left:3008;top:3949;width:44;height:44" coordsize="44,44" o:allowincell="f" path="m,44l44,e" filled="f" strokeweight=".12pt">
              <v:path arrowok="t"/>
            </v:shape>
            <v:shape id="_x0000_s1038" style="position:absolute;left:3008;top:3945;width:103;height:103" coordsize="103,103" o:allowincell="f" path="m,103l103,e" filled="f" strokeweight=".12pt">
              <v:path arrowok="t"/>
            </v:shape>
            <v:shape id="_x0000_s1039" style="position:absolute;left:3026;top:3960;width:128;height:127" coordsize="128,127" o:allowincell="f" path="m,127l128,e" filled="f" strokeweight=".04231mm">
              <v:path arrowok="t"/>
            </v:shape>
            <v:shape id="_x0000_s1040" style="position:absolute;left:3055;top:3982;width:132;height:132" coordsize="132,132" o:allowincell="f" path="m,131l132,e" filled="f" strokeweight=".12pt">
              <v:path arrowok="t"/>
            </v:shape>
            <v:shape id="_x0000_s1041" style="position:absolute;left:3093;top:4012;width:119;height:119" coordsize="119,119" o:allowincell="f" path="m,118l118,e" filled="f" strokeweight=".12pt">
              <v:path arrowok="t"/>
            </v:shape>
            <v:shape id="_x0000_s1042" style="position:absolute;left:3153;top:4068;width:61;height:60" coordsize="61,60" o:allowincell="f" path="m,60l61,e" filled="f" strokeweight=".12pt">
              <v:path arrowok="t"/>
            </v:shape>
            <v:shape id="_x0000_s1043" style="position:absolute;left:3242;top:3992;width:48;height:47" coordsize="48,47" o:allowincell="f" path="m,46l47,e" filled="f" strokeweight=".12pt">
              <v:path arrowok="t"/>
            </v:shape>
            <v:shape id="_x0000_s1044" style="position:absolute;left:3260;top:4004;width:73;height:73" coordsize="73,73" o:allowincell="f" path="m,73l73,e" filled="f" strokeweight=".12pt">
              <v:path arrowok="t"/>
            </v:shape>
            <v:shape id="_x0000_s1045" style="position:absolute;left:3299;top:4015;width:81;height:79" coordsize="81,79" o:allowincell="f" path="m,79l80,e" filled="f" strokeweight=".12pt">
              <v:path arrowok="t"/>
            </v:shape>
            <v:shape id="_x0000_s1046" style="position:absolute;left:3349;top:4044;width:57;height:57" coordsize="57,57" o:allowincell="f" path="m,57l57,e" filled="f" strokeweight=".12pt">
              <v:path arrowok="t"/>
            </v:shape>
            <v:shape id="_x0000_s1047" style="position:absolute;left:3442;top:3998;width:66;height:65" coordsize="66,65" o:allowincell="f" path="m,64l66,e" filled="f" strokeweight=".04231mm">
              <v:path arrowok="t"/>
            </v:shape>
            <v:shape id="_x0000_s1048" style="position:absolute;left:3475;top:4011;width:76;height:76" coordsize="76,76" o:allowincell="f" path="m,75l76,e" filled="f" strokeweight=".12pt">
              <v:path arrowok="t"/>
            </v:shape>
            <v:shape id="_x0000_s1049" style="position:absolute;left:3519;top:4027;width:72;height:73" coordsize="72,73" o:allowincell="f" path="m,73l72,e" filled="f" strokeweight=".12pt">
              <v:path arrowok="t"/>
            </v:shape>
            <v:shape id="_x0000_s1050" style="position:absolute;left:3579;top:4078;width:20;height:20" coordsize="20,20" o:allowincell="f" path="m,16l16,e" filled="f" strokeweight=".12pt">
              <v:path arrowok="t"/>
            </v:shape>
            <v:shape id="_x0000_s1051" style="position:absolute;left:3639;top:3948;width:32;height:31" coordsize="32,31" o:allowincell="f" path="m,31l32,e" filled="f" strokeweight=".12pt">
              <v:path arrowok="t"/>
            </v:shape>
            <v:shape id="_x0000_s1052" style="position:absolute;left:3631;top:3936;width:108;height:108" coordsize="108,108" o:allowincell="f" path="m,107l107,e" filled="f" strokeweight=".12pt">
              <v:path arrowok="t"/>
            </v:shape>
            <v:shape id="_x0000_s1053" style="position:absolute;left:3646;top:3940;width:144;height:144" coordsize="144,144" o:allowincell="f" path="m,143l143,e" filled="f" strokeweight=".12pt">
              <v:path arrowok="t"/>
            </v:shape>
            <v:shape id="_x0000_s1054" style="position:absolute;left:3673;top:3954;width:159;height:159" coordsize="159,159" o:allowincell="f" path="m,159l159,e" filled="f" strokeweight=".12pt">
              <v:path arrowok="t"/>
            </v:shape>
            <v:shape id="_x0000_s1055" style="position:absolute;left:3710;top:3974;width:159;height:158" coordsize="159,158" o:allowincell="f" path="m,158l159,e" filled="f" strokeweight=".12pt">
              <v:path arrowok="t"/>
            </v:shape>
            <v:shape id="_x0000_s1056" style="position:absolute;left:3763;top:3999;width:136;height:137" coordsize="136,137" o:allowincell="f" path="m,136l136,e" filled="f" strokeweight=".12pt">
              <v:path arrowok="t"/>
            </v:shape>
            <v:shape id="_x0000_s1057" style="position:absolute;left:3845;top:4046;width:63;height:64" coordsize="63,64" o:allowincell="f" path="m,63l62,e" filled="f" strokeweight=".12pt">
              <v:path arrowok="t"/>
            </v:shape>
            <v:shape id="_x0000_s1058" style="position:absolute;left:3934;top:3996;width:25;height:25" coordsize="25,25" o:allowincell="f" path="m,25l25,e" filled="f" strokeweight=".12pt">
              <v:path arrowok="t"/>
            </v:shape>
            <v:shape id="_x0000_s1059" style="position:absolute;left:3941;top:4000;width:69;height:70" coordsize="69,70" o:allowincell="f" path="m,69l68,e" filled="f" strokeweight=".12pt">
              <v:path arrowok="t"/>
            </v:shape>
            <v:shape id="_x0000_s1060" style="position:absolute;left:3976;top:4012;width:79;height:78" coordsize="79,78" o:allowincell="f" path="m,77l79,e" filled="f" strokeweight=".12pt">
              <v:path arrowok="t"/>
            </v:shape>
            <v:shape id="_x0000_s1061" style="position:absolute;left:4069;top:3919;width:80;height:80" coordsize="80,80" o:allowincell="f" path="m,80l80,e" filled="f" strokeweight=".12pt">
              <v:path arrowok="t"/>
            </v:shape>
            <v:shape id="_x0000_s1062" style="position:absolute;left:4023;top:4042;width:58;height:59" coordsize="58,59" o:allowincell="f" path="m,58l57,e" filled="f" strokeweight=".12pt">
              <v:path arrowok="t"/>
            </v:shape>
            <v:shape id="_x0000_s1063" style="position:absolute;left:4089;top:3931;width:103;height:103" coordsize="103,103" o:allowincell="f" path="m,103l103,e" filled="f" strokeweight=".12pt">
              <v:path arrowok="t"/>
            </v:shape>
            <v:shape id="_x0000_s1064" style="position:absolute;left:4111;top:3945;width:123;height:124" coordsize="123,124" o:allowincell="f" path="m,123l123,e" filled="f" strokeweight=".04231mm">
              <v:path arrowok="t"/>
            </v:shape>
            <v:shape id="_x0000_s1065" style="position:absolute;left:4138;top:3954;width:143;height:144" coordsize="143,144" o:allowincell="f" path="m,144l142,e" filled="f" strokeweight=".12pt">
              <v:path arrowok="t"/>
            </v:shape>
            <v:shape id="_x0000_s1066" style="position:absolute;left:4168;top:3980;width:143;height:144" coordsize="143,144" o:allowincell="f" path="m,143l142,e" filled="f" strokeweight=".12pt">
              <v:path arrowok="t"/>
            </v:shape>
            <v:shape id="_x0000_s1067" style="position:absolute;left:4217;top:4028;width:104;height:102" coordsize="104,102" o:allowincell="f" path="m,102l103,e" filled="f" strokeweight=".12pt">
              <v:path arrowok="t"/>
            </v:shape>
            <v:shape id="_x0000_s1068" style="position:absolute;left:2545;top:4136;width:1779;height:20" coordsize="1779,20" o:allowincell="f" path="m1779,l,e" filled="f" strokeweight=".54pt">
              <v:path arrowok="t"/>
            </v:shape>
            <v:shape id="_x0000_s1069" style="position:absolute;left:4324;top:3907;width:105;height:229" coordsize="105,229" o:allowincell="f" path="m104,229l104,,,,,229e" filled="f" strokeweight=".54pt">
              <v:path arrowok="t"/>
            </v:shape>
            <v:shape id="_x0000_s1070" style="position:absolute;left:2440;top:3907;width:105;height:229" coordsize="105,229" o:allowincell="f" path="m104,229l104,,,,,229e" filled="f" strokeweight=".3pt">
              <v:path arrowok="t"/>
            </v:shape>
            <v:shape id="_x0000_s1071" style="position:absolute;left:2440;top:4136;width:20;height:109" coordsize="20,109" o:allowincell="f" path="m,l,109e" filled="f" strokeweight=".54pt">
              <v:path arrowok="t"/>
            </v:shape>
            <v:shape id="_x0000_s1072" style="position:absolute;left:2482;top:4245;width:1947;height:20" coordsize="1947,20" o:allowincell="f" path="m,l1946,e" filled="f" strokeweight=".54pt">
              <v:path arrowok="t"/>
            </v:shape>
            <v:shape id="_x0000_s1073" style="position:absolute;left:4429;top:4136;width:20;height:62" coordsize="20,62" o:allowincell="f" path="m,62l,e" filled="f" strokeweight=".54pt">
              <v:path arrowok="t"/>
            </v:shape>
            <v:shape id="_x0000_s1074" style="position:absolute;left:4387;top:4011;width:519;height:20" coordsize="519,20" o:allowincell="f" path="m519,l,e" filled="f" strokeweight=".19047mm">
              <v:path arrowok="t"/>
            </v:shape>
            <v:shape id="_x0000_s1075" style="position:absolute;left:2051;top:4011;width:389;height:20" coordsize="389,20" o:allowincell="f" path="m,l388,e" filled="f" strokeweight=".3pt">
              <v:path arrowok="t"/>
            </v:shape>
            <v:shape id="_x0000_s1076" style="position:absolute;left:2155;top:4011;width:20;height:20" coordsize="20,20" o:allowincell="f" path="m2,2l,e" filled="f" strokecolor="#261300" strokeweight=".54pt">
              <v:path arrowok="t"/>
            </v:shape>
            <v:shape id="_x0000_s1077" style="position:absolute;left:2402;top:4011;width:20;height:20" coordsize="20,20" o:allowincell="f" path="m2,2l,e" filled="f" strokecolor="#261300" strokeweight=".54pt">
              <v:path arrowok="t"/>
            </v:shape>
            <v:shape id="_x0000_s1078" style="position:absolute;left:2301;top:4116;width:20;height:20" coordsize="20,20" o:allowincell="f" path="m3,3l,e" filled="f" strokecolor="#261300" strokeweight=".54pt">
              <v:path arrowok="t"/>
            </v:shape>
            <v:shape id="_x0000_s1079" style="position:absolute;left:2321;top:4095;width:24;height:24" coordsize="24,24" o:allowincell="f" path="m24,23l,e" filled="f" strokecolor="#261300" strokeweight=".54pt">
              <v:path arrowok="t"/>
            </v:shape>
            <v:shape id="_x0000_s1080" style="position:absolute;left:2343;top:4075;width:43;height:44" coordsize="43,44" o:allowincell="f" path="m43,44l,e" filled="f" strokecolor="#261300" strokeweight=".54pt">
              <v:path arrowok="t"/>
            </v:shape>
            <v:shape id="_x0000_s1081" style="position:absolute;left:2054;top:4116;width:20;height:20" coordsize="20,20" o:allowincell="f" path="m2,3l,e" filled="f" strokecolor="#261300" strokeweight=".54pt">
              <v:path arrowok="t"/>
            </v:shape>
            <v:shape id="_x0000_s1082" style="position:absolute;left:2074;top:4095;width:24;height:24" coordsize="24,24" o:allowincell="f" path="m24,23l,e" filled="f" strokecolor="#261300" strokeweight=".54pt">
              <v:path arrowok="t"/>
            </v:shape>
            <v:shape id="_x0000_s1083" style="position:absolute;left:2095;top:4075;width:44;height:44" coordsize="44,44" o:allowincell="f" path="m44,44l,e" filled="f" strokecolor="#261300" strokeweight=".54pt">
              <v:path arrowok="t"/>
            </v:shape>
            <v:shape id="_x0000_s1084" style="position:absolute;left:2115;top:4054;width:65;height:65" coordsize="65,65" o:allowincell="f" path="m64,64l,e" filled="f" strokecolor="#261300" strokeweight=".54pt">
              <v:path arrowok="t"/>
            </v:shape>
            <v:shape id="_x0000_s1085" style="position:absolute;left:2363;top:4054;width:65;height:65" coordsize="65,65" o:allowincell="f" path="m64,64l,e" filled="f" strokecolor="#261300" strokeweight=".54pt">
              <v:path arrowok="t"/>
            </v:shape>
            <v:shape id="_x0000_s1086" style="position:absolute;left:2137;top:4034;width:85;height:85" coordsize="85,85" o:allowincell="f" path="m85,85l,e" filled="f" strokecolor="#261300" strokeweight=".54pt">
              <v:path arrowok="t"/>
            </v:shape>
            <v:shape id="_x0000_s1087" style="position:absolute;left:2384;top:4034;width:56;height:56" coordsize="56,56" o:allowincell="f" path="m56,56l,e" filled="f" strokecolor="#261300" strokeweight=".54pt">
              <v:path arrowok="t"/>
            </v:shape>
            <v:shape id="_x0000_s1088" style="position:absolute;left:2157;top:4014;width:106;height:105" coordsize="106,105" o:allowincell="f" path="m105,105l,e" filled="f" strokecolor="#261300" strokeweight=".19047mm">
              <v:path arrowok="t"/>
            </v:shape>
            <v:shape id="_x0000_s1089" style="position:absolute;left:2404;top:4014;width:36;height:34" coordsize="36,34" o:allowincell="f" path="m35,34l,e" filled="f" strokecolor="#261300" strokeweight=".54pt">
              <v:path arrowok="t"/>
            </v:shape>
            <v:shape id="_x0000_s1090" style="position:absolute;left:2051;top:4014;width:106;height:105" coordsize="106,105" o:allowincell="f" path="m,105l105,e" filled="f" strokecolor="#261300" strokeweight=".19047mm">
              <v:path arrowok="t"/>
            </v:shape>
            <v:shape id="_x0000_s1091" style="position:absolute;left:2299;top:4014;width:105;height:105" coordsize="105,105" o:allowincell="f" path="m,105l105,e" filled="f" strokecolor="#261300" strokeweight=".19047mm">
              <v:path arrowok="t"/>
            </v:shape>
            <v:shape id="_x0000_s1092" style="position:absolute;left:2051;top:4011;width:66;height:66" coordsize="66,66" o:allowincell="f" path="m,65l65,e" filled="f" strokecolor="#261300" strokeweight=".54pt">
              <v:path arrowok="t"/>
            </v:shape>
            <v:shape id="_x0000_s1093" style="position:absolute;left:2260;top:4011;width:105;height:105" coordsize="105,105" o:allowincell="f" path="m,104l104,e" filled="f" strokecolor="#261300" strokeweight=".54pt">
              <v:path arrowok="t"/>
            </v:shape>
            <v:shape id="_x0000_s1094" style="position:absolute;left:2051;top:4011;width:26;height:25" coordsize="26,25" o:allowincell="f" path="m,25l25,e" filled="f" strokecolor="#261300" strokeweight=".54pt">
              <v:path arrowok="t"/>
            </v:shape>
            <v:shape id="_x0000_s1095" style="position:absolute;left:2240;top:4011;width:84;height:84" coordsize="84,84" o:allowincell="f" path="m,83l84,e" filled="f" strokecolor="#261300" strokeweight=".54pt">
              <v:path arrowok="t"/>
            </v:shape>
            <v:shape id="_x0000_s1096" style="position:absolute;left:2218;top:4011;width:65;height:64" coordsize="65,64" o:allowincell="f" path="m,63l64,e" filled="f" strokecolor="#261300" strokeweight=".54pt">
              <v:path arrowok="t"/>
            </v:shape>
            <v:shape id="_x0000_s1097" style="position:absolute;left:2198;top:4011;width:43;height:43" coordsize="43,43" o:allowincell="f" path="m,43l43,e" filled="f" strokecolor="#261300" strokeweight=".54pt">
              <v:path arrowok="t"/>
            </v:shape>
            <v:shape id="_x0000_s1098" style="position:absolute;left:2177;top:4011;width:23;height:23" coordsize="23,23" o:allowincell="f" path="m,22l22,e" filled="f" strokecolor="#261300" strokeweight=".54pt">
              <v:path arrowok="t"/>
            </v:shape>
            <v:shape id="_x0000_s1099" style="position:absolute;left:2425;top:4018;width:20;height:20" coordsize="20,20" o:allowincell="f" path="m,15l15,e" filled="f" strokecolor="#261300" strokeweight=".54pt">
              <v:path arrowok="t"/>
            </v:shape>
            <v:shape id="_x0000_s1100" style="position:absolute;left:2157;top:4011;width:20;height:20" coordsize="20,20" o:allowincell="f" path="m,2l2,e" filled="f" strokecolor="#261300" strokeweight=".54pt">
              <v:path arrowok="t"/>
            </v:shape>
            <v:shape id="_x0000_s1101" style="position:absolute;left:2404;top:4011;width:20;height:20" coordsize="20,20" o:allowincell="f" path="m,2l2,e" filled="f" strokecolor="#261300" strokeweight=".54pt">
              <v:path arrowok="t"/>
            </v:shape>
            <v:rect id="_x0000_s1102" style="position:absolute;left:3122;top:3509;width:920;height:140;mso-position-horizontal-relative:page;mso-position-vertical-relative:page" o:allowincell="f" filled="f" stroked="f">
              <v:textbox style="mso-next-textbox:#_x0000_s1102" inset="0,0,0,0">
                <w:txbxContent>
                  <w:p w:rsidR="00EC2966" w:rsidRDefault="00EF0333" w:rsidP="00F77F42">
                    <w:pPr>
                      <w:spacing w:after="0" w:line="140" w:lineRule="atLeast"/>
                      <w:jc w:val="left"/>
                      <w:rPr>
                        <w:rFonts w:ascii="Times New Roman" w:hAnsi="Times New Roman"/>
                        <w:szCs w:val="24"/>
                        <w:lang w:eastAsia="pt-BR"/>
                      </w:rPr>
                    </w:pPr>
                    <w:r w:rsidRPr="00EF0333">
                      <w:rPr>
                        <w:rFonts w:ascii="Times New Roman" w:hAnsi="Times New Roman"/>
                        <w:szCs w:val="24"/>
                        <w:lang w:eastAsia="pt-BR"/>
                      </w:rPr>
                      <w:pict>
                        <v:shape id="_x0000_i1035" type="#_x0000_t75" style="width:45.75pt;height:6pt">
                          <v:imagedata r:id="rId38" o:title=""/>
                        </v:shape>
                      </w:pict>
                    </w:r>
                  </w:p>
                  <w:p w:rsidR="00EC2966" w:rsidRDefault="00EC2966" w:rsidP="00F77F42">
                    <w:pPr>
                      <w:widowControl w:val="0"/>
                      <w:autoSpaceDE w:val="0"/>
                      <w:autoSpaceDN w:val="0"/>
                      <w:adjustRightInd w:val="0"/>
                      <w:spacing w:after="0" w:line="240" w:lineRule="auto"/>
                      <w:jc w:val="left"/>
                      <w:rPr>
                        <w:rFonts w:ascii="Times New Roman" w:hAnsi="Times New Roman"/>
                        <w:szCs w:val="24"/>
                        <w:lang w:eastAsia="pt-BR"/>
                      </w:rPr>
                    </w:pPr>
                  </w:p>
                </w:txbxContent>
              </v:textbox>
            </v:rect>
            <v:rect id="_x0000_s1103" style="position:absolute;left:555;top:637;width:5320;height:4040;mso-position-horizontal-relative:page;mso-position-vertical-relative:page" o:allowincell="f" filled="f" stroked="f">
              <v:textbox style="mso-next-textbox:#_x0000_s1103" inset="0,0,0,0">
                <w:txbxContent>
                  <w:p w:rsidR="00EC2966" w:rsidRDefault="00EF0333" w:rsidP="00F77F42">
                    <w:pPr>
                      <w:spacing w:after="0" w:line="4040" w:lineRule="atLeast"/>
                      <w:jc w:val="left"/>
                      <w:rPr>
                        <w:rFonts w:ascii="Times New Roman" w:hAnsi="Times New Roman"/>
                        <w:szCs w:val="24"/>
                        <w:lang w:eastAsia="pt-BR"/>
                      </w:rPr>
                    </w:pPr>
                    <w:r w:rsidRPr="00EF0333">
                      <w:rPr>
                        <w:rFonts w:ascii="Times New Roman" w:hAnsi="Times New Roman"/>
                        <w:szCs w:val="24"/>
                        <w:lang w:eastAsia="pt-BR"/>
                      </w:rPr>
                      <w:pict>
                        <v:shape id="_x0000_i1036" type="#_x0000_t75" style="width:264.75pt;height:201pt">
                          <v:imagedata r:id="rId39" o:title=""/>
                        </v:shape>
                      </w:pict>
                    </w:r>
                  </w:p>
                  <w:p w:rsidR="00EC2966" w:rsidRDefault="00EC2966" w:rsidP="00F77F42">
                    <w:pPr>
                      <w:widowControl w:val="0"/>
                      <w:autoSpaceDE w:val="0"/>
                      <w:autoSpaceDN w:val="0"/>
                      <w:adjustRightInd w:val="0"/>
                      <w:spacing w:after="0" w:line="240" w:lineRule="auto"/>
                      <w:jc w:val="left"/>
                      <w:rPr>
                        <w:rFonts w:ascii="Times New Roman" w:hAnsi="Times New Roman"/>
                        <w:szCs w:val="24"/>
                        <w:lang w:eastAsia="pt-BR"/>
                      </w:rPr>
                    </w:pPr>
                  </w:p>
                </w:txbxContent>
              </v:textbox>
            </v:rect>
            <v:shape id="_x0000_s1104" style="position:absolute;left:4433;top:4459;width:20;height:219" coordsize="20,219" o:allowincell="f" path="m,l,219e" filled="f" strokeweight=".3pt">
              <v:path arrowok="t"/>
            </v:shape>
            <v:shape id="_x0000_s1105" style="position:absolute;left:4324;top:4396;width:20;height:282" coordsize="20,282" o:allowincell="f" path="m,l,281e" filled="f" strokeweight=".3pt">
              <v:path arrowok="t"/>
            </v:shape>
            <v:shape id="_x0000_s1106" style="position:absolute;left:4433;top:4554;width:83;height:20" coordsize="83,20" o:allowincell="f" path="m,l82,e" filled="f" strokeweight=".3pt">
              <v:path arrowok="t"/>
            </v:shape>
            <v:shape id="_x0000_s1107" style="position:absolute;left:4241;top:4554;width:83;height:20" coordsize="83,20" o:allowincell="f" path="m82,l,e" filled="f" strokeweight=".3pt">
              <v:path arrowok="t"/>
            </v:shape>
            <v:shape id="_x0000_s1108" style="position:absolute;left:4480;top:4453;width:21;height:84" coordsize="21,84" o:allowincell="f" path="m,16l8,11,20,r,83e" filled="f" strokeweight=".54pt">
              <v:path arrowok="t"/>
            </v:shape>
            <v:shape id="_x0000_s1109" style="position:absolute;left:4549;top:4453;width:55;height:84" coordsize="55,84" o:allowincell="f" path="m22,l10,4,3,16,,36,,47,3,68r7,11l22,83r9,l43,79,51,68,55,47r,-11l51,16,43,4,31,,22,xe" filled="f" strokeweight=".54pt">
              <v:path arrowok="t"/>
            </v:shape>
            <v:shape id="_x0000_s1110" style="position:absolute;left:4391;top:4512;width:83;height:84" coordsize="83,84" o:allowincell="f" path="m82,l,83e" filled="f" strokeweight=".3pt">
              <v:path arrowok="t"/>
            </v:shape>
            <v:shape id="_x0000_s1111" style="position:absolute;left:4282;top:4512;width:84;height:84" coordsize="84,84" o:allowincell="f" path="m,83l84,e" filled="f" strokeweight=".3pt">
              <v:path arrowok="t"/>
            </v:shape>
            <w10:wrap type="none"/>
            <w10:anchorlock/>
          </v:group>
        </w:pict>
      </w:r>
    </w:p>
    <w:p w:rsidR="00F77F42" w:rsidRDefault="00F77F42" w:rsidP="00680F2D">
      <w:pPr>
        <w:pStyle w:val="Legenda"/>
        <w:spacing w:line="360" w:lineRule="auto"/>
        <w:rPr>
          <w:rFonts w:cs="Arial"/>
          <w:szCs w:val="24"/>
        </w:rPr>
      </w:pPr>
      <w:bookmarkStart w:id="74" w:name="_Toc397094518"/>
      <w:r>
        <w:t xml:space="preserve">Figura </w:t>
      </w:r>
      <w:fldSimple w:instr=" SEQ Figura \* ARABIC ">
        <w:r w:rsidR="0045156A">
          <w:rPr>
            <w:noProof/>
          </w:rPr>
          <w:t>20</w:t>
        </w:r>
      </w:fldSimple>
      <w:r>
        <w:t xml:space="preserve"> – Dissipadores de energia - (</w:t>
      </w:r>
      <w:r>
        <w:rPr>
          <w:rFonts w:cs="Arial"/>
          <w:color w:val="010101"/>
          <w:w w:val="113"/>
          <w:sz w:val="16"/>
          <w:szCs w:val="16"/>
          <w:lang w:eastAsia="pt-BR"/>
        </w:rPr>
        <w:t xml:space="preserve">Fonte: </w:t>
      </w:r>
      <w:proofErr w:type="spellStart"/>
      <w:r>
        <w:rPr>
          <w:rFonts w:cs="Arial"/>
          <w:color w:val="010101"/>
          <w:w w:val="113"/>
          <w:sz w:val="16"/>
          <w:szCs w:val="16"/>
          <w:lang w:eastAsia="pt-BR"/>
        </w:rPr>
        <w:t>Album</w:t>
      </w:r>
      <w:proofErr w:type="spellEnd"/>
      <w:r>
        <w:rPr>
          <w:rFonts w:cs="Arial"/>
          <w:color w:val="010101"/>
          <w:w w:val="113"/>
          <w:sz w:val="16"/>
          <w:szCs w:val="16"/>
          <w:lang w:eastAsia="pt-BR"/>
        </w:rPr>
        <w:t xml:space="preserve"> de Projeto Tipo – Dispositivo de drenagem – Desenho 1.19 - DNIT, 2010</w:t>
      </w:r>
      <w:proofErr w:type="gramStart"/>
      <w:r>
        <w:rPr>
          <w:rFonts w:cs="Arial"/>
          <w:color w:val="010101"/>
          <w:w w:val="113"/>
          <w:sz w:val="16"/>
          <w:szCs w:val="16"/>
          <w:lang w:eastAsia="pt-BR"/>
        </w:rPr>
        <w:t>)</w:t>
      </w:r>
      <w:bookmarkEnd w:id="74"/>
      <w:proofErr w:type="gramEnd"/>
    </w:p>
    <w:p w:rsidR="00F77F42" w:rsidRDefault="00F77F42" w:rsidP="00680F2D">
      <w:pPr>
        <w:pStyle w:val="Recuodecorpodetexto"/>
        <w:tabs>
          <w:tab w:val="left" w:pos="426"/>
        </w:tabs>
        <w:spacing w:after="120" w:line="360" w:lineRule="auto"/>
        <w:ind w:left="1418"/>
        <w:rPr>
          <w:rFonts w:cs="Arial"/>
          <w:szCs w:val="24"/>
        </w:rPr>
      </w:pPr>
    </w:p>
    <w:p w:rsidR="00F77F42" w:rsidRDefault="00F77F42" w:rsidP="00680F2D">
      <w:pPr>
        <w:pStyle w:val="Legenda"/>
        <w:spacing w:after="0" w:line="360" w:lineRule="auto"/>
        <w:rPr>
          <w:rFonts w:cs="Arial"/>
          <w:szCs w:val="24"/>
        </w:rPr>
      </w:pPr>
      <w:bookmarkStart w:id="75" w:name="_Toc397094487"/>
      <w:r>
        <w:t xml:space="preserve">Tabela </w:t>
      </w:r>
      <w:fldSimple w:instr=" SEQ Tabela \* ARABIC ">
        <w:r w:rsidR="0045156A">
          <w:rPr>
            <w:noProof/>
          </w:rPr>
          <w:t>2</w:t>
        </w:r>
      </w:fldSimple>
      <w:r>
        <w:t xml:space="preserve"> – Dissipadores de Energia – Dimensões e Consumos médios para uma unidade (</w:t>
      </w:r>
      <w:r>
        <w:rPr>
          <w:rFonts w:cs="Arial"/>
          <w:color w:val="010101"/>
          <w:w w:val="113"/>
          <w:sz w:val="16"/>
          <w:szCs w:val="16"/>
          <w:lang w:eastAsia="pt-BR"/>
        </w:rPr>
        <w:t xml:space="preserve">Fonte: </w:t>
      </w:r>
      <w:proofErr w:type="spellStart"/>
      <w:r>
        <w:rPr>
          <w:rFonts w:cs="Arial"/>
          <w:color w:val="010101"/>
          <w:w w:val="113"/>
          <w:sz w:val="16"/>
          <w:szCs w:val="16"/>
          <w:lang w:eastAsia="pt-BR"/>
        </w:rPr>
        <w:t>Album</w:t>
      </w:r>
      <w:proofErr w:type="spellEnd"/>
      <w:r>
        <w:rPr>
          <w:rFonts w:cs="Arial"/>
          <w:color w:val="010101"/>
          <w:w w:val="113"/>
          <w:sz w:val="16"/>
          <w:szCs w:val="16"/>
          <w:lang w:eastAsia="pt-BR"/>
        </w:rPr>
        <w:t xml:space="preserve"> de Projeto Tipo, DNIT, 2010</w:t>
      </w:r>
      <w:proofErr w:type="gramStart"/>
      <w:r>
        <w:rPr>
          <w:rFonts w:cs="Arial"/>
          <w:color w:val="010101"/>
          <w:w w:val="113"/>
          <w:sz w:val="16"/>
          <w:szCs w:val="16"/>
          <w:lang w:eastAsia="pt-BR"/>
        </w:rPr>
        <w:t>)</w:t>
      </w:r>
      <w:bookmarkEnd w:id="75"/>
      <w:proofErr w:type="gramEnd"/>
    </w:p>
    <w:p w:rsidR="00F77F42" w:rsidRDefault="00F77F42" w:rsidP="00680F2D">
      <w:pPr>
        <w:pStyle w:val="Recuodecorpodetexto"/>
        <w:tabs>
          <w:tab w:val="left" w:pos="426"/>
        </w:tabs>
        <w:spacing w:after="200" w:line="360" w:lineRule="auto"/>
        <w:ind w:left="0"/>
        <w:rPr>
          <w:rFonts w:cs="Arial"/>
          <w:szCs w:val="24"/>
        </w:rPr>
      </w:pPr>
      <w:r w:rsidRPr="00A1101C">
        <w:rPr>
          <w:rFonts w:cs="Arial"/>
          <w:szCs w:val="24"/>
        </w:rPr>
        <w:object w:dxaOrig="9761" w:dyaOrig="1251">
          <v:shape id="_x0000_i1027" type="#_x0000_t75" style="width:393.75pt;height:51pt" o:ole="">
            <v:imagedata r:id="rId40" o:title=""/>
          </v:shape>
          <o:OLEObject Type="Embed" ProgID="Excel.Sheet.12" ShapeID="_x0000_i1027" DrawAspect="Content" ObjectID="_1474875046" r:id="rId41"/>
        </w:object>
      </w:r>
    </w:p>
    <w:p w:rsidR="00CD0921" w:rsidRDefault="00CD0921"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3A40DB" w:rsidRDefault="003A40DB" w:rsidP="00680F2D">
      <w:pPr>
        <w:pStyle w:val="PargrafodaLista"/>
        <w:spacing w:line="360" w:lineRule="auto"/>
        <w:ind w:left="0" w:firstLine="709"/>
        <w:rPr>
          <w:color w:val="000000"/>
        </w:rPr>
      </w:pPr>
    </w:p>
    <w:p w:rsidR="00B35239" w:rsidRPr="00B627CF" w:rsidRDefault="00A77919" w:rsidP="00680F2D">
      <w:pPr>
        <w:pStyle w:val="Ttulo1"/>
        <w:spacing w:line="360" w:lineRule="auto"/>
        <w:rPr>
          <w:caps/>
        </w:rPr>
      </w:pPr>
      <w:bookmarkStart w:id="76" w:name="_Toc397094441"/>
      <w:r w:rsidRPr="00B627CF">
        <w:rPr>
          <w:caps/>
        </w:rPr>
        <w:lastRenderedPageBreak/>
        <w:t xml:space="preserve">Recuperação Ambiental de </w:t>
      </w:r>
      <w:r w:rsidR="00B35239" w:rsidRPr="00B627CF">
        <w:rPr>
          <w:caps/>
        </w:rPr>
        <w:t>Jazidas</w:t>
      </w:r>
      <w:r w:rsidRPr="00B627CF">
        <w:rPr>
          <w:caps/>
        </w:rPr>
        <w:t xml:space="preserve"> e Bota-foras</w:t>
      </w:r>
      <w:bookmarkEnd w:id="76"/>
    </w:p>
    <w:p w:rsidR="00B51E58" w:rsidRDefault="00B51E58" w:rsidP="003A40DB">
      <w:pPr>
        <w:pStyle w:val="Ttulo2"/>
        <w:numPr>
          <w:ilvl w:val="0"/>
          <w:numId w:val="4"/>
        </w:numPr>
        <w:spacing w:line="360" w:lineRule="auto"/>
        <w:ind w:left="426"/>
      </w:pPr>
      <w:bookmarkStart w:id="77" w:name="_Toc397094442"/>
      <w:r>
        <w:t>Caracterização</w:t>
      </w:r>
      <w:bookmarkEnd w:id="77"/>
    </w:p>
    <w:p w:rsidR="00B35239" w:rsidRDefault="00B35239" w:rsidP="00680F2D">
      <w:pPr>
        <w:spacing w:line="360" w:lineRule="auto"/>
        <w:ind w:firstLine="709"/>
        <w:rPr>
          <w:color w:val="000000"/>
        </w:rPr>
      </w:pPr>
      <w:r>
        <w:rPr>
          <w:color w:val="000000"/>
        </w:rPr>
        <w:t xml:space="preserve">As </w:t>
      </w:r>
      <w:r w:rsidR="00880AEE">
        <w:rPr>
          <w:color w:val="000000"/>
        </w:rPr>
        <w:t>chamadas “</w:t>
      </w:r>
      <w:r>
        <w:rPr>
          <w:color w:val="000000"/>
        </w:rPr>
        <w:t>jazidas da Etapa I do Projeto de Irrigação Salitre</w:t>
      </w:r>
      <w:r w:rsidR="00880AEE">
        <w:rPr>
          <w:color w:val="000000"/>
        </w:rPr>
        <w:t>”</w:t>
      </w:r>
      <w:r>
        <w:rPr>
          <w:color w:val="000000"/>
        </w:rPr>
        <w:t xml:space="preserve"> na verdade </w:t>
      </w:r>
      <w:r w:rsidR="00880AEE">
        <w:rPr>
          <w:color w:val="000000"/>
        </w:rPr>
        <w:t xml:space="preserve">são áreas de empréstimo e </w:t>
      </w:r>
      <w:r>
        <w:rPr>
          <w:color w:val="000000"/>
        </w:rPr>
        <w:t xml:space="preserve">podem ser também bota-foras. Foram abertas ou criadas para obtenção de cascalho e argila </w:t>
      </w:r>
      <w:r w:rsidR="003903A4">
        <w:rPr>
          <w:color w:val="000000"/>
        </w:rPr>
        <w:t xml:space="preserve">para </w:t>
      </w:r>
      <w:r>
        <w:rPr>
          <w:color w:val="000000"/>
        </w:rPr>
        <w:t xml:space="preserve">a construção dos canais de transporte hídrico ou para estoque do material de expurgo escavado. As atividades de adequação ambiental das jazidas, em cumprimento aos condicionantes da Licença Ambiental de Operação, </w:t>
      </w:r>
      <w:r w:rsidR="002933E0">
        <w:rPr>
          <w:color w:val="000000"/>
        </w:rPr>
        <w:t>e</w:t>
      </w:r>
      <w:r>
        <w:rPr>
          <w:color w:val="000000"/>
        </w:rPr>
        <w:t>s</w:t>
      </w:r>
      <w:r w:rsidR="002933E0">
        <w:rPr>
          <w:color w:val="000000"/>
        </w:rPr>
        <w:t>t</w:t>
      </w:r>
      <w:r>
        <w:rPr>
          <w:color w:val="000000"/>
        </w:rPr>
        <w:t>ão</w:t>
      </w:r>
      <w:r w:rsidR="002933E0">
        <w:rPr>
          <w:color w:val="000000"/>
        </w:rPr>
        <w:t xml:space="preserve"> divididas em três grupos de ações</w:t>
      </w:r>
      <w:r>
        <w:rPr>
          <w:color w:val="000000"/>
        </w:rPr>
        <w:t>:</w:t>
      </w:r>
    </w:p>
    <w:p w:rsidR="00B35239" w:rsidRDefault="00B35239" w:rsidP="00680F2D">
      <w:pPr>
        <w:spacing w:line="360" w:lineRule="auto"/>
        <w:ind w:firstLine="709"/>
        <w:rPr>
          <w:color w:val="000000"/>
        </w:rPr>
      </w:pPr>
      <w:r>
        <w:rPr>
          <w:color w:val="000000"/>
        </w:rPr>
        <w:t>Grupo I – Recuperação ambiental das jazidas através da reconformação do terreno, do isolamento e da utilização de espécies nativas identificadas no estudo de alternativas de uso das mesmas: 03 A, 06, 11, 12 A, 13</w:t>
      </w:r>
      <w:r w:rsidR="00E65474">
        <w:rPr>
          <w:color w:val="000000"/>
        </w:rPr>
        <w:t>**</w:t>
      </w:r>
      <w:proofErr w:type="gramStart"/>
      <w:r>
        <w:rPr>
          <w:color w:val="000000"/>
        </w:rPr>
        <w:t>,</w:t>
      </w:r>
      <w:proofErr w:type="gramEnd"/>
      <w:r>
        <w:rPr>
          <w:color w:val="000000"/>
        </w:rPr>
        <w:t>14, 17 e 24</w:t>
      </w:r>
      <w:r w:rsidR="00880AEE">
        <w:rPr>
          <w:color w:val="000000"/>
        </w:rPr>
        <w:t>;</w:t>
      </w:r>
    </w:p>
    <w:p w:rsidR="00B35239" w:rsidRDefault="00B35239" w:rsidP="00680F2D">
      <w:pPr>
        <w:spacing w:line="360" w:lineRule="auto"/>
        <w:ind w:firstLine="709"/>
        <w:rPr>
          <w:color w:val="000000"/>
        </w:rPr>
      </w:pPr>
      <w:r>
        <w:rPr>
          <w:color w:val="000000"/>
        </w:rPr>
        <w:t>Grupo II – Recuperação das jazidas</w:t>
      </w:r>
      <w:r w:rsidRPr="00227557">
        <w:rPr>
          <w:color w:val="000000"/>
        </w:rPr>
        <w:t xml:space="preserve"> </w:t>
      </w:r>
      <w:r>
        <w:rPr>
          <w:color w:val="000000"/>
        </w:rPr>
        <w:t>através do isolamento e da reconformação do terre</w:t>
      </w:r>
      <w:r w:rsidR="00880AEE">
        <w:rPr>
          <w:color w:val="000000"/>
        </w:rPr>
        <w:t>no: 05, 07, 09, 10, 12, 21 e 22;</w:t>
      </w:r>
    </w:p>
    <w:p w:rsidR="00E65474" w:rsidRDefault="00B35239" w:rsidP="00680F2D">
      <w:pPr>
        <w:spacing w:line="360" w:lineRule="auto"/>
        <w:ind w:firstLine="709"/>
        <w:rPr>
          <w:color w:val="000000"/>
        </w:rPr>
      </w:pPr>
      <w:r>
        <w:rPr>
          <w:color w:val="000000"/>
        </w:rPr>
        <w:t xml:space="preserve">Grupo III - </w:t>
      </w:r>
      <w:r w:rsidRPr="00E0057A">
        <w:rPr>
          <w:color w:val="000000"/>
        </w:rPr>
        <w:t>Is</w:t>
      </w:r>
      <w:r>
        <w:rPr>
          <w:color w:val="000000"/>
        </w:rPr>
        <w:t>olamento d</w:t>
      </w:r>
      <w:r w:rsidRPr="00E0057A">
        <w:rPr>
          <w:color w:val="000000"/>
        </w:rPr>
        <w:t xml:space="preserve">as áreas </w:t>
      </w:r>
      <w:r>
        <w:rPr>
          <w:color w:val="000000"/>
        </w:rPr>
        <w:t>das</w:t>
      </w:r>
      <w:r w:rsidRPr="00E0057A">
        <w:rPr>
          <w:color w:val="000000"/>
        </w:rPr>
        <w:t xml:space="preserve"> jazi</w:t>
      </w:r>
      <w:r>
        <w:rPr>
          <w:color w:val="000000"/>
        </w:rPr>
        <w:t>das: 03</w:t>
      </w:r>
      <w:r w:rsidR="00EC7D50">
        <w:rPr>
          <w:color w:val="000000"/>
        </w:rPr>
        <w:t>**</w:t>
      </w:r>
      <w:r>
        <w:rPr>
          <w:color w:val="000000"/>
        </w:rPr>
        <w:t>, 04, 15, 16</w:t>
      </w:r>
      <w:r w:rsidR="00E65474">
        <w:rPr>
          <w:color w:val="000000"/>
        </w:rPr>
        <w:t>*</w:t>
      </w:r>
      <w:r>
        <w:rPr>
          <w:color w:val="000000"/>
        </w:rPr>
        <w:t>, 18</w:t>
      </w:r>
      <w:r w:rsidR="00E65474">
        <w:rPr>
          <w:color w:val="000000"/>
        </w:rPr>
        <w:t>**</w:t>
      </w:r>
      <w:r>
        <w:rPr>
          <w:color w:val="000000"/>
        </w:rPr>
        <w:t>, 19</w:t>
      </w:r>
      <w:r w:rsidR="00E65474">
        <w:rPr>
          <w:color w:val="000000"/>
        </w:rPr>
        <w:t>*</w:t>
      </w:r>
      <w:r>
        <w:rPr>
          <w:color w:val="000000"/>
        </w:rPr>
        <w:t xml:space="preserve"> e 20</w:t>
      </w:r>
      <w:r w:rsidR="00E65474">
        <w:rPr>
          <w:color w:val="000000"/>
        </w:rPr>
        <w:t>*</w:t>
      </w:r>
      <w:r w:rsidRPr="00E0057A">
        <w:rPr>
          <w:color w:val="000000"/>
        </w:rPr>
        <w:t>.</w:t>
      </w:r>
    </w:p>
    <w:p w:rsidR="00B35239" w:rsidRPr="00E65474" w:rsidRDefault="00E65474" w:rsidP="00680F2D">
      <w:pPr>
        <w:spacing w:line="360" w:lineRule="auto"/>
        <w:rPr>
          <w:color w:val="000000"/>
          <w:sz w:val="20"/>
        </w:rPr>
      </w:pPr>
      <w:r w:rsidRPr="00E65474">
        <w:rPr>
          <w:color w:val="000000"/>
          <w:sz w:val="20"/>
        </w:rPr>
        <w:t>*: deverão ser alvo de reconformação de solo e plantio de espécies nativas; **: serão tomadas medidas para contenção de eros</w:t>
      </w:r>
      <w:r w:rsidR="00EC7D50">
        <w:rPr>
          <w:color w:val="000000"/>
          <w:sz w:val="20"/>
        </w:rPr>
        <w:t>ão e fornecerão materiais para as próximas etapas da obra</w:t>
      </w:r>
      <w:r w:rsidRPr="00E65474">
        <w:rPr>
          <w:color w:val="000000"/>
          <w:sz w:val="20"/>
        </w:rPr>
        <w:t>;</w:t>
      </w:r>
    </w:p>
    <w:p w:rsidR="00172BF3" w:rsidRDefault="00172BF3" w:rsidP="00680F2D">
      <w:pPr>
        <w:keepNext/>
        <w:spacing w:after="0" w:line="360" w:lineRule="auto"/>
        <w:rPr>
          <w:b/>
          <w:noProof/>
          <w:color w:val="000000"/>
          <w:lang w:eastAsia="pt-BR"/>
        </w:rPr>
        <w:sectPr w:rsidR="00172BF3" w:rsidSect="000D4595">
          <w:pgSz w:w="11906" w:h="16838"/>
          <w:pgMar w:top="1560" w:right="1416" w:bottom="1560" w:left="2268" w:header="708" w:footer="708" w:gutter="0"/>
          <w:cols w:space="708"/>
          <w:titlePg/>
          <w:docGrid w:linePitch="360"/>
        </w:sectPr>
      </w:pPr>
    </w:p>
    <w:p w:rsidR="00172BF3" w:rsidRDefault="00E30D04" w:rsidP="00680F2D">
      <w:pPr>
        <w:keepNext/>
        <w:spacing w:after="0" w:line="360" w:lineRule="auto"/>
      </w:pPr>
      <w:r>
        <w:rPr>
          <w:b/>
          <w:noProof/>
          <w:color w:val="000000"/>
          <w:lang w:eastAsia="pt-BR"/>
        </w:rPr>
        <w:lastRenderedPageBreak/>
        <w:drawing>
          <wp:inline distT="0" distB="0" distL="0" distR="0">
            <wp:extent cx="8115300" cy="5210175"/>
            <wp:effectExtent l="19050" t="0" r="0" b="0"/>
            <wp:docPr id="14" name="Imagem 14" descr="Jazidas et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Jazidas etp 1"/>
                    <pic:cNvPicPr>
                      <a:picLocks noChangeAspect="1" noChangeArrowheads="1"/>
                    </pic:cNvPicPr>
                  </pic:nvPicPr>
                  <pic:blipFill>
                    <a:blip r:embed="rId42" cstate="print"/>
                    <a:srcRect/>
                    <a:stretch>
                      <a:fillRect/>
                    </a:stretch>
                  </pic:blipFill>
                  <pic:spPr bwMode="auto">
                    <a:xfrm>
                      <a:off x="0" y="0"/>
                      <a:ext cx="8115300" cy="5210175"/>
                    </a:xfrm>
                    <a:prstGeom prst="rect">
                      <a:avLst/>
                    </a:prstGeom>
                    <a:noFill/>
                    <a:ln w="9525">
                      <a:noFill/>
                      <a:miter lim="800000"/>
                      <a:headEnd/>
                      <a:tailEnd/>
                    </a:ln>
                  </pic:spPr>
                </pic:pic>
              </a:graphicData>
            </a:graphic>
          </wp:inline>
        </w:drawing>
      </w:r>
    </w:p>
    <w:p w:rsidR="00172BF3" w:rsidRDefault="00172BF3" w:rsidP="00680F2D">
      <w:pPr>
        <w:pStyle w:val="Legenda"/>
        <w:spacing w:line="360" w:lineRule="auto"/>
        <w:jc w:val="left"/>
      </w:pPr>
      <w:bookmarkStart w:id="78" w:name="_Toc397094519"/>
      <w:r>
        <w:t xml:space="preserve">Figura </w:t>
      </w:r>
      <w:fldSimple w:instr=" SEQ Figura \* ARABIC ">
        <w:r w:rsidR="0045156A">
          <w:rPr>
            <w:noProof/>
          </w:rPr>
          <w:t>21</w:t>
        </w:r>
      </w:fldSimple>
      <w:r>
        <w:t xml:space="preserve">: </w:t>
      </w:r>
      <w:r w:rsidRPr="00172BF3">
        <w:t>Localização das Jazidas da Etapa I em relação ao canal principal e às rodovias BA-210 e BA-368</w:t>
      </w:r>
      <w:bookmarkEnd w:id="78"/>
    </w:p>
    <w:p w:rsidR="00B35239" w:rsidRPr="0085411E" w:rsidRDefault="00B35239" w:rsidP="00680F2D">
      <w:pPr>
        <w:pStyle w:val="Legenda"/>
        <w:spacing w:line="360" w:lineRule="auto"/>
        <w:jc w:val="left"/>
        <w:rPr>
          <w:sz w:val="22"/>
        </w:rPr>
      </w:pPr>
      <w:bookmarkStart w:id="79" w:name="_Toc397094488"/>
      <w:r w:rsidRPr="0085411E">
        <w:rPr>
          <w:sz w:val="22"/>
        </w:rPr>
        <w:lastRenderedPageBreak/>
        <w:t xml:space="preserve">Tabela </w:t>
      </w:r>
      <w:r w:rsidR="00EF0333" w:rsidRPr="0085411E">
        <w:rPr>
          <w:sz w:val="22"/>
        </w:rPr>
        <w:fldChar w:fldCharType="begin"/>
      </w:r>
      <w:r w:rsidRPr="0085411E">
        <w:rPr>
          <w:sz w:val="22"/>
        </w:rPr>
        <w:instrText xml:space="preserve"> SEQ Tabela \* ARABIC </w:instrText>
      </w:r>
      <w:r w:rsidR="00EF0333" w:rsidRPr="0085411E">
        <w:rPr>
          <w:sz w:val="22"/>
        </w:rPr>
        <w:fldChar w:fldCharType="separate"/>
      </w:r>
      <w:r w:rsidR="0045156A">
        <w:rPr>
          <w:noProof/>
          <w:sz w:val="22"/>
        </w:rPr>
        <w:t>3</w:t>
      </w:r>
      <w:r w:rsidR="00EF0333" w:rsidRPr="0085411E">
        <w:rPr>
          <w:sz w:val="22"/>
        </w:rPr>
        <w:fldChar w:fldCharType="end"/>
      </w:r>
      <w:r w:rsidRPr="0085411E">
        <w:rPr>
          <w:sz w:val="22"/>
        </w:rPr>
        <w:t xml:space="preserve">: Jazidas </w:t>
      </w:r>
      <w:r w:rsidR="00DB57B7">
        <w:rPr>
          <w:color w:val="000000"/>
          <w:sz w:val="22"/>
          <w:szCs w:val="22"/>
        </w:rPr>
        <w:t xml:space="preserve">e Bota-foras </w:t>
      </w:r>
      <w:r w:rsidRPr="0085411E">
        <w:rPr>
          <w:sz w:val="22"/>
        </w:rPr>
        <w:t>Grupo I</w:t>
      </w:r>
      <w:bookmarkEnd w:id="79"/>
    </w:p>
    <w:tbl>
      <w:tblPr>
        <w:tblW w:w="13042" w:type="dxa"/>
        <w:tblInd w:w="-318" w:type="dxa"/>
        <w:tblLayout w:type="fixed"/>
        <w:tblLook w:val="04A0"/>
      </w:tblPr>
      <w:tblGrid>
        <w:gridCol w:w="993"/>
        <w:gridCol w:w="851"/>
        <w:gridCol w:w="2474"/>
        <w:gridCol w:w="1842"/>
        <w:gridCol w:w="1842"/>
        <w:gridCol w:w="1418"/>
        <w:gridCol w:w="1276"/>
        <w:gridCol w:w="1070"/>
        <w:gridCol w:w="1276"/>
      </w:tblGrid>
      <w:tr w:rsidR="00462B22" w:rsidRPr="0085411E" w:rsidTr="00462B22">
        <w:tc>
          <w:tcPr>
            <w:tcW w:w="993"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Jazida</w:t>
            </w:r>
          </w:p>
        </w:tc>
        <w:tc>
          <w:tcPr>
            <w:tcW w:w="851"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Área</w:t>
            </w:r>
          </w:p>
        </w:tc>
        <w:tc>
          <w:tcPr>
            <w:tcW w:w="2474"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Pr>
                <w:b/>
                <w:color w:val="000000"/>
              </w:rPr>
              <w:t xml:space="preserve">Textura </w:t>
            </w:r>
          </w:p>
        </w:tc>
        <w:tc>
          <w:tcPr>
            <w:tcW w:w="1842" w:type="dxa"/>
            <w:tcBorders>
              <w:top w:val="single" w:sz="4" w:space="0" w:color="auto"/>
              <w:bottom w:val="single" w:sz="4" w:space="0" w:color="auto"/>
            </w:tcBorders>
          </w:tcPr>
          <w:p w:rsidR="00462B22" w:rsidRDefault="00462B22" w:rsidP="00571B5F">
            <w:pPr>
              <w:spacing w:after="0"/>
              <w:jc w:val="center"/>
              <w:rPr>
                <w:b/>
                <w:color w:val="000000"/>
              </w:rPr>
            </w:pPr>
            <w:r>
              <w:rPr>
                <w:b/>
                <w:color w:val="000000"/>
              </w:rPr>
              <w:t>Profundidade</w:t>
            </w:r>
          </w:p>
        </w:tc>
        <w:tc>
          <w:tcPr>
            <w:tcW w:w="1842"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Pr>
                <w:b/>
                <w:color w:val="000000"/>
              </w:rPr>
              <w:t>Compactação</w:t>
            </w:r>
          </w:p>
        </w:tc>
        <w:tc>
          <w:tcPr>
            <w:tcW w:w="1418"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Vegetação</w:t>
            </w:r>
          </w:p>
        </w:tc>
        <w:tc>
          <w:tcPr>
            <w:tcW w:w="1276"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Erosão</w:t>
            </w:r>
          </w:p>
        </w:tc>
        <w:tc>
          <w:tcPr>
            <w:tcW w:w="1070" w:type="dxa"/>
            <w:vMerge w:val="restart"/>
            <w:tcBorders>
              <w:top w:val="single" w:sz="4" w:space="0" w:color="auto"/>
            </w:tcBorders>
            <w:vAlign w:val="center"/>
          </w:tcPr>
          <w:p w:rsidR="00462B22" w:rsidRPr="0085411E" w:rsidRDefault="00462B22" w:rsidP="00571B5F">
            <w:pPr>
              <w:spacing w:after="0"/>
              <w:jc w:val="center"/>
              <w:rPr>
                <w:b/>
                <w:color w:val="000000"/>
              </w:rPr>
            </w:pPr>
            <w:proofErr w:type="gramStart"/>
            <w:r>
              <w:rPr>
                <w:b/>
                <w:color w:val="000000"/>
              </w:rPr>
              <w:t xml:space="preserve">Plantio </w:t>
            </w:r>
            <w:r w:rsidRPr="0085411E">
              <w:rPr>
                <w:b/>
                <w:color w:val="000000"/>
              </w:rPr>
              <w:t>Mudas</w:t>
            </w:r>
            <w:proofErr w:type="gramEnd"/>
          </w:p>
        </w:tc>
        <w:tc>
          <w:tcPr>
            <w:tcW w:w="1276"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Cerca</w:t>
            </w:r>
          </w:p>
        </w:tc>
      </w:tr>
      <w:tr w:rsidR="00462B22" w:rsidRPr="00F2606C" w:rsidTr="00462B22">
        <w:tc>
          <w:tcPr>
            <w:tcW w:w="993" w:type="dxa"/>
            <w:tcBorders>
              <w:top w:val="single" w:sz="4" w:space="0" w:color="auto"/>
              <w:bottom w:val="single" w:sz="4" w:space="0" w:color="auto"/>
            </w:tcBorders>
          </w:tcPr>
          <w:p w:rsidR="00462B22" w:rsidRPr="00F30837" w:rsidRDefault="00462B22" w:rsidP="00571B5F">
            <w:pPr>
              <w:spacing w:after="0"/>
              <w:jc w:val="center"/>
              <w:rPr>
                <w:b/>
                <w:color w:val="000000"/>
              </w:rPr>
            </w:pPr>
          </w:p>
        </w:tc>
        <w:tc>
          <w:tcPr>
            <w:tcW w:w="851" w:type="dxa"/>
            <w:tcBorders>
              <w:top w:val="single" w:sz="4" w:space="0" w:color="auto"/>
              <w:bottom w:val="single" w:sz="4" w:space="0" w:color="auto"/>
            </w:tcBorders>
          </w:tcPr>
          <w:p w:rsidR="00462B22" w:rsidRPr="0085411E" w:rsidRDefault="00462B22" w:rsidP="00571B5F">
            <w:pPr>
              <w:spacing w:after="0"/>
              <w:jc w:val="center"/>
              <w:rPr>
                <w:color w:val="000000"/>
              </w:rPr>
            </w:pPr>
            <w:proofErr w:type="gramStart"/>
            <w:r w:rsidRPr="0085411E">
              <w:rPr>
                <w:color w:val="000000"/>
              </w:rPr>
              <w:t>ha</w:t>
            </w:r>
            <w:proofErr w:type="gramEnd"/>
          </w:p>
        </w:tc>
        <w:tc>
          <w:tcPr>
            <w:tcW w:w="2474"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842"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842"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418"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276"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070" w:type="dxa"/>
            <w:vMerge/>
            <w:tcBorders>
              <w:bottom w:val="single" w:sz="4" w:space="0" w:color="auto"/>
            </w:tcBorders>
          </w:tcPr>
          <w:p w:rsidR="00462B22" w:rsidRPr="0085411E" w:rsidRDefault="00462B22" w:rsidP="00571B5F">
            <w:pPr>
              <w:spacing w:after="0"/>
              <w:jc w:val="center"/>
              <w:rPr>
                <w:color w:val="000000"/>
              </w:rPr>
            </w:pPr>
          </w:p>
        </w:tc>
        <w:tc>
          <w:tcPr>
            <w:tcW w:w="1276" w:type="dxa"/>
            <w:tcBorders>
              <w:top w:val="single" w:sz="4" w:space="0" w:color="auto"/>
              <w:bottom w:val="single" w:sz="4" w:space="0" w:color="auto"/>
            </w:tcBorders>
            <w:vAlign w:val="center"/>
          </w:tcPr>
          <w:p w:rsidR="00462B22" w:rsidRPr="0085411E" w:rsidRDefault="00462B22" w:rsidP="00571B5F">
            <w:pPr>
              <w:spacing w:after="0"/>
              <w:jc w:val="center"/>
              <w:rPr>
                <w:color w:val="000000"/>
              </w:rPr>
            </w:pPr>
            <w:r w:rsidRPr="0085411E">
              <w:rPr>
                <w:color w:val="000000"/>
              </w:rPr>
              <w:t>m</w:t>
            </w:r>
          </w:p>
        </w:tc>
      </w:tr>
      <w:tr w:rsidR="006336D1" w:rsidRPr="00F2606C" w:rsidTr="00462B22">
        <w:tc>
          <w:tcPr>
            <w:tcW w:w="993" w:type="dxa"/>
            <w:tcBorders>
              <w:top w:val="single" w:sz="4" w:space="0" w:color="auto"/>
            </w:tcBorders>
            <w:vAlign w:val="center"/>
          </w:tcPr>
          <w:p w:rsidR="006336D1" w:rsidRPr="0056786C" w:rsidRDefault="006336D1" w:rsidP="00571B5F">
            <w:pPr>
              <w:jc w:val="center"/>
              <w:rPr>
                <w:b/>
                <w:color w:val="000000"/>
              </w:rPr>
            </w:pPr>
            <w:r w:rsidRPr="0056786C">
              <w:rPr>
                <w:b/>
                <w:color w:val="000000"/>
              </w:rPr>
              <w:t>J03A</w:t>
            </w:r>
          </w:p>
        </w:tc>
        <w:tc>
          <w:tcPr>
            <w:tcW w:w="851" w:type="dxa"/>
            <w:tcBorders>
              <w:top w:val="single" w:sz="4" w:space="0" w:color="auto"/>
            </w:tcBorders>
            <w:vAlign w:val="center"/>
          </w:tcPr>
          <w:p w:rsidR="006336D1" w:rsidRPr="00DB0489" w:rsidRDefault="006336D1" w:rsidP="00571B5F">
            <w:pPr>
              <w:jc w:val="center"/>
              <w:rPr>
                <w:color w:val="000000"/>
              </w:rPr>
            </w:pPr>
            <w:r w:rsidRPr="00DB0489">
              <w:rPr>
                <w:color w:val="000000"/>
              </w:rPr>
              <w:t>0,5</w:t>
            </w:r>
          </w:p>
        </w:tc>
        <w:tc>
          <w:tcPr>
            <w:tcW w:w="2474" w:type="dxa"/>
            <w:tcBorders>
              <w:top w:val="single" w:sz="4" w:space="0" w:color="auto"/>
            </w:tcBorders>
            <w:vAlign w:val="center"/>
          </w:tcPr>
          <w:p w:rsidR="006336D1" w:rsidRPr="00F2606C" w:rsidRDefault="006336D1" w:rsidP="00571B5F">
            <w:pPr>
              <w:jc w:val="center"/>
              <w:rPr>
                <w:color w:val="000000"/>
                <w:sz w:val="20"/>
              </w:rPr>
            </w:pPr>
            <w:r>
              <w:rPr>
                <w:color w:val="000000"/>
                <w:sz w:val="20"/>
              </w:rPr>
              <w:t>Franco-arenosa</w:t>
            </w:r>
          </w:p>
        </w:tc>
        <w:tc>
          <w:tcPr>
            <w:tcW w:w="1842" w:type="dxa"/>
            <w:tcBorders>
              <w:top w:val="single" w:sz="4" w:space="0" w:color="auto"/>
            </w:tcBorders>
            <w:vAlign w:val="center"/>
          </w:tcPr>
          <w:p w:rsidR="006336D1" w:rsidRPr="00F2606C" w:rsidRDefault="006336D1" w:rsidP="00571B5F">
            <w:pPr>
              <w:jc w:val="center"/>
              <w:rPr>
                <w:color w:val="000000"/>
                <w:sz w:val="20"/>
              </w:rPr>
            </w:pPr>
            <w:r>
              <w:rPr>
                <w:color w:val="000000"/>
                <w:sz w:val="20"/>
              </w:rPr>
              <w:t>-</w:t>
            </w:r>
          </w:p>
        </w:tc>
        <w:tc>
          <w:tcPr>
            <w:tcW w:w="1842" w:type="dxa"/>
            <w:tcBorders>
              <w:top w:val="single" w:sz="4" w:space="0" w:color="auto"/>
            </w:tcBorders>
            <w:vAlign w:val="center"/>
          </w:tcPr>
          <w:p w:rsidR="006336D1" w:rsidRPr="00F2606C" w:rsidRDefault="006336D1" w:rsidP="00571B5F">
            <w:pPr>
              <w:jc w:val="center"/>
              <w:rPr>
                <w:color w:val="000000"/>
                <w:sz w:val="20"/>
              </w:rPr>
            </w:pPr>
            <w:r>
              <w:rPr>
                <w:color w:val="000000"/>
                <w:sz w:val="20"/>
              </w:rPr>
              <w:t xml:space="preserve">Pó de rocha com partes </w:t>
            </w:r>
            <w:r w:rsidRPr="00F2606C">
              <w:rPr>
                <w:color w:val="000000"/>
                <w:sz w:val="20"/>
              </w:rPr>
              <w:t>compactad</w:t>
            </w:r>
            <w:r>
              <w:rPr>
                <w:color w:val="000000"/>
                <w:sz w:val="20"/>
              </w:rPr>
              <w:t>as e partes frouxas</w:t>
            </w:r>
          </w:p>
        </w:tc>
        <w:tc>
          <w:tcPr>
            <w:tcW w:w="1418" w:type="dxa"/>
            <w:tcBorders>
              <w:top w:val="single" w:sz="4" w:space="0" w:color="auto"/>
            </w:tcBorders>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média</w:t>
            </w:r>
          </w:p>
        </w:tc>
        <w:tc>
          <w:tcPr>
            <w:tcW w:w="1276" w:type="dxa"/>
            <w:tcBorders>
              <w:top w:val="single" w:sz="4" w:space="0" w:color="auto"/>
            </w:tcBorders>
            <w:vAlign w:val="center"/>
          </w:tcPr>
          <w:p w:rsidR="006336D1" w:rsidRPr="00F2606C" w:rsidRDefault="006336D1" w:rsidP="00571B5F">
            <w:pPr>
              <w:jc w:val="center"/>
              <w:rPr>
                <w:color w:val="000000"/>
                <w:sz w:val="20"/>
              </w:rPr>
            </w:pPr>
            <w:proofErr w:type="gramStart"/>
            <w:r w:rsidRPr="00F2606C">
              <w:rPr>
                <w:color w:val="000000"/>
                <w:sz w:val="20"/>
              </w:rPr>
              <w:t>baixa</w:t>
            </w:r>
            <w:proofErr w:type="gramEnd"/>
          </w:p>
        </w:tc>
        <w:tc>
          <w:tcPr>
            <w:tcW w:w="1070" w:type="dxa"/>
            <w:tcBorders>
              <w:top w:val="single" w:sz="4" w:space="0" w:color="auto"/>
            </w:tcBorders>
            <w:vAlign w:val="center"/>
          </w:tcPr>
          <w:p w:rsidR="006336D1" w:rsidRPr="00F2606C" w:rsidRDefault="00462B22" w:rsidP="00571B5F">
            <w:pPr>
              <w:jc w:val="center"/>
              <w:rPr>
                <w:color w:val="000000"/>
                <w:sz w:val="20"/>
              </w:rPr>
            </w:pPr>
            <w:proofErr w:type="gramStart"/>
            <w:r>
              <w:rPr>
                <w:color w:val="000000"/>
                <w:sz w:val="20"/>
              </w:rPr>
              <w:t>sim</w:t>
            </w:r>
            <w:proofErr w:type="gramEnd"/>
          </w:p>
        </w:tc>
        <w:tc>
          <w:tcPr>
            <w:tcW w:w="1276" w:type="dxa"/>
            <w:tcBorders>
              <w:top w:val="single" w:sz="4" w:space="0" w:color="auto"/>
            </w:tcBorders>
            <w:vAlign w:val="center"/>
          </w:tcPr>
          <w:p w:rsidR="006336D1" w:rsidRPr="00F2606C" w:rsidRDefault="006336D1" w:rsidP="00571B5F">
            <w:pPr>
              <w:jc w:val="center"/>
              <w:rPr>
                <w:color w:val="000000"/>
                <w:sz w:val="20"/>
              </w:rPr>
            </w:pPr>
            <w:r w:rsidRPr="00F2606C">
              <w:rPr>
                <w:color w:val="000000"/>
                <w:sz w:val="20"/>
              </w:rPr>
              <w:t>387</w:t>
            </w:r>
          </w:p>
        </w:tc>
      </w:tr>
      <w:tr w:rsidR="006336D1" w:rsidRPr="00F2606C" w:rsidTr="00462B22">
        <w:tc>
          <w:tcPr>
            <w:tcW w:w="993" w:type="dxa"/>
            <w:vAlign w:val="center"/>
          </w:tcPr>
          <w:p w:rsidR="006336D1" w:rsidRPr="0056786C" w:rsidRDefault="006336D1" w:rsidP="00571B5F">
            <w:pPr>
              <w:jc w:val="center"/>
              <w:rPr>
                <w:b/>
                <w:color w:val="000000"/>
              </w:rPr>
            </w:pPr>
            <w:r w:rsidRPr="0056786C">
              <w:rPr>
                <w:b/>
                <w:color w:val="000000"/>
              </w:rPr>
              <w:t>J06</w:t>
            </w:r>
          </w:p>
        </w:tc>
        <w:tc>
          <w:tcPr>
            <w:tcW w:w="851" w:type="dxa"/>
            <w:vAlign w:val="center"/>
          </w:tcPr>
          <w:p w:rsidR="006336D1" w:rsidRPr="00DB0489" w:rsidRDefault="006336D1" w:rsidP="00571B5F">
            <w:pPr>
              <w:jc w:val="center"/>
              <w:rPr>
                <w:color w:val="000000"/>
              </w:rPr>
            </w:pPr>
            <w:r w:rsidRPr="00DB0489">
              <w:rPr>
                <w:color w:val="000000"/>
              </w:rPr>
              <w:t>9,2</w:t>
            </w:r>
          </w:p>
        </w:tc>
        <w:tc>
          <w:tcPr>
            <w:tcW w:w="2474" w:type="dxa"/>
            <w:vAlign w:val="center"/>
          </w:tcPr>
          <w:p w:rsidR="006336D1" w:rsidRPr="00F2606C" w:rsidRDefault="006336D1" w:rsidP="00571B5F">
            <w:pPr>
              <w:jc w:val="center"/>
              <w:rPr>
                <w:color w:val="000000"/>
                <w:sz w:val="20"/>
              </w:rPr>
            </w:pPr>
            <w:proofErr w:type="spellStart"/>
            <w:r>
              <w:rPr>
                <w:color w:val="000000"/>
                <w:sz w:val="20"/>
              </w:rPr>
              <w:t>A</w:t>
            </w:r>
            <w:r w:rsidRPr="00F2606C">
              <w:rPr>
                <w:color w:val="000000"/>
                <w:sz w:val="20"/>
              </w:rPr>
              <w:t>rgil</w:t>
            </w:r>
            <w:r>
              <w:rPr>
                <w:color w:val="000000"/>
                <w:sz w:val="20"/>
              </w:rPr>
              <w:t>o-arenosa</w:t>
            </w:r>
            <w:proofErr w:type="spellEnd"/>
          </w:p>
        </w:tc>
        <w:tc>
          <w:tcPr>
            <w:tcW w:w="1842" w:type="dxa"/>
            <w:vAlign w:val="center"/>
          </w:tcPr>
          <w:p w:rsidR="006336D1" w:rsidRPr="00F2606C" w:rsidRDefault="006336D1" w:rsidP="00571B5F">
            <w:pPr>
              <w:jc w:val="center"/>
              <w:rPr>
                <w:color w:val="000000"/>
                <w:sz w:val="20"/>
              </w:rPr>
            </w:pPr>
            <w:proofErr w:type="gramStart"/>
            <w:r>
              <w:rPr>
                <w:color w:val="000000"/>
                <w:sz w:val="20"/>
              </w:rPr>
              <w:t>rasa</w:t>
            </w:r>
            <w:proofErr w:type="gramEnd"/>
          </w:p>
        </w:tc>
        <w:tc>
          <w:tcPr>
            <w:tcW w:w="1842" w:type="dxa"/>
            <w:vAlign w:val="center"/>
          </w:tcPr>
          <w:p w:rsidR="006336D1" w:rsidRPr="00F2606C" w:rsidRDefault="006336D1" w:rsidP="00571B5F">
            <w:pPr>
              <w:jc w:val="center"/>
              <w:rPr>
                <w:color w:val="000000"/>
                <w:sz w:val="20"/>
              </w:rPr>
            </w:pPr>
            <w:proofErr w:type="gramStart"/>
            <w:r w:rsidRPr="00F2606C">
              <w:rPr>
                <w:color w:val="000000"/>
                <w:sz w:val="20"/>
              </w:rPr>
              <w:t>pouco</w:t>
            </w:r>
            <w:proofErr w:type="gramEnd"/>
            <w:r w:rsidRPr="00F2606C">
              <w:rPr>
                <w:color w:val="000000"/>
                <w:sz w:val="20"/>
              </w:rPr>
              <w:t xml:space="preserve"> compactado</w:t>
            </w:r>
          </w:p>
        </w:tc>
        <w:tc>
          <w:tcPr>
            <w:tcW w:w="1418" w:type="dxa"/>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muito baixa</w:t>
            </w:r>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baixa</w:t>
            </w:r>
            <w:proofErr w:type="gramEnd"/>
          </w:p>
        </w:tc>
        <w:tc>
          <w:tcPr>
            <w:tcW w:w="1070" w:type="dxa"/>
            <w:vAlign w:val="center"/>
          </w:tcPr>
          <w:p w:rsidR="006336D1" w:rsidRPr="00F2606C" w:rsidRDefault="00462B22" w:rsidP="00571B5F">
            <w:pPr>
              <w:jc w:val="center"/>
              <w:rPr>
                <w:color w:val="000000"/>
                <w:sz w:val="20"/>
              </w:rPr>
            </w:pPr>
            <w:proofErr w:type="gramStart"/>
            <w:r>
              <w:rPr>
                <w:color w:val="000000"/>
                <w:sz w:val="20"/>
              </w:rPr>
              <w:t>sim</w:t>
            </w:r>
            <w:proofErr w:type="gramEnd"/>
          </w:p>
        </w:tc>
        <w:tc>
          <w:tcPr>
            <w:tcW w:w="1276" w:type="dxa"/>
            <w:vAlign w:val="center"/>
          </w:tcPr>
          <w:p w:rsidR="006336D1" w:rsidRPr="00F2606C" w:rsidRDefault="00F5656E" w:rsidP="00571B5F">
            <w:pPr>
              <w:jc w:val="center"/>
              <w:rPr>
                <w:color w:val="000000"/>
                <w:sz w:val="20"/>
              </w:rPr>
            </w:pPr>
            <w:r>
              <w:rPr>
                <w:color w:val="000000"/>
                <w:sz w:val="20"/>
              </w:rPr>
              <w:t>1.350</w:t>
            </w:r>
          </w:p>
        </w:tc>
      </w:tr>
      <w:tr w:rsidR="006336D1" w:rsidRPr="00F2606C" w:rsidTr="00462B22">
        <w:tc>
          <w:tcPr>
            <w:tcW w:w="993" w:type="dxa"/>
            <w:vAlign w:val="center"/>
          </w:tcPr>
          <w:p w:rsidR="006336D1" w:rsidRPr="0056786C" w:rsidRDefault="006336D1" w:rsidP="00571B5F">
            <w:pPr>
              <w:jc w:val="center"/>
              <w:rPr>
                <w:b/>
                <w:color w:val="000000"/>
              </w:rPr>
            </w:pPr>
            <w:r w:rsidRPr="0056786C">
              <w:rPr>
                <w:b/>
                <w:color w:val="000000"/>
              </w:rPr>
              <w:t>J11</w:t>
            </w:r>
          </w:p>
        </w:tc>
        <w:tc>
          <w:tcPr>
            <w:tcW w:w="851" w:type="dxa"/>
            <w:vAlign w:val="center"/>
          </w:tcPr>
          <w:p w:rsidR="006336D1" w:rsidRPr="00DB0489" w:rsidRDefault="006336D1" w:rsidP="00571B5F">
            <w:pPr>
              <w:jc w:val="center"/>
              <w:rPr>
                <w:color w:val="000000"/>
              </w:rPr>
            </w:pPr>
            <w:r w:rsidRPr="00DB0489">
              <w:rPr>
                <w:color w:val="000000"/>
              </w:rPr>
              <w:t>17,7</w:t>
            </w:r>
          </w:p>
        </w:tc>
        <w:tc>
          <w:tcPr>
            <w:tcW w:w="2474" w:type="dxa"/>
            <w:vAlign w:val="center"/>
          </w:tcPr>
          <w:p w:rsidR="006336D1" w:rsidRPr="00F2606C" w:rsidRDefault="006336D1" w:rsidP="00571B5F">
            <w:pPr>
              <w:jc w:val="center"/>
              <w:rPr>
                <w:color w:val="000000"/>
                <w:sz w:val="20"/>
              </w:rPr>
            </w:pPr>
            <w:proofErr w:type="spellStart"/>
            <w:r>
              <w:rPr>
                <w:color w:val="000000"/>
                <w:sz w:val="20"/>
              </w:rPr>
              <w:t>Argilo-arenosa</w:t>
            </w:r>
            <w:proofErr w:type="spellEnd"/>
          </w:p>
        </w:tc>
        <w:tc>
          <w:tcPr>
            <w:tcW w:w="1842" w:type="dxa"/>
            <w:vAlign w:val="center"/>
          </w:tcPr>
          <w:p w:rsidR="006336D1" w:rsidRPr="00F2606C" w:rsidRDefault="006336D1" w:rsidP="00571B5F">
            <w:pPr>
              <w:jc w:val="center"/>
              <w:rPr>
                <w:color w:val="000000"/>
                <w:sz w:val="20"/>
              </w:rPr>
            </w:pPr>
            <w:proofErr w:type="gramStart"/>
            <w:r>
              <w:rPr>
                <w:color w:val="000000"/>
                <w:sz w:val="20"/>
              </w:rPr>
              <w:t>pequena</w:t>
            </w:r>
            <w:proofErr w:type="gramEnd"/>
          </w:p>
        </w:tc>
        <w:tc>
          <w:tcPr>
            <w:tcW w:w="1842" w:type="dxa"/>
            <w:vAlign w:val="center"/>
          </w:tcPr>
          <w:p w:rsidR="006336D1" w:rsidRPr="00F2606C" w:rsidRDefault="006336D1" w:rsidP="00571B5F">
            <w:pPr>
              <w:jc w:val="center"/>
              <w:rPr>
                <w:color w:val="000000"/>
                <w:sz w:val="20"/>
              </w:rPr>
            </w:pPr>
            <w:proofErr w:type="gramStart"/>
            <w:r w:rsidRPr="00F2606C">
              <w:rPr>
                <w:color w:val="000000"/>
                <w:sz w:val="20"/>
              </w:rPr>
              <w:t>pouco</w:t>
            </w:r>
            <w:proofErr w:type="gramEnd"/>
            <w:r w:rsidRPr="00F2606C">
              <w:rPr>
                <w:color w:val="000000"/>
                <w:sz w:val="20"/>
              </w:rPr>
              <w:t xml:space="preserve"> compactado</w:t>
            </w:r>
          </w:p>
        </w:tc>
        <w:tc>
          <w:tcPr>
            <w:tcW w:w="1418" w:type="dxa"/>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baixa</w:t>
            </w:r>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muito</w:t>
            </w:r>
            <w:proofErr w:type="gramEnd"/>
            <w:r w:rsidRPr="00F2606C">
              <w:rPr>
                <w:color w:val="000000"/>
                <w:sz w:val="20"/>
              </w:rPr>
              <w:t xml:space="preserve"> baixa</w:t>
            </w:r>
          </w:p>
        </w:tc>
        <w:tc>
          <w:tcPr>
            <w:tcW w:w="1070" w:type="dxa"/>
            <w:vAlign w:val="center"/>
          </w:tcPr>
          <w:p w:rsidR="006336D1" w:rsidRPr="00F2606C" w:rsidRDefault="00462B22" w:rsidP="00571B5F">
            <w:pPr>
              <w:jc w:val="center"/>
              <w:rPr>
                <w:color w:val="000000"/>
                <w:sz w:val="20"/>
              </w:rPr>
            </w:pPr>
            <w:proofErr w:type="gramStart"/>
            <w:r>
              <w:rPr>
                <w:color w:val="000000"/>
                <w:sz w:val="20"/>
              </w:rPr>
              <w:t>sim</w:t>
            </w:r>
            <w:proofErr w:type="gramEnd"/>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cumprido</w:t>
            </w:r>
            <w:proofErr w:type="gramEnd"/>
          </w:p>
        </w:tc>
      </w:tr>
      <w:tr w:rsidR="006336D1" w:rsidRPr="00F2606C" w:rsidTr="00462B22">
        <w:tc>
          <w:tcPr>
            <w:tcW w:w="993" w:type="dxa"/>
            <w:vAlign w:val="center"/>
          </w:tcPr>
          <w:p w:rsidR="006336D1" w:rsidRPr="0056786C" w:rsidRDefault="006336D1" w:rsidP="00571B5F">
            <w:pPr>
              <w:jc w:val="center"/>
              <w:rPr>
                <w:b/>
                <w:color w:val="000000"/>
              </w:rPr>
            </w:pPr>
            <w:r w:rsidRPr="0056786C">
              <w:rPr>
                <w:b/>
                <w:color w:val="000000"/>
              </w:rPr>
              <w:t>J12A</w:t>
            </w:r>
          </w:p>
        </w:tc>
        <w:tc>
          <w:tcPr>
            <w:tcW w:w="851" w:type="dxa"/>
            <w:vAlign w:val="center"/>
          </w:tcPr>
          <w:p w:rsidR="006336D1" w:rsidRPr="00DB0489" w:rsidRDefault="006336D1" w:rsidP="00571B5F">
            <w:pPr>
              <w:jc w:val="center"/>
              <w:rPr>
                <w:color w:val="000000"/>
              </w:rPr>
            </w:pPr>
            <w:r w:rsidRPr="00DB0489">
              <w:rPr>
                <w:color w:val="000000"/>
              </w:rPr>
              <w:t>0,6</w:t>
            </w:r>
          </w:p>
        </w:tc>
        <w:tc>
          <w:tcPr>
            <w:tcW w:w="2474" w:type="dxa"/>
            <w:vAlign w:val="center"/>
          </w:tcPr>
          <w:p w:rsidR="006336D1" w:rsidRPr="00F2606C" w:rsidRDefault="006336D1" w:rsidP="00571B5F">
            <w:pPr>
              <w:jc w:val="center"/>
              <w:rPr>
                <w:color w:val="000000"/>
                <w:sz w:val="20"/>
              </w:rPr>
            </w:pPr>
            <w:proofErr w:type="gramStart"/>
            <w:r w:rsidRPr="00F2606C">
              <w:rPr>
                <w:color w:val="000000"/>
                <w:sz w:val="20"/>
              </w:rPr>
              <w:t>argiloso</w:t>
            </w:r>
            <w:proofErr w:type="gramEnd"/>
            <w:r w:rsidRPr="00F2606C">
              <w:rPr>
                <w:color w:val="000000"/>
                <w:sz w:val="20"/>
              </w:rPr>
              <w:t xml:space="preserve"> </w:t>
            </w:r>
            <w:r>
              <w:rPr>
                <w:color w:val="000000"/>
                <w:sz w:val="20"/>
              </w:rPr>
              <w:t xml:space="preserve">com </w:t>
            </w:r>
            <w:proofErr w:type="spellStart"/>
            <w:r w:rsidRPr="00F2606C">
              <w:rPr>
                <w:color w:val="000000"/>
                <w:sz w:val="20"/>
              </w:rPr>
              <w:t>pedregos</w:t>
            </w:r>
            <w:r>
              <w:rPr>
                <w:color w:val="000000"/>
                <w:sz w:val="20"/>
              </w:rPr>
              <w:t>idade</w:t>
            </w:r>
            <w:proofErr w:type="spellEnd"/>
            <w:r>
              <w:rPr>
                <w:color w:val="000000"/>
                <w:sz w:val="20"/>
              </w:rPr>
              <w:t xml:space="preserve"> alta</w:t>
            </w:r>
          </w:p>
        </w:tc>
        <w:tc>
          <w:tcPr>
            <w:tcW w:w="1842" w:type="dxa"/>
            <w:vAlign w:val="center"/>
          </w:tcPr>
          <w:p w:rsidR="006336D1" w:rsidRPr="00F2606C" w:rsidRDefault="006336D1" w:rsidP="00571B5F">
            <w:pPr>
              <w:jc w:val="center"/>
              <w:rPr>
                <w:color w:val="000000"/>
                <w:sz w:val="20"/>
              </w:rPr>
            </w:pPr>
            <w:proofErr w:type="gramStart"/>
            <w:r>
              <w:rPr>
                <w:color w:val="000000"/>
                <w:sz w:val="20"/>
              </w:rPr>
              <w:t>pequena</w:t>
            </w:r>
            <w:proofErr w:type="gramEnd"/>
          </w:p>
        </w:tc>
        <w:tc>
          <w:tcPr>
            <w:tcW w:w="1842" w:type="dxa"/>
            <w:vAlign w:val="center"/>
          </w:tcPr>
          <w:p w:rsidR="006336D1" w:rsidRPr="00F2606C" w:rsidRDefault="006336D1" w:rsidP="00571B5F">
            <w:pPr>
              <w:jc w:val="center"/>
              <w:rPr>
                <w:color w:val="000000"/>
                <w:sz w:val="20"/>
              </w:rPr>
            </w:pPr>
            <w:proofErr w:type="gramStart"/>
            <w:r w:rsidRPr="00F2606C">
              <w:rPr>
                <w:color w:val="000000"/>
                <w:sz w:val="20"/>
              </w:rPr>
              <w:t>compactado</w:t>
            </w:r>
            <w:proofErr w:type="gramEnd"/>
          </w:p>
        </w:tc>
        <w:tc>
          <w:tcPr>
            <w:tcW w:w="1418" w:type="dxa"/>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média alta</w:t>
            </w:r>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muito</w:t>
            </w:r>
            <w:proofErr w:type="gramEnd"/>
            <w:r w:rsidRPr="00F2606C">
              <w:rPr>
                <w:color w:val="000000"/>
                <w:sz w:val="20"/>
              </w:rPr>
              <w:t xml:space="preserve"> baixa</w:t>
            </w:r>
          </w:p>
        </w:tc>
        <w:tc>
          <w:tcPr>
            <w:tcW w:w="1070" w:type="dxa"/>
            <w:vAlign w:val="center"/>
          </w:tcPr>
          <w:p w:rsidR="006336D1" w:rsidRPr="00F2606C" w:rsidRDefault="00462B22" w:rsidP="00571B5F">
            <w:pPr>
              <w:jc w:val="center"/>
              <w:rPr>
                <w:color w:val="000000"/>
                <w:sz w:val="20"/>
              </w:rPr>
            </w:pPr>
            <w:r>
              <w:rPr>
                <w:color w:val="000000"/>
                <w:sz w:val="20"/>
              </w:rPr>
              <w:t>-</w:t>
            </w:r>
          </w:p>
        </w:tc>
        <w:tc>
          <w:tcPr>
            <w:tcW w:w="1276" w:type="dxa"/>
            <w:vAlign w:val="center"/>
          </w:tcPr>
          <w:p w:rsidR="006336D1" w:rsidRPr="00F2606C" w:rsidRDefault="005250B2" w:rsidP="00571B5F">
            <w:pPr>
              <w:jc w:val="center"/>
              <w:rPr>
                <w:color w:val="000000"/>
                <w:sz w:val="20"/>
              </w:rPr>
            </w:pPr>
            <w:proofErr w:type="gramStart"/>
            <w:r>
              <w:rPr>
                <w:color w:val="000000"/>
                <w:sz w:val="20"/>
              </w:rPr>
              <w:t>cumprido</w:t>
            </w:r>
            <w:proofErr w:type="gramEnd"/>
          </w:p>
        </w:tc>
      </w:tr>
      <w:tr w:rsidR="006336D1" w:rsidRPr="00F2606C" w:rsidTr="00462B22">
        <w:tc>
          <w:tcPr>
            <w:tcW w:w="993" w:type="dxa"/>
            <w:vAlign w:val="center"/>
          </w:tcPr>
          <w:p w:rsidR="006336D1" w:rsidRPr="0056786C" w:rsidRDefault="006336D1" w:rsidP="00571B5F">
            <w:pPr>
              <w:jc w:val="center"/>
              <w:rPr>
                <w:b/>
                <w:color w:val="000000"/>
              </w:rPr>
            </w:pPr>
            <w:r w:rsidRPr="0056786C">
              <w:rPr>
                <w:b/>
                <w:color w:val="000000"/>
              </w:rPr>
              <w:t>BF13</w:t>
            </w:r>
          </w:p>
        </w:tc>
        <w:tc>
          <w:tcPr>
            <w:tcW w:w="851" w:type="dxa"/>
            <w:vAlign w:val="center"/>
          </w:tcPr>
          <w:p w:rsidR="006336D1" w:rsidRPr="00DB0489" w:rsidRDefault="006336D1" w:rsidP="00571B5F">
            <w:pPr>
              <w:jc w:val="center"/>
              <w:rPr>
                <w:color w:val="000000"/>
              </w:rPr>
            </w:pPr>
            <w:r w:rsidRPr="00DB0489">
              <w:rPr>
                <w:color w:val="000000"/>
              </w:rPr>
              <w:t>4,0</w:t>
            </w:r>
          </w:p>
        </w:tc>
        <w:tc>
          <w:tcPr>
            <w:tcW w:w="2474" w:type="dxa"/>
            <w:vAlign w:val="center"/>
          </w:tcPr>
          <w:p w:rsidR="006336D1" w:rsidRPr="00F2606C" w:rsidRDefault="006336D1" w:rsidP="00571B5F">
            <w:pPr>
              <w:jc w:val="center"/>
              <w:rPr>
                <w:color w:val="000000"/>
                <w:sz w:val="20"/>
              </w:rPr>
            </w:pPr>
            <w:proofErr w:type="spellStart"/>
            <w:proofErr w:type="gramStart"/>
            <w:r>
              <w:rPr>
                <w:color w:val="000000"/>
                <w:sz w:val="20"/>
              </w:rPr>
              <w:t>matacões</w:t>
            </w:r>
            <w:proofErr w:type="spellEnd"/>
            <w:proofErr w:type="gramEnd"/>
            <w:r>
              <w:rPr>
                <w:color w:val="000000"/>
                <w:sz w:val="20"/>
              </w:rPr>
              <w:t xml:space="preserve"> e calhaus</w:t>
            </w:r>
          </w:p>
        </w:tc>
        <w:tc>
          <w:tcPr>
            <w:tcW w:w="1842" w:type="dxa"/>
            <w:vAlign w:val="center"/>
          </w:tcPr>
          <w:p w:rsidR="006336D1" w:rsidRDefault="006336D1" w:rsidP="00571B5F">
            <w:pPr>
              <w:jc w:val="center"/>
              <w:rPr>
                <w:color w:val="000000"/>
                <w:sz w:val="20"/>
              </w:rPr>
            </w:pPr>
            <w:r>
              <w:rPr>
                <w:color w:val="000000"/>
                <w:sz w:val="20"/>
              </w:rPr>
              <w:t>-</w:t>
            </w:r>
          </w:p>
        </w:tc>
        <w:tc>
          <w:tcPr>
            <w:tcW w:w="1842" w:type="dxa"/>
            <w:vAlign w:val="center"/>
          </w:tcPr>
          <w:p w:rsidR="006336D1" w:rsidRPr="00F2606C" w:rsidRDefault="006336D1" w:rsidP="00571B5F">
            <w:pPr>
              <w:jc w:val="center"/>
              <w:rPr>
                <w:color w:val="000000"/>
                <w:sz w:val="20"/>
              </w:rPr>
            </w:pPr>
            <w:r>
              <w:rPr>
                <w:color w:val="000000"/>
                <w:sz w:val="20"/>
              </w:rPr>
              <w:t>Pó de rocha compactado</w:t>
            </w:r>
          </w:p>
        </w:tc>
        <w:tc>
          <w:tcPr>
            <w:tcW w:w="1418" w:type="dxa"/>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muito baixa</w:t>
            </w:r>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inexistente</w:t>
            </w:r>
            <w:proofErr w:type="gramEnd"/>
          </w:p>
        </w:tc>
        <w:tc>
          <w:tcPr>
            <w:tcW w:w="1070" w:type="dxa"/>
            <w:vAlign w:val="center"/>
          </w:tcPr>
          <w:p w:rsidR="006336D1" w:rsidRPr="00F2606C" w:rsidRDefault="00462B22" w:rsidP="00571B5F">
            <w:pPr>
              <w:jc w:val="center"/>
              <w:rPr>
                <w:color w:val="000000"/>
                <w:sz w:val="20"/>
              </w:rPr>
            </w:pPr>
            <w:r>
              <w:rPr>
                <w:color w:val="000000"/>
                <w:sz w:val="20"/>
              </w:rPr>
              <w:t>-</w:t>
            </w:r>
          </w:p>
        </w:tc>
        <w:tc>
          <w:tcPr>
            <w:tcW w:w="1276" w:type="dxa"/>
            <w:vAlign w:val="center"/>
          </w:tcPr>
          <w:p w:rsidR="006336D1" w:rsidRPr="00F2606C" w:rsidRDefault="00F5656E" w:rsidP="00571B5F">
            <w:pPr>
              <w:jc w:val="center"/>
              <w:rPr>
                <w:color w:val="000000"/>
                <w:sz w:val="20"/>
              </w:rPr>
            </w:pPr>
            <w:r>
              <w:rPr>
                <w:color w:val="000000"/>
                <w:sz w:val="20"/>
              </w:rPr>
              <w:t>1200</w:t>
            </w:r>
          </w:p>
        </w:tc>
      </w:tr>
      <w:tr w:rsidR="006336D1" w:rsidRPr="00F2606C" w:rsidTr="00462B22">
        <w:tc>
          <w:tcPr>
            <w:tcW w:w="993" w:type="dxa"/>
            <w:vAlign w:val="center"/>
          </w:tcPr>
          <w:p w:rsidR="006336D1" w:rsidRPr="0056786C" w:rsidRDefault="006336D1" w:rsidP="00571B5F">
            <w:pPr>
              <w:jc w:val="center"/>
              <w:rPr>
                <w:b/>
                <w:color w:val="000000"/>
              </w:rPr>
            </w:pPr>
            <w:r w:rsidRPr="0056786C">
              <w:rPr>
                <w:b/>
                <w:color w:val="000000"/>
              </w:rPr>
              <w:t>BF14</w:t>
            </w:r>
          </w:p>
        </w:tc>
        <w:tc>
          <w:tcPr>
            <w:tcW w:w="851" w:type="dxa"/>
            <w:vAlign w:val="center"/>
          </w:tcPr>
          <w:p w:rsidR="006336D1" w:rsidRPr="00DB0489" w:rsidRDefault="006336D1" w:rsidP="00571B5F">
            <w:pPr>
              <w:jc w:val="center"/>
              <w:rPr>
                <w:color w:val="000000"/>
              </w:rPr>
            </w:pPr>
            <w:r w:rsidRPr="00DB0489">
              <w:rPr>
                <w:color w:val="000000"/>
              </w:rPr>
              <w:t>1,6</w:t>
            </w:r>
          </w:p>
        </w:tc>
        <w:tc>
          <w:tcPr>
            <w:tcW w:w="2474" w:type="dxa"/>
            <w:vAlign w:val="center"/>
          </w:tcPr>
          <w:p w:rsidR="006336D1" w:rsidRPr="00F2606C" w:rsidRDefault="006336D1" w:rsidP="00571B5F">
            <w:pPr>
              <w:jc w:val="center"/>
              <w:rPr>
                <w:color w:val="000000"/>
                <w:sz w:val="20"/>
              </w:rPr>
            </w:pPr>
            <w:proofErr w:type="gramStart"/>
            <w:r>
              <w:rPr>
                <w:color w:val="000000"/>
                <w:sz w:val="20"/>
              </w:rPr>
              <w:t>rochas</w:t>
            </w:r>
            <w:proofErr w:type="gramEnd"/>
            <w:r w:rsidRPr="00F2606C">
              <w:rPr>
                <w:color w:val="000000"/>
                <w:sz w:val="20"/>
              </w:rPr>
              <w:t xml:space="preserve">/ </w:t>
            </w:r>
            <w:r>
              <w:rPr>
                <w:color w:val="000000"/>
                <w:sz w:val="20"/>
              </w:rPr>
              <w:t>areia/argila</w:t>
            </w:r>
          </w:p>
        </w:tc>
        <w:tc>
          <w:tcPr>
            <w:tcW w:w="1842" w:type="dxa"/>
            <w:vAlign w:val="center"/>
          </w:tcPr>
          <w:p w:rsidR="006336D1" w:rsidRPr="00F2606C" w:rsidRDefault="006336D1" w:rsidP="00571B5F">
            <w:pPr>
              <w:jc w:val="center"/>
              <w:rPr>
                <w:color w:val="000000"/>
                <w:sz w:val="20"/>
              </w:rPr>
            </w:pPr>
            <w:r>
              <w:rPr>
                <w:color w:val="000000"/>
                <w:sz w:val="20"/>
              </w:rPr>
              <w:t>-</w:t>
            </w:r>
          </w:p>
        </w:tc>
        <w:tc>
          <w:tcPr>
            <w:tcW w:w="1842" w:type="dxa"/>
            <w:vAlign w:val="center"/>
          </w:tcPr>
          <w:p w:rsidR="006336D1" w:rsidRPr="00F2606C" w:rsidRDefault="006336D1" w:rsidP="00571B5F">
            <w:pPr>
              <w:jc w:val="center"/>
              <w:rPr>
                <w:color w:val="000000"/>
                <w:sz w:val="20"/>
              </w:rPr>
            </w:pPr>
            <w:proofErr w:type="gramStart"/>
            <w:r w:rsidRPr="00F2606C">
              <w:rPr>
                <w:color w:val="000000"/>
                <w:sz w:val="20"/>
              </w:rPr>
              <w:t>muito</w:t>
            </w:r>
            <w:proofErr w:type="gramEnd"/>
            <w:r w:rsidRPr="00F2606C">
              <w:rPr>
                <w:color w:val="000000"/>
                <w:sz w:val="20"/>
              </w:rPr>
              <w:t xml:space="preserve"> compactado</w:t>
            </w:r>
          </w:p>
        </w:tc>
        <w:tc>
          <w:tcPr>
            <w:tcW w:w="1418" w:type="dxa"/>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muito baixa</w:t>
            </w:r>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muito</w:t>
            </w:r>
            <w:proofErr w:type="gramEnd"/>
            <w:r w:rsidRPr="00F2606C">
              <w:rPr>
                <w:color w:val="000000"/>
                <w:sz w:val="20"/>
              </w:rPr>
              <w:t xml:space="preserve"> baixa</w:t>
            </w:r>
          </w:p>
        </w:tc>
        <w:tc>
          <w:tcPr>
            <w:tcW w:w="1070" w:type="dxa"/>
            <w:vAlign w:val="center"/>
          </w:tcPr>
          <w:p w:rsidR="006336D1" w:rsidRPr="00F2606C" w:rsidRDefault="00462B22" w:rsidP="00571B5F">
            <w:pPr>
              <w:jc w:val="center"/>
              <w:rPr>
                <w:color w:val="000000"/>
                <w:sz w:val="20"/>
              </w:rPr>
            </w:pPr>
            <w:r>
              <w:rPr>
                <w:color w:val="000000"/>
                <w:sz w:val="20"/>
              </w:rPr>
              <w:t>-</w:t>
            </w:r>
          </w:p>
        </w:tc>
        <w:tc>
          <w:tcPr>
            <w:tcW w:w="1276" w:type="dxa"/>
            <w:vAlign w:val="center"/>
          </w:tcPr>
          <w:p w:rsidR="006336D1" w:rsidRPr="00F2606C" w:rsidRDefault="00F5656E" w:rsidP="00571B5F">
            <w:pPr>
              <w:jc w:val="center"/>
              <w:rPr>
                <w:color w:val="000000"/>
                <w:sz w:val="20"/>
              </w:rPr>
            </w:pPr>
            <w:r>
              <w:rPr>
                <w:color w:val="000000"/>
                <w:sz w:val="20"/>
              </w:rPr>
              <w:t>400</w:t>
            </w:r>
          </w:p>
        </w:tc>
      </w:tr>
      <w:tr w:rsidR="006336D1" w:rsidRPr="00F2606C" w:rsidTr="00462B22">
        <w:tc>
          <w:tcPr>
            <w:tcW w:w="993" w:type="dxa"/>
            <w:vAlign w:val="center"/>
          </w:tcPr>
          <w:p w:rsidR="006336D1" w:rsidRPr="0056786C" w:rsidRDefault="006336D1" w:rsidP="00571B5F">
            <w:pPr>
              <w:jc w:val="center"/>
              <w:rPr>
                <w:b/>
                <w:color w:val="000000"/>
              </w:rPr>
            </w:pPr>
            <w:r w:rsidRPr="0056786C">
              <w:rPr>
                <w:b/>
                <w:color w:val="000000"/>
              </w:rPr>
              <w:t>J17</w:t>
            </w:r>
          </w:p>
        </w:tc>
        <w:tc>
          <w:tcPr>
            <w:tcW w:w="851" w:type="dxa"/>
            <w:vAlign w:val="center"/>
          </w:tcPr>
          <w:p w:rsidR="006336D1" w:rsidRPr="00DB0489" w:rsidRDefault="006336D1" w:rsidP="00571B5F">
            <w:pPr>
              <w:jc w:val="center"/>
              <w:rPr>
                <w:color w:val="000000"/>
              </w:rPr>
            </w:pPr>
            <w:r w:rsidRPr="00DB0489">
              <w:rPr>
                <w:color w:val="000000"/>
              </w:rPr>
              <w:t>8,4</w:t>
            </w:r>
          </w:p>
        </w:tc>
        <w:tc>
          <w:tcPr>
            <w:tcW w:w="2474" w:type="dxa"/>
            <w:vAlign w:val="center"/>
          </w:tcPr>
          <w:p w:rsidR="006336D1" w:rsidRPr="00F2606C" w:rsidRDefault="006336D1" w:rsidP="00571B5F">
            <w:pPr>
              <w:jc w:val="center"/>
              <w:rPr>
                <w:color w:val="000000"/>
                <w:sz w:val="20"/>
              </w:rPr>
            </w:pPr>
            <w:proofErr w:type="gramStart"/>
            <w:r w:rsidRPr="00F2606C">
              <w:rPr>
                <w:color w:val="000000"/>
                <w:sz w:val="20"/>
              </w:rPr>
              <w:t>cascalho</w:t>
            </w:r>
            <w:proofErr w:type="gramEnd"/>
            <w:r w:rsidRPr="00F2606C">
              <w:rPr>
                <w:color w:val="000000"/>
                <w:sz w:val="20"/>
              </w:rPr>
              <w:t>/ argila/ areia</w:t>
            </w:r>
          </w:p>
        </w:tc>
        <w:tc>
          <w:tcPr>
            <w:tcW w:w="1842" w:type="dxa"/>
            <w:vAlign w:val="center"/>
          </w:tcPr>
          <w:p w:rsidR="006336D1" w:rsidRPr="00F2606C" w:rsidRDefault="006336D1" w:rsidP="00571B5F">
            <w:pPr>
              <w:jc w:val="center"/>
              <w:rPr>
                <w:color w:val="000000"/>
                <w:sz w:val="20"/>
              </w:rPr>
            </w:pPr>
            <w:proofErr w:type="gramStart"/>
            <w:r>
              <w:rPr>
                <w:color w:val="000000"/>
                <w:sz w:val="20"/>
              </w:rPr>
              <w:t>pequena</w:t>
            </w:r>
            <w:proofErr w:type="gramEnd"/>
          </w:p>
        </w:tc>
        <w:tc>
          <w:tcPr>
            <w:tcW w:w="1842" w:type="dxa"/>
            <w:vAlign w:val="center"/>
          </w:tcPr>
          <w:p w:rsidR="006336D1" w:rsidRPr="00F2606C" w:rsidRDefault="006336D1" w:rsidP="00571B5F">
            <w:pPr>
              <w:jc w:val="center"/>
              <w:rPr>
                <w:color w:val="000000"/>
                <w:sz w:val="20"/>
              </w:rPr>
            </w:pPr>
            <w:proofErr w:type="gramStart"/>
            <w:r w:rsidRPr="00F2606C">
              <w:rPr>
                <w:color w:val="000000"/>
                <w:sz w:val="20"/>
              </w:rPr>
              <w:t>compactado</w:t>
            </w:r>
            <w:proofErr w:type="gramEnd"/>
          </w:p>
        </w:tc>
        <w:tc>
          <w:tcPr>
            <w:tcW w:w="1418" w:type="dxa"/>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média</w:t>
            </w:r>
          </w:p>
        </w:tc>
        <w:tc>
          <w:tcPr>
            <w:tcW w:w="1276" w:type="dxa"/>
            <w:vAlign w:val="center"/>
          </w:tcPr>
          <w:p w:rsidR="006336D1" w:rsidRPr="00F2606C" w:rsidRDefault="006336D1" w:rsidP="00571B5F">
            <w:pPr>
              <w:jc w:val="center"/>
              <w:rPr>
                <w:color w:val="000000"/>
                <w:sz w:val="20"/>
              </w:rPr>
            </w:pPr>
            <w:proofErr w:type="gramStart"/>
            <w:r w:rsidRPr="00F2606C">
              <w:rPr>
                <w:color w:val="000000"/>
                <w:sz w:val="20"/>
              </w:rPr>
              <w:t>baixa</w:t>
            </w:r>
            <w:proofErr w:type="gramEnd"/>
          </w:p>
        </w:tc>
        <w:tc>
          <w:tcPr>
            <w:tcW w:w="1070" w:type="dxa"/>
            <w:vAlign w:val="center"/>
          </w:tcPr>
          <w:p w:rsidR="006336D1" w:rsidRPr="00F2606C" w:rsidRDefault="00462B22" w:rsidP="00571B5F">
            <w:pPr>
              <w:jc w:val="center"/>
              <w:rPr>
                <w:color w:val="000000"/>
                <w:sz w:val="20"/>
              </w:rPr>
            </w:pPr>
            <w:proofErr w:type="gramStart"/>
            <w:r>
              <w:rPr>
                <w:color w:val="000000"/>
                <w:sz w:val="20"/>
              </w:rPr>
              <w:t>sim</w:t>
            </w:r>
            <w:proofErr w:type="gramEnd"/>
          </w:p>
        </w:tc>
        <w:tc>
          <w:tcPr>
            <w:tcW w:w="1276" w:type="dxa"/>
            <w:vAlign w:val="center"/>
          </w:tcPr>
          <w:p w:rsidR="006336D1" w:rsidRPr="00F2606C" w:rsidRDefault="006336D1" w:rsidP="00571B5F">
            <w:pPr>
              <w:jc w:val="center"/>
              <w:rPr>
                <w:color w:val="000000"/>
                <w:sz w:val="20"/>
              </w:rPr>
            </w:pPr>
            <w:proofErr w:type="gramStart"/>
            <w:r>
              <w:rPr>
                <w:color w:val="000000"/>
                <w:sz w:val="20"/>
              </w:rPr>
              <w:t>bloco</w:t>
            </w:r>
            <w:proofErr w:type="gramEnd"/>
            <w:r>
              <w:rPr>
                <w:color w:val="000000"/>
                <w:sz w:val="20"/>
              </w:rPr>
              <w:t xml:space="preserve"> 10.515 m </w:t>
            </w:r>
          </w:p>
        </w:tc>
      </w:tr>
      <w:tr w:rsidR="006336D1" w:rsidRPr="00F2606C" w:rsidTr="00462B22">
        <w:tc>
          <w:tcPr>
            <w:tcW w:w="993" w:type="dxa"/>
            <w:tcBorders>
              <w:bottom w:val="single" w:sz="4" w:space="0" w:color="auto"/>
            </w:tcBorders>
            <w:vAlign w:val="center"/>
          </w:tcPr>
          <w:p w:rsidR="006336D1" w:rsidRPr="0056786C" w:rsidRDefault="006336D1" w:rsidP="00571B5F">
            <w:pPr>
              <w:jc w:val="center"/>
              <w:rPr>
                <w:b/>
                <w:color w:val="000000"/>
              </w:rPr>
            </w:pPr>
            <w:r w:rsidRPr="0056786C">
              <w:rPr>
                <w:b/>
                <w:color w:val="000000"/>
              </w:rPr>
              <w:t>J24</w:t>
            </w:r>
          </w:p>
        </w:tc>
        <w:tc>
          <w:tcPr>
            <w:tcW w:w="851" w:type="dxa"/>
            <w:tcBorders>
              <w:bottom w:val="single" w:sz="4" w:space="0" w:color="auto"/>
            </w:tcBorders>
            <w:vAlign w:val="center"/>
          </w:tcPr>
          <w:p w:rsidR="006336D1" w:rsidRPr="00DB0489" w:rsidRDefault="006336D1" w:rsidP="00571B5F">
            <w:pPr>
              <w:jc w:val="center"/>
              <w:rPr>
                <w:color w:val="000000"/>
              </w:rPr>
            </w:pPr>
            <w:r w:rsidRPr="00DB0489">
              <w:rPr>
                <w:color w:val="000000"/>
              </w:rPr>
              <w:t>1,6</w:t>
            </w:r>
          </w:p>
        </w:tc>
        <w:tc>
          <w:tcPr>
            <w:tcW w:w="2474" w:type="dxa"/>
            <w:tcBorders>
              <w:bottom w:val="single" w:sz="4" w:space="0" w:color="auto"/>
            </w:tcBorders>
            <w:vAlign w:val="center"/>
          </w:tcPr>
          <w:p w:rsidR="006336D1" w:rsidRPr="00F2606C" w:rsidRDefault="006336D1" w:rsidP="00571B5F">
            <w:pPr>
              <w:jc w:val="center"/>
              <w:rPr>
                <w:color w:val="000000"/>
                <w:sz w:val="20"/>
              </w:rPr>
            </w:pPr>
            <w:r w:rsidRPr="00F2606C">
              <w:rPr>
                <w:color w:val="000000"/>
                <w:sz w:val="20"/>
              </w:rPr>
              <w:t>Argiloso</w:t>
            </w:r>
          </w:p>
        </w:tc>
        <w:tc>
          <w:tcPr>
            <w:tcW w:w="1842" w:type="dxa"/>
            <w:tcBorders>
              <w:bottom w:val="single" w:sz="4" w:space="0" w:color="auto"/>
            </w:tcBorders>
            <w:vAlign w:val="center"/>
          </w:tcPr>
          <w:p w:rsidR="006336D1" w:rsidRPr="00F2606C" w:rsidRDefault="006336D1" w:rsidP="00571B5F">
            <w:pPr>
              <w:jc w:val="center"/>
              <w:rPr>
                <w:color w:val="000000"/>
                <w:sz w:val="20"/>
              </w:rPr>
            </w:pPr>
            <w:proofErr w:type="gramStart"/>
            <w:r>
              <w:rPr>
                <w:color w:val="000000"/>
                <w:sz w:val="20"/>
              </w:rPr>
              <w:t>média</w:t>
            </w:r>
            <w:proofErr w:type="gramEnd"/>
          </w:p>
        </w:tc>
        <w:tc>
          <w:tcPr>
            <w:tcW w:w="1842" w:type="dxa"/>
            <w:tcBorders>
              <w:bottom w:val="single" w:sz="4" w:space="0" w:color="auto"/>
            </w:tcBorders>
            <w:vAlign w:val="center"/>
          </w:tcPr>
          <w:p w:rsidR="006336D1" w:rsidRPr="00F2606C" w:rsidRDefault="006336D1" w:rsidP="00571B5F">
            <w:pPr>
              <w:jc w:val="center"/>
              <w:rPr>
                <w:color w:val="000000"/>
                <w:sz w:val="20"/>
              </w:rPr>
            </w:pPr>
            <w:proofErr w:type="gramStart"/>
            <w:r w:rsidRPr="00F2606C">
              <w:rPr>
                <w:color w:val="000000"/>
                <w:sz w:val="20"/>
              </w:rPr>
              <w:t>pouco</w:t>
            </w:r>
            <w:proofErr w:type="gramEnd"/>
            <w:r w:rsidRPr="00F2606C">
              <w:rPr>
                <w:color w:val="000000"/>
                <w:sz w:val="20"/>
              </w:rPr>
              <w:t xml:space="preserve"> compactado</w:t>
            </w:r>
          </w:p>
        </w:tc>
        <w:tc>
          <w:tcPr>
            <w:tcW w:w="1418" w:type="dxa"/>
            <w:tcBorders>
              <w:bottom w:val="single" w:sz="4" w:space="0" w:color="auto"/>
            </w:tcBorders>
            <w:vAlign w:val="center"/>
          </w:tcPr>
          <w:p w:rsidR="006336D1" w:rsidRPr="00F2606C" w:rsidRDefault="006336D1" w:rsidP="00571B5F">
            <w:pPr>
              <w:jc w:val="center"/>
              <w:rPr>
                <w:color w:val="000000"/>
                <w:sz w:val="20"/>
              </w:rPr>
            </w:pPr>
            <w:proofErr w:type="gramStart"/>
            <w:r w:rsidRPr="00F2606C">
              <w:rPr>
                <w:color w:val="000000"/>
                <w:sz w:val="20"/>
              </w:rPr>
              <w:t>regeneração</w:t>
            </w:r>
            <w:proofErr w:type="gramEnd"/>
            <w:r w:rsidRPr="00F2606C">
              <w:rPr>
                <w:color w:val="000000"/>
                <w:sz w:val="20"/>
              </w:rPr>
              <w:t xml:space="preserve"> média</w:t>
            </w:r>
            <w:r w:rsidR="005250B2">
              <w:rPr>
                <w:color w:val="000000"/>
                <w:sz w:val="20"/>
              </w:rPr>
              <w:t xml:space="preserve"> alta</w:t>
            </w:r>
          </w:p>
        </w:tc>
        <w:tc>
          <w:tcPr>
            <w:tcW w:w="1276" w:type="dxa"/>
            <w:tcBorders>
              <w:bottom w:val="single" w:sz="4" w:space="0" w:color="auto"/>
            </w:tcBorders>
            <w:vAlign w:val="center"/>
          </w:tcPr>
          <w:p w:rsidR="006336D1" w:rsidRPr="00F2606C" w:rsidRDefault="006336D1" w:rsidP="00571B5F">
            <w:pPr>
              <w:jc w:val="center"/>
              <w:rPr>
                <w:color w:val="000000"/>
                <w:sz w:val="20"/>
              </w:rPr>
            </w:pPr>
            <w:proofErr w:type="gramStart"/>
            <w:r w:rsidRPr="00F2606C">
              <w:rPr>
                <w:color w:val="000000"/>
                <w:sz w:val="20"/>
              </w:rPr>
              <w:t>baixa</w:t>
            </w:r>
            <w:proofErr w:type="gramEnd"/>
          </w:p>
        </w:tc>
        <w:tc>
          <w:tcPr>
            <w:tcW w:w="1070" w:type="dxa"/>
            <w:tcBorders>
              <w:bottom w:val="single" w:sz="4" w:space="0" w:color="auto"/>
            </w:tcBorders>
            <w:vAlign w:val="center"/>
          </w:tcPr>
          <w:p w:rsidR="006336D1" w:rsidRPr="00F2606C" w:rsidRDefault="00462B22" w:rsidP="00571B5F">
            <w:pPr>
              <w:jc w:val="center"/>
              <w:rPr>
                <w:color w:val="000000"/>
                <w:sz w:val="20"/>
              </w:rPr>
            </w:pPr>
            <w:r>
              <w:rPr>
                <w:color w:val="000000"/>
                <w:sz w:val="20"/>
              </w:rPr>
              <w:t>-</w:t>
            </w:r>
          </w:p>
        </w:tc>
        <w:tc>
          <w:tcPr>
            <w:tcW w:w="1276" w:type="dxa"/>
            <w:tcBorders>
              <w:bottom w:val="single" w:sz="4" w:space="0" w:color="auto"/>
            </w:tcBorders>
            <w:vAlign w:val="center"/>
          </w:tcPr>
          <w:p w:rsidR="006336D1" w:rsidRPr="00F2606C" w:rsidRDefault="006336D1" w:rsidP="00571B5F">
            <w:pPr>
              <w:jc w:val="center"/>
              <w:rPr>
                <w:color w:val="000000"/>
                <w:sz w:val="20"/>
              </w:rPr>
            </w:pPr>
            <w:proofErr w:type="gramStart"/>
            <w:r>
              <w:rPr>
                <w:color w:val="000000"/>
                <w:sz w:val="20"/>
              </w:rPr>
              <w:t>cumprido</w:t>
            </w:r>
            <w:proofErr w:type="gramEnd"/>
          </w:p>
        </w:tc>
      </w:tr>
      <w:tr w:rsidR="006336D1" w:rsidRPr="00F2606C" w:rsidTr="00462B22">
        <w:tc>
          <w:tcPr>
            <w:tcW w:w="993" w:type="dxa"/>
            <w:tcBorders>
              <w:top w:val="single" w:sz="4" w:space="0" w:color="auto"/>
              <w:bottom w:val="single" w:sz="4" w:space="0" w:color="auto"/>
            </w:tcBorders>
            <w:vAlign w:val="center"/>
          </w:tcPr>
          <w:p w:rsidR="006336D1" w:rsidRPr="00333C02" w:rsidRDefault="006336D1" w:rsidP="00571B5F">
            <w:pPr>
              <w:spacing w:before="240"/>
              <w:jc w:val="center"/>
              <w:rPr>
                <w:b/>
                <w:color w:val="000000"/>
                <w:szCs w:val="24"/>
              </w:rPr>
            </w:pPr>
            <w:r w:rsidRPr="00333C02">
              <w:rPr>
                <w:b/>
                <w:color w:val="000000"/>
                <w:szCs w:val="24"/>
              </w:rPr>
              <w:t>Total</w:t>
            </w:r>
          </w:p>
        </w:tc>
        <w:tc>
          <w:tcPr>
            <w:tcW w:w="851" w:type="dxa"/>
            <w:tcBorders>
              <w:top w:val="single" w:sz="4" w:space="0" w:color="auto"/>
              <w:bottom w:val="single" w:sz="4" w:space="0" w:color="auto"/>
            </w:tcBorders>
            <w:vAlign w:val="center"/>
          </w:tcPr>
          <w:p w:rsidR="006336D1" w:rsidRPr="00333C02" w:rsidRDefault="006336D1" w:rsidP="00571B5F">
            <w:pPr>
              <w:spacing w:before="240"/>
              <w:jc w:val="center"/>
              <w:rPr>
                <w:b/>
                <w:color w:val="000000"/>
                <w:szCs w:val="24"/>
              </w:rPr>
            </w:pPr>
            <w:r w:rsidRPr="00333C02">
              <w:rPr>
                <w:b/>
                <w:color w:val="000000"/>
                <w:szCs w:val="24"/>
              </w:rPr>
              <w:t>43,6</w:t>
            </w:r>
          </w:p>
        </w:tc>
        <w:tc>
          <w:tcPr>
            <w:tcW w:w="2474" w:type="dxa"/>
            <w:tcBorders>
              <w:top w:val="single" w:sz="4" w:space="0" w:color="auto"/>
              <w:bottom w:val="single" w:sz="4" w:space="0" w:color="auto"/>
            </w:tcBorders>
            <w:vAlign w:val="center"/>
          </w:tcPr>
          <w:p w:rsidR="006336D1" w:rsidRPr="00DB0489" w:rsidRDefault="006336D1" w:rsidP="00571B5F">
            <w:pPr>
              <w:spacing w:before="240"/>
              <w:jc w:val="center"/>
              <w:rPr>
                <w:color w:val="000000"/>
                <w:szCs w:val="24"/>
              </w:rPr>
            </w:pPr>
          </w:p>
        </w:tc>
        <w:tc>
          <w:tcPr>
            <w:tcW w:w="1842" w:type="dxa"/>
            <w:tcBorders>
              <w:top w:val="single" w:sz="4" w:space="0" w:color="auto"/>
              <w:bottom w:val="single" w:sz="4" w:space="0" w:color="auto"/>
            </w:tcBorders>
          </w:tcPr>
          <w:p w:rsidR="006336D1" w:rsidRPr="00DB0489" w:rsidRDefault="006336D1" w:rsidP="00571B5F">
            <w:pPr>
              <w:spacing w:before="240"/>
              <w:jc w:val="center"/>
              <w:rPr>
                <w:color w:val="000000"/>
                <w:szCs w:val="24"/>
              </w:rPr>
            </w:pPr>
          </w:p>
        </w:tc>
        <w:tc>
          <w:tcPr>
            <w:tcW w:w="1842" w:type="dxa"/>
            <w:tcBorders>
              <w:top w:val="single" w:sz="4" w:space="0" w:color="auto"/>
              <w:bottom w:val="single" w:sz="4" w:space="0" w:color="auto"/>
            </w:tcBorders>
            <w:vAlign w:val="center"/>
          </w:tcPr>
          <w:p w:rsidR="006336D1" w:rsidRPr="00DB0489" w:rsidRDefault="006336D1" w:rsidP="00571B5F">
            <w:pPr>
              <w:spacing w:before="240"/>
              <w:jc w:val="center"/>
              <w:rPr>
                <w:color w:val="000000"/>
                <w:szCs w:val="24"/>
              </w:rPr>
            </w:pPr>
          </w:p>
        </w:tc>
        <w:tc>
          <w:tcPr>
            <w:tcW w:w="1418" w:type="dxa"/>
            <w:tcBorders>
              <w:top w:val="single" w:sz="4" w:space="0" w:color="auto"/>
              <w:bottom w:val="single" w:sz="4" w:space="0" w:color="auto"/>
            </w:tcBorders>
            <w:vAlign w:val="center"/>
          </w:tcPr>
          <w:p w:rsidR="006336D1" w:rsidRPr="00DB0489" w:rsidRDefault="006336D1" w:rsidP="00571B5F">
            <w:pPr>
              <w:spacing w:before="240"/>
              <w:jc w:val="center"/>
              <w:rPr>
                <w:color w:val="000000"/>
                <w:szCs w:val="24"/>
              </w:rPr>
            </w:pPr>
          </w:p>
        </w:tc>
        <w:tc>
          <w:tcPr>
            <w:tcW w:w="1276" w:type="dxa"/>
            <w:tcBorders>
              <w:top w:val="single" w:sz="4" w:space="0" w:color="auto"/>
              <w:bottom w:val="single" w:sz="4" w:space="0" w:color="auto"/>
            </w:tcBorders>
            <w:vAlign w:val="center"/>
          </w:tcPr>
          <w:p w:rsidR="006336D1" w:rsidRPr="00DB0489" w:rsidRDefault="006336D1" w:rsidP="00571B5F">
            <w:pPr>
              <w:spacing w:before="240"/>
              <w:jc w:val="center"/>
              <w:rPr>
                <w:color w:val="000000"/>
                <w:szCs w:val="24"/>
              </w:rPr>
            </w:pPr>
          </w:p>
        </w:tc>
        <w:tc>
          <w:tcPr>
            <w:tcW w:w="1070" w:type="dxa"/>
            <w:tcBorders>
              <w:top w:val="single" w:sz="4" w:space="0" w:color="auto"/>
              <w:bottom w:val="single" w:sz="4" w:space="0" w:color="auto"/>
            </w:tcBorders>
            <w:vAlign w:val="center"/>
          </w:tcPr>
          <w:p w:rsidR="006336D1" w:rsidRPr="00333C02" w:rsidRDefault="006336D1" w:rsidP="00571B5F">
            <w:pPr>
              <w:spacing w:before="240"/>
              <w:jc w:val="center"/>
              <w:rPr>
                <w:b/>
                <w:color w:val="000000"/>
                <w:szCs w:val="24"/>
              </w:rPr>
            </w:pPr>
          </w:p>
        </w:tc>
        <w:tc>
          <w:tcPr>
            <w:tcW w:w="1276" w:type="dxa"/>
            <w:tcBorders>
              <w:top w:val="single" w:sz="4" w:space="0" w:color="auto"/>
              <w:bottom w:val="single" w:sz="4" w:space="0" w:color="auto"/>
            </w:tcBorders>
            <w:vAlign w:val="center"/>
          </w:tcPr>
          <w:p w:rsidR="006336D1" w:rsidRPr="00333C02" w:rsidRDefault="00B90AB2" w:rsidP="00571B5F">
            <w:pPr>
              <w:spacing w:before="240"/>
              <w:jc w:val="center"/>
              <w:rPr>
                <w:b/>
                <w:color w:val="000000"/>
                <w:szCs w:val="24"/>
              </w:rPr>
            </w:pPr>
            <w:r>
              <w:rPr>
                <w:b/>
                <w:color w:val="000000"/>
                <w:szCs w:val="24"/>
              </w:rPr>
              <w:t>5.440</w:t>
            </w:r>
          </w:p>
        </w:tc>
      </w:tr>
    </w:tbl>
    <w:p w:rsidR="00B35239" w:rsidRPr="0085411E" w:rsidRDefault="00B35239" w:rsidP="00680F2D">
      <w:pPr>
        <w:pStyle w:val="Legenda"/>
        <w:keepNext/>
        <w:spacing w:line="360" w:lineRule="auto"/>
        <w:rPr>
          <w:sz w:val="18"/>
        </w:rPr>
      </w:pPr>
      <w:bookmarkStart w:id="80" w:name="_Toc397094489"/>
      <w:r w:rsidRPr="0085411E">
        <w:rPr>
          <w:sz w:val="22"/>
        </w:rPr>
        <w:lastRenderedPageBreak/>
        <w:t xml:space="preserve">Tabela </w:t>
      </w:r>
      <w:r w:rsidR="00EF0333" w:rsidRPr="0085411E">
        <w:rPr>
          <w:sz w:val="22"/>
        </w:rPr>
        <w:fldChar w:fldCharType="begin"/>
      </w:r>
      <w:r w:rsidRPr="0085411E">
        <w:rPr>
          <w:sz w:val="22"/>
        </w:rPr>
        <w:instrText xml:space="preserve"> SEQ Tabela \* ARABIC </w:instrText>
      </w:r>
      <w:r w:rsidR="00EF0333" w:rsidRPr="0085411E">
        <w:rPr>
          <w:sz w:val="22"/>
        </w:rPr>
        <w:fldChar w:fldCharType="separate"/>
      </w:r>
      <w:r w:rsidR="0045156A">
        <w:rPr>
          <w:noProof/>
          <w:sz w:val="22"/>
        </w:rPr>
        <w:t>4</w:t>
      </w:r>
      <w:r w:rsidR="00EF0333" w:rsidRPr="0085411E">
        <w:rPr>
          <w:sz w:val="22"/>
        </w:rPr>
        <w:fldChar w:fldCharType="end"/>
      </w:r>
      <w:r w:rsidRPr="0085411E">
        <w:rPr>
          <w:sz w:val="22"/>
        </w:rPr>
        <w:t xml:space="preserve">: Jazidas </w:t>
      </w:r>
      <w:r w:rsidR="00DB57B7">
        <w:rPr>
          <w:color w:val="000000"/>
          <w:sz w:val="22"/>
          <w:szCs w:val="22"/>
        </w:rPr>
        <w:t xml:space="preserve">e Bota-foras </w:t>
      </w:r>
      <w:r w:rsidRPr="0085411E">
        <w:rPr>
          <w:sz w:val="22"/>
        </w:rPr>
        <w:t>Grupo II</w:t>
      </w:r>
      <w:bookmarkEnd w:id="80"/>
    </w:p>
    <w:tbl>
      <w:tblPr>
        <w:tblW w:w="13184" w:type="dxa"/>
        <w:tblInd w:w="-318" w:type="dxa"/>
        <w:tblBorders>
          <w:top w:val="single" w:sz="4" w:space="0" w:color="auto"/>
          <w:bottom w:val="single" w:sz="4" w:space="0" w:color="auto"/>
        </w:tblBorders>
        <w:tblLayout w:type="fixed"/>
        <w:tblLook w:val="04A0"/>
      </w:tblPr>
      <w:tblGrid>
        <w:gridCol w:w="993"/>
        <w:gridCol w:w="851"/>
        <w:gridCol w:w="1417"/>
        <w:gridCol w:w="1843"/>
        <w:gridCol w:w="1843"/>
        <w:gridCol w:w="1843"/>
        <w:gridCol w:w="1943"/>
        <w:gridCol w:w="1110"/>
        <w:gridCol w:w="1341"/>
      </w:tblGrid>
      <w:tr w:rsidR="00462B22" w:rsidRPr="0085411E" w:rsidTr="00462B22">
        <w:tc>
          <w:tcPr>
            <w:tcW w:w="993"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Jazida</w:t>
            </w:r>
          </w:p>
        </w:tc>
        <w:tc>
          <w:tcPr>
            <w:tcW w:w="851"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Área</w:t>
            </w:r>
          </w:p>
        </w:tc>
        <w:tc>
          <w:tcPr>
            <w:tcW w:w="1417" w:type="dxa"/>
            <w:tcBorders>
              <w:top w:val="single" w:sz="4" w:space="0" w:color="auto"/>
              <w:bottom w:val="single" w:sz="4" w:space="0" w:color="auto"/>
            </w:tcBorders>
          </w:tcPr>
          <w:p w:rsidR="00462B22" w:rsidRPr="0085411E" w:rsidRDefault="00462B22" w:rsidP="00571B5F">
            <w:pPr>
              <w:spacing w:after="0"/>
              <w:jc w:val="center"/>
              <w:rPr>
                <w:b/>
                <w:color w:val="000000"/>
              </w:rPr>
            </w:pPr>
            <w:r>
              <w:rPr>
                <w:b/>
                <w:color w:val="000000"/>
              </w:rPr>
              <w:t>Textura</w:t>
            </w:r>
          </w:p>
        </w:tc>
        <w:tc>
          <w:tcPr>
            <w:tcW w:w="1843" w:type="dxa"/>
            <w:tcBorders>
              <w:top w:val="single" w:sz="4" w:space="0" w:color="auto"/>
              <w:bottom w:val="single" w:sz="4" w:space="0" w:color="auto"/>
            </w:tcBorders>
          </w:tcPr>
          <w:p w:rsidR="00462B22" w:rsidRDefault="009A1F79" w:rsidP="00571B5F">
            <w:pPr>
              <w:spacing w:after="0"/>
              <w:jc w:val="center"/>
              <w:rPr>
                <w:b/>
                <w:color w:val="000000"/>
              </w:rPr>
            </w:pPr>
            <w:r>
              <w:rPr>
                <w:b/>
                <w:color w:val="000000"/>
              </w:rPr>
              <w:t>Profundidade</w:t>
            </w:r>
          </w:p>
        </w:tc>
        <w:tc>
          <w:tcPr>
            <w:tcW w:w="1843" w:type="dxa"/>
            <w:tcBorders>
              <w:top w:val="single" w:sz="4" w:space="0" w:color="auto"/>
              <w:bottom w:val="single" w:sz="4" w:space="0" w:color="auto"/>
            </w:tcBorders>
          </w:tcPr>
          <w:p w:rsidR="00462B22" w:rsidRPr="0085411E" w:rsidRDefault="00462B22" w:rsidP="00571B5F">
            <w:pPr>
              <w:spacing w:after="0"/>
              <w:jc w:val="center"/>
              <w:rPr>
                <w:b/>
                <w:color w:val="000000"/>
              </w:rPr>
            </w:pPr>
            <w:r>
              <w:rPr>
                <w:b/>
                <w:color w:val="000000"/>
              </w:rPr>
              <w:t>Compactação</w:t>
            </w:r>
          </w:p>
        </w:tc>
        <w:tc>
          <w:tcPr>
            <w:tcW w:w="1843"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Vegetação</w:t>
            </w:r>
          </w:p>
        </w:tc>
        <w:tc>
          <w:tcPr>
            <w:tcW w:w="1943"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Erosão</w:t>
            </w:r>
          </w:p>
        </w:tc>
        <w:tc>
          <w:tcPr>
            <w:tcW w:w="1110" w:type="dxa"/>
            <w:vMerge w:val="restart"/>
            <w:tcBorders>
              <w:top w:val="single" w:sz="4" w:space="0" w:color="auto"/>
            </w:tcBorders>
          </w:tcPr>
          <w:p w:rsidR="00462B22" w:rsidRDefault="00462B22" w:rsidP="00571B5F">
            <w:pPr>
              <w:spacing w:after="0"/>
            </w:pPr>
            <w:proofErr w:type="gramStart"/>
            <w:r w:rsidRPr="00E555F5">
              <w:rPr>
                <w:b/>
                <w:color w:val="000000"/>
              </w:rPr>
              <w:t>Plantio Mudas</w:t>
            </w:r>
            <w:proofErr w:type="gramEnd"/>
          </w:p>
        </w:tc>
        <w:tc>
          <w:tcPr>
            <w:tcW w:w="1341"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Cerca</w:t>
            </w:r>
          </w:p>
        </w:tc>
      </w:tr>
      <w:tr w:rsidR="00462B22" w:rsidRPr="00F30837" w:rsidTr="00462B22">
        <w:tc>
          <w:tcPr>
            <w:tcW w:w="993" w:type="dxa"/>
            <w:tcBorders>
              <w:top w:val="single" w:sz="4" w:space="0" w:color="auto"/>
              <w:bottom w:val="single" w:sz="4" w:space="0" w:color="auto"/>
            </w:tcBorders>
          </w:tcPr>
          <w:p w:rsidR="00462B22" w:rsidRPr="0085411E" w:rsidRDefault="00462B22" w:rsidP="00571B5F">
            <w:pPr>
              <w:spacing w:after="0"/>
              <w:jc w:val="center"/>
              <w:rPr>
                <w:b/>
                <w:color w:val="000000"/>
              </w:rPr>
            </w:pPr>
          </w:p>
        </w:tc>
        <w:tc>
          <w:tcPr>
            <w:tcW w:w="851" w:type="dxa"/>
            <w:tcBorders>
              <w:top w:val="single" w:sz="4" w:space="0" w:color="auto"/>
              <w:bottom w:val="single" w:sz="4" w:space="0" w:color="auto"/>
            </w:tcBorders>
          </w:tcPr>
          <w:p w:rsidR="00462B22" w:rsidRPr="0085411E" w:rsidRDefault="00462B22" w:rsidP="00571B5F">
            <w:pPr>
              <w:spacing w:after="0"/>
              <w:jc w:val="center"/>
              <w:rPr>
                <w:color w:val="000000"/>
              </w:rPr>
            </w:pPr>
            <w:proofErr w:type="gramStart"/>
            <w:r w:rsidRPr="0085411E">
              <w:rPr>
                <w:color w:val="000000"/>
              </w:rPr>
              <w:t>ha</w:t>
            </w:r>
            <w:proofErr w:type="gramEnd"/>
          </w:p>
        </w:tc>
        <w:tc>
          <w:tcPr>
            <w:tcW w:w="1417"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843"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843"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843"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943"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110" w:type="dxa"/>
            <w:vMerge/>
            <w:tcBorders>
              <w:bottom w:val="single" w:sz="4" w:space="0" w:color="auto"/>
            </w:tcBorders>
          </w:tcPr>
          <w:p w:rsidR="00462B22" w:rsidRDefault="00462B22" w:rsidP="00571B5F"/>
        </w:tc>
        <w:tc>
          <w:tcPr>
            <w:tcW w:w="1341" w:type="dxa"/>
            <w:tcBorders>
              <w:top w:val="single" w:sz="4" w:space="0" w:color="auto"/>
              <w:bottom w:val="single" w:sz="4" w:space="0" w:color="auto"/>
            </w:tcBorders>
            <w:vAlign w:val="center"/>
          </w:tcPr>
          <w:p w:rsidR="00462B22" w:rsidRPr="0085411E" w:rsidRDefault="00462B22" w:rsidP="00571B5F">
            <w:pPr>
              <w:spacing w:after="0"/>
              <w:jc w:val="center"/>
              <w:rPr>
                <w:color w:val="000000"/>
              </w:rPr>
            </w:pPr>
            <w:r w:rsidRPr="0085411E">
              <w:rPr>
                <w:color w:val="000000"/>
              </w:rPr>
              <w:t>m</w:t>
            </w:r>
          </w:p>
        </w:tc>
      </w:tr>
      <w:tr w:rsidR="00901063" w:rsidRPr="00F2606C" w:rsidTr="00B90AB2">
        <w:tc>
          <w:tcPr>
            <w:tcW w:w="993" w:type="dxa"/>
            <w:tcBorders>
              <w:top w:val="single" w:sz="4" w:space="0" w:color="auto"/>
            </w:tcBorders>
            <w:vAlign w:val="center"/>
          </w:tcPr>
          <w:p w:rsidR="00901063" w:rsidRPr="00DB0489" w:rsidRDefault="00901063" w:rsidP="00571B5F">
            <w:pPr>
              <w:jc w:val="center"/>
              <w:rPr>
                <w:b/>
                <w:color w:val="000000"/>
              </w:rPr>
            </w:pPr>
            <w:r w:rsidRPr="00DB0489">
              <w:rPr>
                <w:b/>
                <w:color w:val="000000"/>
              </w:rPr>
              <w:t>J05</w:t>
            </w:r>
          </w:p>
        </w:tc>
        <w:tc>
          <w:tcPr>
            <w:tcW w:w="851" w:type="dxa"/>
            <w:tcBorders>
              <w:top w:val="single" w:sz="4" w:space="0" w:color="auto"/>
            </w:tcBorders>
            <w:vAlign w:val="center"/>
          </w:tcPr>
          <w:p w:rsidR="00901063" w:rsidRPr="00DB0489" w:rsidRDefault="00901063" w:rsidP="00571B5F">
            <w:pPr>
              <w:jc w:val="center"/>
              <w:rPr>
                <w:color w:val="000000"/>
              </w:rPr>
            </w:pPr>
            <w:r w:rsidRPr="00DB0489">
              <w:rPr>
                <w:color w:val="000000"/>
              </w:rPr>
              <w:t>11,5</w:t>
            </w:r>
          </w:p>
        </w:tc>
        <w:tc>
          <w:tcPr>
            <w:tcW w:w="1417" w:type="dxa"/>
            <w:tcBorders>
              <w:top w:val="single" w:sz="4" w:space="0" w:color="auto"/>
            </w:tcBorders>
            <w:vAlign w:val="center"/>
          </w:tcPr>
          <w:p w:rsidR="00901063" w:rsidRPr="00F30837" w:rsidRDefault="00C8658B" w:rsidP="00571B5F">
            <w:pPr>
              <w:jc w:val="center"/>
              <w:rPr>
                <w:color w:val="000000"/>
                <w:sz w:val="20"/>
                <w:szCs w:val="20"/>
              </w:rPr>
            </w:pPr>
            <w:r w:rsidRPr="00F30837">
              <w:rPr>
                <w:color w:val="000000"/>
                <w:sz w:val="20"/>
                <w:szCs w:val="20"/>
              </w:rPr>
              <w:t>A</w:t>
            </w:r>
            <w:r w:rsidR="00901063" w:rsidRPr="00F30837">
              <w:rPr>
                <w:color w:val="000000"/>
                <w:sz w:val="20"/>
                <w:szCs w:val="20"/>
              </w:rPr>
              <w:t>rgiloso</w:t>
            </w:r>
          </w:p>
        </w:tc>
        <w:tc>
          <w:tcPr>
            <w:tcW w:w="1843" w:type="dxa"/>
            <w:tcBorders>
              <w:top w:val="single" w:sz="4" w:space="0" w:color="auto"/>
            </w:tcBorders>
            <w:vAlign w:val="center"/>
          </w:tcPr>
          <w:p w:rsidR="00901063" w:rsidRPr="00F30837" w:rsidRDefault="000A121A" w:rsidP="00571B5F">
            <w:pPr>
              <w:jc w:val="center"/>
              <w:rPr>
                <w:color w:val="000000"/>
                <w:sz w:val="20"/>
                <w:szCs w:val="20"/>
              </w:rPr>
            </w:pPr>
            <w:r>
              <w:rPr>
                <w:color w:val="000000"/>
                <w:sz w:val="20"/>
                <w:szCs w:val="20"/>
              </w:rPr>
              <w:t>Pequena</w:t>
            </w:r>
          </w:p>
        </w:tc>
        <w:tc>
          <w:tcPr>
            <w:tcW w:w="1843" w:type="dxa"/>
            <w:tcBorders>
              <w:top w:val="single" w:sz="4" w:space="0" w:color="auto"/>
            </w:tcBorders>
            <w:vAlign w:val="center"/>
          </w:tcPr>
          <w:p w:rsidR="00901063" w:rsidRPr="00F30837" w:rsidRDefault="00901063" w:rsidP="00571B5F">
            <w:pPr>
              <w:jc w:val="center"/>
              <w:rPr>
                <w:color w:val="000000"/>
                <w:sz w:val="20"/>
                <w:szCs w:val="20"/>
              </w:rPr>
            </w:pPr>
            <w:proofErr w:type="gramStart"/>
            <w:r w:rsidRPr="00F30837">
              <w:rPr>
                <w:color w:val="000000"/>
                <w:sz w:val="20"/>
                <w:szCs w:val="20"/>
              </w:rPr>
              <w:t>compactado</w:t>
            </w:r>
            <w:proofErr w:type="gramEnd"/>
          </w:p>
        </w:tc>
        <w:tc>
          <w:tcPr>
            <w:tcW w:w="1843" w:type="dxa"/>
            <w:tcBorders>
              <w:top w:val="single" w:sz="4" w:space="0" w:color="auto"/>
            </w:tcBorders>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muito baixa</w:t>
            </w:r>
          </w:p>
        </w:tc>
        <w:tc>
          <w:tcPr>
            <w:tcW w:w="1943" w:type="dxa"/>
            <w:tcBorders>
              <w:top w:val="single" w:sz="4" w:space="0" w:color="auto"/>
            </w:tcBorders>
            <w:vAlign w:val="center"/>
          </w:tcPr>
          <w:p w:rsidR="00901063" w:rsidRPr="00F30837" w:rsidRDefault="00901063" w:rsidP="00571B5F">
            <w:pPr>
              <w:jc w:val="center"/>
              <w:rPr>
                <w:color w:val="000000"/>
                <w:sz w:val="20"/>
                <w:szCs w:val="20"/>
              </w:rPr>
            </w:pPr>
            <w:r w:rsidRPr="00F30837">
              <w:rPr>
                <w:color w:val="000000"/>
                <w:sz w:val="20"/>
                <w:szCs w:val="20"/>
              </w:rPr>
              <w:t>Muito baixa</w:t>
            </w:r>
          </w:p>
        </w:tc>
        <w:tc>
          <w:tcPr>
            <w:tcW w:w="1110" w:type="dxa"/>
            <w:tcBorders>
              <w:top w:val="single" w:sz="4" w:space="0" w:color="auto"/>
            </w:tcBorders>
            <w:vAlign w:val="center"/>
          </w:tcPr>
          <w:p w:rsidR="00901063" w:rsidRPr="00F30837" w:rsidRDefault="00901063" w:rsidP="00571B5F">
            <w:pPr>
              <w:jc w:val="center"/>
              <w:rPr>
                <w:color w:val="000000"/>
                <w:sz w:val="20"/>
                <w:szCs w:val="20"/>
              </w:rPr>
            </w:pPr>
            <w:r w:rsidRPr="00F30837">
              <w:rPr>
                <w:color w:val="000000"/>
                <w:sz w:val="20"/>
                <w:szCs w:val="20"/>
              </w:rPr>
              <w:t>-</w:t>
            </w:r>
          </w:p>
        </w:tc>
        <w:tc>
          <w:tcPr>
            <w:tcW w:w="1341" w:type="dxa"/>
            <w:tcBorders>
              <w:top w:val="single" w:sz="4" w:space="0" w:color="auto"/>
            </w:tcBorders>
            <w:vAlign w:val="center"/>
          </w:tcPr>
          <w:p w:rsidR="00901063" w:rsidRPr="00F30837" w:rsidRDefault="00901063" w:rsidP="00571B5F">
            <w:pPr>
              <w:jc w:val="center"/>
              <w:rPr>
                <w:color w:val="000000"/>
                <w:sz w:val="20"/>
                <w:szCs w:val="20"/>
              </w:rPr>
            </w:pPr>
            <w:proofErr w:type="gramStart"/>
            <w:r w:rsidRPr="00F30837">
              <w:rPr>
                <w:color w:val="000000"/>
                <w:sz w:val="20"/>
                <w:szCs w:val="20"/>
              </w:rPr>
              <w:t>lote</w:t>
            </w:r>
            <w:proofErr w:type="gramEnd"/>
          </w:p>
        </w:tc>
      </w:tr>
      <w:tr w:rsidR="00901063" w:rsidRPr="00F2606C" w:rsidTr="00B90AB2">
        <w:tc>
          <w:tcPr>
            <w:tcW w:w="993" w:type="dxa"/>
            <w:vAlign w:val="center"/>
          </w:tcPr>
          <w:p w:rsidR="00901063" w:rsidRPr="00DB0489" w:rsidRDefault="00901063" w:rsidP="00571B5F">
            <w:pPr>
              <w:jc w:val="center"/>
              <w:rPr>
                <w:b/>
                <w:color w:val="000000"/>
              </w:rPr>
            </w:pPr>
            <w:r w:rsidRPr="00DB0489">
              <w:rPr>
                <w:b/>
                <w:color w:val="000000"/>
              </w:rPr>
              <w:t>J07</w:t>
            </w:r>
          </w:p>
        </w:tc>
        <w:tc>
          <w:tcPr>
            <w:tcW w:w="851" w:type="dxa"/>
            <w:vAlign w:val="center"/>
          </w:tcPr>
          <w:p w:rsidR="00901063" w:rsidRPr="00DB0489" w:rsidRDefault="00901063" w:rsidP="00571B5F">
            <w:pPr>
              <w:jc w:val="center"/>
              <w:rPr>
                <w:color w:val="000000"/>
              </w:rPr>
            </w:pPr>
            <w:r w:rsidRPr="00DB0489">
              <w:rPr>
                <w:color w:val="000000"/>
              </w:rPr>
              <w:t>15,7</w:t>
            </w:r>
          </w:p>
        </w:tc>
        <w:tc>
          <w:tcPr>
            <w:tcW w:w="1417"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argiloso</w:t>
            </w:r>
            <w:proofErr w:type="gramEnd"/>
            <w:r w:rsidRPr="00F30837">
              <w:rPr>
                <w:color w:val="000000"/>
                <w:sz w:val="20"/>
                <w:szCs w:val="20"/>
              </w:rPr>
              <w:t>/ cascalho</w:t>
            </w:r>
          </w:p>
        </w:tc>
        <w:tc>
          <w:tcPr>
            <w:tcW w:w="1843" w:type="dxa"/>
            <w:vAlign w:val="center"/>
          </w:tcPr>
          <w:p w:rsidR="00901063" w:rsidRPr="00F30837" w:rsidRDefault="00827BBD" w:rsidP="00571B5F">
            <w:pPr>
              <w:jc w:val="center"/>
              <w:rPr>
                <w:color w:val="000000"/>
                <w:sz w:val="20"/>
                <w:szCs w:val="20"/>
              </w:rPr>
            </w:pPr>
            <w:proofErr w:type="gramStart"/>
            <w:r>
              <w:rPr>
                <w:color w:val="000000"/>
                <w:sz w:val="20"/>
                <w:szCs w:val="20"/>
              </w:rPr>
              <w:t>rasa</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compactado</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baixa</w:t>
            </w:r>
          </w:p>
        </w:tc>
        <w:tc>
          <w:tcPr>
            <w:tcW w:w="19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baixa</w:t>
            </w:r>
            <w:proofErr w:type="gramEnd"/>
          </w:p>
        </w:tc>
        <w:tc>
          <w:tcPr>
            <w:tcW w:w="1110" w:type="dxa"/>
            <w:vAlign w:val="center"/>
          </w:tcPr>
          <w:p w:rsidR="00901063" w:rsidRPr="00F30837" w:rsidRDefault="00901063" w:rsidP="00571B5F">
            <w:pPr>
              <w:jc w:val="center"/>
              <w:rPr>
                <w:color w:val="000000"/>
                <w:sz w:val="20"/>
                <w:szCs w:val="20"/>
              </w:rPr>
            </w:pPr>
            <w:r w:rsidRPr="00F30837">
              <w:rPr>
                <w:color w:val="000000"/>
                <w:sz w:val="20"/>
                <w:szCs w:val="20"/>
              </w:rPr>
              <w:t>-</w:t>
            </w:r>
          </w:p>
        </w:tc>
        <w:tc>
          <w:tcPr>
            <w:tcW w:w="1341"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lote</w:t>
            </w:r>
            <w:proofErr w:type="gramEnd"/>
          </w:p>
        </w:tc>
      </w:tr>
      <w:tr w:rsidR="00901063" w:rsidRPr="00F2606C" w:rsidTr="00B90AB2">
        <w:tc>
          <w:tcPr>
            <w:tcW w:w="993" w:type="dxa"/>
            <w:vAlign w:val="center"/>
          </w:tcPr>
          <w:p w:rsidR="00901063" w:rsidRPr="00DB0489" w:rsidRDefault="00901063" w:rsidP="00571B5F">
            <w:pPr>
              <w:jc w:val="center"/>
              <w:rPr>
                <w:b/>
                <w:color w:val="000000"/>
              </w:rPr>
            </w:pPr>
            <w:r w:rsidRPr="00DB0489">
              <w:rPr>
                <w:b/>
                <w:color w:val="000000"/>
              </w:rPr>
              <w:t>J09</w:t>
            </w:r>
          </w:p>
        </w:tc>
        <w:tc>
          <w:tcPr>
            <w:tcW w:w="851" w:type="dxa"/>
            <w:vAlign w:val="center"/>
          </w:tcPr>
          <w:p w:rsidR="00901063" w:rsidRPr="00DB0489" w:rsidRDefault="0035636F" w:rsidP="00571B5F">
            <w:pPr>
              <w:jc w:val="center"/>
              <w:rPr>
                <w:color w:val="000000"/>
              </w:rPr>
            </w:pPr>
            <w:r>
              <w:rPr>
                <w:color w:val="000000"/>
              </w:rPr>
              <w:t>1</w:t>
            </w:r>
            <w:r w:rsidR="006336D1">
              <w:rPr>
                <w:color w:val="000000"/>
              </w:rPr>
              <w:t>8</w:t>
            </w:r>
            <w:r>
              <w:rPr>
                <w:color w:val="000000"/>
              </w:rPr>
              <w:t>,0</w:t>
            </w:r>
          </w:p>
        </w:tc>
        <w:tc>
          <w:tcPr>
            <w:tcW w:w="1417"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cascalho</w:t>
            </w:r>
            <w:proofErr w:type="gramEnd"/>
            <w:r w:rsidRPr="00F30837">
              <w:rPr>
                <w:color w:val="000000"/>
                <w:sz w:val="20"/>
                <w:szCs w:val="20"/>
              </w:rPr>
              <w:t>/ argiloso rasos</w:t>
            </w:r>
          </w:p>
        </w:tc>
        <w:tc>
          <w:tcPr>
            <w:tcW w:w="1843" w:type="dxa"/>
            <w:vAlign w:val="center"/>
          </w:tcPr>
          <w:p w:rsidR="00901063" w:rsidRPr="00F30837" w:rsidRDefault="00854B53" w:rsidP="00571B5F">
            <w:pPr>
              <w:jc w:val="center"/>
              <w:rPr>
                <w:color w:val="000000"/>
                <w:sz w:val="20"/>
                <w:szCs w:val="20"/>
              </w:rPr>
            </w:pPr>
            <w:proofErr w:type="gramStart"/>
            <w:r>
              <w:rPr>
                <w:color w:val="000000"/>
                <w:sz w:val="20"/>
                <w:szCs w:val="20"/>
              </w:rPr>
              <w:t>rasa</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muito</w:t>
            </w:r>
            <w:proofErr w:type="gramEnd"/>
            <w:r w:rsidRPr="00F30837">
              <w:rPr>
                <w:color w:val="000000"/>
                <w:sz w:val="20"/>
                <w:szCs w:val="20"/>
              </w:rPr>
              <w:t xml:space="preserve"> compactado</w:t>
            </w:r>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média</w:t>
            </w:r>
          </w:p>
        </w:tc>
        <w:tc>
          <w:tcPr>
            <w:tcW w:w="19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baixa</w:t>
            </w:r>
            <w:proofErr w:type="gramEnd"/>
          </w:p>
        </w:tc>
        <w:tc>
          <w:tcPr>
            <w:tcW w:w="1110" w:type="dxa"/>
            <w:vAlign w:val="center"/>
          </w:tcPr>
          <w:p w:rsidR="00901063" w:rsidRPr="00F30837" w:rsidRDefault="005250B2" w:rsidP="00571B5F">
            <w:pPr>
              <w:jc w:val="center"/>
              <w:rPr>
                <w:color w:val="000000"/>
                <w:sz w:val="20"/>
                <w:szCs w:val="20"/>
              </w:rPr>
            </w:pPr>
            <w:r>
              <w:rPr>
                <w:color w:val="000000"/>
                <w:sz w:val="20"/>
                <w:szCs w:val="20"/>
              </w:rPr>
              <w:t>-</w:t>
            </w:r>
          </w:p>
        </w:tc>
        <w:tc>
          <w:tcPr>
            <w:tcW w:w="1341" w:type="dxa"/>
            <w:vAlign w:val="center"/>
          </w:tcPr>
          <w:p w:rsidR="00901063" w:rsidRPr="00F30837" w:rsidRDefault="00F5656E" w:rsidP="00571B5F">
            <w:pPr>
              <w:jc w:val="center"/>
              <w:rPr>
                <w:color w:val="000000"/>
                <w:sz w:val="20"/>
                <w:szCs w:val="20"/>
              </w:rPr>
            </w:pPr>
            <w:r>
              <w:rPr>
                <w:color w:val="000000"/>
                <w:sz w:val="20"/>
                <w:szCs w:val="20"/>
              </w:rPr>
              <w:t>2</w:t>
            </w:r>
            <w:r w:rsidR="00462B22">
              <w:rPr>
                <w:color w:val="000000"/>
                <w:sz w:val="20"/>
                <w:szCs w:val="20"/>
              </w:rPr>
              <w:t>.</w:t>
            </w:r>
            <w:r>
              <w:rPr>
                <w:color w:val="000000"/>
                <w:sz w:val="20"/>
                <w:szCs w:val="20"/>
              </w:rPr>
              <w:t>040</w:t>
            </w:r>
          </w:p>
        </w:tc>
      </w:tr>
      <w:tr w:rsidR="00901063" w:rsidRPr="00F2606C" w:rsidTr="00B90AB2">
        <w:tc>
          <w:tcPr>
            <w:tcW w:w="993" w:type="dxa"/>
            <w:vAlign w:val="center"/>
          </w:tcPr>
          <w:p w:rsidR="00901063" w:rsidRPr="00DB0489" w:rsidRDefault="00901063" w:rsidP="00571B5F">
            <w:pPr>
              <w:jc w:val="center"/>
              <w:rPr>
                <w:b/>
                <w:color w:val="000000"/>
              </w:rPr>
            </w:pPr>
            <w:r w:rsidRPr="00DB0489">
              <w:rPr>
                <w:b/>
                <w:color w:val="000000"/>
              </w:rPr>
              <w:t>J10</w:t>
            </w:r>
          </w:p>
        </w:tc>
        <w:tc>
          <w:tcPr>
            <w:tcW w:w="851" w:type="dxa"/>
            <w:vAlign w:val="center"/>
          </w:tcPr>
          <w:p w:rsidR="00901063" w:rsidRPr="00DB0489" w:rsidRDefault="00901063" w:rsidP="00571B5F">
            <w:pPr>
              <w:jc w:val="center"/>
              <w:rPr>
                <w:color w:val="000000"/>
              </w:rPr>
            </w:pPr>
            <w:r w:rsidRPr="00DB0489">
              <w:rPr>
                <w:color w:val="000000"/>
              </w:rPr>
              <w:t>11,4</w:t>
            </w:r>
          </w:p>
        </w:tc>
        <w:tc>
          <w:tcPr>
            <w:tcW w:w="1417"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pedras</w:t>
            </w:r>
            <w:proofErr w:type="gramEnd"/>
            <w:r w:rsidRPr="00F30837">
              <w:rPr>
                <w:color w:val="000000"/>
                <w:sz w:val="20"/>
                <w:szCs w:val="20"/>
              </w:rPr>
              <w:t>/ argiloso</w:t>
            </w:r>
          </w:p>
        </w:tc>
        <w:tc>
          <w:tcPr>
            <w:tcW w:w="1843" w:type="dxa"/>
            <w:vAlign w:val="center"/>
          </w:tcPr>
          <w:p w:rsidR="00901063" w:rsidRPr="00F30837" w:rsidRDefault="00916AE5" w:rsidP="00571B5F">
            <w:pPr>
              <w:jc w:val="center"/>
              <w:rPr>
                <w:color w:val="000000"/>
                <w:sz w:val="20"/>
                <w:szCs w:val="20"/>
              </w:rPr>
            </w:pPr>
            <w:proofErr w:type="gramStart"/>
            <w:r>
              <w:rPr>
                <w:color w:val="000000"/>
                <w:sz w:val="20"/>
                <w:szCs w:val="20"/>
              </w:rPr>
              <w:t>pequena</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compactado</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muito baixa</w:t>
            </w:r>
          </w:p>
        </w:tc>
        <w:tc>
          <w:tcPr>
            <w:tcW w:w="1943" w:type="dxa"/>
            <w:vAlign w:val="center"/>
          </w:tcPr>
          <w:p w:rsidR="00901063" w:rsidRPr="00F30837" w:rsidRDefault="00901063" w:rsidP="00571B5F">
            <w:pPr>
              <w:jc w:val="center"/>
              <w:rPr>
                <w:color w:val="000000"/>
                <w:sz w:val="20"/>
                <w:szCs w:val="20"/>
              </w:rPr>
            </w:pPr>
            <w:r w:rsidRPr="00F30837">
              <w:rPr>
                <w:color w:val="000000"/>
                <w:sz w:val="20"/>
                <w:szCs w:val="20"/>
              </w:rPr>
              <w:t>Muito baixa</w:t>
            </w:r>
          </w:p>
        </w:tc>
        <w:tc>
          <w:tcPr>
            <w:tcW w:w="1110" w:type="dxa"/>
            <w:vAlign w:val="center"/>
          </w:tcPr>
          <w:p w:rsidR="00901063" w:rsidRPr="00F30837" w:rsidRDefault="00901063" w:rsidP="00571B5F">
            <w:pPr>
              <w:jc w:val="center"/>
              <w:rPr>
                <w:color w:val="000000"/>
                <w:sz w:val="20"/>
                <w:szCs w:val="20"/>
              </w:rPr>
            </w:pPr>
            <w:r w:rsidRPr="00F30837">
              <w:rPr>
                <w:color w:val="000000"/>
                <w:sz w:val="20"/>
                <w:szCs w:val="20"/>
              </w:rPr>
              <w:t>-</w:t>
            </w:r>
          </w:p>
        </w:tc>
        <w:tc>
          <w:tcPr>
            <w:tcW w:w="1341"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cumprido</w:t>
            </w:r>
            <w:proofErr w:type="gramEnd"/>
          </w:p>
        </w:tc>
      </w:tr>
      <w:tr w:rsidR="00901063" w:rsidRPr="00F2606C" w:rsidTr="00B90AB2">
        <w:tc>
          <w:tcPr>
            <w:tcW w:w="993" w:type="dxa"/>
            <w:vAlign w:val="center"/>
          </w:tcPr>
          <w:p w:rsidR="00901063" w:rsidRPr="00DB0489" w:rsidRDefault="00901063" w:rsidP="00571B5F">
            <w:pPr>
              <w:jc w:val="center"/>
              <w:rPr>
                <w:b/>
                <w:color w:val="000000"/>
              </w:rPr>
            </w:pPr>
            <w:r w:rsidRPr="00DB0489">
              <w:rPr>
                <w:b/>
                <w:color w:val="000000"/>
              </w:rPr>
              <w:t>J12</w:t>
            </w:r>
          </w:p>
        </w:tc>
        <w:tc>
          <w:tcPr>
            <w:tcW w:w="851" w:type="dxa"/>
            <w:vAlign w:val="center"/>
          </w:tcPr>
          <w:p w:rsidR="00901063" w:rsidRPr="00DB0489" w:rsidRDefault="00901063" w:rsidP="00571B5F">
            <w:pPr>
              <w:jc w:val="center"/>
              <w:rPr>
                <w:color w:val="000000"/>
              </w:rPr>
            </w:pPr>
            <w:r w:rsidRPr="00DB0489">
              <w:rPr>
                <w:color w:val="000000"/>
              </w:rPr>
              <w:t>10,5</w:t>
            </w:r>
          </w:p>
        </w:tc>
        <w:tc>
          <w:tcPr>
            <w:tcW w:w="1417"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cascalho</w:t>
            </w:r>
            <w:proofErr w:type="gramEnd"/>
            <w:r w:rsidRPr="00F30837">
              <w:rPr>
                <w:color w:val="000000"/>
                <w:sz w:val="20"/>
                <w:szCs w:val="20"/>
              </w:rPr>
              <w:t xml:space="preserve"> com pouca argila</w:t>
            </w:r>
          </w:p>
        </w:tc>
        <w:tc>
          <w:tcPr>
            <w:tcW w:w="1843" w:type="dxa"/>
            <w:vAlign w:val="center"/>
          </w:tcPr>
          <w:p w:rsidR="00901063" w:rsidRPr="00F30837" w:rsidRDefault="00916AE5" w:rsidP="00571B5F">
            <w:pPr>
              <w:jc w:val="center"/>
              <w:rPr>
                <w:color w:val="000000"/>
                <w:sz w:val="20"/>
                <w:szCs w:val="20"/>
              </w:rPr>
            </w:pPr>
            <w:proofErr w:type="gramStart"/>
            <w:r>
              <w:rPr>
                <w:color w:val="000000"/>
                <w:sz w:val="20"/>
                <w:szCs w:val="20"/>
              </w:rPr>
              <w:t>pequena</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frouxo</w:t>
            </w:r>
            <w:proofErr w:type="gramEnd"/>
            <w:r w:rsidRPr="00F30837">
              <w:rPr>
                <w:color w:val="000000"/>
                <w:sz w:val="20"/>
                <w:szCs w:val="20"/>
              </w:rPr>
              <w:t xml:space="preserve"> em montes</w:t>
            </w:r>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muito baixa</w:t>
            </w:r>
          </w:p>
        </w:tc>
        <w:tc>
          <w:tcPr>
            <w:tcW w:w="1943" w:type="dxa"/>
            <w:vAlign w:val="center"/>
          </w:tcPr>
          <w:p w:rsidR="00901063" w:rsidRPr="00F30837" w:rsidRDefault="00901063" w:rsidP="00571B5F">
            <w:pPr>
              <w:jc w:val="center"/>
              <w:rPr>
                <w:color w:val="000000"/>
                <w:sz w:val="20"/>
                <w:szCs w:val="20"/>
              </w:rPr>
            </w:pPr>
            <w:r w:rsidRPr="00F30837">
              <w:rPr>
                <w:color w:val="000000"/>
                <w:sz w:val="20"/>
                <w:szCs w:val="20"/>
              </w:rPr>
              <w:t>Muito baixa</w:t>
            </w:r>
          </w:p>
        </w:tc>
        <w:tc>
          <w:tcPr>
            <w:tcW w:w="1110" w:type="dxa"/>
            <w:vAlign w:val="center"/>
          </w:tcPr>
          <w:p w:rsidR="00901063" w:rsidRPr="00F30837" w:rsidRDefault="00901063" w:rsidP="00571B5F">
            <w:pPr>
              <w:jc w:val="center"/>
              <w:rPr>
                <w:color w:val="000000"/>
                <w:sz w:val="20"/>
                <w:szCs w:val="20"/>
              </w:rPr>
            </w:pPr>
            <w:r w:rsidRPr="00F30837">
              <w:rPr>
                <w:color w:val="000000"/>
                <w:sz w:val="20"/>
                <w:szCs w:val="20"/>
              </w:rPr>
              <w:t>-</w:t>
            </w:r>
          </w:p>
        </w:tc>
        <w:tc>
          <w:tcPr>
            <w:tcW w:w="1341" w:type="dxa"/>
            <w:vAlign w:val="center"/>
          </w:tcPr>
          <w:p w:rsidR="00901063" w:rsidRPr="00F30837" w:rsidRDefault="00B90AB2" w:rsidP="00571B5F">
            <w:pPr>
              <w:jc w:val="center"/>
              <w:rPr>
                <w:color w:val="000000"/>
                <w:sz w:val="20"/>
                <w:szCs w:val="20"/>
              </w:rPr>
            </w:pPr>
            <w:r>
              <w:rPr>
                <w:color w:val="000000"/>
                <w:sz w:val="20"/>
                <w:szCs w:val="20"/>
              </w:rPr>
              <w:t>2.450</w:t>
            </w:r>
          </w:p>
        </w:tc>
      </w:tr>
      <w:tr w:rsidR="00901063" w:rsidRPr="00F2606C" w:rsidTr="00B90AB2">
        <w:tc>
          <w:tcPr>
            <w:tcW w:w="993" w:type="dxa"/>
            <w:vAlign w:val="center"/>
          </w:tcPr>
          <w:p w:rsidR="00901063" w:rsidRPr="00DB0489" w:rsidRDefault="00901063" w:rsidP="00571B5F">
            <w:pPr>
              <w:jc w:val="center"/>
              <w:rPr>
                <w:b/>
                <w:color w:val="000000"/>
              </w:rPr>
            </w:pPr>
            <w:r w:rsidRPr="00DB0489">
              <w:rPr>
                <w:b/>
                <w:color w:val="000000"/>
              </w:rPr>
              <w:t>J21</w:t>
            </w:r>
          </w:p>
        </w:tc>
        <w:tc>
          <w:tcPr>
            <w:tcW w:w="851" w:type="dxa"/>
            <w:vAlign w:val="center"/>
          </w:tcPr>
          <w:p w:rsidR="00901063" w:rsidRPr="00DB0489" w:rsidRDefault="00901063" w:rsidP="00571B5F">
            <w:pPr>
              <w:jc w:val="center"/>
              <w:rPr>
                <w:color w:val="000000"/>
              </w:rPr>
            </w:pPr>
            <w:r w:rsidRPr="00DB0489">
              <w:rPr>
                <w:color w:val="000000"/>
              </w:rPr>
              <w:t>0,9</w:t>
            </w:r>
          </w:p>
        </w:tc>
        <w:tc>
          <w:tcPr>
            <w:tcW w:w="1417"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pedras</w:t>
            </w:r>
            <w:proofErr w:type="gramEnd"/>
            <w:r w:rsidRPr="00F30837">
              <w:rPr>
                <w:color w:val="000000"/>
                <w:sz w:val="20"/>
                <w:szCs w:val="20"/>
              </w:rPr>
              <w:t>/ argiloso</w:t>
            </w:r>
          </w:p>
        </w:tc>
        <w:tc>
          <w:tcPr>
            <w:tcW w:w="1843" w:type="dxa"/>
            <w:vAlign w:val="center"/>
          </w:tcPr>
          <w:p w:rsidR="00901063" w:rsidRPr="00F30837" w:rsidRDefault="00854B53" w:rsidP="00571B5F">
            <w:pPr>
              <w:jc w:val="center"/>
              <w:rPr>
                <w:color w:val="000000"/>
                <w:sz w:val="20"/>
                <w:szCs w:val="20"/>
              </w:rPr>
            </w:pPr>
            <w:proofErr w:type="gramStart"/>
            <w:r>
              <w:rPr>
                <w:color w:val="000000"/>
                <w:sz w:val="20"/>
                <w:szCs w:val="20"/>
              </w:rPr>
              <w:t>média</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compactado</w:t>
            </w:r>
            <w:proofErr w:type="gramEnd"/>
          </w:p>
        </w:tc>
        <w:tc>
          <w:tcPr>
            <w:tcW w:w="1843" w:type="dxa"/>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média alta </w:t>
            </w:r>
          </w:p>
        </w:tc>
        <w:tc>
          <w:tcPr>
            <w:tcW w:w="1943" w:type="dxa"/>
            <w:vAlign w:val="center"/>
          </w:tcPr>
          <w:p w:rsidR="00901063" w:rsidRPr="00F30837" w:rsidRDefault="00901063" w:rsidP="00571B5F">
            <w:pPr>
              <w:jc w:val="center"/>
              <w:rPr>
                <w:color w:val="000000"/>
                <w:sz w:val="20"/>
                <w:szCs w:val="20"/>
              </w:rPr>
            </w:pPr>
            <w:r w:rsidRPr="00F30837">
              <w:rPr>
                <w:color w:val="000000"/>
                <w:sz w:val="20"/>
                <w:szCs w:val="20"/>
              </w:rPr>
              <w:t>Muito baixa</w:t>
            </w:r>
          </w:p>
        </w:tc>
        <w:tc>
          <w:tcPr>
            <w:tcW w:w="1110" w:type="dxa"/>
            <w:vAlign w:val="center"/>
          </w:tcPr>
          <w:p w:rsidR="00901063" w:rsidRPr="00F30837" w:rsidRDefault="00901063" w:rsidP="00571B5F">
            <w:pPr>
              <w:jc w:val="center"/>
              <w:rPr>
                <w:color w:val="000000"/>
                <w:sz w:val="20"/>
                <w:szCs w:val="20"/>
              </w:rPr>
            </w:pPr>
            <w:r w:rsidRPr="00F30837">
              <w:rPr>
                <w:color w:val="000000"/>
                <w:sz w:val="20"/>
                <w:szCs w:val="20"/>
              </w:rPr>
              <w:t>-</w:t>
            </w:r>
          </w:p>
        </w:tc>
        <w:tc>
          <w:tcPr>
            <w:tcW w:w="1341" w:type="dxa"/>
            <w:vAlign w:val="center"/>
          </w:tcPr>
          <w:p w:rsidR="00901063" w:rsidRPr="00F30837" w:rsidRDefault="00B90AB2" w:rsidP="00571B5F">
            <w:pPr>
              <w:jc w:val="center"/>
              <w:rPr>
                <w:color w:val="000000"/>
                <w:sz w:val="20"/>
                <w:szCs w:val="20"/>
              </w:rPr>
            </w:pPr>
            <w:proofErr w:type="gramStart"/>
            <w:r>
              <w:rPr>
                <w:color w:val="000000"/>
                <w:sz w:val="20"/>
                <w:szCs w:val="20"/>
              </w:rPr>
              <w:t>bloco</w:t>
            </w:r>
            <w:proofErr w:type="gramEnd"/>
            <w:r>
              <w:rPr>
                <w:color w:val="000000"/>
                <w:sz w:val="20"/>
                <w:szCs w:val="20"/>
              </w:rPr>
              <w:t xml:space="preserve"> J15</w:t>
            </w:r>
          </w:p>
        </w:tc>
      </w:tr>
      <w:tr w:rsidR="00901063" w:rsidRPr="00F2606C" w:rsidTr="00B90AB2">
        <w:tc>
          <w:tcPr>
            <w:tcW w:w="993" w:type="dxa"/>
            <w:tcBorders>
              <w:bottom w:val="single" w:sz="4" w:space="0" w:color="auto"/>
            </w:tcBorders>
            <w:vAlign w:val="center"/>
          </w:tcPr>
          <w:p w:rsidR="00901063" w:rsidRPr="00DB0489" w:rsidRDefault="00901063" w:rsidP="00571B5F">
            <w:pPr>
              <w:jc w:val="center"/>
              <w:rPr>
                <w:b/>
                <w:color w:val="000000"/>
              </w:rPr>
            </w:pPr>
            <w:r w:rsidRPr="00DB0489">
              <w:rPr>
                <w:b/>
                <w:color w:val="000000"/>
              </w:rPr>
              <w:t>J22</w:t>
            </w:r>
          </w:p>
        </w:tc>
        <w:tc>
          <w:tcPr>
            <w:tcW w:w="851" w:type="dxa"/>
            <w:tcBorders>
              <w:bottom w:val="single" w:sz="4" w:space="0" w:color="auto"/>
            </w:tcBorders>
            <w:vAlign w:val="center"/>
          </w:tcPr>
          <w:p w:rsidR="00901063" w:rsidRPr="00DB0489" w:rsidRDefault="00901063" w:rsidP="00571B5F">
            <w:pPr>
              <w:jc w:val="center"/>
              <w:rPr>
                <w:color w:val="000000"/>
              </w:rPr>
            </w:pPr>
            <w:r w:rsidRPr="00DB0489">
              <w:rPr>
                <w:color w:val="000000"/>
              </w:rPr>
              <w:t>7,1</w:t>
            </w:r>
          </w:p>
        </w:tc>
        <w:tc>
          <w:tcPr>
            <w:tcW w:w="1417" w:type="dxa"/>
            <w:tcBorders>
              <w:bottom w:val="single" w:sz="4" w:space="0" w:color="auto"/>
            </w:tcBorders>
            <w:vAlign w:val="center"/>
          </w:tcPr>
          <w:p w:rsidR="00901063" w:rsidRPr="00F30837" w:rsidRDefault="00C8658B" w:rsidP="00571B5F">
            <w:pPr>
              <w:jc w:val="center"/>
              <w:rPr>
                <w:color w:val="000000"/>
                <w:sz w:val="20"/>
                <w:szCs w:val="20"/>
              </w:rPr>
            </w:pPr>
            <w:r w:rsidRPr="00F30837">
              <w:rPr>
                <w:color w:val="000000"/>
                <w:sz w:val="20"/>
                <w:szCs w:val="20"/>
              </w:rPr>
              <w:t>A</w:t>
            </w:r>
            <w:r w:rsidR="00901063" w:rsidRPr="00F30837">
              <w:rPr>
                <w:color w:val="000000"/>
                <w:sz w:val="20"/>
                <w:szCs w:val="20"/>
              </w:rPr>
              <w:t>rgiloso</w:t>
            </w:r>
          </w:p>
        </w:tc>
        <w:tc>
          <w:tcPr>
            <w:tcW w:w="1843" w:type="dxa"/>
            <w:tcBorders>
              <w:bottom w:val="single" w:sz="4" w:space="0" w:color="auto"/>
            </w:tcBorders>
            <w:vAlign w:val="center"/>
          </w:tcPr>
          <w:p w:rsidR="00901063" w:rsidRPr="00F30837" w:rsidRDefault="00916AE5" w:rsidP="00571B5F">
            <w:pPr>
              <w:jc w:val="center"/>
              <w:rPr>
                <w:color w:val="000000"/>
                <w:sz w:val="20"/>
                <w:szCs w:val="20"/>
              </w:rPr>
            </w:pPr>
            <w:proofErr w:type="gramStart"/>
            <w:r>
              <w:rPr>
                <w:color w:val="000000"/>
                <w:sz w:val="20"/>
                <w:szCs w:val="20"/>
              </w:rPr>
              <w:t>pequena</w:t>
            </w:r>
            <w:proofErr w:type="gramEnd"/>
          </w:p>
        </w:tc>
        <w:tc>
          <w:tcPr>
            <w:tcW w:w="1843" w:type="dxa"/>
            <w:tcBorders>
              <w:bottom w:val="single" w:sz="4" w:space="0" w:color="auto"/>
            </w:tcBorders>
            <w:vAlign w:val="center"/>
          </w:tcPr>
          <w:p w:rsidR="00901063" w:rsidRPr="00F30837" w:rsidRDefault="00901063" w:rsidP="00571B5F">
            <w:pPr>
              <w:jc w:val="center"/>
              <w:rPr>
                <w:color w:val="000000"/>
                <w:sz w:val="20"/>
                <w:szCs w:val="20"/>
              </w:rPr>
            </w:pPr>
            <w:proofErr w:type="gramStart"/>
            <w:r w:rsidRPr="00F30837">
              <w:rPr>
                <w:color w:val="000000"/>
                <w:sz w:val="20"/>
                <w:szCs w:val="20"/>
              </w:rPr>
              <w:t>pouco</w:t>
            </w:r>
            <w:proofErr w:type="gramEnd"/>
            <w:r w:rsidRPr="00F30837">
              <w:rPr>
                <w:color w:val="000000"/>
                <w:sz w:val="20"/>
                <w:szCs w:val="20"/>
              </w:rPr>
              <w:t xml:space="preserve"> compactado</w:t>
            </w:r>
          </w:p>
        </w:tc>
        <w:tc>
          <w:tcPr>
            <w:tcW w:w="1843" w:type="dxa"/>
            <w:tcBorders>
              <w:bottom w:val="single" w:sz="4" w:space="0" w:color="auto"/>
            </w:tcBorders>
            <w:vAlign w:val="center"/>
          </w:tcPr>
          <w:p w:rsidR="00901063" w:rsidRPr="00F30837" w:rsidRDefault="00901063" w:rsidP="00571B5F">
            <w:pPr>
              <w:jc w:val="center"/>
              <w:rPr>
                <w:color w:val="000000"/>
                <w:sz w:val="20"/>
                <w:szCs w:val="20"/>
              </w:rPr>
            </w:pPr>
            <w:proofErr w:type="gramStart"/>
            <w:r w:rsidRPr="00F30837">
              <w:rPr>
                <w:color w:val="000000"/>
                <w:sz w:val="20"/>
                <w:szCs w:val="20"/>
              </w:rPr>
              <w:t>regeneração</w:t>
            </w:r>
            <w:proofErr w:type="gramEnd"/>
            <w:r w:rsidRPr="00F30837">
              <w:rPr>
                <w:color w:val="000000"/>
                <w:sz w:val="20"/>
                <w:szCs w:val="20"/>
              </w:rPr>
              <w:t xml:space="preserve"> baixa</w:t>
            </w:r>
          </w:p>
        </w:tc>
        <w:tc>
          <w:tcPr>
            <w:tcW w:w="1943" w:type="dxa"/>
            <w:tcBorders>
              <w:bottom w:val="single" w:sz="4" w:space="0" w:color="auto"/>
            </w:tcBorders>
            <w:vAlign w:val="center"/>
          </w:tcPr>
          <w:p w:rsidR="00901063" w:rsidRPr="00F30837" w:rsidRDefault="00901063" w:rsidP="00571B5F">
            <w:pPr>
              <w:jc w:val="center"/>
              <w:rPr>
                <w:color w:val="000000"/>
                <w:sz w:val="20"/>
                <w:szCs w:val="20"/>
              </w:rPr>
            </w:pPr>
            <w:proofErr w:type="gramStart"/>
            <w:r w:rsidRPr="00F30837">
              <w:rPr>
                <w:color w:val="000000"/>
                <w:sz w:val="20"/>
                <w:szCs w:val="20"/>
              </w:rPr>
              <w:t>baixa</w:t>
            </w:r>
            <w:proofErr w:type="gramEnd"/>
          </w:p>
        </w:tc>
        <w:tc>
          <w:tcPr>
            <w:tcW w:w="1110" w:type="dxa"/>
            <w:tcBorders>
              <w:bottom w:val="single" w:sz="4" w:space="0" w:color="auto"/>
            </w:tcBorders>
            <w:vAlign w:val="center"/>
          </w:tcPr>
          <w:p w:rsidR="00901063" w:rsidRPr="00F30837" w:rsidRDefault="00901063" w:rsidP="00571B5F">
            <w:pPr>
              <w:jc w:val="center"/>
              <w:rPr>
                <w:color w:val="000000"/>
                <w:sz w:val="20"/>
                <w:szCs w:val="20"/>
              </w:rPr>
            </w:pPr>
            <w:r w:rsidRPr="00F30837">
              <w:rPr>
                <w:color w:val="000000"/>
                <w:sz w:val="20"/>
                <w:szCs w:val="20"/>
              </w:rPr>
              <w:t>-</w:t>
            </w:r>
          </w:p>
        </w:tc>
        <w:tc>
          <w:tcPr>
            <w:tcW w:w="1341" w:type="dxa"/>
            <w:tcBorders>
              <w:bottom w:val="single" w:sz="4" w:space="0" w:color="auto"/>
            </w:tcBorders>
            <w:vAlign w:val="center"/>
          </w:tcPr>
          <w:p w:rsidR="00901063" w:rsidRPr="00F30837" w:rsidRDefault="00B90AB2" w:rsidP="00571B5F">
            <w:pPr>
              <w:jc w:val="center"/>
              <w:rPr>
                <w:color w:val="000000"/>
                <w:sz w:val="20"/>
                <w:szCs w:val="20"/>
              </w:rPr>
            </w:pPr>
            <w:r>
              <w:rPr>
                <w:color w:val="000000"/>
                <w:sz w:val="20"/>
                <w:szCs w:val="20"/>
              </w:rPr>
              <w:t>Lote empresarial</w:t>
            </w:r>
          </w:p>
        </w:tc>
      </w:tr>
      <w:tr w:rsidR="00901063" w:rsidRPr="00F30837" w:rsidTr="00B90AB2">
        <w:tc>
          <w:tcPr>
            <w:tcW w:w="993"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r w:rsidRPr="00F30837">
              <w:rPr>
                <w:b/>
                <w:color w:val="000000"/>
              </w:rPr>
              <w:t>Total</w:t>
            </w:r>
          </w:p>
        </w:tc>
        <w:tc>
          <w:tcPr>
            <w:tcW w:w="851" w:type="dxa"/>
            <w:tcBorders>
              <w:top w:val="single" w:sz="4" w:space="0" w:color="auto"/>
              <w:bottom w:val="single" w:sz="4" w:space="0" w:color="auto"/>
            </w:tcBorders>
            <w:vAlign w:val="center"/>
          </w:tcPr>
          <w:p w:rsidR="00901063" w:rsidRPr="00F30837" w:rsidRDefault="0035636F" w:rsidP="00571B5F">
            <w:pPr>
              <w:spacing w:before="240"/>
              <w:jc w:val="center"/>
              <w:rPr>
                <w:b/>
                <w:color w:val="000000"/>
              </w:rPr>
            </w:pPr>
            <w:r>
              <w:rPr>
                <w:b/>
                <w:color w:val="000000"/>
              </w:rPr>
              <w:t>74,1</w:t>
            </w:r>
          </w:p>
        </w:tc>
        <w:tc>
          <w:tcPr>
            <w:tcW w:w="1417"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p>
        </w:tc>
        <w:tc>
          <w:tcPr>
            <w:tcW w:w="1843"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p>
        </w:tc>
        <w:tc>
          <w:tcPr>
            <w:tcW w:w="1843"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p>
        </w:tc>
        <w:tc>
          <w:tcPr>
            <w:tcW w:w="1843"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p>
        </w:tc>
        <w:tc>
          <w:tcPr>
            <w:tcW w:w="1943"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p>
        </w:tc>
        <w:tc>
          <w:tcPr>
            <w:tcW w:w="1110" w:type="dxa"/>
            <w:tcBorders>
              <w:top w:val="single" w:sz="4" w:space="0" w:color="auto"/>
              <w:bottom w:val="single" w:sz="4" w:space="0" w:color="auto"/>
            </w:tcBorders>
            <w:vAlign w:val="center"/>
          </w:tcPr>
          <w:p w:rsidR="00901063" w:rsidRPr="00F30837" w:rsidRDefault="00901063" w:rsidP="00571B5F">
            <w:pPr>
              <w:spacing w:before="240"/>
              <w:jc w:val="center"/>
              <w:rPr>
                <w:b/>
                <w:color w:val="000000"/>
              </w:rPr>
            </w:pPr>
          </w:p>
        </w:tc>
        <w:tc>
          <w:tcPr>
            <w:tcW w:w="1341" w:type="dxa"/>
            <w:tcBorders>
              <w:top w:val="single" w:sz="4" w:space="0" w:color="auto"/>
              <w:bottom w:val="single" w:sz="4" w:space="0" w:color="auto"/>
            </w:tcBorders>
            <w:vAlign w:val="center"/>
          </w:tcPr>
          <w:p w:rsidR="00901063" w:rsidRPr="00F30837" w:rsidRDefault="00B90AB2" w:rsidP="00571B5F">
            <w:pPr>
              <w:spacing w:before="240"/>
              <w:jc w:val="center"/>
              <w:rPr>
                <w:b/>
                <w:color w:val="000000"/>
              </w:rPr>
            </w:pPr>
            <w:r>
              <w:rPr>
                <w:b/>
                <w:color w:val="000000"/>
              </w:rPr>
              <w:t>4.490</w:t>
            </w:r>
          </w:p>
        </w:tc>
      </w:tr>
    </w:tbl>
    <w:p w:rsidR="00B35239" w:rsidRDefault="00B35239" w:rsidP="00680F2D">
      <w:pPr>
        <w:spacing w:before="240" w:line="360" w:lineRule="auto"/>
        <w:rPr>
          <w:b/>
          <w:color w:val="000000"/>
        </w:rPr>
      </w:pPr>
    </w:p>
    <w:p w:rsidR="00B35239" w:rsidRPr="0085411E" w:rsidRDefault="00B35239" w:rsidP="00680F2D">
      <w:pPr>
        <w:pStyle w:val="Legenda"/>
        <w:keepNext/>
        <w:spacing w:line="360" w:lineRule="auto"/>
        <w:rPr>
          <w:sz w:val="22"/>
          <w:szCs w:val="22"/>
        </w:rPr>
      </w:pPr>
      <w:bookmarkStart w:id="81" w:name="_Toc397094490"/>
      <w:r w:rsidRPr="0085411E">
        <w:rPr>
          <w:sz w:val="22"/>
          <w:szCs w:val="22"/>
        </w:rPr>
        <w:lastRenderedPageBreak/>
        <w:t xml:space="preserve">Tabela </w:t>
      </w:r>
      <w:r w:rsidR="00EF0333" w:rsidRPr="0085411E">
        <w:rPr>
          <w:sz w:val="22"/>
          <w:szCs w:val="22"/>
        </w:rPr>
        <w:fldChar w:fldCharType="begin"/>
      </w:r>
      <w:r w:rsidRPr="0085411E">
        <w:rPr>
          <w:sz w:val="22"/>
          <w:szCs w:val="22"/>
        </w:rPr>
        <w:instrText xml:space="preserve"> SEQ Tabela \* ARABIC </w:instrText>
      </w:r>
      <w:r w:rsidR="00EF0333" w:rsidRPr="0085411E">
        <w:rPr>
          <w:sz w:val="22"/>
          <w:szCs w:val="22"/>
        </w:rPr>
        <w:fldChar w:fldCharType="separate"/>
      </w:r>
      <w:r w:rsidR="0045156A">
        <w:rPr>
          <w:noProof/>
          <w:sz w:val="22"/>
          <w:szCs w:val="22"/>
        </w:rPr>
        <w:t>5</w:t>
      </w:r>
      <w:r w:rsidR="00EF0333" w:rsidRPr="0085411E">
        <w:rPr>
          <w:sz w:val="22"/>
          <w:szCs w:val="22"/>
        </w:rPr>
        <w:fldChar w:fldCharType="end"/>
      </w:r>
      <w:r w:rsidRPr="0085411E">
        <w:rPr>
          <w:sz w:val="22"/>
          <w:szCs w:val="22"/>
        </w:rPr>
        <w:t>:</w:t>
      </w:r>
      <w:r w:rsidRPr="0085411E">
        <w:rPr>
          <w:color w:val="000000"/>
          <w:sz w:val="22"/>
          <w:szCs w:val="22"/>
        </w:rPr>
        <w:t xml:space="preserve"> Jazidas </w:t>
      </w:r>
      <w:r w:rsidR="00DB57B7">
        <w:rPr>
          <w:color w:val="000000"/>
          <w:sz w:val="22"/>
          <w:szCs w:val="22"/>
        </w:rPr>
        <w:t xml:space="preserve">e Bota-foras do </w:t>
      </w:r>
      <w:r w:rsidRPr="0085411E">
        <w:rPr>
          <w:color w:val="000000"/>
          <w:sz w:val="22"/>
          <w:szCs w:val="22"/>
        </w:rPr>
        <w:t>Grupo III</w:t>
      </w:r>
      <w:bookmarkEnd w:id="81"/>
    </w:p>
    <w:tbl>
      <w:tblPr>
        <w:tblW w:w="14334" w:type="dxa"/>
        <w:tblInd w:w="-318" w:type="dxa"/>
        <w:tblBorders>
          <w:top w:val="single" w:sz="4" w:space="0" w:color="auto"/>
          <w:bottom w:val="single" w:sz="4" w:space="0" w:color="auto"/>
        </w:tblBorders>
        <w:tblLayout w:type="fixed"/>
        <w:tblLook w:val="04A0"/>
      </w:tblPr>
      <w:tblGrid>
        <w:gridCol w:w="993"/>
        <w:gridCol w:w="851"/>
        <w:gridCol w:w="2551"/>
        <w:gridCol w:w="1897"/>
        <w:gridCol w:w="2356"/>
        <w:gridCol w:w="2381"/>
        <w:gridCol w:w="1135"/>
        <w:gridCol w:w="1020"/>
        <w:gridCol w:w="1150"/>
      </w:tblGrid>
      <w:tr w:rsidR="00462B22" w:rsidRPr="00F2606C" w:rsidTr="00462B22">
        <w:tc>
          <w:tcPr>
            <w:tcW w:w="993"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Jazida</w:t>
            </w:r>
          </w:p>
        </w:tc>
        <w:tc>
          <w:tcPr>
            <w:tcW w:w="851"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Área</w:t>
            </w:r>
          </w:p>
        </w:tc>
        <w:tc>
          <w:tcPr>
            <w:tcW w:w="2551" w:type="dxa"/>
            <w:tcBorders>
              <w:top w:val="single" w:sz="4" w:space="0" w:color="auto"/>
              <w:bottom w:val="single" w:sz="4" w:space="0" w:color="auto"/>
            </w:tcBorders>
          </w:tcPr>
          <w:p w:rsidR="00462B22" w:rsidRPr="0085411E" w:rsidRDefault="00462B22" w:rsidP="00571B5F">
            <w:pPr>
              <w:spacing w:after="0"/>
              <w:jc w:val="center"/>
              <w:rPr>
                <w:b/>
                <w:color w:val="000000"/>
              </w:rPr>
            </w:pPr>
            <w:r>
              <w:rPr>
                <w:b/>
                <w:color w:val="000000"/>
              </w:rPr>
              <w:t>Textura</w:t>
            </w:r>
          </w:p>
        </w:tc>
        <w:tc>
          <w:tcPr>
            <w:tcW w:w="1897" w:type="dxa"/>
            <w:tcBorders>
              <w:top w:val="single" w:sz="4" w:space="0" w:color="auto"/>
              <w:bottom w:val="single" w:sz="4" w:space="0" w:color="auto"/>
            </w:tcBorders>
          </w:tcPr>
          <w:p w:rsidR="00462B22" w:rsidRPr="0085411E" w:rsidRDefault="00462B22" w:rsidP="00571B5F">
            <w:pPr>
              <w:spacing w:after="0"/>
              <w:jc w:val="center"/>
              <w:rPr>
                <w:b/>
                <w:color w:val="000000"/>
              </w:rPr>
            </w:pPr>
            <w:r>
              <w:rPr>
                <w:b/>
                <w:color w:val="000000"/>
              </w:rPr>
              <w:t>Profundidade</w:t>
            </w:r>
          </w:p>
        </w:tc>
        <w:tc>
          <w:tcPr>
            <w:tcW w:w="2356"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Condição Solo</w:t>
            </w:r>
          </w:p>
        </w:tc>
        <w:tc>
          <w:tcPr>
            <w:tcW w:w="2381"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Vegetação</w:t>
            </w:r>
          </w:p>
        </w:tc>
        <w:tc>
          <w:tcPr>
            <w:tcW w:w="1135" w:type="dxa"/>
            <w:tcBorders>
              <w:top w:val="single" w:sz="4" w:space="0" w:color="auto"/>
              <w:bottom w:val="single" w:sz="4" w:space="0" w:color="auto"/>
            </w:tcBorders>
          </w:tcPr>
          <w:p w:rsidR="00462B22" w:rsidRPr="0085411E" w:rsidRDefault="00462B22" w:rsidP="00571B5F">
            <w:pPr>
              <w:spacing w:after="0"/>
              <w:jc w:val="center"/>
              <w:rPr>
                <w:b/>
                <w:color w:val="000000"/>
              </w:rPr>
            </w:pPr>
            <w:r w:rsidRPr="0085411E">
              <w:rPr>
                <w:b/>
                <w:color w:val="000000"/>
              </w:rPr>
              <w:t>Erosão</w:t>
            </w:r>
          </w:p>
        </w:tc>
        <w:tc>
          <w:tcPr>
            <w:tcW w:w="1020" w:type="dxa"/>
            <w:vMerge w:val="restart"/>
            <w:tcBorders>
              <w:top w:val="single" w:sz="4" w:space="0" w:color="auto"/>
            </w:tcBorders>
          </w:tcPr>
          <w:p w:rsidR="00462B22" w:rsidRPr="0085411E" w:rsidRDefault="00462B22" w:rsidP="00571B5F">
            <w:pPr>
              <w:spacing w:after="0"/>
              <w:jc w:val="center"/>
              <w:rPr>
                <w:b/>
                <w:color w:val="000000"/>
              </w:rPr>
            </w:pPr>
            <w:proofErr w:type="gramStart"/>
            <w:r>
              <w:rPr>
                <w:b/>
                <w:color w:val="000000"/>
              </w:rPr>
              <w:t xml:space="preserve">Plantio </w:t>
            </w:r>
            <w:r w:rsidRPr="0085411E">
              <w:rPr>
                <w:b/>
                <w:color w:val="000000"/>
              </w:rPr>
              <w:t>Mudas</w:t>
            </w:r>
            <w:proofErr w:type="gramEnd"/>
          </w:p>
        </w:tc>
        <w:tc>
          <w:tcPr>
            <w:tcW w:w="1150" w:type="dxa"/>
            <w:tcBorders>
              <w:top w:val="single" w:sz="4" w:space="0" w:color="auto"/>
              <w:bottom w:val="single" w:sz="4" w:space="0" w:color="auto"/>
            </w:tcBorders>
            <w:vAlign w:val="center"/>
          </w:tcPr>
          <w:p w:rsidR="00462B22" w:rsidRPr="0085411E" w:rsidRDefault="00462B22" w:rsidP="00571B5F">
            <w:pPr>
              <w:spacing w:after="0"/>
              <w:jc w:val="center"/>
              <w:rPr>
                <w:b/>
                <w:color w:val="000000"/>
              </w:rPr>
            </w:pPr>
            <w:r w:rsidRPr="0085411E">
              <w:rPr>
                <w:b/>
                <w:color w:val="000000"/>
              </w:rPr>
              <w:t>Cerca</w:t>
            </w:r>
          </w:p>
        </w:tc>
      </w:tr>
      <w:tr w:rsidR="00462B22" w:rsidRPr="00F2606C" w:rsidTr="00462B22">
        <w:tc>
          <w:tcPr>
            <w:tcW w:w="993" w:type="dxa"/>
            <w:tcBorders>
              <w:top w:val="single" w:sz="4" w:space="0" w:color="auto"/>
              <w:bottom w:val="single" w:sz="4" w:space="0" w:color="auto"/>
            </w:tcBorders>
          </w:tcPr>
          <w:p w:rsidR="00462B22" w:rsidRPr="00F2606C" w:rsidRDefault="00462B22" w:rsidP="00571B5F">
            <w:pPr>
              <w:spacing w:after="0"/>
              <w:jc w:val="center"/>
              <w:rPr>
                <w:b/>
                <w:color w:val="000000"/>
                <w:sz w:val="28"/>
              </w:rPr>
            </w:pPr>
          </w:p>
        </w:tc>
        <w:tc>
          <w:tcPr>
            <w:tcW w:w="851" w:type="dxa"/>
            <w:tcBorders>
              <w:top w:val="single" w:sz="4" w:space="0" w:color="auto"/>
              <w:bottom w:val="single" w:sz="4" w:space="0" w:color="auto"/>
            </w:tcBorders>
          </w:tcPr>
          <w:p w:rsidR="00462B22" w:rsidRPr="0085411E" w:rsidRDefault="00462B22" w:rsidP="00571B5F">
            <w:pPr>
              <w:spacing w:after="0"/>
              <w:jc w:val="center"/>
              <w:rPr>
                <w:color w:val="000000"/>
              </w:rPr>
            </w:pPr>
            <w:proofErr w:type="gramStart"/>
            <w:r w:rsidRPr="0085411E">
              <w:rPr>
                <w:color w:val="000000"/>
              </w:rPr>
              <w:t>ha</w:t>
            </w:r>
            <w:proofErr w:type="gramEnd"/>
          </w:p>
        </w:tc>
        <w:tc>
          <w:tcPr>
            <w:tcW w:w="2551"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897"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2356"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2381"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135" w:type="dxa"/>
            <w:tcBorders>
              <w:top w:val="single" w:sz="4" w:space="0" w:color="auto"/>
              <w:bottom w:val="single" w:sz="4" w:space="0" w:color="auto"/>
            </w:tcBorders>
          </w:tcPr>
          <w:p w:rsidR="00462B22" w:rsidRPr="0085411E" w:rsidRDefault="00462B22" w:rsidP="00571B5F">
            <w:pPr>
              <w:spacing w:after="0"/>
              <w:jc w:val="center"/>
              <w:rPr>
                <w:color w:val="000000"/>
              </w:rPr>
            </w:pPr>
          </w:p>
        </w:tc>
        <w:tc>
          <w:tcPr>
            <w:tcW w:w="1020" w:type="dxa"/>
            <w:vMerge/>
            <w:tcBorders>
              <w:bottom w:val="single" w:sz="4" w:space="0" w:color="auto"/>
            </w:tcBorders>
          </w:tcPr>
          <w:p w:rsidR="00462B22" w:rsidRPr="0085411E" w:rsidRDefault="00462B22" w:rsidP="00571B5F">
            <w:pPr>
              <w:spacing w:after="0"/>
              <w:jc w:val="center"/>
              <w:rPr>
                <w:color w:val="000000"/>
              </w:rPr>
            </w:pPr>
          </w:p>
        </w:tc>
        <w:tc>
          <w:tcPr>
            <w:tcW w:w="1150" w:type="dxa"/>
            <w:tcBorders>
              <w:top w:val="single" w:sz="4" w:space="0" w:color="auto"/>
              <w:bottom w:val="single" w:sz="4" w:space="0" w:color="auto"/>
            </w:tcBorders>
            <w:vAlign w:val="center"/>
          </w:tcPr>
          <w:p w:rsidR="00462B22" w:rsidRPr="0085411E" w:rsidRDefault="00462B22" w:rsidP="00571B5F">
            <w:pPr>
              <w:spacing w:after="0"/>
              <w:jc w:val="center"/>
              <w:rPr>
                <w:color w:val="000000"/>
              </w:rPr>
            </w:pPr>
            <w:r w:rsidRPr="0085411E">
              <w:rPr>
                <w:color w:val="000000"/>
              </w:rPr>
              <w:t>m</w:t>
            </w:r>
          </w:p>
        </w:tc>
      </w:tr>
      <w:tr w:rsidR="00901063" w:rsidRPr="00F2606C" w:rsidTr="00462B22">
        <w:tc>
          <w:tcPr>
            <w:tcW w:w="993" w:type="dxa"/>
            <w:tcBorders>
              <w:top w:val="single" w:sz="4" w:space="0" w:color="auto"/>
            </w:tcBorders>
            <w:vAlign w:val="center"/>
          </w:tcPr>
          <w:p w:rsidR="00901063" w:rsidRPr="0085411E" w:rsidRDefault="00901063" w:rsidP="00571B5F">
            <w:pPr>
              <w:jc w:val="center"/>
              <w:rPr>
                <w:b/>
                <w:color w:val="000000"/>
              </w:rPr>
            </w:pPr>
            <w:r w:rsidRPr="0085411E">
              <w:rPr>
                <w:b/>
                <w:color w:val="000000"/>
              </w:rPr>
              <w:t>BF03</w:t>
            </w:r>
          </w:p>
        </w:tc>
        <w:tc>
          <w:tcPr>
            <w:tcW w:w="851" w:type="dxa"/>
            <w:tcBorders>
              <w:top w:val="single" w:sz="4" w:space="0" w:color="auto"/>
            </w:tcBorders>
            <w:vAlign w:val="center"/>
          </w:tcPr>
          <w:p w:rsidR="00901063" w:rsidRPr="0085411E" w:rsidRDefault="00901063" w:rsidP="00571B5F">
            <w:pPr>
              <w:jc w:val="center"/>
              <w:rPr>
                <w:color w:val="000000"/>
                <w:sz w:val="20"/>
                <w:szCs w:val="20"/>
              </w:rPr>
            </w:pPr>
            <w:r w:rsidRPr="0085411E">
              <w:rPr>
                <w:color w:val="000000"/>
                <w:sz w:val="20"/>
                <w:szCs w:val="20"/>
              </w:rPr>
              <w:t>7,2</w:t>
            </w:r>
          </w:p>
        </w:tc>
        <w:tc>
          <w:tcPr>
            <w:tcW w:w="2551" w:type="dxa"/>
            <w:tcBorders>
              <w:top w:val="single" w:sz="4" w:space="0" w:color="auto"/>
            </w:tcBorders>
            <w:vAlign w:val="center"/>
          </w:tcPr>
          <w:p w:rsidR="00901063" w:rsidRPr="0085411E" w:rsidRDefault="00901063" w:rsidP="00571B5F">
            <w:pPr>
              <w:jc w:val="center"/>
              <w:rPr>
                <w:color w:val="000000"/>
                <w:sz w:val="20"/>
                <w:szCs w:val="20"/>
              </w:rPr>
            </w:pPr>
            <w:r>
              <w:rPr>
                <w:color w:val="000000"/>
                <w:sz w:val="20"/>
                <w:szCs w:val="20"/>
              </w:rPr>
              <w:t>Rocha cristalina fragmentada</w:t>
            </w:r>
          </w:p>
        </w:tc>
        <w:tc>
          <w:tcPr>
            <w:tcW w:w="1897" w:type="dxa"/>
            <w:tcBorders>
              <w:top w:val="single" w:sz="4" w:space="0" w:color="auto"/>
            </w:tcBorders>
            <w:vAlign w:val="center"/>
          </w:tcPr>
          <w:p w:rsidR="00901063" w:rsidRPr="0085411E" w:rsidRDefault="00916AE5" w:rsidP="00571B5F">
            <w:pPr>
              <w:jc w:val="center"/>
              <w:rPr>
                <w:color w:val="000000"/>
                <w:sz w:val="20"/>
                <w:szCs w:val="20"/>
              </w:rPr>
            </w:pPr>
            <w:r>
              <w:rPr>
                <w:color w:val="000000"/>
                <w:sz w:val="20"/>
                <w:szCs w:val="20"/>
              </w:rPr>
              <w:t>-</w:t>
            </w:r>
          </w:p>
        </w:tc>
        <w:tc>
          <w:tcPr>
            <w:tcW w:w="2356" w:type="dxa"/>
            <w:tcBorders>
              <w:top w:val="single" w:sz="4" w:space="0" w:color="auto"/>
            </w:tcBorders>
            <w:vAlign w:val="center"/>
          </w:tcPr>
          <w:p w:rsidR="00901063" w:rsidRPr="0085411E" w:rsidRDefault="00901063" w:rsidP="00571B5F">
            <w:pPr>
              <w:jc w:val="center"/>
              <w:rPr>
                <w:color w:val="000000"/>
                <w:sz w:val="20"/>
                <w:szCs w:val="20"/>
              </w:rPr>
            </w:pPr>
            <w:r w:rsidRPr="0085411E">
              <w:rPr>
                <w:color w:val="000000"/>
                <w:sz w:val="20"/>
                <w:szCs w:val="20"/>
              </w:rPr>
              <w:t>-</w:t>
            </w:r>
          </w:p>
        </w:tc>
        <w:tc>
          <w:tcPr>
            <w:tcW w:w="2381" w:type="dxa"/>
            <w:tcBorders>
              <w:top w:val="single" w:sz="4" w:space="0" w:color="auto"/>
            </w:tcBorders>
            <w:vAlign w:val="center"/>
          </w:tcPr>
          <w:p w:rsidR="00901063" w:rsidRPr="0085411E" w:rsidRDefault="00901063" w:rsidP="00571B5F">
            <w:pPr>
              <w:jc w:val="center"/>
              <w:rPr>
                <w:color w:val="000000"/>
                <w:sz w:val="20"/>
                <w:szCs w:val="20"/>
              </w:rPr>
            </w:pPr>
            <w:proofErr w:type="gramStart"/>
            <w:r w:rsidRPr="0085411E">
              <w:rPr>
                <w:color w:val="000000"/>
                <w:sz w:val="20"/>
                <w:szCs w:val="20"/>
              </w:rPr>
              <w:t>regeneração</w:t>
            </w:r>
            <w:proofErr w:type="gramEnd"/>
            <w:r w:rsidRPr="0085411E">
              <w:rPr>
                <w:color w:val="000000"/>
                <w:sz w:val="20"/>
                <w:szCs w:val="20"/>
              </w:rPr>
              <w:t xml:space="preserve"> muito baixa</w:t>
            </w:r>
          </w:p>
        </w:tc>
        <w:tc>
          <w:tcPr>
            <w:tcW w:w="1135" w:type="dxa"/>
            <w:tcBorders>
              <w:top w:val="single" w:sz="4" w:space="0" w:color="auto"/>
            </w:tcBorders>
            <w:vAlign w:val="center"/>
          </w:tcPr>
          <w:p w:rsidR="00901063" w:rsidRPr="0085411E" w:rsidRDefault="00901063" w:rsidP="00571B5F">
            <w:pPr>
              <w:jc w:val="center"/>
              <w:rPr>
                <w:color w:val="000000"/>
                <w:sz w:val="20"/>
                <w:szCs w:val="20"/>
              </w:rPr>
            </w:pPr>
            <w:proofErr w:type="gramStart"/>
            <w:r w:rsidRPr="0085411E">
              <w:rPr>
                <w:color w:val="000000"/>
                <w:sz w:val="20"/>
                <w:szCs w:val="20"/>
              </w:rPr>
              <w:t>alta</w:t>
            </w:r>
            <w:proofErr w:type="gramEnd"/>
          </w:p>
        </w:tc>
        <w:tc>
          <w:tcPr>
            <w:tcW w:w="1020" w:type="dxa"/>
            <w:tcBorders>
              <w:top w:val="single" w:sz="4" w:space="0" w:color="auto"/>
            </w:tcBorders>
            <w:vAlign w:val="center"/>
          </w:tcPr>
          <w:p w:rsidR="00901063" w:rsidRPr="0085411E" w:rsidRDefault="00901063" w:rsidP="00571B5F">
            <w:pPr>
              <w:jc w:val="center"/>
              <w:rPr>
                <w:color w:val="000000"/>
                <w:sz w:val="20"/>
                <w:szCs w:val="20"/>
              </w:rPr>
            </w:pPr>
            <w:r w:rsidRPr="0085411E">
              <w:rPr>
                <w:color w:val="000000"/>
                <w:sz w:val="20"/>
                <w:szCs w:val="20"/>
              </w:rPr>
              <w:t>-</w:t>
            </w:r>
          </w:p>
        </w:tc>
        <w:tc>
          <w:tcPr>
            <w:tcW w:w="1150" w:type="dxa"/>
            <w:tcBorders>
              <w:top w:val="single" w:sz="4" w:space="0" w:color="auto"/>
            </w:tcBorders>
            <w:vAlign w:val="center"/>
          </w:tcPr>
          <w:p w:rsidR="00901063" w:rsidRPr="0085411E" w:rsidRDefault="00F5656E" w:rsidP="00571B5F">
            <w:pPr>
              <w:jc w:val="center"/>
              <w:rPr>
                <w:color w:val="000000"/>
                <w:sz w:val="20"/>
                <w:szCs w:val="20"/>
              </w:rPr>
            </w:pPr>
            <w:r>
              <w:rPr>
                <w:color w:val="000000"/>
                <w:sz w:val="20"/>
                <w:szCs w:val="20"/>
              </w:rPr>
              <w:t>5.169</w:t>
            </w:r>
          </w:p>
        </w:tc>
      </w:tr>
      <w:tr w:rsidR="00901063" w:rsidRPr="00F2606C" w:rsidTr="00462B22">
        <w:tc>
          <w:tcPr>
            <w:tcW w:w="993" w:type="dxa"/>
            <w:vAlign w:val="center"/>
          </w:tcPr>
          <w:p w:rsidR="00901063" w:rsidRPr="0085411E" w:rsidRDefault="00901063" w:rsidP="00571B5F">
            <w:pPr>
              <w:jc w:val="center"/>
              <w:rPr>
                <w:b/>
                <w:color w:val="000000"/>
              </w:rPr>
            </w:pPr>
            <w:r w:rsidRPr="0085411E">
              <w:rPr>
                <w:b/>
                <w:color w:val="000000"/>
              </w:rPr>
              <w:t>J04</w:t>
            </w:r>
          </w:p>
        </w:tc>
        <w:tc>
          <w:tcPr>
            <w:tcW w:w="851" w:type="dxa"/>
            <w:vAlign w:val="center"/>
          </w:tcPr>
          <w:p w:rsidR="00901063" w:rsidRPr="0085411E" w:rsidRDefault="00901063" w:rsidP="00571B5F">
            <w:pPr>
              <w:jc w:val="center"/>
              <w:rPr>
                <w:color w:val="000000"/>
                <w:sz w:val="20"/>
                <w:szCs w:val="20"/>
              </w:rPr>
            </w:pPr>
            <w:r w:rsidRPr="0085411E">
              <w:rPr>
                <w:color w:val="000000"/>
                <w:sz w:val="20"/>
                <w:szCs w:val="20"/>
              </w:rPr>
              <w:t>6,4</w:t>
            </w:r>
          </w:p>
        </w:tc>
        <w:tc>
          <w:tcPr>
            <w:tcW w:w="2551" w:type="dxa"/>
            <w:vAlign w:val="center"/>
          </w:tcPr>
          <w:p w:rsidR="00901063" w:rsidRPr="0085411E" w:rsidRDefault="00105490" w:rsidP="00571B5F">
            <w:pPr>
              <w:jc w:val="center"/>
              <w:rPr>
                <w:color w:val="000000"/>
                <w:sz w:val="20"/>
                <w:szCs w:val="20"/>
              </w:rPr>
            </w:pPr>
            <w:r w:rsidRPr="0085411E">
              <w:rPr>
                <w:color w:val="000000"/>
                <w:sz w:val="20"/>
                <w:szCs w:val="20"/>
              </w:rPr>
              <w:t>C</w:t>
            </w:r>
            <w:r w:rsidR="00901063" w:rsidRPr="0085411E">
              <w:rPr>
                <w:color w:val="000000"/>
                <w:sz w:val="20"/>
                <w:szCs w:val="20"/>
              </w:rPr>
              <w:t>ascalho</w:t>
            </w:r>
          </w:p>
        </w:tc>
        <w:tc>
          <w:tcPr>
            <w:tcW w:w="1897" w:type="dxa"/>
            <w:vAlign w:val="center"/>
          </w:tcPr>
          <w:p w:rsidR="00901063" w:rsidRPr="0085411E" w:rsidRDefault="00916AE5" w:rsidP="00571B5F">
            <w:pPr>
              <w:jc w:val="center"/>
              <w:rPr>
                <w:color w:val="000000"/>
                <w:sz w:val="20"/>
                <w:szCs w:val="20"/>
              </w:rPr>
            </w:pPr>
            <w:proofErr w:type="gramStart"/>
            <w:r>
              <w:rPr>
                <w:color w:val="000000"/>
                <w:sz w:val="20"/>
                <w:szCs w:val="20"/>
              </w:rPr>
              <w:t>rasa</w:t>
            </w:r>
            <w:proofErr w:type="gramEnd"/>
          </w:p>
        </w:tc>
        <w:tc>
          <w:tcPr>
            <w:tcW w:w="2356"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muito</w:t>
            </w:r>
            <w:proofErr w:type="gramEnd"/>
            <w:r w:rsidRPr="0085411E">
              <w:rPr>
                <w:color w:val="000000"/>
                <w:sz w:val="20"/>
                <w:szCs w:val="20"/>
              </w:rPr>
              <w:t xml:space="preserve"> compactado</w:t>
            </w:r>
          </w:p>
        </w:tc>
        <w:tc>
          <w:tcPr>
            <w:tcW w:w="2381"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regeneração</w:t>
            </w:r>
            <w:proofErr w:type="gramEnd"/>
            <w:r w:rsidRPr="0085411E">
              <w:rPr>
                <w:color w:val="000000"/>
                <w:sz w:val="20"/>
                <w:szCs w:val="20"/>
              </w:rPr>
              <w:t xml:space="preserve"> alta</w:t>
            </w:r>
          </w:p>
        </w:tc>
        <w:tc>
          <w:tcPr>
            <w:tcW w:w="1135"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muito</w:t>
            </w:r>
            <w:proofErr w:type="gramEnd"/>
            <w:r w:rsidRPr="0085411E">
              <w:rPr>
                <w:color w:val="000000"/>
                <w:sz w:val="20"/>
                <w:szCs w:val="20"/>
              </w:rPr>
              <w:t xml:space="preserve"> baixa</w:t>
            </w:r>
          </w:p>
        </w:tc>
        <w:tc>
          <w:tcPr>
            <w:tcW w:w="1020" w:type="dxa"/>
            <w:vAlign w:val="center"/>
          </w:tcPr>
          <w:p w:rsidR="00901063" w:rsidRPr="0085411E" w:rsidRDefault="00462B22" w:rsidP="00571B5F">
            <w:pPr>
              <w:jc w:val="center"/>
              <w:rPr>
                <w:color w:val="000000"/>
                <w:sz w:val="20"/>
                <w:szCs w:val="20"/>
              </w:rPr>
            </w:pPr>
            <w:proofErr w:type="gramStart"/>
            <w:r>
              <w:rPr>
                <w:color w:val="000000"/>
                <w:sz w:val="20"/>
                <w:szCs w:val="20"/>
              </w:rPr>
              <w:t>sim</w:t>
            </w:r>
            <w:proofErr w:type="gramEnd"/>
          </w:p>
        </w:tc>
        <w:tc>
          <w:tcPr>
            <w:tcW w:w="1150"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cumprido</w:t>
            </w:r>
            <w:proofErr w:type="gramEnd"/>
          </w:p>
        </w:tc>
      </w:tr>
      <w:tr w:rsidR="00901063" w:rsidRPr="00F2606C" w:rsidTr="00462B22">
        <w:tc>
          <w:tcPr>
            <w:tcW w:w="993" w:type="dxa"/>
            <w:vAlign w:val="center"/>
          </w:tcPr>
          <w:p w:rsidR="00901063" w:rsidRPr="0085411E" w:rsidRDefault="00901063" w:rsidP="00571B5F">
            <w:pPr>
              <w:jc w:val="center"/>
              <w:rPr>
                <w:b/>
                <w:color w:val="000000"/>
              </w:rPr>
            </w:pPr>
            <w:r w:rsidRPr="0085411E">
              <w:rPr>
                <w:b/>
                <w:color w:val="000000"/>
              </w:rPr>
              <w:t>J15</w:t>
            </w:r>
          </w:p>
        </w:tc>
        <w:tc>
          <w:tcPr>
            <w:tcW w:w="851" w:type="dxa"/>
            <w:vAlign w:val="center"/>
          </w:tcPr>
          <w:p w:rsidR="00901063" w:rsidRPr="0085411E" w:rsidRDefault="00901063" w:rsidP="00571B5F">
            <w:pPr>
              <w:jc w:val="center"/>
              <w:rPr>
                <w:color w:val="000000"/>
                <w:sz w:val="20"/>
                <w:szCs w:val="20"/>
              </w:rPr>
            </w:pPr>
            <w:r w:rsidRPr="0085411E">
              <w:rPr>
                <w:color w:val="000000"/>
                <w:sz w:val="20"/>
                <w:szCs w:val="20"/>
              </w:rPr>
              <w:t>4,2</w:t>
            </w:r>
          </w:p>
        </w:tc>
        <w:tc>
          <w:tcPr>
            <w:tcW w:w="2551"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argila</w:t>
            </w:r>
            <w:proofErr w:type="gramEnd"/>
            <w:r w:rsidRPr="0085411E">
              <w:rPr>
                <w:color w:val="000000"/>
                <w:sz w:val="20"/>
                <w:szCs w:val="20"/>
              </w:rPr>
              <w:t xml:space="preserve"> e cascalho</w:t>
            </w:r>
          </w:p>
        </w:tc>
        <w:tc>
          <w:tcPr>
            <w:tcW w:w="1897" w:type="dxa"/>
            <w:vAlign w:val="center"/>
          </w:tcPr>
          <w:p w:rsidR="00901063" w:rsidRPr="0085411E" w:rsidRDefault="00A64B62" w:rsidP="00571B5F">
            <w:pPr>
              <w:jc w:val="center"/>
              <w:rPr>
                <w:color w:val="000000"/>
                <w:sz w:val="20"/>
                <w:szCs w:val="20"/>
              </w:rPr>
            </w:pPr>
            <w:r>
              <w:rPr>
                <w:color w:val="000000"/>
                <w:sz w:val="20"/>
                <w:szCs w:val="20"/>
              </w:rPr>
              <w:t>Pequena a média</w:t>
            </w:r>
          </w:p>
        </w:tc>
        <w:tc>
          <w:tcPr>
            <w:tcW w:w="2356"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frouxo</w:t>
            </w:r>
            <w:proofErr w:type="gramEnd"/>
            <w:r w:rsidRPr="0085411E">
              <w:rPr>
                <w:color w:val="000000"/>
                <w:sz w:val="20"/>
                <w:szCs w:val="20"/>
              </w:rPr>
              <w:t xml:space="preserve"> em montes</w:t>
            </w:r>
          </w:p>
        </w:tc>
        <w:tc>
          <w:tcPr>
            <w:tcW w:w="2381"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regeneração</w:t>
            </w:r>
            <w:proofErr w:type="gramEnd"/>
            <w:r w:rsidRPr="0085411E">
              <w:rPr>
                <w:color w:val="000000"/>
                <w:sz w:val="20"/>
                <w:szCs w:val="20"/>
              </w:rPr>
              <w:t xml:space="preserve"> muito baixa</w:t>
            </w:r>
          </w:p>
        </w:tc>
        <w:tc>
          <w:tcPr>
            <w:tcW w:w="1135"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baixa</w:t>
            </w:r>
            <w:proofErr w:type="gramEnd"/>
          </w:p>
        </w:tc>
        <w:tc>
          <w:tcPr>
            <w:tcW w:w="1020" w:type="dxa"/>
            <w:vAlign w:val="center"/>
          </w:tcPr>
          <w:p w:rsidR="00901063" w:rsidRPr="0085411E" w:rsidRDefault="00901063" w:rsidP="00571B5F">
            <w:pPr>
              <w:jc w:val="center"/>
              <w:rPr>
                <w:color w:val="000000"/>
                <w:sz w:val="20"/>
                <w:szCs w:val="20"/>
              </w:rPr>
            </w:pPr>
            <w:r w:rsidRPr="0085411E">
              <w:rPr>
                <w:color w:val="000000"/>
                <w:sz w:val="20"/>
                <w:szCs w:val="20"/>
              </w:rPr>
              <w:t>-</w:t>
            </w:r>
          </w:p>
        </w:tc>
        <w:tc>
          <w:tcPr>
            <w:tcW w:w="1150" w:type="dxa"/>
            <w:vAlign w:val="center"/>
          </w:tcPr>
          <w:p w:rsidR="00901063" w:rsidRPr="0085411E" w:rsidRDefault="006336D1" w:rsidP="00571B5F">
            <w:pPr>
              <w:jc w:val="center"/>
              <w:rPr>
                <w:color w:val="000000"/>
                <w:sz w:val="20"/>
                <w:szCs w:val="20"/>
              </w:rPr>
            </w:pPr>
            <w:proofErr w:type="gramStart"/>
            <w:r>
              <w:rPr>
                <w:color w:val="000000"/>
                <w:sz w:val="20"/>
              </w:rPr>
              <w:t>bloco</w:t>
            </w:r>
            <w:proofErr w:type="gramEnd"/>
            <w:r>
              <w:rPr>
                <w:color w:val="000000"/>
                <w:sz w:val="20"/>
              </w:rPr>
              <w:t xml:space="preserve"> </w:t>
            </w:r>
            <w:r w:rsidR="00B90AB2">
              <w:rPr>
                <w:color w:val="000000"/>
                <w:sz w:val="20"/>
              </w:rPr>
              <w:t>8</w:t>
            </w:r>
            <w:r w:rsidR="00462B22">
              <w:rPr>
                <w:color w:val="000000"/>
                <w:sz w:val="20"/>
              </w:rPr>
              <w:t>.</w:t>
            </w:r>
            <w:r w:rsidR="00B90AB2">
              <w:rPr>
                <w:color w:val="000000"/>
                <w:sz w:val="20"/>
              </w:rPr>
              <w:t xml:space="preserve">800 </w:t>
            </w:r>
            <w:r>
              <w:rPr>
                <w:color w:val="000000"/>
                <w:sz w:val="20"/>
              </w:rPr>
              <w:t>m</w:t>
            </w:r>
          </w:p>
        </w:tc>
      </w:tr>
      <w:tr w:rsidR="00901063" w:rsidRPr="00F2606C" w:rsidTr="00462B22">
        <w:tc>
          <w:tcPr>
            <w:tcW w:w="993" w:type="dxa"/>
            <w:vAlign w:val="center"/>
          </w:tcPr>
          <w:p w:rsidR="00901063" w:rsidRPr="0085411E" w:rsidRDefault="00901063" w:rsidP="00571B5F">
            <w:pPr>
              <w:jc w:val="center"/>
              <w:rPr>
                <w:b/>
                <w:color w:val="000000"/>
              </w:rPr>
            </w:pPr>
            <w:r w:rsidRPr="0085411E">
              <w:rPr>
                <w:b/>
                <w:color w:val="000000"/>
              </w:rPr>
              <w:t>J16</w:t>
            </w:r>
          </w:p>
        </w:tc>
        <w:tc>
          <w:tcPr>
            <w:tcW w:w="851" w:type="dxa"/>
            <w:vAlign w:val="center"/>
          </w:tcPr>
          <w:p w:rsidR="00901063" w:rsidRPr="0085411E" w:rsidRDefault="00901063" w:rsidP="00571B5F">
            <w:pPr>
              <w:jc w:val="center"/>
              <w:rPr>
                <w:color w:val="000000"/>
                <w:sz w:val="20"/>
                <w:szCs w:val="20"/>
              </w:rPr>
            </w:pPr>
            <w:r w:rsidRPr="0085411E">
              <w:rPr>
                <w:color w:val="000000"/>
                <w:sz w:val="20"/>
                <w:szCs w:val="20"/>
              </w:rPr>
              <w:t>1,9</w:t>
            </w:r>
          </w:p>
        </w:tc>
        <w:tc>
          <w:tcPr>
            <w:tcW w:w="2551" w:type="dxa"/>
            <w:vAlign w:val="center"/>
          </w:tcPr>
          <w:p w:rsidR="00901063" w:rsidRPr="0085411E" w:rsidRDefault="00901063" w:rsidP="00571B5F">
            <w:pPr>
              <w:jc w:val="center"/>
              <w:rPr>
                <w:color w:val="000000"/>
                <w:sz w:val="20"/>
                <w:szCs w:val="20"/>
              </w:rPr>
            </w:pPr>
            <w:r w:rsidRPr="0085411E">
              <w:rPr>
                <w:color w:val="000000"/>
                <w:sz w:val="20"/>
                <w:szCs w:val="20"/>
              </w:rPr>
              <w:t>Argiloso e cascalho</w:t>
            </w:r>
          </w:p>
        </w:tc>
        <w:tc>
          <w:tcPr>
            <w:tcW w:w="1897" w:type="dxa"/>
            <w:vAlign w:val="center"/>
          </w:tcPr>
          <w:p w:rsidR="00901063" w:rsidRPr="0085411E" w:rsidRDefault="00A64B62" w:rsidP="00571B5F">
            <w:pPr>
              <w:jc w:val="center"/>
              <w:rPr>
                <w:color w:val="000000"/>
                <w:sz w:val="20"/>
                <w:szCs w:val="20"/>
              </w:rPr>
            </w:pPr>
            <w:r>
              <w:rPr>
                <w:color w:val="000000"/>
                <w:sz w:val="20"/>
                <w:szCs w:val="20"/>
              </w:rPr>
              <w:t>Pequena</w:t>
            </w:r>
          </w:p>
        </w:tc>
        <w:tc>
          <w:tcPr>
            <w:tcW w:w="2356"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compactado</w:t>
            </w:r>
            <w:proofErr w:type="gramEnd"/>
          </w:p>
        </w:tc>
        <w:tc>
          <w:tcPr>
            <w:tcW w:w="2381"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regeneração</w:t>
            </w:r>
            <w:proofErr w:type="gramEnd"/>
            <w:r w:rsidRPr="0085411E">
              <w:rPr>
                <w:color w:val="000000"/>
                <w:sz w:val="20"/>
                <w:szCs w:val="20"/>
              </w:rPr>
              <w:t xml:space="preserve"> baixa</w:t>
            </w:r>
          </w:p>
        </w:tc>
        <w:tc>
          <w:tcPr>
            <w:tcW w:w="1135"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baixa</w:t>
            </w:r>
            <w:proofErr w:type="gramEnd"/>
          </w:p>
        </w:tc>
        <w:tc>
          <w:tcPr>
            <w:tcW w:w="1020" w:type="dxa"/>
            <w:vAlign w:val="center"/>
          </w:tcPr>
          <w:p w:rsidR="00901063" w:rsidRPr="0085411E" w:rsidRDefault="00901063" w:rsidP="00571B5F">
            <w:pPr>
              <w:jc w:val="center"/>
              <w:rPr>
                <w:color w:val="000000"/>
                <w:sz w:val="20"/>
                <w:szCs w:val="20"/>
              </w:rPr>
            </w:pPr>
            <w:r w:rsidRPr="0085411E">
              <w:rPr>
                <w:color w:val="000000"/>
                <w:sz w:val="20"/>
                <w:szCs w:val="20"/>
              </w:rPr>
              <w:t>-</w:t>
            </w:r>
          </w:p>
        </w:tc>
        <w:tc>
          <w:tcPr>
            <w:tcW w:w="1150" w:type="dxa"/>
            <w:vAlign w:val="center"/>
          </w:tcPr>
          <w:p w:rsidR="00901063" w:rsidRPr="0085411E" w:rsidRDefault="006336D1" w:rsidP="00571B5F">
            <w:pPr>
              <w:jc w:val="center"/>
              <w:rPr>
                <w:color w:val="000000"/>
                <w:sz w:val="20"/>
                <w:szCs w:val="20"/>
              </w:rPr>
            </w:pPr>
            <w:proofErr w:type="gramStart"/>
            <w:r>
              <w:rPr>
                <w:color w:val="000000"/>
                <w:sz w:val="20"/>
              </w:rPr>
              <w:t>bloco</w:t>
            </w:r>
            <w:proofErr w:type="gramEnd"/>
            <w:r>
              <w:rPr>
                <w:color w:val="000000"/>
                <w:sz w:val="20"/>
              </w:rPr>
              <w:t xml:space="preserve"> 10.515 m</w:t>
            </w:r>
          </w:p>
        </w:tc>
      </w:tr>
      <w:tr w:rsidR="00901063" w:rsidRPr="00F2606C" w:rsidTr="00462B22">
        <w:tc>
          <w:tcPr>
            <w:tcW w:w="993" w:type="dxa"/>
            <w:vAlign w:val="center"/>
          </w:tcPr>
          <w:p w:rsidR="00901063" w:rsidRPr="0085411E" w:rsidRDefault="00901063" w:rsidP="00571B5F">
            <w:pPr>
              <w:jc w:val="center"/>
              <w:rPr>
                <w:b/>
                <w:color w:val="000000"/>
              </w:rPr>
            </w:pPr>
            <w:r w:rsidRPr="0085411E">
              <w:rPr>
                <w:b/>
                <w:color w:val="000000"/>
              </w:rPr>
              <w:t>BF18</w:t>
            </w:r>
          </w:p>
        </w:tc>
        <w:tc>
          <w:tcPr>
            <w:tcW w:w="851" w:type="dxa"/>
            <w:vAlign w:val="center"/>
          </w:tcPr>
          <w:p w:rsidR="00901063" w:rsidRPr="0085411E" w:rsidRDefault="00901063" w:rsidP="00571B5F">
            <w:pPr>
              <w:jc w:val="center"/>
              <w:rPr>
                <w:color w:val="000000"/>
                <w:sz w:val="20"/>
                <w:szCs w:val="20"/>
              </w:rPr>
            </w:pPr>
            <w:r w:rsidRPr="0085411E">
              <w:rPr>
                <w:color w:val="000000"/>
                <w:sz w:val="20"/>
                <w:szCs w:val="20"/>
              </w:rPr>
              <w:t>5,4</w:t>
            </w:r>
          </w:p>
        </w:tc>
        <w:tc>
          <w:tcPr>
            <w:tcW w:w="2551" w:type="dxa"/>
            <w:vAlign w:val="center"/>
          </w:tcPr>
          <w:p w:rsidR="00901063" w:rsidRPr="0085411E" w:rsidRDefault="00901063" w:rsidP="00571B5F">
            <w:pPr>
              <w:jc w:val="center"/>
              <w:rPr>
                <w:color w:val="000000"/>
                <w:sz w:val="20"/>
                <w:szCs w:val="20"/>
              </w:rPr>
            </w:pPr>
            <w:r w:rsidRPr="0085411E">
              <w:rPr>
                <w:color w:val="000000"/>
                <w:sz w:val="20"/>
                <w:szCs w:val="20"/>
              </w:rPr>
              <w:t>Argila/ argila e cascalho/ argila e ardósia/ ardósia</w:t>
            </w:r>
          </w:p>
        </w:tc>
        <w:tc>
          <w:tcPr>
            <w:tcW w:w="1897" w:type="dxa"/>
            <w:vAlign w:val="center"/>
          </w:tcPr>
          <w:p w:rsidR="00901063" w:rsidRPr="0085411E" w:rsidRDefault="00383664" w:rsidP="00571B5F">
            <w:pPr>
              <w:jc w:val="center"/>
              <w:rPr>
                <w:color w:val="000000"/>
                <w:sz w:val="20"/>
                <w:szCs w:val="20"/>
              </w:rPr>
            </w:pPr>
            <w:proofErr w:type="gramStart"/>
            <w:r>
              <w:rPr>
                <w:color w:val="000000"/>
                <w:sz w:val="20"/>
                <w:szCs w:val="20"/>
              </w:rPr>
              <w:t>alta</w:t>
            </w:r>
            <w:proofErr w:type="gramEnd"/>
          </w:p>
        </w:tc>
        <w:tc>
          <w:tcPr>
            <w:tcW w:w="2356"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frouxo</w:t>
            </w:r>
            <w:proofErr w:type="gramEnd"/>
            <w:r w:rsidRPr="0085411E">
              <w:rPr>
                <w:color w:val="000000"/>
                <w:sz w:val="20"/>
                <w:szCs w:val="20"/>
              </w:rPr>
              <w:t xml:space="preserve"> em montes</w:t>
            </w:r>
          </w:p>
        </w:tc>
        <w:tc>
          <w:tcPr>
            <w:tcW w:w="2381"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regeneração</w:t>
            </w:r>
            <w:proofErr w:type="gramEnd"/>
            <w:r w:rsidRPr="0085411E">
              <w:rPr>
                <w:color w:val="000000"/>
                <w:sz w:val="20"/>
                <w:szCs w:val="20"/>
              </w:rPr>
              <w:t xml:space="preserve"> baixa</w:t>
            </w:r>
          </w:p>
        </w:tc>
        <w:tc>
          <w:tcPr>
            <w:tcW w:w="1135"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média</w:t>
            </w:r>
            <w:proofErr w:type="gramEnd"/>
          </w:p>
        </w:tc>
        <w:tc>
          <w:tcPr>
            <w:tcW w:w="1020" w:type="dxa"/>
            <w:vAlign w:val="center"/>
          </w:tcPr>
          <w:p w:rsidR="00901063" w:rsidRPr="0085411E" w:rsidRDefault="00901063" w:rsidP="00571B5F">
            <w:pPr>
              <w:jc w:val="center"/>
              <w:rPr>
                <w:color w:val="000000"/>
                <w:sz w:val="20"/>
                <w:szCs w:val="20"/>
              </w:rPr>
            </w:pPr>
            <w:r w:rsidRPr="0085411E">
              <w:rPr>
                <w:color w:val="000000"/>
                <w:sz w:val="20"/>
                <w:szCs w:val="20"/>
              </w:rPr>
              <w:t>-</w:t>
            </w:r>
          </w:p>
        </w:tc>
        <w:tc>
          <w:tcPr>
            <w:tcW w:w="1150" w:type="dxa"/>
            <w:vAlign w:val="center"/>
          </w:tcPr>
          <w:p w:rsidR="00901063" w:rsidRPr="0085411E" w:rsidRDefault="006336D1" w:rsidP="00571B5F">
            <w:pPr>
              <w:jc w:val="center"/>
              <w:rPr>
                <w:color w:val="000000"/>
                <w:sz w:val="20"/>
                <w:szCs w:val="20"/>
              </w:rPr>
            </w:pPr>
            <w:proofErr w:type="gramStart"/>
            <w:r>
              <w:rPr>
                <w:color w:val="000000"/>
                <w:sz w:val="20"/>
              </w:rPr>
              <w:t>bloco</w:t>
            </w:r>
            <w:proofErr w:type="gramEnd"/>
            <w:r>
              <w:rPr>
                <w:color w:val="000000"/>
                <w:sz w:val="20"/>
              </w:rPr>
              <w:t xml:space="preserve"> 10.515 m</w:t>
            </w:r>
          </w:p>
        </w:tc>
      </w:tr>
      <w:tr w:rsidR="00901063" w:rsidRPr="00F2606C" w:rsidTr="00462B22">
        <w:tc>
          <w:tcPr>
            <w:tcW w:w="993" w:type="dxa"/>
            <w:vAlign w:val="center"/>
          </w:tcPr>
          <w:p w:rsidR="00901063" w:rsidRPr="0085411E" w:rsidRDefault="00901063" w:rsidP="00571B5F">
            <w:pPr>
              <w:jc w:val="center"/>
              <w:rPr>
                <w:b/>
                <w:color w:val="000000"/>
              </w:rPr>
            </w:pPr>
            <w:r w:rsidRPr="0085411E">
              <w:rPr>
                <w:b/>
                <w:color w:val="000000"/>
              </w:rPr>
              <w:t>J19</w:t>
            </w:r>
          </w:p>
        </w:tc>
        <w:tc>
          <w:tcPr>
            <w:tcW w:w="851" w:type="dxa"/>
            <w:vAlign w:val="center"/>
          </w:tcPr>
          <w:p w:rsidR="00901063" w:rsidRPr="0085411E" w:rsidRDefault="00901063" w:rsidP="00571B5F">
            <w:pPr>
              <w:jc w:val="center"/>
              <w:rPr>
                <w:color w:val="000000"/>
                <w:sz w:val="20"/>
                <w:szCs w:val="20"/>
              </w:rPr>
            </w:pPr>
            <w:r w:rsidRPr="0085411E">
              <w:rPr>
                <w:color w:val="000000"/>
                <w:sz w:val="20"/>
                <w:szCs w:val="20"/>
              </w:rPr>
              <w:t>5,8</w:t>
            </w:r>
          </w:p>
        </w:tc>
        <w:tc>
          <w:tcPr>
            <w:tcW w:w="2551" w:type="dxa"/>
            <w:vAlign w:val="center"/>
          </w:tcPr>
          <w:p w:rsidR="00901063" w:rsidRPr="0085411E" w:rsidRDefault="00383664" w:rsidP="00571B5F">
            <w:pPr>
              <w:jc w:val="center"/>
              <w:rPr>
                <w:color w:val="000000"/>
                <w:sz w:val="20"/>
                <w:szCs w:val="20"/>
              </w:rPr>
            </w:pPr>
            <w:r w:rsidRPr="0085411E">
              <w:rPr>
                <w:color w:val="000000"/>
                <w:sz w:val="20"/>
                <w:szCs w:val="20"/>
              </w:rPr>
              <w:t>A</w:t>
            </w:r>
            <w:r w:rsidR="00901063" w:rsidRPr="0085411E">
              <w:rPr>
                <w:color w:val="000000"/>
                <w:sz w:val="20"/>
                <w:szCs w:val="20"/>
              </w:rPr>
              <w:t>rgiloso</w:t>
            </w:r>
            <w:r>
              <w:rPr>
                <w:color w:val="000000"/>
                <w:sz w:val="20"/>
                <w:szCs w:val="20"/>
              </w:rPr>
              <w:t xml:space="preserve"> e </w:t>
            </w:r>
            <w:proofErr w:type="spellStart"/>
            <w:r>
              <w:rPr>
                <w:color w:val="000000"/>
                <w:sz w:val="20"/>
                <w:szCs w:val="20"/>
              </w:rPr>
              <w:t>matacões</w:t>
            </w:r>
            <w:proofErr w:type="spellEnd"/>
          </w:p>
        </w:tc>
        <w:tc>
          <w:tcPr>
            <w:tcW w:w="1897" w:type="dxa"/>
            <w:vAlign w:val="center"/>
          </w:tcPr>
          <w:p w:rsidR="00901063" w:rsidRPr="0085411E" w:rsidRDefault="00383664" w:rsidP="00571B5F">
            <w:pPr>
              <w:jc w:val="center"/>
              <w:rPr>
                <w:color w:val="000000"/>
                <w:sz w:val="20"/>
                <w:szCs w:val="20"/>
              </w:rPr>
            </w:pPr>
            <w:proofErr w:type="gramStart"/>
            <w:r>
              <w:rPr>
                <w:color w:val="000000"/>
                <w:sz w:val="20"/>
                <w:szCs w:val="20"/>
              </w:rPr>
              <w:t>pequena</w:t>
            </w:r>
            <w:proofErr w:type="gramEnd"/>
          </w:p>
        </w:tc>
        <w:tc>
          <w:tcPr>
            <w:tcW w:w="2356"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compactado</w:t>
            </w:r>
            <w:proofErr w:type="gramEnd"/>
            <w:r w:rsidRPr="0085411E">
              <w:rPr>
                <w:color w:val="000000"/>
                <w:sz w:val="20"/>
                <w:szCs w:val="20"/>
              </w:rPr>
              <w:t xml:space="preserve"> e frouxo em montes</w:t>
            </w:r>
          </w:p>
        </w:tc>
        <w:tc>
          <w:tcPr>
            <w:tcW w:w="2381"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regeneração</w:t>
            </w:r>
            <w:proofErr w:type="gramEnd"/>
            <w:r w:rsidRPr="0085411E">
              <w:rPr>
                <w:color w:val="000000"/>
                <w:sz w:val="20"/>
                <w:szCs w:val="20"/>
              </w:rPr>
              <w:t xml:space="preserve"> baixa</w:t>
            </w:r>
          </w:p>
        </w:tc>
        <w:tc>
          <w:tcPr>
            <w:tcW w:w="1135" w:type="dxa"/>
            <w:vAlign w:val="center"/>
          </w:tcPr>
          <w:p w:rsidR="00901063" w:rsidRPr="0085411E" w:rsidRDefault="00901063" w:rsidP="00571B5F">
            <w:pPr>
              <w:jc w:val="center"/>
              <w:rPr>
                <w:color w:val="000000"/>
                <w:sz w:val="20"/>
                <w:szCs w:val="20"/>
              </w:rPr>
            </w:pPr>
            <w:proofErr w:type="gramStart"/>
            <w:r w:rsidRPr="0085411E">
              <w:rPr>
                <w:color w:val="000000"/>
                <w:sz w:val="20"/>
                <w:szCs w:val="20"/>
              </w:rPr>
              <w:t>baixa</w:t>
            </w:r>
            <w:proofErr w:type="gramEnd"/>
          </w:p>
        </w:tc>
        <w:tc>
          <w:tcPr>
            <w:tcW w:w="1020" w:type="dxa"/>
            <w:vAlign w:val="center"/>
          </w:tcPr>
          <w:p w:rsidR="00901063" w:rsidRPr="0085411E" w:rsidRDefault="00901063" w:rsidP="00571B5F">
            <w:pPr>
              <w:jc w:val="center"/>
              <w:rPr>
                <w:color w:val="000000"/>
                <w:sz w:val="20"/>
                <w:szCs w:val="20"/>
              </w:rPr>
            </w:pPr>
            <w:r w:rsidRPr="0085411E">
              <w:rPr>
                <w:color w:val="000000"/>
                <w:sz w:val="20"/>
                <w:szCs w:val="20"/>
              </w:rPr>
              <w:t>-</w:t>
            </w:r>
          </w:p>
        </w:tc>
        <w:tc>
          <w:tcPr>
            <w:tcW w:w="1150" w:type="dxa"/>
            <w:vAlign w:val="center"/>
          </w:tcPr>
          <w:p w:rsidR="00901063" w:rsidRPr="0085411E" w:rsidRDefault="006336D1" w:rsidP="00571B5F">
            <w:pPr>
              <w:jc w:val="center"/>
              <w:rPr>
                <w:color w:val="000000"/>
                <w:sz w:val="20"/>
                <w:szCs w:val="20"/>
              </w:rPr>
            </w:pPr>
            <w:proofErr w:type="gramStart"/>
            <w:r>
              <w:rPr>
                <w:color w:val="000000"/>
                <w:sz w:val="20"/>
              </w:rPr>
              <w:t>bloco</w:t>
            </w:r>
            <w:proofErr w:type="gramEnd"/>
            <w:r>
              <w:rPr>
                <w:color w:val="000000"/>
                <w:sz w:val="20"/>
              </w:rPr>
              <w:t xml:space="preserve"> 10.515 m</w:t>
            </w:r>
          </w:p>
        </w:tc>
      </w:tr>
      <w:tr w:rsidR="00901063" w:rsidRPr="00F2606C" w:rsidTr="00462B22">
        <w:tc>
          <w:tcPr>
            <w:tcW w:w="993" w:type="dxa"/>
            <w:tcBorders>
              <w:bottom w:val="single" w:sz="4" w:space="0" w:color="auto"/>
            </w:tcBorders>
            <w:vAlign w:val="center"/>
          </w:tcPr>
          <w:p w:rsidR="00901063" w:rsidRPr="0085411E" w:rsidRDefault="00901063" w:rsidP="00571B5F">
            <w:pPr>
              <w:jc w:val="center"/>
              <w:rPr>
                <w:b/>
                <w:color w:val="000000"/>
              </w:rPr>
            </w:pPr>
            <w:r w:rsidRPr="0085411E">
              <w:rPr>
                <w:b/>
                <w:color w:val="000000"/>
              </w:rPr>
              <w:t>J20</w:t>
            </w:r>
          </w:p>
        </w:tc>
        <w:tc>
          <w:tcPr>
            <w:tcW w:w="851" w:type="dxa"/>
            <w:tcBorders>
              <w:bottom w:val="single" w:sz="4" w:space="0" w:color="auto"/>
            </w:tcBorders>
            <w:vAlign w:val="center"/>
          </w:tcPr>
          <w:p w:rsidR="00901063" w:rsidRPr="0085411E" w:rsidRDefault="00901063" w:rsidP="00571B5F">
            <w:pPr>
              <w:jc w:val="center"/>
              <w:rPr>
                <w:color w:val="000000"/>
                <w:sz w:val="20"/>
                <w:szCs w:val="20"/>
              </w:rPr>
            </w:pPr>
            <w:r w:rsidRPr="0085411E">
              <w:rPr>
                <w:color w:val="000000"/>
                <w:sz w:val="20"/>
                <w:szCs w:val="20"/>
              </w:rPr>
              <w:t>10,9</w:t>
            </w:r>
          </w:p>
        </w:tc>
        <w:tc>
          <w:tcPr>
            <w:tcW w:w="2551" w:type="dxa"/>
            <w:tcBorders>
              <w:bottom w:val="single" w:sz="4" w:space="0" w:color="auto"/>
            </w:tcBorders>
            <w:vAlign w:val="center"/>
          </w:tcPr>
          <w:p w:rsidR="00901063" w:rsidRPr="0085411E" w:rsidRDefault="00901063" w:rsidP="00571B5F">
            <w:pPr>
              <w:jc w:val="center"/>
              <w:rPr>
                <w:color w:val="000000"/>
                <w:sz w:val="20"/>
                <w:szCs w:val="20"/>
              </w:rPr>
            </w:pPr>
            <w:r w:rsidRPr="0085411E">
              <w:rPr>
                <w:color w:val="000000"/>
                <w:sz w:val="20"/>
                <w:szCs w:val="20"/>
              </w:rPr>
              <w:t>Argila misturada com cascalho</w:t>
            </w:r>
          </w:p>
        </w:tc>
        <w:tc>
          <w:tcPr>
            <w:tcW w:w="1897" w:type="dxa"/>
            <w:tcBorders>
              <w:bottom w:val="single" w:sz="4" w:space="0" w:color="auto"/>
            </w:tcBorders>
            <w:vAlign w:val="center"/>
          </w:tcPr>
          <w:p w:rsidR="00901063" w:rsidRPr="0085411E" w:rsidRDefault="004F1EAB" w:rsidP="00571B5F">
            <w:pPr>
              <w:jc w:val="center"/>
              <w:rPr>
                <w:color w:val="000000"/>
                <w:sz w:val="20"/>
                <w:szCs w:val="20"/>
              </w:rPr>
            </w:pPr>
            <w:r>
              <w:rPr>
                <w:color w:val="000000"/>
                <w:sz w:val="20"/>
                <w:szCs w:val="20"/>
              </w:rPr>
              <w:t>P</w:t>
            </w:r>
            <w:r w:rsidR="00383664">
              <w:rPr>
                <w:color w:val="000000"/>
                <w:sz w:val="20"/>
                <w:szCs w:val="20"/>
              </w:rPr>
              <w:t>equena</w:t>
            </w:r>
          </w:p>
        </w:tc>
        <w:tc>
          <w:tcPr>
            <w:tcW w:w="2356" w:type="dxa"/>
            <w:tcBorders>
              <w:bottom w:val="single" w:sz="4" w:space="0" w:color="auto"/>
            </w:tcBorders>
            <w:vAlign w:val="center"/>
          </w:tcPr>
          <w:p w:rsidR="00901063" w:rsidRPr="0085411E" w:rsidRDefault="00901063" w:rsidP="00571B5F">
            <w:pPr>
              <w:jc w:val="center"/>
              <w:rPr>
                <w:color w:val="000000"/>
                <w:sz w:val="20"/>
                <w:szCs w:val="20"/>
              </w:rPr>
            </w:pPr>
            <w:proofErr w:type="gramStart"/>
            <w:r w:rsidRPr="0085411E">
              <w:rPr>
                <w:color w:val="000000"/>
                <w:sz w:val="20"/>
                <w:szCs w:val="20"/>
              </w:rPr>
              <w:t>frouxo</w:t>
            </w:r>
            <w:proofErr w:type="gramEnd"/>
            <w:r w:rsidRPr="0085411E">
              <w:rPr>
                <w:color w:val="000000"/>
                <w:sz w:val="20"/>
                <w:szCs w:val="20"/>
              </w:rPr>
              <w:t xml:space="preserve"> em montes</w:t>
            </w:r>
          </w:p>
        </w:tc>
        <w:tc>
          <w:tcPr>
            <w:tcW w:w="2381" w:type="dxa"/>
            <w:tcBorders>
              <w:bottom w:val="single" w:sz="4" w:space="0" w:color="auto"/>
            </w:tcBorders>
            <w:vAlign w:val="center"/>
          </w:tcPr>
          <w:p w:rsidR="00901063" w:rsidRPr="0085411E" w:rsidRDefault="008400F8" w:rsidP="00571B5F">
            <w:pPr>
              <w:jc w:val="center"/>
              <w:rPr>
                <w:color w:val="000000"/>
                <w:sz w:val="20"/>
                <w:szCs w:val="20"/>
              </w:rPr>
            </w:pPr>
            <w:proofErr w:type="gramStart"/>
            <w:r>
              <w:rPr>
                <w:color w:val="000000"/>
                <w:sz w:val="20"/>
                <w:szCs w:val="20"/>
              </w:rPr>
              <w:t>regeneração</w:t>
            </w:r>
            <w:proofErr w:type="gramEnd"/>
            <w:r>
              <w:rPr>
                <w:color w:val="000000"/>
                <w:sz w:val="20"/>
                <w:szCs w:val="20"/>
              </w:rPr>
              <w:t xml:space="preserve"> mediana</w:t>
            </w:r>
          </w:p>
        </w:tc>
        <w:tc>
          <w:tcPr>
            <w:tcW w:w="1135" w:type="dxa"/>
            <w:tcBorders>
              <w:bottom w:val="single" w:sz="4" w:space="0" w:color="auto"/>
            </w:tcBorders>
            <w:vAlign w:val="center"/>
          </w:tcPr>
          <w:p w:rsidR="00901063" w:rsidRPr="0085411E" w:rsidRDefault="00901063" w:rsidP="00571B5F">
            <w:pPr>
              <w:jc w:val="center"/>
              <w:rPr>
                <w:color w:val="000000"/>
                <w:sz w:val="20"/>
                <w:szCs w:val="20"/>
              </w:rPr>
            </w:pPr>
            <w:proofErr w:type="gramStart"/>
            <w:r w:rsidRPr="0085411E">
              <w:rPr>
                <w:color w:val="000000"/>
                <w:sz w:val="20"/>
                <w:szCs w:val="20"/>
              </w:rPr>
              <w:t>baixa</w:t>
            </w:r>
            <w:proofErr w:type="gramEnd"/>
          </w:p>
        </w:tc>
        <w:tc>
          <w:tcPr>
            <w:tcW w:w="1020" w:type="dxa"/>
            <w:tcBorders>
              <w:bottom w:val="single" w:sz="4" w:space="0" w:color="auto"/>
            </w:tcBorders>
            <w:vAlign w:val="center"/>
          </w:tcPr>
          <w:p w:rsidR="00901063" w:rsidRPr="0085411E" w:rsidRDefault="00901063" w:rsidP="00571B5F">
            <w:pPr>
              <w:jc w:val="center"/>
              <w:rPr>
                <w:color w:val="000000"/>
                <w:sz w:val="20"/>
                <w:szCs w:val="20"/>
              </w:rPr>
            </w:pPr>
            <w:r w:rsidRPr="0085411E">
              <w:rPr>
                <w:color w:val="000000"/>
                <w:sz w:val="20"/>
                <w:szCs w:val="20"/>
              </w:rPr>
              <w:t>-</w:t>
            </w:r>
          </w:p>
        </w:tc>
        <w:tc>
          <w:tcPr>
            <w:tcW w:w="1150" w:type="dxa"/>
            <w:tcBorders>
              <w:bottom w:val="single" w:sz="4" w:space="0" w:color="auto"/>
            </w:tcBorders>
            <w:vAlign w:val="center"/>
          </w:tcPr>
          <w:p w:rsidR="00901063" w:rsidRPr="0085411E" w:rsidRDefault="006336D1" w:rsidP="00571B5F">
            <w:pPr>
              <w:jc w:val="center"/>
              <w:rPr>
                <w:color w:val="000000"/>
                <w:sz w:val="20"/>
                <w:szCs w:val="20"/>
              </w:rPr>
            </w:pPr>
            <w:proofErr w:type="gramStart"/>
            <w:r>
              <w:rPr>
                <w:color w:val="000000"/>
                <w:sz w:val="20"/>
              </w:rPr>
              <w:t>bloco</w:t>
            </w:r>
            <w:proofErr w:type="gramEnd"/>
            <w:r>
              <w:rPr>
                <w:color w:val="000000"/>
                <w:sz w:val="20"/>
              </w:rPr>
              <w:t xml:space="preserve"> 10.515 m</w:t>
            </w:r>
          </w:p>
        </w:tc>
      </w:tr>
      <w:tr w:rsidR="00901063" w:rsidRPr="00F2606C" w:rsidTr="00462B22">
        <w:tc>
          <w:tcPr>
            <w:tcW w:w="993" w:type="dxa"/>
            <w:tcBorders>
              <w:top w:val="single" w:sz="4" w:space="0" w:color="auto"/>
              <w:bottom w:val="single" w:sz="4" w:space="0" w:color="auto"/>
            </w:tcBorders>
            <w:vAlign w:val="center"/>
          </w:tcPr>
          <w:p w:rsidR="00901063" w:rsidRPr="0085411E" w:rsidRDefault="00901063" w:rsidP="00571B5F">
            <w:pPr>
              <w:jc w:val="center"/>
              <w:rPr>
                <w:b/>
                <w:color w:val="000000"/>
              </w:rPr>
            </w:pPr>
            <w:r w:rsidRPr="0085411E">
              <w:rPr>
                <w:b/>
                <w:color w:val="000000"/>
              </w:rPr>
              <w:t>Total</w:t>
            </w:r>
          </w:p>
        </w:tc>
        <w:tc>
          <w:tcPr>
            <w:tcW w:w="851" w:type="dxa"/>
            <w:tcBorders>
              <w:top w:val="single" w:sz="4" w:space="0" w:color="auto"/>
              <w:bottom w:val="single" w:sz="4" w:space="0" w:color="auto"/>
            </w:tcBorders>
            <w:vAlign w:val="center"/>
          </w:tcPr>
          <w:p w:rsidR="00901063" w:rsidRPr="0085411E" w:rsidRDefault="00901063" w:rsidP="00571B5F">
            <w:pPr>
              <w:spacing w:after="0"/>
              <w:jc w:val="center"/>
              <w:rPr>
                <w:b/>
                <w:color w:val="000000"/>
              </w:rPr>
            </w:pPr>
            <w:r w:rsidRPr="0085411E">
              <w:rPr>
                <w:b/>
                <w:color w:val="000000"/>
              </w:rPr>
              <w:t>41,8</w:t>
            </w:r>
          </w:p>
        </w:tc>
        <w:tc>
          <w:tcPr>
            <w:tcW w:w="2551" w:type="dxa"/>
            <w:tcBorders>
              <w:top w:val="single" w:sz="4" w:space="0" w:color="auto"/>
              <w:bottom w:val="single" w:sz="4" w:space="0" w:color="auto"/>
            </w:tcBorders>
            <w:vAlign w:val="center"/>
          </w:tcPr>
          <w:p w:rsidR="00901063" w:rsidRPr="0085411E" w:rsidRDefault="00901063" w:rsidP="00571B5F">
            <w:pPr>
              <w:spacing w:after="0"/>
              <w:jc w:val="center"/>
              <w:rPr>
                <w:b/>
                <w:color w:val="000000"/>
              </w:rPr>
            </w:pPr>
          </w:p>
        </w:tc>
        <w:tc>
          <w:tcPr>
            <w:tcW w:w="1897" w:type="dxa"/>
            <w:tcBorders>
              <w:top w:val="single" w:sz="4" w:space="0" w:color="auto"/>
              <w:bottom w:val="single" w:sz="4" w:space="0" w:color="auto"/>
            </w:tcBorders>
          </w:tcPr>
          <w:p w:rsidR="00901063" w:rsidRPr="0085411E" w:rsidRDefault="00901063" w:rsidP="00571B5F">
            <w:pPr>
              <w:spacing w:after="0"/>
              <w:rPr>
                <w:b/>
                <w:color w:val="000000"/>
              </w:rPr>
            </w:pPr>
          </w:p>
        </w:tc>
        <w:tc>
          <w:tcPr>
            <w:tcW w:w="2356" w:type="dxa"/>
            <w:tcBorders>
              <w:top w:val="single" w:sz="4" w:space="0" w:color="auto"/>
              <w:bottom w:val="single" w:sz="4" w:space="0" w:color="auto"/>
            </w:tcBorders>
            <w:vAlign w:val="center"/>
          </w:tcPr>
          <w:p w:rsidR="00901063" w:rsidRPr="0085411E" w:rsidRDefault="00901063" w:rsidP="00571B5F">
            <w:pPr>
              <w:spacing w:after="0"/>
              <w:rPr>
                <w:b/>
                <w:color w:val="000000"/>
              </w:rPr>
            </w:pPr>
          </w:p>
        </w:tc>
        <w:tc>
          <w:tcPr>
            <w:tcW w:w="2381" w:type="dxa"/>
            <w:tcBorders>
              <w:top w:val="single" w:sz="4" w:space="0" w:color="auto"/>
              <w:bottom w:val="single" w:sz="4" w:space="0" w:color="auto"/>
            </w:tcBorders>
            <w:vAlign w:val="center"/>
          </w:tcPr>
          <w:p w:rsidR="00901063" w:rsidRPr="0085411E" w:rsidRDefault="00901063" w:rsidP="00571B5F">
            <w:pPr>
              <w:spacing w:after="0"/>
              <w:jc w:val="center"/>
              <w:rPr>
                <w:b/>
                <w:color w:val="000000"/>
              </w:rPr>
            </w:pPr>
          </w:p>
        </w:tc>
        <w:tc>
          <w:tcPr>
            <w:tcW w:w="1135" w:type="dxa"/>
            <w:tcBorders>
              <w:top w:val="single" w:sz="4" w:space="0" w:color="auto"/>
              <w:bottom w:val="single" w:sz="4" w:space="0" w:color="auto"/>
            </w:tcBorders>
            <w:vAlign w:val="center"/>
          </w:tcPr>
          <w:p w:rsidR="00901063" w:rsidRPr="0085411E" w:rsidRDefault="00901063" w:rsidP="00571B5F">
            <w:pPr>
              <w:spacing w:after="0"/>
              <w:jc w:val="center"/>
              <w:rPr>
                <w:b/>
                <w:color w:val="000000"/>
              </w:rPr>
            </w:pPr>
          </w:p>
        </w:tc>
        <w:tc>
          <w:tcPr>
            <w:tcW w:w="1020" w:type="dxa"/>
            <w:tcBorders>
              <w:top w:val="single" w:sz="4" w:space="0" w:color="auto"/>
              <w:bottom w:val="single" w:sz="4" w:space="0" w:color="auto"/>
            </w:tcBorders>
            <w:vAlign w:val="center"/>
          </w:tcPr>
          <w:p w:rsidR="00901063" w:rsidRPr="0085411E" w:rsidRDefault="00901063" w:rsidP="00571B5F">
            <w:pPr>
              <w:spacing w:after="0"/>
              <w:jc w:val="center"/>
              <w:rPr>
                <w:b/>
                <w:color w:val="000000"/>
              </w:rPr>
            </w:pPr>
          </w:p>
        </w:tc>
        <w:tc>
          <w:tcPr>
            <w:tcW w:w="1150" w:type="dxa"/>
            <w:tcBorders>
              <w:top w:val="single" w:sz="4" w:space="0" w:color="auto"/>
              <w:bottom w:val="single" w:sz="4" w:space="0" w:color="auto"/>
            </w:tcBorders>
            <w:vAlign w:val="center"/>
          </w:tcPr>
          <w:p w:rsidR="00901063" w:rsidRPr="0085411E" w:rsidRDefault="00B90AB2" w:rsidP="00571B5F">
            <w:pPr>
              <w:spacing w:after="0"/>
              <w:jc w:val="center"/>
              <w:rPr>
                <w:b/>
                <w:color w:val="000000"/>
              </w:rPr>
            </w:pPr>
            <w:r>
              <w:rPr>
                <w:b/>
                <w:color w:val="000000"/>
              </w:rPr>
              <w:t>22.381</w:t>
            </w:r>
          </w:p>
        </w:tc>
      </w:tr>
    </w:tbl>
    <w:p w:rsidR="00901063" w:rsidRDefault="00901063" w:rsidP="00680F2D">
      <w:pPr>
        <w:spacing w:line="360" w:lineRule="auto"/>
        <w:rPr>
          <w:b/>
          <w:color w:val="000000"/>
          <w:sz w:val="28"/>
        </w:rPr>
        <w:sectPr w:rsidR="00901063" w:rsidSect="00383664">
          <w:pgSz w:w="16838" w:h="11906" w:orient="landscape"/>
          <w:pgMar w:top="1418" w:right="1418" w:bottom="1701" w:left="1418" w:header="709" w:footer="709" w:gutter="0"/>
          <w:cols w:space="708"/>
          <w:docGrid w:linePitch="360"/>
        </w:sectPr>
      </w:pPr>
    </w:p>
    <w:p w:rsidR="00B35239" w:rsidRDefault="00B35239" w:rsidP="003A40DB">
      <w:pPr>
        <w:pStyle w:val="Ttulo2"/>
        <w:numPr>
          <w:ilvl w:val="0"/>
          <w:numId w:val="4"/>
        </w:numPr>
        <w:spacing w:line="360" w:lineRule="auto"/>
        <w:ind w:left="426"/>
      </w:pPr>
      <w:bookmarkStart w:id="82" w:name="_Toc397094443"/>
      <w:r w:rsidRPr="001F5A0F">
        <w:lastRenderedPageBreak/>
        <w:t>Jazidas</w:t>
      </w:r>
      <w:r w:rsidR="00B51E58" w:rsidRPr="001F5A0F">
        <w:t xml:space="preserve"> -</w:t>
      </w:r>
      <w:r w:rsidRPr="001F5A0F">
        <w:t xml:space="preserve"> Grupo I</w:t>
      </w:r>
      <w:bookmarkEnd w:id="82"/>
    </w:p>
    <w:p w:rsidR="00CC136C" w:rsidRDefault="00CC136C" w:rsidP="000B6617">
      <w:pPr>
        <w:pStyle w:val="Ttulo3"/>
        <w:numPr>
          <w:ilvl w:val="2"/>
          <w:numId w:val="15"/>
        </w:numPr>
        <w:spacing w:line="360" w:lineRule="auto"/>
        <w:ind w:left="567" w:hanging="513"/>
      </w:pPr>
      <w:bookmarkStart w:id="83" w:name="_Toc397094444"/>
      <w:r w:rsidRPr="00CC136C">
        <w:t>Intervenção padrão</w:t>
      </w:r>
      <w:r w:rsidR="004F1EAB">
        <w:t xml:space="preserve"> em jazidas do Grupo I</w:t>
      </w:r>
      <w:bookmarkEnd w:id="83"/>
    </w:p>
    <w:p w:rsidR="00CC136C" w:rsidRDefault="00CC136C" w:rsidP="00DA2203">
      <w:pPr>
        <w:pStyle w:val="Ttulo5"/>
      </w:pPr>
      <w:r>
        <w:t>I – Proposições de intervenção</w:t>
      </w:r>
    </w:p>
    <w:p w:rsidR="00726C0B" w:rsidRPr="00CE3CB9" w:rsidRDefault="003173FD" w:rsidP="007B0C1D">
      <w:pPr>
        <w:spacing w:line="360" w:lineRule="auto"/>
        <w:ind w:firstLine="709"/>
        <w:rPr>
          <w:i/>
          <w:color w:val="000000"/>
        </w:rPr>
      </w:pPr>
      <w:r>
        <w:rPr>
          <w:color w:val="000000"/>
        </w:rPr>
        <w:t xml:space="preserve">Toda a intervenção deve ser feita sem prejuízo às plantas já estabelecidas. </w:t>
      </w:r>
      <w:r w:rsidR="00155404">
        <w:rPr>
          <w:color w:val="000000"/>
        </w:rPr>
        <w:t xml:space="preserve">A área deverá ser cercada com </w:t>
      </w:r>
      <w:r w:rsidR="008F68E3">
        <w:rPr>
          <w:color w:val="000000"/>
        </w:rPr>
        <w:t xml:space="preserve">a </w:t>
      </w:r>
      <w:r w:rsidR="00155404">
        <w:rPr>
          <w:color w:val="000000"/>
        </w:rPr>
        <w:t>cerca padrão d</w:t>
      </w:r>
      <w:r w:rsidR="008F68E3">
        <w:rPr>
          <w:color w:val="000000"/>
        </w:rPr>
        <w:t>esta intervenção com 11 fios de arame farpado e mourões de concreto a cada 7,5 m.</w:t>
      </w:r>
      <w:r w:rsidR="00024082">
        <w:rPr>
          <w:color w:val="000000"/>
        </w:rPr>
        <w:t xml:space="preserve"> As áreas compactadas deverão ser </w:t>
      </w:r>
      <w:proofErr w:type="spellStart"/>
      <w:r w:rsidR="00024082">
        <w:rPr>
          <w:color w:val="000000"/>
        </w:rPr>
        <w:t>escarificadas</w:t>
      </w:r>
      <w:proofErr w:type="spellEnd"/>
      <w:r w:rsidR="00024082">
        <w:rPr>
          <w:color w:val="000000"/>
        </w:rPr>
        <w:t xml:space="preserve"> entre 30 e 50 cm de profundidade</w:t>
      </w:r>
      <w:r w:rsidR="00E95C03">
        <w:rPr>
          <w:color w:val="000000"/>
        </w:rPr>
        <w:t xml:space="preserve"> e depois gradeadas</w:t>
      </w:r>
      <w:r w:rsidR="00024082">
        <w:rPr>
          <w:color w:val="000000"/>
        </w:rPr>
        <w:t xml:space="preserve">. </w:t>
      </w:r>
      <w:r>
        <w:rPr>
          <w:color w:val="000000"/>
        </w:rPr>
        <w:t xml:space="preserve">O solo deverá ser arrumado em forma de terraços em nível. </w:t>
      </w:r>
      <w:r w:rsidR="00CC136C">
        <w:rPr>
          <w:color w:val="000000"/>
        </w:rPr>
        <w:t>Será feito plantio de mudas seguindo-se a distribuição de um</w:t>
      </w:r>
      <w:r w:rsidR="000B76BB">
        <w:rPr>
          <w:color w:val="000000"/>
        </w:rPr>
        <w:t>a muda para cada 12</w:t>
      </w:r>
      <w:r w:rsidR="00E95C03">
        <w:rPr>
          <w:color w:val="000000"/>
        </w:rPr>
        <w:t xml:space="preserve"> m², d</w:t>
      </w:r>
      <w:r w:rsidR="00CC136C">
        <w:rPr>
          <w:color w:val="000000"/>
        </w:rPr>
        <w:t>eve</w:t>
      </w:r>
      <w:r w:rsidR="00E95C03">
        <w:rPr>
          <w:color w:val="000000"/>
        </w:rPr>
        <w:t>ndo</w:t>
      </w:r>
      <w:r w:rsidR="00CC136C">
        <w:rPr>
          <w:color w:val="000000"/>
        </w:rPr>
        <w:t xml:space="preserve"> ser utilizadas espécies que naturalmente ocorriam na área, observando-se a distribuição 50% pioneiras e 50% ta</w:t>
      </w:r>
      <w:r w:rsidR="004F1EAB">
        <w:rPr>
          <w:color w:val="000000"/>
        </w:rPr>
        <w:t>rdias.</w:t>
      </w:r>
      <w:r w:rsidR="00155404">
        <w:rPr>
          <w:color w:val="000000"/>
        </w:rPr>
        <w:t xml:space="preserve"> </w:t>
      </w:r>
      <w:r w:rsidR="00CC136C">
        <w:rPr>
          <w:color w:val="000000"/>
        </w:rPr>
        <w:t>Deverão ainda promover semeio de mix gramíneas e leguminosas nativas durante o preparo do solo em toda a área.</w:t>
      </w:r>
    </w:p>
    <w:p w:rsidR="00726C0B" w:rsidRPr="003E5762" w:rsidRDefault="00726C0B" w:rsidP="00DA2203">
      <w:pPr>
        <w:pStyle w:val="Ttulo5"/>
      </w:pPr>
      <w:r w:rsidRPr="003E5762">
        <w:t xml:space="preserve">II – </w:t>
      </w:r>
      <w:proofErr w:type="spellStart"/>
      <w:r w:rsidRPr="003E5762">
        <w:t>Cercamento</w:t>
      </w:r>
      <w:proofErr w:type="spellEnd"/>
      <w:r w:rsidRPr="003E5762">
        <w:t xml:space="preserve"> das áreas</w:t>
      </w:r>
    </w:p>
    <w:p w:rsidR="00726C0B" w:rsidRPr="00726C0B" w:rsidRDefault="00726C0B" w:rsidP="007B0C1D">
      <w:pPr>
        <w:spacing w:line="360" w:lineRule="auto"/>
        <w:ind w:firstLine="709"/>
        <w:rPr>
          <w:color w:val="000000"/>
        </w:rPr>
      </w:pPr>
      <w:r>
        <w:rPr>
          <w:color w:val="000000"/>
        </w:rPr>
        <w:t xml:space="preserve">Deverá ser feito com mourões de concreto de 2,30 m, engastados 0,8 m ao solo, com base </w:t>
      </w:r>
      <w:proofErr w:type="spellStart"/>
      <w:r>
        <w:rPr>
          <w:color w:val="000000"/>
        </w:rPr>
        <w:t>concretada</w:t>
      </w:r>
      <w:proofErr w:type="spellEnd"/>
      <w:r>
        <w:rPr>
          <w:color w:val="000000"/>
        </w:rPr>
        <w:t>. Os mourões escora serão de 10x10 cm e instalados a cada 7,5 m. Os mourões esticadores serão de 15x15 cm e instalados a cada 50 m ou em mudanças de direção horizontal. A cerca será constituída por 11 fios de arame farpado galvanizado e deverá ainda haver balancins presos ao solo com concreto a cada 1 m entre mourões.</w:t>
      </w:r>
    </w:p>
    <w:p w:rsidR="00CC136C" w:rsidRDefault="00CC136C" w:rsidP="00DA2203">
      <w:pPr>
        <w:pStyle w:val="Ttulo5"/>
      </w:pPr>
      <w:r w:rsidRPr="00ED3695">
        <w:t>II</w:t>
      </w:r>
      <w:r w:rsidR="00AE4972">
        <w:t>I</w:t>
      </w:r>
      <w:r w:rsidRPr="00ED3695">
        <w:t xml:space="preserve"> – Espécies selecionadas para a recuperação</w:t>
      </w:r>
    </w:p>
    <w:p w:rsidR="00CC136C" w:rsidRDefault="00CC136C" w:rsidP="007B0C1D">
      <w:pPr>
        <w:spacing w:line="360" w:lineRule="auto"/>
        <w:ind w:firstLine="709"/>
      </w:pPr>
      <w:r>
        <w:t>Nativas disponíveis nos viveiros, bancos de sementes e comércio da região, com características fisiológicas que possibilitem sua sobrevivência no campo sem irrigação periódica. Poderão ser utilizadas mudas de cactos, bromélias e outras espécies xerófitas com ocorrência natural nos locais de intervenção.</w:t>
      </w:r>
    </w:p>
    <w:p w:rsidR="00CC136C" w:rsidRPr="00CB2FA4" w:rsidRDefault="00AE4972" w:rsidP="00DA2203">
      <w:pPr>
        <w:pStyle w:val="Ttulo5"/>
      </w:pPr>
      <w:r>
        <w:t>IV</w:t>
      </w:r>
      <w:r w:rsidR="00CC136C">
        <w:t xml:space="preserve"> - </w:t>
      </w:r>
      <w:r w:rsidR="00CC136C" w:rsidRPr="00CB2FA4">
        <w:t>Plantio</w:t>
      </w:r>
    </w:p>
    <w:p w:rsidR="00CC136C" w:rsidRDefault="00CC136C" w:rsidP="00680F2D">
      <w:pPr>
        <w:spacing w:line="360" w:lineRule="auto"/>
        <w:ind w:firstLine="709"/>
        <w:rPr>
          <w:color w:val="000000"/>
        </w:rPr>
      </w:pPr>
      <w:r>
        <w:rPr>
          <w:color w:val="000000"/>
        </w:rPr>
        <w:t xml:space="preserve">O transporte das mudas deverá ser feito abrigado do sol e do vento. As covas deverão ser cúbicas de lado 50 cm e preparadas com adubação orgânica </w:t>
      </w:r>
      <w:proofErr w:type="gramStart"/>
      <w:r>
        <w:rPr>
          <w:color w:val="000000"/>
        </w:rPr>
        <w:t>a</w:t>
      </w:r>
      <w:proofErr w:type="gramEnd"/>
      <w:r>
        <w:rPr>
          <w:color w:val="000000"/>
        </w:rPr>
        <w:t xml:space="preserve"> base de esterco caprino ou bovino (15 a 25 L). Ao redor deverá ser arrumado o solo em forma de </w:t>
      </w:r>
      <w:proofErr w:type="spellStart"/>
      <w:r>
        <w:rPr>
          <w:color w:val="000000"/>
        </w:rPr>
        <w:t>camalhão</w:t>
      </w:r>
      <w:proofErr w:type="spellEnd"/>
      <w:r>
        <w:rPr>
          <w:color w:val="000000"/>
        </w:rPr>
        <w:t xml:space="preserve"> </w:t>
      </w:r>
      <w:r w:rsidR="008F68E3">
        <w:rPr>
          <w:color w:val="000000"/>
        </w:rPr>
        <w:t xml:space="preserve">com diâmetro de 1,5 m e altura de 30 </w:t>
      </w:r>
      <w:r w:rsidR="008F68E3">
        <w:rPr>
          <w:color w:val="000000"/>
        </w:rPr>
        <w:lastRenderedPageBreak/>
        <w:t xml:space="preserve">cm </w:t>
      </w:r>
      <w:r>
        <w:rPr>
          <w:color w:val="000000"/>
        </w:rPr>
        <w:t>para que facilite irrigação e proteja a muda de escoamento superficial. O preparo deverá ocorrer no mínimo 15 dias antes do plantio e o solo dever</w:t>
      </w:r>
      <w:r w:rsidR="007A6E40">
        <w:rPr>
          <w:color w:val="000000"/>
        </w:rPr>
        <w:t xml:space="preserve">á ser irrigado nas duas etapas. </w:t>
      </w:r>
      <w:r w:rsidR="00EE4F0E">
        <w:rPr>
          <w:color w:val="000000"/>
        </w:rPr>
        <w:t>Toda a distribuição das mudas em cada área</w:t>
      </w:r>
      <w:r w:rsidR="00EE4F0E" w:rsidRPr="00EE4F0E">
        <w:rPr>
          <w:color w:val="000000"/>
        </w:rPr>
        <w:t xml:space="preserve"> </w:t>
      </w:r>
      <w:r w:rsidR="00EE4F0E">
        <w:rPr>
          <w:color w:val="000000"/>
        </w:rPr>
        <w:t>deverá ser prevista antes do início das intervenções, de modo que sejam constituídos caminhos para o tráfego do equipamento de irrigação. Deverão</w:t>
      </w:r>
      <w:r w:rsidR="007A6E40">
        <w:rPr>
          <w:color w:val="000000"/>
        </w:rPr>
        <w:t xml:space="preserve"> ser </w:t>
      </w:r>
      <w:r w:rsidR="00EE4F0E">
        <w:rPr>
          <w:color w:val="000000"/>
        </w:rPr>
        <w:t xml:space="preserve">plantadas </w:t>
      </w:r>
      <w:r w:rsidR="007A6E40">
        <w:rPr>
          <w:color w:val="000000"/>
        </w:rPr>
        <w:t xml:space="preserve">em </w:t>
      </w:r>
      <w:r w:rsidR="00EE4F0E">
        <w:rPr>
          <w:color w:val="000000"/>
        </w:rPr>
        <w:t>linhas ni</w:t>
      </w:r>
      <w:r w:rsidR="007A6E40">
        <w:rPr>
          <w:color w:val="000000"/>
        </w:rPr>
        <w:t>vel</w:t>
      </w:r>
      <w:r w:rsidR="00EE4F0E">
        <w:rPr>
          <w:color w:val="000000"/>
        </w:rPr>
        <w:t>adas</w:t>
      </w:r>
      <w:r w:rsidR="007A6E40">
        <w:rPr>
          <w:color w:val="000000"/>
        </w:rPr>
        <w:t>, seguindo espaçamento entre curvas de 2,5 m e as covas deverão ser dispostas alinhadas com o ponto médio entre as mudas das linhas de montante e de jusante.</w:t>
      </w:r>
    </w:p>
    <w:p w:rsidR="00CC136C" w:rsidRPr="00CB2FA4" w:rsidRDefault="00CC136C" w:rsidP="00DA2203">
      <w:pPr>
        <w:pStyle w:val="Ttulo5"/>
      </w:pPr>
      <w:r>
        <w:t xml:space="preserve">V - </w:t>
      </w:r>
      <w:r w:rsidRPr="00CB2FA4">
        <w:t>Manutenção</w:t>
      </w:r>
    </w:p>
    <w:p w:rsidR="00CC136C" w:rsidRDefault="00CC136C" w:rsidP="007B0C1D">
      <w:pPr>
        <w:spacing w:line="360" w:lineRule="auto"/>
        <w:ind w:firstLine="709"/>
        <w:rPr>
          <w:color w:val="000000"/>
        </w:rPr>
      </w:pPr>
      <w:r w:rsidRPr="00692BD7">
        <w:rPr>
          <w:color w:val="000000"/>
        </w:rPr>
        <w:t>Dua</w:t>
      </w:r>
      <w:r>
        <w:rPr>
          <w:color w:val="000000"/>
        </w:rPr>
        <w:t xml:space="preserve">s vezes ao ano, por pelo menos </w:t>
      </w:r>
      <w:proofErr w:type="gramStart"/>
      <w:r>
        <w:rPr>
          <w:color w:val="000000"/>
        </w:rPr>
        <w:t>2</w:t>
      </w:r>
      <w:proofErr w:type="gramEnd"/>
      <w:r w:rsidRPr="00692BD7">
        <w:rPr>
          <w:color w:val="000000"/>
        </w:rPr>
        <w:t xml:space="preserve"> anos, deverá ser feito o coroamen</w:t>
      </w:r>
      <w:r>
        <w:rPr>
          <w:color w:val="000000"/>
        </w:rPr>
        <w:t>to das mudas para que não haja</w:t>
      </w:r>
      <w:r w:rsidRPr="00692BD7">
        <w:rPr>
          <w:color w:val="000000"/>
        </w:rPr>
        <w:t xml:space="preserve"> </w:t>
      </w:r>
      <w:proofErr w:type="spellStart"/>
      <w:r w:rsidRPr="00692BD7">
        <w:rPr>
          <w:color w:val="000000"/>
        </w:rPr>
        <w:t>sufocamento</w:t>
      </w:r>
      <w:proofErr w:type="spellEnd"/>
      <w:r w:rsidRPr="00692BD7">
        <w:rPr>
          <w:color w:val="000000"/>
        </w:rPr>
        <w:t xml:space="preserve"> </w:t>
      </w:r>
      <w:r>
        <w:rPr>
          <w:color w:val="000000"/>
        </w:rPr>
        <w:t>por</w:t>
      </w:r>
      <w:r w:rsidRPr="00692BD7">
        <w:rPr>
          <w:color w:val="000000"/>
        </w:rPr>
        <w:t xml:space="preserve"> plantas herbáceas</w:t>
      </w:r>
      <w:r>
        <w:rPr>
          <w:color w:val="000000"/>
        </w:rPr>
        <w:t xml:space="preserve"> e o </w:t>
      </w:r>
      <w:proofErr w:type="spellStart"/>
      <w:r>
        <w:rPr>
          <w:color w:val="000000"/>
        </w:rPr>
        <w:t>camalhão</w:t>
      </w:r>
      <w:proofErr w:type="spellEnd"/>
      <w:r>
        <w:rPr>
          <w:color w:val="000000"/>
        </w:rPr>
        <w:t xml:space="preserve"> de acúmulo </w:t>
      </w:r>
      <w:r w:rsidR="00BD5EA4">
        <w:rPr>
          <w:color w:val="000000"/>
        </w:rPr>
        <w:t xml:space="preserve">e proteção hídrica </w:t>
      </w:r>
      <w:r>
        <w:rPr>
          <w:color w:val="000000"/>
        </w:rPr>
        <w:t>seja rearmado</w:t>
      </w:r>
      <w:r w:rsidRPr="00692BD7">
        <w:rPr>
          <w:color w:val="000000"/>
        </w:rPr>
        <w:t>.  Após cada intervalo de sete dias sem precipitação acumulada de 10</w:t>
      </w:r>
      <w:r>
        <w:rPr>
          <w:color w:val="000000"/>
        </w:rPr>
        <w:t xml:space="preserve"> </w:t>
      </w:r>
      <w:r w:rsidRPr="00692BD7">
        <w:rPr>
          <w:color w:val="000000"/>
        </w:rPr>
        <w:t xml:space="preserve">mm, deverá se proceder </w:t>
      </w:r>
      <w:proofErr w:type="gramStart"/>
      <w:r w:rsidRPr="00692BD7">
        <w:rPr>
          <w:color w:val="000000"/>
        </w:rPr>
        <w:t>a</w:t>
      </w:r>
      <w:proofErr w:type="gramEnd"/>
      <w:r w:rsidRPr="00692BD7">
        <w:rPr>
          <w:color w:val="000000"/>
        </w:rPr>
        <w:t xml:space="preserve"> irrigação das mudas. Deverão ser oferecidos entre </w:t>
      </w:r>
      <w:proofErr w:type="gramStart"/>
      <w:r w:rsidRPr="00692BD7">
        <w:rPr>
          <w:color w:val="000000"/>
        </w:rPr>
        <w:t>5</w:t>
      </w:r>
      <w:proofErr w:type="gramEnd"/>
      <w:r w:rsidRPr="00692BD7">
        <w:rPr>
          <w:color w:val="000000"/>
        </w:rPr>
        <w:t xml:space="preserve"> e 10L de água para cada planta.</w:t>
      </w:r>
      <w:r>
        <w:rPr>
          <w:color w:val="000000"/>
        </w:rPr>
        <w:t xml:space="preserve"> A irrigação poderá ser feita através de trator ou caminhão pipa e para acesso deverá ser deixado livre apenas um mínimo leito de tráfego.</w:t>
      </w:r>
    </w:p>
    <w:p w:rsidR="004F1EAB" w:rsidRDefault="00CC136C" w:rsidP="000B6617">
      <w:pPr>
        <w:pStyle w:val="Ttulo3"/>
        <w:numPr>
          <w:ilvl w:val="2"/>
          <w:numId w:val="15"/>
        </w:numPr>
        <w:spacing w:line="360" w:lineRule="auto"/>
        <w:ind w:left="567" w:hanging="513"/>
      </w:pPr>
      <w:bookmarkStart w:id="84" w:name="_Toc397094445"/>
      <w:r>
        <w:t xml:space="preserve">Descrição por </w:t>
      </w:r>
      <w:r w:rsidR="004F1EAB">
        <w:t>Jazida</w:t>
      </w:r>
      <w:bookmarkEnd w:id="84"/>
    </w:p>
    <w:p w:rsidR="00B35239" w:rsidRDefault="00B35239" w:rsidP="000B6617">
      <w:pPr>
        <w:pStyle w:val="Ttulo3"/>
        <w:numPr>
          <w:ilvl w:val="0"/>
          <w:numId w:val="14"/>
        </w:numPr>
        <w:spacing w:line="360" w:lineRule="auto"/>
        <w:ind w:left="709" w:hanging="709"/>
      </w:pPr>
      <w:bookmarkStart w:id="85" w:name="_Toc397094446"/>
      <w:r w:rsidRPr="00C41C46">
        <w:t>J</w:t>
      </w:r>
      <w:r>
        <w:t>azida 0</w:t>
      </w:r>
      <w:r w:rsidRPr="00C41C46">
        <w:t>3</w:t>
      </w:r>
      <w:r>
        <w:t>A</w:t>
      </w:r>
      <w:bookmarkEnd w:id="85"/>
    </w:p>
    <w:p w:rsidR="00B35239" w:rsidRPr="009C7A30" w:rsidRDefault="001041DD" w:rsidP="00DA2203">
      <w:pPr>
        <w:pStyle w:val="Ttulo5"/>
      </w:pPr>
      <w:r>
        <w:t xml:space="preserve">I - </w:t>
      </w:r>
      <w:r w:rsidR="00B35239">
        <w:t>Caracterização</w:t>
      </w:r>
    </w:p>
    <w:p w:rsidR="00B35239" w:rsidRDefault="00B35239" w:rsidP="00680F2D">
      <w:pPr>
        <w:spacing w:line="360" w:lineRule="auto"/>
        <w:ind w:firstLine="709"/>
        <w:rPr>
          <w:color w:val="000000"/>
        </w:rPr>
      </w:pPr>
      <w:r>
        <w:rPr>
          <w:color w:val="000000"/>
        </w:rPr>
        <w:t>J</w:t>
      </w:r>
      <w:r w:rsidRPr="008B195B">
        <w:rPr>
          <w:color w:val="000000"/>
        </w:rPr>
        <w:t>azida</w:t>
      </w:r>
      <w:r>
        <w:rPr>
          <w:color w:val="000000"/>
        </w:rPr>
        <w:t xml:space="preserve"> de cascalho</w:t>
      </w:r>
      <w:r w:rsidRPr="008B195B">
        <w:rPr>
          <w:color w:val="000000"/>
        </w:rPr>
        <w:t xml:space="preserve"> </w:t>
      </w:r>
      <w:r>
        <w:rPr>
          <w:color w:val="000000"/>
        </w:rPr>
        <w:t>localizada d</w:t>
      </w:r>
      <w:r w:rsidRPr="008B195B">
        <w:rPr>
          <w:color w:val="000000"/>
        </w:rPr>
        <w:t>o lado esquerdo do CP 100</w:t>
      </w:r>
      <w:r>
        <w:rPr>
          <w:color w:val="000000"/>
        </w:rPr>
        <w:t>, com</w:t>
      </w:r>
      <w:r w:rsidRPr="008B195B">
        <w:rPr>
          <w:color w:val="000000"/>
        </w:rPr>
        <w:t xml:space="preserve"> área de </w:t>
      </w:r>
      <w:r>
        <w:rPr>
          <w:color w:val="000000"/>
        </w:rPr>
        <w:t>0,5</w:t>
      </w:r>
      <w:r w:rsidR="0056786C">
        <w:rPr>
          <w:color w:val="000000"/>
        </w:rPr>
        <w:t xml:space="preserve"> </w:t>
      </w:r>
      <w:r>
        <w:rPr>
          <w:color w:val="000000"/>
        </w:rPr>
        <w:t>ha</w:t>
      </w:r>
      <w:r w:rsidRPr="008B195B">
        <w:rPr>
          <w:color w:val="000000"/>
        </w:rPr>
        <w:t xml:space="preserve">. </w:t>
      </w:r>
      <w:r>
        <w:rPr>
          <w:color w:val="000000"/>
        </w:rPr>
        <w:t>Fica próxima à</w:t>
      </w:r>
      <w:r w:rsidRPr="008B195B">
        <w:rPr>
          <w:color w:val="000000"/>
        </w:rPr>
        <w:t xml:space="preserve"> faixa da linha de transmissão da Chesf, que vai d</w:t>
      </w:r>
      <w:r>
        <w:rPr>
          <w:color w:val="000000"/>
        </w:rPr>
        <w:t>a UHE</w:t>
      </w:r>
      <w:r w:rsidRPr="008B195B">
        <w:rPr>
          <w:color w:val="000000"/>
        </w:rPr>
        <w:t xml:space="preserve"> Sobradinho</w:t>
      </w:r>
      <w:r w:rsidR="0056786C">
        <w:rPr>
          <w:color w:val="000000"/>
        </w:rPr>
        <w:t xml:space="preserve"> até a SE-2</w:t>
      </w:r>
      <w:r>
        <w:rPr>
          <w:color w:val="000000"/>
        </w:rPr>
        <w:t xml:space="preserve"> (</w:t>
      </w:r>
      <w:proofErr w:type="spellStart"/>
      <w:r>
        <w:rPr>
          <w:color w:val="000000"/>
        </w:rPr>
        <w:t>Sub-Estação</w:t>
      </w:r>
      <w:proofErr w:type="spellEnd"/>
      <w:r>
        <w:rPr>
          <w:color w:val="000000"/>
        </w:rPr>
        <w:t xml:space="preserve"> Elétrica)</w:t>
      </w:r>
      <w:r w:rsidRPr="008B195B">
        <w:rPr>
          <w:color w:val="000000"/>
        </w:rPr>
        <w:t xml:space="preserve">. Atualmente </w:t>
      </w:r>
      <w:r>
        <w:rPr>
          <w:color w:val="000000"/>
        </w:rPr>
        <w:t xml:space="preserve">encontra-se em </w:t>
      </w:r>
      <w:r w:rsidR="00A77919">
        <w:rPr>
          <w:color w:val="000000"/>
        </w:rPr>
        <w:t>lento</w:t>
      </w:r>
      <w:r>
        <w:rPr>
          <w:color w:val="000000"/>
        </w:rPr>
        <w:t xml:space="preserve"> processo de regeneração e é favorecida pela oferta de sementes do entorno e a pouca movimentação de pessoas devido à sua posição na estreita faixa entre o riacho </w:t>
      </w:r>
      <w:proofErr w:type="spellStart"/>
      <w:r>
        <w:rPr>
          <w:color w:val="000000"/>
        </w:rPr>
        <w:t>Sacabretó</w:t>
      </w:r>
      <w:proofErr w:type="spellEnd"/>
      <w:r>
        <w:rPr>
          <w:color w:val="000000"/>
        </w:rPr>
        <w:t xml:space="preserve"> e o CP-100.</w:t>
      </w:r>
    </w:p>
    <w:p w:rsidR="00200E25" w:rsidRDefault="00E30D04" w:rsidP="00571B5F">
      <w:pPr>
        <w:keepNext/>
        <w:spacing w:after="0" w:line="360" w:lineRule="auto"/>
      </w:pPr>
      <w:r>
        <w:rPr>
          <w:noProof/>
          <w:color w:val="000000"/>
          <w:lang w:eastAsia="pt-BR"/>
        </w:rPr>
        <w:lastRenderedPageBreak/>
        <w:drawing>
          <wp:inline distT="0" distB="0" distL="0" distR="0">
            <wp:extent cx="5372100" cy="4038600"/>
            <wp:effectExtent l="19050" t="0" r="0" b="0"/>
            <wp:docPr id="15" name="Imagem 15" descr="DSC04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4669"/>
                    <pic:cNvPicPr>
                      <a:picLocks noChangeAspect="1" noChangeArrowheads="1"/>
                    </pic:cNvPicPr>
                  </pic:nvPicPr>
                  <pic:blipFill>
                    <a:blip r:embed="rId43" cstate="print"/>
                    <a:srcRect/>
                    <a:stretch>
                      <a:fillRect/>
                    </a:stretch>
                  </pic:blipFill>
                  <pic:spPr bwMode="auto">
                    <a:xfrm>
                      <a:off x="0" y="0"/>
                      <a:ext cx="5372100" cy="4038600"/>
                    </a:xfrm>
                    <a:prstGeom prst="rect">
                      <a:avLst/>
                    </a:prstGeom>
                    <a:noFill/>
                    <a:ln w="9525">
                      <a:noFill/>
                      <a:miter lim="800000"/>
                      <a:headEnd/>
                      <a:tailEnd/>
                    </a:ln>
                  </pic:spPr>
                </pic:pic>
              </a:graphicData>
            </a:graphic>
          </wp:inline>
        </w:drawing>
      </w:r>
    </w:p>
    <w:p w:rsidR="008F5B52" w:rsidRDefault="00200E25" w:rsidP="00680F2D">
      <w:pPr>
        <w:pStyle w:val="Legenda"/>
        <w:spacing w:line="360" w:lineRule="auto"/>
      </w:pPr>
      <w:bookmarkStart w:id="86" w:name="_Toc397094520"/>
      <w:r>
        <w:t xml:space="preserve">Figura </w:t>
      </w:r>
      <w:fldSimple w:instr=" SEQ Figura \* ARABIC ">
        <w:r w:rsidR="0045156A">
          <w:rPr>
            <w:noProof/>
          </w:rPr>
          <w:t>22</w:t>
        </w:r>
      </w:fldSimple>
      <w:r>
        <w:t>: Aspecto atual da Jazida J03A</w:t>
      </w:r>
      <w:bookmarkEnd w:id="86"/>
    </w:p>
    <w:p w:rsidR="005076F9" w:rsidRPr="005076F9" w:rsidRDefault="005076F9" w:rsidP="005076F9"/>
    <w:p w:rsidR="00E874B0" w:rsidRDefault="00E874B0" w:rsidP="00DA2203">
      <w:pPr>
        <w:pStyle w:val="Ttulo5"/>
      </w:pPr>
      <w:r>
        <w:t>II – Proposições de intervenção</w:t>
      </w:r>
    </w:p>
    <w:p w:rsidR="00E874B0" w:rsidRDefault="003173FD" w:rsidP="00680F2D">
      <w:pPr>
        <w:spacing w:line="360" w:lineRule="auto"/>
        <w:ind w:firstLine="851"/>
        <w:rPr>
          <w:color w:val="000000"/>
        </w:rPr>
      </w:pPr>
      <w:r>
        <w:rPr>
          <w:color w:val="000000"/>
        </w:rPr>
        <w:t xml:space="preserve">Deverá receber </w:t>
      </w:r>
      <w:r w:rsidR="00584844">
        <w:rPr>
          <w:color w:val="000000"/>
        </w:rPr>
        <w:t xml:space="preserve">reposição de </w:t>
      </w:r>
      <w:proofErr w:type="spellStart"/>
      <w:r w:rsidR="00584844">
        <w:rPr>
          <w:color w:val="000000"/>
        </w:rPr>
        <w:t>topsoil</w:t>
      </w:r>
      <w:proofErr w:type="spellEnd"/>
      <w:r w:rsidR="00584844">
        <w:rPr>
          <w:color w:val="000000"/>
        </w:rPr>
        <w:t xml:space="preserve">, utilizando-se materiais de textura fina a moderadamente fina escavados durante a abertura de drenos no </w:t>
      </w:r>
      <w:r w:rsidR="00482E15">
        <w:rPr>
          <w:color w:val="000000"/>
        </w:rPr>
        <w:t>Projeto Público de Irrigação</w:t>
      </w:r>
      <w:r w:rsidR="00584844">
        <w:rPr>
          <w:color w:val="000000"/>
        </w:rPr>
        <w:t>. Em seguida será promovida a i</w:t>
      </w:r>
      <w:r>
        <w:rPr>
          <w:color w:val="000000"/>
        </w:rPr>
        <w:t>ntervenção padrão do Grupo I.</w:t>
      </w:r>
    </w:p>
    <w:p w:rsidR="00E874B0" w:rsidRPr="00E874B0" w:rsidRDefault="00E874B0" w:rsidP="00680F2D">
      <w:pPr>
        <w:spacing w:line="360" w:lineRule="auto"/>
      </w:pPr>
    </w:p>
    <w:p w:rsidR="00B35239" w:rsidRDefault="00E30D04" w:rsidP="00680F2D">
      <w:pPr>
        <w:keepNext/>
        <w:spacing w:after="0" w:line="360" w:lineRule="auto"/>
      </w:pPr>
      <w:r>
        <w:rPr>
          <w:b/>
          <w:noProof/>
          <w:color w:val="000000"/>
          <w:lang w:eastAsia="pt-BR"/>
        </w:rPr>
        <w:lastRenderedPageBreak/>
        <w:drawing>
          <wp:inline distT="0" distB="0" distL="0" distR="0">
            <wp:extent cx="5400675" cy="3619500"/>
            <wp:effectExtent l="19050" t="0" r="9525" b="0"/>
            <wp:docPr id="16" name="Imagem 35" descr="J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descr="J3.jpg"/>
                    <pic:cNvPicPr>
                      <a:picLocks noChangeAspect="1" noChangeArrowheads="1"/>
                    </pic:cNvPicPr>
                  </pic:nvPicPr>
                  <pic:blipFill>
                    <a:blip r:embed="rId44" cstate="print"/>
                    <a:srcRect/>
                    <a:stretch>
                      <a:fillRect/>
                    </a:stretch>
                  </pic:blipFill>
                  <pic:spPr bwMode="auto">
                    <a:xfrm>
                      <a:off x="0" y="0"/>
                      <a:ext cx="5400675" cy="3619500"/>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87" w:name="_Toc397094521"/>
      <w:r>
        <w:t xml:space="preserve">Figura </w:t>
      </w:r>
      <w:fldSimple w:instr=" SEQ Figura \* ARABIC ">
        <w:r w:rsidR="0045156A">
          <w:rPr>
            <w:noProof/>
          </w:rPr>
          <w:t>23</w:t>
        </w:r>
      </w:fldSimple>
      <w:r>
        <w:t>:</w:t>
      </w:r>
      <w:r>
        <w:rPr>
          <w:b w:val="0"/>
          <w:color w:val="000000"/>
        </w:rPr>
        <w:t xml:space="preserve"> </w:t>
      </w:r>
      <w:r>
        <w:rPr>
          <w:color w:val="000000"/>
        </w:rPr>
        <w:t>Jazida J03A</w:t>
      </w:r>
      <w:r w:rsidR="003300BF">
        <w:rPr>
          <w:color w:val="000000"/>
        </w:rPr>
        <w:t xml:space="preserve"> em 2009</w:t>
      </w:r>
      <w:bookmarkEnd w:id="87"/>
    </w:p>
    <w:p w:rsidR="003300BF" w:rsidRDefault="00E30D04" w:rsidP="00680F2D">
      <w:pPr>
        <w:keepNext/>
        <w:spacing w:after="0" w:line="360" w:lineRule="auto"/>
      </w:pPr>
      <w:r>
        <w:rPr>
          <w:noProof/>
          <w:lang w:eastAsia="pt-BR"/>
        </w:rPr>
        <w:drawing>
          <wp:inline distT="0" distB="0" distL="0" distR="0">
            <wp:extent cx="5400675" cy="4362450"/>
            <wp:effectExtent l="19050" t="0" r="9525" b="0"/>
            <wp:docPr id="17" name="Imagem 17" descr="J3A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J3A 2011"/>
                    <pic:cNvPicPr>
                      <a:picLocks noChangeAspect="1" noChangeArrowheads="1"/>
                    </pic:cNvPicPr>
                  </pic:nvPicPr>
                  <pic:blipFill>
                    <a:blip r:embed="rId45"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292973" w:rsidRDefault="003300BF" w:rsidP="00680F2D">
      <w:pPr>
        <w:pStyle w:val="Legenda"/>
        <w:spacing w:line="360" w:lineRule="auto"/>
      </w:pPr>
      <w:bookmarkStart w:id="88" w:name="_Toc397094522"/>
      <w:r>
        <w:t xml:space="preserve">Figura </w:t>
      </w:r>
      <w:fldSimple w:instr=" SEQ Figura \* ARABIC ">
        <w:r w:rsidR="0045156A">
          <w:rPr>
            <w:noProof/>
          </w:rPr>
          <w:t>24</w:t>
        </w:r>
      </w:fldSimple>
      <w:r>
        <w:t>: Jazida J03A em 2011</w:t>
      </w:r>
      <w:bookmarkEnd w:id="88"/>
    </w:p>
    <w:p w:rsidR="008D46AF" w:rsidRDefault="008D46AF" w:rsidP="00680F2D">
      <w:pPr>
        <w:keepNext/>
        <w:spacing w:after="0" w:line="360" w:lineRule="auto"/>
      </w:pPr>
      <w:r>
        <w:rPr>
          <w:noProof/>
          <w:lang w:eastAsia="pt-BR"/>
        </w:rPr>
        <w:lastRenderedPageBreak/>
        <w:drawing>
          <wp:inline distT="0" distB="0" distL="0" distR="0">
            <wp:extent cx="5400040" cy="4361180"/>
            <wp:effectExtent l="19050" t="0" r="0" b="0"/>
            <wp:docPr id="90" name="Imagem 89" descr="Cerca J 03 e BF 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ca J 03 e BF 03.jpg"/>
                    <pic:cNvPicPr/>
                  </pic:nvPicPr>
                  <pic:blipFill>
                    <a:blip r:embed="rId46" cstate="print"/>
                    <a:stretch>
                      <a:fillRect/>
                    </a:stretch>
                  </pic:blipFill>
                  <pic:spPr>
                    <a:xfrm>
                      <a:off x="0" y="0"/>
                      <a:ext cx="5400040" cy="4361180"/>
                    </a:xfrm>
                    <a:prstGeom prst="rect">
                      <a:avLst/>
                    </a:prstGeom>
                  </pic:spPr>
                </pic:pic>
              </a:graphicData>
            </a:graphic>
          </wp:inline>
        </w:drawing>
      </w:r>
    </w:p>
    <w:p w:rsidR="008D46AF" w:rsidRPr="008D46AF" w:rsidRDefault="008D46AF" w:rsidP="00680F2D">
      <w:pPr>
        <w:pStyle w:val="Legenda"/>
        <w:spacing w:after="0" w:line="360" w:lineRule="auto"/>
      </w:pPr>
      <w:bookmarkStart w:id="89" w:name="_Toc397094523"/>
      <w:r>
        <w:t xml:space="preserve">Figura </w:t>
      </w:r>
      <w:fldSimple w:instr=" SEQ Figura \* ARABIC ">
        <w:r w:rsidR="0045156A">
          <w:rPr>
            <w:noProof/>
          </w:rPr>
          <w:t>25</w:t>
        </w:r>
      </w:fldSimple>
      <w:r>
        <w:t>: Cerca a ser con</w:t>
      </w:r>
      <w:r w:rsidR="003E5762">
        <w:t>s</w:t>
      </w:r>
      <w:r>
        <w:t xml:space="preserve">truída </w:t>
      </w:r>
      <w:r w:rsidR="003E5762">
        <w:t>para abrigar J03,</w:t>
      </w:r>
      <w:r>
        <w:t xml:space="preserve"> BF 03</w:t>
      </w:r>
      <w:r w:rsidR="003E5762">
        <w:t xml:space="preserve"> e áreas destinadas à conservação da </w:t>
      </w:r>
      <w:proofErr w:type="gramStart"/>
      <w:r w:rsidR="003E5762">
        <w:t>biodiversidade</w:t>
      </w:r>
      <w:bookmarkEnd w:id="89"/>
      <w:proofErr w:type="gramEnd"/>
    </w:p>
    <w:p w:rsidR="00B35239" w:rsidRPr="00C41C46" w:rsidRDefault="00B35239" w:rsidP="000B6617">
      <w:pPr>
        <w:pStyle w:val="Ttulo3"/>
        <w:numPr>
          <w:ilvl w:val="0"/>
          <w:numId w:val="14"/>
        </w:numPr>
        <w:spacing w:line="360" w:lineRule="auto"/>
        <w:ind w:left="709" w:hanging="709"/>
      </w:pPr>
      <w:bookmarkStart w:id="90" w:name="_Toc397094447"/>
      <w:r w:rsidRPr="00C41C46">
        <w:t>J</w:t>
      </w:r>
      <w:r>
        <w:t>azida 0</w:t>
      </w:r>
      <w:r w:rsidRPr="00C41C46">
        <w:t>6</w:t>
      </w:r>
      <w:bookmarkEnd w:id="90"/>
    </w:p>
    <w:p w:rsidR="00B35239" w:rsidRDefault="00B35239" w:rsidP="00DA2203">
      <w:pPr>
        <w:pStyle w:val="Ttulo5"/>
      </w:pPr>
      <w:r>
        <w:t>I – Caracterização</w:t>
      </w:r>
    </w:p>
    <w:p w:rsidR="00B35239" w:rsidRDefault="00B35239" w:rsidP="00680F2D">
      <w:pPr>
        <w:spacing w:line="360" w:lineRule="auto"/>
        <w:ind w:firstLine="851"/>
        <w:rPr>
          <w:color w:val="000000"/>
        </w:rPr>
      </w:pPr>
      <w:r w:rsidRPr="008B195B">
        <w:rPr>
          <w:color w:val="000000"/>
        </w:rPr>
        <w:t>Jazi</w:t>
      </w:r>
      <w:r>
        <w:rPr>
          <w:color w:val="000000"/>
        </w:rPr>
        <w:t>da de argila do lado esquerdo do CP 200, com</w:t>
      </w:r>
      <w:r w:rsidRPr="008B195B">
        <w:rPr>
          <w:color w:val="000000"/>
        </w:rPr>
        <w:t xml:space="preserve"> </w:t>
      </w:r>
      <w:r>
        <w:rPr>
          <w:color w:val="000000"/>
        </w:rPr>
        <w:t>área de 9,2</w:t>
      </w:r>
      <w:r w:rsidR="00534831">
        <w:rPr>
          <w:color w:val="000000"/>
        </w:rPr>
        <w:t xml:space="preserve"> </w:t>
      </w:r>
      <w:r>
        <w:rPr>
          <w:color w:val="000000"/>
        </w:rPr>
        <w:t xml:space="preserve">ha. Possui </w:t>
      </w:r>
      <w:r w:rsidRPr="008B195B">
        <w:rPr>
          <w:color w:val="000000"/>
        </w:rPr>
        <w:t xml:space="preserve">solo compactado, com pouca ou nenhuma quantidade de matéria orgânica, em terreno aplainado e regularizado topograficamente. </w:t>
      </w:r>
      <w:r>
        <w:rPr>
          <w:color w:val="000000"/>
        </w:rPr>
        <w:t>Há o</w:t>
      </w:r>
      <w:r w:rsidRPr="008B195B">
        <w:rPr>
          <w:color w:val="000000"/>
        </w:rPr>
        <w:t>corrência de regeneração natural</w:t>
      </w:r>
      <w:r>
        <w:rPr>
          <w:color w:val="000000"/>
        </w:rPr>
        <w:t xml:space="preserve"> insipiente e de forma</w:t>
      </w:r>
      <w:r w:rsidRPr="008B195B">
        <w:rPr>
          <w:color w:val="000000"/>
        </w:rPr>
        <w:t xml:space="preserve"> isolada de espécies arbóreas e arbustivas pioneiras.</w:t>
      </w:r>
    </w:p>
    <w:p w:rsidR="00E874B0" w:rsidRDefault="00E874B0" w:rsidP="00DA2203">
      <w:pPr>
        <w:pStyle w:val="Ttulo5"/>
      </w:pPr>
      <w:r>
        <w:t>II – Proposições de intervenção</w:t>
      </w:r>
    </w:p>
    <w:p w:rsidR="00584844" w:rsidRDefault="00584844" w:rsidP="00584844">
      <w:pPr>
        <w:spacing w:line="360" w:lineRule="auto"/>
        <w:ind w:firstLine="851"/>
        <w:rPr>
          <w:color w:val="000000"/>
        </w:rPr>
      </w:pPr>
      <w:r>
        <w:rPr>
          <w:color w:val="000000"/>
        </w:rPr>
        <w:t xml:space="preserve">Deverá receber reposição de </w:t>
      </w:r>
      <w:proofErr w:type="spellStart"/>
      <w:r>
        <w:rPr>
          <w:color w:val="000000"/>
        </w:rPr>
        <w:t>topsoil</w:t>
      </w:r>
      <w:proofErr w:type="spellEnd"/>
      <w:r>
        <w:rPr>
          <w:color w:val="000000"/>
        </w:rPr>
        <w:t xml:space="preserve">, utilizando-se materiais de textura fina a moderadamente fina escavados durante a abertura de drenos no </w:t>
      </w:r>
      <w:r w:rsidR="00482E15">
        <w:rPr>
          <w:color w:val="000000"/>
        </w:rPr>
        <w:t>Projeto Público de Irrigação</w:t>
      </w:r>
      <w:r>
        <w:rPr>
          <w:color w:val="000000"/>
        </w:rPr>
        <w:t>. Em seguida será promovida a intervenção padrão do Grupo I.</w:t>
      </w:r>
    </w:p>
    <w:p w:rsidR="00E874B0" w:rsidRDefault="00E30D04" w:rsidP="00680F2D">
      <w:pPr>
        <w:keepNext/>
        <w:spacing w:after="0" w:line="360" w:lineRule="auto"/>
      </w:pPr>
      <w:r>
        <w:rPr>
          <w:noProof/>
          <w:color w:val="000000"/>
          <w:lang w:eastAsia="pt-BR"/>
        </w:rPr>
        <w:lastRenderedPageBreak/>
        <w:drawing>
          <wp:inline distT="0" distB="0" distL="0" distR="0">
            <wp:extent cx="5400675" cy="4048125"/>
            <wp:effectExtent l="19050" t="0" r="9525" b="0"/>
            <wp:docPr id="18" name="Imagem 12" descr="IMG_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IMG_0044.JPG"/>
                    <pic:cNvPicPr>
                      <a:picLocks noChangeAspect="1" noChangeArrowheads="1"/>
                    </pic:cNvPicPr>
                  </pic:nvPicPr>
                  <pic:blipFill>
                    <a:blip r:embed="rId47"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E874B0" w:rsidRDefault="00E874B0" w:rsidP="00680F2D">
      <w:pPr>
        <w:pStyle w:val="Legenda"/>
        <w:spacing w:line="360" w:lineRule="auto"/>
        <w:rPr>
          <w:color w:val="000000"/>
        </w:rPr>
      </w:pPr>
      <w:bookmarkStart w:id="91" w:name="_Toc397094524"/>
      <w:r>
        <w:t xml:space="preserve">Figura </w:t>
      </w:r>
      <w:fldSimple w:instr=" SEQ Figura \* ARABIC ">
        <w:r w:rsidR="0045156A">
          <w:rPr>
            <w:noProof/>
          </w:rPr>
          <w:t>26</w:t>
        </w:r>
      </w:fldSimple>
      <w:r>
        <w:t>:</w:t>
      </w:r>
      <w:r>
        <w:rPr>
          <w:color w:val="000000"/>
        </w:rPr>
        <w:t xml:space="preserve"> Jazida J06</w:t>
      </w:r>
      <w:bookmarkEnd w:id="91"/>
    </w:p>
    <w:p w:rsidR="00E874B0" w:rsidRDefault="00E874B0" w:rsidP="00680F2D">
      <w:pPr>
        <w:spacing w:line="360" w:lineRule="auto"/>
        <w:ind w:firstLine="851"/>
        <w:rPr>
          <w:color w:val="000000"/>
        </w:rPr>
      </w:pPr>
    </w:p>
    <w:p w:rsidR="00B35239" w:rsidRDefault="00E30D04" w:rsidP="00680F2D">
      <w:pPr>
        <w:keepNext/>
        <w:spacing w:after="0" w:line="360" w:lineRule="auto"/>
      </w:pPr>
      <w:r>
        <w:rPr>
          <w:noProof/>
          <w:color w:val="000000"/>
          <w:lang w:eastAsia="pt-BR"/>
        </w:rPr>
        <w:drawing>
          <wp:inline distT="0" distB="0" distL="0" distR="0">
            <wp:extent cx="5400675" cy="3667125"/>
            <wp:effectExtent l="19050" t="0" r="9525" b="0"/>
            <wp:docPr id="19" name="Imagem 13" descr="J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J6.jpg"/>
                    <pic:cNvPicPr>
                      <a:picLocks noChangeAspect="1" noChangeArrowheads="1"/>
                    </pic:cNvPicPr>
                  </pic:nvPicPr>
                  <pic:blipFill>
                    <a:blip r:embed="rId48"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92" w:name="_Toc397094525"/>
      <w:r>
        <w:t xml:space="preserve">Figura </w:t>
      </w:r>
      <w:fldSimple w:instr=" SEQ Figura \* ARABIC ">
        <w:r w:rsidR="0045156A">
          <w:rPr>
            <w:noProof/>
          </w:rPr>
          <w:t>27</w:t>
        </w:r>
      </w:fldSimple>
      <w:r>
        <w:t>:</w:t>
      </w:r>
      <w:r w:rsidR="00E42C4E">
        <w:rPr>
          <w:color w:val="000000"/>
        </w:rPr>
        <w:t xml:space="preserve"> Jazida J06</w:t>
      </w:r>
      <w:bookmarkEnd w:id="92"/>
    </w:p>
    <w:p w:rsidR="00E42C4E" w:rsidRDefault="00E30D04" w:rsidP="00680F2D">
      <w:pPr>
        <w:keepNext/>
        <w:spacing w:after="0" w:line="360" w:lineRule="auto"/>
      </w:pPr>
      <w:r>
        <w:rPr>
          <w:noProof/>
          <w:lang w:eastAsia="pt-BR"/>
        </w:rPr>
        <w:lastRenderedPageBreak/>
        <w:drawing>
          <wp:inline distT="0" distB="0" distL="0" distR="0">
            <wp:extent cx="5400675" cy="4362450"/>
            <wp:effectExtent l="19050" t="0" r="9525" b="0"/>
            <wp:docPr id="20" name="Imagem 20" descr="J6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J6 2011"/>
                    <pic:cNvPicPr>
                      <a:picLocks noChangeAspect="1" noChangeArrowheads="1"/>
                    </pic:cNvPicPr>
                  </pic:nvPicPr>
                  <pic:blipFill>
                    <a:blip r:embed="rId49"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E42C4E" w:rsidRDefault="00E42C4E" w:rsidP="00680F2D">
      <w:pPr>
        <w:pStyle w:val="Legenda"/>
        <w:spacing w:line="360" w:lineRule="auto"/>
      </w:pPr>
      <w:bookmarkStart w:id="93" w:name="_Toc397094526"/>
      <w:r>
        <w:t xml:space="preserve">Figura </w:t>
      </w:r>
      <w:fldSimple w:instr=" SEQ Figura \* ARABIC ">
        <w:r w:rsidR="0045156A">
          <w:rPr>
            <w:noProof/>
          </w:rPr>
          <w:t>28</w:t>
        </w:r>
      </w:fldSimple>
      <w:r>
        <w:t>: Jazida J06 em 2011</w:t>
      </w:r>
      <w:bookmarkEnd w:id="93"/>
    </w:p>
    <w:p w:rsidR="00B35239" w:rsidRPr="00C41C46" w:rsidRDefault="00B35239" w:rsidP="000B6617">
      <w:pPr>
        <w:pStyle w:val="Ttulo3"/>
        <w:numPr>
          <w:ilvl w:val="0"/>
          <w:numId w:val="14"/>
        </w:numPr>
        <w:spacing w:line="360" w:lineRule="auto"/>
        <w:ind w:left="709" w:hanging="709"/>
      </w:pPr>
      <w:bookmarkStart w:id="94" w:name="_Toc397094448"/>
      <w:r w:rsidRPr="00C41C46">
        <w:t>J</w:t>
      </w:r>
      <w:r>
        <w:t xml:space="preserve">azida </w:t>
      </w:r>
      <w:r w:rsidRPr="00C41C46">
        <w:t>11</w:t>
      </w:r>
      <w:bookmarkEnd w:id="94"/>
    </w:p>
    <w:p w:rsidR="00B35239" w:rsidRDefault="00B35239" w:rsidP="00DA2203">
      <w:pPr>
        <w:pStyle w:val="Ttulo5"/>
      </w:pPr>
      <w:r>
        <w:t>I – Caracterização</w:t>
      </w:r>
    </w:p>
    <w:p w:rsidR="00B35239" w:rsidRDefault="00B35239" w:rsidP="00680F2D">
      <w:pPr>
        <w:spacing w:line="360" w:lineRule="auto"/>
        <w:ind w:firstLine="851"/>
        <w:rPr>
          <w:color w:val="000000"/>
        </w:rPr>
      </w:pPr>
      <w:r w:rsidRPr="008B195B">
        <w:rPr>
          <w:color w:val="000000"/>
        </w:rPr>
        <w:t>Jazida de argila do lado esquerdo da CP 300</w:t>
      </w:r>
      <w:r>
        <w:rPr>
          <w:color w:val="000000"/>
        </w:rPr>
        <w:t>, próxima à EB-300, com área de 17,7ha. Possui</w:t>
      </w:r>
      <w:r w:rsidRPr="008B195B">
        <w:rPr>
          <w:color w:val="000000"/>
        </w:rPr>
        <w:t xml:space="preserve"> solo compactado em alguns pontos, com pouca matéria orgânica, em terreno aplainado</w:t>
      </w:r>
      <w:r>
        <w:rPr>
          <w:color w:val="000000"/>
        </w:rPr>
        <w:t>.</w:t>
      </w:r>
      <w:r w:rsidRPr="008B195B">
        <w:rPr>
          <w:color w:val="000000"/>
        </w:rPr>
        <w:t xml:space="preserve"> </w:t>
      </w:r>
      <w:r>
        <w:rPr>
          <w:color w:val="000000"/>
        </w:rPr>
        <w:t xml:space="preserve">Observa-se </w:t>
      </w:r>
      <w:r w:rsidRPr="008B195B">
        <w:rPr>
          <w:color w:val="000000"/>
        </w:rPr>
        <w:t>regeneração natural isoladamente de espécies arbóreas e arbustivas pioneiras</w:t>
      </w:r>
      <w:r>
        <w:rPr>
          <w:color w:val="000000"/>
        </w:rPr>
        <w:t xml:space="preserve">, principalmente </w:t>
      </w:r>
      <w:proofErr w:type="spellStart"/>
      <w:r>
        <w:rPr>
          <w:color w:val="000000"/>
        </w:rPr>
        <w:t>canafístula</w:t>
      </w:r>
      <w:proofErr w:type="spellEnd"/>
      <w:r>
        <w:rPr>
          <w:color w:val="000000"/>
        </w:rPr>
        <w:t xml:space="preserve">, </w:t>
      </w:r>
      <w:proofErr w:type="spellStart"/>
      <w:r>
        <w:rPr>
          <w:color w:val="000000"/>
        </w:rPr>
        <w:t>faveleira</w:t>
      </w:r>
      <w:proofErr w:type="spellEnd"/>
      <w:r>
        <w:rPr>
          <w:color w:val="000000"/>
        </w:rPr>
        <w:t xml:space="preserve"> e </w:t>
      </w:r>
      <w:proofErr w:type="spellStart"/>
      <w:r>
        <w:rPr>
          <w:color w:val="000000"/>
        </w:rPr>
        <w:t>mussambê</w:t>
      </w:r>
      <w:proofErr w:type="spellEnd"/>
      <w:r w:rsidRPr="008B195B">
        <w:rPr>
          <w:color w:val="000000"/>
        </w:rPr>
        <w:t xml:space="preserve">.  </w:t>
      </w:r>
      <w:r>
        <w:rPr>
          <w:color w:val="000000"/>
        </w:rPr>
        <w:t xml:space="preserve">Uma porção da área permanece coberta por lâmina rasa de água durante alguns meses, pois, sua conformação não permite a </w:t>
      </w:r>
      <w:proofErr w:type="spellStart"/>
      <w:r>
        <w:rPr>
          <w:color w:val="000000"/>
        </w:rPr>
        <w:t>escoabilidade</w:t>
      </w:r>
      <w:proofErr w:type="spellEnd"/>
      <w:r>
        <w:rPr>
          <w:color w:val="000000"/>
        </w:rPr>
        <w:t xml:space="preserve"> total da água.</w:t>
      </w:r>
      <w:r w:rsidRPr="008B195B">
        <w:rPr>
          <w:color w:val="000000"/>
        </w:rPr>
        <w:t xml:space="preserve"> </w:t>
      </w:r>
      <w:r>
        <w:rPr>
          <w:color w:val="000000"/>
        </w:rPr>
        <w:t>Não apresenta geração de escoamento superficial comprometedor de áreas adjacentes.</w:t>
      </w:r>
      <w:r w:rsidRPr="006C212B">
        <w:rPr>
          <w:color w:val="000000"/>
        </w:rPr>
        <w:t xml:space="preserve"> </w:t>
      </w:r>
      <w:r>
        <w:rPr>
          <w:color w:val="000000"/>
        </w:rPr>
        <w:t>Por sua posição estratégica (próxima à BA-210 e CP-300) e seu tamanho, poderia ser destinada à instalação de empreendimento comercial ou agroindustrial.</w:t>
      </w:r>
    </w:p>
    <w:p w:rsidR="008F5B52" w:rsidRDefault="00E30D04" w:rsidP="00680F2D">
      <w:pPr>
        <w:keepNext/>
        <w:spacing w:after="0" w:line="360" w:lineRule="auto"/>
      </w:pPr>
      <w:r>
        <w:rPr>
          <w:noProof/>
          <w:color w:val="000000"/>
          <w:lang w:eastAsia="pt-BR"/>
        </w:rPr>
        <w:lastRenderedPageBreak/>
        <w:drawing>
          <wp:inline distT="0" distB="0" distL="0" distR="0">
            <wp:extent cx="5400675" cy="4048125"/>
            <wp:effectExtent l="19050" t="0" r="9525" b="0"/>
            <wp:docPr id="21" name="Imagem 10" descr="IMG_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IMG_0118.JPG"/>
                    <pic:cNvPicPr>
                      <a:picLocks noChangeAspect="1" noChangeArrowheads="1"/>
                    </pic:cNvPicPr>
                  </pic:nvPicPr>
                  <pic:blipFill>
                    <a:blip r:embed="rId50"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95" w:name="_Toc397094527"/>
      <w:r>
        <w:t xml:space="preserve">Figura </w:t>
      </w:r>
      <w:fldSimple w:instr=" SEQ Figura \* ARABIC ">
        <w:r w:rsidR="0045156A">
          <w:rPr>
            <w:noProof/>
          </w:rPr>
          <w:t>29</w:t>
        </w:r>
      </w:fldSimple>
      <w:r>
        <w:t>:</w:t>
      </w:r>
      <w:r>
        <w:rPr>
          <w:color w:val="000000"/>
        </w:rPr>
        <w:t xml:space="preserve"> Jazida J11</w:t>
      </w:r>
      <w:bookmarkEnd w:id="95"/>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22" name="Imagem 9" descr="IMG_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IMG_0122.JPG"/>
                    <pic:cNvPicPr>
                      <a:picLocks noChangeAspect="1" noChangeArrowheads="1"/>
                    </pic:cNvPicPr>
                  </pic:nvPicPr>
                  <pic:blipFill>
                    <a:blip r:embed="rId51"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96" w:name="_Toc397094528"/>
      <w:r>
        <w:t xml:space="preserve">Figura </w:t>
      </w:r>
      <w:fldSimple w:instr=" SEQ Figura \* ARABIC ">
        <w:r w:rsidR="0045156A">
          <w:rPr>
            <w:noProof/>
          </w:rPr>
          <w:t>30</w:t>
        </w:r>
      </w:fldSimple>
      <w:r>
        <w:t>:</w:t>
      </w:r>
      <w:r>
        <w:rPr>
          <w:color w:val="000000"/>
        </w:rPr>
        <w:t xml:space="preserve"> Jazida J11 vista do CP300</w:t>
      </w:r>
      <w:bookmarkEnd w:id="96"/>
    </w:p>
    <w:p w:rsidR="008F5B52" w:rsidRPr="008F5B52" w:rsidRDefault="008F5B52" w:rsidP="00680F2D">
      <w:pPr>
        <w:spacing w:line="360" w:lineRule="auto"/>
      </w:pPr>
    </w:p>
    <w:p w:rsidR="00B35239" w:rsidRDefault="00E30D04" w:rsidP="00680F2D">
      <w:pPr>
        <w:keepNext/>
        <w:spacing w:after="0" w:line="360" w:lineRule="auto"/>
      </w:pPr>
      <w:r>
        <w:rPr>
          <w:noProof/>
          <w:color w:val="000000"/>
          <w:lang w:eastAsia="pt-BR"/>
        </w:rPr>
        <w:drawing>
          <wp:inline distT="0" distB="0" distL="0" distR="0">
            <wp:extent cx="5400675" cy="3667125"/>
            <wp:effectExtent l="19050" t="0" r="9525" b="0"/>
            <wp:docPr id="23" name="Imagem 17" descr="J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J11.jpg"/>
                    <pic:cNvPicPr>
                      <a:picLocks noChangeAspect="1" noChangeArrowheads="1"/>
                    </pic:cNvPicPr>
                  </pic:nvPicPr>
                  <pic:blipFill>
                    <a:blip r:embed="rId52"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97" w:name="_Toc397094529"/>
      <w:r>
        <w:t xml:space="preserve">Figura </w:t>
      </w:r>
      <w:fldSimple w:instr=" SEQ Figura \* ARABIC ">
        <w:r w:rsidR="0045156A">
          <w:rPr>
            <w:noProof/>
          </w:rPr>
          <w:t>31</w:t>
        </w:r>
      </w:fldSimple>
      <w:r>
        <w:t>:</w:t>
      </w:r>
      <w:r>
        <w:rPr>
          <w:color w:val="000000"/>
        </w:rPr>
        <w:t xml:space="preserve"> Jazida J11</w:t>
      </w:r>
      <w:r w:rsidR="00A53935">
        <w:rPr>
          <w:color w:val="000000"/>
        </w:rPr>
        <w:t xml:space="preserve"> em 2005</w:t>
      </w:r>
      <w:bookmarkEnd w:id="97"/>
    </w:p>
    <w:p w:rsidR="00A53935" w:rsidRDefault="00E30D04" w:rsidP="00680F2D">
      <w:pPr>
        <w:keepNext/>
        <w:spacing w:after="0" w:line="360" w:lineRule="auto"/>
      </w:pPr>
      <w:r>
        <w:rPr>
          <w:noProof/>
          <w:lang w:eastAsia="pt-BR"/>
        </w:rPr>
        <w:lastRenderedPageBreak/>
        <w:drawing>
          <wp:inline distT="0" distB="0" distL="0" distR="0">
            <wp:extent cx="5400675" cy="4362450"/>
            <wp:effectExtent l="19050" t="0" r="9525" b="0"/>
            <wp:docPr id="24" name="Imagem 24" descr="J11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J11 2010"/>
                    <pic:cNvPicPr>
                      <a:picLocks noChangeAspect="1" noChangeArrowheads="1"/>
                    </pic:cNvPicPr>
                  </pic:nvPicPr>
                  <pic:blipFill>
                    <a:blip r:embed="rId53"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A53935" w:rsidRDefault="00A53935" w:rsidP="00680F2D">
      <w:pPr>
        <w:pStyle w:val="Legenda"/>
        <w:spacing w:line="360" w:lineRule="auto"/>
      </w:pPr>
      <w:bookmarkStart w:id="98" w:name="_Toc397094530"/>
      <w:r>
        <w:t xml:space="preserve">Figura </w:t>
      </w:r>
      <w:fldSimple w:instr=" SEQ Figura \* ARABIC ">
        <w:r w:rsidR="0045156A">
          <w:rPr>
            <w:noProof/>
          </w:rPr>
          <w:t>32</w:t>
        </w:r>
      </w:fldSimple>
      <w:r>
        <w:t>: Jazida J11 em 2010</w:t>
      </w:r>
      <w:bookmarkEnd w:id="98"/>
    </w:p>
    <w:p w:rsidR="00B35239" w:rsidRDefault="00B35239" w:rsidP="00DA2203">
      <w:pPr>
        <w:pStyle w:val="Ttulo5"/>
      </w:pPr>
      <w:r>
        <w:t>II - Proposições de intervenção</w:t>
      </w:r>
    </w:p>
    <w:p w:rsidR="009F1E8D" w:rsidRPr="004F1EAB" w:rsidRDefault="004F1EAB" w:rsidP="00680F2D">
      <w:pPr>
        <w:spacing w:line="360" w:lineRule="auto"/>
        <w:ind w:firstLine="851"/>
        <w:rPr>
          <w:color w:val="000000"/>
        </w:rPr>
      </w:pPr>
      <w:r>
        <w:rPr>
          <w:color w:val="000000"/>
        </w:rPr>
        <w:t>Intervenção padrão</w:t>
      </w:r>
      <w:r w:rsidR="00653D49" w:rsidRPr="00653D49">
        <w:rPr>
          <w:color w:val="000000"/>
        </w:rPr>
        <w:t xml:space="preserve"> </w:t>
      </w:r>
      <w:r w:rsidR="00653D49">
        <w:rPr>
          <w:color w:val="000000"/>
        </w:rPr>
        <w:t>do Grupo I</w:t>
      </w:r>
      <w:r w:rsidR="00AB3F3B">
        <w:rPr>
          <w:color w:val="000000"/>
        </w:rPr>
        <w:t xml:space="preserve">, exceto </w:t>
      </w:r>
      <w:proofErr w:type="spellStart"/>
      <w:r w:rsidR="00AB3F3B">
        <w:rPr>
          <w:color w:val="000000"/>
        </w:rPr>
        <w:t>cercamento</w:t>
      </w:r>
      <w:proofErr w:type="spellEnd"/>
      <w:r w:rsidR="00AB3F3B">
        <w:rPr>
          <w:color w:val="000000"/>
        </w:rPr>
        <w:t>, pois já está constituído pela cerca perimetral</w:t>
      </w:r>
      <w:r>
        <w:rPr>
          <w:color w:val="000000"/>
        </w:rPr>
        <w:t>.</w:t>
      </w:r>
    </w:p>
    <w:p w:rsidR="00B35239" w:rsidRDefault="00B35239" w:rsidP="000B6617">
      <w:pPr>
        <w:pStyle w:val="Ttulo3"/>
        <w:numPr>
          <w:ilvl w:val="0"/>
          <w:numId w:val="14"/>
        </w:numPr>
        <w:spacing w:line="360" w:lineRule="auto"/>
        <w:ind w:left="709" w:hanging="709"/>
      </w:pPr>
      <w:bookmarkStart w:id="99" w:name="_Toc397094449"/>
      <w:r w:rsidRPr="00C41C46">
        <w:t>J</w:t>
      </w:r>
      <w:r>
        <w:t xml:space="preserve">azida </w:t>
      </w:r>
      <w:r w:rsidRPr="00C41C46">
        <w:t>12A</w:t>
      </w:r>
      <w:bookmarkEnd w:id="99"/>
    </w:p>
    <w:p w:rsidR="00B35239" w:rsidRDefault="00B35239" w:rsidP="00DA2203">
      <w:pPr>
        <w:pStyle w:val="Ttulo5"/>
      </w:pPr>
      <w:r>
        <w:t>I – Caracterização</w:t>
      </w:r>
    </w:p>
    <w:p w:rsidR="00B35239" w:rsidRDefault="00B35239" w:rsidP="00680F2D">
      <w:pPr>
        <w:spacing w:line="360" w:lineRule="auto"/>
        <w:ind w:firstLine="851"/>
        <w:rPr>
          <w:noProof/>
          <w:color w:val="000000"/>
          <w:lang w:eastAsia="pt-BR"/>
        </w:rPr>
      </w:pPr>
      <w:r w:rsidRPr="008B195B">
        <w:rPr>
          <w:color w:val="000000"/>
        </w:rPr>
        <w:t xml:space="preserve">Jazida </w:t>
      </w:r>
      <w:r>
        <w:rPr>
          <w:color w:val="000000"/>
        </w:rPr>
        <w:t>localizada do</w:t>
      </w:r>
      <w:r w:rsidRPr="008B195B">
        <w:rPr>
          <w:color w:val="000000"/>
        </w:rPr>
        <w:t xml:space="preserve"> lado esquerdo do CP 100</w:t>
      </w:r>
      <w:r>
        <w:rPr>
          <w:color w:val="000000"/>
        </w:rPr>
        <w:t>,</w:t>
      </w:r>
      <w:r w:rsidRPr="008B195B">
        <w:rPr>
          <w:color w:val="000000"/>
        </w:rPr>
        <w:t xml:space="preserve"> em propriedade particular fora do Projeto</w:t>
      </w:r>
      <w:r>
        <w:rPr>
          <w:color w:val="000000"/>
        </w:rPr>
        <w:t>. Possui área de 0,6 ha,</w:t>
      </w:r>
      <w:r w:rsidRPr="008B195B">
        <w:rPr>
          <w:color w:val="000000"/>
        </w:rPr>
        <w:t xml:space="preserve"> perímetro de 400m</w:t>
      </w:r>
      <w:r>
        <w:rPr>
          <w:color w:val="000000"/>
        </w:rPr>
        <w:t>,</w:t>
      </w:r>
      <w:r w:rsidRPr="008B195B">
        <w:rPr>
          <w:color w:val="000000"/>
        </w:rPr>
        <w:t xml:space="preserve"> solo compactado em alguns pontos, com pouca matéria orgânica, em terreno </w:t>
      </w:r>
      <w:r>
        <w:rPr>
          <w:color w:val="000000"/>
        </w:rPr>
        <w:t>praticamente</w:t>
      </w:r>
      <w:r w:rsidRPr="008B195B">
        <w:rPr>
          <w:color w:val="000000"/>
        </w:rPr>
        <w:t xml:space="preserve"> plano. E</w:t>
      </w:r>
      <w:r>
        <w:rPr>
          <w:color w:val="000000"/>
        </w:rPr>
        <w:t>ncontra-se em</w:t>
      </w:r>
      <w:r w:rsidRPr="008B195B">
        <w:rPr>
          <w:color w:val="000000"/>
        </w:rPr>
        <w:t xml:space="preserve"> processo de recuperação natural </w:t>
      </w:r>
      <w:r>
        <w:rPr>
          <w:color w:val="000000"/>
        </w:rPr>
        <w:t xml:space="preserve">avançado, </w:t>
      </w:r>
      <w:r w:rsidRPr="008B195B">
        <w:rPr>
          <w:color w:val="000000"/>
        </w:rPr>
        <w:t xml:space="preserve">com ocorrência de indivíduos isolados ou em grupos de espécies arbóreas e arbustivas pioneiras. </w:t>
      </w:r>
      <w:r>
        <w:rPr>
          <w:color w:val="000000"/>
        </w:rPr>
        <w:t xml:space="preserve">O estado da vegetação é bastante semelhante ao entorno, pois a região é utilizada para </w:t>
      </w:r>
      <w:proofErr w:type="gramStart"/>
      <w:r>
        <w:rPr>
          <w:color w:val="000000"/>
        </w:rPr>
        <w:t xml:space="preserve">a </w:t>
      </w:r>
      <w:proofErr w:type="spellStart"/>
      <w:r>
        <w:rPr>
          <w:color w:val="000000"/>
        </w:rPr>
        <w:t>caprino-ovinocultura</w:t>
      </w:r>
      <w:proofErr w:type="spellEnd"/>
      <w:proofErr w:type="gramEnd"/>
      <w:r>
        <w:rPr>
          <w:color w:val="000000"/>
        </w:rPr>
        <w:t xml:space="preserve"> extensiva, atividade degradante e comprometedora da manutenção da biodiversidade. </w:t>
      </w:r>
      <w:r>
        <w:rPr>
          <w:color w:val="000000"/>
        </w:rPr>
        <w:lastRenderedPageBreak/>
        <w:t>Esta utilização compromete o investimento em enriquecimento da área e não há interesse do proprietário que esta porção seja cercada.</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25" name="Imagem 8" descr="J12A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J12A (8).JPG"/>
                    <pic:cNvPicPr>
                      <a:picLocks noChangeAspect="1" noChangeArrowheads="1"/>
                    </pic:cNvPicPr>
                  </pic:nvPicPr>
                  <pic:blipFill>
                    <a:blip r:embed="rId54"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00" w:name="_Toc397094531"/>
      <w:r>
        <w:t xml:space="preserve">Figura </w:t>
      </w:r>
      <w:fldSimple w:instr=" SEQ Figura \* ARABIC ">
        <w:r w:rsidR="0045156A">
          <w:rPr>
            <w:noProof/>
          </w:rPr>
          <w:t>33</w:t>
        </w:r>
      </w:fldSimple>
      <w:r>
        <w:t>:</w:t>
      </w:r>
      <w:r>
        <w:rPr>
          <w:color w:val="000000"/>
        </w:rPr>
        <w:t xml:space="preserve"> Jazida J12A em 2010</w:t>
      </w:r>
      <w:bookmarkEnd w:id="100"/>
    </w:p>
    <w:p w:rsidR="00B35239" w:rsidRDefault="00E30D04" w:rsidP="00680F2D">
      <w:pPr>
        <w:keepNext/>
        <w:spacing w:after="0" w:line="360" w:lineRule="auto"/>
      </w:pPr>
      <w:r>
        <w:rPr>
          <w:noProof/>
          <w:color w:val="000000"/>
          <w:lang w:eastAsia="pt-BR"/>
        </w:rPr>
        <w:drawing>
          <wp:inline distT="0" distB="0" distL="0" distR="0">
            <wp:extent cx="5400675" cy="3667125"/>
            <wp:effectExtent l="19050" t="0" r="9525" b="0"/>
            <wp:docPr id="26" name="Imagem 19" descr="J1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9" descr="J12A.jpg"/>
                    <pic:cNvPicPr>
                      <a:picLocks noChangeAspect="1" noChangeArrowheads="1"/>
                    </pic:cNvPicPr>
                  </pic:nvPicPr>
                  <pic:blipFill>
                    <a:blip r:embed="rId55"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101" w:name="_Toc397094532"/>
      <w:r>
        <w:t xml:space="preserve">Figura </w:t>
      </w:r>
      <w:fldSimple w:instr=" SEQ Figura \* ARABIC ">
        <w:r w:rsidR="0045156A">
          <w:rPr>
            <w:noProof/>
          </w:rPr>
          <w:t>34</w:t>
        </w:r>
      </w:fldSimple>
      <w:r>
        <w:t>:</w:t>
      </w:r>
      <w:r>
        <w:rPr>
          <w:color w:val="000000"/>
        </w:rPr>
        <w:t xml:space="preserve"> Jazida J12</w:t>
      </w:r>
      <w:r w:rsidR="00A53935">
        <w:rPr>
          <w:color w:val="000000"/>
        </w:rPr>
        <w:t>A</w:t>
      </w:r>
      <w:r w:rsidR="00E473E2">
        <w:rPr>
          <w:color w:val="000000"/>
        </w:rPr>
        <w:t xml:space="preserve"> em 2005</w:t>
      </w:r>
      <w:bookmarkEnd w:id="101"/>
    </w:p>
    <w:p w:rsidR="00A53935" w:rsidRDefault="00E30D04" w:rsidP="00680F2D">
      <w:pPr>
        <w:keepNext/>
        <w:spacing w:after="0" w:line="360" w:lineRule="auto"/>
      </w:pPr>
      <w:r>
        <w:rPr>
          <w:noProof/>
          <w:lang w:eastAsia="pt-BR"/>
        </w:rPr>
        <w:lastRenderedPageBreak/>
        <w:drawing>
          <wp:inline distT="0" distB="0" distL="0" distR="0">
            <wp:extent cx="5400675" cy="4362450"/>
            <wp:effectExtent l="19050" t="0" r="9525" b="0"/>
            <wp:docPr id="27" name="Imagem 27" descr="J12A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J12A 2010"/>
                    <pic:cNvPicPr>
                      <a:picLocks noChangeAspect="1" noChangeArrowheads="1"/>
                    </pic:cNvPicPr>
                  </pic:nvPicPr>
                  <pic:blipFill>
                    <a:blip r:embed="rId56"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A53935" w:rsidRDefault="00A53935" w:rsidP="00680F2D">
      <w:pPr>
        <w:pStyle w:val="Legenda"/>
        <w:spacing w:line="360" w:lineRule="auto"/>
      </w:pPr>
      <w:bookmarkStart w:id="102" w:name="_Toc397094533"/>
      <w:r>
        <w:t xml:space="preserve">Figura </w:t>
      </w:r>
      <w:fldSimple w:instr=" SEQ Figura \* ARABIC ">
        <w:r w:rsidR="0045156A">
          <w:rPr>
            <w:noProof/>
          </w:rPr>
          <w:t>35</w:t>
        </w:r>
      </w:fldSimple>
      <w:r>
        <w:t>: Jazida J12A em 2010</w:t>
      </w:r>
      <w:bookmarkEnd w:id="102"/>
    </w:p>
    <w:p w:rsidR="00B35239" w:rsidRDefault="00B35239" w:rsidP="00DA2203">
      <w:pPr>
        <w:pStyle w:val="Ttulo5"/>
      </w:pPr>
      <w:r>
        <w:t>II - Proposições de intervenção</w:t>
      </w:r>
    </w:p>
    <w:p w:rsidR="00B35239" w:rsidRPr="00073742" w:rsidRDefault="00B35239" w:rsidP="00680F2D">
      <w:pPr>
        <w:spacing w:line="360" w:lineRule="auto"/>
        <w:ind w:firstLine="851"/>
        <w:rPr>
          <w:color w:val="000000"/>
        </w:rPr>
      </w:pPr>
      <w:r>
        <w:rPr>
          <w:color w:val="000000"/>
        </w:rPr>
        <w:t xml:space="preserve">Nenhuma intervenção, já que a </w:t>
      </w:r>
      <w:r w:rsidR="003C428F">
        <w:rPr>
          <w:color w:val="000000"/>
        </w:rPr>
        <w:t xml:space="preserve">área encontra-se em avançado processo de regeneração e </w:t>
      </w:r>
      <w:r>
        <w:rPr>
          <w:color w:val="000000"/>
        </w:rPr>
        <w:t xml:space="preserve">atividade de </w:t>
      </w:r>
      <w:r w:rsidR="003C428F">
        <w:rPr>
          <w:color w:val="000000"/>
        </w:rPr>
        <w:t>pecuária extensiva não permitiria</w:t>
      </w:r>
      <w:r>
        <w:rPr>
          <w:color w:val="000000"/>
        </w:rPr>
        <w:t xml:space="preserve"> o </w:t>
      </w:r>
      <w:r w:rsidR="003C428F">
        <w:rPr>
          <w:color w:val="000000"/>
        </w:rPr>
        <w:t>aumento significativo de biodiversidade vegetal</w:t>
      </w:r>
      <w:r>
        <w:rPr>
          <w:color w:val="000000"/>
        </w:rPr>
        <w:t>.</w:t>
      </w:r>
    </w:p>
    <w:p w:rsidR="00B35239" w:rsidRPr="00C41C46" w:rsidRDefault="00A53935" w:rsidP="000B6617">
      <w:pPr>
        <w:pStyle w:val="Ttulo3"/>
        <w:numPr>
          <w:ilvl w:val="0"/>
          <w:numId w:val="14"/>
        </w:numPr>
        <w:spacing w:line="360" w:lineRule="auto"/>
        <w:ind w:left="709" w:hanging="709"/>
      </w:pPr>
      <w:bookmarkStart w:id="103" w:name="_Toc397094450"/>
      <w:r>
        <w:t>Bota-fora</w:t>
      </w:r>
      <w:r w:rsidR="00B35239">
        <w:t xml:space="preserve"> </w:t>
      </w:r>
      <w:r w:rsidR="00B35239" w:rsidRPr="00C41C46">
        <w:t>13</w:t>
      </w:r>
      <w:bookmarkEnd w:id="103"/>
    </w:p>
    <w:p w:rsidR="00B35239" w:rsidRDefault="00B35239" w:rsidP="00DA2203">
      <w:pPr>
        <w:pStyle w:val="Ttulo5"/>
      </w:pPr>
      <w:r>
        <w:t>I – Caracterização</w:t>
      </w:r>
    </w:p>
    <w:p w:rsidR="00B35239" w:rsidRDefault="00446936" w:rsidP="00680F2D">
      <w:pPr>
        <w:spacing w:line="360" w:lineRule="auto"/>
        <w:ind w:firstLine="851"/>
        <w:rPr>
          <w:color w:val="000000"/>
        </w:rPr>
      </w:pPr>
      <w:r>
        <w:rPr>
          <w:color w:val="000000"/>
        </w:rPr>
        <w:t>Bota-fora localizado do lado esquerdo do CP-</w:t>
      </w:r>
      <w:r w:rsidR="00B35239">
        <w:rPr>
          <w:color w:val="000000"/>
        </w:rPr>
        <w:t xml:space="preserve">300, com </w:t>
      </w:r>
      <w:r w:rsidR="00B35239" w:rsidRPr="008B195B">
        <w:rPr>
          <w:color w:val="000000"/>
        </w:rPr>
        <w:t xml:space="preserve">área de </w:t>
      </w:r>
      <w:r w:rsidR="00B35239" w:rsidRPr="00245820">
        <w:t>4,0ha</w:t>
      </w:r>
      <w:r>
        <w:rPr>
          <w:color w:val="000000"/>
        </w:rPr>
        <w:t>. Foi utilizado</w:t>
      </w:r>
      <w:r w:rsidR="00B35239" w:rsidRPr="008B195B">
        <w:rPr>
          <w:color w:val="000000"/>
        </w:rPr>
        <w:t xml:space="preserve"> </w:t>
      </w:r>
      <w:r>
        <w:rPr>
          <w:color w:val="000000"/>
        </w:rPr>
        <w:t xml:space="preserve">para acomodação </w:t>
      </w:r>
      <w:r w:rsidR="00B35239" w:rsidRPr="008B195B">
        <w:rPr>
          <w:color w:val="000000"/>
        </w:rPr>
        <w:t>de material pedregoso proveniente da escavação do canal CP</w:t>
      </w:r>
      <w:r>
        <w:rPr>
          <w:color w:val="000000"/>
        </w:rPr>
        <w:t>-</w:t>
      </w:r>
      <w:r w:rsidR="00B35239" w:rsidRPr="008B195B">
        <w:rPr>
          <w:color w:val="000000"/>
        </w:rPr>
        <w:t>300. O material depositado é composto de rochas</w:t>
      </w:r>
      <w:r w:rsidR="00B35239">
        <w:rPr>
          <w:color w:val="000000"/>
        </w:rPr>
        <w:t xml:space="preserve"> graníticas </w:t>
      </w:r>
      <w:r w:rsidR="00B35239" w:rsidRPr="008B195B">
        <w:rPr>
          <w:color w:val="000000"/>
        </w:rPr>
        <w:t>de diversos tamanho</w:t>
      </w:r>
      <w:r w:rsidR="00B35239">
        <w:rPr>
          <w:color w:val="000000"/>
        </w:rPr>
        <w:t>s e</w:t>
      </w:r>
      <w:r w:rsidR="00B35239" w:rsidRPr="008B195B">
        <w:rPr>
          <w:color w:val="000000"/>
        </w:rPr>
        <w:t xml:space="preserve"> de excelente qualidade para a construção civil. </w:t>
      </w:r>
      <w:r w:rsidR="00B35239">
        <w:rPr>
          <w:color w:val="000000"/>
        </w:rPr>
        <w:t>E</w:t>
      </w:r>
      <w:r w:rsidR="00B35239" w:rsidRPr="008B195B">
        <w:rPr>
          <w:color w:val="000000"/>
        </w:rPr>
        <w:t>stá sendo retirado pela comunidade circunvizinha, e também será utilizado em obras do projeto</w:t>
      </w:r>
      <w:r w:rsidR="00B35239">
        <w:rPr>
          <w:color w:val="000000"/>
        </w:rPr>
        <w:t xml:space="preserve">: </w:t>
      </w:r>
      <w:proofErr w:type="spellStart"/>
      <w:r w:rsidR="00B35239">
        <w:rPr>
          <w:color w:val="000000"/>
        </w:rPr>
        <w:t>en</w:t>
      </w:r>
      <w:r w:rsidR="00B35239" w:rsidRPr="008B195B">
        <w:rPr>
          <w:color w:val="000000"/>
        </w:rPr>
        <w:t>roncamento</w:t>
      </w:r>
      <w:proofErr w:type="spellEnd"/>
      <w:r w:rsidR="00B35239" w:rsidRPr="008B195B">
        <w:rPr>
          <w:color w:val="000000"/>
        </w:rPr>
        <w:t xml:space="preserve"> dos reservatórios e </w:t>
      </w:r>
      <w:r w:rsidR="00B35239">
        <w:rPr>
          <w:color w:val="000000"/>
        </w:rPr>
        <w:t>canais</w:t>
      </w:r>
      <w:r w:rsidR="00B35239" w:rsidRPr="008B195B">
        <w:rPr>
          <w:color w:val="000000"/>
        </w:rPr>
        <w:t xml:space="preserve"> (300, 390, 400 e 500), construção de muro de</w:t>
      </w:r>
      <w:r w:rsidR="00BD5EA4">
        <w:rPr>
          <w:color w:val="000000"/>
        </w:rPr>
        <w:t xml:space="preserve"> arrimo nos canais de drenagens</w:t>
      </w:r>
      <w:r w:rsidR="00B35239" w:rsidRPr="008B195B">
        <w:rPr>
          <w:color w:val="000000"/>
        </w:rPr>
        <w:t xml:space="preserve"> com prob</w:t>
      </w:r>
      <w:r w:rsidR="00BD5EA4">
        <w:rPr>
          <w:color w:val="000000"/>
        </w:rPr>
        <w:t xml:space="preserve">lemas de erosão, e contenção </w:t>
      </w:r>
      <w:r w:rsidR="00B35239" w:rsidRPr="008B195B">
        <w:rPr>
          <w:color w:val="000000"/>
        </w:rPr>
        <w:t xml:space="preserve">das margens </w:t>
      </w:r>
      <w:r w:rsidR="00BD5EA4">
        <w:rPr>
          <w:color w:val="000000"/>
        </w:rPr>
        <w:t xml:space="preserve">erodidas </w:t>
      </w:r>
      <w:r w:rsidR="00B35239" w:rsidRPr="008B195B">
        <w:rPr>
          <w:color w:val="000000"/>
        </w:rPr>
        <w:t xml:space="preserve">do rio são Francisco, </w:t>
      </w:r>
      <w:r w:rsidR="00B35239" w:rsidRPr="008B195B">
        <w:rPr>
          <w:color w:val="000000"/>
        </w:rPr>
        <w:lastRenderedPageBreak/>
        <w:t xml:space="preserve">na área de captação. </w:t>
      </w:r>
      <w:r w:rsidR="00BD5EA4">
        <w:rPr>
          <w:color w:val="000000"/>
        </w:rPr>
        <w:t>O s</w:t>
      </w:r>
      <w:r w:rsidR="00B35239" w:rsidRPr="008B195B">
        <w:rPr>
          <w:color w:val="000000"/>
        </w:rPr>
        <w:t xml:space="preserve">olo </w:t>
      </w:r>
      <w:r w:rsidR="00BD5EA4">
        <w:rPr>
          <w:color w:val="000000"/>
        </w:rPr>
        <w:t xml:space="preserve">existente encontra-se </w:t>
      </w:r>
      <w:r w:rsidR="00B35239" w:rsidRPr="008B195B">
        <w:rPr>
          <w:color w:val="000000"/>
        </w:rPr>
        <w:t>compactado com</w:t>
      </w:r>
      <w:r w:rsidR="00B35239">
        <w:rPr>
          <w:color w:val="000000"/>
        </w:rPr>
        <w:t xml:space="preserve"> </w:t>
      </w:r>
      <w:r w:rsidR="00BD5EA4">
        <w:rPr>
          <w:color w:val="000000"/>
        </w:rPr>
        <w:t>baixo teor</w:t>
      </w:r>
      <w:r w:rsidR="00B35239">
        <w:rPr>
          <w:color w:val="000000"/>
        </w:rPr>
        <w:t xml:space="preserve"> de matéria orgânica</w:t>
      </w:r>
      <w:r w:rsidR="00BD5EA4">
        <w:rPr>
          <w:color w:val="000000"/>
        </w:rPr>
        <w:t xml:space="preserve"> e</w:t>
      </w:r>
      <w:r w:rsidR="00B35239" w:rsidRPr="008B195B">
        <w:rPr>
          <w:color w:val="000000"/>
        </w:rPr>
        <w:t xml:space="preserve"> </w:t>
      </w:r>
      <w:r w:rsidR="00BD5EA4">
        <w:rPr>
          <w:color w:val="000000"/>
        </w:rPr>
        <w:t>vem sofrendo ocupação por</w:t>
      </w:r>
      <w:r w:rsidR="00B35239">
        <w:rPr>
          <w:color w:val="000000"/>
        </w:rPr>
        <w:t xml:space="preserve"> </w:t>
      </w:r>
      <w:proofErr w:type="spellStart"/>
      <w:r w:rsidR="00B35239">
        <w:rPr>
          <w:color w:val="000000"/>
        </w:rPr>
        <w:t>canafístula</w:t>
      </w:r>
      <w:r w:rsidR="00BD5EA4">
        <w:rPr>
          <w:color w:val="000000"/>
        </w:rPr>
        <w:t>s</w:t>
      </w:r>
      <w:proofErr w:type="spellEnd"/>
      <w:r w:rsidR="00B35239">
        <w:rPr>
          <w:color w:val="000000"/>
        </w:rPr>
        <w:t>.</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28" name="Imagem 33" descr="J13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3" descr="J13 (16).JPG"/>
                    <pic:cNvPicPr>
                      <a:picLocks noChangeAspect="1" noChangeArrowheads="1"/>
                    </pic:cNvPicPr>
                  </pic:nvPicPr>
                  <pic:blipFill>
                    <a:blip r:embed="rId57"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04" w:name="_Toc397094534"/>
      <w:r>
        <w:t xml:space="preserve">Figura </w:t>
      </w:r>
      <w:fldSimple w:instr=" SEQ Figura \* ARABIC ">
        <w:r w:rsidR="0045156A">
          <w:rPr>
            <w:noProof/>
          </w:rPr>
          <w:t>36</w:t>
        </w:r>
      </w:fldSimple>
      <w:r>
        <w:t>:</w:t>
      </w:r>
      <w:r>
        <w:rPr>
          <w:color w:val="000000"/>
        </w:rPr>
        <w:t xml:space="preserve"> Bota-fora BF13 em 2010</w:t>
      </w:r>
      <w:bookmarkEnd w:id="104"/>
    </w:p>
    <w:p w:rsidR="00B35239" w:rsidRDefault="00E30D04" w:rsidP="00680F2D">
      <w:pPr>
        <w:keepNext/>
        <w:spacing w:after="0" w:line="360" w:lineRule="auto"/>
      </w:pPr>
      <w:r>
        <w:rPr>
          <w:noProof/>
          <w:color w:val="000000"/>
          <w:lang w:eastAsia="pt-BR"/>
        </w:rPr>
        <w:drawing>
          <wp:inline distT="0" distB="0" distL="0" distR="0">
            <wp:extent cx="5400675" cy="3667125"/>
            <wp:effectExtent l="19050" t="0" r="9525" b="0"/>
            <wp:docPr id="29" name="Imagem 21" descr="J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1" descr="J13.jpg"/>
                    <pic:cNvPicPr>
                      <a:picLocks noChangeAspect="1" noChangeArrowheads="1"/>
                    </pic:cNvPicPr>
                  </pic:nvPicPr>
                  <pic:blipFill>
                    <a:blip r:embed="rId58"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105" w:name="_Toc397094535"/>
      <w:r>
        <w:t xml:space="preserve">Figura </w:t>
      </w:r>
      <w:fldSimple w:instr=" SEQ Figura \* ARABIC ">
        <w:r w:rsidR="0045156A">
          <w:rPr>
            <w:noProof/>
          </w:rPr>
          <w:t>37</w:t>
        </w:r>
      </w:fldSimple>
      <w:r>
        <w:t>:</w:t>
      </w:r>
      <w:r>
        <w:rPr>
          <w:color w:val="000000"/>
        </w:rPr>
        <w:t xml:space="preserve"> </w:t>
      </w:r>
      <w:r w:rsidR="00A53935">
        <w:rPr>
          <w:color w:val="000000"/>
        </w:rPr>
        <w:t>Bota-fora</w:t>
      </w:r>
      <w:r>
        <w:rPr>
          <w:color w:val="000000"/>
        </w:rPr>
        <w:t xml:space="preserve"> BF13</w:t>
      </w:r>
      <w:r w:rsidR="00E473E2">
        <w:rPr>
          <w:color w:val="000000"/>
        </w:rPr>
        <w:t xml:space="preserve"> em 2005</w:t>
      </w:r>
      <w:bookmarkEnd w:id="105"/>
    </w:p>
    <w:p w:rsidR="00A53935" w:rsidRDefault="00E30D04" w:rsidP="00680F2D">
      <w:pPr>
        <w:keepNext/>
        <w:spacing w:after="0" w:line="360" w:lineRule="auto"/>
      </w:pPr>
      <w:r>
        <w:rPr>
          <w:noProof/>
          <w:lang w:eastAsia="pt-BR"/>
        </w:rPr>
        <w:lastRenderedPageBreak/>
        <w:drawing>
          <wp:inline distT="0" distB="0" distL="0" distR="0">
            <wp:extent cx="5400675" cy="4362450"/>
            <wp:effectExtent l="19050" t="0" r="9525" b="0"/>
            <wp:docPr id="30" name="Imagem 30" descr="BF13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F13 2010"/>
                    <pic:cNvPicPr>
                      <a:picLocks noChangeAspect="1" noChangeArrowheads="1"/>
                    </pic:cNvPicPr>
                  </pic:nvPicPr>
                  <pic:blipFill>
                    <a:blip r:embed="rId59"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A53935" w:rsidRDefault="00A53935" w:rsidP="00680F2D">
      <w:pPr>
        <w:pStyle w:val="Legenda"/>
        <w:spacing w:line="360" w:lineRule="auto"/>
      </w:pPr>
      <w:bookmarkStart w:id="106" w:name="_Toc397094536"/>
      <w:r>
        <w:t xml:space="preserve">Figura </w:t>
      </w:r>
      <w:fldSimple w:instr=" SEQ Figura \* ARABIC ">
        <w:r w:rsidR="0045156A">
          <w:rPr>
            <w:noProof/>
          </w:rPr>
          <w:t>38</w:t>
        </w:r>
      </w:fldSimple>
      <w:r>
        <w:t xml:space="preserve">: Bota-fora </w:t>
      </w:r>
      <w:r w:rsidR="008A345F">
        <w:t>BF</w:t>
      </w:r>
      <w:r>
        <w:t>13 em 2010</w:t>
      </w:r>
      <w:bookmarkEnd w:id="106"/>
    </w:p>
    <w:p w:rsidR="00B35239" w:rsidRDefault="00B35239" w:rsidP="00680F2D">
      <w:pPr>
        <w:spacing w:line="360" w:lineRule="auto"/>
        <w:ind w:firstLine="851"/>
        <w:rPr>
          <w:color w:val="000000"/>
        </w:rPr>
      </w:pPr>
      <w:r>
        <w:rPr>
          <w:color w:val="000000"/>
        </w:rPr>
        <w:t xml:space="preserve">Parte deste bota-fora foi locada próximo em demasia do riacho </w:t>
      </w:r>
      <w:proofErr w:type="spellStart"/>
      <w:r>
        <w:rPr>
          <w:color w:val="000000"/>
        </w:rPr>
        <w:t>Sacabretó</w:t>
      </w:r>
      <w:proofErr w:type="spellEnd"/>
      <w:r>
        <w:rPr>
          <w:color w:val="000000"/>
        </w:rPr>
        <w:t>, não se respeitando a Área de Proteção Permanente. Para mitigação deste impacto amb</w:t>
      </w:r>
      <w:r w:rsidR="00BD5EA4">
        <w:rPr>
          <w:color w:val="000000"/>
        </w:rPr>
        <w:t>iental, uma faixa de no mínimo 3</w:t>
      </w:r>
      <w:r>
        <w:rPr>
          <w:color w:val="000000"/>
        </w:rPr>
        <w:t>0m adjacente ao riacho será desobstruída e terá su</w:t>
      </w:r>
      <w:r w:rsidR="00446936">
        <w:rPr>
          <w:color w:val="000000"/>
        </w:rPr>
        <w:t>a vegetação natural recuperada</w:t>
      </w:r>
      <w:r w:rsidR="00687904">
        <w:rPr>
          <w:color w:val="000000"/>
        </w:rPr>
        <w:t xml:space="preserve"> durante a </w:t>
      </w:r>
      <w:proofErr w:type="spellStart"/>
      <w:r w:rsidR="00687904">
        <w:rPr>
          <w:color w:val="000000"/>
        </w:rPr>
        <w:t>contrução</w:t>
      </w:r>
      <w:proofErr w:type="spellEnd"/>
      <w:r w:rsidR="00687904">
        <w:rPr>
          <w:color w:val="000000"/>
        </w:rPr>
        <w:t xml:space="preserve"> da segunda etapa do Projeto Salitre</w:t>
      </w:r>
      <w:r w:rsidR="00446936">
        <w:rPr>
          <w:color w:val="000000"/>
        </w:rPr>
        <w:t>.</w:t>
      </w:r>
    </w:p>
    <w:p w:rsidR="00B35239" w:rsidRDefault="00B35239" w:rsidP="00680F2D">
      <w:pPr>
        <w:spacing w:line="360" w:lineRule="auto"/>
        <w:ind w:firstLine="851"/>
        <w:rPr>
          <w:color w:val="000000"/>
        </w:rPr>
      </w:pPr>
      <w:r>
        <w:rPr>
          <w:color w:val="000000"/>
        </w:rPr>
        <w:t xml:space="preserve">Na </w:t>
      </w:r>
      <w:fldSimple w:instr=" REF _Ref366488556 \h  \* MERGEFORMAT ">
        <w:r w:rsidR="0045156A">
          <w:t xml:space="preserve">Figura </w:t>
        </w:r>
        <w:r w:rsidR="0045156A">
          <w:rPr>
            <w:noProof/>
          </w:rPr>
          <w:t>39</w:t>
        </w:r>
      </w:fldSimple>
      <w:r>
        <w:rPr>
          <w:color w:val="000000"/>
        </w:rPr>
        <w:t xml:space="preserve"> percebe-se em azul escuro o leito natural do riacho; em azul claro a área inundável pela barragem de propriedade vizinha; em rosa o canal de extravasamento da barragem; e em branco a fração do bota-fora que deverá ser deslocada.</w:t>
      </w:r>
    </w:p>
    <w:p w:rsidR="00E874B0" w:rsidRDefault="00E874B0" w:rsidP="00DA2203">
      <w:pPr>
        <w:pStyle w:val="Ttulo5"/>
      </w:pPr>
      <w:r>
        <w:t>II - Proposições de intervenção</w:t>
      </w:r>
    </w:p>
    <w:p w:rsidR="00E874B0" w:rsidRDefault="00E874B0" w:rsidP="00680F2D">
      <w:pPr>
        <w:spacing w:line="360" w:lineRule="auto"/>
        <w:ind w:firstLine="851"/>
        <w:rPr>
          <w:color w:val="000000"/>
        </w:rPr>
      </w:pPr>
      <w:r>
        <w:rPr>
          <w:color w:val="000000"/>
        </w:rPr>
        <w:t xml:space="preserve">O material depositado sobre a APP do riacho </w:t>
      </w:r>
      <w:proofErr w:type="spellStart"/>
      <w:r>
        <w:rPr>
          <w:color w:val="000000"/>
        </w:rPr>
        <w:t>Sacabretó</w:t>
      </w:r>
      <w:proofErr w:type="spellEnd"/>
      <w:r>
        <w:rPr>
          <w:color w:val="000000"/>
        </w:rPr>
        <w:t xml:space="preserve"> tem grande valia para obras civis e está sendo removido através de doações. O serviço será concluído durante a construção da segunda etapa do Projeto Salitre, onde serão empregados os fragmentos de rocha. Será removida uma área de bota-fora de 5.792</w:t>
      </w:r>
      <w:r w:rsidRPr="002E3B4A">
        <w:rPr>
          <w:color w:val="000000"/>
        </w:rPr>
        <w:t xml:space="preserve"> m²</w:t>
      </w:r>
      <w:r>
        <w:rPr>
          <w:color w:val="000000"/>
        </w:rPr>
        <w:t>, correspondente a 57.489 m³.</w:t>
      </w:r>
    </w:p>
    <w:p w:rsidR="00E874B0" w:rsidRDefault="00E874B0" w:rsidP="00680F2D">
      <w:pPr>
        <w:spacing w:line="360" w:lineRule="auto"/>
        <w:ind w:firstLine="851"/>
        <w:rPr>
          <w:color w:val="000000"/>
        </w:rPr>
      </w:pPr>
      <w:r>
        <w:rPr>
          <w:color w:val="000000"/>
        </w:rPr>
        <w:lastRenderedPageBreak/>
        <w:t>Apenas após o término da obra, se fará a recuperação da vegetação através de preparo do solo, plantio de mudas e manutenção.</w:t>
      </w:r>
      <w:r w:rsidRPr="00CB2FA4">
        <w:rPr>
          <w:color w:val="000000"/>
        </w:rPr>
        <w:t xml:space="preserve"> </w:t>
      </w:r>
      <w:r>
        <w:rPr>
          <w:color w:val="000000"/>
        </w:rPr>
        <w:t xml:space="preserve">A área a ser recuperada é de aproximadamente </w:t>
      </w:r>
      <w:proofErr w:type="gramStart"/>
      <w:r>
        <w:rPr>
          <w:color w:val="000000"/>
        </w:rPr>
        <w:t>4</w:t>
      </w:r>
      <w:proofErr w:type="gramEnd"/>
      <w:r>
        <w:rPr>
          <w:color w:val="000000"/>
        </w:rPr>
        <w:t xml:space="preserve"> ha. Nesta etapa será efetuado o </w:t>
      </w:r>
      <w:proofErr w:type="spellStart"/>
      <w:r>
        <w:rPr>
          <w:color w:val="000000"/>
        </w:rPr>
        <w:t>cercamento</w:t>
      </w:r>
      <w:proofErr w:type="spellEnd"/>
      <w:r>
        <w:rPr>
          <w:color w:val="000000"/>
        </w:rPr>
        <w:t xml:space="preserve"> da área para eliminação dos fatores de degradação.</w:t>
      </w:r>
    </w:p>
    <w:p w:rsidR="00E874B0" w:rsidRDefault="00E874B0" w:rsidP="00680F2D">
      <w:pPr>
        <w:spacing w:line="360" w:lineRule="auto"/>
        <w:ind w:firstLine="851"/>
        <w:rPr>
          <w:color w:val="000000"/>
        </w:rPr>
      </w:pPr>
      <w:r>
        <w:rPr>
          <w:color w:val="000000"/>
        </w:rPr>
        <w:t xml:space="preserve">As pedras estocadas deverão servir como reserva para as etapas </w:t>
      </w:r>
      <w:r w:rsidR="007F577E">
        <w:rPr>
          <w:color w:val="000000"/>
        </w:rPr>
        <w:t>subsequentes</w:t>
      </w:r>
      <w:r>
        <w:rPr>
          <w:color w:val="000000"/>
        </w:rPr>
        <w:t xml:space="preserve"> da obra, ou outros interesses da </w:t>
      </w:r>
      <w:proofErr w:type="spellStart"/>
      <w:r>
        <w:rPr>
          <w:color w:val="000000"/>
        </w:rPr>
        <w:t>Codevasf</w:t>
      </w:r>
      <w:proofErr w:type="spellEnd"/>
      <w:r>
        <w:rPr>
          <w:color w:val="000000"/>
        </w:rPr>
        <w:t xml:space="preserve">. O objetivo é </w:t>
      </w:r>
      <w:r w:rsidR="00BD5EA4">
        <w:rPr>
          <w:color w:val="000000"/>
        </w:rPr>
        <w:t xml:space="preserve">reduzir a demanda de </w:t>
      </w:r>
      <w:r>
        <w:rPr>
          <w:color w:val="000000"/>
        </w:rPr>
        <w:t>ab</w:t>
      </w:r>
      <w:r w:rsidR="00BD5EA4">
        <w:rPr>
          <w:color w:val="000000"/>
        </w:rPr>
        <w:t>ertura de</w:t>
      </w:r>
      <w:r>
        <w:rPr>
          <w:color w:val="000000"/>
        </w:rPr>
        <w:t xml:space="preserve"> novas jazidas de </w:t>
      </w:r>
      <w:r w:rsidR="00BD5EA4">
        <w:rPr>
          <w:color w:val="000000"/>
        </w:rPr>
        <w:t xml:space="preserve">rochas e mitigar os impactos ambientais do </w:t>
      </w:r>
      <w:r w:rsidR="00482E15">
        <w:rPr>
          <w:color w:val="000000"/>
        </w:rPr>
        <w:t>Projeto Público de Irrigação Salitre</w:t>
      </w:r>
      <w:r>
        <w:rPr>
          <w:color w:val="000000"/>
        </w:rPr>
        <w:t xml:space="preserve">. A saída de qualquer material deste local deverá ser autorizada pela </w:t>
      </w:r>
      <w:proofErr w:type="spellStart"/>
      <w:r>
        <w:rPr>
          <w:color w:val="000000"/>
        </w:rPr>
        <w:t>Codevasf</w:t>
      </w:r>
      <w:proofErr w:type="spellEnd"/>
      <w:r>
        <w:rPr>
          <w:color w:val="000000"/>
        </w:rPr>
        <w:t xml:space="preserve"> 6ª </w:t>
      </w:r>
      <w:proofErr w:type="gramStart"/>
      <w:r>
        <w:rPr>
          <w:color w:val="000000"/>
        </w:rPr>
        <w:t>SR.</w:t>
      </w:r>
      <w:proofErr w:type="gramEnd"/>
    </w:p>
    <w:p w:rsidR="00B35239" w:rsidRDefault="00E30D04" w:rsidP="005076F9">
      <w:pPr>
        <w:keepNext/>
        <w:spacing w:after="0" w:line="360" w:lineRule="auto"/>
      </w:pPr>
      <w:r>
        <w:rPr>
          <w:noProof/>
          <w:color w:val="000000"/>
          <w:lang w:eastAsia="pt-BR"/>
        </w:rPr>
        <w:drawing>
          <wp:inline distT="0" distB="0" distL="0" distR="0">
            <wp:extent cx="5400675" cy="3667125"/>
            <wp:effectExtent l="19050" t="0" r="9525" b="0"/>
            <wp:docPr id="31" name="Imagem 43" descr="Bota-fora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3" descr="Bota-fora 13.jpg"/>
                    <pic:cNvPicPr>
                      <a:picLocks noChangeAspect="1" noChangeArrowheads="1"/>
                    </pic:cNvPicPr>
                  </pic:nvPicPr>
                  <pic:blipFill>
                    <a:blip r:embed="rId60"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b w:val="0"/>
          <w:color w:val="000000"/>
        </w:rPr>
      </w:pPr>
      <w:bookmarkStart w:id="107" w:name="_Ref366488556"/>
      <w:bookmarkStart w:id="108" w:name="_Toc397094537"/>
      <w:r>
        <w:t xml:space="preserve">Figura </w:t>
      </w:r>
      <w:fldSimple w:instr=" SEQ Figura \* ARABIC ">
        <w:r w:rsidR="0045156A">
          <w:rPr>
            <w:noProof/>
          </w:rPr>
          <w:t>39</w:t>
        </w:r>
      </w:fldSimple>
      <w:bookmarkEnd w:id="107"/>
      <w:r>
        <w:t>:</w:t>
      </w:r>
      <w:r w:rsidR="008A345F">
        <w:rPr>
          <w:color w:val="000000"/>
        </w:rPr>
        <w:t xml:space="preserve"> </w:t>
      </w:r>
      <w:r>
        <w:rPr>
          <w:color w:val="000000"/>
        </w:rPr>
        <w:t>B</w:t>
      </w:r>
      <w:r w:rsidR="008A345F">
        <w:rPr>
          <w:color w:val="000000"/>
        </w:rPr>
        <w:t>ota-fora BF</w:t>
      </w:r>
      <w:r>
        <w:rPr>
          <w:color w:val="000000"/>
        </w:rPr>
        <w:t>13</w:t>
      </w:r>
      <w:r w:rsidR="000A340B">
        <w:rPr>
          <w:color w:val="000000"/>
        </w:rPr>
        <w:t xml:space="preserve"> em relação ao riacho </w:t>
      </w:r>
      <w:proofErr w:type="spellStart"/>
      <w:r w:rsidR="000A340B">
        <w:rPr>
          <w:color w:val="000000"/>
        </w:rPr>
        <w:t>Sacabretó</w:t>
      </w:r>
      <w:proofErr w:type="spellEnd"/>
      <w:r w:rsidR="000A340B">
        <w:rPr>
          <w:color w:val="000000"/>
        </w:rPr>
        <w:t xml:space="preserve"> e ao sangradouro da barragem</w:t>
      </w:r>
      <w:bookmarkEnd w:id="108"/>
    </w:p>
    <w:p w:rsidR="00B35239" w:rsidRDefault="00BD5EA4" w:rsidP="000B6617">
      <w:pPr>
        <w:pStyle w:val="Ttulo3"/>
        <w:numPr>
          <w:ilvl w:val="0"/>
          <w:numId w:val="14"/>
        </w:numPr>
        <w:spacing w:line="360" w:lineRule="auto"/>
        <w:ind w:left="709" w:hanging="709"/>
      </w:pPr>
      <w:bookmarkStart w:id="109" w:name="_Toc397094451"/>
      <w:r>
        <w:t>Bota-fora</w:t>
      </w:r>
      <w:r w:rsidR="00B35239">
        <w:t xml:space="preserve"> </w:t>
      </w:r>
      <w:r w:rsidR="00B35239" w:rsidRPr="00C41C46">
        <w:t>14</w:t>
      </w:r>
      <w:bookmarkEnd w:id="109"/>
    </w:p>
    <w:p w:rsidR="00B35239" w:rsidRDefault="00B35239" w:rsidP="00DA2203">
      <w:pPr>
        <w:pStyle w:val="Ttulo5"/>
      </w:pPr>
      <w:r>
        <w:t>I – Caracterização</w:t>
      </w:r>
    </w:p>
    <w:p w:rsidR="00B35239" w:rsidRDefault="00BD5EA4" w:rsidP="00680F2D">
      <w:pPr>
        <w:spacing w:line="360" w:lineRule="auto"/>
        <w:ind w:firstLine="851"/>
        <w:rPr>
          <w:color w:val="000000"/>
        </w:rPr>
      </w:pPr>
      <w:r>
        <w:rPr>
          <w:color w:val="000000"/>
        </w:rPr>
        <w:t>Localiza-se</w:t>
      </w:r>
      <w:r w:rsidR="00B35239">
        <w:rPr>
          <w:color w:val="000000"/>
        </w:rPr>
        <w:t xml:space="preserve"> do lado esquerdo do CP 300, com área de </w:t>
      </w:r>
      <w:r w:rsidR="00B35239" w:rsidRPr="00245820">
        <w:t>1,6 ha</w:t>
      </w:r>
      <w:r w:rsidR="00B35239" w:rsidRPr="008B195B">
        <w:rPr>
          <w:color w:val="000000"/>
        </w:rPr>
        <w:t>. Foi utilizada como bota-fora de material argiloso e pedregoso fino de qualidade para a construção civil. Solo compactado com ausência de matéria orgânica, em alguns locais, com regeneração natural de indivíduos de porte arbóreo e arbustivos, princip</w:t>
      </w:r>
      <w:r>
        <w:rPr>
          <w:color w:val="000000"/>
        </w:rPr>
        <w:t>almente nas bordas.</w:t>
      </w:r>
    </w:p>
    <w:p w:rsidR="00E874B0" w:rsidRDefault="00E874B0" w:rsidP="00DA2203">
      <w:pPr>
        <w:pStyle w:val="Ttulo5"/>
      </w:pPr>
      <w:r>
        <w:lastRenderedPageBreak/>
        <w:t>II - Proposições de intervenção</w:t>
      </w:r>
    </w:p>
    <w:p w:rsidR="00DA7351" w:rsidRDefault="00E874B0" w:rsidP="00680F2D">
      <w:pPr>
        <w:spacing w:line="360" w:lineRule="auto"/>
        <w:ind w:firstLine="851"/>
        <w:rPr>
          <w:color w:val="000000"/>
        </w:rPr>
      </w:pPr>
      <w:r>
        <w:rPr>
          <w:color w:val="000000"/>
        </w:rPr>
        <w:t>A área será isolada, terá reconformação do terreno para que não haja produção de escoamento superficial comprometedor de áreas vizinhas e serão implantadas matrizes através de mudas para ocupação progressiva. As covas serão de tamanho suficiente para oferecer solo e nutrientes capazes de suportar as plantas durante todo o seu ciclo de vida.</w:t>
      </w:r>
    </w:p>
    <w:p w:rsidR="00E874B0" w:rsidRDefault="00DA7351" w:rsidP="00680F2D">
      <w:pPr>
        <w:spacing w:line="360" w:lineRule="auto"/>
        <w:ind w:firstLine="851"/>
        <w:rPr>
          <w:color w:val="000000"/>
        </w:rPr>
      </w:pPr>
      <w:r>
        <w:rPr>
          <w:color w:val="000000"/>
        </w:rPr>
        <w:t xml:space="preserve">Esta intervenção não será totalmente contemplada neste contrato e deverá ser executada após a remoção do material pela utilização na construção das etapas </w:t>
      </w:r>
      <w:r w:rsidR="00687904">
        <w:rPr>
          <w:color w:val="000000"/>
        </w:rPr>
        <w:t>subsequentes</w:t>
      </w:r>
      <w:r>
        <w:rPr>
          <w:color w:val="000000"/>
        </w:rPr>
        <w:t xml:space="preserve"> do Projeto Salitre. Apenas o isolamento será contemplado.</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32" name="Imagem 34" descr="DSC088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descr="DSC08816.JPG"/>
                    <pic:cNvPicPr>
                      <a:picLocks noChangeAspect="1" noChangeArrowheads="1"/>
                    </pic:cNvPicPr>
                  </pic:nvPicPr>
                  <pic:blipFill>
                    <a:blip r:embed="rId61"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10" w:name="_Toc397094538"/>
      <w:r>
        <w:t xml:space="preserve">Figura </w:t>
      </w:r>
      <w:fldSimple w:instr=" SEQ Figura \* ARABIC ">
        <w:r w:rsidR="0045156A">
          <w:rPr>
            <w:noProof/>
          </w:rPr>
          <w:t>40</w:t>
        </w:r>
      </w:fldSimple>
      <w:r>
        <w:t>:</w:t>
      </w:r>
      <w:r>
        <w:rPr>
          <w:color w:val="000000"/>
        </w:rPr>
        <w:t xml:space="preserve"> B</w:t>
      </w:r>
      <w:r w:rsidR="008A345F">
        <w:rPr>
          <w:color w:val="000000"/>
        </w:rPr>
        <w:t>ota-fora BF</w:t>
      </w:r>
      <w:r>
        <w:rPr>
          <w:color w:val="000000"/>
        </w:rPr>
        <w:t>14</w:t>
      </w:r>
      <w:bookmarkEnd w:id="110"/>
    </w:p>
    <w:p w:rsidR="00B35239" w:rsidRDefault="00E30D04" w:rsidP="00680F2D">
      <w:pPr>
        <w:keepNext/>
        <w:spacing w:after="0" w:line="360" w:lineRule="auto"/>
      </w:pPr>
      <w:r>
        <w:rPr>
          <w:noProof/>
          <w:color w:val="000000"/>
          <w:lang w:eastAsia="pt-BR"/>
        </w:rPr>
        <w:lastRenderedPageBreak/>
        <w:drawing>
          <wp:inline distT="0" distB="0" distL="0" distR="0">
            <wp:extent cx="5400675" cy="3667125"/>
            <wp:effectExtent l="19050" t="0" r="9525" b="0"/>
            <wp:docPr id="33" name="Imagem 22" descr="J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J14.jpg"/>
                    <pic:cNvPicPr>
                      <a:picLocks noChangeAspect="1" noChangeArrowheads="1"/>
                    </pic:cNvPicPr>
                  </pic:nvPicPr>
                  <pic:blipFill>
                    <a:blip r:embed="rId62"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111" w:name="_Toc397094539"/>
      <w:r>
        <w:t xml:space="preserve">Figura </w:t>
      </w:r>
      <w:fldSimple w:instr=" SEQ Figura \* ARABIC ">
        <w:r w:rsidR="0045156A">
          <w:rPr>
            <w:noProof/>
          </w:rPr>
          <w:t>41</w:t>
        </w:r>
      </w:fldSimple>
      <w:r>
        <w:t>:</w:t>
      </w:r>
      <w:r>
        <w:rPr>
          <w:color w:val="000000"/>
        </w:rPr>
        <w:t xml:space="preserve"> B</w:t>
      </w:r>
      <w:r w:rsidR="008A345F">
        <w:rPr>
          <w:color w:val="000000"/>
        </w:rPr>
        <w:t>ota-fora BF</w:t>
      </w:r>
      <w:r>
        <w:rPr>
          <w:color w:val="000000"/>
        </w:rPr>
        <w:t>14</w:t>
      </w:r>
      <w:r w:rsidR="00E473E2">
        <w:rPr>
          <w:color w:val="000000"/>
        </w:rPr>
        <w:t xml:space="preserve"> em 2005</w:t>
      </w:r>
      <w:bookmarkEnd w:id="111"/>
    </w:p>
    <w:p w:rsidR="00E473E2" w:rsidRDefault="00E30D04" w:rsidP="00680F2D">
      <w:pPr>
        <w:keepNext/>
        <w:spacing w:after="0" w:line="360" w:lineRule="auto"/>
      </w:pPr>
      <w:r>
        <w:rPr>
          <w:noProof/>
          <w:lang w:eastAsia="pt-BR"/>
        </w:rPr>
        <w:drawing>
          <wp:inline distT="0" distB="0" distL="0" distR="0">
            <wp:extent cx="5400675" cy="4362450"/>
            <wp:effectExtent l="19050" t="0" r="9525" b="0"/>
            <wp:docPr id="34" name="Imagem 34" descr="J14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J14 2010"/>
                    <pic:cNvPicPr>
                      <a:picLocks noChangeAspect="1" noChangeArrowheads="1"/>
                    </pic:cNvPicPr>
                  </pic:nvPicPr>
                  <pic:blipFill>
                    <a:blip r:embed="rId63"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E473E2" w:rsidRDefault="00E473E2" w:rsidP="00680F2D">
      <w:pPr>
        <w:pStyle w:val="Legenda"/>
        <w:spacing w:line="360" w:lineRule="auto"/>
      </w:pPr>
      <w:bookmarkStart w:id="112" w:name="_Toc397094540"/>
      <w:r>
        <w:t xml:space="preserve">Figura </w:t>
      </w:r>
      <w:fldSimple w:instr=" SEQ Figura \* ARABIC ">
        <w:r w:rsidR="0045156A">
          <w:rPr>
            <w:noProof/>
          </w:rPr>
          <w:t>42</w:t>
        </w:r>
      </w:fldSimple>
      <w:r>
        <w:t>: Bota-fora BF14 em 2010</w:t>
      </w:r>
      <w:bookmarkEnd w:id="112"/>
    </w:p>
    <w:p w:rsidR="00B35239" w:rsidRDefault="00B35239" w:rsidP="00DA2203">
      <w:pPr>
        <w:pStyle w:val="Ttulo5"/>
      </w:pPr>
      <w:r w:rsidRPr="00ED3695">
        <w:lastRenderedPageBreak/>
        <w:t>III – Espécies selecionadas para a recuperação</w:t>
      </w:r>
    </w:p>
    <w:p w:rsidR="004F1EAB" w:rsidRDefault="004F1EAB" w:rsidP="00680F2D">
      <w:pPr>
        <w:spacing w:line="360" w:lineRule="auto"/>
        <w:ind w:firstLine="851"/>
      </w:pPr>
      <w:r>
        <w:t>Nativas disponíveis nos viveiros, bancos de sementes e comércio da região, com características fisiológicas que possibilitem sua sobrevivência no campo sem irrigação periódica. Poderão ser utilizadas mudas de cactos, bromélias e outras espécies xerófitas com ocorrência natural nos locais de intervenção.</w:t>
      </w:r>
    </w:p>
    <w:p w:rsidR="00B35239" w:rsidRPr="00CB2FA4" w:rsidRDefault="00B35239" w:rsidP="00DA2203">
      <w:pPr>
        <w:pStyle w:val="Ttulo5"/>
      </w:pPr>
      <w:r>
        <w:t xml:space="preserve">IV - </w:t>
      </w:r>
      <w:r w:rsidRPr="00CB2FA4">
        <w:t>Plantio</w:t>
      </w:r>
    </w:p>
    <w:p w:rsidR="00B35239" w:rsidRDefault="00B35239" w:rsidP="00680F2D">
      <w:pPr>
        <w:spacing w:line="360" w:lineRule="auto"/>
        <w:ind w:firstLine="851"/>
        <w:rPr>
          <w:color w:val="000000"/>
        </w:rPr>
      </w:pPr>
      <w:r>
        <w:rPr>
          <w:color w:val="000000"/>
        </w:rPr>
        <w:t>Será feito plantio de mudas seguindo-se a dis</w:t>
      </w:r>
      <w:r w:rsidR="00DA7351">
        <w:rPr>
          <w:color w:val="000000"/>
        </w:rPr>
        <w:t xml:space="preserve">tribuição de uma muda para cada 12 </w:t>
      </w:r>
      <w:r>
        <w:rPr>
          <w:color w:val="000000"/>
        </w:rPr>
        <w:t>m². Deverão ser utilizadas espécies que naturalmente ocorriam na área, observando-se a distribuição 50% pioneiras e 50% tardias, de a</w:t>
      </w:r>
      <w:r w:rsidR="00DA7351">
        <w:rPr>
          <w:color w:val="000000"/>
        </w:rPr>
        <w:t>cordo com o hábito topográfico.</w:t>
      </w:r>
    </w:p>
    <w:p w:rsidR="00B35239" w:rsidRDefault="00B35239" w:rsidP="00680F2D">
      <w:pPr>
        <w:spacing w:line="360" w:lineRule="auto"/>
        <w:ind w:firstLine="851"/>
        <w:rPr>
          <w:color w:val="000000"/>
        </w:rPr>
      </w:pPr>
      <w:r>
        <w:rPr>
          <w:color w:val="000000"/>
        </w:rPr>
        <w:t>As cov</w:t>
      </w:r>
      <w:r w:rsidR="009F1E8D">
        <w:rPr>
          <w:color w:val="000000"/>
        </w:rPr>
        <w:t xml:space="preserve">as deverão ser cúbicas de lado </w:t>
      </w:r>
      <w:r w:rsidR="00DA7351">
        <w:rPr>
          <w:color w:val="000000"/>
        </w:rPr>
        <w:t>5</w:t>
      </w:r>
      <w:r>
        <w:rPr>
          <w:color w:val="000000"/>
        </w:rPr>
        <w:t>0 cm e preparadas com adubação orgânica. Deverá ser utilizado composto hidroabsorvente para melhoria da oferta hídrica e diminuição da frequência de irrigação.</w:t>
      </w:r>
    </w:p>
    <w:p w:rsidR="00B35239" w:rsidRPr="00CB2FA4" w:rsidRDefault="00B35239" w:rsidP="00DA2203">
      <w:pPr>
        <w:pStyle w:val="Ttulo5"/>
      </w:pPr>
      <w:r>
        <w:t xml:space="preserve">V - </w:t>
      </w:r>
      <w:r w:rsidRPr="00CB2FA4">
        <w:t>Manutenção</w:t>
      </w:r>
    </w:p>
    <w:p w:rsidR="009F1E8D" w:rsidRDefault="009F1E8D" w:rsidP="00680F2D">
      <w:pPr>
        <w:spacing w:line="360" w:lineRule="auto"/>
        <w:ind w:firstLine="851"/>
        <w:rPr>
          <w:b/>
          <w:color w:val="000000"/>
        </w:rPr>
      </w:pPr>
      <w:r w:rsidRPr="00692BD7">
        <w:rPr>
          <w:color w:val="000000"/>
        </w:rPr>
        <w:t>Dua</w:t>
      </w:r>
      <w:r>
        <w:rPr>
          <w:color w:val="000000"/>
        </w:rPr>
        <w:t xml:space="preserve">s vezes ao ano, por pelo menos </w:t>
      </w:r>
      <w:proofErr w:type="gramStart"/>
      <w:r>
        <w:rPr>
          <w:color w:val="000000"/>
        </w:rPr>
        <w:t>2</w:t>
      </w:r>
      <w:proofErr w:type="gramEnd"/>
      <w:r w:rsidRPr="00692BD7">
        <w:rPr>
          <w:color w:val="000000"/>
        </w:rPr>
        <w:t xml:space="preserve"> anos, deverá ser feito o coroamen</w:t>
      </w:r>
      <w:r>
        <w:rPr>
          <w:color w:val="000000"/>
        </w:rPr>
        <w:t>to das mudas para que não haja</w:t>
      </w:r>
      <w:r w:rsidRPr="00692BD7">
        <w:rPr>
          <w:color w:val="000000"/>
        </w:rPr>
        <w:t xml:space="preserve"> </w:t>
      </w:r>
      <w:proofErr w:type="spellStart"/>
      <w:r w:rsidRPr="00692BD7">
        <w:rPr>
          <w:color w:val="000000"/>
        </w:rPr>
        <w:t>sufocamento</w:t>
      </w:r>
      <w:proofErr w:type="spellEnd"/>
      <w:r w:rsidRPr="00692BD7">
        <w:rPr>
          <w:color w:val="000000"/>
        </w:rPr>
        <w:t xml:space="preserve"> </w:t>
      </w:r>
      <w:r>
        <w:rPr>
          <w:color w:val="000000"/>
        </w:rPr>
        <w:t>por</w:t>
      </w:r>
      <w:r w:rsidRPr="00692BD7">
        <w:rPr>
          <w:color w:val="000000"/>
        </w:rPr>
        <w:t xml:space="preserve"> plantas herbáceas</w:t>
      </w:r>
      <w:r>
        <w:rPr>
          <w:color w:val="000000"/>
        </w:rPr>
        <w:t xml:space="preserve"> e o </w:t>
      </w:r>
      <w:proofErr w:type="spellStart"/>
      <w:r>
        <w:rPr>
          <w:color w:val="000000"/>
        </w:rPr>
        <w:t>camalhão</w:t>
      </w:r>
      <w:proofErr w:type="spellEnd"/>
      <w:r>
        <w:rPr>
          <w:color w:val="000000"/>
        </w:rPr>
        <w:t xml:space="preserve"> de acúmulo hídrico seja rearmado</w:t>
      </w:r>
      <w:r w:rsidRPr="00692BD7">
        <w:rPr>
          <w:color w:val="000000"/>
        </w:rPr>
        <w:t>.  Após cada intervalo de sete dias sem precipitação acumulada de 10</w:t>
      </w:r>
      <w:r>
        <w:rPr>
          <w:color w:val="000000"/>
        </w:rPr>
        <w:t xml:space="preserve"> </w:t>
      </w:r>
      <w:r w:rsidRPr="00692BD7">
        <w:rPr>
          <w:color w:val="000000"/>
        </w:rPr>
        <w:t xml:space="preserve">mm, deverá se proceder </w:t>
      </w:r>
      <w:proofErr w:type="gramStart"/>
      <w:r w:rsidRPr="00692BD7">
        <w:rPr>
          <w:color w:val="000000"/>
        </w:rPr>
        <w:t>a</w:t>
      </w:r>
      <w:proofErr w:type="gramEnd"/>
      <w:r w:rsidRPr="00692BD7">
        <w:rPr>
          <w:color w:val="000000"/>
        </w:rPr>
        <w:t xml:space="preserve"> irrigação das mudas. Deverão ser oferecidos entre </w:t>
      </w:r>
      <w:proofErr w:type="gramStart"/>
      <w:r w:rsidRPr="00692BD7">
        <w:rPr>
          <w:color w:val="000000"/>
        </w:rPr>
        <w:t>5</w:t>
      </w:r>
      <w:proofErr w:type="gramEnd"/>
      <w:r w:rsidRPr="00692BD7">
        <w:rPr>
          <w:color w:val="000000"/>
        </w:rPr>
        <w:t xml:space="preserve"> e 10L de água para cada planta.</w:t>
      </w:r>
      <w:r>
        <w:rPr>
          <w:color w:val="000000"/>
        </w:rPr>
        <w:t xml:space="preserve"> A irrigação poderá ser feita através de trator ou caminhão pipa e para acesso deverá ser deixado livre apenas um mínimo leito de tráfego.</w:t>
      </w:r>
    </w:p>
    <w:p w:rsidR="00B35239" w:rsidRPr="00C41C46" w:rsidRDefault="00B35239" w:rsidP="000B6617">
      <w:pPr>
        <w:pStyle w:val="Ttulo3"/>
        <w:numPr>
          <w:ilvl w:val="0"/>
          <w:numId w:val="14"/>
        </w:numPr>
        <w:spacing w:line="360" w:lineRule="auto"/>
        <w:ind w:left="709" w:hanging="709"/>
      </w:pPr>
      <w:bookmarkStart w:id="113" w:name="_Toc397094452"/>
      <w:r w:rsidRPr="00C41C46">
        <w:t>J</w:t>
      </w:r>
      <w:r>
        <w:t xml:space="preserve">azida </w:t>
      </w:r>
      <w:r w:rsidRPr="00C41C46">
        <w:t>17</w:t>
      </w:r>
      <w:bookmarkEnd w:id="113"/>
    </w:p>
    <w:p w:rsidR="00B35239" w:rsidRDefault="00B35239" w:rsidP="00DA2203">
      <w:pPr>
        <w:pStyle w:val="Ttulo5"/>
      </w:pPr>
      <w:r>
        <w:t>I – Caracterização</w:t>
      </w:r>
    </w:p>
    <w:p w:rsidR="00B35239" w:rsidRPr="008B195B" w:rsidRDefault="00B35239" w:rsidP="00680F2D">
      <w:pPr>
        <w:spacing w:line="360" w:lineRule="auto"/>
        <w:ind w:firstLine="851"/>
        <w:rPr>
          <w:color w:val="000000"/>
        </w:rPr>
      </w:pPr>
      <w:r w:rsidRPr="008B195B">
        <w:rPr>
          <w:color w:val="000000"/>
        </w:rPr>
        <w:t xml:space="preserve">Jazida do </w:t>
      </w:r>
      <w:r>
        <w:rPr>
          <w:color w:val="000000"/>
        </w:rPr>
        <w:t xml:space="preserve">lado </w:t>
      </w:r>
      <w:r w:rsidRPr="008B195B">
        <w:rPr>
          <w:color w:val="000000"/>
        </w:rPr>
        <w:t>direito do CP 400</w:t>
      </w:r>
      <w:r>
        <w:rPr>
          <w:color w:val="000000"/>
        </w:rPr>
        <w:t>, com</w:t>
      </w:r>
      <w:r w:rsidRPr="008B195B">
        <w:rPr>
          <w:color w:val="000000"/>
        </w:rPr>
        <w:t xml:space="preserve"> área de </w:t>
      </w:r>
      <w:r>
        <w:rPr>
          <w:color w:val="000000"/>
        </w:rPr>
        <w:t>8,4ha</w:t>
      </w:r>
      <w:r w:rsidRPr="008B195B">
        <w:rPr>
          <w:color w:val="000000"/>
        </w:rPr>
        <w:t>. Solo compactado, em terreno plano, com alguns pontos sem matéria orgânica, com pouca matéria orgânica em outros e deposição de material (bota-fora).</w:t>
      </w:r>
    </w:p>
    <w:p w:rsidR="00B35239" w:rsidRDefault="00B35239" w:rsidP="00680F2D">
      <w:pPr>
        <w:spacing w:line="360" w:lineRule="auto"/>
        <w:ind w:firstLine="851"/>
        <w:rPr>
          <w:color w:val="000000"/>
        </w:rPr>
      </w:pPr>
      <w:r w:rsidRPr="008B195B">
        <w:rPr>
          <w:color w:val="000000"/>
        </w:rPr>
        <w:t>A área se encontra processo de recuperação natural com ocorrência de regeneração natural de indivíduos isolados ou em grupos de espécies a</w:t>
      </w:r>
      <w:r>
        <w:rPr>
          <w:color w:val="000000"/>
        </w:rPr>
        <w:t>rbóreas e arbustivas pioneiras.</w:t>
      </w:r>
    </w:p>
    <w:p w:rsidR="00E874B0" w:rsidRDefault="00E874B0" w:rsidP="00DA2203">
      <w:pPr>
        <w:pStyle w:val="Ttulo5"/>
      </w:pPr>
      <w:r>
        <w:lastRenderedPageBreak/>
        <w:t>II - Proposições de intervenção</w:t>
      </w:r>
    </w:p>
    <w:p w:rsidR="00E874B0" w:rsidRDefault="00E874B0" w:rsidP="00680F2D">
      <w:pPr>
        <w:spacing w:line="360" w:lineRule="auto"/>
        <w:ind w:firstLine="851"/>
        <w:rPr>
          <w:color w:val="000000"/>
        </w:rPr>
      </w:pPr>
      <w:r>
        <w:rPr>
          <w:color w:val="000000"/>
        </w:rPr>
        <w:t>Intervenção padrão do Grupo I. Fará parte de um conjunto de 372 ha de áreas a serem preservadas em bloco único.</w:t>
      </w:r>
    </w:p>
    <w:p w:rsidR="00B35239" w:rsidRDefault="00E30D04" w:rsidP="00680F2D">
      <w:pPr>
        <w:keepNext/>
        <w:spacing w:after="0" w:line="360" w:lineRule="auto"/>
      </w:pPr>
      <w:r>
        <w:rPr>
          <w:noProof/>
          <w:color w:val="000000"/>
          <w:lang w:eastAsia="pt-BR"/>
        </w:rPr>
        <w:drawing>
          <wp:inline distT="0" distB="0" distL="0" distR="0">
            <wp:extent cx="4905375" cy="3330810"/>
            <wp:effectExtent l="19050" t="0" r="0" b="0"/>
            <wp:docPr id="36" name="Imagem 25" descr="J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J17.jpg"/>
                    <pic:cNvPicPr>
                      <a:picLocks noChangeAspect="1" noChangeArrowheads="1"/>
                    </pic:cNvPicPr>
                  </pic:nvPicPr>
                  <pic:blipFill>
                    <a:blip r:embed="rId64" cstate="print"/>
                    <a:srcRect/>
                    <a:stretch>
                      <a:fillRect/>
                    </a:stretch>
                  </pic:blipFill>
                  <pic:spPr bwMode="auto">
                    <a:xfrm>
                      <a:off x="0" y="0"/>
                      <a:ext cx="4906193" cy="3331366"/>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114" w:name="_Toc397094541"/>
      <w:r>
        <w:t xml:space="preserve">Figura </w:t>
      </w:r>
      <w:fldSimple w:instr=" SEQ Figura \* ARABIC ">
        <w:r w:rsidR="0045156A">
          <w:rPr>
            <w:noProof/>
          </w:rPr>
          <w:t>43</w:t>
        </w:r>
      </w:fldSimple>
      <w:r>
        <w:t>:</w:t>
      </w:r>
      <w:r>
        <w:rPr>
          <w:color w:val="000000"/>
        </w:rPr>
        <w:t xml:space="preserve"> Jazida J17</w:t>
      </w:r>
      <w:r w:rsidR="00E473E2">
        <w:rPr>
          <w:color w:val="000000"/>
        </w:rPr>
        <w:t xml:space="preserve"> em 2005</w:t>
      </w:r>
      <w:bookmarkEnd w:id="114"/>
    </w:p>
    <w:p w:rsidR="00E473E2" w:rsidRDefault="00E30D04" w:rsidP="00680F2D">
      <w:pPr>
        <w:keepNext/>
        <w:spacing w:after="0" w:line="360" w:lineRule="auto"/>
      </w:pPr>
      <w:r>
        <w:rPr>
          <w:noProof/>
          <w:lang w:eastAsia="pt-BR"/>
        </w:rPr>
        <w:drawing>
          <wp:inline distT="0" distB="0" distL="0" distR="0">
            <wp:extent cx="4905375" cy="3962366"/>
            <wp:effectExtent l="19050" t="0" r="9525" b="0"/>
            <wp:docPr id="37" name="Imagem 37" descr="J17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J17 2010"/>
                    <pic:cNvPicPr>
                      <a:picLocks noChangeAspect="1" noChangeArrowheads="1"/>
                    </pic:cNvPicPr>
                  </pic:nvPicPr>
                  <pic:blipFill>
                    <a:blip r:embed="rId65" cstate="print"/>
                    <a:srcRect/>
                    <a:stretch>
                      <a:fillRect/>
                    </a:stretch>
                  </pic:blipFill>
                  <pic:spPr bwMode="auto">
                    <a:xfrm>
                      <a:off x="0" y="0"/>
                      <a:ext cx="4912921" cy="3968461"/>
                    </a:xfrm>
                    <a:prstGeom prst="rect">
                      <a:avLst/>
                    </a:prstGeom>
                    <a:noFill/>
                    <a:ln w="9525">
                      <a:noFill/>
                      <a:miter lim="800000"/>
                      <a:headEnd/>
                      <a:tailEnd/>
                    </a:ln>
                  </pic:spPr>
                </pic:pic>
              </a:graphicData>
            </a:graphic>
          </wp:inline>
        </w:drawing>
      </w:r>
    </w:p>
    <w:p w:rsidR="00E473E2" w:rsidRDefault="00E473E2" w:rsidP="00680F2D">
      <w:pPr>
        <w:pStyle w:val="Legenda"/>
        <w:spacing w:line="360" w:lineRule="auto"/>
      </w:pPr>
      <w:bookmarkStart w:id="115" w:name="_Toc397094542"/>
      <w:r>
        <w:t xml:space="preserve">Figura </w:t>
      </w:r>
      <w:fldSimple w:instr=" SEQ Figura \* ARABIC ">
        <w:r w:rsidR="0045156A">
          <w:rPr>
            <w:noProof/>
          </w:rPr>
          <w:t>44</w:t>
        </w:r>
      </w:fldSimple>
      <w:r>
        <w:t>: Jazida J17 em 2010</w:t>
      </w:r>
      <w:bookmarkEnd w:id="115"/>
    </w:p>
    <w:p w:rsidR="008D46AF" w:rsidRDefault="008D46AF" w:rsidP="00680F2D">
      <w:pPr>
        <w:spacing w:line="360" w:lineRule="auto"/>
      </w:pPr>
    </w:p>
    <w:p w:rsidR="008D46AF" w:rsidRDefault="008D46AF" w:rsidP="00680F2D">
      <w:pPr>
        <w:keepNext/>
        <w:spacing w:after="0" w:line="360" w:lineRule="auto"/>
      </w:pPr>
      <w:r>
        <w:rPr>
          <w:noProof/>
          <w:lang w:eastAsia="pt-BR"/>
        </w:rPr>
        <w:drawing>
          <wp:inline distT="0" distB="0" distL="0" distR="0">
            <wp:extent cx="5400040" cy="4361180"/>
            <wp:effectExtent l="19050" t="0" r="0" b="0"/>
            <wp:docPr id="91" name="Imagem 90" descr="Cerca BF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ca BF 18.jpg"/>
                    <pic:cNvPicPr/>
                  </pic:nvPicPr>
                  <pic:blipFill>
                    <a:blip r:embed="rId66" cstate="print"/>
                    <a:stretch>
                      <a:fillRect/>
                    </a:stretch>
                  </pic:blipFill>
                  <pic:spPr>
                    <a:xfrm>
                      <a:off x="0" y="0"/>
                      <a:ext cx="5400040" cy="4361180"/>
                    </a:xfrm>
                    <a:prstGeom prst="rect">
                      <a:avLst/>
                    </a:prstGeom>
                  </pic:spPr>
                </pic:pic>
              </a:graphicData>
            </a:graphic>
          </wp:inline>
        </w:drawing>
      </w:r>
    </w:p>
    <w:p w:rsidR="008D46AF" w:rsidRPr="008D46AF" w:rsidRDefault="008D46AF" w:rsidP="00680F2D">
      <w:pPr>
        <w:pStyle w:val="Legenda"/>
        <w:spacing w:line="360" w:lineRule="auto"/>
      </w:pPr>
      <w:bookmarkStart w:id="116" w:name="_Toc397094543"/>
      <w:r>
        <w:t xml:space="preserve">Figura </w:t>
      </w:r>
      <w:fldSimple w:instr=" SEQ Figura \* ARABIC ">
        <w:r w:rsidR="0045156A">
          <w:rPr>
            <w:noProof/>
          </w:rPr>
          <w:t>45</w:t>
        </w:r>
      </w:fldSimple>
      <w:r>
        <w:t xml:space="preserve">: Cerca a ser construída para abrigar J 16, </w:t>
      </w:r>
      <w:r w:rsidR="003E5762">
        <w:t xml:space="preserve">J 17, BF 18, J 20, J 21 e áreas destinadas à conservação da </w:t>
      </w:r>
      <w:proofErr w:type="gramStart"/>
      <w:r w:rsidR="003E5762">
        <w:t>biodiversidade</w:t>
      </w:r>
      <w:bookmarkEnd w:id="116"/>
      <w:proofErr w:type="gramEnd"/>
    </w:p>
    <w:p w:rsidR="00B35239" w:rsidRPr="00C41C46" w:rsidRDefault="00B35239" w:rsidP="000B6617">
      <w:pPr>
        <w:pStyle w:val="Ttulo3"/>
        <w:numPr>
          <w:ilvl w:val="0"/>
          <w:numId w:val="14"/>
        </w:numPr>
        <w:spacing w:line="360" w:lineRule="auto"/>
        <w:ind w:left="709" w:hanging="709"/>
      </w:pPr>
      <w:bookmarkStart w:id="117" w:name="_Toc397094453"/>
      <w:r w:rsidRPr="00C41C46">
        <w:t>J</w:t>
      </w:r>
      <w:r>
        <w:t xml:space="preserve">azida </w:t>
      </w:r>
      <w:r w:rsidRPr="00C41C46">
        <w:t>24</w:t>
      </w:r>
      <w:bookmarkEnd w:id="117"/>
    </w:p>
    <w:p w:rsidR="00B35239" w:rsidRDefault="00B35239" w:rsidP="00DA2203">
      <w:pPr>
        <w:pStyle w:val="Ttulo5"/>
      </w:pPr>
      <w:r>
        <w:t>I – Caracterização</w:t>
      </w:r>
    </w:p>
    <w:p w:rsidR="00B35239" w:rsidRDefault="00B35239" w:rsidP="00680F2D">
      <w:pPr>
        <w:spacing w:line="360" w:lineRule="auto"/>
        <w:ind w:firstLine="851"/>
      </w:pPr>
      <w:r>
        <w:rPr>
          <w:color w:val="000000"/>
        </w:rPr>
        <w:t>Área utilizada como bota-fora do material escavado para construir o canal de contenção das águas de possível extravasamento do CP-400 e drenagem pluvial de pequena área do projeto. Atualmen</w:t>
      </w:r>
      <w:r w:rsidR="00103DCA">
        <w:rPr>
          <w:color w:val="000000"/>
        </w:rPr>
        <w:t>te teve o expurgo acumulado arru</w:t>
      </w:r>
      <w:r>
        <w:rPr>
          <w:color w:val="000000"/>
        </w:rPr>
        <w:t xml:space="preserve">mado para criar uma aguada. Serve como contentora das águas e sedimentos do canal/ projeto e reserva de água para a dessedentação de animais silvestres e de criação. Possui área de </w:t>
      </w:r>
      <w:r w:rsidRPr="008B195B">
        <w:rPr>
          <w:color w:val="000000"/>
        </w:rPr>
        <w:t>1</w:t>
      </w:r>
      <w:r>
        <w:rPr>
          <w:color w:val="000000"/>
        </w:rPr>
        <w:t xml:space="preserve">,6 ha. </w:t>
      </w:r>
      <w:r w:rsidRPr="008B195B">
        <w:rPr>
          <w:color w:val="000000"/>
        </w:rPr>
        <w:t xml:space="preserve">Apresenta uma </w:t>
      </w:r>
      <w:r>
        <w:rPr>
          <w:color w:val="000000"/>
        </w:rPr>
        <w:t xml:space="preserve">boa </w:t>
      </w:r>
      <w:r w:rsidRPr="008B195B">
        <w:rPr>
          <w:color w:val="000000"/>
        </w:rPr>
        <w:t xml:space="preserve">recuperação natural </w:t>
      </w:r>
      <w:r>
        <w:rPr>
          <w:color w:val="000000"/>
        </w:rPr>
        <w:t>da borda, entretanto seu interior, por ficar submerso um período razoável do ano, tem pouca vegetação ocupante. As espécies encon</w:t>
      </w:r>
      <w:r w:rsidRPr="004F1EAB">
        <w:t xml:space="preserve">tradas ocupando a área são: angico, </w:t>
      </w:r>
      <w:proofErr w:type="spellStart"/>
      <w:r w:rsidRPr="004F1EAB">
        <w:t>faveleira</w:t>
      </w:r>
      <w:proofErr w:type="spellEnd"/>
      <w:r w:rsidRPr="004F1EAB">
        <w:t xml:space="preserve">, jurema-preta, fumo-bravo e </w:t>
      </w:r>
      <w:proofErr w:type="spellStart"/>
      <w:r w:rsidRPr="004F1EAB">
        <w:t>mus</w:t>
      </w:r>
      <w:r>
        <w:t>sambê</w:t>
      </w:r>
      <w:proofErr w:type="spellEnd"/>
      <w:r>
        <w:t xml:space="preserve">. O entorno é bastante preservado e poderá fornecer boa </w:t>
      </w:r>
      <w:r>
        <w:lastRenderedPageBreak/>
        <w:t>quantidade e diversidade de sementes para a recuperação da área. Sua função de aguada é importante para a dessedentação animal local.</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38" name="Imagem 44" descr="J24 (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4" descr="J24 (31).JPG"/>
                    <pic:cNvPicPr>
                      <a:picLocks noChangeAspect="1" noChangeArrowheads="1"/>
                    </pic:cNvPicPr>
                  </pic:nvPicPr>
                  <pic:blipFill>
                    <a:blip r:embed="rId67"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18" w:name="_Toc397094544"/>
      <w:r>
        <w:t xml:space="preserve">Figura </w:t>
      </w:r>
      <w:fldSimple w:instr=" SEQ Figura \* ARABIC ">
        <w:r w:rsidR="0045156A">
          <w:rPr>
            <w:noProof/>
          </w:rPr>
          <w:t>46</w:t>
        </w:r>
      </w:fldSimple>
      <w:r>
        <w:t>:</w:t>
      </w:r>
      <w:r>
        <w:rPr>
          <w:color w:val="000000"/>
        </w:rPr>
        <w:t xml:space="preserve"> Jazida J24 em 2010</w:t>
      </w:r>
      <w:bookmarkEnd w:id="118"/>
    </w:p>
    <w:p w:rsidR="00B35239" w:rsidRDefault="00E30D04" w:rsidP="00680F2D">
      <w:pPr>
        <w:keepNext/>
        <w:spacing w:after="0" w:line="360" w:lineRule="auto"/>
      </w:pPr>
      <w:r>
        <w:rPr>
          <w:noProof/>
          <w:color w:val="000000"/>
          <w:lang w:eastAsia="pt-BR"/>
        </w:rPr>
        <w:drawing>
          <wp:inline distT="0" distB="0" distL="0" distR="0">
            <wp:extent cx="5400675" cy="3667125"/>
            <wp:effectExtent l="19050" t="0" r="9525" b="0"/>
            <wp:docPr id="39" name="Imagem 31" descr="J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descr="J24.jpg"/>
                    <pic:cNvPicPr>
                      <a:picLocks noChangeAspect="1" noChangeArrowheads="1"/>
                    </pic:cNvPicPr>
                  </pic:nvPicPr>
                  <pic:blipFill>
                    <a:blip r:embed="rId68"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B35239" w:rsidP="00680F2D">
      <w:pPr>
        <w:pStyle w:val="Legenda"/>
        <w:spacing w:line="360" w:lineRule="auto"/>
        <w:rPr>
          <w:color w:val="000000"/>
        </w:rPr>
      </w:pPr>
      <w:bookmarkStart w:id="119" w:name="_Toc397094545"/>
      <w:r>
        <w:t xml:space="preserve">Figura </w:t>
      </w:r>
      <w:fldSimple w:instr=" SEQ Figura \* ARABIC ">
        <w:r w:rsidR="0045156A">
          <w:rPr>
            <w:noProof/>
          </w:rPr>
          <w:t>47</w:t>
        </w:r>
      </w:fldSimple>
      <w:r>
        <w:t>:</w:t>
      </w:r>
      <w:r>
        <w:rPr>
          <w:color w:val="000000"/>
        </w:rPr>
        <w:t xml:space="preserve"> Jazida J24</w:t>
      </w:r>
      <w:r w:rsidR="00E473E2">
        <w:rPr>
          <w:color w:val="000000"/>
        </w:rPr>
        <w:t xml:space="preserve"> em 2005</w:t>
      </w:r>
      <w:bookmarkEnd w:id="119"/>
    </w:p>
    <w:p w:rsidR="00E473E2" w:rsidRDefault="00E30D04" w:rsidP="00680F2D">
      <w:pPr>
        <w:keepNext/>
        <w:spacing w:after="0" w:line="360" w:lineRule="auto"/>
      </w:pPr>
      <w:r>
        <w:rPr>
          <w:noProof/>
          <w:lang w:eastAsia="pt-BR"/>
        </w:rPr>
        <w:lastRenderedPageBreak/>
        <w:drawing>
          <wp:inline distT="0" distB="0" distL="0" distR="0">
            <wp:extent cx="5400675" cy="4362450"/>
            <wp:effectExtent l="19050" t="0" r="9525" b="0"/>
            <wp:docPr id="40" name="Imagem 40" descr="J24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J24 2010"/>
                    <pic:cNvPicPr>
                      <a:picLocks noChangeAspect="1" noChangeArrowheads="1"/>
                    </pic:cNvPicPr>
                  </pic:nvPicPr>
                  <pic:blipFill>
                    <a:blip r:embed="rId69"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E473E2" w:rsidRDefault="00E473E2" w:rsidP="00680F2D">
      <w:pPr>
        <w:pStyle w:val="Legenda"/>
        <w:spacing w:line="360" w:lineRule="auto"/>
      </w:pPr>
      <w:bookmarkStart w:id="120" w:name="_Toc397094546"/>
      <w:r>
        <w:t xml:space="preserve">Figura </w:t>
      </w:r>
      <w:fldSimple w:instr=" SEQ Figura \* ARABIC ">
        <w:r w:rsidR="0045156A">
          <w:rPr>
            <w:noProof/>
          </w:rPr>
          <w:t>48</w:t>
        </w:r>
      </w:fldSimple>
      <w:r>
        <w:t>: Jazida J24 em 2010</w:t>
      </w:r>
      <w:bookmarkEnd w:id="120"/>
    </w:p>
    <w:p w:rsidR="00B35239" w:rsidRDefault="00B35239" w:rsidP="00DA2203">
      <w:pPr>
        <w:pStyle w:val="Ttulo5"/>
      </w:pPr>
      <w:r>
        <w:t>II - Proposições de intervenção</w:t>
      </w:r>
    </w:p>
    <w:p w:rsidR="00B35239" w:rsidRDefault="00B35239" w:rsidP="00680F2D">
      <w:pPr>
        <w:spacing w:line="360" w:lineRule="auto"/>
        <w:ind w:firstLine="709"/>
      </w:pPr>
      <w:r>
        <w:t xml:space="preserve">A ocupação total da área não seria interessante, pois se perderia a capacidade de proteção do riacho </w:t>
      </w:r>
      <w:proofErr w:type="spellStart"/>
      <w:r>
        <w:t>Sacabretó</w:t>
      </w:r>
      <w:proofErr w:type="spellEnd"/>
      <w:r>
        <w:t xml:space="preserve"> contra erosão e assoreamento. Apenas as bordas são interessantes para a recuperação, que avança bem.  Como já está havendo boa regeneração natural, não há pontos de erosão e a área é muito isolada para se fazer irrigação, não deverá ser feita qualquer intervenção.</w:t>
      </w:r>
    </w:p>
    <w:p w:rsidR="00B35239" w:rsidRPr="00ED60FA" w:rsidRDefault="00B35239" w:rsidP="00746836">
      <w:pPr>
        <w:pStyle w:val="Ttulo2"/>
        <w:numPr>
          <w:ilvl w:val="0"/>
          <w:numId w:val="4"/>
        </w:numPr>
        <w:spacing w:line="360" w:lineRule="auto"/>
        <w:ind w:left="426"/>
      </w:pPr>
      <w:bookmarkStart w:id="121" w:name="_Toc397094454"/>
      <w:r w:rsidRPr="00C65E46">
        <w:t>Jazidas – Grupo II</w:t>
      </w:r>
      <w:bookmarkEnd w:id="121"/>
    </w:p>
    <w:p w:rsidR="00B35239" w:rsidRPr="00034EC8" w:rsidRDefault="00B35239" w:rsidP="000B6617">
      <w:pPr>
        <w:pStyle w:val="Ttulo3"/>
        <w:numPr>
          <w:ilvl w:val="0"/>
          <w:numId w:val="17"/>
        </w:numPr>
        <w:spacing w:line="360" w:lineRule="auto"/>
        <w:ind w:left="709" w:hanging="709"/>
        <w:rPr>
          <w:b w:val="0"/>
        </w:rPr>
      </w:pPr>
      <w:bookmarkStart w:id="122" w:name="_Toc397094455"/>
      <w:r w:rsidRPr="003504F8">
        <w:t>Jazida</w:t>
      </w:r>
      <w:r w:rsidRPr="00034EC8">
        <w:rPr>
          <w:rStyle w:val="Ttulo2Char"/>
          <w:iCs w:val="0"/>
        </w:rPr>
        <w:t xml:space="preserve"> 05</w:t>
      </w:r>
      <w:bookmarkEnd w:id="122"/>
    </w:p>
    <w:p w:rsidR="00B35239" w:rsidRDefault="00B35239" w:rsidP="00DA2203">
      <w:pPr>
        <w:pStyle w:val="Ttulo5"/>
      </w:pPr>
      <w:r>
        <w:t>I – Caracterização</w:t>
      </w:r>
    </w:p>
    <w:p w:rsidR="00B35239" w:rsidRDefault="00B35239" w:rsidP="00680F2D">
      <w:pPr>
        <w:spacing w:line="360" w:lineRule="auto"/>
        <w:ind w:firstLine="709"/>
        <w:rPr>
          <w:color w:val="000000"/>
        </w:rPr>
      </w:pPr>
      <w:r w:rsidRPr="008B195B">
        <w:rPr>
          <w:color w:val="000000"/>
        </w:rPr>
        <w:t xml:space="preserve">Jazida de </w:t>
      </w:r>
      <w:r>
        <w:rPr>
          <w:color w:val="000000"/>
        </w:rPr>
        <w:t>argila</w:t>
      </w:r>
      <w:r w:rsidRPr="008B195B">
        <w:rPr>
          <w:color w:val="000000"/>
        </w:rPr>
        <w:t xml:space="preserve"> do lado </w:t>
      </w:r>
      <w:r>
        <w:rPr>
          <w:color w:val="000000"/>
        </w:rPr>
        <w:t>do RR-220,</w:t>
      </w:r>
      <w:r w:rsidRPr="008B195B">
        <w:rPr>
          <w:color w:val="000000"/>
        </w:rPr>
        <w:t xml:space="preserve"> com pouca quantidade de matéria orgânica, em terreno aplainado e descompactado, localizado em duas novas propriedades já vendidas. </w:t>
      </w:r>
      <w:r>
        <w:rPr>
          <w:color w:val="000000"/>
        </w:rPr>
        <w:t xml:space="preserve">O local também foi utilizado para deposição de material de bota-fora, constituído de pedras grandes de calcário e expurgos </w:t>
      </w:r>
      <w:r>
        <w:rPr>
          <w:color w:val="000000"/>
        </w:rPr>
        <w:lastRenderedPageBreak/>
        <w:t>terrosos. Boa parte destes materiais foi espalhada pelo terreno e a situação encontra-se mais adequada. Possui área de 11,5ha. Há o</w:t>
      </w:r>
      <w:r w:rsidRPr="008B195B">
        <w:rPr>
          <w:color w:val="000000"/>
        </w:rPr>
        <w:t xml:space="preserve">corrência de regeneração natural </w:t>
      </w:r>
      <w:r>
        <w:rPr>
          <w:color w:val="000000"/>
        </w:rPr>
        <w:t>por</w:t>
      </w:r>
      <w:r w:rsidRPr="008B195B">
        <w:rPr>
          <w:color w:val="000000"/>
        </w:rPr>
        <w:t xml:space="preserve"> espécies pioneiras. </w:t>
      </w:r>
      <w:r>
        <w:rPr>
          <w:color w:val="000000"/>
        </w:rPr>
        <w:t>J</w:t>
      </w:r>
      <w:r w:rsidRPr="008B195B">
        <w:rPr>
          <w:color w:val="000000"/>
        </w:rPr>
        <w:t xml:space="preserve">á </w:t>
      </w:r>
      <w:r>
        <w:rPr>
          <w:color w:val="000000"/>
        </w:rPr>
        <w:t xml:space="preserve">há </w:t>
      </w:r>
      <w:r w:rsidRPr="008B195B">
        <w:rPr>
          <w:color w:val="000000"/>
        </w:rPr>
        <w:t>ocup</w:t>
      </w:r>
      <w:r>
        <w:rPr>
          <w:color w:val="000000"/>
        </w:rPr>
        <w:t>ação</w:t>
      </w:r>
      <w:r w:rsidRPr="008B195B">
        <w:rPr>
          <w:color w:val="000000"/>
        </w:rPr>
        <w:t xml:space="preserve"> com edificação construída (casa). Os proprietários </w:t>
      </w:r>
      <w:r w:rsidR="004F1EAB">
        <w:rPr>
          <w:color w:val="000000"/>
        </w:rPr>
        <w:t>já estão utilizando a área para fins agropecuários.</w:t>
      </w:r>
    </w:p>
    <w:p w:rsidR="000E593D" w:rsidRDefault="00E30D04" w:rsidP="00680F2D">
      <w:pPr>
        <w:keepNext/>
        <w:spacing w:after="0" w:line="360" w:lineRule="auto"/>
      </w:pPr>
      <w:r>
        <w:rPr>
          <w:noProof/>
          <w:color w:val="000000"/>
          <w:lang w:eastAsia="pt-BR"/>
        </w:rPr>
        <w:drawing>
          <wp:inline distT="0" distB="0" distL="0" distR="0">
            <wp:extent cx="5400675" cy="3667125"/>
            <wp:effectExtent l="19050" t="0" r="9525" b="0"/>
            <wp:docPr id="41" name="Imagem 12" descr="J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J5.jpg"/>
                    <pic:cNvPicPr>
                      <a:picLocks noChangeAspect="1" noChangeArrowheads="1"/>
                    </pic:cNvPicPr>
                  </pic:nvPicPr>
                  <pic:blipFill>
                    <a:blip r:embed="rId70"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103DCA" w:rsidRDefault="000E593D" w:rsidP="00680F2D">
      <w:pPr>
        <w:pStyle w:val="Legenda"/>
        <w:spacing w:line="360" w:lineRule="auto"/>
        <w:rPr>
          <w:color w:val="000000"/>
        </w:rPr>
      </w:pPr>
      <w:bookmarkStart w:id="123" w:name="_Toc397094547"/>
      <w:r>
        <w:t xml:space="preserve">Figura </w:t>
      </w:r>
      <w:fldSimple w:instr=" SEQ Figura \* ARABIC ">
        <w:r w:rsidR="0045156A">
          <w:rPr>
            <w:noProof/>
          </w:rPr>
          <w:t>49</w:t>
        </w:r>
      </w:fldSimple>
      <w:r>
        <w:t>:</w:t>
      </w:r>
      <w:r w:rsidRPr="000E593D">
        <w:rPr>
          <w:color w:val="000000"/>
        </w:rPr>
        <w:t xml:space="preserve"> </w:t>
      </w:r>
      <w:r>
        <w:rPr>
          <w:color w:val="000000"/>
        </w:rPr>
        <w:t>Jazida J05</w:t>
      </w:r>
      <w:bookmarkEnd w:id="123"/>
    </w:p>
    <w:p w:rsidR="00103DCA" w:rsidRDefault="00E30D04" w:rsidP="00680F2D">
      <w:pPr>
        <w:pStyle w:val="Legenda"/>
        <w:keepNext/>
        <w:spacing w:after="0" w:line="360" w:lineRule="auto"/>
      </w:pPr>
      <w:r>
        <w:rPr>
          <w:noProof/>
          <w:lang w:eastAsia="pt-BR"/>
        </w:rPr>
        <w:lastRenderedPageBreak/>
        <w:drawing>
          <wp:inline distT="0" distB="0" distL="0" distR="0">
            <wp:extent cx="5400675" cy="4362450"/>
            <wp:effectExtent l="19050" t="0" r="9525" b="0"/>
            <wp:docPr id="42" name="Imagem 42" descr="J5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J5 2011"/>
                    <pic:cNvPicPr>
                      <a:picLocks noChangeAspect="1" noChangeArrowheads="1"/>
                    </pic:cNvPicPr>
                  </pic:nvPicPr>
                  <pic:blipFill>
                    <a:blip r:embed="rId71"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103DCA" w:rsidRDefault="00103DCA" w:rsidP="00680F2D">
      <w:pPr>
        <w:pStyle w:val="Legenda"/>
        <w:spacing w:line="360" w:lineRule="auto"/>
      </w:pPr>
      <w:bookmarkStart w:id="124" w:name="_Toc397094548"/>
      <w:r>
        <w:t xml:space="preserve">Figura </w:t>
      </w:r>
      <w:fldSimple w:instr=" SEQ Figura \* ARABIC ">
        <w:r w:rsidR="0045156A">
          <w:rPr>
            <w:noProof/>
          </w:rPr>
          <w:t>50</w:t>
        </w:r>
      </w:fldSimple>
      <w:r>
        <w:t>: Jazida J05 em 2011</w:t>
      </w:r>
      <w:bookmarkEnd w:id="124"/>
    </w:p>
    <w:p w:rsidR="000E593D" w:rsidRDefault="00E30D04" w:rsidP="00680F2D">
      <w:pPr>
        <w:pStyle w:val="Legenda"/>
        <w:spacing w:after="0" w:line="360" w:lineRule="auto"/>
      </w:pPr>
      <w:r>
        <w:rPr>
          <w:b w:val="0"/>
          <w:noProof/>
          <w:color w:val="000000"/>
          <w:lang w:eastAsia="pt-BR"/>
        </w:rPr>
        <w:drawing>
          <wp:inline distT="0" distB="0" distL="0" distR="0">
            <wp:extent cx="5400675" cy="4048125"/>
            <wp:effectExtent l="19050" t="0" r="9525" b="0"/>
            <wp:docPr id="43" name="Imagem 13" descr="IMG_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IMG_0016.JPG"/>
                    <pic:cNvPicPr>
                      <a:picLocks noChangeAspect="1" noChangeArrowheads="1"/>
                    </pic:cNvPicPr>
                  </pic:nvPicPr>
                  <pic:blipFill>
                    <a:blip r:embed="rId72"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color w:val="000000"/>
        </w:rPr>
      </w:pPr>
      <w:bookmarkStart w:id="125" w:name="_Toc397094549"/>
      <w:r>
        <w:t xml:space="preserve">Figura </w:t>
      </w:r>
      <w:fldSimple w:instr=" SEQ Figura \* ARABIC ">
        <w:r w:rsidR="0045156A">
          <w:rPr>
            <w:noProof/>
          </w:rPr>
          <w:t>51</w:t>
        </w:r>
      </w:fldSimple>
      <w:r>
        <w:t>:</w:t>
      </w:r>
      <w:r w:rsidR="00B35239">
        <w:rPr>
          <w:color w:val="000000"/>
        </w:rPr>
        <w:t xml:space="preserve"> Jazida J05</w:t>
      </w:r>
      <w:bookmarkEnd w:id="125"/>
    </w:p>
    <w:p w:rsidR="00B35239" w:rsidRDefault="00B35239" w:rsidP="00DA2203">
      <w:pPr>
        <w:pStyle w:val="Ttulo5"/>
      </w:pPr>
      <w:r>
        <w:lastRenderedPageBreak/>
        <w:t>II - Proposições de intervenção</w:t>
      </w:r>
    </w:p>
    <w:p w:rsidR="00053F05" w:rsidRDefault="004F1EAB" w:rsidP="00680F2D">
      <w:pPr>
        <w:spacing w:line="360" w:lineRule="auto"/>
        <w:ind w:firstLine="851"/>
        <w:rPr>
          <w:color w:val="000000"/>
        </w:rPr>
      </w:pPr>
      <w:r>
        <w:rPr>
          <w:color w:val="000000"/>
        </w:rPr>
        <w:t>Não é necessária qualquer intervenção.</w:t>
      </w:r>
    </w:p>
    <w:p w:rsidR="00B35239" w:rsidRDefault="00B35239" w:rsidP="000B6617">
      <w:pPr>
        <w:pStyle w:val="Ttulo3"/>
        <w:numPr>
          <w:ilvl w:val="0"/>
          <w:numId w:val="17"/>
        </w:numPr>
        <w:spacing w:line="360" w:lineRule="auto"/>
        <w:ind w:left="709" w:hanging="709"/>
      </w:pPr>
      <w:bookmarkStart w:id="126" w:name="_Toc397094456"/>
      <w:r w:rsidRPr="00C41C46">
        <w:t>J</w:t>
      </w:r>
      <w:r>
        <w:t>azida 0</w:t>
      </w:r>
      <w:r w:rsidRPr="00C41C46">
        <w:t>7</w:t>
      </w:r>
      <w:bookmarkEnd w:id="126"/>
    </w:p>
    <w:p w:rsidR="00B35239" w:rsidRDefault="00B35239" w:rsidP="00DA2203">
      <w:pPr>
        <w:pStyle w:val="Ttulo5"/>
      </w:pPr>
      <w:r w:rsidRPr="008B195B">
        <w:t xml:space="preserve"> </w:t>
      </w:r>
      <w:r>
        <w:t>I – Caracterização</w:t>
      </w:r>
    </w:p>
    <w:p w:rsidR="00B35239" w:rsidRDefault="00B35239" w:rsidP="00680F2D">
      <w:pPr>
        <w:spacing w:line="360" w:lineRule="auto"/>
        <w:ind w:firstLine="851"/>
        <w:rPr>
          <w:color w:val="000000"/>
        </w:rPr>
      </w:pPr>
      <w:r w:rsidRPr="008B195B">
        <w:rPr>
          <w:color w:val="000000"/>
        </w:rPr>
        <w:t>Jazida de arg</w:t>
      </w:r>
      <w:r>
        <w:rPr>
          <w:color w:val="000000"/>
        </w:rPr>
        <w:t>ila do lado esquerdo do CP 200, com área de</w:t>
      </w:r>
      <w:r w:rsidRPr="008B195B">
        <w:rPr>
          <w:color w:val="000000"/>
        </w:rPr>
        <w:t xml:space="preserve"> </w:t>
      </w:r>
      <w:r>
        <w:rPr>
          <w:color w:val="000000"/>
        </w:rPr>
        <w:t>15,7</w:t>
      </w:r>
      <w:r w:rsidR="00335C39">
        <w:rPr>
          <w:color w:val="000000"/>
        </w:rPr>
        <w:t xml:space="preserve"> </w:t>
      </w:r>
      <w:r>
        <w:rPr>
          <w:color w:val="000000"/>
        </w:rPr>
        <w:t>ha.</w:t>
      </w:r>
      <w:r w:rsidRPr="008B195B">
        <w:rPr>
          <w:color w:val="000000"/>
        </w:rPr>
        <w:t xml:space="preserve"> </w:t>
      </w:r>
      <w:r>
        <w:rPr>
          <w:color w:val="000000"/>
        </w:rPr>
        <w:t xml:space="preserve">Possui </w:t>
      </w:r>
      <w:r w:rsidRPr="008B195B">
        <w:rPr>
          <w:color w:val="000000"/>
        </w:rPr>
        <w:t>solo compactado, com pouca matéria orgânica</w:t>
      </w:r>
      <w:r>
        <w:rPr>
          <w:color w:val="000000"/>
        </w:rPr>
        <w:t>.</w:t>
      </w:r>
      <w:r w:rsidRPr="008B195B">
        <w:rPr>
          <w:color w:val="000000"/>
        </w:rPr>
        <w:t xml:space="preserve"> </w:t>
      </w:r>
      <w:r>
        <w:rPr>
          <w:color w:val="000000"/>
        </w:rPr>
        <w:t>O</w:t>
      </w:r>
      <w:r w:rsidRPr="008B195B">
        <w:rPr>
          <w:color w:val="000000"/>
        </w:rPr>
        <w:t xml:space="preserve"> terreno </w:t>
      </w:r>
      <w:r>
        <w:rPr>
          <w:color w:val="000000"/>
        </w:rPr>
        <w:t xml:space="preserve">é </w:t>
      </w:r>
      <w:r w:rsidRPr="008B195B">
        <w:rPr>
          <w:color w:val="000000"/>
        </w:rPr>
        <w:t>pouco ondulado</w:t>
      </w:r>
      <w:r>
        <w:rPr>
          <w:color w:val="000000"/>
        </w:rPr>
        <w:t xml:space="preserve"> e</w:t>
      </w:r>
      <w:r w:rsidRPr="008B195B">
        <w:rPr>
          <w:color w:val="000000"/>
        </w:rPr>
        <w:t xml:space="preserve"> sujeito a </w:t>
      </w:r>
      <w:r>
        <w:rPr>
          <w:color w:val="000000"/>
        </w:rPr>
        <w:t xml:space="preserve">raso </w:t>
      </w:r>
      <w:r w:rsidRPr="008B195B">
        <w:rPr>
          <w:color w:val="000000"/>
        </w:rPr>
        <w:t xml:space="preserve">alagamento nas áreas </w:t>
      </w:r>
      <w:r>
        <w:rPr>
          <w:color w:val="000000"/>
        </w:rPr>
        <w:t xml:space="preserve">onde o perfil topográfico deixado após a exploração, não permite a saída da água. Nestas áreas de baixios se desenvolve bem o </w:t>
      </w:r>
      <w:proofErr w:type="spellStart"/>
      <w:r>
        <w:rPr>
          <w:color w:val="000000"/>
        </w:rPr>
        <w:t>mussambê</w:t>
      </w:r>
      <w:proofErr w:type="spellEnd"/>
      <w:r>
        <w:rPr>
          <w:color w:val="000000"/>
        </w:rPr>
        <w:t xml:space="preserve">, planta de porte herbáceo. No restante da área ocorrem jurema-preta, </w:t>
      </w:r>
      <w:proofErr w:type="spellStart"/>
      <w:r>
        <w:rPr>
          <w:color w:val="000000"/>
        </w:rPr>
        <w:t>faveleira</w:t>
      </w:r>
      <w:proofErr w:type="spellEnd"/>
      <w:r>
        <w:rPr>
          <w:color w:val="000000"/>
        </w:rPr>
        <w:t xml:space="preserve">, </w:t>
      </w:r>
      <w:proofErr w:type="spellStart"/>
      <w:r>
        <w:rPr>
          <w:color w:val="000000"/>
        </w:rPr>
        <w:t>canafístula</w:t>
      </w:r>
      <w:proofErr w:type="spellEnd"/>
      <w:r>
        <w:rPr>
          <w:color w:val="000000"/>
        </w:rPr>
        <w:t xml:space="preserve"> e pinhão. Há</w:t>
      </w:r>
      <w:r w:rsidRPr="008B195B">
        <w:rPr>
          <w:color w:val="000000"/>
        </w:rPr>
        <w:t xml:space="preserve"> pequenos pontos de erosão</w:t>
      </w:r>
      <w:r>
        <w:rPr>
          <w:color w:val="000000"/>
        </w:rPr>
        <w:t xml:space="preserve"> e observa-se</w:t>
      </w:r>
      <w:r w:rsidRPr="0091455C">
        <w:rPr>
          <w:color w:val="000000"/>
        </w:rPr>
        <w:t xml:space="preserve"> </w:t>
      </w:r>
      <w:r w:rsidRPr="008B195B">
        <w:rPr>
          <w:color w:val="000000"/>
        </w:rPr>
        <w:t xml:space="preserve">regeneração natural isoladamente de espécies arbóreas e arbustivas pioneiras. </w:t>
      </w:r>
      <w:r w:rsidR="00053F05">
        <w:rPr>
          <w:color w:val="000000"/>
        </w:rPr>
        <w:t>Esta área encontra-se dentro de lote empresarial e não há interesse pelo proprietário em ser recuperada a cobertura vegetal nativa.</w:t>
      </w:r>
    </w:p>
    <w:p w:rsidR="000E593D" w:rsidRDefault="00E30D04" w:rsidP="00680F2D">
      <w:pPr>
        <w:keepNext/>
        <w:spacing w:after="0" w:line="360" w:lineRule="auto"/>
      </w:pPr>
      <w:r>
        <w:rPr>
          <w:noProof/>
          <w:color w:val="000000"/>
          <w:lang w:eastAsia="pt-BR"/>
        </w:rPr>
        <w:drawing>
          <wp:inline distT="0" distB="0" distL="0" distR="0">
            <wp:extent cx="5400675" cy="3667125"/>
            <wp:effectExtent l="19050" t="0" r="9525" b="0"/>
            <wp:docPr id="44" name="Imagem 14" descr="J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J7.jpg"/>
                    <pic:cNvPicPr>
                      <a:picLocks noChangeAspect="1" noChangeArrowheads="1"/>
                    </pic:cNvPicPr>
                  </pic:nvPicPr>
                  <pic:blipFill>
                    <a:blip r:embed="rId73"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color w:val="000000"/>
        </w:rPr>
      </w:pPr>
      <w:bookmarkStart w:id="127" w:name="_Toc397094550"/>
      <w:r>
        <w:t xml:space="preserve">Figura </w:t>
      </w:r>
      <w:fldSimple w:instr=" SEQ Figura \* ARABIC ">
        <w:r w:rsidR="0045156A">
          <w:rPr>
            <w:noProof/>
          </w:rPr>
          <w:t>52</w:t>
        </w:r>
      </w:fldSimple>
      <w:r>
        <w:t>:</w:t>
      </w:r>
      <w:r w:rsidR="00B35239">
        <w:rPr>
          <w:color w:val="000000"/>
        </w:rPr>
        <w:t xml:space="preserve"> Jazida J07</w:t>
      </w:r>
      <w:r w:rsidR="00103DCA">
        <w:rPr>
          <w:color w:val="000000"/>
        </w:rPr>
        <w:t xml:space="preserve"> em 2005</w:t>
      </w:r>
      <w:bookmarkEnd w:id="127"/>
    </w:p>
    <w:p w:rsidR="00103DCA" w:rsidRDefault="00E30D04" w:rsidP="00680F2D">
      <w:pPr>
        <w:keepNext/>
        <w:spacing w:after="0" w:line="360" w:lineRule="auto"/>
      </w:pPr>
      <w:r>
        <w:rPr>
          <w:noProof/>
          <w:lang w:eastAsia="pt-BR"/>
        </w:rPr>
        <w:lastRenderedPageBreak/>
        <w:drawing>
          <wp:inline distT="0" distB="0" distL="0" distR="0">
            <wp:extent cx="5400675" cy="4362450"/>
            <wp:effectExtent l="19050" t="0" r="9525" b="0"/>
            <wp:docPr id="45" name="Imagem 45" descr="J7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7 2010"/>
                    <pic:cNvPicPr>
                      <a:picLocks noChangeAspect="1" noChangeArrowheads="1"/>
                    </pic:cNvPicPr>
                  </pic:nvPicPr>
                  <pic:blipFill>
                    <a:blip r:embed="rId74"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103DCA" w:rsidRPr="00103DCA" w:rsidRDefault="00103DCA" w:rsidP="00680F2D">
      <w:pPr>
        <w:pStyle w:val="Legenda"/>
        <w:spacing w:line="360" w:lineRule="auto"/>
      </w:pPr>
      <w:bookmarkStart w:id="128" w:name="_Toc397094551"/>
      <w:r>
        <w:t xml:space="preserve">Figura </w:t>
      </w:r>
      <w:fldSimple w:instr=" SEQ Figura \* ARABIC ">
        <w:r w:rsidR="0045156A">
          <w:rPr>
            <w:noProof/>
          </w:rPr>
          <w:t>53</w:t>
        </w:r>
      </w:fldSimple>
      <w:r>
        <w:t>: Jazida J07 em 2010</w:t>
      </w:r>
      <w:bookmarkEnd w:id="128"/>
    </w:p>
    <w:p w:rsidR="000E593D" w:rsidRDefault="00E30D04" w:rsidP="00680F2D">
      <w:pPr>
        <w:keepNext/>
        <w:spacing w:after="0" w:line="360" w:lineRule="auto"/>
      </w:pPr>
      <w:r>
        <w:rPr>
          <w:b/>
          <w:noProof/>
          <w:color w:val="000000"/>
          <w:lang w:eastAsia="pt-BR"/>
        </w:rPr>
        <w:lastRenderedPageBreak/>
        <w:drawing>
          <wp:inline distT="0" distB="0" distL="0" distR="0">
            <wp:extent cx="5400675" cy="4048125"/>
            <wp:effectExtent l="19050" t="0" r="9525" b="0"/>
            <wp:docPr id="46" name="Imagem 16" descr="IMG_0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IMG_0074.JPG"/>
                    <pic:cNvPicPr>
                      <a:picLocks noChangeAspect="1" noChangeArrowheads="1"/>
                    </pic:cNvPicPr>
                  </pic:nvPicPr>
                  <pic:blipFill>
                    <a:blip r:embed="rId75"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b w:val="0"/>
          <w:color w:val="000000"/>
        </w:rPr>
      </w:pPr>
      <w:bookmarkStart w:id="129" w:name="_Toc397094552"/>
      <w:r>
        <w:t xml:space="preserve">Figura </w:t>
      </w:r>
      <w:fldSimple w:instr=" SEQ Figura \* ARABIC ">
        <w:r w:rsidR="0045156A">
          <w:rPr>
            <w:noProof/>
          </w:rPr>
          <w:t>54</w:t>
        </w:r>
      </w:fldSimple>
      <w:r>
        <w:t>:</w:t>
      </w:r>
      <w:r w:rsidR="00B35239">
        <w:rPr>
          <w:color w:val="000000"/>
        </w:rPr>
        <w:t xml:space="preserve"> Jazida J07</w:t>
      </w:r>
      <w:bookmarkEnd w:id="129"/>
    </w:p>
    <w:p w:rsidR="000E593D" w:rsidRDefault="00E30D04" w:rsidP="00680F2D">
      <w:pPr>
        <w:keepNext/>
        <w:spacing w:after="0" w:line="360" w:lineRule="auto"/>
      </w:pPr>
      <w:r>
        <w:rPr>
          <w:b/>
          <w:noProof/>
          <w:color w:val="000000"/>
          <w:lang w:eastAsia="pt-BR"/>
        </w:rPr>
        <w:drawing>
          <wp:inline distT="0" distB="0" distL="0" distR="0">
            <wp:extent cx="5400675" cy="4048125"/>
            <wp:effectExtent l="19050" t="0" r="9525" b="0"/>
            <wp:docPr id="47" name="Imagem 17" descr="IMG_00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7" descr="IMG_0072.JPG"/>
                    <pic:cNvPicPr>
                      <a:picLocks noChangeAspect="1" noChangeArrowheads="1"/>
                    </pic:cNvPicPr>
                  </pic:nvPicPr>
                  <pic:blipFill>
                    <a:blip r:embed="rId76"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color w:val="000000"/>
        </w:rPr>
      </w:pPr>
      <w:bookmarkStart w:id="130" w:name="_Toc397094553"/>
      <w:r>
        <w:t xml:space="preserve">Figura </w:t>
      </w:r>
      <w:fldSimple w:instr=" SEQ Figura \* ARABIC ">
        <w:r w:rsidR="0045156A">
          <w:rPr>
            <w:noProof/>
          </w:rPr>
          <w:t>55</w:t>
        </w:r>
      </w:fldSimple>
      <w:r>
        <w:t>:</w:t>
      </w:r>
      <w:r w:rsidR="00B35239">
        <w:rPr>
          <w:color w:val="000000"/>
        </w:rPr>
        <w:t xml:space="preserve"> Jazida J07</w:t>
      </w:r>
      <w:bookmarkEnd w:id="130"/>
    </w:p>
    <w:p w:rsidR="00B35239" w:rsidRDefault="00B35239" w:rsidP="00DA2203">
      <w:pPr>
        <w:pStyle w:val="Ttulo5"/>
      </w:pPr>
      <w:r>
        <w:lastRenderedPageBreak/>
        <w:t>II - Proposições de intervenção</w:t>
      </w:r>
    </w:p>
    <w:p w:rsidR="00B35239" w:rsidRPr="008B195B" w:rsidRDefault="00B35239" w:rsidP="00680F2D">
      <w:pPr>
        <w:spacing w:line="360" w:lineRule="auto"/>
        <w:ind w:firstLine="851"/>
        <w:rPr>
          <w:color w:val="000000"/>
        </w:rPr>
      </w:pPr>
      <w:r>
        <w:rPr>
          <w:color w:val="000000"/>
        </w:rPr>
        <w:t>Nenhuma intervenção, pois fica localizada dentro de lote empresarial e o</w:t>
      </w:r>
      <w:r w:rsidRPr="008B195B">
        <w:rPr>
          <w:color w:val="000000"/>
        </w:rPr>
        <w:t xml:space="preserve"> futuro proprietário irá decidir a utilização do solo</w:t>
      </w:r>
      <w:r>
        <w:rPr>
          <w:color w:val="000000"/>
        </w:rPr>
        <w:t xml:space="preserve">, visto que a área pode servir </w:t>
      </w:r>
      <w:r w:rsidRPr="008B195B">
        <w:rPr>
          <w:color w:val="000000"/>
        </w:rPr>
        <w:t>para fins não agricultáveis (</w:t>
      </w:r>
      <w:r w:rsidR="000F4178">
        <w:rPr>
          <w:color w:val="000000"/>
        </w:rPr>
        <w:t xml:space="preserve">habitação rural, </w:t>
      </w:r>
      <w:r w:rsidRPr="008B195B">
        <w:rPr>
          <w:color w:val="000000"/>
        </w:rPr>
        <w:t xml:space="preserve">piscicultura, </w:t>
      </w:r>
      <w:r w:rsidR="000F4178">
        <w:rPr>
          <w:color w:val="000000"/>
        </w:rPr>
        <w:t>galpões</w:t>
      </w:r>
      <w:r w:rsidR="000E593D">
        <w:rPr>
          <w:color w:val="000000"/>
        </w:rPr>
        <w:t xml:space="preserve">, </w:t>
      </w:r>
      <w:r w:rsidR="000F4178">
        <w:rPr>
          <w:color w:val="000000"/>
        </w:rPr>
        <w:t xml:space="preserve">agroindústrias, </w:t>
      </w:r>
      <w:r w:rsidR="000E593D">
        <w:rPr>
          <w:color w:val="000000"/>
        </w:rPr>
        <w:t>etc.).</w:t>
      </w:r>
    </w:p>
    <w:p w:rsidR="00B35239" w:rsidRPr="00C41C46" w:rsidRDefault="00B35239" w:rsidP="000B6617">
      <w:pPr>
        <w:pStyle w:val="Ttulo3"/>
        <w:numPr>
          <w:ilvl w:val="0"/>
          <w:numId w:val="17"/>
        </w:numPr>
        <w:spacing w:line="360" w:lineRule="auto"/>
        <w:ind w:left="709" w:hanging="709"/>
      </w:pPr>
      <w:bookmarkStart w:id="131" w:name="_Toc397094457"/>
      <w:r w:rsidRPr="00C41C46">
        <w:t>J</w:t>
      </w:r>
      <w:r>
        <w:t>azida 0</w:t>
      </w:r>
      <w:r w:rsidRPr="00C41C46">
        <w:t>9</w:t>
      </w:r>
      <w:bookmarkEnd w:id="131"/>
    </w:p>
    <w:p w:rsidR="00B35239" w:rsidRDefault="00B35239" w:rsidP="00DA2203">
      <w:pPr>
        <w:pStyle w:val="Ttulo5"/>
      </w:pPr>
      <w:r>
        <w:t>I – Caracterização</w:t>
      </w:r>
    </w:p>
    <w:p w:rsidR="00B35239" w:rsidRDefault="00B35239" w:rsidP="00680F2D">
      <w:pPr>
        <w:spacing w:line="360" w:lineRule="auto"/>
        <w:ind w:firstLine="851"/>
        <w:rPr>
          <w:color w:val="000000"/>
        </w:rPr>
      </w:pPr>
      <w:r w:rsidRPr="008B195B">
        <w:rPr>
          <w:color w:val="000000"/>
        </w:rPr>
        <w:t>Jazida de casca</w:t>
      </w:r>
      <w:r>
        <w:rPr>
          <w:color w:val="000000"/>
        </w:rPr>
        <w:t>lho do lado esquerdo do CP 200, de</w:t>
      </w:r>
      <w:r w:rsidRPr="008B195B">
        <w:rPr>
          <w:color w:val="000000"/>
        </w:rPr>
        <w:t xml:space="preserve"> </w:t>
      </w:r>
      <w:r w:rsidR="00155404">
        <w:rPr>
          <w:color w:val="000000"/>
        </w:rPr>
        <w:t>área 18,0 ha, c</w:t>
      </w:r>
      <w:r w:rsidRPr="008B195B">
        <w:rPr>
          <w:color w:val="000000"/>
        </w:rPr>
        <w:t>om ma</w:t>
      </w:r>
      <w:r w:rsidR="00155404">
        <w:rPr>
          <w:color w:val="000000"/>
        </w:rPr>
        <w:t>terial argiloso em raros pontos. L</w:t>
      </w:r>
      <w:r w:rsidRPr="008B195B">
        <w:rPr>
          <w:color w:val="000000"/>
        </w:rPr>
        <w:t xml:space="preserve">ocaliza-se </w:t>
      </w:r>
      <w:r w:rsidR="00155404">
        <w:rPr>
          <w:color w:val="000000"/>
        </w:rPr>
        <w:t>a leste do C</w:t>
      </w:r>
      <w:r w:rsidRPr="008B195B">
        <w:rPr>
          <w:color w:val="000000"/>
        </w:rPr>
        <w:t xml:space="preserve">P200. Há acumulação de sedimentos nos baixios, onde </w:t>
      </w:r>
      <w:proofErr w:type="gramStart"/>
      <w:r w:rsidRPr="008B195B">
        <w:rPr>
          <w:color w:val="000000"/>
        </w:rPr>
        <w:t>crescem</w:t>
      </w:r>
      <w:proofErr w:type="gramEnd"/>
      <w:r w:rsidRPr="008B195B">
        <w:rPr>
          <w:color w:val="000000"/>
        </w:rPr>
        <w:t xml:space="preserve"> maior quantidade de vegetais, principalmente o </w:t>
      </w:r>
      <w:proofErr w:type="spellStart"/>
      <w:r w:rsidRPr="008B195B">
        <w:rPr>
          <w:color w:val="000000"/>
        </w:rPr>
        <w:t>Mussambê</w:t>
      </w:r>
      <w:proofErr w:type="spellEnd"/>
      <w:r w:rsidRPr="008B195B">
        <w:rPr>
          <w:color w:val="000000"/>
        </w:rPr>
        <w:t xml:space="preserve">. As áreas mais altas estão sendo ocupadas por </w:t>
      </w:r>
      <w:proofErr w:type="spellStart"/>
      <w:r w:rsidRPr="008B195B">
        <w:rPr>
          <w:color w:val="000000"/>
        </w:rPr>
        <w:t>Canafístulas</w:t>
      </w:r>
      <w:proofErr w:type="spellEnd"/>
      <w:r w:rsidRPr="008B195B">
        <w:rPr>
          <w:color w:val="000000"/>
        </w:rPr>
        <w:t xml:space="preserve">, Juremas, </w:t>
      </w:r>
      <w:proofErr w:type="spellStart"/>
      <w:r w:rsidRPr="008B195B">
        <w:rPr>
          <w:color w:val="000000"/>
        </w:rPr>
        <w:t>Faveleiras</w:t>
      </w:r>
      <w:proofErr w:type="spellEnd"/>
      <w:r w:rsidRPr="008B195B">
        <w:rPr>
          <w:color w:val="000000"/>
        </w:rPr>
        <w:t xml:space="preserve"> e Malvas. Há crescente incorporação de matéria orgânica, porém, ainda pequena devido </w:t>
      </w:r>
      <w:proofErr w:type="gramStart"/>
      <w:r w:rsidRPr="008B195B">
        <w:rPr>
          <w:color w:val="000000"/>
        </w:rPr>
        <w:t>à</w:t>
      </w:r>
      <w:proofErr w:type="gramEnd"/>
      <w:r w:rsidRPr="008B195B">
        <w:rPr>
          <w:color w:val="000000"/>
        </w:rPr>
        <w:t xml:space="preserve"> pouca ocupação vegetal do terreno. A área não apresenta geração de escoamento superficial que comprometa o solo de outras áreas por localizar-se em </w:t>
      </w:r>
      <w:r>
        <w:rPr>
          <w:color w:val="000000"/>
        </w:rPr>
        <w:t>terreno</w:t>
      </w:r>
      <w:r w:rsidRPr="008B195B">
        <w:rPr>
          <w:color w:val="000000"/>
        </w:rPr>
        <w:t xml:space="preserve"> </w:t>
      </w:r>
      <w:r>
        <w:rPr>
          <w:color w:val="000000"/>
        </w:rPr>
        <w:t>plano</w:t>
      </w:r>
      <w:r w:rsidR="00E874B0">
        <w:rPr>
          <w:color w:val="000000"/>
        </w:rPr>
        <w:t>.</w:t>
      </w:r>
    </w:p>
    <w:p w:rsidR="00E874B0" w:rsidRDefault="00E874B0" w:rsidP="00DA2203">
      <w:pPr>
        <w:pStyle w:val="Ttulo5"/>
      </w:pPr>
      <w:r>
        <w:t>II - Proposições de intervenção</w:t>
      </w:r>
    </w:p>
    <w:p w:rsidR="00E874B0" w:rsidRPr="003B0D77" w:rsidRDefault="00E874B0" w:rsidP="00680F2D">
      <w:pPr>
        <w:spacing w:line="360" w:lineRule="auto"/>
        <w:ind w:firstLine="851"/>
        <w:rPr>
          <w:color w:val="000000"/>
        </w:rPr>
      </w:pPr>
      <w:r>
        <w:rPr>
          <w:color w:val="000000"/>
        </w:rPr>
        <w:t xml:space="preserve">A área deverá ser cercada, instalando-se um portão de acesso para manutenção. </w:t>
      </w:r>
      <w:r w:rsidR="000F4178">
        <w:rPr>
          <w:color w:val="000000"/>
        </w:rPr>
        <w:t>Deverá ser feita a descompactação e arrumação em nível do solo nos locais com necessidade e sem que haja dano à vegetação já instalada</w:t>
      </w:r>
      <w:r>
        <w:rPr>
          <w:color w:val="000000"/>
        </w:rPr>
        <w:t>.</w:t>
      </w:r>
    </w:p>
    <w:p w:rsidR="00E874B0" w:rsidRDefault="00E874B0" w:rsidP="00680F2D">
      <w:pPr>
        <w:spacing w:line="360" w:lineRule="auto"/>
        <w:ind w:firstLine="851"/>
        <w:rPr>
          <w:color w:val="000000"/>
        </w:rPr>
      </w:pPr>
    </w:p>
    <w:p w:rsidR="008F5B52" w:rsidRDefault="00E30D04" w:rsidP="00680F2D">
      <w:pPr>
        <w:keepNext/>
        <w:spacing w:after="0" w:line="360" w:lineRule="auto"/>
      </w:pPr>
      <w:r>
        <w:rPr>
          <w:noProof/>
          <w:lang w:eastAsia="pt-BR"/>
        </w:rPr>
        <w:lastRenderedPageBreak/>
        <w:drawing>
          <wp:inline distT="0" distB="0" distL="0" distR="0">
            <wp:extent cx="5286375" cy="3971925"/>
            <wp:effectExtent l="19050" t="0" r="9525" b="0"/>
            <wp:docPr id="48" name="Imagem 48" descr="J8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J8 (15)"/>
                    <pic:cNvPicPr>
                      <a:picLocks noChangeAspect="1" noChangeArrowheads="1"/>
                    </pic:cNvPicPr>
                  </pic:nvPicPr>
                  <pic:blipFill>
                    <a:blip r:embed="rId77" cstate="print"/>
                    <a:srcRect/>
                    <a:stretch>
                      <a:fillRect/>
                    </a:stretch>
                  </pic:blipFill>
                  <pic:spPr bwMode="auto">
                    <a:xfrm>
                      <a:off x="0" y="0"/>
                      <a:ext cx="5286375" cy="39719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32" w:name="_Toc397094554"/>
      <w:r w:rsidRPr="003857D3">
        <w:t xml:space="preserve">Figura </w:t>
      </w:r>
      <w:fldSimple w:instr=" SEQ Figura \* ARABIC ">
        <w:r w:rsidR="0045156A">
          <w:rPr>
            <w:noProof/>
          </w:rPr>
          <w:t>56</w:t>
        </w:r>
      </w:fldSimple>
      <w:r w:rsidRPr="003857D3">
        <w:t>:</w:t>
      </w:r>
      <w:r w:rsidRPr="003857D3">
        <w:rPr>
          <w:color w:val="000000"/>
        </w:rPr>
        <w:t xml:space="preserve"> Jazida J09</w:t>
      </w:r>
      <w:bookmarkEnd w:id="132"/>
    </w:p>
    <w:p w:rsidR="00AE2FA1" w:rsidRDefault="00E30D04" w:rsidP="00680F2D">
      <w:pPr>
        <w:keepNext/>
        <w:spacing w:after="0" w:line="360" w:lineRule="auto"/>
      </w:pPr>
      <w:r>
        <w:rPr>
          <w:noProof/>
          <w:color w:val="000000"/>
          <w:lang w:eastAsia="pt-BR"/>
        </w:rPr>
        <w:drawing>
          <wp:inline distT="0" distB="0" distL="0" distR="0">
            <wp:extent cx="5210175" cy="4219575"/>
            <wp:effectExtent l="19050" t="0" r="9525" b="0"/>
            <wp:docPr id="49" name="Imagem 49" descr="J09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J09 2005"/>
                    <pic:cNvPicPr>
                      <a:picLocks noChangeAspect="1" noChangeArrowheads="1"/>
                    </pic:cNvPicPr>
                  </pic:nvPicPr>
                  <pic:blipFill>
                    <a:blip r:embed="rId78" cstate="print"/>
                    <a:srcRect/>
                    <a:stretch>
                      <a:fillRect/>
                    </a:stretch>
                  </pic:blipFill>
                  <pic:spPr bwMode="auto">
                    <a:xfrm>
                      <a:off x="0" y="0"/>
                      <a:ext cx="5210175" cy="4219575"/>
                    </a:xfrm>
                    <a:prstGeom prst="rect">
                      <a:avLst/>
                    </a:prstGeom>
                    <a:noFill/>
                    <a:ln w="9525">
                      <a:noFill/>
                      <a:miter lim="800000"/>
                      <a:headEnd/>
                      <a:tailEnd/>
                    </a:ln>
                  </pic:spPr>
                </pic:pic>
              </a:graphicData>
            </a:graphic>
          </wp:inline>
        </w:drawing>
      </w:r>
    </w:p>
    <w:p w:rsidR="00AE2FA1" w:rsidRDefault="00AE2FA1" w:rsidP="00680F2D">
      <w:pPr>
        <w:pStyle w:val="Legenda"/>
        <w:spacing w:line="360" w:lineRule="auto"/>
        <w:rPr>
          <w:color w:val="000000"/>
        </w:rPr>
      </w:pPr>
      <w:bookmarkStart w:id="133" w:name="_Toc397094555"/>
      <w:r>
        <w:t xml:space="preserve">Figura </w:t>
      </w:r>
      <w:fldSimple w:instr=" SEQ Figura \* ARABIC ">
        <w:r w:rsidR="0045156A">
          <w:rPr>
            <w:noProof/>
          </w:rPr>
          <w:t>57</w:t>
        </w:r>
      </w:fldSimple>
      <w:r>
        <w:t>: Jazida J09 em 2005</w:t>
      </w:r>
      <w:bookmarkEnd w:id="133"/>
    </w:p>
    <w:p w:rsidR="000E593D" w:rsidRDefault="00E30D04" w:rsidP="00680F2D">
      <w:pPr>
        <w:spacing w:after="0" w:line="360" w:lineRule="auto"/>
      </w:pPr>
      <w:r>
        <w:rPr>
          <w:noProof/>
          <w:color w:val="000000"/>
          <w:lang w:eastAsia="pt-BR"/>
        </w:rPr>
        <w:lastRenderedPageBreak/>
        <w:drawing>
          <wp:inline distT="0" distB="0" distL="0" distR="0">
            <wp:extent cx="5210175" cy="4210050"/>
            <wp:effectExtent l="19050" t="0" r="9525" b="0"/>
            <wp:docPr id="50" name="Imagem 50" descr="J9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J9 2010"/>
                    <pic:cNvPicPr>
                      <a:picLocks noChangeAspect="1" noChangeArrowheads="1"/>
                    </pic:cNvPicPr>
                  </pic:nvPicPr>
                  <pic:blipFill>
                    <a:blip r:embed="rId79" cstate="print"/>
                    <a:srcRect/>
                    <a:stretch>
                      <a:fillRect/>
                    </a:stretch>
                  </pic:blipFill>
                  <pic:spPr bwMode="auto">
                    <a:xfrm>
                      <a:off x="0" y="0"/>
                      <a:ext cx="5210175" cy="4210050"/>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b w:val="0"/>
          <w:color w:val="000000"/>
        </w:rPr>
      </w:pPr>
      <w:bookmarkStart w:id="134" w:name="_Toc397094556"/>
      <w:r>
        <w:t xml:space="preserve">Figura </w:t>
      </w:r>
      <w:fldSimple w:instr=" SEQ Figura \* ARABIC ">
        <w:r w:rsidR="0045156A">
          <w:rPr>
            <w:noProof/>
          </w:rPr>
          <w:t>58</w:t>
        </w:r>
      </w:fldSimple>
      <w:r>
        <w:t>:</w:t>
      </w:r>
      <w:r w:rsidR="00B35239">
        <w:rPr>
          <w:color w:val="000000"/>
        </w:rPr>
        <w:t xml:space="preserve"> Jazida J09</w:t>
      </w:r>
      <w:r w:rsidR="00AE2FA1">
        <w:rPr>
          <w:color w:val="000000"/>
        </w:rPr>
        <w:t xml:space="preserve"> em 2010</w:t>
      </w:r>
      <w:bookmarkEnd w:id="134"/>
    </w:p>
    <w:p w:rsidR="000E593D" w:rsidRDefault="00E30D04" w:rsidP="00680F2D">
      <w:pPr>
        <w:keepNext/>
        <w:spacing w:after="0" w:line="360" w:lineRule="auto"/>
      </w:pPr>
      <w:r>
        <w:rPr>
          <w:noProof/>
          <w:lang w:eastAsia="pt-BR"/>
        </w:rPr>
        <w:drawing>
          <wp:inline distT="0" distB="0" distL="0" distR="0">
            <wp:extent cx="5391150" cy="4038600"/>
            <wp:effectExtent l="19050" t="0" r="0" b="0"/>
            <wp:docPr id="51" name="Imagem 51" descr="J8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J8 (10)"/>
                    <pic:cNvPicPr>
                      <a:picLocks noChangeAspect="1" noChangeArrowheads="1"/>
                    </pic:cNvPicPr>
                  </pic:nvPicPr>
                  <pic:blipFill>
                    <a:blip r:embed="rId80" cstate="print"/>
                    <a:srcRect/>
                    <a:stretch>
                      <a:fillRect/>
                    </a:stretch>
                  </pic:blipFill>
                  <pic:spPr bwMode="auto">
                    <a:xfrm>
                      <a:off x="0" y="0"/>
                      <a:ext cx="5391150" cy="4038600"/>
                    </a:xfrm>
                    <a:prstGeom prst="rect">
                      <a:avLst/>
                    </a:prstGeom>
                    <a:noFill/>
                    <a:ln w="9525">
                      <a:noFill/>
                      <a:miter lim="800000"/>
                      <a:headEnd/>
                      <a:tailEnd/>
                    </a:ln>
                  </pic:spPr>
                </pic:pic>
              </a:graphicData>
            </a:graphic>
          </wp:inline>
        </w:drawing>
      </w:r>
    </w:p>
    <w:p w:rsidR="00BE0EC7" w:rsidRDefault="000E593D" w:rsidP="00680F2D">
      <w:pPr>
        <w:pStyle w:val="Legenda"/>
        <w:spacing w:line="360" w:lineRule="auto"/>
        <w:rPr>
          <w:b w:val="0"/>
          <w:color w:val="000000"/>
        </w:rPr>
      </w:pPr>
      <w:bookmarkStart w:id="135" w:name="_Toc397094557"/>
      <w:r w:rsidRPr="003857D3">
        <w:t xml:space="preserve">Figura </w:t>
      </w:r>
      <w:fldSimple w:instr=" SEQ Figura \* ARABIC ">
        <w:r w:rsidR="0045156A">
          <w:rPr>
            <w:noProof/>
          </w:rPr>
          <w:t>59</w:t>
        </w:r>
      </w:fldSimple>
      <w:r w:rsidRPr="003857D3">
        <w:t>:</w:t>
      </w:r>
      <w:r w:rsidR="00B35239" w:rsidRPr="003857D3">
        <w:rPr>
          <w:color w:val="000000"/>
        </w:rPr>
        <w:t xml:space="preserve"> Jazida J09</w:t>
      </w:r>
      <w:r w:rsidR="00EB2656">
        <w:rPr>
          <w:color w:val="000000"/>
        </w:rPr>
        <w:t xml:space="preserve"> em 2010</w:t>
      </w:r>
      <w:bookmarkEnd w:id="135"/>
    </w:p>
    <w:p w:rsidR="00B35239" w:rsidRPr="006263CC" w:rsidRDefault="00B35239" w:rsidP="000B6617">
      <w:pPr>
        <w:pStyle w:val="Ttulo3"/>
        <w:numPr>
          <w:ilvl w:val="0"/>
          <w:numId w:val="17"/>
        </w:numPr>
        <w:spacing w:line="360" w:lineRule="auto"/>
        <w:ind w:left="709" w:hanging="709"/>
      </w:pPr>
      <w:bookmarkStart w:id="136" w:name="_Toc397094458"/>
      <w:r w:rsidRPr="006263CC">
        <w:lastRenderedPageBreak/>
        <w:t>Jazida 10</w:t>
      </w:r>
      <w:bookmarkEnd w:id="136"/>
    </w:p>
    <w:p w:rsidR="00B35239" w:rsidRDefault="00B35239" w:rsidP="00DA2203">
      <w:pPr>
        <w:pStyle w:val="Ttulo5"/>
      </w:pPr>
      <w:r w:rsidRPr="008B195B">
        <w:t xml:space="preserve"> </w:t>
      </w:r>
      <w:r>
        <w:t>I – Caracterização</w:t>
      </w:r>
    </w:p>
    <w:p w:rsidR="00B35239" w:rsidRDefault="00B35239" w:rsidP="00680F2D">
      <w:pPr>
        <w:spacing w:line="360" w:lineRule="auto"/>
        <w:ind w:firstLine="851"/>
        <w:rPr>
          <w:color w:val="000000"/>
        </w:rPr>
      </w:pPr>
      <w:r w:rsidRPr="008B195B">
        <w:rPr>
          <w:color w:val="000000"/>
        </w:rPr>
        <w:t xml:space="preserve">Jazida de argila do lado direito da </w:t>
      </w:r>
      <w:r>
        <w:rPr>
          <w:color w:val="000000"/>
        </w:rPr>
        <w:t>EB-300, com área de 11,4ha. Tem o</w:t>
      </w:r>
      <w:r w:rsidRPr="008B195B">
        <w:rPr>
          <w:color w:val="000000"/>
        </w:rPr>
        <w:t xml:space="preserve"> solo compactado em alguns pontos, com pouca matéria orgânica, em terreno pouco ondulado, localizado em área estratégica </w:t>
      </w:r>
      <w:r>
        <w:rPr>
          <w:color w:val="000000"/>
        </w:rPr>
        <w:t xml:space="preserve">para implantação de atividades comerciais ou industriais </w:t>
      </w:r>
      <w:r w:rsidRPr="008B195B">
        <w:rPr>
          <w:color w:val="000000"/>
        </w:rPr>
        <w:t>(às margens da Rodovia</w:t>
      </w:r>
      <w:r>
        <w:rPr>
          <w:color w:val="000000"/>
        </w:rPr>
        <w:t xml:space="preserve"> BA-210 e próxima ao CP-300</w:t>
      </w:r>
      <w:r w:rsidRPr="008B195B">
        <w:rPr>
          <w:color w:val="000000"/>
        </w:rPr>
        <w:t>)</w:t>
      </w:r>
      <w:r>
        <w:rPr>
          <w:color w:val="000000"/>
        </w:rPr>
        <w:t>. Não apresenta sinais de erosão e não se verifica risco de prejuízos advindos de escoamento superficial, já que a área é bastante plana. Deverá</w:t>
      </w:r>
      <w:r w:rsidRPr="008B195B">
        <w:rPr>
          <w:color w:val="000000"/>
        </w:rPr>
        <w:t xml:space="preserve"> ser </w:t>
      </w:r>
      <w:r>
        <w:rPr>
          <w:color w:val="000000"/>
        </w:rPr>
        <w:t>destinada à instalação de agroindústria ou outro tipo de atividade relacionada à comercialização ou processamento de gêneros agrícolas</w:t>
      </w:r>
      <w:r w:rsidRPr="008B195B">
        <w:rPr>
          <w:color w:val="000000"/>
        </w:rPr>
        <w:t xml:space="preserve">. </w:t>
      </w:r>
      <w:r>
        <w:rPr>
          <w:color w:val="000000"/>
        </w:rPr>
        <w:t>Como a área está cercada, há o</w:t>
      </w:r>
      <w:r w:rsidRPr="008B195B">
        <w:rPr>
          <w:color w:val="000000"/>
        </w:rPr>
        <w:t>corrência de regeneração natural isoladamente de espécies arbóreas e arbustivas pioneiras</w:t>
      </w:r>
      <w:r>
        <w:rPr>
          <w:color w:val="000000"/>
        </w:rPr>
        <w:t>. Foi encontrado</w:t>
      </w:r>
      <w:r w:rsidRPr="008B195B">
        <w:rPr>
          <w:color w:val="000000"/>
        </w:rPr>
        <w:t xml:space="preserve"> </w:t>
      </w:r>
      <w:r>
        <w:rPr>
          <w:color w:val="000000"/>
        </w:rPr>
        <w:t xml:space="preserve">no local </w:t>
      </w:r>
      <w:r w:rsidRPr="008B195B">
        <w:rPr>
          <w:color w:val="000000"/>
        </w:rPr>
        <w:t>indivíduo remanescent</w:t>
      </w:r>
      <w:r w:rsidR="000B2BB1">
        <w:rPr>
          <w:color w:val="000000"/>
        </w:rPr>
        <w:t>e adulto de umbuzeiro.</w:t>
      </w:r>
      <w:r w:rsidR="00155404">
        <w:rPr>
          <w:color w:val="000000"/>
        </w:rPr>
        <w:t xml:space="preserve"> A área já está cercada.</w:t>
      </w:r>
    </w:p>
    <w:p w:rsidR="00CD7B99" w:rsidRDefault="00CD7B99" w:rsidP="00DA2203">
      <w:pPr>
        <w:pStyle w:val="Ttulo5"/>
      </w:pPr>
      <w:r>
        <w:t>II - Proposições de intervenção</w:t>
      </w:r>
    </w:p>
    <w:p w:rsidR="00CD7B99" w:rsidRDefault="00EB2656" w:rsidP="00680F2D">
      <w:pPr>
        <w:spacing w:line="360" w:lineRule="auto"/>
        <w:ind w:firstLine="851"/>
        <w:rPr>
          <w:color w:val="000000"/>
        </w:rPr>
      </w:pPr>
      <w:r>
        <w:rPr>
          <w:color w:val="000000"/>
        </w:rPr>
        <w:t>Esta área constituirá reserva técnica</w:t>
      </w:r>
      <w:r w:rsidR="00CD7B99" w:rsidRPr="008B195B">
        <w:rPr>
          <w:color w:val="000000"/>
        </w:rPr>
        <w:t xml:space="preserve">, visto que a área pode ser utilizada para fins não agricultáveis (piscicultura, </w:t>
      </w:r>
      <w:r>
        <w:rPr>
          <w:color w:val="000000"/>
        </w:rPr>
        <w:t>agro</w:t>
      </w:r>
      <w:r w:rsidR="00CD7B99" w:rsidRPr="008B195B">
        <w:rPr>
          <w:color w:val="000000"/>
        </w:rPr>
        <w:t xml:space="preserve">indústrias, </w:t>
      </w:r>
      <w:r w:rsidR="00CD7B99">
        <w:rPr>
          <w:color w:val="000000"/>
        </w:rPr>
        <w:t xml:space="preserve">galpões, </w:t>
      </w:r>
      <w:r w:rsidR="00CD7B99" w:rsidRPr="008B195B">
        <w:rPr>
          <w:color w:val="000000"/>
        </w:rPr>
        <w:t>etc.).</w:t>
      </w:r>
      <w:r>
        <w:rPr>
          <w:color w:val="000000"/>
        </w:rPr>
        <w:t xml:space="preserve"> Desta forma será evitado que áreas não degradadas sejam utilizadas para estes fins.</w:t>
      </w:r>
    </w:p>
    <w:p w:rsidR="000E593D" w:rsidRDefault="00E30D04" w:rsidP="00680F2D">
      <w:pPr>
        <w:keepNext/>
        <w:spacing w:after="0" w:line="360" w:lineRule="auto"/>
      </w:pPr>
      <w:r>
        <w:rPr>
          <w:noProof/>
          <w:color w:val="000000"/>
          <w:lang w:eastAsia="pt-BR"/>
        </w:rPr>
        <w:lastRenderedPageBreak/>
        <w:drawing>
          <wp:inline distT="0" distB="0" distL="0" distR="0">
            <wp:extent cx="5400675" cy="3667125"/>
            <wp:effectExtent l="19050" t="0" r="9525" b="0"/>
            <wp:docPr id="52" name="Imagem 16" descr="J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6" descr="J10.jpg"/>
                    <pic:cNvPicPr>
                      <a:picLocks noChangeAspect="1" noChangeArrowheads="1"/>
                    </pic:cNvPicPr>
                  </pic:nvPicPr>
                  <pic:blipFill>
                    <a:blip r:embed="rId81"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color w:val="000000"/>
        </w:rPr>
      </w:pPr>
      <w:bookmarkStart w:id="137" w:name="_Toc397094558"/>
      <w:r>
        <w:t xml:space="preserve">Figura </w:t>
      </w:r>
      <w:fldSimple w:instr=" SEQ Figura \* ARABIC ">
        <w:r w:rsidR="0045156A">
          <w:rPr>
            <w:noProof/>
          </w:rPr>
          <w:t>60</w:t>
        </w:r>
      </w:fldSimple>
      <w:r>
        <w:t>:</w:t>
      </w:r>
      <w:r w:rsidR="00B35239">
        <w:rPr>
          <w:color w:val="000000"/>
        </w:rPr>
        <w:t xml:space="preserve"> Jazida J10</w:t>
      </w:r>
      <w:r w:rsidR="00DC0553">
        <w:rPr>
          <w:color w:val="000000"/>
        </w:rPr>
        <w:t xml:space="preserve"> em 2005</w:t>
      </w:r>
      <w:bookmarkEnd w:id="137"/>
    </w:p>
    <w:p w:rsidR="00AE2FA1" w:rsidRDefault="00E30D04" w:rsidP="00680F2D">
      <w:pPr>
        <w:keepNext/>
        <w:spacing w:after="0" w:line="360" w:lineRule="auto"/>
      </w:pPr>
      <w:r>
        <w:rPr>
          <w:noProof/>
          <w:lang w:eastAsia="pt-BR"/>
        </w:rPr>
        <w:drawing>
          <wp:inline distT="0" distB="0" distL="0" distR="0">
            <wp:extent cx="5400675" cy="4362450"/>
            <wp:effectExtent l="19050" t="0" r="9525" b="0"/>
            <wp:docPr id="53" name="Imagem 53" descr="J10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J10 2010"/>
                    <pic:cNvPicPr>
                      <a:picLocks noChangeAspect="1" noChangeArrowheads="1"/>
                    </pic:cNvPicPr>
                  </pic:nvPicPr>
                  <pic:blipFill>
                    <a:blip r:embed="rId82"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AE2FA1" w:rsidRDefault="00AE2FA1" w:rsidP="00680F2D">
      <w:pPr>
        <w:pStyle w:val="Legenda"/>
        <w:spacing w:line="360" w:lineRule="auto"/>
      </w:pPr>
      <w:bookmarkStart w:id="138" w:name="_Toc397094559"/>
      <w:r>
        <w:t xml:space="preserve">Figura </w:t>
      </w:r>
      <w:fldSimple w:instr=" SEQ Figura \* ARABIC ">
        <w:r w:rsidR="0045156A">
          <w:rPr>
            <w:noProof/>
          </w:rPr>
          <w:t>61</w:t>
        </w:r>
      </w:fldSimple>
      <w:r>
        <w:t>: Jazida J10 em 2010</w:t>
      </w:r>
      <w:bookmarkEnd w:id="138"/>
    </w:p>
    <w:p w:rsidR="000E593D" w:rsidRDefault="00E30D04" w:rsidP="00680F2D">
      <w:pPr>
        <w:pStyle w:val="Legenda"/>
        <w:spacing w:after="0" w:line="360" w:lineRule="auto"/>
      </w:pPr>
      <w:r>
        <w:rPr>
          <w:b w:val="0"/>
          <w:noProof/>
          <w:color w:val="000000"/>
          <w:lang w:eastAsia="pt-BR"/>
        </w:rPr>
        <w:lastRenderedPageBreak/>
        <w:drawing>
          <wp:inline distT="0" distB="0" distL="0" distR="0">
            <wp:extent cx="5400675" cy="4048125"/>
            <wp:effectExtent l="19050" t="0" r="9525" b="0"/>
            <wp:docPr id="54" name="Imagem 14" descr="IMG_0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IMG_0087.JPG"/>
                    <pic:cNvPicPr>
                      <a:picLocks noChangeAspect="1" noChangeArrowheads="1"/>
                    </pic:cNvPicPr>
                  </pic:nvPicPr>
                  <pic:blipFill>
                    <a:blip r:embed="rId83"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B35239" w:rsidRPr="00A3744E" w:rsidRDefault="000E593D" w:rsidP="00680F2D">
      <w:pPr>
        <w:pStyle w:val="Legenda"/>
        <w:spacing w:line="360" w:lineRule="auto"/>
        <w:rPr>
          <w:color w:val="000000"/>
        </w:rPr>
      </w:pPr>
      <w:bookmarkStart w:id="139" w:name="_Toc397094560"/>
      <w:r>
        <w:t xml:space="preserve">Figura </w:t>
      </w:r>
      <w:fldSimple w:instr=" SEQ Figura \* ARABIC ">
        <w:r w:rsidR="0045156A">
          <w:rPr>
            <w:noProof/>
          </w:rPr>
          <w:t>62</w:t>
        </w:r>
      </w:fldSimple>
      <w:r>
        <w:t>:</w:t>
      </w:r>
      <w:r w:rsidR="00B35239">
        <w:rPr>
          <w:color w:val="000000"/>
        </w:rPr>
        <w:t xml:space="preserve"> Jazida J10</w:t>
      </w:r>
      <w:bookmarkEnd w:id="139"/>
    </w:p>
    <w:p w:rsidR="000E593D" w:rsidRDefault="00E30D04" w:rsidP="00680F2D">
      <w:pPr>
        <w:keepNext/>
        <w:spacing w:after="0" w:line="360" w:lineRule="auto"/>
      </w:pPr>
      <w:r>
        <w:rPr>
          <w:b/>
          <w:noProof/>
          <w:color w:val="000000"/>
          <w:lang w:eastAsia="pt-BR"/>
        </w:rPr>
        <w:drawing>
          <wp:inline distT="0" distB="0" distL="0" distR="0">
            <wp:extent cx="5400675" cy="4048125"/>
            <wp:effectExtent l="19050" t="0" r="9525" b="0"/>
            <wp:docPr id="55" name="Imagem 15" descr="IMG_0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descr="IMG_0112.JPG"/>
                    <pic:cNvPicPr>
                      <a:picLocks noChangeAspect="1" noChangeArrowheads="1"/>
                    </pic:cNvPicPr>
                  </pic:nvPicPr>
                  <pic:blipFill>
                    <a:blip r:embed="rId84"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color w:val="000000"/>
        </w:rPr>
      </w:pPr>
      <w:bookmarkStart w:id="140" w:name="_Toc397094561"/>
      <w:r>
        <w:t xml:space="preserve">Figura </w:t>
      </w:r>
      <w:fldSimple w:instr=" SEQ Figura \* ARABIC ">
        <w:r w:rsidR="0045156A">
          <w:rPr>
            <w:noProof/>
          </w:rPr>
          <w:t>63</w:t>
        </w:r>
      </w:fldSimple>
      <w:r>
        <w:t>:</w:t>
      </w:r>
      <w:r w:rsidR="00B35239">
        <w:rPr>
          <w:color w:val="000000"/>
        </w:rPr>
        <w:t xml:space="preserve"> Jazida J10</w:t>
      </w:r>
      <w:bookmarkEnd w:id="140"/>
    </w:p>
    <w:p w:rsidR="00B35239" w:rsidRDefault="00B35239" w:rsidP="000B6617">
      <w:pPr>
        <w:pStyle w:val="Ttulo3"/>
        <w:numPr>
          <w:ilvl w:val="0"/>
          <w:numId w:val="17"/>
        </w:numPr>
        <w:spacing w:line="360" w:lineRule="auto"/>
        <w:ind w:left="709" w:hanging="709"/>
      </w:pPr>
      <w:bookmarkStart w:id="141" w:name="_Toc397094459"/>
      <w:r w:rsidRPr="00C41C46">
        <w:lastRenderedPageBreak/>
        <w:t>J</w:t>
      </w:r>
      <w:r>
        <w:t xml:space="preserve">azida </w:t>
      </w:r>
      <w:r w:rsidRPr="00C41C46">
        <w:t>12</w:t>
      </w:r>
      <w:bookmarkEnd w:id="141"/>
    </w:p>
    <w:p w:rsidR="00B35239" w:rsidRDefault="00B35239" w:rsidP="00DA2203">
      <w:pPr>
        <w:pStyle w:val="Ttulo5"/>
      </w:pPr>
      <w:r>
        <w:t>I – Caracterização</w:t>
      </w:r>
    </w:p>
    <w:p w:rsidR="00B35239" w:rsidRDefault="00B35239" w:rsidP="00680F2D">
      <w:pPr>
        <w:spacing w:line="360" w:lineRule="auto"/>
        <w:ind w:firstLine="851"/>
        <w:rPr>
          <w:color w:val="000000"/>
        </w:rPr>
      </w:pPr>
      <w:r w:rsidRPr="008B195B">
        <w:rPr>
          <w:color w:val="000000"/>
        </w:rPr>
        <w:t>Jaz</w:t>
      </w:r>
      <w:r w:rsidR="00155404">
        <w:rPr>
          <w:color w:val="000000"/>
        </w:rPr>
        <w:t>ida de argila do lado oeste</w:t>
      </w:r>
      <w:r>
        <w:rPr>
          <w:color w:val="000000"/>
        </w:rPr>
        <w:t xml:space="preserve"> do CP-300, com área de 10,5ha.</w:t>
      </w:r>
      <w:r w:rsidRPr="008B195B">
        <w:rPr>
          <w:color w:val="000000"/>
        </w:rPr>
        <w:t xml:space="preserve"> </w:t>
      </w:r>
      <w:r>
        <w:rPr>
          <w:color w:val="000000"/>
        </w:rPr>
        <w:t>Localizada</w:t>
      </w:r>
      <w:r w:rsidRPr="008B195B">
        <w:rPr>
          <w:color w:val="000000"/>
        </w:rPr>
        <w:t xml:space="preserve"> próximo ao reservatório RS</w:t>
      </w:r>
      <w:r>
        <w:rPr>
          <w:color w:val="000000"/>
        </w:rPr>
        <w:t>-</w:t>
      </w:r>
      <w:r w:rsidRPr="008B195B">
        <w:rPr>
          <w:color w:val="000000"/>
        </w:rPr>
        <w:t>390</w:t>
      </w:r>
      <w:r>
        <w:rPr>
          <w:color w:val="000000"/>
        </w:rPr>
        <w:t xml:space="preserve"> e ao lado da estrada principal, possui s</w:t>
      </w:r>
      <w:r w:rsidRPr="008B195B">
        <w:rPr>
          <w:color w:val="000000"/>
        </w:rPr>
        <w:t>olo argiloso, em terreno pouco ondulado, compactado em alguns pontos, com pouca matéria orgânica em outros e deposição de material (bota-fora) em área próxima ao reservatório, sendo que esta área esta dentro do projeto de segregação de material que se encontra no TR. Em processo de recuperação natural com ocorrência de regeneração natural de indivíduos isolados ou em grupos de espécies a</w:t>
      </w:r>
      <w:r w:rsidR="00356173">
        <w:rPr>
          <w:color w:val="000000"/>
        </w:rPr>
        <w:t>rbóreas e arbustivas pioneiras.</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56" name="Imagem 10" descr="J12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0" descr="J12 (5).JPG"/>
                    <pic:cNvPicPr>
                      <a:picLocks noChangeAspect="1" noChangeArrowheads="1"/>
                    </pic:cNvPicPr>
                  </pic:nvPicPr>
                  <pic:blipFill>
                    <a:blip r:embed="rId85"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42" w:name="_Toc397094562"/>
      <w:r>
        <w:t xml:space="preserve">Figura </w:t>
      </w:r>
      <w:fldSimple w:instr=" SEQ Figura \* ARABIC ">
        <w:r w:rsidR="0045156A">
          <w:rPr>
            <w:noProof/>
          </w:rPr>
          <w:t>64</w:t>
        </w:r>
      </w:fldSimple>
      <w:r>
        <w:t>:</w:t>
      </w:r>
      <w:r>
        <w:rPr>
          <w:color w:val="000000"/>
        </w:rPr>
        <w:t xml:space="preserve"> Jazida J12</w:t>
      </w:r>
      <w:r w:rsidR="00DC0553">
        <w:rPr>
          <w:color w:val="000000"/>
        </w:rPr>
        <w:t xml:space="preserve"> em 2013</w:t>
      </w:r>
      <w:bookmarkEnd w:id="142"/>
    </w:p>
    <w:p w:rsidR="000E593D" w:rsidRDefault="00E30D04" w:rsidP="00680F2D">
      <w:pPr>
        <w:keepNext/>
        <w:spacing w:after="0" w:line="360" w:lineRule="auto"/>
      </w:pPr>
      <w:r>
        <w:rPr>
          <w:noProof/>
          <w:color w:val="000000"/>
          <w:lang w:eastAsia="pt-BR"/>
        </w:rPr>
        <w:lastRenderedPageBreak/>
        <w:drawing>
          <wp:inline distT="0" distB="0" distL="0" distR="0">
            <wp:extent cx="5400675" cy="3667125"/>
            <wp:effectExtent l="19050" t="0" r="9525" b="0"/>
            <wp:docPr id="57" name="Imagem 20" descr="J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0" descr="J12.jpg"/>
                    <pic:cNvPicPr>
                      <a:picLocks noChangeAspect="1" noChangeArrowheads="1"/>
                    </pic:cNvPicPr>
                  </pic:nvPicPr>
                  <pic:blipFill>
                    <a:blip r:embed="rId86"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0E593D" w:rsidP="00680F2D">
      <w:pPr>
        <w:pStyle w:val="Legenda"/>
        <w:spacing w:line="360" w:lineRule="auto"/>
        <w:rPr>
          <w:color w:val="000000"/>
        </w:rPr>
      </w:pPr>
      <w:bookmarkStart w:id="143" w:name="_Toc397094563"/>
      <w:r>
        <w:t xml:space="preserve">Figura </w:t>
      </w:r>
      <w:fldSimple w:instr=" SEQ Figura \* ARABIC ">
        <w:r w:rsidR="0045156A">
          <w:rPr>
            <w:noProof/>
          </w:rPr>
          <w:t>65</w:t>
        </w:r>
      </w:fldSimple>
      <w:r>
        <w:t>:</w:t>
      </w:r>
      <w:r w:rsidR="00B35239">
        <w:rPr>
          <w:color w:val="000000"/>
        </w:rPr>
        <w:t xml:space="preserve"> Jazida J12</w:t>
      </w:r>
      <w:r w:rsidR="00DC0553">
        <w:rPr>
          <w:color w:val="000000"/>
        </w:rPr>
        <w:t xml:space="preserve"> em 2005</w:t>
      </w:r>
      <w:bookmarkEnd w:id="143"/>
    </w:p>
    <w:p w:rsidR="00AE2FA1" w:rsidRDefault="00E30D04" w:rsidP="00680F2D">
      <w:pPr>
        <w:keepNext/>
        <w:spacing w:after="0" w:line="360" w:lineRule="auto"/>
      </w:pPr>
      <w:r>
        <w:rPr>
          <w:noProof/>
          <w:lang w:eastAsia="pt-BR"/>
        </w:rPr>
        <w:drawing>
          <wp:inline distT="0" distB="0" distL="0" distR="0">
            <wp:extent cx="5400675" cy="4362450"/>
            <wp:effectExtent l="19050" t="0" r="9525" b="0"/>
            <wp:docPr id="58" name="Imagem 58" descr="J12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J12 2010"/>
                    <pic:cNvPicPr>
                      <a:picLocks noChangeAspect="1" noChangeArrowheads="1"/>
                    </pic:cNvPicPr>
                  </pic:nvPicPr>
                  <pic:blipFill>
                    <a:blip r:embed="rId87"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AE2FA1" w:rsidRDefault="00AE2FA1" w:rsidP="00680F2D">
      <w:pPr>
        <w:pStyle w:val="Legenda"/>
        <w:spacing w:line="360" w:lineRule="auto"/>
      </w:pPr>
      <w:bookmarkStart w:id="144" w:name="_Toc397094564"/>
      <w:r>
        <w:t xml:space="preserve">Figura </w:t>
      </w:r>
      <w:fldSimple w:instr=" SEQ Figura \* ARABIC ">
        <w:r w:rsidR="0045156A">
          <w:rPr>
            <w:noProof/>
          </w:rPr>
          <w:t>66</w:t>
        </w:r>
      </w:fldSimple>
      <w:r>
        <w:t>: Jazida J12 em 2010</w:t>
      </w:r>
      <w:bookmarkEnd w:id="144"/>
    </w:p>
    <w:p w:rsidR="00EB2656" w:rsidRDefault="00EB2656" w:rsidP="00680F2D">
      <w:pPr>
        <w:spacing w:line="360" w:lineRule="auto"/>
      </w:pPr>
    </w:p>
    <w:p w:rsidR="003E5762" w:rsidRDefault="003E5762" w:rsidP="0099538B">
      <w:pPr>
        <w:keepNext/>
        <w:spacing w:after="0" w:line="360" w:lineRule="auto"/>
      </w:pPr>
      <w:r>
        <w:rPr>
          <w:noProof/>
          <w:lang w:eastAsia="pt-BR"/>
        </w:rPr>
        <w:drawing>
          <wp:inline distT="0" distB="0" distL="0" distR="0">
            <wp:extent cx="5400040" cy="4361180"/>
            <wp:effectExtent l="19050" t="0" r="0" b="0"/>
            <wp:docPr id="92" name="Imagem 91" descr="Cerca J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rca J 12.jpg"/>
                    <pic:cNvPicPr/>
                  </pic:nvPicPr>
                  <pic:blipFill>
                    <a:blip r:embed="rId88" cstate="print"/>
                    <a:stretch>
                      <a:fillRect/>
                    </a:stretch>
                  </pic:blipFill>
                  <pic:spPr>
                    <a:xfrm>
                      <a:off x="0" y="0"/>
                      <a:ext cx="5400040" cy="4361180"/>
                    </a:xfrm>
                    <a:prstGeom prst="rect">
                      <a:avLst/>
                    </a:prstGeom>
                  </pic:spPr>
                </pic:pic>
              </a:graphicData>
            </a:graphic>
          </wp:inline>
        </w:drawing>
      </w:r>
    </w:p>
    <w:p w:rsidR="003E5762" w:rsidRDefault="003E5762" w:rsidP="00680F2D">
      <w:pPr>
        <w:pStyle w:val="Legenda"/>
        <w:spacing w:line="360" w:lineRule="auto"/>
      </w:pPr>
      <w:bookmarkStart w:id="145" w:name="_Toc397094565"/>
      <w:r>
        <w:t xml:space="preserve">Figura </w:t>
      </w:r>
      <w:fldSimple w:instr=" SEQ Figura \* ARABIC ">
        <w:r w:rsidR="0045156A">
          <w:rPr>
            <w:noProof/>
          </w:rPr>
          <w:t>67</w:t>
        </w:r>
      </w:fldSimple>
      <w:r>
        <w:t>: Cercas a serem construídas para abrigar J12 e áreas destinadas à conservação da biodiversidade</w:t>
      </w:r>
      <w:bookmarkEnd w:id="145"/>
    </w:p>
    <w:p w:rsidR="00B35239" w:rsidRDefault="00B35239" w:rsidP="00DA2203">
      <w:pPr>
        <w:pStyle w:val="Ttulo5"/>
      </w:pPr>
      <w:r>
        <w:t>II - Proposições de intervenção</w:t>
      </w:r>
    </w:p>
    <w:p w:rsidR="00B35239" w:rsidRDefault="00B35239" w:rsidP="00680F2D">
      <w:pPr>
        <w:spacing w:line="360" w:lineRule="auto"/>
        <w:ind w:firstLine="709"/>
        <w:rPr>
          <w:color w:val="000000"/>
        </w:rPr>
      </w:pPr>
      <w:r w:rsidRPr="008B195B">
        <w:rPr>
          <w:color w:val="000000"/>
        </w:rPr>
        <w:t xml:space="preserve">A área, pela sua localização privilegiada, pode ser utilizada para fins não agricultáveis (piscicultura, </w:t>
      </w:r>
      <w:r w:rsidR="00EB2656">
        <w:rPr>
          <w:color w:val="000000"/>
        </w:rPr>
        <w:t>agro</w:t>
      </w:r>
      <w:r w:rsidRPr="008B195B">
        <w:rPr>
          <w:color w:val="000000"/>
        </w:rPr>
        <w:t xml:space="preserve">indústrias, </w:t>
      </w:r>
      <w:r w:rsidR="00745D79">
        <w:rPr>
          <w:color w:val="000000"/>
        </w:rPr>
        <w:t xml:space="preserve">galpões, </w:t>
      </w:r>
      <w:r w:rsidRPr="008B195B">
        <w:rPr>
          <w:color w:val="000000"/>
        </w:rPr>
        <w:t xml:space="preserve">etc.). Recuperação do solo caso seja utilizado para fins agricultáveis: regularização topográfica </w:t>
      </w:r>
      <w:proofErr w:type="gramStart"/>
      <w:r w:rsidRPr="008B195B">
        <w:rPr>
          <w:color w:val="000000"/>
        </w:rPr>
        <w:t xml:space="preserve">(espalhamento do material depositado nas áreas mais baixas do terreno, </w:t>
      </w:r>
      <w:proofErr w:type="spellStart"/>
      <w:r w:rsidRPr="008B195B">
        <w:rPr>
          <w:color w:val="000000"/>
        </w:rPr>
        <w:t>terraceamento</w:t>
      </w:r>
      <w:proofErr w:type="spellEnd"/>
      <w:r w:rsidRPr="008B195B">
        <w:rPr>
          <w:color w:val="000000"/>
        </w:rPr>
        <w:t xml:space="preserve">, descompactação, </w:t>
      </w:r>
      <w:proofErr w:type="spellStart"/>
      <w:r w:rsidRPr="008B195B">
        <w:rPr>
          <w:color w:val="000000"/>
        </w:rPr>
        <w:t>destorroamento</w:t>
      </w:r>
      <w:proofErr w:type="spellEnd"/>
      <w:r w:rsidRPr="008B195B">
        <w:rPr>
          <w:color w:val="000000"/>
        </w:rPr>
        <w:t xml:space="preserve"> (aragem), adubação-fertilização, preparo do solo (semeio e </w:t>
      </w:r>
      <w:proofErr w:type="spellStart"/>
      <w:r w:rsidRPr="008B195B">
        <w:rPr>
          <w:color w:val="000000"/>
        </w:rPr>
        <w:t>gradagem</w:t>
      </w:r>
      <w:proofErr w:type="spellEnd"/>
      <w:r w:rsidRPr="008B195B">
        <w:rPr>
          <w:color w:val="000000"/>
        </w:rPr>
        <w:t xml:space="preserve"> + </w:t>
      </w:r>
      <w:proofErr w:type="spellStart"/>
      <w:r w:rsidRPr="008B195B">
        <w:rPr>
          <w:color w:val="000000"/>
        </w:rPr>
        <w:t>coveamento</w:t>
      </w:r>
      <w:proofErr w:type="spellEnd"/>
      <w:r w:rsidRPr="008B195B">
        <w:rPr>
          <w:color w:val="000000"/>
        </w:rPr>
        <w:t>), plantio e monitoramento.</w:t>
      </w:r>
      <w:proofErr w:type="gramEnd"/>
    </w:p>
    <w:p w:rsidR="00B35239" w:rsidRDefault="00B35239" w:rsidP="00680F2D">
      <w:pPr>
        <w:spacing w:line="360" w:lineRule="auto"/>
        <w:ind w:firstLine="709"/>
        <w:rPr>
          <w:color w:val="000000"/>
        </w:rPr>
      </w:pPr>
      <w:r>
        <w:rPr>
          <w:color w:val="000000"/>
        </w:rPr>
        <w:t xml:space="preserve">No momento, apenas a regularização topográfica e o </w:t>
      </w:r>
      <w:r w:rsidR="0025493F">
        <w:rPr>
          <w:color w:val="000000"/>
        </w:rPr>
        <w:t>isola</w:t>
      </w:r>
      <w:r>
        <w:rPr>
          <w:color w:val="000000"/>
        </w:rPr>
        <w:t>mento deverão ser feitos.</w:t>
      </w:r>
      <w:r w:rsidR="0025493F">
        <w:rPr>
          <w:color w:val="000000"/>
        </w:rPr>
        <w:t xml:space="preserve"> A cerca deverá abrigar todo o bloco de áreas adjacentes não loteadas.</w:t>
      </w:r>
    </w:p>
    <w:p w:rsidR="00B35239" w:rsidRPr="00C41C46" w:rsidRDefault="00B35239" w:rsidP="000B6617">
      <w:pPr>
        <w:pStyle w:val="Ttulo3"/>
        <w:numPr>
          <w:ilvl w:val="0"/>
          <w:numId w:val="17"/>
        </w:numPr>
        <w:spacing w:line="360" w:lineRule="auto"/>
        <w:ind w:left="709" w:hanging="709"/>
      </w:pPr>
      <w:bookmarkStart w:id="146" w:name="_Toc397094460"/>
      <w:r w:rsidRPr="00C41C46">
        <w:lastRenderedPageBreak/>
        <w:t>J</w:t>
      </w:r>
      <w:r>
        <w:t xml:space="preserve">azida </w:t>
      </w:r>
      <w:r w:rsidRPr="00C41C46">
        <w:t>21</w:t>
      </w:r>
      <w:bookmarkEnd w:id="146"/>
    </w:p>
    <w:p w:rsidR="00B35239" w:rsidRDefault="00B35239" w:rsidP="00DA2203">
      <w:pPr>
        <w:pStyle w:val="Ttulo5"/>
      </w:pPr>
      <w:r>
        <w:t>I – Caracterização</w:t>
      </w:r>
    </w:p>
    <w:p w:rsidR="00B35239" w:rsidRDefault="00B35239" w:rsidP="00680F2D">
      <w:pPr>
        <w:spacing w:line="360" w:lineRule="auto"/>
        <w:ind w:firstLine="709"/>
        <w:rPr>
          <w:color w:val="000000"/>
        </w:rPr>
      </w:pPr>
      <w:r w:rsidRPr="008B195B">
        <w:rPr>
          <w:color w:val="000000"/>
        </w:rPr>
        <w:t>Jaz</w:t>
      </w:r>
      <w:r>
        <w:rPr>
          <w:color w:val="000000"/>
        </w:rPr>
        <w:t>ida de cascalho com área de 0,9</w:t>
      </w:r>
      <w:r w:rsidR="0025493F">
        <w:rPr>
          <w:color w:val="000000"/>
        </w:rPr>
        <w:t xml:space="preserve"> </w:t>
      </w:r>
      <w:r>
        <w:rPr>
          <w:color w:val="000000"/>
        </w:rPr>
        <w:t>ha</w:t>
      </w:r>
      <w:r w:rsidRPr="008B195B">
        <w:rPr>
          <w:color w:val="000000"/>
        </w:rPr>
        <w:t xml:space="preserve">. </w:t>
      </w:r>
      <w:r>
        <w:rPr>
          <w:color w:val="000000"/>
        </w:rPr>
        <w:t>É constituída de cinco trincheiras de onde se explorou cascalho. Encontra-se ocupada densamente por espécies pioneiras e não apresenta sinais de erosão, já que toda água deriva para</w:t>
      </w:r>
      <w:r w:rsidR="00745D79">
        <w:rPr>
          <w:color w:val="000000"/>
        </w:rPr>
        <w:t xml:space="preserve"> seu interior. Esta</w:t>
      </w:r>
      <w:r>
        <w:rPr>
          <w:color w:val="000000"/>
        </w:rPr>
        <w:t xml:space="preserve"> área localiza-se dentro de lote empresarial e seu futuro uso será par</w:t>
      </w:r>
      <w:r w:rsidR="003857D3">
        <w:rPr>
          <w:color w:val="000000"/>
        </w:rPr>
        <w:t>a produção agrícola ou animal.</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59" name="Imagem 42" descr="J21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2" descr="J21 (10).JPG"/>
                    <pic:cNvPicPr>
                      <a:picLocks noChangeAspect="1" noChangeArrowheads="1"/>
                    </pic:cNvPicPr>
                  </pic:nvPicPr>
                  <pic:blipFill>
                    <a:blip r:embed="rId89"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b w:val="0"/>
          <w:color w:val="000000"/>
        </w:rPr>
      </w:pPr>
      <w:bookmarkStart w:id="147" w:name="_Toc397094566"/>
      <w:r>
        <w:t xml:space="preserve">Figura </w:t>
      </w:r>
      <w:fldSimple w:instr=" SEQ Figura \* ARABIC ">
        <w:r w:rsidR="0045156A">
          <w:rPr>
            <w:noProof/>
          </w:rPr>
          <w:t>68</w:t>
        </w:r>
      </w:fldSimple>
      <w:r>
        <w:t>:</w:t>
      </w:r>
      <w:r>
        <w:rPr>
          <w:color w:val="000000"/>
        </w:rPr>
        <w:t xml:space="preserve"> Jazida J21</w:t>
      </w:r>
      <w:bookmarkEnd w:id="147"/>
    </w:p>
    <w:p w:rsidR="00CA2F10" w:rsidRDefault="00E30D04" w:rsidP="00680F2D">
      <w:pPr>
        <w:keepNext/>
        <w:spacing w:after="0" w:line="360" w:lineRule="auto"/>
      </w:pPr>
      <w:r>
        <w:rPr>
          <w:noProof/>
          <w:color w:val="000000"/>
          <w:lang w:eastAsia="pt-BR"/>
        </w:rPr>
        <w:lastRenderedPageBreak/>
        <w:drawing>
          <wp:inline distT="0" distB="0" distL="0" distR="0">
            <wp:extent cx="5095875" cy="4117691"/>
            <wp:effectExtent l="19050" t="0" r="9525" b="0"/>
            <wp:docPr id="60" name="Imagem 60" descr="Jazida J21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Jazida J21 2003"/>
                    <pic:cNvPicPr>
                      <a:picLocks noChangeAspect="1" noChangeArrowheads="1"/>
                    </pic:cNvPicPr>
                  </pic:nvPicPr>
                  <pic:blipFill>
                    <a:blip r:embed="rId90" cstate="print"/>
                    <a:srcRect/>
                    <a:stretch>
                      <a:fillRect/>
                    </a:stretch>
                  </pic:blipFill>
                  <pic:spPr bwMode="auto">
                    <a:xfrm>
                      <a:off x="0" y="0"/>
                      <a:ext cx="5095875" cy="4117691"/>
                    </a:xfrm>
                    <a:prstGeom prst="rect">
                      <a:avLst/>
                    </a:prstGeom>
                    <a:noFill/>
                    <a:ln w="9525">
                      <a:noFill/>
                      <a:miter lim="800000"/>
                      <a:headEnd/>
                      <a:tailEnd/>
                    </a:ln>
                  </pic:spPr>
                </pic:pic>
              </a:graphicData>
            </a:graphic>
          </wp:inline>
        </w:drawing>
      </w:r>
    </w:p>
    <w:p w:rsidR="00B35239" w:rsidRDefault="00CA2F10" w:rsidP="00680F2D">
      <w:pPr>
        <w:pStyle w:val="Legenda"/>
        <w:spacing w:line="360" w:lineRule="auto"/>
        <w:rPr>
          <w:color w:val="000000"/>
        </w:rPr>
      </w:pPr>
      <w:bookmarkStart w:id="148" w:name="_Toc397094567"/>
      <w:r>
        <w:t xml:space="preserve">Figura </w:t>
      </w:r>
      <w:fldSimple w:instr=" SEQ Figura \* ARABIC ">
        <w:r w:rsidR="0045156A">
          <w:rPr>
            <w:noProof/>
          </w:rPr>
          <w:t>69</w:t>
        </w:r>
      </w:fldSimple>
      <w:r>
        <w:t>:</w:t>
      </w:r>
      <w:r w:rsidR="00B35239">
        <w:rPr>
          <w:color w:val="000000"/>
        </w:rPr>
        <w:t xml:space="preserve"> Jazida J21</w:t>
      </w:r>
      <w:r w:rsidR="00DC0553">
        <w:rPr>
          <w:color w:val="000000"/>
        </w:rPr>
        <w:t xml:space="preserve"> em 2003</w:t>
      </w:r>
      <w:bookmarkEnd w:id="148"/>
    </w:p>
    <w:p w:rsidR="00356173" w:rsidRDefault="00E30D04" w:rsidP="00680F2D">
      <w:pPr>
        <w:keepNext/>
        <w:spacing w:after="0" w:line="360" w:lineRule="auto"/>
      </w:pPr>
      <w:r>
        <w:rPr>
          <w:noProof/>
          <w:lang w:eastAsia="pt-BR"/>
        </w:rPr>
        <w:drawing>
          <wp:inline distT="0" distB="0" distL="0" distR="0">
            <wp:extent cx="5095875" cy="4117690"/>
            <wp:effectExtent l="19050" t="0" r="9525" b="0"/>
            <wp:docPr id="61" name="Imagem 61" descr="J21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J21 2010"/>
                    <pic:cNvPicPr>
                      <a:picLocks noChangeAspect="1" noChangeArrowheads="1"/>
                    </pic:cNvPicPr>
                  </pic:nvPicPr>
                  <pic:blipFill>
                    <a:blip r:embed="rId91" cstate="print"/>
                    <a:srcRect/>
                    <a:stretch>
                      <a:fillRect/>
                    </a:stretch>
                  </pic:blipFill>
                  <pic:spPr bwMode="auto">
                    <a:xfrm>
                      <a:off x="0" y="0"/>
                      <a:ext cx="5095875" cy="4117690"/>
                    </a:xfrm>
                    <a:prstGeom prst="rect">
                      <a:avLst/>
                    </a:prstGeom>
                    <a:noFill/>
                    <a:ln w="9525">
                      <a:noFill/>
                      <a:miter lim="800000"/>
                      <a:headEnd/>
                      <a:tailEnd/>
                    </a:ln>
                  </pic:spPr>
                </pic:pic>
              </a:graphicData>
            </a:graphic>
          </wp:inline>
        </w:drawing>
      </w:r>
    </w:p>
    <w:p w:rsidR="00356173" w:rsidRPr="00356173" w:rsidRDefault="00356173" w:rsidP="00680F2D">
      <w:pPr>
        <w:pStyle w:val="Legenda"/>
        <w:spacing w:line="360" w:lineRule="auto"/>
      </w:pPr>
      <w:bookmarkStart w:id="149" w:name="_Toc397094568"/>
      <w:r>
        <w:t xml:space="preserve">Figura </w:t>
      </w:r>
      <w:fldSimple w:instr=" SEQ Figura \* ARABIC ">
        <w:r w:rsidR="0045156A">
          <w:rPr>
            <w:noProof/>
          </w:rPr>
          <w:t>70</w:t>
        </w:r>
      </w:fldSimple>
      <w:r>
        <w:t>: Jazida J21 em 2010</w:t>
      </w:r>
      <w:bookmarkEnd w:id="149"/>
    </w:p>
    <w:p w:rsidR="00B35239" w:rsidRDefault="00B35239" w:rsidP="00DA2203">
      <w:pPr>
        <w:pStyle w:val="Ttulo5"/>
      </w:pPr>
      <w:r>
        <w:lastRenderedPageBreak/>
        <w:t>II - Proposições de intervenção</w:t>
      </w:r>
      <w:r w:rsidRPr="00AC4F54">
        <w:t xml:space="preserve"> </w:t>
      </w:r>
    </w:p>
    <w:p w:rsidR="00B35239" w:rsidRDefault="00B35239" w:rsidP="00680F2D">
      <w:pPr>
        <w:spacing w:line="360" w:lineRule="auto"/>
        <w:ind w:firstLine="851"/>
        <w:rPr>
          <w:b/>
          <w:color w:val="000000"/>
        </w:rPr>
      </w:pPr>
      <w:r>
        <w:rPr>
          <w:color w:val="000000"/>
        </w:rPr>
        <w:t>O estado de regeneração da vegetação e a localização da jazida tornam desnecessárias quaisquer intervenções.</w:t>
      </w:r>
      <w:r w:rsidR="00586485">
        <w:rPr>
          <w:color w:val="000000"/>
        </w:rPr>
        <w:t xml:space="preserve"> </w:t>
      </w:r>
      <w:r w:rsidR="00EB2656">
        <w:rPr>
          <w:color w:val="000000"/>
        </w:rPr>
        <w:t>Encontra-se em avançado processo de regeneração natural e será incorporada a área de preservação juntamente com a jazida J15</w:t>
      </w:r>
      <w:r w:rsidR="00586485">
        <w:rPr>
          <w:color w:val="000000"/>
        </w:rPr>
        <w:t>.</w:t>
      </w:r>
    </w:p>
    <w:p w:rsidR="00B35239" w:rsidRDefault="00B35239" w:rsidP="000B6617">
      <w:pPr>
        <w:pStyle w:val="Ttulo3"/>
        <w:numPr>
          <w:ilvl w:val="0"/>
          <w:numId w:val="17"/>
        </w:numPr>
        <w:spacing w:line="360" w:lineRule="auto"/>
        <w:ind w:left="709" w:hanging="709"/>
      </w:pPr>
      <w:bookmarkStart w:id="150" w:name="_Toc397094461"/>
      <w:r w:rsidRPr="00C41C46">
        <w:t>J</w:t>
      </w:r>
      <w:r>
        <w:t xml:space="preserve">azida </w:t>
      </w:r>
      <w:r w:rsidRPr="00C41C46">
        <w:t>22</w:t>
      </w:r>
      <w:bookmarkEnd w:id="150"/>
    </w:p>
    <w:p w:rsidR="00B35239" w:rsidRDefault="00B35239" w:rsidP="00DA2203">
      <w:pPr>
        <w:pStyle w:val="Ttulo5"/>
      </w:pPr>
      <w:r>
        <w:t>I – Caracterização</w:t>
      </w:r>
    </w:p>
    <w:p w:rsidR="00B35239" w:rsidRDefault="00B35239" w:rsidP="00680F2D">
      <w:pPr>
        <w:spacing w:line="360" w:lineRule="auto"/>
        <w:ind w:firstLine="851"/>
        <w:rPr>
          <w:color w:val="000000"/>
        </w:rPr>
      </w:pPr>
      <w:r w:rsidRPr="008B195B">
        <w:rPr>
          <w:color w:val="000000"/>
        </w:rPr>
        <w:t xml:space="preserve">Jazida de argila do lado </w:t>
      </w:r>
      <w:r>
        <w:rPr>
          <w:color w:val="000000"/>
        </w:rPr>
        <w:t xml:space="preserve">BA-368. Possui </w:t>
      </w:r>
      <w:r w:rsidRPr="008B195B">
        <w:rPr>
          <w:color w:val="000000"/>
        </w:rPr>
        <w:t xml:space="preserve">área de </w:t>
      </w:r>
      <w:r w:rsidR="00843364">
        <w:rPr>
          <w:color w:val="000000"/>
        </w:rPr>
        <w:t>7,1 ha</w:t>
      </w:r>
      <w:r>
        <w:rPr>
          <w:color w:val="000000"/>
        </w:rPr>
        <w:t xml:space="preserve"> e localiza-se</w:t>
      </w:r>
      <w:r w:rsidRPr="008B195B">
        <w:rPr>
          <w:color w:val="000000"/>
        </w:rPr>
        <w:t xml:space="preserve"> dentro do lote </w:t>
      </w:r>
      <w:r>
        <w:rPr>
          <w:color w:val="000000"/>
        </w:rPr>
        <w:t xml:space="preserve">empresarial </w:t>
      </w:r>
      <w:r w:rsidRPr="008B195B">
        <w:rPr>
          <w:color w:val="000000"/>
        </w:rPr>
        <w:t xml:space="preserve">245. </w:t>
      </w:r>
      <w:r w:rsidR="00586485">
        <w:rPr>
          <w:color w:val="000000"/>
        </w:rPr>
        <w:t>Possui</w:t>
      </w:r>
      <w:r w:rsidRPr="008B195B">
        <w:rPr>
          <w:color w:val="000000"/>
        </w:rPr>
        <w:t xml:space="preserve"> </w:t>
      </w:r>
      <w:r w:rsidR="00586485">
        <w:rPr>
          <w:color w:val="000000"/>
        </w:rPr>
        <w:t>pequena quantidade de rochas calcá</w:t>
      </w:r>
      <w:r w:rsidR="00586485" w:rsidRPr="008B195B">
        <w:rPr>
          <w:color w:val="000000"/>
        </w:rPr>
        <w:t>ria</w:t>
      </w:r>
      <w:r w:rsidR="00586485">
        <w:rPr>
          <w:color w:val="000000"/>
        </w:rPr>
        <w:t>s depositadas</w:t>
      </w:r>
      <w:r w:rsidRPr="008B195B">
        <w:rPr>
          <w:color w:val="000000"/>
        </w:rPr>
        <w:t xml:space="preserve"> na </w:t>
      </w:r>
      <w:r>
        <w:rPr>
          <w:color w:val="000000"/>
        </w:rPr>
        <w:t>porção norte</w:t>
      </w:r>
      <w:r w:rsidR="00843364">
        <w:rPr>
          <w:color w:val="000000"/>
        </w:rPr>
        <w:t>, não comprometendo quaisquer intenções de uso ou recuperação ambiental</w:t>
      </w:r>
      <w:r>
        <w:rPr>
          <w:color w:val="000000"/>
        </w:rPr>
        <w:t>.</w:t>
      </w:r>
      <w:r w:rsidRPr="008B195B">
        <w:rPr>
          <w:color w:val="000000"/>
        </w:rPr>
        <w:t xml:space="preserve"> </w:t>
      </w:r>
      <w:r w:rsidR="00586485">
        <w:rPr>
          <w:color w:val="000000"/>
        </w:rPr>
        <w:t>Vem passando por</w:t>
      </w:r>
      <w:r w:rsidR="00843364">
        <w:rPr>
          <w:color w:val="000000"/>
        </w:rPr>
        <w:t xml:space="preserve"> processo regeneração</w:t>
      </w:r>
      <w:r w:rsidRPr="008B195B">
        <w:rPr>
          <w:color w:val="000000"/>
        </w:rPr>
        <w:t xml:space="preserve"> natural lenta</w:t>
      </w:r>
      <w:r w:rsidR="00586485">
        <w:rPr>
          <w:color w:val="000000"/>
        </w:rPr>
        <w:t>, porém deverá ter novamente sua cobertura vegetal suprimida para utilização agropecuária</w:t>
      </w:r>
      <w:r w:rsidR="00843364">
        <w:rPr>
          <w:color w:val="000000"/>
        </w:rPr>
        <w:t xml:space="preserve"> ou construção de infraestrutura</w:t>
      </w:r>
      <w:r w:rsidRPr="008B195B">
        <w:rPr>
          <w:color w:val="000000"/>
        </w:rPr>
        <w:t>.</w:t>
      </w:r>
      <w:r>
        <w:rPr>
          <w:color w:val="000000"/>
        </w:rPr>
        <w:t xml:space="preserve"> </w:t>
      </w:r>
      <w:r w:rsidR="00843364">
        <w:rPr>
          <w:color w:val="000000"/>
        </w:rPr>
        <w:t>Portanto, não cabe a realização de qualquer intervenção</w:t>
      </w:r>
      <w:r>
        <w:rPr>
          <w:color w:val="000000"/>
        </w:rPr>
        <w:t>.</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62" name="Imagem 39" descr="J22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9" descr="J22 (8).JPG"/>
                    <pic:cNvPicPr>
                      <a:picLocks noChangeAspect="1" noChangeArrowheads="1"/>
                    </pic:cNvPicPr>
                  </pic:nvPicPr>
                  <pic:blipFill>
                    <a:blip r:embed="rId92"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51" w:name="_Toc397094569"/>
      <w:r>
        <w:t xml:space="preserve">Figura </w:t>
      </w:r>
      <w:fldSimple w:instr=" SEQ Figura \* ARABIC ">
        <w:r w:rsidR="0045156A">
          <w:rPr>
            <w:noProof/>
          </w:rPr>
          <w:t>71</w:t>
        </w:r>
      </w:fldSimple>
      <w:r>
        <w:t>:</w:t>
      </w:r>
      <w:r>
        <w:rPr>
          <w:color w:val="000000"/>
        </w:rPr>
        <w:t xml:space="preserve"> Jazida J22 em 2010</w:t>
      </w:r>
      <w:bookmarkEnd w:id="151"/>
    </w:p>
    <w:p w:rsidR="00CA2F10" w:rsidRDefault="00E30D04" w:rsidP="00680F2D">
      <w:pPr>
        <w:keepNext/>
        <w:spacing w:after="0" w:line="360" w:lineRule="auto"/>
      </w:pPr>
      <w:r>
        <w:rPr>
          <w:noProof/>
          <w:color w:val="000000"/>
          <w:lang w:eastAsia="pt-BR"/>
        </w:rPr>
        <w:lastRenderedPageBreak/>
        <w:drawing>
          <wp:inline distT="0" distB="0" distL="0" distR="0">
            <wp:extent cx="5400675" cy="3667125"/>
            <wp:effectExtent l="19050" t="0" r="9525" b="0"/>
            <wp:docPr id="63" name="Imagem 30" descr="J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J22.jpg"/>
                    <pic:cNvPicPr>
                      <a:picLocks noChangeAspect="1" noChangeArrowheads="1"/>
                    </pic:cNvPicPr>
                  </pic:nvPicPr>
                  <pic:blipFill>
                    <a:blip r:embed="rId93"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CA2F10" w:rsidP="00680F2D">
      <w:pPr>
        <w:pStyle w:val="Legenda"/>
        <w:spacing w:line="360" w:lineRule="auto"/>
        <w:rPr>
          <w:color w:val="000000"/>
        </w:rPr>
      </w:pPr>
      <w:bookmarkStart w:id="152" w:name="_Toc397094570"/>
      <w:r>
        <w:t xml:space="preserve">Figura </w:t>
      </w:r>
      <w:fldSimple w:instr=" SEQ Figura \* ARABIC ">
        <w:r w:rsidR="0045156A">
          <w:rPr>
            <w:noProof/>
          </w:rPr>
          <w:t>72</w:t>
        </w:r>
      </w:fldSimple>
      <w:r>
        <w:t>:</w:t>
      </w:r>
      <w:r w:rsidR="00B35239">
        <w:rPr>
          <w:color w:val="000000"/>
        </w:rPr>
        <w:t xml:space="preserve"> Jazida J22</w:t>
      </w:r>
      <w:r w:rsidR="008F5B52">
        <w:rPr>
          <w:color w:val="000000"/>
        </w:rPr>
        <w:t xml:space="preserve"> em 2005</w:t>
      </w:r>
      <w:bookmarkEnd w:id="152"/>
    </w:p>
    <w:p w:rsidR="00356173" w:rsidRDefault="00E30D04" w:rsidP="00680F2D">
      <w:pPr>
        <w:keepNext/>
        <w:spacing w:after="0" w:line="360" w:lineRule="auto"/>
      </w:pPr>
      <w:r>
        <w:rPr>
          <w:noProof/>
          <w:lang w:eastAsia="pt-BR"/>
        </w:rPr>
        <w:drawing>
          <wp:inline distT="0" distB="0" distL="0" distR="0">
            <wp:extent cx="5400675" cy="4362450"/>
            <wp:effectExtent l="19050" t="0" r="9525" b="0"/>
            <wp:docPr id="64" name="Imagem 64" descr="J22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J22 2010"/>
                    <pic:cNvPicPr>
                      <a:picLocks noChangeAspect="1" noChangeArrowheads="1"/>
                    </pic:cNvPicPr>
                  </pic:nvPicPr>
                  <pic:blipFill>
                    <a:blip r:embed="rId94" cstate="print"/>
                    <a:srcRect/>
                    <a:stretch>
                      <a:fillRect/>
                    </a:stretch>
                  </pic:blipFill>
                  <pic:spPr bwMode="auto">
                    <a:xfrm>
                      <a:off x="0" y="0"/>
                      <a:ext cx="5400675" cy="4362450"/>
                    </a:xfrm>
                    <a:prstGeom prst="rect">
                      <a:avLst/>
                    </a:prstGeom>
                    <a:noFill/>
                    <a:ln w="9525">
                      <a:noFill/>
                      <a:miter lim="800000"/>
                      <a:headEnd/>
                      <a:tailEnd/>
                    </a:ln>
                  </pic:spPr>
                </pic:pic>
              </a:graphicData>
            </a:graphic>
          </wp:inline>
        </w:drawing>
      </w:r>
    </w:p>
    <w:p w:rsidR="00356173" w:rsidRDefault="00356173" w:rsidP="00680F2D">
      <w:pPr>
        <w:pStyle w:val="Legenda"/>
        <w:spacing w:line="360" w:lineRule="auto"/>
      </w:pPr>
      <w:bookmarkStart w:id="153" w:name="_Toc397094571"/>
      <w:r>
        <w:t xml:space="preserve">Figura </w:t>
      </w:r>
      <w:fldSimple w:instr=" SEQ Figura \* ARABIC ">
        <w:r w:rsidR="0045156A">
          <w:rPr>
            <w:noProof/>
          </w:rPr>
          <w:t>73</w:t>
        </w:r>
      </w:fldSimple>
      <w:r>
        <w:t>: Jazida J22 em 2010</w:t>
      </w:r>
      <w:bookmarkEnd w:id="153"/>
    </w:p>
    <w:p w:rsidR="00B35239" w:rsidRDefault="00B35239" w:rsidP="00DA2203">
      <w:pPr>
        <w:pStyle w:val="Ttulo5"/>
      </w:pPr>
      <w:r>
        <w:lastRenderedPageBreak/>
        <w:t>II - Proposições de intervenção</w:t>
      </w:r>
    </w:p>
    <w:p w:rsidR="00B35239" w:rsidRPr="008C7495" w:rsidRDefault="00B35239" w:rsidP="00680F2D">
      <w:pPr>
        <w:spacing w:line="360" w:lineRule="auto"/>
        <w:ind w:firstLine="851"/>
        <w:rPr>
          <w:color w:val="000000"/>
        </w:rPr>
      </w:pPr>
      <w:r>
        <w:rPr>
          <w:color w:val="000000"/>
        </w:rPr>
        <w:t>Nenhuma intervenção, pois está incorporada a lote empresarial.</w:t>
      </w:r>
    </w:p>
    <w:p w:rsidR="00B35239" w:rsidRDefault="00B35239" w:rsidP="00746836">
      <w:pPr>
        <w:pStyle w:val="Ttulo2"/>
        <w:numPr>
          <w:ilvl w:val="0"/>
          <w:numId w:val="4"/>
        </w:numPr>
        <w:spacing w:line="360" w:lineRule="auto"/>
        <w:ind w:left="426"/>
      </w:pPr>
      <w:bookmarkStart w:id="154" w:name="_Toc397094462"/>
      <w:r w:rsidRPr="00ED60FA">
        <w:t>Jazidas – Grupo I</w:t>
      </w:r>
      <w:r>
        <w:t>II</w:t>
      </w:r>
      <w:bookmarkEnd w:id="154"/>
    </w:p>
    <w:p w:rsidR="00B35239" w:rsidRDefault="00B35239" w:rsidP="00680F2D">
      <w:pPr>
        <w:spacing w:line="360" w:lineRule="auto"/>
        <w:ind w:firstLine="851"/>
        <w:rPr>
          <w:color w:val="000000"/>
        </w:rPr>
      </w:pPr>
      <w:r>
        <w:rPr>
          <w:color w:val="000000"/>
        </w:rPr>
        <w:t xml:space="preserve">As jazidas J03, J04 e J15 serão isoladas </w:t>
      </w:r>
      <w:r w:rsidR="00607BC1">
        <w:rPr>
          <w:color w:val="000000"/>
        </w:rPr>
        <w:t>uma a uma</w:t>
      </w:r>
      <w:r>
        <w:rPr>
          <w:color w:val="000000"/>
        </w:rPr>
        <w:t xml:space="preserve">. </w:t>
      </w:r>
      <w:r w:rsidR="00F05A34">
        <w:rPr>
          <w:color w:val="000000"/>
        </w:rPr>
        <w:t xml:space="preserve">Apenas a J04 deverá receber propágulos. </w:t>
      </w:r>
      <w:r>
        <w:rPr>
          <w:color w:val="000000"/>
        </w:rPr>
        <w:t xml:space="preserve">As jazidas J16, J17, BF18, J19 e J20 serão cercadas em um único bloco, como parte de uma </w:t>
      </w:r>
      <w:r w:rsidR="00134274">
        <w:rPr>
          <w:color w:val="000000"/>
        </w:rPr>
        <w:t>unidade</w:t>
      </w:r>
      <w:r>
        <w:rPr>
          <w:color w:val="000000"/>
        </w:rPr>
        <w:t xml:space="preserve"> de conservação </w:t>
      </w:r>
      <w:r w:rsidR="00134274">
        <w:rPr>
          <w:color w:val="000000"/>
        </w:rPr>
        <w:t>particular</w:t>
      </w:r>
      <w:r>
        <w:rPr>
          <w:color w:val="000000"/>
        </w:rPr>
        <w:t xml:space="preserve"> a ser criada para preservação de exuberante caatinga existente </w:t>
      </w:r>
      <w:r w:rsidR="00134274">
        <w:rPr>
          <w:color w:val="000000"/>
        </w:rPr>
        <w:t>nesta</w:t>
      </w:r>
      <w:r>
        <w:rPr>
          <w:color w:val="000000"/>
        </w:rPr>
        <w:t xml:space="preserve"> porção do projeto não loteada. </w:t>
      </w:r>
      <w:r w:rsidR="006336D1">
        <w:rPr>
          <w:color w:val="000000"/>
        </w:rPr>
        <w:t xml:space="preserve">Serão </w:t>
      </w:r>
      <w:proofErr w:type="gramStart"/>
      <w:r w:rsidR="006336D1">
        <w:rPr>
          <w:color w:val="000000"/>
        </w:rPr>
        <w:t>necessários 10.515</w:t>
      </w:r>
      <w:proofErr w:type="gramEnd"/>
      <w:r w:rsidR="006336D1">
        <w:rPr>
          <w:color w:val="000000"/>
        </w:rPr>
        <w:t xml:space="preserve"> m de cercas. </w:t>
      </w:r>
      <w:r w:rsidR="00F366F7">
        <w:rPr>
          <w:color w:val="000000"/>
        </w:rPr>
        <w:t xml:space="preserve">É largamente conhecido que a proximidade entre áreas agrícolas e áreas preservadas favorece a produtividade, pois há maior disponibilidade de polinizadores e favorecimento do controle natural de pragas. </w:t>
      </w:r>
      <w:r>
        <w:rPr>
          <w:color w:val="000000"/>
        </w:rPr>
        <w:t xml:space="preserve">Possuirá 372 ha e será responsável pela </w:t>
      </w:r>
      <w:r w:rsidR="00F366F7">
        <w:rPr>
          <w:color w:val="000000"/>
        </w:rPr>
        <w:t xml:space="preserve">conservação de </w:t>
      </w:r>
      <w:r>
        <w:rPr>
          <w:color w:val="000000"/>
        </w:rPr>
        <w:t xml:space="preserve">grande </w:t>
      </w:r>
      <w:r w:rsidR="00F366F7">
        <w:rPr>
          <w:color w:val="000000"/>
        </w:rPr>
        <w:t xml:space="preserve">e importante </w:t>
      </w:r>
      <w:r>
        <w:rPr>
          <w:color w:val="000000"/>
        </w:rPr>
        <w:t>biodiversidade</w:t>
      </w:r>
      <w:r w:rsidR="00F366F7">
        <w:rPr>
          <w:color w:val="000000"/>
        </w:rPr>
        <w:t xml:space="preserve">, além de conservar água, solo e ar. Proporcionará ainda melhoria do aspecto visual </w:t>
      </w:r>
      <w:r w:rsidR="00482E15">
        <w:rPr>
          <w:color w:val="000000"/>
        </w:rPr>
        <w:t xml:space="preserve">Projeto Público de Irrigação </w:t>
      </w:r>
      <w:r w:rsidR="00F366F7">
        <w:rPr>
          <w:color w:val="000000"/>
        </w:rPr>
        <w:t>e favorecimento de certificações internacionais. A preservação se justifica ainda mais se forem confirmadas as pretensões de ampliação da área de monocultura sucroalcooleira.</w:t>
      </w:r>
      <w:r w:rsidR="006336D1" w:rsidRPr="006336D1">
        <w:rPr>
          <w:color w:val="000000"/>
        </w:rPr>
        <w:t xml:space="preserve"> </w:t>
      </w:r>
    </w:p>
    <w:p w:rsidR="00CA2F10" w:rsidRDefault="00E30D04" w:rsidP="00680F2D">
      <w:pPr>
        <w:keepNext/>
        <w:spacing w:after="0" w:line="360" w:lineRule="auto"/>
      </w:pPr>
      <w:r>
        <w:rPr>
          <w:noProof/>
          <w:color w:val="000000"/>
          <w:lang w:eastAsia="pt-BR"/>
        </w:rPr>
        <w:drawing>
          <wp:inline distT="0" distB="0" distL="0" distR="0">
            <wp:extent cx="5400675" cy="3667125"/>
            <wp:effectExtent l="19050" t="0" r="9525" b="0"/>
            <wp:docPr id="65" name="Imagem 8" descr="Jazidas Cerca Ún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Jazidas Cerca Única.jpg"/>
                    <pic:cNvPicPr>
                      <a:picLocks noChangeAspect="1" noChangeArrowheads="1"/>
                    </pic:cNvPicPr>
                  </pic:nvPicPr>
                  <pic:blipFill>
                    <a:blip r:embed="rId95"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Pr="00CA5C19" w:rsidRDefault="00CA2F10" w:rsidP="00680F2D">
      <w:pPr>
        <w:pStyle w:val="Legenda"/>
        <w:spacing w:line="360" w:lineRule="auto"/>
        <w:rPr>
          <w:color w:val="000000"/>
        </w:rPr>
      </w:pPr>
      <w:bookmarkStart w:id="155" w:name="_Toc397094572"/>
      <w:r>
        <w:t xml:space="preserve">Figura </w:t>
      </w:r>
      <w:fldSimple w:instr=" SEQ Figura \* ARABIC ">
        <w:r w:rsidR="0045156A">
          <w:rPr>
            <w:noProof/>
          </w:rPr>
          <w:t>74</w:t>
        </w:r>
      </w:fldSimple>
      <w:r>
        <w:t>:</w:t>
      </w:r>
      <w:r w:rsidR="00B35239">
        <w:rPr>
          <w:color w:val="000000"/>
        </w:rPr>
        <w:t xml:space="preserve"> Área de</w:t>
      </w:r>
      <w:r w:rsidR="00DC0553">
        <w:rPr>
          <w:color w:val="000000"/>
        </w:rPr>
        <w:t>stinada à</w:t>
      </w:r>
      <w:r w:rsidR="00B35239">
        <w:rPr>
          <w:color w:val="000000"/>
        </w:rPr>
        <w:t xml:space="preserve"> conservação ambiental</w:t>
      </w:r>
      <w:bookmarkEnd w:id="155"/>
    </w:p>
    <w:p w:rsidR="00B35239" w:rsidRDefault="00B35239" w:rsidP="000B6617">
      <w:pPr>
        <w:pStyle w:val="Ttulo3"/>
        <w:numPr>
          <w:ilvl w:val="0"/>
          <w:numId w:val="18"/>
        </w:numPr>
        <w:spacing w:line="360" w:lineRule="auto"/>
        <w:ind w:left="709" w:hanging="709"/>
      </w:pPr>
      <w:bookmarkStart w:id="156" w:name="_Toc397094463"/>
      <w:r w:rsidRPr="00C41C46">
        <w:lastRenderedPageBreak/>
        <w:t>J</w:t>
      </w:r>
      <w:r>
        <w:t>azida 0</w:t>
      </w:r>
      <w:r w:rsidRPr="00C41C46">
        <w:t>3</w:t>
      </w:r>
      <w:bookmarkEnd w:id="156"/>
    </w:p>
    <w:p w:rsidR="00B35239" w:rsidRDefault="00B35239" w:rsidP="00DA2203">
      <w:pPr>
        <w:pStyle w:val="Ttulo5"/>
      </w:pPr>
      <w:r>
        <w:t>I – Caracterização</w:t>
      </w:r>
    </w:p>
    <w:p w:rsidR="00B35239" w:rsidRDefault="00B35239" w:rsidP="00680F2D">
      <w:pPr>
        <w:spacing w:line="360" w:lineRule="auto"/>
        <w:ind w:firstLine="851"/>
        <w:rPr>
          <w:color w:val="000000"/>
        </w:rPr>
      </w:pPr>
      <w:r>
        <w:rPr>
          <w:color w:val="000000"/>
        </w:rPr>
        <w:t>Foi utilizada como área de</w:t>
      </w:r>
      <w:r w:rsidRPr="008B195B">
        <w:rPr>
          <w:color w:val="000000"/>
        </w:rPr>
        <w:t xml:space="preserve"> brita</w:t>
      </w:r>
      <w:r>
        <w:rPr>
          <w:color w:val="000000"/>
        </w:rPr>
        <w:t>dor e estoque na construção do CP-</w:t>
      </w:r>
      <w:r w:rsidRPr="008B195B">
        <w:rPr>
          <w:color w:val="000000"/>
        </w:rPr>
        <w:t xml:space="preserve">100 </w:t>
      </w:r>
      <w:r>
        <w:rPr>
          <w:color w:val="000000"/>
        </w:rPr>
        <w:t>e da EB-</w:t>
      </w:r>
      <w:r w:rsidRPr="008B195B">
        <w:rPr>
          <w:color w:val="000000"/>
        </w:rPr>
        <w:t xml:space="preserve">200. </w:t>
      </w:r>
      <w:r>
        <w:rPr>
          <w:color w:val="000000"/>
        </w:rPr>
        <w:t>L</w:t>
      </w:r>
      <w:r w:rsidRPr="008B195B">
        <w:rPr>
          <w:color w:val="000000"/>
        </w:rPr>
        <w:t>ocaliza</w:t>
      </w:r>
      <w:r>
        <w:rPr>
          <w:color w:val="000000"/>
        </w:rPr>
        <w:t>-se</w:t>
      </w:r>
      <w:r w:rsidRPr="008B195B">
        <w:rPr>
          <w:color w:val="000000"/>
        </w:rPr>
        <w:t xml:space="preserve"> no lado esquerdo </w:t>
      </w:r>
      <w:r>
        <w:rPr>
          <w:color w:val="000000"/>
        </w:rPr>
        <w:t>do CP-100</w:t>
      </w:r>
      <w:r w:rsidRPr="008B195B">
        <w:rPr>
          <w:color w:val="000000"/>
        </w:rPr>
        <w:t xml:space="preserve">, </w:t>
      </w:r>
      <w:r>
        <w:rPr>
          <w:color w:val="000000"/>
        </w:rPr>
        <w:t xml:space="preserve">além do riacho </w:t>
      </w:r>
      <w:proofErr w:type="spellStart"/>
      <w:r>
        <w:rPr>
          <w:color w:val="000000"/>
        </w:rPr>
        <w:t>Sacabretó</w:t>
      </w:r>
      <w:proofErr w:type="spellEnd"/>
      <w:r>
        <w:rPr>
          <w:color w:val="000000"/>
        </w:rPr>
        <w:t>. Possui</w:t>
      </w:r>
      <w:r w:rsidRPr="008B195B">
        <w:rPr>
          <w:color w:val="000000"/>
        </w:rPr>
        <w:t xml:space="preserve"> área de </w:t>
      </w:r>
      <w:r>
        <w:rPr>
          <w:color w:val="000000"/>
        </w:rPr>
        <w:t>7,2</w:t>
      </w:r>
      <w:r w:rsidR="003E5762">
        <w:rPr>
          <w:color w:val="000000"/>
        </w:rPr>
        <w:t xml:space="preserve"> </w:t>
      </w:r>
      <w:r>
        <w:rPr>
          <w:color w:val="000000"/>
        </w:rPr>
        <w:t>ha</w:t>
      </w:r>
      <w:r w:rsidRPr="008B195B">
        <w:rPr>
          <w:color w:val="000000"/>
        </w:rPr>
        <w:t xml:space="preserve">. </w:t>
      </w:r>
      <w:r>
        <w:rPr>
          <w:color w:val="000000"/>
        </w:rPr>
        <w:t>Constitui um bota-fora</w:t>
      </w:r>
      <w:r w:rsidRPr="008B195B">
        <w:rPr>
          <w:color w:val="000000"/>
        </w:rPr>
        <w:t xml:space="preserve"> com grande quantidade de mater</w:t>
      </w:r>
      <w:r>
        <w:rPr>
          <w:color w:val="000000"/>
        </w:rPr>
        <w:t xml:space="preserve">ial rochoso não </w:t>
      </w:r>
      <w:proofErr w:type="spellStart"/>
      <w:r>
        <w:rPr>
          <w:color w:val="000000"/>
        </w:rPr>
        <w:t>intemperizado</w:t>
      </w:r>
      <w:proofErr w:type="spellEnd"/>
      <w:r>
        <w:rPr>
          <w:color w:val="000000"/>
        </w:rPr>
        <w:t xml:space="preserve"> útil para construções civis.</w:t>
      </w:r>
      <w:r w:rsidRPr="008B195B">
        <w:rPr>
          <w:color w:val="000000"/>
        </w:rPr>
        <w:t xml:space="preserve"> </w:t>
      </w:r>
      <w:r>
        <w:rPr>
          <w:color w:val="000000"/>
        </w:rPr>
        <w:t>Devido a este potencial, a</w:t>
      </w:r>
      <w:r w:rsidRPr="008B195B">
        <w:rPr>
          <w:color w:val="000000"/>
        </w:rPr>
        <w:t xml:space="preserve">tualmente </w:t>
      </w:r>
      <w:r>
        <w:rPr>
          <w:color w:val="000000"/>
        </w:rPr>
        <w:t>está sendo</w:t>
      </w:r>
      <w:r w:rsidRPr="008B195B">
        <w:rPr>
          <w:color w:val="000000"/>
        </w:rPr>
        <w:t xml:space="preserve"> explora</w:t>
      </w:r>
      <w:r>
        <w:rPr>
          <w:color w:val="000000"/>
        </w:rPr>
        <w:t>do</w:t>
      </w:r>
      <w:r w:rsidRPr="008B195B">
        <w:rPr>
          <w:color w:val="000000"/>
        </w:rPr>
        <w:t xml:space="preserve"> </w:t>
      </w:r>
      <w:r>
        <w:rPr>
          <w:color w:val="000000"/>
        </w:rPr>
        <w:t>pe</w:t>
      </w:r>
      <w:r w:rsidRPr="008B195B">
        <w:rPr>
          <w:color w:val="000000"/>
        </w:rPr>
        <w:t>los moradores</w:t>
      </w:r>
      <w:r>
        <w:rPr>
          <w:color w:val="000000"/>
        </w:rPr>
        <w:t xml:space="preserve"> locais</w:t>
      </w:r>
      <w:r w:rsidRPr="008B195B">
        <w:rPr>
          <w:color w:val="000000"/>
        </w:rPr>
        <w:t>. Fragmento</w:t>
      </w:r>
      <w:r>
        <w:rPr>
          <w:color w:val="000000"/>
        </w:rPr>
        <w:t>s</w:t>
      </w:r>
      <w:r w:rsidRPr="008B195B">
        <w:rPr>
          <w:color w:val="000000"/>
        </w:rPr>
        <w:t xml:space="preserve"> de rochas de diversos tamanhos </w:t>
      </w:r>
      <w:r>
        <w:rPr>
          <w:color w:val="000000"/>
        </w:rPr>
        <w:t>são encontrados, p</w:t>
      </w:r>
      <w:r w:rsidRPr="008B195B">
        <w:rPr>
          <w:color w:val="000000"/>
        </w:rPr>
        <w:t>ode</w:t>
      </w:r>
      <w:r>
        <w:rPr>
          <w:color w:val="000000"/>
        </w:rPr>
        <w:t>ndo</w:t>
      </w:r>
      <w:r w:rsidRPr="008B195B">
        <w:rPr>
          <w:color w:val="000000"/>
        </w:rPr>
        <w:t xml:space="preserve"> ser utilizad</w:t>
      </w:r>
      <w:r>
        <w:rPr>
          <w:color w:val="000000"/>
        </w:rPr>
        <w:t>os para contenções de erosões,</w:t>
      </w:r>
      <w:r w:rsidRPr="008B195B">
        <w:rPr>
          <w:color w:val="000000"/>
        </w:rPr>
        <w:t xml:space="preserve"> construções de muros de arrimo</w:t>
      </w:r>
      <w:r>
        <w:rPr>
          <w:color w:val="000000"/>
        </w:rPr>
        <w:t xml:space="preserve"> e também</w:t>
      </w:r>
      <w:r w:rsidRPr="008B195B">
        <w:rPr>
          <w:color w:val="000000"/>
        </w:rPr>
        <w:t xml:space="preserve"> contenção de barrancos em canais de drenagem. </w:t>
      </w:r>
      <w:r>
        <w:rPr>
          <w:color w:val="000000"/>
        </w:rPr>
        <w:t xml:space="preserve"> Apesar de não haver solo, a ocupação da área por vegetação está ocorrendo lentamente. Alguns pontos cobertos com pó de brita, devido à impermeabilidade, baixa rugosidade e nenhuma estrutura, estão apresentando problemas de formação de sulcos e carregamento de sedimentos pela água pluvial. </w:t>
      </w:r>
      <w:r w:rsidRPr="008B195B">
        <w:rPr>
          <w:color w:val="000000"/>
        </w:rPr>
        <w:t>Espécies</w:t>
      </w:r>
      <w:r>
        <w:rPr>
          <w:color w:val="000000"/>
        </w:rPr>
        <w:t xml:space="preserve"> encontradas</w:t>
      </w:r>
      <w:r w:rsidRPr="008B195B">
        <w:rPr>
          <w:color w:val="000000"/>
        </w:rPr>
        <w:t xml:space="preserve">: </w:t>
      </w:r>
      <w:proofErr w:type="spellStart"/>
      <w:r w:rsidRPr="008B195B">
        <w:rPr>
          <w:color w:val="000000"/>
        </w:rPr>
        <w:t>calumbi</w:t>
      </w:r>
      <w:proofErr w:type="spellEnd"/>
      <w:r w:rsidRPr="008B195B">
        <w:rPr>
          <w:color w:val="000000"/>
        </w:rPr>
        <w:t xml:space="preserve">, </w:t>
      </w:r>
      <w:proofErr w:type="spellStart"/>
      <w:r w:rsidRPr="008B195B">
        <w:rPr>
          <w:color w:val="000000"/>
        </w:rPr>
        <w:t>canfístula</w:t>
      </w:r>
      <w:proofErr w:type="spellEnd"/>
      <w:r>
        <w:rPr>
          <w:color w:val="000000"/>
        </w:rPr>
        <w:t>, jurema-preta e</w:t>
      </w:r>
      <w:r w:rsidRPr="008B195B">
        <w:rPr>
          <w:color w:val="000000"/>
        </w:rPr>
        <w:t xml:space="preserve"> </w:t>
      </w:r>
      <w:proofErr w:type="spellStart"/>
      <w:r w:rsidRPr="008B195B">
        <w:rPr>
          <w:color w:val="000000"/>
        </w:rPr>
        <w:t>algarob</w:t>
      </w:r>
      <w:r w:rsidR="00827786">
        <w:rPr>
          <w:color w:val="000000"/>
        </w:rPr>
        <w:t>eira</w:t>
      </w:r>
      <w:proofErr w:type="spellEnd"/>
      <w:r>
        <w:rPr>
          <w:color w:val="000000"/>
        </w:rPr>
        <w:t>.</w:t>
      </w:r>
    </w:p>
    <w:p w:rsidR="00653D49" w:rsidRDefault="00E30D04" w:rsidP="00680F2D">
      <w:pPr>
        <w:keepNext/>
        <w:spacing w:after="0" w:line="360" w:lineRule="auto"/>
      </w:pPr>
      <w:r>
        <w:rPr>
          <w:noProof/>
          <w:color w:val="000000"/>
          <w:lang w:eastAsia="pt-BR"/>
        </w:rPr>
        <w:drawing>
          <wp:inline distT="0" distB="0" distL="0" distR="0">
            <wp:extent cx="5238750" cy="3933723"/>
            <wp:effectExtent l="19050" t="0" r="0" b="0"/>
            <wp:docPr id="66" name="Imagem 66" descr="DSC04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SC04649"/>
                    <pic:cNvPicPr>
                      <a:picLocks noChangeAspect="1" noChangeArrowheads="1"/>
                    </pic:cNvPicPr>
                  </pic:nvPicPr>
                  <pic:blipFill>
                    <a:blip r:embed="rId96" cstate="print"/>
                    <a:srcRect/>
                    <a:stretch>
                      <a:fillRect/>
                    </a:stretch>
                  </pic:blipFill>
                  <pic:spPr bwMode="auto">
                    <a:xfrm>
                      <a:off x="0" y="0"/>
                      <a:ext cx="5238750" cy="3933723"/>
                    </a:xfrm>
                    <a:prstGeom prst="rect">
                      <a:avLst/>
                    </a:prstGeom>
                    <a:noFill/>
                    <a:ln w="9525">
                      <a:noFill/>
                      <a:miter lim="800000"/>
                      <a:headEnd/>
                      <a:tailEnd/>
                    </a:ln>
                  </pic:spPr>
                </pic:pic>
              </a:graphicData>
            </a:graphic>
          </wp:inline>
        </w:drawing>
      </w:r>
    </w:p>
    <w:p w:rsidR="00653D49" w:rsidRDefault="00653D49" w:rsidP="00680F2D">
      <w:pPr>
        <w:pStyle w:val="Legenda"/>
        <w:spacing w:line="360" w:lineRule="auto"/>
        <w:rPr>
          <w:color w:val="000000"/>
        </w:rPr>
      </w:pPr>
      <w:bookmarkStart w:id="157" w:name="_Toc397094573"/>
      <w:r>
        <w:t xml:space="preserve">Figura </w:t>
      </w:r>
      <w:fldSimple w:instr=" SEQ Figura \* ARABIC ">
        <w:r w:rsidR="0045156A">
          <w:rPr>
            <w:noProof/>
          </w:rPr>
          <w:t>75</w:t>
        </w:r>
      </w:fldSimple>
      <w:r>
        <w:t>: Aspecto atual do bota-fora BF03</w:t>
      </w:r>
      <w:bookmarkEnd w:id="157"/>
    </w:p>
    <w:p w:rsidR="00CA2F10" w:rsidRDefault="00E30D04" w:rsidP="00680F2D">
      <w:pPr>
        <w:keepNext/>
        <w:spacing w:after="0" w:line="360" w:lineRule="auto"/>
      </w:pPr>
      <w:r>
        <w:rPr>
          <w:noProof/>
          <w:color w:val="000000"/>
          <w:lang w:eastAsia="pt-BR"/>
        </w:rPr>
        <w:lastRenderedPageBreak/>
        <w:drawing>
          <wp:inline distT="0" distB="0" distL="0" distR="0">
            <wp:extent cx="5143500" cy="4131839"/>
            <wp:effectExtent l="19050" t="0" r="0" b="0"/>
            <wp:docPr id="67" name="Imagem 67" descr="BF03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BF03 2005"/>
                    <pic:cNvPicPr>
                      <a:picLocks noChangeAspect="1" noChangeArrowheads="1"/>
                    </pic:cNvPicPr>
                  </pic:nvPicPr>
                  <pic:blipFill>
                    <a:blip r:embed="rId97" cstate="print"/>
                    <a:srcRect/>
                    <a:stretch>
                      <a:fillRect/>
                    </a:stretch>
                  </pic:blipFill>
                  <pic:spPr bwMode="auto">
                    <a:xfrm>
                      <a:off x="0" y="0"/>
                      <a:ext cx="5147067" cy="4134704"/>
                    </a:xfrm>
                    <a:prstGeom prst="rect">
                      <a:avLst/>
                    </a:prstGeom>
                    <a:noFill/>
                    <a:ln w="9525">
                      <a:noFill/>
                      <a:miter lim="800000"/>
                      <a:headEnd/>
                      <a:tailEnd/>
                    </a:ln>
                  </pic:spPr>
                </pic:pic>
              </a:graphicData>
            </a:graphic>
          </wp:inline>
        </w:drawing>
      </w:r>
    </w:p>
    <w:p w:rsidR="00607BC1" w:rsidRDefault="00CA2F10" w:rsidP="00680F2D">
      <w:pPr>
        <w:pStyle w:val="Legenda"/>
        <w:spacing w:line="360" w:lineRule="auto"/>
        <w:rPr>
          <w:color w:val="000000"/>
        </w:rPr>
      </w:pPr>
      <w:bookmarkStart w:id="158" w:name="_Toc397094574"/>
      <w:r>
        <w:t xml:space="preserve">Figura </w:t>
      </w:r>
      <w:fldSimple w:instr=" SEQ Figura \* ARABIC ">
        <w:r w:rsidR="0045156A">
          <w:rPr>
            <w:noProof/>
          </w:rPr>
          <w:t>76</w:t>
        </w:r>
      </w:fldSimple>
      <w:r>
        <w:t>:</w:t>
      </w:r>
      <w:r w:rsidR="00B35239">
        <w:rPr>
          <w:color w:val="000000"/>
        </w:rPr>
        <w:t xml:space="preserve"> </w:t>
      </w:r>
      <w:r w:rsidR="00607BC1">
        <w:rPr>
          <w:color w:val="000000"/>
        </w:rPr>
        <w:t>Bota-fora BF</w:t>
      </w:r>
      <w:r w:rsidR="00B35239">
        <w:rPr>
          <w:color w:val="000000"/>
        </w:rPr>
        <w:t>03</w:t>
      </w:r>
      <w:r w:rsidR="00653D49">
        <w:rPr>
          <w:color w:val="000000"/>
        </w:rPr>
        <w:t xml:space="preserve"> em 2005</w:t>
      </w:r>
      <w:bookmarkEnd w:id="158"/>
    </w:p>
    <w:p w:rsidR="00607BC1" w:rsidRDefault="00E30D04" w:rsidP="00680F2D">
      <w:pPr>
        <w:pStyle w:val="Legenda"/>
        <w:keepNext/>
        <w:spacing w:after="0" w:line="360" w:lineRule="auto"/>
      </w:pPr>
      <w:r>
        <w:rPr>
          <w:noProof/>
          <w:lang w:eastAsia="pt-BR"/>
        </w:rPr>
        <w:drawing>
          <wp:inline distT="0" distB="0" distL="0" distR="0">
            <wp:extent cx="5143500" cy="4131839"/>
            <wp:effectExtent l="19050" t="0" r="0" b="0"/>
            <wp:docPr id="68" name="Imagem 68" descr="BF3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BF3 2011"/>
                    <pic:cNvPicPr>
                      <a:picLocks noChangeAspect="1" noChangeArrowheads="1"/>
                    </pic:cNvPicPr>
                  </pic:nvPicPr>
                  <pic:blipFill>
                    <a:blip r:embed="rId98" cstate="print"/>
                    <a:srcRect/>
                    <a:stretch>
                      <a:fillRect/>
                    </a:stretch>
                  </pic:blipFill>
                  <pic:spPr bwMode="auto">
                    <a:xfrm>
                      <a:off x="0" y="0"/>
                      <a:ext cx="5147388" cy="4134962"/>
                    </a:xfrm>
                    <a:prstGeom prst="rect">
                      <a:avLst/>
                    </a:prstGeom>
                    <a:noFill/>
                    <a:ln w="9525">
                      <a:noFill/>
                      <a:miter lim="800000"/>
                      <a:headEnd/>
                      <a:tailEnd/>
                    </a:ln>
                  </pic:spPr>
                </pic:pic>
              </a:graphicData>
            </a:graphic>
          </wp:inline>
        </w:drawing>
      </w:r>
    </w:p>
    <w:p w:rsidR="00607BC1" w:rsidRPr="00607BC1" w:rsidRDefault="00607BC1" w:rsidP="00680F2D">
      <w:pPr>
        <w:pStyle w:val="Legenda"/>
        <w:spacing w:line="360" w:lineRule="auto"/>
      </w:pPr>
      <w:bookmarkStart w:id="159" w:name="_Toc397094575"/>
      <w:r>
        <w:t xml:space="preserve">Figura </w:t>
      </w:r>
      <w:fldSimple w:instr=" SEQ Figura \* ARABIC ">
        <w:r w:rsidR="0045156A">
          <w:rPr>
            <w:noProof/>
          </w:rPr>
          <w:t>77</w:t>
        </w:r>
      </w:fldSimple>
      <w:r>
        <w:t>: Bota-fora BF03 em 2011</w:t>
      </w:r>
      <w:bookmarkEnd w:id="159"/>
    </w:p>
    <w:p w:rsidR="00B35239" w:rsidRDefault="00B35239" w:rsidP="00DA2203">
      <w:pPr>
        <w:pStyle w:val="Ttulo5"/>
      </w:pPr>
      <w:r>
        <w:lastRenderedPageBreak/>
        <w:t>II - Proposições de intervenção</w:t>
      </w:r>
    </w:p>
    <w:p w:rsidR="00B35239" w:rsidRDefault="00B35239" w:rsidP="00680F2D">
      <w:pPr>
        <w:spacing w:line="360" w:lineRule="auto"/>
        <w:ind w:firstLine="851"/>
        <w:rPr>
          <w:color w:val="000000"/>
        </w:rPr>
      </w:pPr>
      <w:r>
        <w:rPr>
          <w:color w:val="000000"/>
        </w:rPr>
        <w:t xml:space="preserve">Contenção de águas pluviais, com arrumação do perfil do material estocado. </w:t>
      </w:r>
      <w:r w:rsidR="00827786">
        <w:rPr>
          <w:color w:val="000000"/>
        </w:rPr>
        <w:t>No futuro o material estocado poderá ser reutilizado para a construção das próximas etapas do Projeto Salitre,</w:t>
      </w:r>
      <w:r>
        <w:rPr>
          <w:color w:val="000000"/>
        </w:rPr>
        <w:t xml:space="preserve"> promovendo a </w:t>
      </w:r>
      <w:proofErr w:type="spellStart"/>
      <w:proofErr w:type="gramStart"/>
      <w:r>
        <w:rPr>
          <w:color w:val="000000"/>
        </w:rPr>
        <w:t>não-abertura</w:t>
      </w:r>
      <w:proofErr w:type="spellEnd"/>
      <w:proofErr w:type="gramEnd"/>
      <w:r>
        <w:rPr>
          <w:color w:val="000000"/>
        </w:rPr>
        <w:t xml:space="preserve"> </w:t>
      </w:r>
      <w:r w:rsidR="00827786">
        <w:rPr>
          <w:color w:val="000000"/>
        </w:rPr>
        <w:t>de novas jazidas de rochas cristalinas</w:t>
      </w:r>
      <w:r w:rsidRPr="008B195B">
        <w:rPr>
          <w:color w:val="000000"/>
        </w:rPr>
        <w:t>.</w:t>
      </w:r>
      <w:r>
        <w:rPr>
          <w:color w:val="000000"/>
        </w:rPr>
        <w:t xml:space="preserve"> Após o esgotamento, </w:t>
      </w:r>
      <w:r w:rsidR="00827786">
        <w:rPr>
          <w:color w:val="000000"/>
        </w:rPr>
        <w:t>se fará</w:t>
      </w:r>
      <w:r>
        <w:rPr>
          <w:color w:val="000000"/>
        </w:rPr>
        <w:t xml:space="preserve"> a reintrodução de vegetação nativa.</w:t>
      </w:r>
    </w:p>
    <w:p w:rsidR="00B35239" w:rsidRPr="004406F3" w:rsidRDefault="00B35239" w:rsidP="00680F2D">
      <w:pPr>
        <w:spacing w:line="360" w:lineRule="auto"/>
        <w:ind w:firstLine="851"/>
        <w:rPr>
          <w:b/>
          <w:color w:val="000000"/>
        </w:rPr>
      </w:pPr>
      <w:r>
        <w:rPr>
          <w:color w:val="000000"/>
        </w:rPr>
        <w:t xml:space="preserve">No momento, apenas o </w:t>
      </w:r>
      <w:proofErr w:type="spellStart"/>
      <w:r>
        <w:rPr>
          <w:color w:val="000000"/>
        </w:rPr>
        <w:t>cercamento</w:t>
      </w:r>
      <w:proofErr w:type="spellEnd"/>
      <w:r>
        <w:rPr>
          <w:color w:val="000000"/>
        </w:rPr>
        <w:t xml:space="preserve"> e a regularização topográfica do material de </w:t>
      </w:r>
      <w:proofErr w:type="spellStart"/>
      <w:r>
        <w:rPr>
          <w:color w:val="000000"/>
        </w:rPr>
        <w:t>granulometria</w:t>
      </w:r>
      <w:proofErr w:type="spellEnd"/>
      <w:r>
        <w:rPr>
          <w:color w:val="000000"/>
        </w:rPr>
        <w:t xml:space="preserve"> menos grosseira deverão ser feitos.</w:t>
      </w:r>
      <w:r w:rsidR="00827786">
        <w:rPr>
          <w:color w:val="000000"/>
        </w:rPr>
        <w:t xml:space="preserve"> Os pontos onde se verifique erosão deverão ser reconformados em curvas de nível.</w:t>
      </w:r>
    </w:p>
    <w:p w:rsidR="00B35239" w:rsidRDefault="00B35239" w:rsidP="000B6617">
      <w:pPr>
        <w:pStyle w:val="Ttulo3"/>
        <w:numPr>
          <w:ilvl w:val="0"/>
          <w:numId w:val="18"/>
        </w:numPr>
        <w:spacing w:line="360" w:lineRule="auto"/>
        <w:ind w:left="709" w:hanging="709"/>
      </w:pPr>
      <w:bookmarkStart w:id="160" w:name="_Toc397094464"/>
      <w:r w:rsidRPr="00C41C46">
        <w:t>J</w:t>
      </w:r>
      <w:r>
        <w:t>azida 0</w:t>
      </w:r>
      <w:r w:rsidRPr="00C41C46">
        <w:t>4</w:t>
      </w:r>
      <w:bookmarkEnd w:id="160"/>
    </w:p>
    <w:p w:rsidR="00B35239" w:rsidRDefault="00B35239" w:rsidP="00DA2203">
      <w:pPr>
        <w:pStyle w:val="Ttulo5"/>
      </w:pPr>
      <w:r>
        <w:t>I – Caracterização</w:t>
      </w:r>
    </w:p>
    <w:p w:rsidR="00B35239" w:rsidRDefault="00B35239" w:rsidP="00680F2D">
      <w:pPr>
        <w:spacing w:line="360" w:lineRule="auto"/>
        <w:ind w:firstLine="851"/>
        <w:rPr>
          <w:color w:val="000000"/>
        </w:rPr>
      </w:pPr>
      <w:r w:rsidRPr="008B195B">
        <w:rPr>
          <w:color w:val="000000"/>
        </w:rPr>
        <w:t xml:space="preserve">Jazida </w:t>
      </w:r>
      <w:r>
        <w:rPr>
          <w:color w:val="000000"/>
        </w:rPr>
        <w:t>outrora utilizada para exploração de</w:t>
      </w:r>
      <w:r w:rsidRPr="008B195B">
        <w:rPr>
          <w:color w:val="000000"/>
        </w:rPr>
        <w:t xml:space="preserve"> cascalho</w:t>
      </w:r>
      <w:r>
        <w:rPr>
          <w:color w:val="000000"/>
        </w:rPr>
        <w:t>, localizada adjacente ao</w:t>
      </w:r>
      <w:r w:rsidRPr="008B195B">
        <w:rPr>
          <w:color w:val="000000"/>
        </w:rPr>
        <w:t xml:space="preserve"> lado </w:t>
      </w:r>
      <w:r w:rsidR="00827786">
        <w:rPr>
          <w:color w:val="000000"/>
        </w:rPr>
        <w:t>oeste</w:t>
      </w:r>
      <w:r w:rsidRPr="008B195B">
        <w:rPr>
          <w:color w:val="000000"/>
        </w:rPr>
        <w:t xml:space="preserve"> do CP 200</w:t>
      </w:r>
      <w:r>
        <w:rPr>
          <w:color w:val="000000"/>
        </w:rPr>
        <w:t>. Atualmente enc</w:t>
      </w:r>
      <w:r w:rsidR="00827786">
        <w:rPr>
          <w:color w:val="000000"/>
        </w:rPr>
        <w:t>ontra-se em recuperação natural, p</w:t>
      </w:r>
      <w:r>
        <w:rPr>
          <w:color w:val="000000"/>
        </w:rPr>
        <w:t>ossui área de 6,4ha</w:t>
      </w:r>
      <w:r w:rsidR="00827786">
        <w:rPr>
          <w:color w:val="000000"/>
        </w:rPr>
        <w:t xml:space="preserve"> e a</w:t>
      </w:r>
      <w:r>
        <w:rPr>
          <w:color w:val="000000"/>
        </w:rPr>
        <w:t xml:space="preserve"> boa oferta de sementes vindas do entorno preservado tem promovido a </w:t>
      </w:r>
      <w:r w:rsidR="00827786">
        <w:rPr>
          <w:color w:val="000000"/>
        </w:rPr>
        <w:t>recuperação da cobertura</w:t>
      </w:r>
      <w:r>
        <w:rPr>
          <w:color w:val="000000"/>
        </w:rPr>
        <w:t xml:space="preserve"> vegetal das bordas para o centro.</w:t>
      </w:r>
      <w:r w:rsidRPr="008B195B">
        <w:rPr>
          <w:color w:val="000000"/>
        </w:rPr>
        <w:t xml:space="preserve"> </w:t>
      </w:r>
      <w:r>
        <w:rPr>
          <w:color w:val="000000"/>
        </w:rPr>
        <w:t xml:space="preserve">A porção </w:t>
      </w:r>
      <w:r w:rsidRPr="008B195B">
        <w:rPr>
          <w:color w:val="000000"/>
        </w:rPr>
        <w:t xml:space="preserve">central </w:t>
      </w:r>
      <w:r>
        <w:rPr>
          <w:color w:val="000000"/>
        </w:rPr>
        <w:t>apresenta</w:t>
      </w:r>
      <w:r w:rsidRPr="008B195B">
        <w:rPr>
          <w:color w:val="000000"/>
        </w:rPr>
        <w:t xml:space="preserve"> solo compactado com pouca ou nenhuma matéria orgânica</w:t>
      </w:r>
      <w:r>
        <w:rPr>
          <w:color w:val="000000"/>
        </w:rPr>
        <w:t xml:space="preserve"> e forte presença de cascalho.</w:t>
      </w:r>
      <w:r w:rsidRPr="007F2E20">
        <w:rPr>
          <w:color w:val="000000"/>
        </w:rPr>
        <w:t xml:space="preserve"> </w:t>
      </w:r>
      <w:r w:rsidRPr="008B195B">
        <w:rPr>
          <w:color w:val="000000"/>
        </w:rPr>
        <w:t>Espécies</w:t>
      </w:r>
      <w:r>
        <w:rPr>
          <w:color w:val="000000"/>
        </w:rPr>
        <w:t xml:space="preserve"> encontradas</w:t>
      </w:r>
      <w:r w:rsidRPr="008B195B">
        <w:rPr>
          <w:color w:val="000000"/>
        </w:rPr>
        <w:t xml:space="preserve">: mulungu, </w:t>
      </w:r>
      <w:proofErr w:type="spellStart"/>
      <w:r w:rsidRPr="008B195B">
        <w:rPr>
          <w:color w:val="000000"/>
        </w:rPr>
        <w:t>canafístula</w:t>
      </w:r>
      <w:proofErr w:type="spellEnd"/>
      <w:r w:rsidRPr="008B195B">
        <w:rPr>
          <w:color w:val="000000"/>
        </w:rPr>
        <w:t>, jurema, favela</w:t>
      </w:r>
      <w:r w:rsidR="00827786">
        <w:rPr>
          <w:color w:val="000000"/>
        </w:rPr>
        <w:t xml:space="preserve"> e</w:t>
      </w:r>
      <w:r w:rsidRPr="008B195B">
        <w:rPr>
          <w:color w:val="000000"/>
        </w:rPr>
        <w:t xml:space="preserve"> </w:t>
      </w:r>
      <w:proofErr w:type="spellStart"/>
      <w:r w:rsidRPr="008B195B">
        <w:rPr>
          <w:color w:val="000000"/>
        </w:rPr>
        <w:t>ca</w:t>
      </w:r>
      <w:r w:rsidR="00827786">
        <w:rPr>
          <w:color w:val="000000"/>
        </w:rPr>
        <w:t>a</w:t>
      </w:r>
      <w:r w:rsidRPr="008B195B">
        <w:rPr>
          <w:color w:val="000000"/>
        </w:rPr>
        <w:t>tingueira</w:t>
      </w:r>
      <w:proofErr w:type="spellEnd"/>
      <w:r w:rsidRPr="008B195B">
        <w:rPr>
          <w:color w:val="000000"/>
        </w:rPr>
        <w:t>.</w:t>
      </w:r>
    </w:p>
    <w:p w:rsidR="00653D49" w:rsidRDefault="00E30D04" w:rsidP="00680F2D">
      <w:pPr>
        <w:keepNext/>
        <w:spacing w:after="0" w:line="360" w:lineRule="auto"/>
      </w:pPr>
      <w:r>
        <w:rPr>
          <w:noProof/>
          <w:color w:val="000000"/>
          <w:lang w:eastAsia="pt-BR"/>
        </w:rPr>
        <w:lastRenderedPageBreak/>
        <w:drawing>
          <wp:inline distT="0" distB="0" distL="0" distR="0">
            <wp:extent cx="5400675" cy="4057650"/>
            <wp:effectExtent l="19050" t="0" r="9525" b="0"/>
            <wp:docPr id="69" name="Imagem 69" descr="DSC04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SC04675"/>
                    <pic:cNvPicPr>
                      <a:picLocks noChangeAspect="1" noChangeArrowheads="1"/>
                    </pic:cNvPicPr>
                  </pic:nvPicPr>
                  <pic:blipFill>
                    <a:blip r:embed="rId99" cstate="print"/>
                    <a:srcRect/>
                    <a:stretch>
                      <a:fillRect/>
                    </a:stretch>
                  </pic:blipFill>
                  <pic:spPr bwMode="auto">
                    <a:xfrm>
                      <a:off x="0" y="0"/>
                      <a:ext cx="5400675" cy="4057650"/>
                    </a:xfrm>
                    <a:prstGeom prst="rect">
                      <a:avLst/>
                    </a:prstGeom>
                    <a:noFill/>
                    <a:ln w="9525">
                      <a:noFill/>
                      <a:miter lim="800000"/>
                      <a:headEnd/>
                      <a:tailEnd/>
                    </a:ln>
                  </pic:spPr>
                </pic:pic>
              </a:graphicData>
            </a:graphic>
          </wp:inline>
        </w:drawing>
      </w:r>
    </w:p>
    <w:p w:rsidR="00653D49" w:rsidRDefault="00653D49" w:rsidP="00680F2D">
      <w:pPr>
        <w:pStyle w:val="Legenda"/>
        <w:spacing w:line="360" w:lineRule="auto"/>
        <w:rPr>
          <w:noProof/>
          <w:color w:val="000000"/>
          <w:lang w:eastAsia="pt-BR"/>
        </w:rPr>
      </w:pPr>
      <w:bookmarkStart w:id="161" w:name="_Toc397094576"/>
      <w:r>
        <w:t xml:space="preserve">Figura </w:t>
      </w:r>
      <w:fldSimple w:instr=" SEQ Figura \* ARABIC ">
        <w:r w:rsidR="0045156A">
          <w:rPr>
            <w:noProof/>
          </w:rPr>
          <w:t>78</w:t>
        </w:r>
      </w:fldSimple>
      <w:r>
        <w:t>: Aspecto atual da Jazida J04</w:t>
      </w:r>
      <w:bookmarkEnd w:id="161"/>
    </w:p>
    <w:p w:rsidR="00CA2F10" w:rsidRDefault="00E30D04" w:rsidP="00680F2D">
      <w:pPr>
        <w:keepNext/>
        <w:spacing w:after="0" w:line="360" w:lineRule="auto"/>
      </w:pPr>
      <w:r>
        <w:rPr>
          <w:noProof/>
          <w:color w:val="000000"/>
          <w:lang w:eastAsia="pt-BR"/>
        </w:rPr>
        <w:drawing>
          <wp:inline distT="0" distB="0" distL="0" distR="0">
            <wp:extent cx="5019675" cy="4048125"/>
            <wp:effectExtent l="19050" t="0" r="9525" b="0"/>
            <wp:docPr id="70" name="Imagem 70" descr="J04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J04 2003"/>
                    <pic:cNvPicPr>
                      <a:picLocks noChangeAspect="1" noChangeArrowheads="1"/>
                    </pic:cNvPicPr>
                  </pic:nvPicPr>
                  <pic:blipFill>
                    <a:blip r:embed="rId100" cstate="print"/>
                    <a:srcRect/>
                    <a:stretch>
                      <a:fillRect/>
                    </a:stretch>
                  </pic:blipFill>
                  <pic:spPr bwMode="auto">
                    <a:xfrm>
                      <a:off x="0" y="0"/>
                      <a:ext cx="5019675" cy="4048125"/>
                    </a:xfrm>
                    <a:prstGeom prst="rect">
                      <a:avLst/>
                    </a:prstGeom>
                    <a:noFill/>
                    <a:ln w="9525">
                      <a:noFill/>
                      <a:miter lim="800000"/>
                      <a:headEnd/>
                      <a:tailEnd/>
                    </a:ln>
                  </pic:spPr>
                </pic:pic>
              </a:graphicData>
            </a:graphic>
          </wp:inline>
        </w:drawing>
      </w:r>
    </w:p>
    <w:p w:rsidR="00B35239" w:rsidRDefault="00CA2F10" w:rsidP="00680F2D">
      <w:pPr>
        <w:pStyle w:val="Legenda"/>
        <w:spacing w:line="360" w:lineRule="auto"/>
        <w:rPr>
          <w:color w:val="000000"/>
        </w:rPr>
      </w:pPr>
      <w:bookmarkStart w:id="162" w:name="_Toc397094577"/>
      <w:r>
        <w:t xml:space="preserve">Figura </w:t>
      </w:r>
      <w:fldSimple w:instr=" SEQ Figura \* ARABIC ">
        <w:r w:rsidR="0045156A">
          <w:rPr>
            <w:noProof/>
          </w:rPr>
          <w:t>79</w:t>
        </w:r>
      </w:fldSimple>
      <w:r>
        <w:t>:</w:t>
      </w:r>
      <w:r w:rsidR="00B35239">
        <w:rPr>
          <w:color w:val="000000"/>
        </w:rPr>
        <w:t xml:space="preserve"> Jazida J04</w:t>
      </w:r>
      <w:r w:rsidR="003F0E8B">
        <w:rPr>
          <w:color w:val="000000"/>
        </w:rPr>
        <w:t xml:space="preserve"> em 2003</w:t>
      </w:r>
      <w:bookmarkEnd w:id="162"/>
    </w:p>
    <w:p w:rsidR="003F0E8B" w:rsidRDefault="00E30D04" w:rsidP="00680F2D">
      <w:pPr>
        <w:keepNext/>
        <w:spacing w:after="0" w:line="360" w:lineRule="auto"/>
      </w:pPr>
      <w:r>
        <w:rPr>
          <w:noProof/>
          <w:lang w:eastAsia="pt-BR"/>
        </w:rPr>
        <w:lastRenderedPageBreak/>
        <w:drawing>
          <wp:inline distT="0" distB="0" distL="0" distR="0">
            <wp:extent cx="5019675" cy="4057650"/>
            <wp:effectExtent l="19050" t="0" r="9525" b="0"/>
            <wp:docPr id="71" name="Imagem 71" descr="j4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j4 2011"/>
                    <pic:cNvPicPr>
                      <a:picLocks noChangeAspect="1" noChangeArrowheads="1"/>
                    </pic:cNvPicPr>
                  </pic:nvPicPr>
                  <pic:blipFill>
                    <a:blip r:embed="rId101" cstate="print"/>
                    <a:srcRect/>
                    <a:stretch>
                      <a:fillRect/>
                    </a:stretch>
                  </pic:blipFill>
                  <pic:spPr bwMode="auto">
                    <a:xfrm>
                      <a:off x="0" y="0"/>
                      <a:ext cx="5019675" cy="4057650"/>
                    </a:xfrm>
                    <a:prstGeom prst="rect">
                      <a:avLst/>
                    </a:prstGeom>
                    <a:noFill/>
                    <a:ln w="9525">
                      <a:noFill/>
                      <a:miter lim="800000"/>
                      <a:headEnd/>
                      <a:tailEnd/>
                    </a:ln>
                  </pic:spPr>
                </pic:pic>
              </a:graphicData>
            </a:graphic>
          </wp:inline>
        </w:drawing>
      </w:r>
    </w:p>
    <w:p w:rsidR="00397766" w:rsidRDefault="003F0E8B" w:rsidP="00680F2D">
      <w:pPr>
        <w:pStyle w:val="Legenda"/>
        <w:spacing w:line="360" w:lineRule="auto"/>
      </w:pPr>
      <w:bookmarkStart w:id="163" w:name="_Toc397094578"/>
      <w:r>
        <w:t xml:space="preserve">Figura </w:t>
      </w:r>
      <w:fldSimple w:instr=" SEQ Figura \* ARABIC ">
        <w:r w:rsidR="0045156A">
          <w:rPr>
            <w:noProof/>
          </w:rPr>
          <w:t>80</w:t>
        </w:r>
      </w:fldSimple>
      <w:r>
        <w:t>: Jazida 04 em 2011</w:t>
      </w:r>
      <w:bookmarkEnd w:id="163"/>
    </w:p>
    <w:p w:rsidR="00B35239" w:rsidRDefault="00B35239" w:rsidP="00DA2203">
      <w:pPr>
        <w:pStyle w:val="Ttulo5"/>
      </w:pPr>
      <w:r>
        <w:t>II - Proposições de intervenção</w:t>
      </w:r>
    </w:p>
    <w:p w:rsidR="00B35239" w:rsidRPr="008B195B" w:rsidRDefault="00745D79" w:rsidP="00680F2D">
      <w:pPr>
        <w:spacing w:line="360" w:lineRule="auto"/>
        <w:ind w:firstLine="851"/>
        <w:rPr>
          <w:color w:val="000000"/>
        </w:rPr>
      </w:pPr>
      <w:r>
        <w:rPr>
          <w:color w:val="000000"/>
        </w:rPr>
        <w:t xml:space="preserve">Enriquecimento da vegetação. </w:t>
      </w:r>
      <w:proofErr w:type="spellStart"/>
      <w:r w:rsidR="003F0E8B">
        <w:rPr>
          <w:color w:val="000000"/>
        </w:rPr>
        <w:t>Coveamento</w:t>
      </w:r>
      <w:proofErr w:type="spellEnd"/>
      <w:r w:rsidR="003F0E8B">
        <w:rPr>
          <w:color w:val="000000"/>
        </w:rPr>
        <w:t xml:space="preserve">, preparo do solo, plantio </w:t>
      </w:r>
      <w:r w:rsidR="00B35239" w:rsidRPr="008B195B">
        <w:rPr>
          <w:color w:val="000000"/>
        </w:rPr>
        <w:t>e monitoramento.</w:t>
      </w:r>
      <w:r w:rsidR="003F0E8B">
        <w:rPr>
          <w:color w:val="000000"/>
        </w:rPr>
        <w:t xml:space="preserve"> </w:t>
      </w:r>
      <w:r w:rsidR="00397766">
        <w:rPr>
          <w:color w:val="000000"/>
        </w:rPr>
        <w:t>Covas cúbicas de 5</w:t>
      </w:r>
      <w:r>
        <w:rPr>
          <w:color w:val="000000"/>
        </w:rPr>
        <w:t xml:space="preserve">0 cm de lado. </w:t>
      </w:r>
      <w:r w:rsidR="00827786">
        <w:rPr>
          <w:color w:val="000000"/>
        </w:rPr>
        <w:t xml:space="preserve">O </w:t>
      </w:r>
      <w:proofErr w:type="spellStart"/>
      <w:r w:rsidR="00827786">
        <w:rPr>
          <w:color w:val="000000"/>
        </w:rPr>
        <w:t>c</w:t>
      </w:r>
      <w:r w:rsidR="00B35239">
        <w:rPr>
          <w:color w:val="000000"/>
        </w:rPr>
        <w:t>ercamento</w:t>
      </w:r>
      <w:proofErr w:type="spellEnd"/>
      <w:r w:rsidR="00B35239">
        <w:rPr>
          <w:color w:val="000000"/>
        </w:rPr>
        <w:t xml:space="preserve"> já </w:t>
      </w:r>
      <w:r w:rsidR="003C4706">
        <w:rPr>
          <w:color w:val="000000"/>
        </w:rPr>
        <w:t xml:space="preserve">está </w:t>
      </w:r>
      <w:r w:rsidR="00B35239">
        <w:rPr>
          <w:color w:val="000000"/>
        </w:rPr>
        <w:t>executado.</w:t>
      </w:r>
    </w:p>
    <w:p w:rsidR="00B35239" w:rsidRPr="00C41C46" w:rsidRDefault="00B35239" w:rsidP="000B6617">
      <w:pPr>
        <w:pStyle w:val="Ttulo3"/>
        <w:numPr>
          <w:ilvl w:val="0"/>
          <w:numId w:val="18"/>
        </w:numPr>
        <w:spacing w:line="360" w:lineRule="auto"/>
        <w:ind w:left="709" w:hanging="709"/>
      </w:pPr>
      <w:bookmarkStart w:id="164" w:name="_Toc397094465"/>
      <w:r w:rsidRPr="00C41C46">
        <w:t>J</w:t>
      </w:r>
      <w:r>
        <w:t xml:space="preserve">azida </w:t>
      </w:r>
      <w:r w:rsidRPr="00C41C46">
        <w:t>15</w:t>
      </w:r>
      <w:bookmarkEnd w:id="164"/>
    </w:p>
    <w:p w:rsidR="00B35239" w:rsidRDefault="00B35239" w:rsidP="00DA2203">
      <w:pPr>
        <w:pStyle w:val="Ttulo5"/>
      </w:pPr>
      <w:r>
        <w:t>I – Caracterização</w:t>
      </w:r>
    </w:p>
    <w:p w:rsidR="00B35239" w:rsidRDefault="00B35239" w:rsidP="00680F2D">
      <w:pPr>
        <w:spacing w:line="360" w:lineRule="auto"/>
        <w:ind w:firstLine="851"/>
        <w:rPr>
          <w:color w:val="000000"/>
        </w:rPr>
      </w:pPr>
      <w:r>
        <w:rPr>
          <w:color w:val="000000"/>
        </w:rPr>
        <w:t>J</w:t>
      </w:r>
      <w:r w:rsidR="00393E4D">
        <w:rPr>
          <w:color w:val="000000"/>
        </w:rPr>
        <w:t>azida localizada a</w:t>
      </w:r>
      <w:r w:rsidRPr="008B195B">
        <w:rPr>
          <w:color w:val="000000"/>
        </w:rPr>
        <w:t xml:space="preserve"> </w:t>
      </w:r>
      <w:r w:rsidR="00393E4D">
        <w:rPr>
          <w:color w:val="000000"/>
        </w:rPr>
        <w:t>oeste</w:t>
      </w:r>
      <w:r w:rsidRPr="008B195B">
        <w:rPr>
          <w:color w:val="000000"/>
        </w:rPr>
        <w:t xml:space="preserve"> do CP 400 </w:t>
      </w:r>
      <w:r w:rsidR="00393E4D">
        <w:rPr>
          <w:color w:val="000000"/>
        </w:rPr>
        <w:t>e ao norte do</w:t>
      </w:r>
      <w:r w:rsidR="00393E4D" w:rsidRPr="008B195B">
        <w:rPr>
          <w:color w:val="000000"/>
        </w:rPr>
        <w:t xml:space="preserve"> reservatório RR</w:t>
      </w:r>
      <w:r w:rsidR="00393E4D">
        <w:rPr>
          <w:color w:val="000000"/>
        </w:rPr>
        <w:t xml:space="preserve">-410, </w:t>
      </w:r>
      <w:r>
        <w:rPr>
          <w:color w:val="000000"/>
        </w:rPr>
        <w:t>com</w:t>
      </w:r>
      <w:r w:rsidRPr="008B195B">
        <w:rPr>
          <w:color w:val="000000"/>
        </w:rPr>
        <w:t xml:space="preserve"> </w:t>
      </w:r>
      <w:r>
        <w:rPr>
          <w:color w:val="000000"/>
        </w:rPr>
        <w:t xml:space="preserve">área de </w:t>
      </w:r>
      <w:r w:rsidRPr="008051E4">
        <w:t xml:space="preserve">4,2 </w:t>
      </w:r>
      <w:r>
        <w:t>ha</w:t>
      </w:r>
      <w:r>
        <w:rPr>
          <w:color w:val="000000"/>
        </w:rPr>
        <w:t>.</w:t>
      </w:r>
      <w:r w:rsidRPr="008B195B">
        <w:rPr>
          <w:color w:val="000000"/>
        </w:rPr>
        <w:t xml:space="preserve"> </w:t>
      </w:r>
      <w:r w:rsidR="00393E4D">
        <w:rPr>
          <w:color w:val="000000"/>
        </w:rPr>
        <w:t xml:space="preserve">Este último </w:t>
      </w:r>
      <w:r w:rsidRPr="008B195B">
        <w:rPr>
          <w:color w:val="000000"/>
        </w:rPr>
        <w:t>ocupou boa parte d</w:t>
      </w:r>
      <w:r w:rsidR="00393E4D">
        <w:rPr>
          <w:color w:val="000000"/>
        </w:rPr>
        <w:t>a</w:t>
      </w:r>
      <w:r w:rsidRPr="008B195B">
        <w:rPr>
          <w:color w:val="000000"/>
        </w:rPr>
        <w:t xml:space="preserve"> área</w:t>
      </w:r>
      <w:r>
        <w:rPr>
          <w:color w:val="000000"/>
        </w:rPr>
        <w:t xml:space="preserve"> original</w:t>
      </w:r>
      <w:r w:rsidR="00393E4D">
        <w:rPr>
          <w:color w:val="000000"/>
        </w:rPr>
        <w:t xml:space="preserve"> degradada e o</w:t>
      </w:r>
      <w:r w:rsidRPr="008B195B">
        <w:rPr>
          <w:color w:val="000000"/>
        </w:rPr>
        <w:t xml:space="preserve"> restante recebe</w:t>
      </w:r>
      <w:r>
        <w:rPr>
          <w:color w:val="000000"/>
        </w:rPr>
        <w:t>u</w:t>
      </w:r>
      <w:r w:rsidRPr="008B195B">
        <w:rPr>
          <w:color w:val="000000"/>
        </w:rPr>
        <w:t xml:space="preserve"> expurgo de material argiloso</w:t>
      </w:r>
      <w:r w:rsidR="00393E4D">
        <w:rPr>
          <w:color w:val="000000"/>
        </w:rPr>
        <w:t xml:space="preserve"> misturado com cascalho</w:t>
      </w:r>
      <w:r w:rsidRPr="008B195B">
        <w:rPr>
          <w:color w:val="000000"/>
        </w:rPr>
        <w:t xml:space="preserve">. </w:t>
      </w:r>
      <w:r>
        <w:rPr>
          <w:color w:val="000000"/>
        </w:rPr>
        <w:t>Possui s</w:t>
      </w:r>
      <w:r w:rsidRPr="008B195B">
        <w:rPr>
          <w:color w:val="000000"/>
        </w:rPr>
        <w:t xml:space="preserve">olo </w:t>
      </w:r>
      <w:r w:rsidR="00393E4D">
        <w:rPr>
          <w:color w:val="000000"/>
        </w:rPr>
        <w:t xml:space="preserve">pouco a medianamente </w:t>
      </w:r>
      <w:r w:rsidRPr="008B195B">
        <w:rPr>
          <w:color w:val="000000"/>
        </w:rPr>
        <w:t xml:space="preserve">compactado, em terreno pouco ondulado, </w:t>
      </w:r>
      <w:r w:rsidR="00393E4D">
        <w:rPr>
          <w:color w:val="000000"/>
        </w:rPr>
        <w:t>pobre em matéria orgânica</w:t>
      </w:r>
      <w:r w:rsidRPr="008B195B">
        <w:rPr>
          <w:color w:val="000000"/>
        </w:rPr>
        <w:t>. Há acúmulo de água nas partes mais baixas do terreno. A área se encontra processo de recuperação natural com ocorrência de regeneração natural de indivíduos isolados ou em grupos de espécies a</w:t>
      </w:r>
      <w:r>
        <w:rPr>
          <w:color w:val="000000"/>
        </w:rPr>
        <w:t>rbóreas e arbustivas pioneiras.</w:t>
      </w:r>
    </w:p>
    <w:p w:rsidR="008F5B52" w:rsidRDefault="00E30D04" w:rsidP="00680F2D">
      <w:pPr>
        <w:keepNext/>
        <w:spacing w:after="0" w:line="360" w:lineRule="auto"/>
      </w:pPr>
      <w:r>
        <w:rPr>
          <w:noProof/>
          <w:color w:val="000000"/>
          <w:lang w:eastAsia="pt-BR"/>
        </w:rPr>
        <w:lastRenderedPageBreak/>
        <w:drawing>
          <wp:inline distT="0" distB="0" distL="0" distR="0">
            <wp:extent cx="5400675" cy="4048125"/>
            <wp:effectExtent l="19050" t="0" r="9525" b="0"/>
            <wp:docPr id="72" name="Imagem 46" descr="J15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6" descr="J15 (8).JPG"/>
                    <pic:cNvPicPr>
                      <a:picLocks noChangeAspect="1" noChangeArrowheads="1"/>
                    </pic:cNvPicPr>
                  </pic:nvPicPr>
                  <pic:blipFill>
                    <a:blip r:embed="rId102"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b w:val="0"/>
          <w:color w:val="000000"/>
        </w:rPr>
      </w:pPr>
      <w:bookmarkStart w:id="165" w:name="_Toc397094579"/>
      <w:r>
        <w:t xml:space="preserve">Figura </w:t>
      </w:r>
      <w:fldSimple w:instr=" SEQ Figura \* ARABIC ">
        <w:r w:rsidR="0045156A">
          <w:rPr>
            <w:noProof/>
          </w:rPr>
          <w:t>81</w:t>
        </w:r>
      </w:fldSimple>
      <w:r>
        <w:t>:</w:t>
      </w:r>
      <w:r>
        <w:rPr>
          <w:color w:val="000000"/>
        </w:rPr>
        <w:t xml:space="preserve"> Jazida J15</w:t>
      </w:r>
      <w:bookmarkEnd w:id="165"/>
    </w:p>
    <w:p w:rsidR="00CA2F10" w:rsidRDefault="00334BFB" w:rsidP="00334BFB">
      <w:pPr>
        <w:keepNext/>
        <w:spacing w:after="0" w:line="360" w:lineRule="auto"/>
        <w:jc w:val="left"/>
      </w:pPr>
      <w:r>
        <w:rPr>
          <w:noProof/>
          <w:lang w:eastAsia="pt-BR"/>
        </w:rPr>
        <w:drawing>
          <wp:inline distT="0" distB="0" distL="0" distR="0">
            <wp:extent cx="5123749" cy="4086225"/>
            <wp:effectExtent l="19050" t="0" r="701" b="0"/>
            <wp:docPr id="99" name="Imagem 98" descr="J15 2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15 2005.jpg"/>
                    <pic:cNvPicPr/>
                  </pic:nvPicPr>
                  <pic:blipFill>
                    <a:blip r:embed="rId103" cstate="print"/>
                    <a:stretch>
                      <a:fillRect/>
                    </a:stretch>
                  </pic:blipFill>
                  <pic:spPr>
                    <a:xfrm>
                      <a:off x="0" y="0"/>
                      <a:ext cx="5139841" cy="4099059"/>
                    </a:xfrm>
                    <a:prstGeom prst="rect">
                      <a:avLst/>
                    </a:prstGeom>
                  </pic:spPr>
                </pic:pic>
              </a:graphicData>
            </a:graphic>
          </wp:inline>
        </w:drawing>
      </w:r>
    </w:p>
    <w:p w:rsidR="00B35239" w:rsidRDefault="00CA2F10" w:rsidP="00680F2D">
      <w:pPr>
        <w:pStyle w:val="Legenda"/>
        <w:spacing w:line="360" w:lineRule="auto"/>
        <w:rPr>
          <w:color w:val="000000"/>
        </w:rPr>
      </w:pPr>
      <w:bookmarkStart w:id="166" w:name="_Toc397094580"/>
      <w:r>
        <w:t xml:space="preserve">Figura </w:t>
      </w:r>
      <w:fldSimple w:instr=" SEQ Figura \* ARABIC ">
        <w:r w:rsidR="0045156A">
          <w:rPr>
            <w:noProof/>
          </w:rPr>
          <w:t>82</w:t>
        </w:r>
      </w:fldSimple>
      <w:r>
        <w:t>:</w:t>
      </w:r>
      <w:r w:rsidR="00B35239">
        <w:rPr>
          <w:color w:val="000000"/>
        </w:rPr>
        <w:t xml:space="preserve"> Jazida J15</w:t>
      </w:r>
      <w:r w:rsidR="003F0E8B">
        <w:rPr>
          <w:color w:val="000000"/>
        </w:rPr>
        <w:t xml:space="preserve"> em 2005</w:t>
      </w:r>
      <w:bookmarkEnd w:id="166"/>
    </w:p>
    <w:p w:rsidR="003F0E8B" w:rsidRDefault="00334BFB" w:rsidP="00680F2D">
      <w:pPr>
        <w:keepNext/>
        <w:spacing w:after="0" w:line="360" w:lineRule="auto"/>
      </w:pPr>
      <w:r>
        <w:rPr>
          <w:noProof/>
          <w:lang w:eastAsia="pt-BR"/>
        </w:rPr>
        <w:lastRenderedPageBreak/>
        <w:drawing>
          <wp:inline distT="0" distB="0" distL="0" distR="0">
            <wp:extent cx="5135692" cy="4095750"/>
            <wp:effectExtent l="19050" t="0" r="7808" b="0"/>
            <wp:docPr id="100" name="Imagem 99" descr="J15 2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15 2013.jpg"/>
                    <pic:cNvPicPr/>
                  </pic:nvPicPr>
                  <pic:blipFill>
                    <a:blip r:embed="rId104" cstate="print"/>
                    <a:stretch>
                      <a:fillRect/>
                    </a:stretch>
                  </pic:blipFill>
                  <pic:spPr>
                    <a:xfrm>
                      <a:off x="0" y="0"/>
                      <a:ext cx="5137207" cy="4096958"/>
                    </a:xfrm>
                    <a:prstGeom prst="rect">
                      <a:avLst/>
                    </a:prstGeom>
                  </pic:spPr>
                </pic:pic>
              </a:graphicData>
            </a:graphic>
          </wp:inline>
        </w:drawing>
      </w:r>
    </w:p>
    <w:p w:rsidR="003F0E8B" w:rsidRDefault="003F0E8B" w:rsidP="00680F2D">
      <w:pPr>
        <w:pStyle w:val="Legenda"/>
        <w:spacing w:line="360" w:lineRule="auto"/>
      </w:pPr>
      <w:bookmarkStart w:id="167" w:name="_Toc397094581"/>
      <w:r>
        <w:t xml:space="preserve">Figura </w:t>
      </w:r>
      <w:fldSimple w:instr=" SEQ Figura \* ARABIC ">
        <w:r w:rsidR="0045156A">
          <w:rPr>
            <w:noProof/>
          </w:rPr>
          <w:t>83</w:t>
        </w:r>
      </w:fldSimple>
      <w:r>
        <w:t>: Jazida J15 em 2010</w:t>
      </w:r>
      <w:bookmarkEnd w:id="167"/>
    </w:p>
    <w:p w:rsidR="00B35239" w:rsidRDefault="00B35239" w:rsidP="00DA2203">
      <w:pPr>
        <w:pStyle w:val="Ttulo5"/>
      </w:pPr>
      <w:r>
        <w:t>II - Proposições de intervenção</w:t>
      </w:r>
    </w:p>
    <w:p w:rsidR="00B35239" w:rsidRDefault="00397766" w:rsidP="00680F2D">
      <w:pPr>
        <w:spacing w:line="360" w:lineRule="auto"/>
        <w:ind w:firstLine="851"/>
        <w:rPr>
          <w:color w:val="000000"/>
        </w:rPr>
      </w:pPr>
      <w:r>
        <w:rPr>
          <w:color w:val="000000"/>
        </w:rPr>
        <w:t>O</w:t>
      </w:r>
      <w:r w:rsidR="00B35239" w:rsidRPr="008B195B">
        <w:rPr>
          <w:color w:val="000000"/>
        </w:rPr>
        <w:t xml:space="preserve"> solo</w:t>
      </w:r>
      <w:r w:rsidR="00554BA5">
        <w:rPr>
          <w:color w:val="000000"/>
        </w:rPr>
        <w:t xml:space="preserve"> deverá passar por</w:t>
      </w:r>
      <w:r w:rsidR="00B35239" w:rsidRPr="008B195B">
        <w:rPr>
          <w:color w:val="000000"/>
        </w:rPr>
        <w:t xml:space="preserve"> regularização topográfica </w:t>
      </w:r>
      <w:proofErr w:type="gramStart"/>
      <w:r w:rsidR="00B35239" w:rsidRPr="008B195B">
        <w:rPr>
          <w:color w:val="000000"/>
        </w:rPr>
        <w:t>(espalhamento do material depositado na</w:t>
      </w:r>
      <w:r w:rsidR="00C03D87">
        <w:rPr>
          <w:color w:val="000000"/>
        </w:rPr>
        <w:t>s áreas mais baixas do terreno</w:t>
      </w:r>
      <w:r w:rsidR="00B35239" w:rsidRPr="008B195B">
        <w:rPr>
          <w:color w:val="000000"/>
        </w:rPr>
        <w:t>, descomp</w:t>
      </w:r>
      <w:r w:rsidR="00554BA5">
        <w:rPr>
          <w:color w:val="000000"/>
        </w:rPr>
        <w:t xml:space="preserve">actação e </w:t>
      </w:r>
      <w:proofErr w:type="spellStart"/>
      <w:r w:rsidR="00554BA5">
        <w:rPr>
          <w:color w:val="000000"/>
        </w:rPr>
        <w:t>destorroamento</w:t>
      </w:r>
      <w:proofErr w:type="spellEnd"/>
      <w:r w:rsidR="00554BA5">
        <w:rPr>
          <w:color w:val="000000"/>
        </w:rPr>
        <w:t xml:space="preserve"> (aragem).</w:t>
      </w:r>
      <w:proofErr w:type="gramEnd"/>
      <w:r w:rsidR="00554BA5">
        <w:rPr>
          <w:color w:val="000000"/>
        </w:rPr>
        <w:t xml:space="preserve"> O serviço deverá dificultar a instalação processos erosivos e </w:t>
      </w:r>
      <w:r>
        <w:rPr>
          <w:color w:val="000000"/>
        </w:rPr>
        <w:t>favorecerá a regeneração natural</w:t>
      </w:r>
      <w:r w:rsidR="00554BA5">
        <w:rPr>
          <w:color w:val="000000"/>
        </w:rPr>
        <w:t>.</w:t>
      </w:r>
      <w:r>
        <w:rPr>
          <w:color w:val="000000"/>
        </w:rPr>
        <w:t xml:space="preserve"> Juntamente com J21 e áreas adjacentes não loteadas, comporá área de preservação.</w:t>
      </w:r>
    </w:p>
    <w:p w:rsidR="00B35239" w:rsidRDefault="00B35239" w:rsidP="000B6617">
      <w:pPr>
        <w:pStyle w:val="Ttulo3"/>
        <w:numPr>
          <w:ilvl w:val="0"/>
          <w:numId w:val="18"/>
        </w:numPr>
        <w:spacing w:line="360" w:lineRule="auto"/>
        <w:ind w:left="709" w:hanging="709"/>
      </w:pPr>
      <w:bookmarkStart w:id="168" w:name="_Toc397094466"/>
      <w:r w:rsidRPr="00C41C46">
        <w:t>J</w:t>
      </w:r>
      <w:r>
        <w:t xml:space="preserve">azida </w:t>
      </w:r>
      <w:r w:rsidRPr="00C41C46">
        <w:t>16</w:t>
      </w:r>
      <w:bookmarkEnd w:id="168"/>
    </w:p>
    <w:p w:rsidR="00B35239" w:rsidRDefault="00B35239" w:rsidP="00DA2203">
      <w:pPr>
        <w:pStyle w:val="Ttulo5"/>
      </w:pPr>
      <w:r>
        <w:t>I – Caracterização</w:t>
      </w:r>
    </w:p>
    <w:p w:rsidR="00B35239" w:rsidRDefault="00B35239" w:rsidP="00680F2D">
      <w:pPr>
        <w:spacing w:line="360" w:lineRule="auto"/>
        <w:ind w:firstLine="851"/>
        <w:rPr>
          <w:color w:val="000000"/>
        </w:rPr>
      </w:pPr>
      <w:r>
        <w:rPr>
          <w:color w:val="000000"/>
        </w:rPr>
        <w:t>J</w:t>
      </w:r>
      <w:r w:rsidR="00DB21EE">
        <w:rPr>
          <w:color w:val="000000"/>
        </w:rPr>
        <w:t>azida d</w:t>
      </w:r>
      <w:r w:rsidRPr="008B195B">
        <w:rPr>
          <w:color w:val="000000"/>
        </w:rPr>
        <w:t xml:space="preserve">o lado </w:t>
      </w:r>
      <w:r w:rsidR="00542373">
        <w:rPr>
          <w:color w:val="000000"/>
        </w:rPr>
        <w:t>oeste</w:t>
      </w:r>
      <w:r w:rsidRPr="008B195B">
        <w:rPr>
          <w:color w:val="000000"/>
        </w:rPr>
        <w:t xml:space="preserve"> d</w:t>
      </w:r>
      <w:r>
        <w:rPr>
          <w:color w:val="000000"/>
        </w:rPr>
        <w:t xml:space="preserve">o CP 400 com área de </w:t>
      </w:r>
      <w:r w:rsidRPr="008051E4">
        <w:t>1,9</w:t>
      </w:r>
      <w:r w:rsidR="00F05A34">
        <w:t xml:space="preserve"> </w:t>
      </w:r>
      <w:r w:rsidRPr="008051E4">
        <w:t>ha</w:t>
      </w:r>
      <w:r w:rsidRPr="008B195B">
        <w:rPr>
          <w:color w:val="000000"/>
        </w:rPr>
        <w:t xml:space="preserve">.  </w:t>
      </w:r>
      <w:r w:rsidR="00542373">
        <w:rPr>
          <w:color w:val="000000"/>
        </w:rPr>
        <w:t>Possui s</w:t>
      </w:r>
      <w:r w:rsidRPr="008B195B">
        <w:rPr>
          <w:color w:val="000000"/>
        </w:rPr>
        <w:t>o</w:t>
      </w:r>
      <w:r w:rsidR="00542373">
        <w:rPr>
          <w:color w:val="000000"/>
        </w:rPr>
        <w:t xml:space="preserve">lo compactado, em terreno </w:t>
      </w:r>
      <w:r w:rsidRPr="008B195B">
        <w:rPr>
          <w:color w:val="000000"/>
        </w:rPr>
        <w:t>plano, com pou</w:t>
      </w:r>
      <w:r>
        <w:rPr>
          <w:color w:val="000000"/>
        </w:rPr>
        <w:t>ca matéria orgânica. A</w:t>
      </w:r>
      <w:r w:rsidRPr="008B195B">
        <w:rPr>
          <w:color w:val="000000"/>
        </w:rPr>
        <w:t xml:space="preserve"> área foi parcialmente </w:t>
      </w:r>
      <w:r w:rsidR="00F05A34">
        <w:rPr>
          <w:color w:val="000000"/>
        </w:rPr>
        <w:t>coberta por rejeitos de escavações</w:t>
      </w:r>
      <w:r w:rsidRPr="008B195B">
        <w:rPr>
          <w:color w:val="000000"/>
        </w:rPr>
        <w:t xml:space="preserve">, regularizada topograficamente e atualmente se encontra </w:t>
      </w:r>
      <w:r w:rsidR="00F05A34">
        <w:rPr>
          <w:color w:val="000000"/>
        </w:rPr>
        <w:t xml:space="preserve">em </w:t>
      </w:r>
      <w:r w:rsidRPr="008B195B">
        <w:rPr>
          <w:color w:val="000000"/>
        </w:rPr>
        <w:t>processo de re</w:t>
      </w:r>
      <w:r w:rsidR="00F05A34">
        <w:rPr>
          <w:color w:val="000000"/>
        </w:rPr>
        <w:t>gene</w:t>
      </w:r>
      <w:r w:rsidRPr="008B195B">
        <w:rPr>
          <w:color w:val="000000"/>
        </w:rPr>
        <w:t>ração natural</w:t>
      </w:r>
      <w:r w:rsidR="00F05A34">
        <w:rPr>
          <w:color w:val="000000"/>
        </w:rPr>
        <w:t>, havendo cob</w:t>
      </w:r>
      <w:r w:rsidRPr="008B195B">
        <w:rPr>
          <w:color w:val="000000"/>
        </w:rPr>
        <w:t xml:space="preserve">ertura </w:t>
      </w:r>
      <w:r w:rsidR="00F05A34">
        <w:rPr>
          <w:color w:val="000000"/>
        </w:rPr>
        <w:t>com</w:t>
      </w:r>
      <w:r w:rsidRPr="008B195B">
        <w:rPr>
          <w:color w:val="000000"/>
        </w:rPr>
        <w:t xml:space="preserve"> vegeta</w:t>
      </w:r>
      <w:r w:rsidR="00F05A34">
        <w:rPr>
          <w:color w:val="000000"/>
        </w:rPr>
        <w:t>ção rasteira em pequenas partes e</w:t>
      </w:r>
      <w:r w:rsidRPr="008B195B">
        <w:rPr>
          <w:color w:val="000000"/>
        </w:rPr>
        <w:t xml:space="preserve"> ocorrência </w:t>
      </w:r>
      <w:r w:rsidR="00F05A34">
        <w:rPr>
          <w:color w:val="000000"/>
        </w:rPr>
        <w:t xml:space="preserve">de alguns </w:t>
      </w:r>
      <w:r w:rsidRPr="008B195B">
        <w:rPr>
          <w:color w:val="000000"/>
        </w:rPr>
        <w:t xml:space="preserve">indivíduos </w:t>
      </w:r>
      <w:r w:rsidR="00F05A34">
        <w:rPr>
          <w:color w:val="000000"/>
        </w:rPr>
        <w:t>arbustivos pioneiros.</w:t>
      </w:r>
    </w:p>
    <w:p w:rsidR="00A5352C" w:rsidRDefault="00A5352C" w:rsidP="00680F2D">
      <w:pPr>
        <w:spacing w:line="360" w:lineRule="auto"/>
        <w:ind w:firstLine="851"/>
        <w:rPr>
          <w:color w:val="000000"/>
        </w:rPr>
      </w:pPr>
    </w:p>
    <w:p w:rsidR="00CD7B99" w:rsidRDefault="00CD7B99" w:rsidP="00DA2203">
      <w:pPr>
        <w:pStyle w:val="Ttulo5"/>
      </w:pPr>
      <w:r>
        <w:lastRenderedPageBreak/>
        <w:t>II - Proposições de intervenção</w:t>
      </w:r>
    </w:p>
    <w:p w:rsidR="00CD7B99" w:rsidRDefault="00CD7B99" w:rsidP="00680F2D">
      <w:pPr>
        <w:spacing w:line="360" w:lineRule="auto"/>
        <w:ind w:firstLine="851"/>
        <w:rPr>
          <w:color w:val="000000"/>
        </w:rPr>
      </w:pPr>
      <w:r>
        <w:rPr>
          <w:color w:val="000000"/>
        </w:rPr>
        <w:t xml:space="preserve">Esta área está inserida no conjunto que deverá ser cercado por inteiro para sua preservação frente à ocupação do </w:t>
      </w:r>
      <w:r w:rsidR="00482E15">
        <w:rPr>
          <w:color w:val="000000"/>
        </w:rPr>
        <w:t>Projeto Público de Irrigação</w:t>
      </w:r>
      <w:r>
        <w:rPr>
          <w:color w:val="000000"/>
        </w:rPr>
        <w:t>. Esta Área de Conservação Ambiental totalizará 372 ha e requisitará 10.515 m de cercas. A vegetação original predominante fora das jazidas e bota-foras é de caatinga densa, com porte arbóreo, em bom estado de preservação.</w:t>
      </w:r>
    </w:p>
    <w:p w:rsidR="00CD7B99" w:rsidRDefault="00CD7B99" w:rsidP="00680F2D">
      <w:pPr>
        <w:spacing w:line="360" w:lineRule="auto"/>
        <w:ind w:firstLine="851"/>
        <w:rPr>
          <w:color w:val="000000"/>
        </w:rPr>
      </w:pPr>
      <w:r>
        <w:rPr>
          <w:color w:val="000000"/>
        </w:rPr>
        <w:t>Deste modo sua recuperação se completará via regeneração natural, como vem ocorrendo devido à boa oferta de sementes provenientes das áreas vizinhas.</w:t>
      </w:r>
    </w:p>
    <w:p w:rsidR="008F5B52" w:rsidRDefault="00E30D04" w:rsidP="00680F2D">
      <w:pPr>
        <w:keepNext/>
        <w:spacing w:after="0" w:line="360" w:lineRule="auto"/>
      </w:pPr>
      <w:r>
        <w:rPr>
          <w:noProof/>
          <w:color w:val="000000"/>
          <w:lang w:eastAsia="pt-BR"/>
        </w:rPr>
        <w:drawing>
          <wp:inline distT="0" distB="0" distL="0" distR="0">
            <wp:extent cx="5400675" cy="4048125"/>
            <wp:effectExtent l="19050" t="0" r="9525" b="0"/>
            <wp:docPr id="75" name="Imagem 47" descr="J16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7" descr="J16 (2).JPG"/>
                    <pic:cNvPicPr>
                      <a:picLocks noChangeAspect="1" noChangeArrowheads="1"/>
                    </pic:cNvPicPr>
                  </pic:nvPicPr>
                  <pic:blipFill>
                    <a:blip r:embed="rId105"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b w:val="0"/>
          <w:color w:val="000000"/>
        </w:rPr>
      </w:pPr>
      <w:bookmarkStart w:id="169" w:name="_Toc397094582"/>
      <w:r>
        <w:t xml:space="preserve">Figura </w:t>
      </w:r>
      <w:fldSimple w:instr=" SEQ Figura \* ARABIC ">
        <w:r w:rsidR="0045156A">
          <w:rPr>
            <w:noProof/>
          </w:rPr>
          <w:t>84</w:t>
        </w:r>
      </w:fldSimple>
      <w:r>
        <w:t xml:space="preserve">: </w:t>
      </w:r>
      <w:r>
        <w:rPr>
          <w:color w:val="000000"/>
        </w:rPr>
        <w:t>Jazida J16 em 2010</w:t>
      </w:r>
      <w:bookmarkEnd w:id="169"/>
    </w:p>
    <w:p w:rsidR="00CA2F10" w:rsidRDefault="00E30D04" w:rsidP="00680F2D">
      <w:pPr>
        <w:keepNext/>
        <w:spacing w:after="0" w:line="360" w:lineRule="auto"/>
      </w:pPr>
      <w:r>
        <w:rPr>
          <w:noProof/>
          <w:color w:val="000000"/>
          <w:lang w:eastAsia="pt-BR"/>
        </w:rPr>
        <w:lastRenderedPageBreak/>
        <w:drawing>
          <wp:inline distT="0" distB="0" distL="0" distR="0">
            <wp:extent cx="5133975" cy="4144861"/>
            <wp:effectExtent l="19050" t="0" r="9525" b="0"/>
            <wp:docPr id="76" name="Imagem 76" descr="J16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J16 2003"/>
                    <pic:cNvPicPr>
                      <a:picLocks noChangeAspect="1" noChangeArrowheads="1"/>
                    </pic:cNvPicPr>
                  </pic:nvPicPr>
                  <pic:blipFill>
                    <a:blip r:embed="rId106" cstate="print"/>
                    <a:srcRect/>
                    <a:stretch>
                      <a:fillRect/>
                    </a:stretch>
                  </pic:blipFill>
                  <pic:spPr bwMode="auto">
                    <a:xfrm>
                      <a:off x="0" y="0"/>
                      <a:ext cx="5133975" cy="4144861"/>
                    </a:xfrm>
                    <a:prstGeom prst="rect">
                      <a:avLst/>
                    </a:prstGeom>
                    <a:noFill/>
                    <a:ln w="9525">
                      <a:noFill/>
                      <a:miter lim="800000"/>
                      <a:headEnd/>
                      <a:tailEnd/>
                    </a:ln>
                  </pic:spPr>
                </pic:pic>
              </a:graphicData>
            </a:graphic>
          </wp:inline>
        </w:drawing>
      </w:r>
    </w:p>
    <w:p w:rsidR="003F0E8B" w:rsidRDefault="00CA2F10" w:rsidP="00680F2D">
      <w:pPr>
        <w:pStyle w:val="Legenda"/>
        <w:spacing w:line="360" w:lineRule="auto"/>
        <w:rPr>
          <w:color w:val="000000"/>
        </w:rPr>
      </w:pPr>
      <w:bookmarkStart w:id="170" w:name="_Toc397094583"/>
      <w:r>
        <w:t xml:space="preserve">Figura </w:t>
      </w:r>
      <w:fldSimple w:instr=" SEQ Figura \* ARABIC ">
        <w:r w:rsidR="0045156A">
          <w:rPr>
            <w:noProof/>
          </w:rPr>
          <w:t>85</w:t>
        </w:r>
      </w:fldSimple>
      <w:r>
        <w:t>:</w:t>
      </w:r>
      <w:r w:rsidR="00B35239">
        <w:rPr>
          <w:color w:val="000000"/>
        </w:rPr>
        <w:t xml:space="preserve"> Jazida J16</w:t>
      </w:r>
      <w:bookmarkEnd w:id="170"/>
    </w:p>
    <w:p w:rsidR="003F0E8B" w:rsidRDefault="00E30D04" w:rsidP="00680F2D">
      <w:pPr>
        <w:pStyle w:val="Legenda"/>
        <w:spacing w:after="0" w:line="360" w:lineRule="auto"/>
      </w:pPr>
      <w:r>
        <w:rPr>
          <w:noProof/>
          <w:lang w:eastAsia="pt-BR"/>
        </w:rPr>
        <w:drawing>
          <wp:inline distT="0" distB="0" distL="0" distR="0">
            <wp:extent cx="5133975" cy="4146672"/>
            <wp:effectExtent l="19050" t="0" r="9525" b="0"/>
            <wp:docPr id="77" name="Imagem 77" descr="J16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J16 2010"/>
                    <pic:cNvPicPr>
                      <a:picLocks noChangeAspect="1" noChangeArrowheads="1"/>
                    </pic:cNvPicPr>
                  </pic:nvPicPr>
                  <pic:blipFill>
                    <a:blip r:embed="rId107" cstate="print"/>
                    <a:srcRect/>
                    <a:stretch>
                      <a:fillRect/>
                    </a:stretch>
                  </pic:blipFill>
                  <pic:spPr bwMode="auto">
                    <a:xfrm>
                      <a:off x="0" y="0"/>
                      <a:ext cx="5133975" cy="4146672"/>
                    </a:xfrm>
                    <a:prstGeom prst="rect">
                      <a:avLst/>
                    </a:prstGeom>
                    <a:noFill/>
                    <a:ln w="9525">
                      <a:noFill/>
                      <a:miter lim="800000"/>
                      <a:headEnd/>
                      <a:tailEnd/>
                    </a:ln>
                  </pic:spPr>
                </pic:pic>
              </a:graphicData>
            </a:graphic>
          </wp:inline>
        </w:drawing>
      </w:r>
    </w:p>
    <w:p w:rsidR="003F0E8B" w:rsidRPr="003F0E8B" w:rsidRDefault="003F0E8B" w:rsidP="00680F2D">
      <w:pPr>
        <w:pStyle w:val="Legenda"/>
        <w:spacing w:line="360" w:lineRule="auto"/>
      </w:pPr>
      <w:bookmarkStart w:id="171" w:name="_Toc397094584"/>
      <w:r>
        <w:t xml:space="preserve">Figura </w:t>
      </w:r>
      <w:fldSimple w:instr=" SEQ Figura \* ARABIC ">
        <w:r w:rsidR="0045156A">
          <w:rPr>
            <w:noProof/>
          </w:rPr>
          <w:t>86</w:t>
        </w:r>
      </w:fldSimple>
      <w:r>
        <w:t>: Jazida J16 em 2010</w:t>
      </w:r>
      <w:bookmarkEnd w:id="171"/>
    </w:p>
    <w:p w:rsidR="00B35239" w:rsidRPr="00C41C46" w:rsidRDefault="00542373" w:rsidP="000B6617">
      <w:pPr>
        <w:pStyle w:val="Ttulo3"/>
        <w:numPr>
          <w:ilvl w:val="0"/>
          <w:numId w:val="18"/>
        </w:numPr>
        <w:spacing w:line="360" w:lineRule="auto"/>
        <w:ind w:left="709" w:hanging="709"/>
      </w:pPr>
      <w:bookmarkStart w:id="172" w:name="_Toc397094467"/>
      <w:r>
        <w:lastRenderedPageBreak/>
        <w:t>Bota-fora</w:t>
      </w:r>
      <w:r w:rsidR="00B35239">
        <w:t xml:space="preserve"> </w:t>
      </w:r>
      <w:r w:rsidR="00B35239" w:rsidRPr="00C41C46">
        <w:t>18</w:t>
      </w:r>
      <w:bookmarkEnd w:id="172"/>
    </w:p>
    <w:p w:rsidR="00B35239" w:rsidRDefault="00B35239" w:rsidP="00DA2203">
      <w:pPr>
        <w:pStyle w:val="Ttulo5"/>
      </w:pPr>
      <w:r>
        <w:t>I – Caracterização</w:t>
      </w:r>
    </w:p>
    <w:p w:rsidR="00B35239" w:rsidRDefault="00542373" w:rsidP="00680F2D">
      <w:pPr>
        <w:spacing w:line="360" w:lineRule="auto"/>
        <w:ind w:firstLine="851"/>
        <w:rPr>
          <w:color w:val="000000"/>
        </w:rPr>
      </w:pPr>
      <w:r>
        <w:rPr>
          <w:color w:val="000000"/>
        </w:rPr>
        <w:t>Localiza-se a oeste</w:t>
      </w:r>
      <w:r w:rsidR="00B35239">
        <w:rPr>
          <w:color w:val="000000"/>
        </w:rPr>
        <w:t xml:space="preserve"> do CP 400</w:t>
      </w:r>
      <w:r>
        <w:rPr>
          <w:color w:val="000000"/>
        </w:rPr>
        <w:t xml:space="preserve"> e possui</w:t>
      </w:r>
      <w:r w:rsidR="00B35239" w:rsidRPr="008B195B">
        <w:rPr>
          <w:color w:val="000000"/>
        </w:rPr>
        <w:t xml:space="preserve"> área de </w:t>
      </w:r>
      <w:r w:rsidR="00B35239">
        <w:rPr>
          <w:color w:val="000000"/>
        </w:rPr>
        <w:t>5,4 ha</w:t>
      </w:r>
      <w:r w:rsidR="00B35239" w:rsidRPr="008B195B">
        <w:rPr>
          <w:color w:val="000000"/>
        </w:rPr>
        <w:t>. A jazid</w:t>
      </w:r>
      <w:r>
        <w:rPr>
          <w:color w:val="000000"/>
        </w:rPr>
        <w:t>a recebeu material de bota-fora com boa</w:t>
      </w:r>
      <w:r w:rsidR="00B35239" w:rsidRPr="008B195B">
        <w:rPr>
          <w:color w:val="000000"/>
        </w:rPr>
        <w:t xml:space="preserve"> qualidade para a construção civil, e expurgo</w:t>
      </w:r>
      <w:r w:rsidR="006A1BC4">
        <w:rPr>
          <w:color w:val="000000"/>
        </w:rPr>
        <w:t xml:space="preserve"> constituído de horizontes superficiais</w:t>
      </w:r>
      <w:r w:rsidR="00B35239" w:rsidRPr="008B195B">
        <w:rPr>
          <w:color w:val="000000"/>
        </w:rPr>
        <w:t xml:space="preserve">. </w:t>
      </w:r>
      <w:r w:rsidR="00B35239">
        <w:rPr>
          <w:color w:val="000000"/>
        </w:rPr>
        <w:t xml:space="preserve">Transformou-se num platô artificial com topo irregular, que proporciona mirante para área de caatinga bem preservada com o vale do Salitre e a serra do Mulato ao fundo. </w:t>
      </w:r>
      <w:r w:rsidR="006A1BC4">
        <w:rPr>
          <w:color w:val="000000"/>
        </w:rPr>
        <w:t>Possui s</w:t>
      </w:r>
      <w:r w:rsidR="00B35239" w:rsidRPr="008B195B">
        <w:rPr>
          <w:color w:val="000000"/>
        </w:rPr>
        <w:t>olo compactado com ausência de matéria orgânica, em alguns locais, e regeneração natural de indivíduos de porte arbóreo e arbusti</w:t>
      </w:r>
      <w:r w:rsidR="006A1BC4">
        <w:rPr>
          <w:color w:val="000000"/>
        </w:rPr>
        <w:t>vos, principalmente nas bordas</w:t>
      </w:r>
      <w:r w:rsidR="00B35239" w:rsidRPr="008B195B">
        <w:rPr>
          <w:color w:val="000000"/>
        </w:rPr>
        <w:t xml:space="preserve">. </w:t>
      </w:r>
      <w:r w:rsidR="00B35239">
        <w:rPr>
          <w:color w:val="000000"/>
        </w:rPr>
        <w:t xml:space="preserve">Há alguns pontos de </w:t>
      </w:r>
      <w:r w:rsidR="006A1BC4">
        <w:rPr>
          <w:color w:val="000000"/>
        </w:rPr>
        <w:t>erosão causados pelo escoamento superficial gerado</w:t>
      </w:r>
      <w:r w:rsidR="00B35239">
        <w:rPr>
          <w:color w:val="000000"/>
        </w:rPr>
        <w:t xml:space="preserve">. A constituição deste bota-fora é de material de </w:t>
      </w:r>
      <w:proofErr w:type="spellStart"/>
      <w:r w:rsidR="00B35239">
        <w:rPr>
          <w:color w:val="000000"/>
        </w:rPr>
        <w:t>granulometria</w:t>
      </w:r>
      <w:proofErr w:type="spellEnd"/>
      <w:r w:rsidR="00B35239">
        <w:rPr>
          <w:color w:val="000000"/>
        </w:rPr>
        <w:t xml:space="preserve"> fina a média, encontrando-se também partes compostas de material rochoso grosseiro.</w:t>
      </w:r>
    </w:p>
    <w:p w:rsidR="00955D51" w:rsidRDefault="00955D51" w:rsidP="00680F2D">
      <w:pPr>
        <w:spacing w:line="360" w:lineRule="auto"/>
        <w:ind w:firstLine="851"/>
        <w:rPr>
          <w:color w:val="000000"/>
        </w:rPr>
      </w:pPr>
    </w:p>
    <w:p w:rsidR="00CD7B99" w:rsidRDefault="00CD7B99" w:rsidP="00DA2203">
      <w:pPr>
        <w:pStyle w:val="Ttulo5"/>
      </w:pPr>
      <w:r>
        <w:t>II - Proposições de intervenção</w:t>
      </w:r>
    </w:p>
    <w:p w:rsidR="00CD7B99" w:rsidRDefault="00CD7B99" w:rsidP="00680F2D">
      <w:pPr>
        <w:spacing w:line="360" w:lineRule="auto"/>
        <w:ind w:firstLine="851"/>
        <w:rPr>
          <w:color w:val="000000"/>
        </w:rPr>
      </w:pPr>
      <w:r>
        <w:rPr>
          <w:color w:val="000000"/>
        </w:rPr>
        <w:t xml:space="preserve">Está compreendida em área de 372 ha que será cercada por inteiro para sua preservação frente à ocupação do </w:t>
      </w:r>
      <w:r w:rsidR="00482E15">
        <w:rPr>
          <w:color w:val="000000"/>
        </w:rPr>
        <w:t>Projeto Público de Irrigação Salitre</w:t>
      </w:r>
      <w:r>
        <w:rPr>
          <w:color w:val="000000"/>
        </w:rPr>
        <w:t>.</w:t>
      </w:r>
    </w:p>
    <w:p w:rsidR="00CD7B99" w:rsidRDefault="00CD7B99" w:rsidP="00680F2D">
      <w:pPr>
        <w:spacing w:line="360" w:lineRule="auto"/>
        <w:ind w:firstLine="851"/>
        <w:rPr>
          <w:color w:val="000000"/>
        </w:rPr>
      </w:pPr>
      <w:r>
        <w:rPr>
          <w:color w:val="000000"/>
        </w:rPr>
        <w:t>O material estocado será utilizado nas próximas etapas da construção do Projeto Salitre e logo é necessário portão de acesso</w:t>
      </w:r>
      <w:r w:rsidR="00EA0A5B">
        <w:rPr>
          <w:color w:val="000000"/>
        </w:rPr>
        <w:t xml:space="preserve"> para caminhões e escavadeiras</w:t>
      </w:r>
      <w:r>
        <w:rPr>
          <w:color w:val="000000"/>
        </w:rPr>
        <w:t xml:space="preserve">. Deverá ser feita </w:t>
      </w:r>
      <w:r w:rsidR="00EA0A5B">
        <w:rPr>
          <w:color w:val="000000"/>
        </w:rPr>
        <w:t xml:space="preserve">a arrumação topográfica do topo para minimizar a </w:t>
      </w:r>
      <w:r>
        <w:rPr>
          <w:color w:val="000000"/>
        </w:rPr>
        <w:t>erosão.</w:t>
      </w:r>
    </w:p>
    <w:p w:rsidR="008F5B52" w:rsidRDefault="00E30D04" w:rsidP="00680F2D">
      <w:pPr>
        <w:keepNext/>
        <w:spacing w:after="0" w:line="360" w:lineRule="auto"/>
      </w:pPr>
      <w:r>
        <w:rPr>
          <w:noProof/>
          <w:color w:val="000000"/>
          <w:lang w:eastAsia="pt-BR"/>
        </w:rPr>
        <w:lastRenderedPageBreak/>
        <w:drawing>
          <wp:inline distT="0" distB="0" distL="0" distR="0">
            <wp:extent cx="5400675" cy="4048125"/>
            <wp:effectExtent l="19050" t="0" r="9525" b="0"/>
            <wp:docPr id="78" name="Imagem 37" descr="DSC08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7" descr="DSC08868.JPG"/>
                    <pic:cNvPicPr>
                      <a:picLocks noChangeAspect="1" noChangeArrowheads="1"/>
                    </pic:cNvPicPr>
                  </pic:nvPicPr>
                  <pic:blipFill>
                    <a:blip r:embed="rId108"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8F5B52" w:rsidRDefault="008F5B52" w:rsidP="00680F2D">
      <w:pPr>
        <w:pStyle w:val="Legenda"/>
        <w:spacing w:line="360" w:lineRule="auto"/>
        <w:rPr>
          <w:color w:val="000000"/>
        </w:rPr>
      </w:pPr>
      <w:bookmarkStart w:id="173" w:name="_Toc397094585"/>
      <w:r>
        <w:t xml:space="preserve">Figura </w:t>
      </w:r>
      <w:fldSimple w:instr=" SEQ Figura \* ARABIC ">
        <w:r w:rsidR="0045156A">
          <w:rPr>
            <w:noProof/>
          </w:rPr>
          <w:t>87</w:t>
        </w:r>
      </w:fldSimple>
      <w:r>
        <w:t>:</w:t>
      </w:r>
      <w:r>
        <w:rPr>
          <w:color w:val="000000"/>
        </w:rPr>
        <w:t xml:space="preserve"> Jazida BF18 em 2010</w:t>
      </w:r>
      <w:bookmarkEnd w:id="173"/>
    </w:p>
    <w:p w:rsidR="00CA2F10" w:rsidRDefault="00E30D04" w:rsidP="00680F2D">
      <w:pPr>
        <w:keepNext/>
        <w:spacing w:after="0" w:line="360" w:lineRule="auto"/>
      </w:pPr>
      <w:r>
        <w:rPr>
          <w:noProof/>
          <w:color w:val="000000"/>
          <w:lang w:eastAsia="pt-BR"/>
        </w:rPr>
        <w:drawing>
          <wp:inline distT="0" distB="0" distL="0" distR="0">
            <wp:extent cx="5153025" cy="3495675"/>
            <wp:effectExtent l="19050" t="0" r="9525" b="0"/>
            <wp:docPr id="79" name="Imagem 26" descr="J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J18.jpg"/>
                    <pic:cNvPicPr>
                      <a:picLocks noChangeAspect="1" noChangeArrowheads="1"/>
                    </pic:cNvPicPr>
                  </pic:nvPicPr>
                  <pic:blipFill>
                    <a:blip r:embed="rId109" cstate="print"/>
                    <a:srcRect/>
                    <a:stretch>
                      <a:fillRect/>
                    </a:stretch>
                  </pic:blipFill>
                  <pic:spPr bwMode="auto">
                    <a:xfrm>
                      <a:off x="0" y="0"/>
                      <a:ext cx="5153025" cy="3495675"/>
                    </a:xfrm>
                    <a:prstGeom prst="rect">
                      <a:avLst/>
                    </a:prstGeom>
                    <a:noFill/>
                    <a:ln w="9525">
                      <a:noFill/>
                      <a:miter lim="800000"/>
                      <a:headEnd/>
                      <a:tailEnd/>
                    </a:ln>
                  </pic:spPr>
                </pic:pic>
              </a:graphicData>
            </a:graphic>
          </wp:inline>
        </w:drawing>
      </w:r>
    </w:p>
    <w:p w:rsidR="00C9293A" w:rsidRDefault="00CA2F10" w:rsidP="00680F2D">
      <w:pPr>
        <w:pStyle w:val="Legenda"/>
        <w:spacing w:line="360" w:lineRule="auto"/>
        <w:rPr>
          <w:color w:val="000000"/>
        </w:rPr>
      </w:pPr>
      <w:bookmarkStart w:id="174" w:name="_Toc397094586"/>
      <w:r>
        <w:t xml:space="preserve">Figura </w:t>
      </w:r>
      <w:fldSimple w:instr=" SEQ Figura \* ARABIC ">
        <w:r w:rsidR="0045156A">
          <w:rPr>
            <w:noProof/>
          </w:rPr>
          <w:t>88</w:t>
        </w:r>
      </w:fldSimple>
      <w:r>
        <w:t>:</w:t>
      </w:r>
      <w:r w:rsidR="00B35239">
        <w:rPr>
          <w:color w:val="000000"/>
        </w:rPr>
        <w:t xml:space="preserve"> Jazida BF18</w:t>
      </w:r>
      <w:r w:rsidR="00C9293A">
        <w:rPr>
          <w:color w:val="000000"/>
        </w:rPr>
        <w:t xml:space="preserve"> em 2005</w:t>
      </w:r>
      <w:bookmarkEnd w:id="174"/>
    </w:p>
    <w:p w:rsidR="00C9293A" w:rsidRDefault="00E30D04" w:rsidP="00680F2D">
      <w:pPr>
        <w:pStyle w:val="Legenda"/>
        <w:keepNext/>
        <w:spacing w:after="0" w:line="360" w:lineRule="auto"/>
      </w:pPr>
      <w:r>
        <w:rPr>
          <w:noProof/>
          <w:lang w:eastAsia="pt-BR"/>
        </w:rPr>
        <w:lastRenderedPageBreak/>
        <w:drawing>
          <wp:inline distT="0" distB="0" distL="0" distR="0">
            <wp:extent cx="5162550" cy="4162425"/>
            <wp:effectExtent l="19050" t="0" r="0" b="0"/>
            <wp:docPr id="80" name="Imagem 80" descr="BF18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F18 2010"/>
                    <pic:cNvPicPr>
                      <a:picLocks noChangeAspect="1" noChangeArrowheads="1"/>
                    </pic:cNvPicPr>
                  </pic:nvPicPr>
                  <pic:blipFill>
                    <a:blip r:embed="rId110" cstate="print"/>
                    <a:srcRect/>
                    <a:stretch>
                      <a:fillRect/>
                    </a:stretch>
                  </pic:blipFill>
                  <pic:spPr bwMode="auto">
                    <a:xfrm>
                      <a:off x="0" y="0"/>
                      <a:ext cx="5162550" cy="4162425"/>
                    </a:xfrm>
                    <a:prstGeom prst="rect">
                      <a:avLst/>
                    </a:prstGeom>
                    <a:noFill/>
                    <a:ln w="9525">
                      <a:noFill/>
                      <a:miter lim="800000"/>
                      <a:headEnd/>
                      <a:tailEnd/>
                    </a:ln>
                  </pic:spPr>
                </pic:pic>
              </a:graphicData>
            </a:graphic>
          </wp:inline>
        </w:drawing>
      </w:r>
    </w:p>
    <w:p w:rsidR="00C9293A" w:rsidRDefault="00C9293A" w:rsidP="00680F2D">
      <w:pPr>
        <w:pStyle w:val="Legenda"/>
        <w:spacing w:line="360" w:lineRule="auto"/>
      </w:pPr>
      <w:bookmarkStart w:id="175" w:name="_Toc397094587"/>
      <w:r>
        <w:t xml:space="preserve">Figura </w:t>
      </w:r>
      <w:fldSimple w:instr=" SEQ Figura \* ARABIC ">
        <w:r w:rsidR="0045156A">
          <w:rPr>
            <w:noProof/>
          </w:rPr>
          <w:t>89</w:t>
        </w:r>
      </w:fldSimple>
      <w:r>
        <w:t>: Bota-fora BF18 em 2010</w:t>
      </w:r>
      <w:bookmarkEnd w:id="175"/>
    </w:p>
    <w:p w:rsidR="00CD7B99" w:rsidRDefault="00E30D04" w:rsidP="00680F2D">
      <w:pPr>
        <w:keepNext/>
        <w:spacing w:after="0" w:line="360" w:lineRule="auto"/>
      </w:pPr>
      <w:r>
        <w:rPr>
          <w:noProof/>
          <w:color w:val="000000"/>
          <w:lang w:eastAsia="pt-BR"/>
        </w:rPr>
        <w:drawing>
          <wp:inline distT="0" distB="0" distL="0" distR="0">
            <wp:extent cx="5400675" cy="4048125"/>
            <wp:effectExtent l="19050" t="0" r="9525" b="0"/>
            <wp:docPr id="81" name="Imagem 38" descr="DSC08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8" descr="DSC08878.JPG"/>
                    <pic:cNvPicPr>
                      <a:picLocks noChangeAspect="1" noChangeArrowheads="1"/>
                    </pic:cNvPicPr>
                  </pic:nvPicPr>
                  <pic:blipFill>
                    <a:blip r:embed="rId111" cstate="print"/>
                    <a:srcRect/>
                    <a:stretch>
                      <a:fillRect/>
                    </a:stretch>
                  </pic:blipFill>
                  <pic:spPr bwMode="auto">
                    <a:xfrm>
                      <a:off x="0" y="0"/>
                      <a:ext cx="5400675" cy="4048125"/>
                    </a:xfrm>
                    <a:prstGeom prst="rect">
                      <a:avLst/>
                    </a:prstGeom>
                    <a:noFill/>
                    <a:ln w="9525">
                      <a:noFill/>
                      <a:miter lim="800000"/>
                      <a:headEnd/>
                      <a:tailEnd/>
                    </a:ln>
                  </pic:spPr>
                </pic:pic>
              </a:graphicData>
            </a:graphic>
          </wp:inline>
        </w:drawing>
      </w:r>
    </w:p>
    <w:p w:rsidR="00CD7B99" w:rsidRDefault="00CD7B99" w:rsidP="00680F2D">
      <w:pPr>
        <w:pStyle w:val="Legenda"/>
        <w:spacing w:line="360" w:lineRule="auto"/>
        <w:rPr>
          <w:color w:val="000000"/>
        </w:rPr>
      </w:pPr>
      <w:bookmarkStart w:id="176" w:name="_Toc397094588"/>
      <w:r>
        <w:t xml:space="preserve">Figura </w:t>
      </w:r>
      <w:fldSimple w:instr=" SEQ Figura \* ARABIC ">
        <w:r w:rsidR="0045156A">
          <w:rPr>
            <w:noProof/>
          </w:rPr>
          <w:t>90</w:t>
        </w:r>
      </w:fldSimple>
      <w:r>
        <w:t>:</w:t>
      </w:r>
      <w:r>
        <w:rPr>
          <w:color w:val="000000"/>
        </w:rPr>
        <w:t xml:space="preserve"> Vista da Jazida BF18 para a Serra do Mulato</w:t>
      </w:r>
      <w:bookmarkEnd w:id="176"/>
    </w:p>
    <w:p w:rsidR="00B35239" w:rsidRDefault="00B35239" w:rsidP="000B6617">
      <w:pPr>
        <w:pStyle w:val="Ttulo3"/>
        <w:numPr>
          <w:ilvl w:val="0"/>
          <w:numId w:val="18"/>
        </w:numPr>
        <w:spacing w:line="360" w:lineRule="auto"/>
        <w:ind w:left="709" w:hanging="709"/>
      </w:pPr>
      <w:bookmarkStart w:id="177" w:name="_Toc397094468"/>
      <w:r w:rsidRPr="00C41C46">
        <w:lastRenderedPageBreak/>
        <w:t>J</w:t>
      </w:r>
      <w:r>
        <w:t xml:space="preserve">azida </w:t>
      </w:r>
      <w:r w:rsidRPr="00C41C46">
        <w:t>19</w:t>
      </w:r>
      <w:bookmarkEnd w:id="177"/>
    </w:p>
    <w:p w:rsidR="00B35239" w:rsidRDefault="00B35239" w:rsidP="00DA2203">
      <w:pPr>
        <w:pStyle w:val="Ttulo5"/>
      </w:pPr>
      <w:r>
        <w:t>I – Caracterização</w:t>
      </w:r>
    </w:p>
    <w:p w:rsidR="00B35239" w:rsidRDefault="00B35239" w:rsidP="00680F2D">
      <w:pPr>
        <w:spacing w:line="360" w:lineRule="auto"/>
        <w:ind w:firstLine="851"/>
        <w:rPr>
          <w:color w:val="000000"/>
        </w:rPr>
      </w:pPr>
      <w:r>
        <w:rPr>
          <w:color w:val="000000"/>
        </w:rPr>
        <w:t xml:space="preserve">Jazida ao lado </w:t>
      </w:r>
      <w:r w:rsidR="005361AE">
        <w:rPr>
          <w:color w:val="000000"/>
        </w:rPr>
        <w:t>noroeste</w:t>
      </w:r>
      <w:r>
        <w:rPr>
          <w:color w:val="000000"/>
        </w:rPr>
        <w:t xml:space="preserve"> do CP 500, com </w:t>
      </w:r>
      <w:r w:rsidRPr="008B195B">
        <w:rPr>
          <w:color w:val="000000"/>
        </w:rPr>
        <w:t xml:space="preserve">área de </w:t>
      </w:r>
      <w:r>
        <w:rPr>
          <w:color w:val="000000"/>
        </w:rPr>
        <w:t>5,8</w:t>
      </w:r>
      <w:r w:rsidR="00793A60">
        <w:rPr>
          <w:color w:val="000000"/>
        </w:rPr>
        <w:t xml:space="preserve"> </w:t>
      </w:r>
      <w:r>
        <w:rPr>
          <w:color w:val="000000"/>
        </w:rPr>
        <w:t>ha</w:t>
      </w:r>
      <w:r w:rsidRPr="008B195B">
        <w:rPr>
          <w:color w:val="000000"/>
        </w:rPr>
        <w:t xml:space="preserve">. </w:t>
      </w:r>
      <w:r w:rsidR="00DB21EE">
        <w:rPr>
          <w:color w:val="000000"/>
        </w:rPr>
        <w:t>O s</w:t>
      </w:r>
      <w:r w:rsidRPr="008B195B">
        <w:rPr>
          <w:color w:val="000000"/>
        </w:rPr>
        <w:t>olo enc</w:t>
      </w:r>
      <w:r w:rsidR="00DB21EE">
        <w:rPr>
          <w:color w:val="000000"/>
        </w:rPr>
        <w:t>ontra-se aplainado e compactado</w:t>
      </w:r>
      <w:r w:rsidRPr="008B195B">
        <w:rPr>
          <w:color w:val="000000"/>
        </w:rPr>
        <w:t xml:space="preserve"> no </w:t>
      </w:r>
      <w:r w:rsidR="00DB21EE">
        <w:rPr>
          <w:color w:val="000000"/>
        </w:rPr>
        <w:t>centro</w:t>
      </w:r>
      <w:r w:rsidRPr="008B195B">
        <w:rPr>
          <w:color w:val="000000"/>
        </w:rPr>
        <w:t xml:space="preserve"> e com deposição de material de bota-fora nas áreas laterais, formando alagam</w:t>
      </w:r>
      <w:r w:rsidR="00DB21EE">
        <w:rPr>
          <w:color w:val="000000"/>
        </w:rPr>
        <w:t xml:space="preserve">entos em alguns locais. Ocorrência de </w:t>
      </w:r>
      <w:r w:rsidRPr="008B195B">
        <w:rPr>
          <w:color w:val="000000"/>
        </w:rPr>
        <w:t xml:space="preserve">regeneração natural </w:t>
      </w:r>
      <w:r w:rsidR="00DB21EE">
        <w:rPr>
          <w:color w:val="000000"/>
        </w:rPr>
        <w:t>por meio de</w:t>
      </w:r>
      <w:r w:rsidRPr="008B195B">
        <w:rPr>
          <w:color w:val="000000"/>
        </w:rPr>
        <w:t xml:space="preserve"> indivíduos pioneiros </w:t>
      </w:r>
      <w:r w:rsidR="00DB21EE">
        <w:rPr>
          <w:color w:val="000000"/>
        </w:rPr>
        <w:t>já em</w:t>
      </w:r>
      <w:r>
        <w:rPr>
          <w:color w:val="000000"/>
        </w:rPr>
        <w:t xml:space="preserve"> porte</w:t>
      </w:r>
      <w:r w:rsidR="00DB21EE">
        <w:rPr>
          <w:color w:val="000000"/>
        </w:rPr>
        <w:t>s</w:t>
      </w:r>
      <w:r>
        <w:rPr>
          <w:color w:val="000000"/>
        </w:rPr>
        <w:t xml:space="preserve"> arbóreo e arbust</w:t>
      </w:r>
      <w:r w:rsidR="00DB21EE">
        <w:rPr>
          <w:color w:val="000000"/>
        </w:rPr>
        <w:t>ivo</w:t>
      </w:r>
      <w:r>
        <w:rPr>
          <w:color w:val="000000"/>
        </w:rPr>
        <w:t>.</w:t>
      </w:r>
    </w:p>
    <w:p w:rsidR="00CD7B99" w:rsidRDefault="00CD7B99" w:rsidP="00DA2203">
      <w:pPr>
        <w:pStyle w:val="Ttulo5"/>
      </w:pPr>
      <w:r>
        <w:t>II - Proposições de intervenção</w:t>
      </w:r>
    </w:p>
    <w:p w:rsidR="00CD7B99" w:rsidRDefault="00CD7B99" w:rsidP="00680F2D">
      <w:pPr>
        <w:spacing w:line="360" w:lineRule="auto"/>
        <w:ind w:firstLine="851"/>
        <w:rPr>
          <w:color w:val="000000"/>
        </w:rPr>
      </w:pPr>
      <w:r>
        <w:rPr>
          <w:color w:val="000000"/>
        </w:rPr>
        <w:t>Intervenção padrão do Grupo I.</w:t>
      </w:r>
    </w:p>
    <w:p w:rsidR="00CD7B99" w:rsidRDefault="00CD7B99" w:rsidP="00680F2D">
      <w:pPr>
        <w:spacing w:line="360" w:lineRule="auto"/>
        <w:ind w:firstLine="851"/>
        <w:rPr>
          <w:color w:val="000000"/>
        </w:rPr>
      </w:pPr>
      <w:r>
        <w:rPr>
          <w:color w:val="000000"/>
        </w:rPr>
        <w:t xml:space="preserve">A área está inserida em área não loteada com vegetação conservada, que será cercada por inteiro para sua preservação frente à ocupação do </w:t>
      </w:r>
      <w:r w:rsidR="00482E15">
        <w:rPr>
          <w:color w:val="000000"/>
        </w:rPr>
        <w:t>Projeto Público de Irrigação Salitre</w:t>
      </w:r>
      <w:r>
        <w:rPr>
          <w:color w:val="000000"/>
        </w:rPr>
        <w:t xml:space="preserve">. </w:t>
      </w:r>
    </w:p>
    <w:p w:rsidR="00CA2F10" w:rsidRDefault="00E30D04" w:rsidP="00680F2D">
      <w:pPr>
        <w:keepNext/>
        <w:spacing w:after="0" w:line="360" w:lineRule="auto"/>
      </w:pPr>
      <w:r>
        <w:rPr>
          <w:noProof/>
          <w:color w:val="000000"/>
          <w:lang w:eastAsia="pt-BR"/>
        </w:rPr>
        <w:drawing>
          <wp:inline distT="0" distB="0" distL="0" distR="0">
            <wp:extent cx="5400675" cy="3667125"/>
            <wp:effectExtent l="19050" t="0" r="9525" b="0"/>
            <wp:docPr id="82" name="Imagem 27" descr="J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J19.jpg"/>
                    <pic:cNvPicPr>
                      <a:picLocks noChangeAspect="1" noChangeArrowheads="1"/>
                    </pic:cNvPicPr>
                  </pic:nvPicPr>
                  <pic:blipFill>
                    <a:blip r:embed="rId112"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CA2F10" w:rsidP="00680F2D">
      <w:pPr>
        <w:pStyle w:val="Legenda"/>
        <w:spacing w:line="360" w:lineRule="auto"/>
        <w:rPr>
          <w:color w:val="000000"/>
        </w:rPr>
      </w:pPr>
      <w:bookmarkStart w:id="178" w:name="_Toc397094589"/>
      <w:r>
        <w:t xml:space="preserve">Figura </w:t>
      </w:r>
      <w:fldSimple w:instr=" SEQ Figura \* ARABIC ">
        <w:r w:rsidR="0045156A">
          <w:rPr>
            <w:noProof/>
          </w:rPr>
          <w:t>91</w:t>
        </w:r>
      </w:fldSimple>
      <w:r>
        <w:t>:</w:t>
      </w:r>
      <w:r w:rsidR="00B35239">
        <w:rPr>
          <w:color w:val="000000"/>
        </w:rPr>
        <w:t xml:space="preserve"> Jazida J19</w:t>
      </w:r>
      <w:r w:rsidR="00C9293A">
        <w:rPr>
          <w:color w:val="000000"/>
        </w:rPr>
        <w:t xml:space="preserve"> em 2005</w:t>
      </w:r>
      <w:bookmarkEnd w:id="178"/>
    </w:p>
    <w:p w:rsidR="00C9293A" w:rsidRDefault="00E30D04" w:rsidP="00680F2D">
      <w:pPr>
        <w:keepNext/>
        <w:spacing w:after="0" w:line="360" w:lineRule="auto"/>
      </w:pPr>
      <w:r>
        <w:rPr>
          <w:noProof/>
          <w:lang w:eastAsia="pt-BR"/>
        </w:rPr>
        <w:lastRenderedPageBreak/>
        <w:drawing>
          <wp:inline distT="0" distB="0" distL="0" distR="0">
            <wp:extent cx="5334000" cy="4308593"/>
            <wp:effectExtent l="19050" t="0" r="0" b="0"/>
            <wp:docPr id="83" name="Imagem 83" descr="J19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J19 2010"/>
                    <pic:cNvPicPr>
                      <a:picLocks noChangeAspect="1" noChangeArrowheads="1"/>
                    </pic:cNvPicPr>
                  </pic:nvPicPr>
                  <pic:blipFill>
                    <a:blip r:embed="rId113" cstate="print"/>
                    <a:srcRect/>
                    <a:stretch>
                      <a:fillRect/>
                    </a:stretch>
                  </pic:blipFill>
                  <pic:spPr bwMode="auto">
                    <a:xfrm>
                      <a:off x="0" y="0"/>
                      <a:ext cx="5334000" cy="4308593"/>
                    </a:xfrm>
                    <a:prstGeom prst="rect">
                      <a:avLst/>
                    </a:prstGeom>
                    <a:noFill/>
                    <a:ln w="9525">
                      <a:noFill/>
                      <a:miter lim="800000"/>
                      <a:headEnd/>
                      <a:tailEnd/>
                    </a:ln>
                  </pic:spPr>
                </pic:pic>
              </a:graphicData>
            </a:graphic>
          </wp:inline>
        </w:drawing>
      </w:r>
    </w:p>
    <w:p w:rsidR="00C9293A" w:rsidRDefault="00C9293A" w:rsidP="00680F2D">
      <w:pPr>
        <w:pStyle w:val="Legenda"/>
        <w:spacing w:line="360" w:lineRule="auto"/>
      </w:pPr>
      <w:bookmarkStart w:id="179" w:name="_Toc397094590"/>
      <w:r w:rsidRPr="0077017D">
        <w:rPr>
          <w:b w:val="0"/>
        </w:rPr>
        <w:t>Figura</w:t>
      </w:r>
      <w:r>
        <w:t xml:space="preserve"> </w:t>
      </w:r>
      <w:fldSimple w:instr=" SEQ Figura \* ARABIC ">
        <w:r w:rsidR="0045156A">
          <w:rPr>
            <w:noProof/>
          </w:rPr>
          <w:t>92</w:t>
        </w:r>
      </w:fldSimple>
      <w:r>
        <w:t>: Jazida J19 em 2010</w:t>
      </w:r>
      <w:bookmarkEnd w:id="179"/>
    </w:p>
    <w:p w:rsidR="00CD7B99" w:rsidRDefault="00E30D04" w:rsidP="00680F2D">
      <w:pPr>
        <w:keepNext/>
        <w:spacing w:after="0" w:line="360" w:lineRule="auto"/>
      </w:pPr>
      <w:r>
        <w:rPr>
          <w:noProof/>
          <w:color w:val="000000"/>
          <w:lang w:eastAsia="pt-BR"/>
        </w:rPr>
        <w:drawing>
          <wp:inline distT="0" distB="0" distL="0" distR="0">
            <wp:extent cx="5334000" cy="3998148"/>
            <wp:effectExtent l="19050" t="0" r="0" b="0"/>
            <wp:docPr id="84" name="Imagem 40" descr="DSC08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0" descr="DSC08886.JPG"/>
                    <pic:cNvPicPr>
                      <a:picLocks noChangeAspect="1" noChangeArrowheads="1"/>
                    </pic:cNvPicPr>
                  </pic:nvPicPr>
                  <pic:blipFill>
                    <a:blip r:embed="rId114" cstate="print"/>
                    <a:srcRect/>
                    <a:stretch>
                      <a:fillRect/>
                    </a:stretch>
                  </pic:blipFill>
                  <pic:spPr bwMode="auto">
                    <a:xfrm>
                      <a:off x="0" y="0"/>
                      <a:ext cx="5334000" cy="3998148"/>
                    </a:xfrm>
                    <a:prstGeom prst="rect">
                      <a:avLst/>
                    </a:prstGeom>
                    <a:noFill/>
                    <a:ln w="9525">
                      <a:noFill/>
                      <a:miter lim="800000"/>
                      <a:headEnd/>
                      <a:tailEnd/>
                    </a:ln>
                  </pic:spPr>
                </pic:pic>
              </a:graphicData>
            </a:graphic>
          </wp:inline>
        </w:drawing>
      </w:r>
    </w:p>
    <w:p w:rsidR="00CD7B99" w:rsidRDefault="00CD7B99" w:rsidP="00680F2D">
      <w:pPr>
        <w:pStyle w:val="Legenda"/>
        <w:spacing w:line="360" w:lineRule="auto"/>
        <w:rPr>
          <w:color w:val="000000"/>
        </w:rPr>
      </w:pPr>
      <w:bookmarkStart w:id="180" w:name="_Toc397094591"/>
      <w:r>
        <w:t xml:space="preserve">Figura </w:t>
      </w:r>
      <w:fldSimple w:instr=" SEQ Figura \* ARABIC ">
        <w:r w:rsidR="0045156A">
          <w:rPr>
            <w:noProof/>
          </w:rPr>
          <w:t>93</w:t>
        </w:r>
      </w:fldSimple>
      <w:r>
        <w:t>:</w:t>
      </w:r>
      <w:r>
        <w:rPr>
          <w:color w:val="000000"/>
        </w:rPr>
        <w:t xml:space="preserve"> Jazida J19</w:t>
      </w:r>
      <w:bookmarkEnd w:id="180"/>
    </w:p>
    <w:p w:rsidR="00B35239" w:rsidRDefault="00B35239" w:rsidP="000B6617">
      <w:pPr>
        <w:pStyle w:val="Ttulo3"/>
        <w:numPr>
          <w:ilvl w:val="0"/>
          <w:numId w:val="18"/>
        </w:numPr>
        <w:spacing w:line="360" w:lineRule="auto"/>
        <w:ind w:left="709" w:hanging="709"/>
      </w:pPr>
      <w:bookmarkStart w:id="181" w:name="_Toc397094469"/>
      <w:r w:rsidRPr="00C41C46">
        <w:lastRenderedPageBreak/>
        <w:t>J</w:t>
      </w:r>
      <w:r>
        <w:t xml:space="preserve">azida </w:t>
      </w:r>
      <w:r w:rsidRPr="00C41C46">
        <w:t>20</w:t>
      </w:r>
      <w:bookmarkEnd w:id="181"/>
    </w:p>
    <w:p w:rsidR="00B35239" w:rsidRDefault="00B35239" w:rsidP="00DA2203">
      <w:pPr>
        <w:pStyle w:val="Ttulo5"/>
      </w:pPr>
      <w:r>
        <w:t>I – Caracterização</w:t>
      </w:r>
    </w:p>
    <w:p w:rsidR="00B35239" w:rsidRDefault="00B35239" w:rsidP="00680F2D">
      <w:pPr>
        <w:spacing w:line="360" w:lineRule="auto"/>
        <w:ind w:firstLine="851"/>
        <w:rPr>
          <w:color w:val="000000"/>
        </w:rPr>
      </w:pPr>
      <w:r>
        <w:rPr>
          <w:color w:val="000000"/>
        </w:rPr>
        <w:t>J</w:t>
      </w:r>
      <w:r w:rsidRPr="008B195B">
        <w:rPr>
          <w:color w:val="000000"/>
        </w:rPr>
        <w:t xml:space="preserve">azida ao lado </w:t>
      </w:r>
      <w:r w:rsidR="00793A60">
        <w:rPr>
          <w:color w:val="000000"/>
        </w:rPr>
        <w:t>noroeste</w:t>
      </w:r>
      <w:r w:rsidRPr="008B195B">
        <w:rPr>
          <w:color w:val="000000"/>
        </w:rPr>
        <w:t xml:space="preserve"> do CP 500</w:t>
      </w:r>
      <w:r>
        <w:rPr>
          <w:color w:val="000000"/>
        </w:rPr>
        <w:t xml:space="preserve">, com </w:t>
      </w:r>
      <w:r w:rsidRPr="008B195B">
        <w:rPr>
          <w:color w:val="000000"/>
        </w:rPr>
        <w:t xml:space="preserve">área de </w:t>
      </w:r>
      <w:r>
        <w:rPr>
          <w:color w:val="000000"/>
        </w:rPr>
        <w:t>10,9</w:t>
      </w:r>
      <w:r w:rsidR="00793A60">
        <w:rPr>
          <w:color w:val="000000"/>
        </w:rPr>
        <w:t xml:space="preserve"> </w:t>
      </w:r>
      <w:r>
        <w:rPr>
          <w:color w:val="000000"/>
        </w:rPr>
        <w:t>ha</w:t>
      </w:r>
      <w:r w:rsidRPr="008B195B">
        <w:rPr>
          <w:color w:val="000000"/>
        </w:rPr>
        <w:t xml:space="preserve">. A jazida recebeu </w:t>
      </w:r>
      <w:r w:rsidR="00793A60">
        <w:rPr>
          <w:color w:val="000000"/>
        </w:rPr>
        <w:t>rejeitos de escavações</w:t>
      </w:r>
      <w:r w:rsidRPr="008B195B">
        <w:rPr>
          <w:color w:val="000000"/>
        </w:rPr>
        <w:t>, o</w:t>
      </w:r>
      <w:r w:rsidR="00793A60">
        <w:rPr>
          <w:color w:val="000000"/>
        </w:rPr>
        <w:t>s</w:t>
      </w:r>
      <w:r w:rsidRPr="008B195B">
        <w:rPr>
          <w:color w:val="000000"/>
        </w:rPr>
        <w:t xml:space="preserve"> qua</w:t>
      </w:r>
      <w:r w:rsidR="00793A60">
        <w:rPr>
          <w:color w:val="000000"/>
        </w:rPr>
        <w:t>is já foram</w:t>
      </w:r>
      <w:r w:rsidRPr="008B195B">
        <w:rPr>
          <w:color w:val="000000"/>
        </w:rPr>
        <w:t xml:space="preserve"> espalhado</w:t>
      </w:r>
      <w:r w:rsidR="00793A60">
        <w:rPr>
          <w:color w:val="000000"/>
        </w:rPr>
        <w:t>s</w:t>
      </w:r>
      <w:r w:rsidRPr="008B195B">
        <w:rPr>
          <w:color w:val="000000"/>
        </w:rPr>
        <w:t xml:space="preserve"> em alguns locais. Presença regeneração natural de indivíduos pioneiros de porte arbóreo e arbustivos, nas áreas periféricas da</w:t>
      </w:r>
      <w:r w:rsidR="00793A60">
        <w:rPr>
          <w:color w:val="000000"/>
        </w:rPr>
        <w:t xml:space="preserve"> jazida.</w:t>
      </w:r>
    </w:p>
    <w:p w:rsidR="00CA2F10" w:rsidRDefault="00E30D04" w:rsidP="00680F2D">
      <w:pPr>
        <w:keepNext/>
        <w:spacing w:after="0" w:line="360" w:lineRule="auto"/>
      </w:pPr>
      <w:r>
        <w:rPr>
          <w:noProof/>
          <w:color w:val="000000"/>
          <w:lang w:eastAsia="pt-BR"/>
        </w:rPr>
        <w:drawing>
          <wp:inline distT="0" distB="0" distL="0" distR="0">
            <wp:extent cx="5400675" cy="3667125"/>
            <wp:effectExtent l="19050" t="0" r="9525" b="0"/>
            <wp:docPr id="85" name="Imagem 28" descr="J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descr="J20.jpg"/>
                    <pic:cNvPicPr>
                      <a:picLocks noChangeAspect="1" noChangeArrowheads="1"/>
                    </pic:cNvPicPr>
                  </pic:nvPicPr>
                  <pic:blipFill>
                    <a:blip r:embed="rId115" cstate="print"/>
                    <a:srcRect/>
                    <a:stretch>
                      <a:fillRect/>
                    </a:stretch>
                  </pic:blipFill>
                  <pic:spPr bwMode="auto">
                    <a:xfrm>
                      <a:off x="0" y="0"/>
                      <a:ext cx="5400675" cy="3667125"/>
                    </a:xfrm>
                    <a:prstGeom prst="rect">
                      <a:avLst/>
                    </a:prstGeom>
                    <a:noFill/>
                    <a:ln w="9525">
                      <a:noFill/>
                      <a:miter lim="800000"/>
                      <a:headEnd/>
                      <a:tailEnd/>
                    </a:ln>
                  </pic:spPr>
                </pic:pic>
              </a:graphicData>
            </a:graphic>
          </wp:inline>
        </w:drawing>
      </w:r>
    </w:p>
    <w:p w:rsidR="00B35239" w:rsidRDefault="00CA2F10" w:rsidP="00680F2D">
      <w:pPr>
        <w:pStyle w:val="Legenda"/>
        <w:spacing w:line="360" w:lineRule="auto"/>
        <w:rPr>
          <w:color w:val="000000"/>
        </w:rPr>
      </w:pPr>
      <w:bookmarkStart w:id="182" w:name="_Toc397094592"/>
      <w:r>
        <w:t xml:space="preserve">Figura </w:t>
      </w:r>
      <w:fldSimple w:instr=" SEQ Figura \* ARABIC ">
        <w:r w:rsidR="0045156A">
          <w:rPr>
            <w:noProof/>
          </w:rPr>
          <w:t>94</w:t>
        </w:r>
      </w:fldSimple>
      <w:r>
        <w:t>:</w:t>
      </w:r>
      <w:r w:rsidR="00B35239">
        <w:rPr>
          <w:color w:val="000000"/>
        </w:rPr>
        <w:t xml:space="preserve"> Jazida J20</w:t>
      </w:r>
      <w:r w:rsidR="00C9293A">
        <w:rPr>
          <w:color w:val="000000"/>
        </w:rPr>
        <w:t xml:space="preserve"> em 2005</w:t>
      </w:r>
      <w:bookmarkEnd w:id="182"/>
    </w:p>
    <w:p w:rsidR="00C9293A" w:rsidRDefault="00E30D04" w:rsidP="00680F2D">
      <w:pPr>
        <w:keepNext/>
        <w:spacing w:after="0" w:line="360" w:lineRule="auto"/>
      </w:pPr>
      <w:r>
        <w:rPr>
          <w:noProof/>
          <w:lang w:eastAsia="pt-BR"/>
        </w:rPr>
        <w:lastRenderedPageBreak/>
        <w:drawing>
          <wp:inline distT="0" distB="0" distL="0" distR="0">
            <wp:extent cx="5329924" cy="4305300"/>
            <wp:effectExtent l="19050" t="0" r="4076" b="0"/>
            <wp:docPr id="86" name="Imagem 86" descr="J20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J20 2010"/>
                    <pic:cNvPicPr>
                      <a:picLocks noChangeAspect="1" noChangeArrowheads="1"/>
                    </pic:cNvPicPr>
                  </pic:nvPicPr>
                  <pic:blipFill>
                    <a:blip r:embed="rId116" cstate="print"/>
                    <a:srcRect/>
                    <a:stretch>
                      <a:fillRect/>
                    </a:stretch>
                  </pic:blipFill>
                  <pic:spPr bwMode="auto">
                    <a:xfrm>
                      <a:off x="0" y="0"/>
                      <a:ext cx="5329924" cy="4305300"/>
                    </a:xfrm>
                    <a:prstGeom prst="rect">
                      <a:avLst/>
                    </a:prstGeom>
                    <a:noFill/>
                    <a:ln w="9525">
                      <a:noFill/>
                      <a:miter lim="800000"/>
                      <a:headEnd/>
                      <a:tailEnd/>
                    </a:ln>
                  </pic:spPr>
                </pic:pic>
              </a:graphicData>
            </a:graphic>
          </wp:inline>
        </w:drawing>
      </w:r>
    </w:p>
    <w:p w:rsidR="00C9293A" w:rsidRDefault="00C9293A" w:rsidP="00680F2D">
      <w:pPr>
        <w:pStyle w:val="Legenda"/>
        <w:spacing w:line="360" w:lineRule="auto"/>
      </w:pPr>
      <w:bookmarkStart w:id="183" w:name="_Toc397094593"/>
      <w:r>
        <w:t xml:space="preserve">Figura </w:t>
      </w:r>
      <w:fldSimple w:instr=" SEQ Figura \* ARABIC ">
        <w:r w:rsidR="0045156A">
          <w:rPr>
            <w:noProof/>
          </w:rPr>
          <w:t>95</w:t>
        </w:r>
      </w:fldSimple>
      <w:r>
        <w:t>: Jazida J20 em 2010</w:t>
      </w:r>
      <w:bookmarkEnd w:id="183"/>
    </w:p>
    <w:p w:rsidR="00CD7B99" w:rsidRDefault="00E30D04" w:rsidP="00680F2D">
      <w:pPr>
        <w:keepNext/>
        <w:spacing w:after="0" w:line="360" w:lineRule="auto"/>
      </w:pPr>
      <w:r>
        <w:rPr>
          <w:noProof/>
          <w:color w:val="000000"/>
          <w:lang w:eastAsia="pt-BR"/>
        </w:rPr>
        <w:drawing>
          <wp:inline distT="0" distB="0" distL="0" distR="0">
            <wp:extent cx="5330190" cy="3995292"/>
            <wp:effectExtent l="19050" t="0" r="3810" b="0"/>
            <wp:docPr id="87" name="Imagem 41" descr="DSC08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1" descr="DSC08893.JPG"/>
                    <pic:cNvPicPr>
                      <a:picLocks noChangeAspect="1" noChangeArrowheads="1"/>
                    </pic:cNvPicPr>
                  </pic:nvPicPr>
                  <pic:blipFill>
                    <a:blip r:embed="rId117" cstate="print"/>
                    <a:srcRect/>
                    <a:stretch>
                      <a:fillRect/>
                    </a:stretch>
                  </pic:blipFill>
                  <pic:spPr bwMode="auto">
                    <a:xfrm>
                      <a:off x="0" y="0"/>
                      <a:ext cx="5330190" cy="3995292"/>
                    </a:xfrm>
                    <a:prstGeom prst="rect">
                      <a:avLst/>
                    </a:prstGeom>
                    <a:noFill/>
                    <a:ln w="9525">
                      <a:noFill/>
                      <a:miter lim="800000"/>
                      <a:headEnd/>
                      <a:tailEnd/>
                    </a:ln>
                  </pic:spPr>
                </pic:pic>
              </a:graphicData>
            </a:graphic>
          </wp:inline>
        </w:drawing>
      </w:r>
    </w:p>
    <w:p w:rsidR="00CD7B99" w:rsidRDefault="00CD7B99" w:rsidP="00680F2D">
      <w:pPr>
        <w:pStyle w:val="Legenda"/>
        <w:spacing w:line="360" w:lineRule="auto"/>
        <w:rPr>
          <w:b w:val="0"/>
          <w:color w:val="000000"/>
        </w:rPr>
      </w:pPr>
      <w:bookmarkStart w:id="184" w:name="_Toc397094594"/>
      <w:r>
        <w:t xml:space="preserve">Figura </w:t>
      </w:r>
      <w:fldSimple w:instr=" SEQ Figura \* ARABIC ">
        <w:r w:rsidR="0045156A">
          <w:rPr>
            <w:noProof/>
          </w:rPr>
          <w:t>96</w:t>
        </w:r>
      </w:fldSimple>
      <w:r>
        <w:t>:</w:t>
      </w:r>
      <w:r>
        <w:rPr>
          <w:color w:val="000000"/>
        </w:rPr>
        <w:t xml:space="preserve"> Jazida J20</w:t>
      </w:r>
      <w:bookmarkEnd w:id="184"/>
    </w:p>
    <w:p w:rsidR="00B35239" w:rsidRDefault="00B35239" w:rsidP="00DA2203">
      <w:pPr>
        <w:pStyle w:val="Ttulo5"/>
      </w:pPr>
      <w:r>
        <w:lastRenderedPageBreak/>
        <w:t>II - Proposições de intervenção</w:t>
      </w:r>
    </w:p>
    <w:p w:rsidR="00E34A6B" w:rsidRDefault="00653D49" w:rsidP="00680F2D">
      <w:pPr>
        <w:spacing w:line="360" w:lineRule="auto"/>
        <w:ind w:firstLine="851"/>
        <w:rPr>
          <w:color w:val="000000"/>
        </w:rPr>
      </w:pPr>
      <w:r>
        <w:rPr>
          <w:color w:val="000000"/>
        </w:rPr>
        <w:t>Intervenção padrão do G</w:t>
      </w:r>
      <w:r w:rsidR="00E34A6B">
        <w:rPr>
          <w:color w:val="000000"/>
        </w:rPr>
        <w:t>rupo I.</w:t>
      </w:r>
    </w:p>
    <w:p w:rsidR="00B35239" w:rsidRDefault="00B35239" w:rsidP="00680F2D">
      <w:pPr>
        <w:spacing w:line="360" w:lineRule="auto"/>
        <w:ind w:firstLine="851"/>
        <w:rPr>
          <w:color w:val="000000"/>
        </w:rPr>
      </w:pPr>
      <w:r>
        <w:rPr>
          <w:color w:val="000000"/>
        </w:rPr>
        <w:t xml:space="preserve">A jazida está inserida em área </w:t>
      </w:r>
      <w:proofErr w:type="spellStart"/>
      <w:proofErr w:type="gramStart"/>
      <w:r>
        <w:rPr>
          <w:color w:val="000000"/>
        </w:rPr>
        <w:t>nã</w:t>
      </w:r>
      <w:r w:rsidR="00793A60">
        <w:rPr>
          <w:color w:val="000000"/>
        </w:rPr>
        <w:t>o-loteada</w:t>
      </w:r>
      <w:proofErr w:type="spellEnd"/>
      <w:proofErr w:type="gramEnd"/>
      <w:r>
        <w:rPr>
          <w:color w:val="000000"/>
        </w:rPr>
        <w:t xml:space="preserve"> interna ao Projeto Salitre, que será cercada por inteiro para sua preservação frente à ocupação do </w:t>
      </w:r>
      <w:r w:rsidR="00482E15">
        <w:rPr>
          <w:color w:val="000000"/>
        </w:rPr>
        <w:t>Projeto Público de Irrigação Salitre</w:t>
      </w:r>
      <w:r>
        <w:rPr>
          <w:color w:val="000000"/>
        </w:rPr>
        <w:t>. Esta Área de Conservação Ambiental totalizará 372 ha e requisitará 10.515 m de cercas. Possui caatinga densa, com porte arbóreo, em bom estado de preservação.</w:t>
      </w:r>
    </w:p>
    <w:p w:rsidR="00334BFB" w:rsidRDefault="00334BFB" w:rsidP="00680F2D">
      <w:pPr>
        <w:spacing w:line="360" w:lineRule="auto"/>
        <w:ind w:firstLine="851"/>
        <w:rPr>
          <w:color w:val="000000"/>
        </w:rPr>
      </w:pPr>
    </w:p>
    <w:p w:rsidR="00716C51" w:rsidRPr="00625730" w:rsidRDefault="00625730" w:rsidP="00334BFB">
      <w:pPr>
        <w:pStyle w:val="Ttulo1"/>
        <w:spacing w:line="360" w:lineRule="auto"/>
        <w:jc w:val="center"/>
      </w:pPr>
      <w:bookmarkStart w:id="185" w:name="_Toc397094470"/>
      <w:r>
        <w:t>P</w:t>
      </w:r>
      <w:r w:rsidR="00445E9B">
        <w:t>ROTEÇÃO DA ÁREA DE PRESERVAÇÃO PERMANENTE SERROTE CURRAL DO PINTO</w:t>
      </w:r>
      <w:bookmarkEnd w:id="185"/>
    </w:p>
    <w:p w:rsidR="008839DB" w:rsidRDefault="008839DB" w:rsidP="00682697">
      <w:pPr>
        <w:pStyle w:val="Ttulo2"/>
        <w:numPr>
          <w:ilvl w:val="0"/>
          <w:numId w:val="4"/>
        </w:numPr>
        <w:spacing w:line="360" w:lineRule="auto"/>
        <w:ind w:left="426"/>
      </w:pPr>
      <w:bookmarkStart w:id="186" w:name="_Toc397094471"/>
      <w:r>
        <w:t>Descrição</w:t>
      </w:r>
      <w:bookmarkEnd w:id="186"/>
    </w:p>
    <w:p w:rsidR="007E0794" w:rsidRPr="007E0794" w:rsidRDefault="007E0794" w:rsidP="00680F2D">
      <w:pPr>
        <w:spacing w:line="360" w:lineRule="auto"/>
        <w:ind w:firstLine="709"/>
        <w:rPr>
          <w:color w:val="000000"/>
        </w:rPr>
      </w:pPr>
      <w:proofErr w:type="gramStart"/>
      <w:r w:rsidRPr="007E0794">
        <w:rPr>
          <w:color w:val="000000"/>
        </w:rPr>
        <w:t>O serrote citado n</w:t>
      </w:r>
      <w:r>
        <w:rPr>
          <w:color w:val="000000"/>
        </w:rPr>
        <w:t>o</w:t>
      </w:r>
      <w:r w:rsidRPr="007E0794">
        <w:rPr>
          <w:color w:val="000000"/>
        </w:rPr>
        <w:t xml:space="preserve"> condicionante </w:t>
      </w:r>
      <w:r>
        <w:rPr>
          <w:color w:val="000000"/>
        </w:rPr>
        <w:t>VI</w:t>
      </w:r>
      <w:proofErr w:type="gramEnd"/>
      <w:r>
        <w:rPr>
          <w:color w:val="000000"/>
        </w:rPr>
        <w:t xml:space="preserve"> da LO </w:t>
      </w:r>
      <w:r w:rsidR="003305F7">
        <w:rPr>
          <w:color w:val="000000"/>
        </w:rPr>
        <w:t>é chamado</w:t>
      </w:r>
      <w:r w:rsidRPr="007E0794">
        <w:rPr>
          <w:color w:val="000000"/>
        </w:rPr>
        <w:t xml:space="preserve"> de Curral do Pinto. Localiza-se dentro da Etapa I do Projeto de Irrigação Salitre, entre a estação de bombeamento EB-200 e o reservatório RS-</w:t>
      </w:r>
      <w:r w:rsidR="00793A60">
        <w:rPr>
          <w:color w:val="000000"/>
        </w:rPr>
        <w:t>2</w:t>
      </w:r>
      <w:r w:rsidRPr="007E0794">
        <w:rPr>
          <w:color w:val="000000"/>
        </w:rPr>
        <w:t>10. É margeado a leste pelo canal principal, no trecho CP-200. Entre o serrote e o canal existe ainda a estrada principal do empreendimento.</w:t>
      </w:r>
    </w:p>
    <w:p w:rsidR="007E0794" w:rsidRPr="007E0794" w:rsidRDefault="00585780" w:rsidP="00680F2D">
      <w:pPr>
        <w:spacing w:line="360" w:lineRule="auto"/>
        <w:ind w:firstLine="709"/>
        <w:rPr>
          <w:color w:val="000000"/>
        </w:rPr>
      </w:pPr>
      <w:r>
        <w:rPr>
          <w:color w:val="000000"/>
        </w:rPr>
        <w:t>Bem próximo ao</w:t>
      </w:r>
      <w:r w:rsidR="007E0794" w:rsidRPr="007E0794">
        <w:rPr>
          <w:color w:val="000000"/>
        </w:rPr>
        <w:t xml:space="preserve"> </w:t>
      </w:r>
      <w:r>
        <w:rPr>
          <w:color w:val="000000"/>
        </w:rPr>
        <w:t>extremo norte</w:t>
      </w:r>
      <w:r w:rsidR="007E0794" w:rsidRPr="007E0794">
        <w:rPr>
          <w:color w:val="000000"/>
        </w:rPr>
        <w:t xml:space="preserve"> do acidente geográfico, localiza-se a extinta jazida de cascalho J-04. Atualmente ela está cercada e encontra-se em franco processo de regeneração natural. </w:t>
      </w:r>
      <w:r w:rsidR="00793A60">
        <w:rPr>
          <w:color w:val="000000"/>
        </w:rPr>
        <w:t>Será submetida, neste conjunto de trabalhos</w:t>
      </w:r>
      <w:r w:rsidR="00254BA6">
        <w:rPr>
          <w:color w:val="000000"/>
        </w:rPr>
        <w:t>, à recuperação ambiental.</w:t>
      </w:r>
    </w:p>
    <w:p w:rsidR="007E0794" w:rsidRDefault="00254BA6" w:rsidP="00680F2D">
      <w:pPr>
        <w:spacing w:line="360" w:lineRule="auto"/>
        <w:ind w:firstLine="709"/>
        <w:rPr>
          <w:color w:val="000000"/>
        </w:rPr>
      </w:pPr>
      <w:r>
        <w:rPr>
          <w:color w:val="000000"/>
        </w:rPr>
        <w:t>No mapa abaixo</w:t>
      </w:r>
      <w:r w:rsidR="007E0794" w:rsidRPr="007E0794">
        <w:rPr>
          <w:color w:val="000000"/>
        </w:rPr>
        <w:t xml:space="preserve"> </w:t>
      </w:r>
      <w:r w:rsidRPr="007E0794">
        <w:rPr>
          <w:color w:val="000000"/>
        </w:rPr>
        <w:t>se pode</w:t>
      </w:r>
      <w:r w:rsidR="007E0794" w:rsidRPr="007E0794">
        <w:rPr>
          <w:color w:val="000000"/>
        </w:rPr>
        <w:t xml:space="preserve"> perceber a localização do serrote em relação à jazida </w:t>
      </w:r>
      <w:r>
        <w:rPr>
          <w:color w:val="000000"/>
        </w:rPr>
        <w:t>J-04, à EB-200 e ao RS-210. Este serrote corresponde às</w:t>
      </w:r>
      <w:r w:rsidR="007E0794" w:rsidRPr="007E0794">
        <w:rPr>
          <w:color w:val="000000"/>
        </w:rPr>
        <w:t xml:space="preserve"> </w:t>
      </w:r>
      <w:r w:rsidR="005145AA">
        <w:rPr>
          <w:color w:val="000000"/>
        </w:rPr>
        <w:t xml:space="preserve">formas de relevo </w:t>
      </w:r>
      <w:r>
        <w:rPr>
          <w:color w:val="000000"/>
        </w:rPr>
        <w:t>conhecidas como</w:t>
      </w:r>
      <w:r w:rsidR="007E0794" w:rsidRPr="007E0794">
        <w:rPr>
          <w:color w:val="000000"/>
        </w:rPr>
        <w:t xml:space="preserve"> </w:t>
      </w:r>
      <w:proofErr w:type="spellStart"/>
      <w:r w:rsidR="007E0794" w:rsidRPr="007E0794">
        <w:rPr>
          <w:i/>
          <w:color w:val="000000"/>
        </w:rPr>
        <w:t>incelberg</w:t>
      </w:r>
      <w:r>
        <w:rPr>
          <w:i/>
          <w:color w:val="000000"/>
        </w:rPr>
        <w:t>s</w:t>
      </w:r>
      <w:proofErr w:type="spellEnd"/>
      <w:r w:rsidR="007E0794" w:rsidRPr="007E0794">
        <w:rPr>
          <w:color w:val="000000"/>
        </w:rPr>
        <w:t xml:space="preserve">. São caracterizados por se apresentarem de forma abrupta dentro de uma paisagem predominantemente de relevo suave. O Curral do Pinto tem próximo à cota 400m a zona de transição de declividades. A figura abaixo demonstra as diferentes zonas topográficas do local: A faixa azul indica a porção com cotas entre 400m e 440m; A faixa verde representa a porção com cotas entre 440m e 480m; A faixa branca representa a </w:t>
      </w:r>
      <w:r w:rsidR="0071273B">
        <w:rPr>
          <w:color w:val="000000"/>
        </w:rPr>
        <w:t>porção com cotas acima de 480m.</w:t>
      </w:r>
    </w:p>
    <w:p w:rsidR="00585780" w:rsidRPr="007E0794" w:rsidRDefault="00585780" w:rsidP="00680F2D">
      <w:pPr>
        <w:spacing w:line="360" w:lineRule="auto"/>
        <w:ind w:firstLine="709"/>
        <w:rPr>
          <w:color w:val="000000"/>
        </w:rPr>
      </w:pPr>
      <w:r>
        <w:rPr>
          <w:color w:val="000000"/>
        </w:rPr>
        <w:lastRenderedPageBreak/>
        <w:t xml:space="preserve">A área </w:t>
      </w:r>
      <w:r w:rsidRPr="007E0794">
        <w:rPr>
          <w:color w:val="000000"/>
        </w:rPr>
        <w:t xml:space="preserve">possui cobertura vegetal em bom estado de conservação </w:t>
      </w:r>
      <w:r>
        <w:rPr>
          <w:color w:val="000000"/>
        </w:rPr>
        <w:t xml:space="preserve">(exceto J04) </w:t>
      </w:r>
      <w:r w:rsidRPr="007E0794">
        <w:rPr>
          <w:color w:val="000000"/>
        </w:rPr>
        <w:t>e tem representado refúgio para muitos animais silvestres e para espécies vegetais amea</w:t>
      </w:r>
      <w:r>
        <w:rPr>
          <w:color w:val="000000"/>
        </w:rPr>
        <w:t>çadas da Caatinga. É frequentada</w:t>
      </w:r>
      <w:r w:rsidRPr="007E0794">
        <w:rPr>
          <w:color w:val="000000"/>
        </w:rPr>
        <w:t xml:space="preserve"> por uma grande variedade de aves, pois proporciona ponto estratégico de visão e de descanso.</w:t>
      </w:r>
    </w:p>
    <w:p w:rsidR="00C95687" w:rsidRDefault="00E30D04" w:rsidP="00680F2D">
      <w:pPr>
        <w:keepNext/>
        <w:spacing w:after="0" w:line="360" w:lineRule="auto"/>
      </w:pPr>
      <w:r>
        <w:rPr>
          <w:noProof/>
          <w:color w:val="000000"/>
          <w:lang w:eastAsia="pt-BR"/>
        </w:rPr>
        <w:drawing>
          <wp:inline distT="0" distB="0" distL="0" distR="0">
            <wp:extent cx="6096000" cy="4076700"/>
            <wp:effectExtent l="19050" t="0" r="0" b="0"/>
            <wp:docPr id="88" name="Imagem 2" descr="Serrote Curral do Pinto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Serrote Curral do Pinto 2.jpg"/>
                    <pic:cNvPicPr>
                      <a:picLocks noChangeAspect="1" noChangeArrowheads="1"/>
                    </pic:cNvPicPr>
                  </pic:nvPicPr>
                  <pic:blipFill>
                    <a:blip r:embed="rId118" cstate="print"/>
                    <a:srcRect/>
                    <a:stretch>
                      <a:fillRect/>
                    </a:stretch>
                  </pic:blipFill>
                  <pic:spPr bwMode="auto">
                    <a:xfrm>
                      <a:off x="0" y="0"/>
                      <a:ext cx="6096000" cy="4076700"/>
                    </a:xfrm>
                    <a:prstGeom prst="rect">
                      <a:avLst/>
                    </a:prstGeom>
                    <a:noFill/>
                    <a:ln w="9525">
                      <a:noFill/>
                      <a:miter lim="800000"/>
                      <a:headEnd/>
                      <a:tailEnd/>
                    </a:ln>
                  </pic:spPr>
                </pic:pic>
              </a:graphicData>
            </a:graphic>
          </wp:inline>
        </w:drawing>
      </w:r>
    </w:p>
    <w:p w:rsidR="007E0794" w:rsidRPr="007E0794" w:rsidRDefault="00C95687" w:rsidP="00680F2D">
      <w:pPr>
        <w:pStyle w:val="Legenda"/>
        <w:spacing w:line="360" w:lineRule="auto"/>
        <w:rPr>
          <w:color w:val="000000"/>
        </w:rPr>
      </w:pPr>
      <w:bookmarkStart w:id="187" w:name="_Toc397094595"/>
      <w:r>
        <w:t xml:space="preserve">Figura </w:t>
      </w:r>
      <w:fldSimple w:instr=" SEQ Figura \* ARABIC ">
        <w:r w:rsidR="0045156A">
          <w:rPr>
            <w:noProof/>
          </w:rPr>
          <w:t>97</w:t>
        </w:r>
      </w:fldSimple>
      <w:r>
        <w:t>:</w:t>
      </w:r>
      <w:r w:rsidR="007E0794" w:rsidRPr="007E0794">
        <w:rPr>
          <w:color w:val="000000"/>
        </w:rPr>
        <w:t xml:space="preserve"> Caracterização topográfica do Serrote Curral do Pinto e sua localização em relação a referencia</w:t>
      </w:r>
      <w:r w:rsidR="005C0245">
        <w:rPr>
          <w:color w:val="000000"/>
        </w:rPr>
        <w:t>i</w:t>
      </w:r>
      <w:r w:rsidR="007E0794" w:rsidRPr="007E0794">
        <w:rPr>
          <w:color w:val="000000"/>
        </w:rPr>
        <w:t>s do Projeto Salitre</w:t>
      </w:r>
      <w:bookmarkEnd w:id="187"/>
    </w:p>
    <w:p w:rsidR="00585780" w:rsidRPr="00585780" w:rsidRDefault="00585780" w:rsidP="00682697">
      <w:pPr>
        <w:pStyle w:val="Ttulo2"/>
        <w:numPr>
          <w:ilvl w:val="0"/>
          <w:numId w:val="4"/>
        </w:numPr>
        <w:spacing w:line="360" w:lineRule="auto"/>
        <w:ind w:left="426"/>
      </w:pPr>
      <w:bookmarkStart w:id="188" w:name="_Toc397094472"/>
      <w:r w:rsidRPr="00585780">
        <w:t>Proposições de Intervenção</w:t>
      </w:r>
      <w:bookmarkEnd w:id="188"/>
    </w:p>
    <w:p w:rsidR="007E0794" w:rsidRDefault="007E0794" w:rsidP="00680F2D">
      <w:pPr>
        <w:spacing w:line="360" w:lineRule="auto"/>
        <w:ind w:firstLine="709"/>
        <w:rPr>
          <w:color w:val="000000"/>
        </w:rPr>
      </w:pPr>
      <w:r w:rsidRPr="007E0794">
        <w:rPr>
          <w:color w:val="000000"/>
        </w:rPr>
        <w:t>Para cumprimento d</w:t>
      </w:r>
      <w:r>
        <w:rPr>
          <w:color w:val="000000"/>
        </w:rPr>
        <w:t>o</w:t>
      </w:r>
      <w:r w:rsidRPr="007E0794">
        <w:rPr>
          <w:color w:val="000000"/>
        </w:rPr>
        <w:t xml:space="preserve"> condicionante, será constru</w:t>
      </w:r>
      <w:r w:rsidR="00254BA6">
        <w:rPr>
          <w:color w:val="000000"/>
        </w:rPr>
        <w:t>ída</w:t>
      </w:r>
      <w:r w:rsidRPr="007E0794">
        <w:rPr>
          <w:color w:val="000000"/>
        </w:rPr>
        <w:t xml:space="preserve"> cerca ao redor de todo o serrote, </w:t>
      </w:r>
      <w:r w:rsidR="00DC0A1A">
        <w:rPr>
          <w:color w:val="000000"/>
        </w:rPr>
        <w:t xml:space="preserve">a 100 m ou mais da base, </w:t>
      </w:r>
      <w:r w:rsidRPr="007E0794">
        <w:rPr>
          <w:color w:val="000000"/>
        </w:rPr>
        <w:t>anexando-se ainda a área da Jazida J-04 e áreas adjacentes não integrantes de lotes.  A área total a ser cercada é de 9</w:t>
      </w:r>
      <w:r w:rsidR="00B347EA">
        <w:rPr>
          <w:color w:val="000000"/>
        </w:rPr>
        <w:t>5,35</w:t>
      </w:r>
      <w:r w:rsidR="005145AA">
        <w:rPr>
          <w:color w:val="000000"/>
        </w:rPr>
        <w:t xml:space="preserve"> </w:t>
      </w:r>
      <w:r w:rsidR="00944D1C">
        <w:rPr>
          <w:color w:val="000000"/>
        </w:rPr>
        <w:t>ha e possui perímetro de 4</w:t>
      </w:r>
      <w:r w:rsidR="00D01E40">
        <w:rPr>
          <w:color w:val="000000"/>
        </w:rPr>
        <w:t>.</w:t>
      </w:r>
      <w:r w:rsidR="00B347EA">
        <w:rPr>
          <w:color w:val="000000"/>
        </w:rPr>
        <w:t>301</w:t>
      </w:r>
      <w:r w:rsidRPr="007E0794">
        <w:rPr>
          <w:color w:val="000000"/>
        </w:rPr>
        <w:t>,</w:t>
      </w:r>
      <w:r w:rsidR="00B347EA">
        <w:rPr>
          <w:color w:val="000000"/>
        </w:rPr>
        <w:t>57</w:t>
      </w:r>
      <w:r w:rsidR="00D01E40">
        <w:rPr>
          <w:color w:val="000000"/>
        </w:rPr>
        <w:t xml:space="preserve"> </w:t>
      </w:r>
      <w:r w:rsidRPr="007E0794">
        <w:rPr>
          <w:color w:val="000000"/>
        </w:rPr>
        <w:t>m.</w:t>
      </w:r>
      <w:r w:rsidR="001B30B2">
        <w:rPr>
          <w:color w:val="000000"/>
        </w:rPr>
        <w:t xml:space="preserve"> Como a Jazida 04 já </w:t>
      </w:r>
      <w:proofErr w:type="gramStart"/>
      <w:r w:rsidR="001B30B2">
        <w:rPr>
          <w:color w:val="000000"/>
        </w:rPr>
        <w:t>encontra-se</w:t>
      </w:r>
      <w:proofErr w:type="gramEnd"/>
      <w:r w:rsidR="001B30B2">
        <w:rPr>
          <w:color w:val="000000"/>
        </w:rPr>
        <w:t xml:space="preserve"> cercada, descontando-se a parte da cerca voltada para a estrada principal do Projeto Salitre, deverão ser construídos </w:t>
      </w:r>
      <w:r w:rsidR="00B347EA">
        <w:rPr>
          <w:color w:val="000000"/>
        </w:rPr>
        <w:t>4.050,0</w:t>
      </w:r>
      <w:r w:rsidR="00D01E40">
        <w:rPr>
          <w:color w:val="000000"/>
        </w:rPr>
        <w:t xml:space="preserve"> m de cercas.</w:t>
      </w:r>
      <w:r w:rsidR="00AB3F3B">
        <w:rPr>
          <w:color w:val="000000"/>
        </w:rPr>
        <w:t xml:space="preserve"> Como foram roubados fios da cerca da jazida e há trecho a sudoeste cercado com mourões de madeira, o equivalente a 450 m deverão ser reconstituídos.</w:t>
      </w:r>
    </w:p>
    <w:p w:rsidR="00944D1C" w:rsidRDefault="00944D1C" w:rsidP="00680F2D">
      <w:pPr>
        <w:spacing w:line="360" w:lineRule="auto"/>
        <w:ind w:firstLine="709"/>
        <w:rPr>
          <w:color w:val="000000"/>
        </w:rPr>
      </w:pPr>
    </w:p>
    <w:p w:rsidR="00944D1C" w:rsidRDefault="00944D1C" w:rsidP="00680F2D">
      <w:pPr>
        <w:spacing w:line="360" w:lineRule="auto"/>
        <w:ind w:firstLine="709"/>
        <w:rPr>
          <w:color w:val="000000"/>
        </w:rPr>
      </w:pPr>
    </w:p>
    <w:p w:rsidR="00944D1C" w:rsidRPr="007E0794" w:rsidRDefault="00E30D04" w:rsidP="00680F2D">
      <w:pPr>
        <w:spacing w:line="360" w:lineRule="auto"/>
        <w:rPr>
          <w:color w:val="000000"/>
        </w:rPr>
      </w:pPr>
      <w:r>
        <w:rPr>
          <w:noProof/>
          <w:color w:val="000000"/>
          <w:lang w:eastAsia="pt-BR"/>
        </w:rPr>
        <w:drawing>
          <wp:inline distT="0" distB="0" distL="0" distR="0">
            <wp:extent cx="5400675" cy="3476625"/>
            <wp:effectExtent l="19050" t="0" r="9525" b="0"/>
            <wp:docPr id="89" name="Imagem 89" descr="Serrote Curral do Pinto 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errote Curral do Pinto ok"/>
                    <pic:cNvPicPr>
                      <a:picLocks noChangeAspect="1" noChangeArrowheads="1"/>
                    </pic:cNvPicPr>
                  </pic:nvPicPr>
                  <pic:blipFill>
                    <a:blip r:embed="rId119" cstate="print"/>
                    <a:srcRect/>
                    <a:stretch>
                      <a:fillRect/>
                    </a:stretch>
                  </pic:blipFill>
                  <pic:spPr bwMode="auto">
                    <a:xfrm>
                      <a:off x="0" y="0"/>
                      <a:ext cx="5400675" cy="3476625"/>
                    </a:xfrm>
                    <a:prstGeom prst="rect">
                      <a:avLst/>
                    </a:prstGeom>
                    <a:noFill/>
                    <a:ln w="9525">
                      <a:noFill/>
                      <a:miter lim="800000"/>
                      <a:headEnd/>
                      <a:tailEnd/>
                    </a:ln>
                  </pic:spPr>
                </pic:pic>
              </a:graphicData>
            </a:graphic>
          </wp:inline>
        </w:drawing>
      </w:r>
    </w:p>
    <w:p w:rsidR="007E0794" w:rsidRPr="007E0794" w:rsidRDefault="00C95687" w:rsidP="00680F2D">
      <w:pPr>
        <w:pStyle w:val="Legenda"/>
        <w:spacing w:line="360" w:lineRule="auto"/>
        <w:rPr>
          <w:color w:val="000000"/>
        </w:rPr>
      </w:pPr>
      <w:bookmarkStart w:id="189" w:name="_Ref363216070"/>
      <w:bookmarkStart w:id="190" w:name="_Toc397094596"/>
      <w:r>
        <w:t xml:space="preserve">Figura </w:t>
      </w:r>
      <w:fldSimple w:instr=" SEQ Figura \* ARABIC ">
        <w:r w:rsidR="0045156A">
          <w:rPr>
            <w:noProof/>
          </w:rPr>
          <w:t>98</w:t>
        </w:r>
      </w:fldSimple>
      <w:bookmarkEnd w:id="189"/>
      <w:r>
        <w:t>:</w:t>
      </w:r>
      <w:r w:rsidR="007E0794" w:rsidRPr="007E0794">
        <w:rPr>
          <w:color w:val="000000"/>
        </w:rPr>
        <w:t xml:space="preserve"> </w:t>
      </w:r>
      <w:r w:rsidR="00DC0A1A">
        <w:rPr>
          <w:color w:val="000000"/>
        </w:rPr>
        <w:t xml:space="preserve">Delimitação do </w:t>
      </w:r>
      <w:proofErr w:type="spellStart"/>
      <w:r w:rsidR="00DC0A1A">
        <w:rPr>
          <w:color w:val="000000"/>
        </w:rPr>
        <w:t>cercamento</w:t>
      </w:r>
      <w:proofErr w:type="spellEnd"/>
      <w:r w:rsidR="00DC0A1A">
        <w:rPr>
          <w:color w:val="000000"/>
        </w:rPr>
        <w:t xml:space="preserve"> do serrote Curral do Pinto (vermelho) e localização da jazida J04</w:t>
      </w:r>
      <w:bookmarkEnd w:id="190"/>
    </w:p>
    <w:p w:rsidR="007E0794" w:rsidRPr="00B347EA" w:rsidRDefault="007E0794" w:rsidP="00682697">
      <w:pPr>
        <w:pStyle w:val="Ttulo2"/>
        <w:numPr>
          <w:ilvl w:val="0"/>
          <w:numId w:val="4"/>
        </w:numPr>
        <w:spacing w:line="360" w:lineRule="auto"/>
        <w:ind w:left="426"/>
      </w:pPr>
      <w:bookmarkStart w:id="191" w:name="_Toc397094473"/>
      <w:r w:rsidRPr="00B347EA">
        <w:t>Informações adicionais</w:t>
      </w:r>
      <w:bookmarkEnd w:id="191"/>
    </w:p>
    <w:p w:rsidR="007E0794" w:rsidRPr="007E0794" w:rsidRDefault="007E0794" w:rsidP="007B39DD">
      <w:pPr>
        <w:numPr>
          <w:ilvl w:val="0"/>
          <w:numId w:val="2"/>
        </w:numPr>
        <w:spacing w:line="360" w:lineRule="auto"/>
        <w:rPr>
          <w:color w:val="000000"/>
        </w:rPr>
      </w:pPr>
      <w:r w:rsidRPr="007E0794">
        <w:rPr>
          <w:color w:val="000000"/>
        </w:rPr>
        <w:t xml:space="preserve">A cerca deverá seguir os </w:t>
      </w:r>
      <w:r w:rsidR="00DC0A1A">
        <w:rPr>
          <w:color w:val="000000"/>
        </w:rPr>
        <w:t xml:space="preserve">seguintes </w:t>
      </w:r>
      <w:r w:rsidRPr="007E0794">
        <w:rPr>
          <w:color w:val="000000"/>
        </w:rPr>
        <w:t>padrões: altura de 1,40</w:t>
      </w:r>
      <w:r w:rsidR="00496489">
        <w:rPr>
          <w:color w:val="000000"/>
        </w:rPr>
        <w:t xml:space="preserve"> </w:t>
      </w:r>
      <w:r w:rsidRPr="007E0794">
        <w:rPr>
          <w:color w:val="000000"/>
        </w:rPr>
        <w:t xml:space="preserve">m; </w:t>
      </w:r>
      <w:r w:rsidR="00DC0A1A">
        <w:rPr>
          <w:color w:val="000000"/>
        </w:rPr>
        <w:t>onze</w:t>
      </w:r>
      <w:r w:rsidR="00FA16F4">
        <w:rPr>
          <w:color w:val="000000"/>
        </w:rPr>
        <w:t xml:space="preserve"> fios de arame farpado; mou</w:t>
      </w:r>
      <w:r w:rsidRPr="007E0794">
        <w:rPr>
          <w:color w:val="000000"/>
        </w:rPr>
        <w:t>rões em co</w:t>
      </w:r>
      <w:r w:rsidR="00DC0A1A">
        <w:rPr>
          <w:color w:val="000000"/>
        </w:rPr>
        <w:t xml:space="preserve">ncreto espaçados de no máximo </w:t>
      </w:r>
      <w:r w:rsidR="00496489">
        <w:rPr>
          <w:color w:val="000000"/>
        </w:rPr>
        <w:t>7,</w:t>
      </w:r>
      <w:r w:rsidR="00DC0A1A">
        <w:rPr>
          <w:color w:val="000000"/>
        </w:rPr>
        <w:t xml:space="preserve">5 </w:t>
      </w:r>
      <w:r w:rsidRPr="007E0794">
        <w:rPr>
          <w:color w:val="000000"/>
        </w:rPr>
        <w:t>m; balancins a cada 1</w:t>
      </w:r>
      <w:r w:rsidR="00496489">
        <w:rPr>
          <w:color w:val="000000"/>
        </w:rPr>
        <w:t xml:space="preserve"> </w:t>
      </w:r>
      <w:r w:rsidRPr="007E0794">
        <w:rPr>
          <w:color w:val="000000"/>
        </w:rPr>
        <w:t>m afixados ao solo com concreto; moirões esticadores nas mudanças de direção verticais e horizontais ou a cada 50</w:t>
      </w:r>
      <w:r w:rsidR="00496489">
        <w:rPr>
          <w:color w:val="000000"/>
        </w:rPr>
        <w:t xml:space="preserve"> </w:t>
      </w:r>
      <w:r w:rsidRPr="007E0794">
        <w:rPr>
          <w:color w:val="000000"/>
        </w:rPr>
        <w:t>m; moirões escora nas mudanças de direção vertica</w:t>
      </w:r>
      <w:r w:rsidR="00496489">
        <w:rPr>
          <w:color w:val="000000"/>
        </w:rPr>
        <w:t>is e horizontais ou a cada 50 m.</w:t>
      </w:r>
    </w:p>
    <w:p w:rsidR="007E0794" w:rsidRDefault="005B734F" w:rsidP="007B39DD">
      <w:pPr>
        <w:numPr>
          <w:ilvl w:val="0"/>
          <w:numId w:val="2"/>
        </w:numPr>
        <w:spacing w:line="360" w:lineRule="auto"/>
        <w:rPr>
          <w:color w:val="000000"/>
        </w:rPr>
      </w:pPr>
      <w:r>
        <w:rPr>
          <w:color w:val="000000"/>
        </w:rPr>
        <w:t>Serão construídos pelo menos dois</w:t>
      </w:r>
      <w:r w:rsidR="007E0794" w:rsidRPr="007E0794">
        <w:rPr>
          <w:color w:val="000000"/>
        </w:rPr>
        <w:t xml:space="preserve"> portões de acesso para </w:t>
      </w:r>
      <w:r>
        <w:rPr>
          <w:color w:val="000000"/>
        </w:rPr>
        <w:t xml:space="preserve">manutenção ou </w:t>
      </w:r>
      <w:r w:rsidR="007E0794" w:rsidRPr="007E0794">
        <w:rPr>
          <w:color w:val="000000"/>
        </w:rPr>
        <w:t>ocorrência de eventualidade. A localização de cada um será definida de forma a possibilitar acesso por ambos os lados.</w:t>
      </w:r>
    </w:p>
    <w:p w:rsidR="007E0794" w:rsidRPr="00E06423" w:rsidRDefault="00262307" w:rsidP="007B39DD">
      <w:pPr>
        <w:numPr>
          <w:ilvl w:val="0"/>
          <w:numId w:val="2"/>
        </w:numPr>
        <w:spacing w:line="360" w:lineRule="auto"/>
        <w:rPr>
          <w:b/>
          <w:color w:val="000000"/>
        </w:rPr>
      </w:pPr>
      <w:r w:rsidRPr="00262307">
        <w:rPr>
          <w:color w:val="000000"/>
        </w:rPr>
        <w:t xml:space="preserve">Trilha ecológica até o topo do serrote poderá ser constituída através apenas da poda de galhos. A visitação da área só poderá ser feita mediante autorização da </w:t>
      </w:r>
      <w:proofErr w:type="spellStart"/>
      <w:r w:rsidRPr="00262307">
        <w:rPr>
          <w:color w:val="000000"/>
        </w:rPr>
        <w:t>Codevasf</w:t>
      </w:r>
      <w:proofErr w:type="spellEnd"/>
      <w:r w:rsidRPr="00262307">
        <w:rPr>
          <w:color w:val="000000"/>
        </w:rPr>
        <w:t xml:space="preserve"> e acompanhada de funcionário.</w:t>
      </w:r>
    </w:p>
    <w:p w:rsidR="00E06423" w:rsidRPr="00E06423" w:rsidRDefault="00E06423" w:rsidP="00680F2D">
      <w:pPr>
        <w:spacing w:line="360" w:lineRule="auto"/>
        <w:rPr>
          <w:b/>
          <w:color w:val="000000"/>
        </w:rPr>
      </w:pPr>
    </w:p>
    <w:p w:rsidR="00445E9B" w:rsidRDefault="00445E9B" w:rsidP="00445E9B"/>
    <w:p w:rsidR="00445E9B" w:rsidRPr="00445E9B" w:rsidRDefault="00445E9B" w:rsidP="00445E9B">
      <w:pPr>
        <w:pStyle w:val="Ttulo1"/>
        <w:jc w:val="center"/>
      </w:pPr>
      <w:bookmarkStart w:id="192" w:name="_Toc397094474"/>
      <w:r w:rsidRPr="00445E9B">
        <w:t xml:space="preserve">PROTEÇÃO E SINALIZAÇÃO AMBIENTAL DAS ÁREAS REMANESCENTES DA ETAPA </w:t>
      </w:r>
      <w:proofErr w:type="gramStart"/>
      <w:r w:rsidRPr="00445E9B">
        <w:t>1</w:t>
      </w:r>
      <w:proofErr w:type="gramEnd"/>
      <w:r w:rsidRPr="00445E9B">
        <w:t xml:space="preserve"> DO PROJETO SALITRE – CUMPRIMENTO TAC MPE/</w:t>
      </w:r>
      <w:r>
        <w:t xml:space="preserve"> </w:t>
      </w:r>
      <w:r w:rsidRPr="00445E9B">
        <w:t>BA E CODEVASF DE 30 DE DEZEMBRO DE 201</w:t>
      </w:r>
      <w:r w:rsidR="002E5210">
        <w:t>0</w:t>
      </w:r>
      <w:bookmarkEnd w:id="192"/>
    </w:p>
    <w:p w:rsidR="00445E9B" w:rsidRDefault="00445E9B" w:rsidP="00BB2895">
      <w:pPr>
        <w:spacing w:after="0"/>
        <w:jc w:val="center"/>
      </w:pPr>
    </w:p>
    <w:p w:rsidR="00445E9B" w:rsidRDefault="002E5210" w:rsidP="00445E9B">
      <w:pPr>
        <w:spacing w:line="360" w:lineRule="auto"/>
        <w:ind w:firstLine="709"/>
      </w:pPr>
      <w:r>
        <w:t>Em 30 de dezembro de 2010</w:t>
      </w:r>
      <w:r w:rsidR="00445E9B">
        <w:t xml:space="preserve"> </w:t>
      </w:r>
      <w:proofErr w:type="spellStart"/>
      <w:r w:rsidR="00445E9B">
        <w:t>Codevasf</w:t>
      </w:r>
      <w:proofErr w:type="spellEnd"/>
      <w:r w:rsidR="00445E9B">
        <w:t xml:space="preserve"> e MPE/ BA assinaram Termo de Ajuste de Conduta onde a empresa pública deveria apresentar e conservar 1434,0936 ha de </w:t>
      </w:r>
      <w:r w:rsidR="000F4E78">
        <w:t xml:space="preserve">caatinga. Foram selecionados 1491,1299 ha de </w:t>
      </w:r>
      <w:r w:rsidR="003A09B7">
        <w:t xml:space="preserve">áreas </w:t>
      </w:r>
      <w:r w:rsidR="000F4E78">
        <w:t xml:space="preserve">remanescentes da Etapa </w:t>
      </w:r>
      <w:proofErr w:type="gramStart"/>
      <w:r w:rsidR="000F4E78">
        <w:t>1</w:t>
      </w:r>
      <w:proofErr w:type="gramEnd"/>
      <w:r w:rsidR="000F4E78">
        <w:t xml:space="preserve"> do Projeto Salitre, que deverão ser transformados em uma Reserva Particu</w:t>
      </w:r>
      <w:r w:rsidR="009242E1">
        <w:t>lar do Patrimônio Natural. São três</w:t>
      </w:r>
      <w:r w:rsidR="000F4E78">
        <w:t xml:space="preserve"> grandes blocos de </w:t>
      </w:r>
      <w:r w:rsidR="003A09B7">
        <w:t>paralelo</w:t>
      </w:r>
      <w:r w:rsidR="000F4E78">
        <w:t xml:space="preserve">s ao riacho </w:t>
      </w:r>
      <w:proofErr w:type="spellStart"/>
      <w:r w:rsidR="000F4E78">
        <w:t>Sacabretó</w:t>
      </w:r>
      <w:proofErr w:type="spellEnd"/>
      <w:r w:rsidR="000F4E78">
        <w:t>, dividid</w:t>
      </w:r>
      <w:r w:rsidR="003A09B7">
        <w:t>o</w:t>
      </w:r>
      <w:r w:rsidR="000F4E78">
        <w:t>s por alguns c</w:t>
      </w:r>
      <w:r>
        <w:t xml:space="preserve">anais e estradas, totalizando </w:t>
      </w:r>
      <w:proofErr w:type="gramStart"/>
      <w:r>
        <w:t>9</w:t>
      </w:r>
      <w:proofErr w:type="gramEnd"/>
      <w:r w:rsidR="000F4E78">
        <w:t xml:space="preserve"> fragmentos. Nestes Termos de Referência serão também contemplados o </w:t>
      </w:r>
      <w:proofErr w:type="spellStart"/>
      <w:r w:rsidR="000F4E78">
        <w:t>cercamento</w:t>
      </w:r>
      <w:proofErr w:type="spellEnd"/>
      <w:r w:rsidR="000F4E78">
        <w:t xml:space="preserve"> e sinalização ambiental destas áreas. Aquelas que abrigam alguma jazida ou bota fora descritos nas condicionantes da LO serão contidas pela</w:t>
      </w:r>
      <w:r w:rsidR="008C0775">
        <w:t>s</w:t>
      </w:r>
      <w:r w:rsidR="000F4E78">
        <w:t xml:space="preserve"> cerca</w:t>
      </w:r>
      <w:r w:rsidR="008C0775">
        <w:t>s</w:t>
      </w:r>
      <w:r w:rsidR="000F4E78">
        <w:t xml:space="preserve"> </w:t>
      </w:r>
      <w:r w:rsidR="008C0775">
        <w:t xml:space="preserve">para elas </w:t>
      </w:r>
      <w:r w:rsidR="000F4E78">
        <w:t>designada</w:t>
      </w:r>
      <w:r w:rsidR="008C0775">
        <w:t>s</w:t>
      </w:r>
      <w:r w:rsidR="000F4E78">
        <w:t>.</w:t>
      </w:r>
      <w:r w:rsidR="008C0775">
        <w:t xml:space="preserve"> As demais serão cercadas por quantitativos descritos no item “geral” das pl</w:t>
      </w:r>
      <w:r w:rsidR="003A09B7">
        <w:t>anilhas do item quantificação dos serviços</w:t>
      </w:r>
      <w:r w:rsidR="008C0775">
        <w:t>. Cada área deverá ser provida de placas de identificação e sensibilização ambiental, bem como ao menos um portão de acesso. Os trechos com aptidão para desenvolvimento de práticas de educaç</w:t>
      </w:r>
      <w:r w:rsidR="004A3C5C">
        <w:t>ão ambiental serão providos de 3</w:t>
      </w:r>
      <w:r w:rsidR="008C0775">
        <w:t xml:space="preserve"> km de trilas ecológicas, munidas de placas de identificação de espécies arbóreas.</w:t>
      </w:r>
    </w:p>
    <w:p w:rsidR="00B0283D" w:rsidRDefault="00B0283D" w:rsidP="00445E9B">
      <w:pPr>
        <w:spacing w:line="360" w:lineRule="auto"/>
        <w:ind w:firstLine="709"/>
      </w:pPr>
    </w:p>
    <w:p w:rsidR="00B0283D" w:rsidRDefault="00B0283D" w:rsidP="00445E9B">
      <w:pPr>
        <w:spacing w:line="360" w:lineRule="auto"/>
        <w:ind w:firstLine="709"/>
      </w:pPr>
    </w:p>
    <w:p w:rsidR="00B0283D" w:rsidRDefault="00B0283D" w:rsidP="00445E9B">
      <w:pPr>
        <w:spacing w:line="360" w:lineRule="auto"/>
        <w:ind w:firstLine="709"/>
      </w:pPr>
    </w:p>
    <w:p w:rsidR="00B0283D" w:rsidRDefault="00B0283D" w:rsidP="00445E9B">
      <w:pPr>
        <w:spacing w:line="360" w:lineRule="auto"/>
        <w:ind w:firstLine="709"/>
      </w:pPr>
    </w:p>
    <w:p w:rsidR="00B0283D" w:rsidRDefault="00B0283D" w:rsidP="00445E9B">
      <w:pPr>
        <w:spacing w:line="360" w:lineRule="auto"/>
        <w:ind w:firstLine="709"/>
      </w:pPr>
    </w:p>
    <w:p w:rsidR="00B0283D" w:rsidRDefault="00B0283D" w:rsidP="00445E9B">
      <w:pPr>
        <w:spacing w:line="360" w:lineRule="auto"/>
        <w:ind w:firstLine="709"/>
      </w:pPr>
    </w:p>
    <w:p w:rsidR="00B0283D" w:rsidRDefault="00B0283D" w:rsidP="00445E9B">
      <w:pPr>
        <w:spacing w:line="360" w:lineRule="auto"/>
        <w:ind w:firstLine="709"/>
      </w:pPr>
    </w:p>
    <w:p w:rsidR="00B0283D" w:rsidRDefault="00B0283D" w:rsidP="00445E9B">
      <w:pPr>
        <w:spacing w:line="360" w:lineRule="auto"/>
        <w:ind w:firstLine="709"/>
      </w:pPr>
    </w:p>
    <w:p w:rsidR="00A5352C" w:rsidRDefault="00A5352C" w:rsidP="00B0283D">
      <w:pPr>
        <w:pStyle w:val="Legenda"/>
        <w:keepNext/>
        <w:ind w:left="1134"/>
      </w:pPr>
    </w:p>
    <w:p w:rsidR="00B0283D" w:rsidRDefault="00B0283D" w:rsidP="00B0283D">
      <w:pPr>
        <w:pStyle w:val="Legenda"/>
        <w:keepNext/>
        <w:ind w:left="1134"/>
      </w:pPr>
      <w:bookmarkStart w:id="193" w:name="_Toc397094491"/>
      <w:r>
        <w:t xml:space="preserve">Tabela </w:t>
      </w:r>
      <w:fldSimple w:instr=" SEQ Tabela \* ARABIC ">
        <w:r w:rsidR="0045156A">
          <w:rPr>
            <w:noProof/>
          </w:rPr>
          <w:t>6</w:t>
        </w:r>
      </w:fldSimple>
      <w:r>
        <w:t>: Trechos a cercar e extensão prevista</w:t>
      </w:r>
      <w:bookmarkEnd w:id="193"/>
    </w:p>
    <w:tbl>
      <w:tblPr>
        <w:tblW w:w="0" w:type="auto"/>
        <w:jc w:val="center"/>
        <w:tblBorders>
          <w:top w:val="single" w:sz="4" w:space="0" w:color="auto"/>
          <w:bottom w:val="single" w:sz="4" w:space="0" w:color="auto"/>
        </w:tblBorders>
        <w:tblCellMar>
          <w:left w:w="70" w:type="dxa"/>
          <w:right w:w="70" w:type="dxa"/>
        </w:tblCellMar>
        <w:tblLook w:val="04A0"/>
      </w:tblPr>
      <w:tblGrid>
        <w:gridCol w:w="1816"/>
        <w:gridCol w:w="3332"/>
        <w:gridCol w:w="1522"/>
      </w:tblGrid>
      <w:tr w:rsidR="00B0283D" w:rsidRPr="00B0283D" w:rsidTr="002A5D14">
        <w:trPr>
          <w:trHeight w:val="300"/>
          <w:jc w:val="center"/>
        </w:trPr>
        <w:tc>
          <w:tcPr>
            <w:tcW w:w="0" w:type="auto"/>
            <w:tcBorders>
              <w:bottom w:val="single" w:sz="4" w:space="0" w:color="auto"/>
            </w:tcBorders>
            <w:shd w:val="clear" w:color="auto" w:fill="auto"/>
            <w:noWrap/>
            <w:vAlign w:val="center"/>
            <w:hideMark/>
          </w:tcPr>
          <w:p w:rsidR="00B0283D" w:rsidRPr="00B0283D" w:rsidRDefault="00B0283D" w:rsidP="002A5D14">
            <w:pPr>
              <w:spacing w:after="0"/>
              <w:jc w:val="center"/>
              <w:rPr>
                <w:rFonts w:eastAsia="Times New Roman" w:cs="Arial"/>
                <w:b/>
                <w:bCs/>
                <w:color w:val="000000"/>
                <w:sz w:val="22"/>
                <w:lang w:eastAsia="pt-BR"/>
              </w:rPr>
            </w:pPr>
            <w:r w:rsidRPr="00B0283D">
              <w:rPr>
                <w:rFonts w:eastAsia="Times New Roman" w:cs="Arial"/>
                <w:b/>
                <w:bCs/>
                <w:color w:val="000000"/>
                <w:sz w:val="22"/>
                <w:lang w:eastAsia="pt-BR"/>
              </w:rPr>
              <w:t>Trecho a Cercar</w:t>
            </w:r>
          </w:p>
        </w:tc>
        <w:tc>
          <w:tcPr>
            <w:tcW w:w="0" w:type="auto"/>
            <w:tcBorders>
              <w:bottom w:val="single" w:sz="4" w:space="0" w:color="auto"/>
            </w:tcBorders>
            <w:vAlign w:val="center"/>
          </w:tcPr>
          <w:p w:rsidR="00B0283D" w:rsidRPr="00B0283D" w:rsidRDefault="00B0283D" w:rsidP="002A5D14">
            <w:pPr>
              <w:spacing w:after="0"/>
              <w:jc w:val="center"/>
              <w:rPr>
                <w:rFonts w:eastAsia="Times New Roman" w:cs="Arial"/>
                <w:b/>
                <w:bCs/>
                <w:color w:val="000000"/>
                <w:sz w:val="22"/>
                <w:lang w:eastAsia="pt-BR"/>
              </w:rPr>
            </w:pPr>
            <w:r>
              <w:rPr>
                <w:rFonts w:eastAsia="Times New Roman" w:cs="Arial"/>
                <w:b/>
                <w:bCs/>
                <w:color w:val="000000"/>
                <w:sz w:val="22"/>
                <w:lang w:eastAsia="pt-BR"/>
              </w:rPr>
              <w:t>Engloba / localiza-se</w:t>
            </w:r>
          </w:p>
        </w:tc>
        <w:tc>
          <w:tcPr>
            <w:tcW w:w="0" w:type="auto"/>
            <w:tcBorders>
              <w:bottom w:val="single" w:sz="4" w:space="0" w:color="auto"/>
            </w:tcBorders>
            <w:shd w:val="clear" w:color="auto" w:fill="auto"/>
            <w:noWrap/>
            <w:vAlign w:val="center"/>
            <w:hideMark/>
          </w:tcPr>
          <w:p w:rsidR="00B0283D" w:rsidRPr="00B0283D" w:rsidRDefault="00B0283D" w:rsidP="002A5D14">
            <w:pPr>
              <w:spacing w:after="0"/>
              <w:jc w:val="center"/>
              <w:rPr>
                <w:rFonts w:eastAsia="Times New Roman" w:cs="Arial"/>
                <w:b/>
                <w:bCs/>
                <w:color w:val="000000"/>
                <w:sz w:val="22"/>
                <w:lang w:eastAsia="pt-BR"/>
              </w:rPr>
            </w:pPr>
            <w:r w:rsidRPr="00B0283D">
              <w:rPr>
                <w:rFonts w:eastAsia="Times New Roman" w:cs="Arial"/>
                <w:b/>
                <w:bCs/>
                <w:color w:val="000000"/>
                <w:sz w:val="22"/>
                <w:lang w:eastAsia="pt-BR"/>
              </w:rPr>
              <w:t>Extensão (m)</w:t>
            </w:r>
          </w:p>
        </w:tc>
      </w:tr>
      <w:tr w:rsidR="00AB3F3B" w:rsidRPr="00B0283D" w:rsidTr="002A5D14">
        <w:trPr>
          <w:trHeight w:hRule="exact" w:val="397"/>
          <w:jc w:val="center"/>
        </w:trPr>
        <w:tc>
          <w:tcPr>
            <w:tcW w:w="0" w:type="auto"/>
            <w:tcBorders>
              <w:top w:val="single" w:sz="4" w:space="0" w:color="auto"/>
              <w:bottom w:val="nil"/>
            </w:tcBorders>
            <w:shd w:val="clear" w:color="auto" w:fill="auto"/>
            <w:noWrap/>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APP SF</w:t>
            </w:r>
          </w:p>
        </w:tc>
        <w:tc>
          <w:tcPr>
            <w:tcW w:w="0" w:type="auto"/>
            <w:tcBorders>
              <w:top w:val="single" w:sz="4" w:space="0" w:color="auto"/>
              <w:bottom w:val="nil"/>
            </w:tcBorders>
            <w:vAlign w:val="center"/>
          </w:tcPr>
          <w:p w:rsidR="00AB3F3B" w:rsidRPr="00B0283D" w:rsidRDefault="00AB3F3B" w:rsidP="002A5D14">
            <w:pPr>
              <w:spacing w:after="0"/>
              <w:jc w:val="center"/>
              <w:rPr>
                <w:rFonts w:eastAsia="Times New Roman" w:cs="Arial"/>
                <w:color w:val="000000"/>
                <w:sz w:val="22"/>
                <w:lang w:eastAsia="pt-BR"/>
              </w:rPr>
            </w:pPr>
            <w:r>
              <w:rPr>
                <w:rFonts w:eastAsia="Times New Roman" w:cs="Arial"/>
                <w:color w:val="000000"/>
                <w:sz w:val="22"/>
                <w:lang w:eastAsia="pt-BR"/>
              </w:rPr>
              <w:t>-</w:t>
            </w:r>
          </w:p>
        </w:tc>
        <w:tc>
          <w:tcPr>
            <w:tcW w:w="0" w:type="auto"/>
            <w:tcBorders>
              <w:top w:val="single" w:sz="4" w:space="0" w:color="auto"/>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1600</w:t>
            </w:r>
          </w:p>
        </w:tc>
      </w:tr>
      <w:tr w:rsidR="00AB3F3B" w:rsidRPr="00B0283D" w:rsidTr="002A5D14">
        <w:trPr>
          <w:trHeight w:hRule="exact" w:val="397"/>
          <w:jc w:val="center"/>
        </w:trPr>
        <w:tc>
          <w:tcPr>
            <w:tcW w:w="0" w:type="auto"/>
            <w:tcBorders>
              <w:top w:val="nil"/>
              <w:bottom w:val="nil"/>
            </w:tcBorders>
            <w:shd w:val="clear" w:color="auto" w:fill="auto"/>
            <w:noWrap/>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J 06</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Pr>
                <w:rFonts w:eastAsia="Times New Roman" w:cs="Arial"/>
                <w:color w:val="000000"/>
                <w:sz w:val="22"/>
                <w:lang w:eastAsia="pt-BR"/>
              </w:rPr>
              <w:t>-</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1350</w:t>
            </w:r>
          </w:p>
        </w:tc>
      </w:tr>
      <w:tr w:rsidR="00AB3F3B" w:rsidRPr="00B0283D" w:rsidTr="002A5D14">
        <w:trPr>
          <w:trHeight w:hRule="exact" w:val="397"/>
          <w:jc w:val="center"/>
        </w:trPr>
        <w:tc>
          <w:tcPr>
            <w:tcW w:w="0" w:type="auto"/>
            <w:tcBorders>
              <w:top w:val="nil"/>
              <w:bottom w:val="nil"/>
            </w:tcBorders>
            <w:shd w:val="clear" w:color="auto" w:fill="auto"/>
            <w:noWrap/>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J09</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Pr>
                <w:rFonts w:eastAsia="Times New Roman" w:cs="Arial"/>
                <w:color w:val="000000"/>
                <w:sz w:val="22"/>
                <w:lang w:eastAsia="pt-BR"/>
              </w:rPr>
              <w:t>-</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1500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Área I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Pr>
                <w:rFonts w:eastAsia="Times New Roman" w:cs="Arial"/>
                <w:color w:val="000000"/>
                <w:sz w:val="22"/>
                <w:lang w:eastAsia="pt-BR"/>
              </w:rPr>
              <w:t>S</w:t>
            </w:r>
            <w:r w:rsidRPr="00B0283D">
              <w:rPr>
                <w:rFonts w:eastAsia="Times New Roman" w:cs="Arial"/>
                <w:color w:val="000000"/>
                <w:sz w:val="22"/>
                <w:lang w:eastAsia="pt-BR"/>
              </w:rPr>
              <w:t>errote e J04</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4500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Área II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J03A e BF03</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4500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val="en-US" w:eastAsia="pt-BR"/>
              </w:rPr>
            </w:pPr>
            <w:r w:rsidRPr="00B0283D">
              <w:rPr>
                <w:rFonts w:eastAsia="Times New Roman" w:cs="Arial"/>
                <w:color w:val="000000"/>
                <w:sz w:val="22"/>
                <w:lang w:val="en-US" w:eastAsia="pt-BR"/>
              </w:rPr>
              <w:t>Area III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proofErr w:type="spellStart"/>
            <w:r w:rsidRPr="00B0283D">
              <w:rPr>
                <w:rFonts w:eastAsia="Times New Roman" w:cs="Arial"/>
                <w:color w:val="000000"/>
                <w:sz w:val="22"/>
                <w:lang w:val="en-US" w:eastAsia="pt-BR"/>
              </w:rPr>
              <w:t>P</w:t>
            </w:r>
            <w:r>
              <w:rPr>
                <w:rFonts w:eastAsia="Times New Roman" w:cs="Arial"/>
                <w:color w:val="000000"/>
                <w:sz w:val="22"/>
                <w:lang w:val="en-US" w:eastAsia="pt-BR"/>
              </w:rPr>
              <w:t>róxima</w:t>
            </w:r>
            <w:proofErr w:type="spellEnd"/>
            <w:r>
              <w:rPr>
                <w:rFonts w:eastAsia="Times New Roman" w:cs="Arial"/>
                <w:color w:val="000000"/>
                <w:sz w:val="22"/>
                <w:lang w:val="en-US" w:eastAsia="pt-BR"/>
              </w:rPr>
              <w:t xml:space="preserve"> a</w:t>
            </w:r>
            <w:r w:rsidRPr="00B0283D">
              <w:rPr>
                <w:rFonts w:eastAsia="Times New Roman" w:cs="Arial"/>
                <w:color w:val="000000"/>
                <w:sz w:val="22"/>
                <w:lang w:val="en-US" w:eastAsia="pt-BR"/>
              </w:rPr>
              <w:t xml:space="preserve"> EB-300</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8600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Área IV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J12</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2450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val="en-US" w:eastAsia="pt-BR"/>
              </w:rPr>
            </w:pPr>
            <w:r w:rsidRPr="00B0283D">
              <w:rPr>
                <w:rFonts w:eastAsia="Times New Roman" w:cs="Arial"/>
                <w:color w:val="000000"/>
                <w:sz w:val="22"/>
                <w:lang w:val="en-US" w:eastAsia="pt-BR"/>
              </w:rPr>
              <w:t>Area V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val="en-US" w:eastAsia="pt-BR"/>
              </w:rPr>
            </w:pPr>
            <w:r w:rsidRPr="00B0283D">
              <w:rPr>
                <w:rFonts w:eastAsia="Times New Roman" w:cs="Arial"/>
                <w:color w:val="000000"/>
                <w:sz w:val="22"/>
                <w:lang w:val="en-US" w:eastAsia="pt-BR"/>
              </w:rPr>
              <w:t>BF13 e BF 14</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3600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proofErr w:type="gramStart"/>
            <w:r w:rsidRPr="00B0283D">
              <w:rPr>
                <w:rFonts w:eastAsia="Times New Roman" w:cs="Arial"/>
                <w:color w:val="000000"/>
                <w:sz w:val="22"/>
                <w:lang w:eastAsia="pt-BR"/>
              </w:rPr>
              <w:t>Área VI</w:t>
            </w:r>
            <w:proofErr w:type="gramEnd"/>
            <w:r w:rsidRPr="00B0283D">
              <w:rPr>
                <w:rFonts w:eastAsia="Times New Roman" w:cs="Arial"/>
                <w:color w:val="000000"/>
                <w:sz w:val="22"/>
                <w:lang w:eastAsia="pt-BR"/>
              </w:rPr>
              <w:t xml:space="preserve">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Próx</w:t>
            </w:r>
            <w:r>
              <w:rPr>
                <w:rFonts w:eastAsia="Times New Roman" w:cs="Arial"/>
                <w:color w:val="000000"/>
                <w:sz w:val="22"/>
                <w:lang w:eastAsia="pt-BR"/>
              </w:rPr>
              <w:t>ima a</w:t>
            </w:r>
            <w:r w:rsidRPr="00B0283D">
              <w:rPr>
                <w:rFonts w:eastAsia="Times New Roman" w:cs="Arial"/>
                <w:color w:val="000000"/>
                <w:sz w:val="22"/>
                <w:lang w:eastAsia="pt-BR"/>
              </w:rPr>
              <w:t xml:space="preserve"> J15</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6200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Área VII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J16, J17, BF18, J19 e J20</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7200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Área VIII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proofErr w:type="gramStart"/>
            <w:r w:rsidRPr="00B0283D">
              <w:rPr>
                <w:rFonts w:eastAsia="Times New Roman" w:cs="Arial"/>
                <w:color w:val="000000"/>
                <w:sz w:val="22"/>
                <w:lang w:eastAsia="pt-BR"/>
              </w:rPr>
              <w:t>Paralela leste</w:t>
            </w:r>
            <w:proofErr w:type="gramEnd"/>
            <w:r>
              <w:rPr>
                <w:rFonts w:eastAsia="Times New Roman" w:cs="Arial"/>
                <w:color w:val="000000"/>
                <w:sz w:val="22"/>
                <w:lang w:eastAsia="pt-BR"/>
              </w:rPr>
              <w:t xml:space="preserve"> ao</w:t>
            </w:r>
            <w:r w:rsidRPr="00B0283D">
              <w:rPr>
                <w:rFonts w:eastAsia="Times New Roman" w:cs="Arial"/>
                <w:color w:val="000000"/>
                <w:sz w:val="22"/>
                <w:lang w:eastAsia="pt-BR"/>
              </w:rPr>
              <w:t xml:space="preserve"> CP-500</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4300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Área IX RPPN</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Próx</w:t>
            </w:r>
            <w:r>
              <w:rPr>
                <w:rFonts w:eastAsia="Times New Roman" w:cs="Arial"/>
                <w:color w:val="000000"/>
                <w:sz w:val="22"/>
                <w:lang w:eastAsia="pt-BR"/>
              </w:rPr>
              <w:t>ima</w:t>
            </w:r>
            <w:r w:rsidRPr="00B0283D">
              <w:rPr>
                <w:rFonts w:eastAsia="Times New Roman" w:cs="Arial"/>
                <w:color w:val="000000"/>
                <w:sz w:val="22"/>
                <w:lang w:eastAsia="pt-BR"/>
              </w:rPr>
              <w:t xml:space="preserve"> </w:t>
            </w:r>
            <w:r>
              <w:rPr>
                <w:rFonts w:eastAsia="Times New Roman" w:cs="Arial"/>
                <w:color w:val="000000"/>
                <w:sz w:val="22"/>
                <w:lang w:eastAsia="pt-BR"/>
              </w:rPr>
              <w:t xml:space="preserve">de </w:t>
            </w:r>
            <w:r w:rsidRPr="00B0283D">
              <w:rPr>
                <w:rFonts w:eastAsia="Times New Roman" w:cs="Arial"/>
                <w:color w:val="000000"/>
                <w:sz w:val="22"/>
                <w:lang w:eastAsia="pt-BR"/>
              </w:rPr>
              <w:t>RC-500 e CP-500</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12000</w:t>
            </w:r>
          </w:p>
        </w:tc>
      </w:tr>
      <w:tr w:rsidR="00AB3F3B" w:rsidRPr="00B0283D" w:rsidTr="002A5D14">
        <w:trPr>
          <w:trHeight w:hRule="exact" w:val="397"/>
          <w:jc w:val="center"/>
        </w:trPr>
        <w:tc>
          <w:tcPr>
            <w:tcW w:w="0" w:type="auto"/>
            <w:tcBorders>
              <w:top w:val="nil"/>
              <w:bottom w:val="nil"/>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Outras Áreas I</w:t>
            </w:r>
          </w:p>
        </w:tc>
        <w:tc>
          <w:tcPr>
            <w:tcW w:w="0" w:type="auto"/>
            <w:tcBorders>
              <w:top w:val="nil"/>
              <w:bottom w:val="nil"/>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Próx</w:t>
            </w:r>
            <w:r>
              <w:rPr>
                <w:rFonts w:eastAsia="Times New Roman" w:cs="Arial"/>
                <w:color w:val="000000"/>
                <w:sz w:val="22"/>
                <w:lang w:eastAsia="pt-BR"/>
              </w:rPr>
              <w:t>ima</w:t>
            </w:r>
            <w:r w:rsidRPr="00B0283D">
              <w:rPr>
                <w:rFonts w:eastAsia="Times New Roman" w:cs="Arial"/>
                <w:color w:val="000000"/>
                <w:sz w:val="22"/>
                <w:lang w:eastAsia="pt-BR"/>
              </w:rPr>
              <w:t xml:space="preserve"> </w:t>
            </w:r>
            <w:r>
              <w:rPr>
                <w:rFonts w:eastAsia="Times New Roman" w:cs="Arial"/>
                <w:color w:val="000000"/>
                <w:sz w:val="22"/>
                <w:lang w:eastAsia="pt-BR"/>
              </w:rPr>
              <w:t xml:space="preserve">a </w:t>
            </w:r>
            <w:r w:rsidRPr="00B0283D">
              <w:rPr>
                <w:rFonts w:eastAsia="Times New Roman" w:cs="Arial"/>
                <w:color w:val="000000"/>
                <w:sz w:val="22"/>
                <w:lang w:eastAsia="pt-BR"/>
              </w:rPr>
              <w:t>Subestação e EB-200</w:t>
            </w:r>
          </w:p>
        </w:tc>
        <w:tc>
          <w:tcPr>
            <w:tcW w:w="0" w:type="auto"/>
            <w:tcBorders>
              <w:top w:val="nil"/>
              <w:bottom w:val="nil"/>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3000</w:t>
            </w:r>
          </w:p>
        </w:tc>
      </w:tr>
      <w:tr w:rsidR="00AB3F3B" w:rsidRPr="00B0283D" w:rsidTr="002A5D14">
        <w:trPr>
          <w:trHeight w:hRule="exact" w:val="397"/>
          <w:jc w:val="center"/>
        </w:trPr>
        <w:tc>
          <w:tcPr>
            <w:tcW w:w="0" w:type="auto"/>
            <w:tcBorders>
              <w:top w:val="nil"/>
              <w:bottom w:val="single" w:sz="4" w:space="0" w:color="auto"/>
            </w:tcBorders>
            <w:shd w:val="clear" w:color="auto" w:fill="auto"/>
            <w:vAlign w:val="center"/>
            <w:hideMark/>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Outras Áreas II</w:t>
            </w:r>
          </w:p>
        </w:tc>
        <w:tc>
          <w:tcPr>
            <w:tcW w:w="0" w:type="auto"/>
            <w:tcBorders>
              <w:top w:val="nil"/>
              <w:bottom w:val="single" w:sz="4" w:space="0" w:color="auto"/>
            </w:tcBorders>
            <w:vAlign w:val="center"/>
          </w:tcPr>
          <w:p w:rsidR="00AB3F3B" w:rsidRPr="00B0283D" w:rsidRDefault="00AB3F3B" w:rsidP="002A5D14">
            <w:pPr>
              <w:spacing w:after="0"/>
              <w:jc w:val="center"/>
              <w:rPr>
                <w:rFonts w:eastAsia="Times New Roman" w:cs="Arial"/>
                <w:color w:val="000000"/>
                <w:sz w:val="22"/>
                <w:lang w:eastAsia="pt-BR"/>
              </w:rPr>
            </w:pPr>
            <w:r w:rsidRPr="00B0283D">
              <w:rPr>
                <w:rFonts w:eastAsia="Times New Roman" w:cs="Arial"/>
                <w:color w:val="000000"/>
                <w:sz w:val="22"/>
                <w:lang w:eastAsia="pt-BR"/>
              </w:rPr>
              <w:t>J21</w:t>
            </w:r>
          </w:p>
        </w:tc>
        <w:tc>
          <w:tcPr>
            <w:tcW w:w="0" w:type="auto"/>
            <w:tcBorders>
              <w:top w:val="nil"/>
              <w:bottom w:val="single" w:sz="4" w:space="0" w:color="auto"/>
            </w:tcBorders>
            <w:shd w:val="clear" w:color="auto" w:fill="auto"/>
            <w:noWrap/>
            <w:vAlign w:val="center"/>
            <w:hideMark/>
          </w:tcPr>
          <w:p w:rsidR="00AB3F3B" w:rsidRPr="00AB3F3B" w:rsidRDefault="00AB3F3B" w:rsidP="00AB3F3B">
            <w:pPr>
              <w:spacing w:after="0"/>
              <w:jc w:val="center"/>
              <w:rPr>
                <w:rFonts w:eastAsia="Times New Roman" w:cs="Arial"/>
                <w:color w:val="000000"/>
                <w:sz w:val="22"/>
                <w:lang w:eastAsia="pt-BR"/>
              </w:rPr>
            </w:pPr>
            <w:r w:rsidRPr="00AB3F3B">
              <w:rPr>
                <w:rFonts w:eastAsia="Times New Roman" w:cs="Arial"/>
                <w:color w:val="000000"/>
                <w:sz w:val="22"/>
                <w:lang w:eastAsia="pt-BR"/>
              </w:rPr>
              <w:t>3800</w:t>
            </w:r>
          </w:p>
        </w:tc>
      </w:tr>
      <w:tr w:rsidR="00B0283D" w:rsidRPr="00B0283D" w:rsidTr="002A5D14">
        <w:trPr>
          <w:trHeight w:hRule="exact" w:val="397"/>
          <w:jc w:val="center"/>
        </w:trPr>
        <w:tc>
          <w:tcPr>
            <w:tcW w:w="0" w:type="auto"/>
            <w:tcBorders>
              <w:top w:val="single" w:sz="4" w:space="0" w:color="auto"/>
            </w:tcBorders>
            <w:shd w:val="clear" w:color="auto" w:fill="auto"/>
            <w:noWrap/>
            <w:vAlign w:val="center"/>
            <w:hideMark/>
          </w:tcPr>
          <w:p w:rsidR="00B0283D" w:rsidRPr="00B0283D" w:rsidRDefault="00B0283D" w:rsidP="002A5D14">
            <w:pPr>
              <w:spacing w:after="0"/>
              <w:jc w:val="center"/>
              <w:rPr>
                <w:rFonts w:eastAsia="Times New Roman" w:cs="Arial"/>
                <w:b/>
                <w:bCs/>
                <w:color w:val="000000"/>
                <w:sz w:val="22"/>
                <w:lang w:eastAsia="pt-BR"/>
              </w:rPr>
            </w:pPr>
            <w:r w:rsidRPr="00B0283D">
              <w:rPr>
                <w:rFonts w:eastAsia="Times New Roman" w:cs="Arial"/>
                <w:b/>
                <w:bCs/>
                <w:color w:val="000000"/>
                <w:sz w:val="22"/>
                <w:lang w:eastAsia="pt-BR"/>
              </w:rPr>
              <w:t>Total</w:t>
            </w:r>
          </w:p>
        </w:tc>
        <w:tc>
          <w:tcPr>
            <w:tcW w:w="0" w:type="auto"/>
            <w:tcBorders>
              <w:top w:val="single" w:sz="4" w:space="0" w:color="auto"/>
            </w:tcBorders>
            <w:vAlign w:val="center"/>
          </w:tcPr>
          <w:p w:rsidR="00B0283D" w:rsidRPr="00B0283D" w:rsidRDefault="00B0283D" w:rsidP="002A5D14">
            <w:pPr>
              <w:spacing w:after="0"/>
              <w:jc w:val="center"/>
              <w:rPr>
                <w:rFonts w:eastAsia="Times New Roman" w:cs="Arial"/>
                <w:b/>
                <w:bCs/>
                <w:color w:val="000000"/>
                <w:sz w:val="22"/>
                <w:lang w:eastAsia="pt-BR"/>
              </w:rPr>
            </w:pPr>
          </w:p>
        </w:tc>
        <w:tc>
          <w:tcPr>
            <w:tcW w:w="0" w:type="auto"/>
            <w:tcBorders>
              <w:top w:val="single" w:sz="4" w:space="0" w:color="auto"/>
            </w:tcBorders>
            <w:shd w:val="clear" w:color="auto" w:fill="auto"/>
            <w:noWrap/>
            <w:vAlign w:val="center"/>
            <w:hideMark/>
          </w:tcPr>
          <w:p w:rsidR="00AB3F3B" w:rsidRPr="00AB3F3B" w:rsidRDefault="00AB3F3B" w:rsidP="00AB3F3B">
            <w:pPr>
              <w:spacing w:after="0"/>
              <w:jc w:val="center"/>
              <w:rPr>
                <w:rFonts w:eastAsia="Times New Roman" w:cs="Arial"/>
                <w:b/>
                <w:bCs/>
                <w:color w:val="000000"/>
                <w:sz w:val="22"/>
                <w:lang w:eastAsia="pt-BR"/>
              </w:rPr>
            </w:pPr>
            <w:r w:rsidRPr="00AB3F3B">
              <w:rPr>
                <w:rFonts w:eastAsia="Times New Roman" w:cs="Arial"/>
                <w:b/>
                <w:bCs/>
                <w:color w:val="000000"/>
                <w:sz w:val="22"/>
                <w:lang w:eastAsia="pt-BR"/>
              </w:rPr>
              <w:t>64</w:t>
            </w:r>
            <w:r>
              <w:rPr>
                <w:rFonts w:eastAsia="Times New Roman" w:cs="Arial"/>
                <w:b/>
                <w:bCs/>
                <w:color w:val="000000"/>
                <w:sz w:val="22"/>
                <w:lang w:eastAsia="pt-BR"/>
              </w:rPr>
              <w:t>.</w:t>
            </w:r>
            <w:r w:rsidRPr="00AB3F3B">
              <w:rPr>
                <w:rFonts w:eastAsia="Times New Roman" w:cs="Arial"/>
                <w:b/>
                <w:bCs/>
                <w:color w:val="000000"/>
                <w:sz w:val="22"/>
                <w:lang w:eastAsia="pt-BR"/>
              </w:rPr>
              <w:t>600</w:t>
            </w:r>
          </w:p>
          <w:p w:rsidR="00B0283D" w:rsidRPr="00B0283D" w:rsidRDefault="00B0283D" w:rsidP="002A5D14">
            <w:pPr>
              <w:spacing w:after="0"/>
              <w:jc w:val="center"/>
              <w:rPr>
                <w:rFonts w:eastAsia="Times New Roman" w:cs="Arial"/>
                <w:b/>
                <w:bCs/>
                <w:color w:val="000000"/>
                <w:sz w:val="22"/>
                <w:lang w:eastAsia="pt-BR"/>
              </w:rPr>
            </w:pPr>
          </w:p>
        </w:tc>
      </w:tr>
    </w:tbl>
    <w:p w:rsidR="00B0283D" w:rsidRDefault="00B0283D" w:rsidP="00445E9B">
      <w:pPr>
        <w:spacing w:line="360" w:lineRule="auto"/>
        <w:ind w:firstLine="709"/>
      </w:pPr>
    </w:p>
    <w:p w:rsidR="003A0069" w:rsidRDefault="003A0069" w:rsidP="00445E9B">
      <w:pPr>
        <w:spacing w:line="360" w:lineRule="auto"/>
        <w:ind w:firstLine="709"/>
      </w:pPr>
    </w:p>
    <w:p w:rsidR="003A0069" w:rsidRDefault="003A0069" w:rsidP="00445E9B">
      <w:pPr>
        <w:spacing w:line="360" w:lineRule="auto"/>
        <w:ind w:firstLine="709"/>
      </w:pPr>
    </w:p>
    <w:p w:rsidR="00A5352C" w:rsidRDefault="00A36BFF" w:rsidP="00A36BFF">
      <w:pPr>
        <w:pStyle w:val="Ttulo1"/>
        <w:tabs>
          <w:tab w:val="left" w:pos="1650"/>
          <w:tab w:val="center" w:pos="4252"/>
        </w:tabs>
        <w:spacing w:line="360" w:lineRule="auto"/>
        <w:jc w:val="center"/>
        <w:rPr>
          <w:caps/>
        </w:rPr>
      </w:pPr>
      <w:bookmarkStart w:id="194" w:name="_Toc397094475"/>
      <w:r w:rsidRPr="00A36BFF">
        <w:rPr>
          <w:caps/>
        </w:rPr>
        <w:t>Galpão de transbordo de embalagens de agrotóxicos</w:t>
      </w:r>
      <w:bookmarkEnd w:id="194"/>
    </w:p>
    <w:p w:rsidR="003A0069" w:rsidRDefault="003A0069" w:rsidP="003A0069">
      <w:pPr>
        <w:ind w:firstLine="709"/>
      </w:pPr>
      <w:r>
        <w:t>Deverá ser construído na área da antiga Jazida 10, a cerca de 300 m da Estação de Bombeamento 300.</w:t>
      </w:r>
      <w:r w:rsidR="009B0C72">
        <w:t xml:space="preserve"> Seguirá o padrão ACAVASF e servirá para favorecer a correta destinação das embalagens de agrotóxicos utilizados no Projeto Salitre e entorno.</w:t>
      </w:r>
    </w:p>
    <w:p w:rsidR="00787ED1" w:rsidRDefault="00787ED1" w:rsidP="003A0069">
      <w:pPr>
        <w:ind w:firstLine="709"/>
      </w:pPr>
    </w:p>
    <w:p w:rsidR="00787ED1" w:rsidRDefault="00787ED1" w:rsidP="003A0069">
      <w:pPr>
        <w:ind w:firstLine="709"/>
      </w:pPr>
    </w:p>
    <w:p w:rsidR="00787ED1" w:rsidRDefault="00787ED1" w:rsidP="003A0069">
      <w:pPr>
        <w:ind w:firstLine="709"/>
      </w:pPr>
    </w:p>
    <w:p w:rsidR="00787ED1" w:rsidRDefault="00787ED1" w:rsidP="003A0069">
      <w:pPr>
        <w:ind w:firstLine="709"/>
      </w:pPr>
    </w:p>
    <w:p w:rsidR="00787ED1" w:rsidRDefault="00787ED1" w:rsidP="003A0069">
      <w:pPr>
        <w:ind w:firstLine="709"/>
      </w:pPr>
    </w:p>
    <w:p w:rsidR="00787ED1" w:rsidRDefault="00787ED1" w:rsidP="003A0069">
      <w:pPr>
        <w:ind w:firstLine="709"/>
      </w:pPr>
    </w:p>
    <w:p w:rsidR="00787ED1" w:rsidRDefault="00787ED1" w:rsidP="003A0069">
      <w:pPr>
        <w:ind w:firstLine="709"/>
      </w:pPr>
    </w:p>
    <w:p w:rsidR="00787ED1" w:rsidRDefault="00787ED1" w:rsidP="003A0069">
      <w:pPr>
        <w:ind w:firstLine="709"/>
      </w:pPr>
    </w:p>
    <w:p w:rsidR="00787ED1" w:rsidRPr="003A0069" w:rsidRDefault="00787ED1" w:rsidP="003A0069">
      <w:pPr>
        <w:ind w:firstLine="709"/>
      </w:pPr>
    </w:p>
    <w:p w:rsidR="003A0069" w:rsidRDefault="00A36BFF" w:rsidP="003A0069">
      <w:pPr>
        <w:keepNext/>
        <w:spacing w:before="240" w:line="360" w:lineRule="auto"/>
        <w:jc w:val="center"/>
      </w:pPr>
      <w:r>
        <w:rPr>
          <w:b/>
          <w:noProof/>
          <w:lang w:eastAsia="pt-BR"/>
        </w:rPr>
        <w:drawing>
          <wp:inline distT="0" distB="0" distL="0" distR="0">
            <wp:extent cx="5400675" cy="5715000"/>
            <wp:effectExtent l="19050" t="0" r="9525" b="0"/>
            <wp:docPr id="35" name="Imagem 34" descr="GALPÃ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PÃO-1.jpg"/>
                    <pic:cNvPicPr/>
                  </pic:nvPicPr>
                  <pic:blipFill>
                    <a:blip r:embed="rId120" cstate="print"/>
                    <a:srcRect t="11845" b="13342"/>
                    <a:stretch>
                      <a:fillRect/>
                    </a:stretch>
                  </pic:blipFill>
                  <pic:spPr>
                    <a:xfrm>
                      <a:off x="0" y="0"/>
                      <a:ext cx="5400675" cy="5715000"/>
                    </a:xfrm>
                    <a:prstGeom prst="rect">
                      <a:avLst/>
                    </a:prstGeom>
                  </pic:spPr>
                </pic:pic>
              </a:graphicData>
            </a:graphic>
          </wp:inline>
        </w:drawing>
      </w:r>
    </w:p>
    <w:p w:rsidR="00A36BFF" w:rsidRDefault="003A0069" w:rsidP="003A0069">
      <w:pPr>
        <w:pStyle w:val="Legenda"/>
        <w:jc w:val="center"/>
        <w:rPr>
          <w:b w:val="0"/>
        </w:rPr>
      </w:pPr>
      <w:bookmarkStart w:id="195" w:name="_Toc397094597"/>
      <w:r>
        <w:t xml:space="preserve">Figura </w:t>
      </w:r>
      <w:fldSimple w:instr=" SEQ Figura \* ARABIC ">
        <w:r w:rsidR="0045156A">
          <w:rPr>
            <w:noProof/>
          </w:rPr>
          <w:t>99</w:t>
        </w:r>
      </w:fldSimple>
      <w:r>
        <w:t>: Planta Baixa do Galpão de Transbordo de Embalagens de Agrotóxicos</w:t>
      </w:r>
      <w:bookmarkEnd w:id="195"/>
    </w:p>
    <w:p w:rsidR="00A36BFF" w:rsidRDefault="00A36BFF" w:rsidP="00A36BFF">
      <w:pPr>
        <w:spacing w:before="240" w:line="360" w:lineRule="auto"/>
        <w:ind w:firstLine="709"/>
        <w:rPr>
          <w:b/>
        </w:rPr>
      </w:pPr>
    </w:p>
    <w:p w:rsidR="003A0069" w:rsidRDefault="00A36BFF" w:rsidP="003A0069">
      <w:pPr>
        <w:keepNext/>
        <w:spacing w:before="240" w:line="360" w:lineRule="auto"/>
        <w:ind w:firstLine="709"/>
      </w:pPr>
      <w:r>
        <w:rPr>
          <w:b/>
          <w:noProof/>
          <w:lang w:eastAsia="pt-BR"/>
        </w:rPr>
        <w:lastRenderedPageBreak/>
        <w:drawing>
          <wp:inline distT="0" distB="0" distL="0" distR="0">
            <wp:extent cx="5400040" cy="7636510"/>
            <wp:effectExtent l="19050" t="0" r="0" b="0"/>
            <wp:docPr id="101" name="Imagem 100" descr="GALPÃO FACHAD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PÃO FACHADAS.jpg"/>
                    <pic:cNvPicPr/>
                  </pic:nvPicPr>
                  <pic:blipFill>
                    <a:blip r:embed="rId121" cstate="print"/>
                    <a:stretch>
                      <a:fillRect/>
                    </a:stretch>
                  </pic:blipFill>
                  <pic:spPr>
                    <a:xfrm>
                      <a:off x="0" y="0"/>
                      <a:ext cx="5400040" cy="7636510"/>
                    </a:xfrm>
                    <a:prstGeom prst="rect">
                      <a:avLst/>
                    </a:prstGeom>
                  </pic:spPr>
                </pic:pic>
              </a:graphicData>
            </a:graphic>
          </wp:inline>
        </w:drawing>
      </w:r>
    </w:p>
    <w:p w:rsidR="00A36BFF" w:rsidRDefault="003A0069" w:rsidP="003A0069">
      <w:pPr>
        <w:pStyle w:val="Legenda"/>
        <w:jc w:val="center"/>
        <w:rPr>
          <w:b w:val="0"/>
        </w:rPr>
      </w:pPr>
      <w:bookmarkStart w:id="196" w:name="_Toc397094598"/>
      <w:r>
        <w:t xml:space="preserve">Figura </w:t>
      </w:r>
      <w:fldSimple w:instr=" SEQ Figura \* ARABIC ">
        <w:r w:rsidR="0045156A">
          <w:rPr>
            <w:noProof/>
          </w:rPr>
          <w:t>100</w:t>
        </w:r>
      </w:fldSimple>
      <w:r>
        <w:t>: Fachadas frontal e lateral esquerda do Galpão de Transbordo de Embalagens de Agrotóxicos</w:t>
      </w:r>
      <w:bookmarkEnd w:id="196"/>
    </w:p>
    <w:p w:rsidR="00A36BFF" w:rsidRDefault="00A36BFF" w:rsidP="00A36BFF">
      <w:pPr>
        <w:spacing w:before="240" w:line="360" w:lineRule="auto"/>
        <w:ind w:firstLine="709"/>
        <w:rPr>
          <w:b/>
        </w:rPr>
      </w:pPr>
    </w:p>
    <w:p w:rsidR="00A36BFF" w:rsidRDefault="00A36BFF" w:rsidP="00A36BFF">
      <w:pPr>
        <w:spacing w:before="240" w:line="360" w:lineRule="auto"/>
        <w:ind w:firstLine="709"/>
        <w:rPr>
          <w:b/>
        </w:rPr>
      </w:pPr>
    </w:p>
    <w:p w:rsidR="00A36BFF" w:rsidRDefault="00A36BFF" w:rsidP="00A36BFF">
      <w:pPr>
        <w:spacing w:before="240" w:line="360" w:lineRule="auto"/>
        <w:ind w:firstLine="709"/>
        <w:rPr>
          <w:b/>
        </w:rPr>
      </w:pPr>
    </w:p>
    <w:p w:rsidR="003A0069" w:rsidRDefault="00A36BFF" w:rsidP="003A0069">
      <w:pPr>
        <w:keepNext/>
        <w:spacing w:before="240" w:line="360" w:lineRule="auto"/>
        <w:ind w:firstLine="709"/>
      </w:pPr>
      <w:r>
        <w:rPr>
          <w:b/>
          <w:noProof/>
          <w:lang w:eastAsia="pt-BR"/>
        </w:rPr>
        <w:drawing>
          <wp:inline distT="0" distB="0" distL="0" distR="0">
            <wp:extent cx="5400040" cy="7636510"/>
            <wp:effectExtent l="19050" t="0" r="0" b="0"/>
            <wp:docPr id="103" name="Imagem 102" descr="GALPÃO FACHAD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PÃO FACHADAS 1.jpg"/>
                    <pic:cNvPicPr/>
                  </pic:nvPicPr>
                  <pic:blipFill>
                    <a:blip r:embed="rId122" cstate="print"/>
                    <a:stretch>
                      <a:fillRect/>
                    </a:stretch>
                  </pic:blipFill>
                  <pic:spPr>
                    <a:xfrm>
                      <a:off x="0" y="0"/>
                      <a:ext cx="5400040" cy="7636510"/>
                    </a:xfrm>
                    <a:prstGeom prst="rect">
                      <a:avLst/>
                    </a:prstGeom>
                  </pic:spPr>
                </pic:pic>
              </a:graphicData>
            </a:graphic>
          </wp:inline>
        </w:drawing>
      </w:r>
    </w:p>
    <w:p w:rsidR="00A36BFF" w:rsidRPr="00A36BFF" w:rsidRDefault="003A0069" w:rsidP="003A0069">
      <w:pPr>
        <w:pStyle w:val="Legenda"/>
        <w:jc w:val="center"/>
        <w:rPr>
          <w:b w:val="0"/>
        </w:rPr>
      </w:pPr>
      <w:bookmarkStart w:id="197" w:name="_Toc397094599"/>
      <w:r>
        <w:t xml:space="preserve">Figura </w:t>
      </w:r>
      <w:fldSimple w:instr=" SEQ Figura \* ARABIC ">
        <w:r w:rsidR="0045156A">
          <w:rPr>
            <w:noProof/>
          </w:rPr>
          <w:t>101</w:t>
        </w:r>
      </w:fldSimple>
      <w:r>
        <w:t>: Fachadas posterior e lateral direita do Galpão de Transbordo de Embalagens de Agrotóxicos</w:t>
      </w:r>
      <w:bookmarkEnd w:id="197"/>
    </w:p>
    <w:p w:rsidR="0008433E" w:rsidRPr="00BE5948" w:rsidRDefault="00EF3E63" w:rsidP="00BE5948">
      <w:pPr>
        <w:pStyle w:val="Ttulo1"/>
        <w:tabs>
          <w:tab w:val="left" w:pos="1650"/>
          <w:tab w:val="center" w:pos="4252"/>
        </w:tabs>
        <w:spacing w:line="360" w:lineRule="auto"/>
        <w:jc w:val="center"/>
      </w:pPr>
      <w:bookmarkStart w:id="198" w:name="_Toc397094476"/>
      <w:r w:rsidRPr="00BE5948">
        <w:lastRenderedPageBreak/>
        <w:t xml:space="preserve">RECUPERAÇÃO DA DRENAGEM PLUVIAL FRONTAL DA </w:t>
      </w:r>
      <w:r w:rsidR="00BE5948">
        <w:t xml:space="preserve">SEDE DA </w:t>
      </w:r>
      <w:r w:rsidRPr="00BE5948">
        <w:t>ADMINISTRAÇÃO DO PROJETO SALITRE</w:t>
      </w:r>
      <w:bookmarkEnd w:id="198"/>
    </w:p>
    <w:p w:rsidR="00EF3E63" w:rsidRDefault="00BE5948" w:rsidP="00BE5948">
      <w:pPr>
        <w:spacing w:before="240" w:line="360" w:lineRule="auto"/>
        <w:ind w:firstLine="709"/>
      </w:pPr>
      <w:r>
        <w:t>Atualmente a drenagem pluvial frontal da Sede da Administração do Projeto Salitre é feita por meio de dreno escavado adjacente à via urbana principal do povoado de Lagoa do Salitre. Deverá ser instalada rede de drenagem pluvial com tubos de concreto e o nível natural do terreno será restabelecido.</w:t>
      </w:r>
    </w:p>
    <w:p w:rsidR="00BE5948" w:rsidRDefault="00BE5948" w:rsidP="00BE5948">
      <w:pPr>
        <w:spacing w:before="240" w:line="360" w:lineRule="auto"/>
        <w:ind w:firstLine="709"/>
      </w:pPr>
      <w:r>
        <w:t xml:space="preserve">A extensão total da rede será de 800 m e deverão ser instaladas caixas de passagem </w:t>
      </w:r>
      <w:r w:rsidR="00AC2188">
        <w:t>conectadas</w:t>
      </w:r>
      <w:r w:rsidR="00251473">
        <w:t xml:space="preserve"> à</w:t>
      </w:r>
      <w:r w:rsidR="00AC2188">
        <w:t>s bocas de lobo da avenida.</w:t>
      </w:r>
    </w:p>
    <w:p w:rsidR="00AC2188" w:rsidRDefault="003A5792" w:rsidP="00BE5948">
      <w:pPr>
        <w:spacing w:before="240" w:line="360" w:lineRule="auto"/>
        <w:ind w:firstLine="709"/>
      </w:pPr>
      <w:r>
        <w:t xml:space="preserve">A tubulação de concreto utilizada será de 600 mm de diâmetro e as caixas serão de base quadrada, com lado interno de 1 m e altura interna de no mínimo 1,4 m. Deve-se respeitar altura livre acima dos tubos de 0,8 m. As tampas serão lajes armadas e as paredes, alvenaria com blocos de concreto. O lastro de fundo será de concreto </w:t>
      </w:r>
      <w:r w:rsidR="009A476F">
        <w:t xml:space="preserve">simples/ </w:t>
      </w:r>
      <w:r>
        <w:t>convencional</w:t>
      </w:r>
      <w:r w:rsidR="009A476F">
        <w:t xml:space="preserve"> </w:t>
      </w:r>
      <w:r>
        <w:t>com espessura de 0,16 m.</w:t>
      </w:r>
    </w:p>
    <w:p w:rsidR="009A476F" w:rsidRDefault="009A476F" w:rsidP="009A476F">
      <w:pPr>
        <w:keepNext/>
        <w:spacing w:before="240" w:after="0" w:line="360" w:lineRule="auto"/>
      </w:pPr>
      <w:r>
        <w:rPr>
          <w:noProof/>
          <w:lang w:eastAsia="pt-BR"/>
        </w:rPr>
        <w:drawing>
          <wp:inline distT="0" distB="0" distL="0" distR="0">
            <wp:extent cx="5400040" cy="3494405"/>
            <wp:effectExtent l="19050" t="0" r="0" b="0"/>
            <wp:docPr id="95" name="Imagem 94" descr="Caixa de Passagem vista superi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ixa de Passagem vista superior.jpg"/>
                    <pic:cNvPicPr/>
                  </pic:nvPicPr>
                  <pic:blipFill>
                    <a:blip r:embed="rId123" cstate="print"/>
                    <a:stretch>
                      <a:fillRect/>
                    </a:stretch>
                  </pic:blipFill>
                  <pic:spPr>
                    <a:xfrm>
                      <a:off x="0" y="0"/>
                      <a:ext cx="5400040" cy="3494405"/>
                    </a:xfrm>
                    <a:prstGeom prst="rect">
                      <a:avLst/>
                    </a:prstGeom>
                  </pic:spPr>
                </pic:pic>
              </a:graphicData>
            </a:graphic>
          </wp:inline>
        </w:drawing>
      </w:r>
    </w:p>
    <w:p w:rsidR="003A5792" w:rsidRDefault="009A476F" w:rsidP="009A476F">
      <w:pPr>
        <w:pStyle w:val="Legenda"/>
        <w:jc w:val="center"/>
      </w:pPr>
      <w:bookmarkStart w:id="199" w:name="_Toc397094600"/>
      <w:r>
        <w:t xml:space="preserve">Figura </w:t>
      </w:r>
      <w:fldSimple w:instr=" SEQ Figura \* ARABIC ">
        <w:r w:rsidR="0045156A">
          <w:rPr>
            <w:noProof/>
          </w:rPr>
          <w:t>102</w:t>
        </w:r>
      </w:fldSimple>
      <w:r>
        <w:t>: Vista superior da caixa de passagem padrão</w:t>
      </w:r>
      <w:bookmarkEnd w:id="199"/>
    </w:p>
    <w:p w:rsidR="009A476F" w:rsidRPr="009A476F" w:rsidRDefault="009A476F" w:rsidP="009A476F"/>
    <w:p w:rsidR="009A476F" w:rsidRDefault="009A476F" w:rsidP="009A476F">
      <w:pPr>
        <w:keepNext/>
        <w:spacing w:after="0"/>
      </w:pPr>
      <w:r>
        <w:rPr>
          <w:noProof/>
          <w:lang w:eastAsia="pt-BR"/>
        </w:rPr>
        <w:lastRenderedPageBreak/>
        <w:drawing>
          <wp:inline distT="0" distB="0" distL="0" distR="0">
            <wp:extent cx="5400040" cy="3494405"/>
            <wp:effectExtent l="19050" t="0" r="0" b="0"/>
            <wp:docPr id="102" name="Imagem 101" descr="Caixa de Passagem vista later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ixa de Passagem vista lateral.jpg"/>
                    <pic:cNvPicPr/>
                  </pic:nvPicPr>
                  <pic:blipFill>
                    <a:blip r:embed="rId124" cstate="print"/>
                    <a:stretch>
                      <a:fillRect/>
                    </a:stretch>
                  </pic:blipFill>
                  <pic:spPr>
                    <a:xfrm>
                      <a:off x="0" y="0"/>
                      <a:ext cx="5400040" cy="3494405"/>
                    </a:xfrm>
                    <a:prstGeom prst="rect">
                      <a:avLst/>
                    </a:prstGeom>
                  </pic:spPr>
                </pic:pic>
              </a:graphicData>
            </a:graphic>
          </wp:inline>
        </w:drawing>
      </w:r>
    </w:p>
    <w:p w:rsidR="009A476F" w:rsidRDefault="009A476F" w:rsidP="009A476F">
      <w:pPr>
        <w:pStyle w:val="Legenda"/>
        <w:jc w:val="center"/>
      </w:pPr>
      <w:bookmarkStart w:id="200" w:name="_Toc397094601"/>
      <w:r>
        <w:t xml:space="preserve">Figura </w:t>
      </w:r>
      <w:fldSimple w:instr=" SEQ Figura \* ARABIC ">
        <w:r w:rsidR="0045156A">
          <w:rPr>
            <w:noProof/>
          </w:rPr>
          <w:t>103</w:t>
        </w:r>
      </w:fldSimple>
      <w:r>
        <w:t>: Vista lateral da caixa de passagem padrão</w:t>
      </w:r>
      <w:bookmarkEnd w:id="200"/>
    </w:p>
    <w:p w:rsidR="00AA6A62" w:rsidRPr="00AA6A62" w:rsidRDefault="00AA6A62" w:rsidP="00AA6A62"/>
    <w:p w:rsidR="00EF3E63" w:rsidRPr="0086681A" w:rsidRDefault="0086681A" w:rsidP="0086681A">
      <w:pPr>
        <w:pStyle w:val="Ttulo1"/>
        <w:tabs>
          <w:tab w:val="left" w:pos="1650"/>
          <w:tab w:val="center" w:pos="4252"/>
        </w:tabs>
        <w:spacing w:line="360" w:lineRule="auto"/>
        <w:jc w:val="center"/>
      </w:pPr>
      <w:bookmarkStart w:id="201" w:name="_Toc397094477"/>
      <w:r>
        <w:t>ARBORIZAÇÃO DA</w:t>
      </w:r>
      <w:r w:rsidRPr="0086681A">
        <w:t xml:space="preserve"> </w:t>
      </w:r>
      <w:r>
        <w:t xml:space="preserve">SEDE DA </w:t>
      </w:r>
      <w:r w:rsidRPr="00BE5948">
        <w:t>ADMINISTRAÇÃO DO PROJETO SALITRE</w:t>
      </w:r>
      <w:bookmarkEnd w:id="201"/>
    </w:p>
    <w:p w:rsidR="0086681A" w:rsidRDefault="0086681A" w:rsidP="0086681A">
      <w:pPr>
        <w:ind w:firstLine="709"/>
      </w:pPr>
      <w:r>
        <w:t xml:space="preserve">A sede da </w:t>
      </w:r>
      <w:r>
        <w:rPr>
          <w:caps/>
        </w:rPr>
        <w:t>A</w:t>
      </w:r>
      <w:r>
        <w:t xml:space="preserve">dministração do Projeto Salitre possui canteiros centrais e faixas laterais destinados ao paisagismo. Atualmente elas estão ocupadas por grama e mangueiras, ou estão com solo exposto. Deverá ser aplicado o equivalente a </w:t>
      </w:r>
      <w:proofErr w:type="gramStart"/>
      <w:r>
        <w:t>1</w:t>
      </w:r>
      <w:proofErr w:type="gramEnd"/>
      <w:r>
        <w:t xml:space="preserve"> ha de plantio de mudas nativas para complementação da arborização do espaço. Deve-se incluir manutenção e irrigação.</w:t>
      </w:r>
      <w:r w:rsidR="009B0C72">
        <w:t xml:space="preserve"> A distribuição das intervenções será feita segundo orientações da Administração e do Fiscal deste instrumento.</w:t>
      </w:r>
    </w:p>
    <w:p w:rsidR="0086681A" w:rsidRPr="0086681A" w:rsidRDefault="0086681A" w:rsidP="0086681A">
      <w:pPr>
        <w:ind w:firstLine="709"/>
      </w:pPr>
    </w:p>
    <w:p w:rsidR="00E06423" w:rsidRPr="00E06423" w:rsidRDefault="00E06423" w:rsidP="00EF3E63">
      <w:pPr>
        <w:pStyle w:val="Ttulo1"/>
        <w:tabs>
          <w:tab w:val="left" w:pos="1650"/>
          <w:tab w:val="center" w:pos="4252"/>
        </w:tabs>
        <w:spacing w:line="360" w:lineRule="auto"/>
        <w:jc w:val="center"/>
      </w:pPr>
      <w:bookmarkStart w:id="202" w:name="_Toc397094478"/>
      <w:r w:rsidRPr="00E06423">
        <w:t>ADMINISTRAÇÃO LOCAL DA OBRA</w:t>
      </w:r>
      <w:bookmarkEnd w:id="202"/>
    </w:p>
    <w:p w:rsidR="00FA26E7" w:rsidRDefault="00E93462" w:rsidP="00680F2D">
      <w:pPr>
        <w:spacing w:before="240" w:line="360" w:lineRule="auto"/>
        <w:ind w:firstLine="709"/>
        <w:rPr>
          <w:color w:val="000000"/>
        </w:rPr>
      </w:pPr>
      <w:r>
        <w:rPr>
          <w:color w:val="000000"/>
        </w:rPr>
        <w:t xml:space="preserve">A contratada deverá manter escritório e canteiro para </w:t>
      </w:r>
      <w:r w:rsidR="00E06D82">
        <w:rPr>
          <w:color w:val="000000"/>
        </w:rPr>
        <w:t xml:space="preserve">administração e </w:t>
      </w:r>
      <w:r>
        <w:rPr>
          <w:color w:val="000000"/>
        </w:rPr>
        <w:t>estoque de materiais</w:t>
      </w:r>
      <w:r w:rsidR="00E06D82">
        <w:rPr>
          <w:color w:val="000000"/>
        </w:rPr>
        <w:t>, respectivamente,</w:t>
      </w:r>
      <w:r>
        <w:rPr>
          <w:color w:val="000000"/>
        </w:rPr>
        <w:t xml:space="preserve"> nas proximidades da obra. A estrutura deverá</w:t>
      </w:r>
      <w:r w:rsidR="00E06D82">
        <w:rPr>
          <w:color w:val="000000"/>
        </w:rPr>
        <w:t xml:space="preserve"> ser mantida enquanto durarem os serviços de intervenção. A manutenção</w:t>
      </w:r>
      <w:r w:rsidR="009C362C">
        <w:rPr>
          <w:color w:val="000000"/>
        </w:rPr>
        <w:t xml:space="preserve">, que </w:t>
      </w:r>
      <w:r w:rsidR="001624A3">
        <w:rPr>
          <w:color w:val="000000"/>
        </w:rPr>
        <w:t>inclui controle</w:t>
      </w:r>
      <w:r w:rsidR="009C362C">
        <w:rPr>
          <w:color w:val="000000"/>
        </w:rPr>
        <w:t xml:space="preserve"> de </w:t>
      </w:r>
      <w:r w:rsidR="001624A3">
        <w:rPr>
          <w:color w:val="000000"/>
        </w:rPr>
        <w:t xml:space="preserve">espécies </w:t>
      </w:r>
      <w:r w:rsidR="009C362C">
        <w:rPr>
          <w:color w:val="000000"/>
        </w:rPr>
        <w:t>exóticas, coroamento de mudas e irrigação,</w:t>
      </w:r>
      <w:r w:rsidR="00E06D82">
        <w:rPr>
          <w:color w:val="000000"/>
        </w:rPr>
        <w:t xml:space="preserve"> poderá ser executada sem esta estrutura.</w:t>
      </w:r>
    </w:p>
    <w:p w:rsidR="00D15AB3" w:rsidRDefault="003D41DF" w:rsidP="00680F2D">
      <w:pPr>
        <w:spacing w:line="360" w:lineRule="auto"/>
        <w:ind w:firstLine="709"/>
        <w:rPr>
          <w:color w:val="000000"/>
        </w:rPr>
      </w:pPr>
      <w:r>
        <w:rPr>
          <w:color w:val="000000"/>
        </w:rPr>
        <w:t xml:space="preserve">A equipe que deverá permanecer na obra </w:t>
      </w:r>
      <w:r w:rsidR="00D15AB3">
        <w:rPr>
          <w:color w:val="000000"/>
        </w:rPr>
        <w:t xml:space="preserve">para sua administração e execução </w:t>
      </w:r>
      <w:r>
        <w:rPr>
          <w:color w:val="000000"/>
        </w:rPr>
        <w:t>inclui</w:t>
      </w:r>
      <w:r w:rsidR="00D15AB3">
        <w:rPr>
          <w:color w:val="000000"/>
        </w:rPr>
        <w:t>:</w:t>
      </w:r>
    </w:p>
    <w:p w:rsidR="0017575F" w:rsidRDefault="003D41DF" w:rsidP="000B6617">
      <w:pPr>
        <w:numPr>
          <w:ilvl w:val="0"/>
          <w:numId w:val="6"/>
        </w:numPr>
        <w:spacing w:line="360" w:lineRule="auto"/>
        <w:rPr>
          <w:color w:val="000000"/>
        </w:rPr>
      </w:pPr>
      <w:r>
        <w:rPr>
          <w:color w:val="000000"/>
        </w:rPr>
        <w:lastRenderedPageBreak/>
        <w:t>Engenheiro de Obra Pleno</w:t>
      </w:r>
      <w:r w:rsidR="00D15AB3">
        <w:rPr>
          <w:color w:val="000000"/>
        </w:rPr>
        <w:t xml:space="preserve">: </w:t>
      </w:r>
      <w:r w:rsidR="009242E1">
        <w:rPr>
          <w:color w:val="000000"/>
        </w:rPr>
        <w:t xml:space="preserve">profissional com formação superior ou maior e </w:t>
      </w:r>
      <w:proofErr w:type="gramStart"/>
      <w:r w:rsidR="009242E1">
        <w:rPr>
          <w:color w:val="000000"/>
        </w:rPr>
        <w:t>experiência comprovadas, voltadas</w:t>
      </w:r>
      <w:proofErr w:type="gramEnd"/>
      <w:r w:rsidR="009242E1">
        <w:rPr>
          <w:color w:val="000000"/>
        </w:rPr>
        <w:t xml:space="preserve"> à ecologia dos processos de sucessão, manejo de solos e recuperação de áreas degradadas </w:t>
      </w:r>
    </w:p>
    <w:p w:rsidR="0017575F" w:rsidRDefault="00D15AB3" w:rsidP="000B6617">
      <w:pPr>
        <w:numPr>
          <w:ilvl w:val="0"/>
          <w:numId w:val="6"/>
        </w:numPr>
        <w:spacing w:line="360" w:lineRule="auto"/>
        <w:rPr>
          <w:color w:val="000000"/>
        </w:rPr>
      </w:pPr>
      <w:r>
        <w:rPr>
          <w:color w:val="000000"/>
        </w:rPr>
        <w:t>Engenheiro de Obra Junior</w:t>
      </w:r>
      <w:r w:rsidR="0017575F">
        <w:rPr>
          <w:color w:val="000000"/>
        </w:rPr>
        <w:t>:</w:t>
      </w:r>
      <w:r w:rsidR="009242E1" w:rsidRPr="009242E1">
        <w:rPr>
          <w:color w:val="000000"/>
        </w:rPr>
        <w:t xml:space="preserve"> </w:t>
      </w:r>
      <w:r w:rsidR="009242E1">
        <w:rPr>
          <w:color w:val="000000"/>
        </w:rPr>
        <w:t>profissional com formação e experiência comprovada em obras de terraplenagem;</w:t>
      </w:r>
    </w:p>
    <w:p w:rsidR="0017575F" w:rsidRDefault="003D41DF" w:rsidP="000B6617">
      <w:pPr>
        <w:numPr>
          <w:ilvl w:val="0"/>
          <w:numId w:val="6"/>
        </w:numPr>
        <w:spacing w:line="360" w:lineRule="auto"/>
        <w:rPr>
          <w:color w:val="000000"/>
        </w:rPr>
      </w:pPr>
      <w:r>
        <w:rPr>
          <w:color w:val="000000"/>
        </w:rPr>
        <w:t>Au</w:t>
      </w:r>
      <w:r w:rsidR="00D15AB3">
        <w:rPr>
          <w:color w:val="000000"/>
        </w:rPr>
        <w:t>xiliares</w:t>
      </w:r>
      <w:r>
        <w:rPr>
          <w:color w:val="000000"/>
        </w:rPr>
        <w:t xml:space="preserve"> de Engenharia</w:t>
      </w:r>
      <w:r w:rsidR="0017575F">
        <w:rPr>
          <w:color w:val="000000"/>
        </w:rPr>
        <w:t>;</w:t>
      </w:r>
    </w:p>
    <w:p w:rsidR="0017575F" w:rsidRDefault="003D41DF" w:rsidP="000B6617">
      <w:pPr>
        <w:numPr>
          <w:ilvl w:val="0"/>
          <w:numId w:val="6"/>
        </w:numPr>
        <w:spacing w:line="360" w:lineRule="auto"/>
        <w:rPr>
          <w:color w:val="000000"/>
        </w:rPr>
      </w:pPr>
      <w:r>
        <w:rPr>
          <w:color w:val="000000"/>
        </w:rPr>
        <w:t>Almoxarife</w:t>
      </w:r>
      <w:r w:rsidR="0017575F">
        <w:rPr>
          <w:color w:val="000000"/>
        </w:rPr>
        <w:t>;</w:t>
      </w:r>
    </w:p>
    <w:p w:rsidR="0017575F" w:rsidRDefault="003D41DF" w:rsidP="000B6617">
      <w:pPr>
        <w:numPr>
          <w:ilvl w:val="0"/>
          <w:numId w:val="6"/>
        </w:numPr>
        <w:spacing w:line="360" w:lineRule="auto"/>
        <w:rPr>
          <w:color w:val="000000"/>
        </w:rPr>
      </w:pPr>
      <w:r>
        <w:rPr>
          <w:color w:val="000000"/>
        </w:rPr>
        <w:t>Vigias Noturnos</w:t>
      </w:r>
      <w:r w:rsidR="0017575F">
        <w:rPr>
          <w:color w:val="000000"/>
        </w:rPr>
        <w:t>;</w:t>
      </w:r>
    </w:p>
    <w:p w:rsidR="0017575F" w:rsidRDefault="003D41DF" w:rsidP="000B6617">
      <w:pPr>
        <w:numPr>
          <w:ilvl w:val="0"/>
          <w:numId w:val="6"/>
        </w:numPr>
        <w:spacing w:line="360" w:lineRule="auto"/>
        <w:rPr>
          <w:color w:val="000000"/>
        </w:rPr>
      </w:pPr>
      <w:r>
        <w:rPr>
          <w:color w:val="000000"/>
        </w:rPr>
        <w:t>Apontador</w:t>
      </w:r>
      <w:r w:rsidR="0017575F">
        <w:rPr>
          <w:color w:val="000000"/>
        </w:rPr>
        <w:t>; e</w:t>
      </w:r>
    </w:p>
    <w:p w:rsidR="003D41DF" w:rsidRDefault="003D41DF" w:rsidP="000B6617">
      <w:pPr>
        <w:numPr>
          <w:ilvl w:val="0"/>
          <w:numId w:val="6"/>
        </w:numPr>
        <w:spacing w:line="360" w:lineRule="auto"/>
        <w:rPr>
          <w:color w:val="000000"/>
        </w:rPr>
      </w:pPr>
      <w:r>
        <w:rPr>
          <w:color w:val="000000"/>
        </w:rPr>
        <w:t>Desenhista Projetista</w:t>
      </w:r>
      <w:r w:rsidR="0054421B">
        <w:rPr>
          <w:color w:val="000000"/>
        </w:rPr>
        <w:t>: profissional com formação e experiência comprovada em desenho técnico civil, fundiário e topográfico.</w:t>
      </w:r>
    </w:p>
    <w:p w:rsidR="009242E1" w:rsidRDefault="009242E1" w:rsidP="009242E1">
      <w:pPr>
        <w:spacing w:line="360" w:lineRule="auto"/>
        <w:ind w:left="1069"/>
        <w:rPr>
          <w:color w:val="000000"/>
        </w:rPr>
      </w:pPr>
    </w:p>
    <w:p w:rsidR="00740611" w:rsidRDefault="00740611" w:rsidP="00680F2D">
      <w:pPr>
        <w:pStyle w:val="Ttulo1"/>
        <w:spacing w:line="360" w:lineRule="auto"/>
        <w:jc w:val="center"/>
      </w:pPr>
      <w:bookmarkStart w:id="203" w:name="_Toc397094479"/>
      <w:r>
        <w:t>EQUIPE DE TOPOGRAFIA</w:t>
      </w:r>
      <w:r w:rsidR="00BB6F03">
        <w:t xml:space="preserve"> E DESENHISTA</w:t>
      </w:r>
      <w:bookmarkEnd w:id="203"/>
    </w:p>
    <w:p w:rsidR="00740611" w:rsidRDefault="00740611" w:rsidP="00680F2D">
      <w:pPr>
        <w:spacing w:before="240" w:line="360" w:lineRule="auto"/>
        <w:ind w:firstLine="709"/>
        <w:rPr>
          <w:color w:val="000000"/>
        </w:rPr>
      </w:pPr>
      <w:r>
        <w:rPr>
          <w:color w:val="000000"/>
        </w:rPr>
        <w:t>A equipe de topografia deverá fornecer o apoio necessário para o planejamento e a locação das diversas obras componentes deste edital. Deverá preceder o levantamento topográfico de todos os locais onde será feita arrumação do solo em nível ou estabilização de taludes e margens. Deverá ainda apoiar a locação de cercas</w:t>
      </w:r>
      <w:r w:rsidR="00BB6F03">
        <w:rPr>
          <w:color w:val="000000"/>
        </w:rPr>
        <w:t xml:space="preserve"> e fornecer os dados necessários para a representação e planejamento das intervenções. O desenhista deverá fazer o processamento dos dados topográficos e emitir a representação adequada das intervenções para apoio à execução, à fiscalização e para registro.</w:t>
      </w:r>
      <w:r w:rsidR="0066185A">
        <w:rPr>
          <w:color w:val="000000"/>
        </w:rPr>
        <w:t xml:space="preserve"> O nível de detalhamento exigido para os levantamentos topográficos será de </w:t>
      </w:r>
      <w:proofErr w:type="gramStart"/>
      <w:r w:rsidR="0066185A">
        <w:rPr>
          <w:color w:val="000000"/>
        </w:rPr>
        <w:t>1:2</w:t>
      </w:r>
      <w:r w:rsidR="00F736DF">
        <w:rPr>
          <w:color w:val="000000"/>
        </w:rPr>
        <w:t>.</w:t>
      </w:r>
      <w:proofErr w:type="gramEnd"/>
      <w:r w:rsidR="0066185A">
        <w:rPr>
          <w:color w:val="000000"/>
        </w:rPr>
        <w:t>500 na horizontal e 1:250 na vertical.</w:t>
      </w:r>
      <w:r w:rsidR="00F736DF">
        <w:rPr>
          <w:color w:val="000000"/>
        </w:rPr>
        <w:t xml:space="preserve"> Todos os trabalhos deverão estar refere</w:t>
      </w:r>
      <w:r w:rsidR="00EC2966">
        <w:rPr>
          <w:color w:val="000000"/>
        </w:rPr>
        <w:t xml:space="preserve">nciados em relação a marcos </w:t>
      </w:r>
      <w:proofErr w:type="spellStart"/>
      <w:r w:rsidR="00EC2966">
        <w:rPr>
          <w:color w:val="000000"/>
        </w:rPr>
        <w:t>geor</w:t>
      </w:r>
      <w:r w:rsidR="00F736DF">
        <w:rPr>
          <w:color w:val="000000"/>
        </w:rPr>
        <w:t>referenciados</w:t>
      </w:r>
      <w:proofErr w:type="spellEnd"/>
      <w:r w:rsidR="00F736DF">
        <w:rPr>
          <w:color w:val="000000"/>
        </w:rPr>
        <w:t xml:space="preserve"> do Projeto Salitre.</w:t>
      </w:r>
    </w:p>
    <w:p w:rsidR="00955D51" w:rsidRDefault="00955D51" w:rsidP="00680F2D">
      <w:pPr>
        <w:spacing w:before="240" w:line="360" w:lineRule="auto"/>
        <w:ind w:firstLine="709"/>
        <w:rPr>
          <w:color w:val="000000"/>
        </w:rPr>
      </w:pPr>
    </w:p>
    <w:p w:rsidR="00EC2966" w:rsidRDefault="00EC2966" w:rsidP="00680F2D">
      <w:pPr>
        <w:spacing w:before="240" w:line="360" w:lineRule="auto"/>
        <w:ind w:firstLine="709"/>
        <w:rPr>
          <w:color w:val="000000"/>
        </w:rPr>
      </w:pPr>
    </w:p>
    <w:p w:rsidR="00EC2966" w:rsidRDefault="00EC2966" w:rsidP="00680F2D">
      <w:pPr>
        <w:spacing w:before="240" w:line="360" w:lineRule="auto"/>
        <w:ind w:firstLine="709"/>
        <w:rPr>
          <w:color w:val="000000"/>
        </w:rPr>
      </w:pPr>
    </w:p>
    <w:p w:rsidR="00EC2966" w:rsidRDefault="00EC2966" w:rsidP="00680F2D">
      <w:pPr>
        <w:spacing w:before="240" w:line="360" w:lineRule="auto"/>
        <w:ind w:firstLine="709"/>
        <w:rPr>
          <w:color w:val="000000"/>
        </w:rPr>
      </w:pPr>
    </w:p>
    <w:p w:rsidR="00BB6F03" w:rsidRDefault="00463A87" w:rsidP="00680F2D">
      <w:pPr>
        <w:pStyle w:val="Ttulo1"/>
        <w:spacing w:line="360" w:lineRule="auto"/>
        <w:jc w:val="center"/>
      </w:pPr>
      <w:bookmarkStart w:id="204" w:name="_Toc397094480"/>
      <w:r>
        <w:t xml:space="preserve">PLANO DE TRABALHO, </w:t>
      </w:r>
      <w:r w:rsidR="00BB6F03" w:rsidRPr="00BB6F03">
        <w:t>MONITORAMENTO DA OBRA E DA EVOLUÇÃO DO PROCESSO DE RECUPERAÇ</w:t>
      </w:r>
      <w:r>
        <w:t>ÃO/</w:t>
      </w:r>
      <w:r w:rsidR="00BB6F03" w:rsidRPr="00BB6F03">
        <w:t xml:space="preserve"> ENRIQUECIMENTO DAS ÁREAS </w:t>
      </w:r>
      <w:proofErr w:type="gramStart"/>
      <w:r w:rsidR="00BB6F03" w:rsidRPr="00BB6F03">
        <w:t>DEGRADADAS</w:t>
      </w:r>
      <w:bookmarkEnd w:id="204"/>
      <w:proofErr w:type="gramEnd"/>
    </w:p>
    <w:p w:rsidR="0066185A" w:rsidRPr="0066185A" w:rsidRDefault="0066185A" w:rsidP="000B6617">
      <w:pPr>
        <w:pStyle w:val="Ttulo2"/>
        <w:numPr>
          <w:ilvl w:val="0"/>
          <w:numId w:val="16"/>
        </w:numPr>
        <w:spacing w:line="360" w:lineRule="auto"/>
      </w:pPr>
      <w:bookmarkStart w:id="205" w:name="_Toc397094481"/>
      <w:r w:rsidRPr="0066185A">
        <w:t>Plano de trabalho</w:t>
      </w:r>
      <w:bookmarkEnd w:id="205"/>
    </w:p>
    <w:p w:rsidR="00463A87" w:rsidRDefault="00463A87" w:rsidP="00680F2D">
      <w:pPr>
        <w:spacing w:before="240" w:line="360" w:lineRule="auto"/>
        <w:ind w:firstLine="709"/>
        <w:rPr>
          <w:color w:val="000000"/>
        </w:rPr>
      </w:pPr>
      <w:r>
        <w:rPr>
          <w:color w:val="000000"/>
        </w:rPr>
        <w:t xml:space="preserve">A contratada deverá apresentar em até </w:t>
      </w:r>
      <w:r w:rsidR="00574D43">
        <w:rPr>
          <w:color w:val="000000"/>
        </w:rPr>
        <w:t>um mês</w:t>
      </w:r>
      <w:r>
        <w:rPr>
          <w:color w:val="000000"/>
        </w:rPr>
        <w:t xml:space="preserve"> após a assinatura do contrato, plano de trabalho detalhado onde constem:</w:t>
      </w:r>
    </w:p>
    <w:p w:rsidR="00463A87" w:rsidRDefault="00463A87" w:rsidP="000B6617">
      <w:pPr>
        <w:numPr>
          <w:ilvl w:val="0"/>
          <w:numId w:val="7"/>
        </w:numPr>
        <w:spacing w:line="360" w:lineRule="auto"/>
        <w:rPr>
          <w:color w:val="000000"/>
        </w:rPr>
      </w:pPr>
      <w:proofErr w:type="gramStart"/>
      <w:r>
        <w:rPr>
          <w:color w:val="000000"/>
        </w:rPr>
        <w:t>as</w:t>
      </w:r>
      <w:proofErr w:type="gramEnd"/>
      <w:r>
        <w:rPr>
          <w:color w:val="000000"/>
        </w:rPr>
        <w:t xml:space="preserve"> medidas a serem seguidas para a segurança dos trabalhadores;</w:t>
      </w:r>
    </w:p>
    <w:p w:rsidR="00BB6F03" w:rsidRDefault="00463A87" w:rsidP="000B6617">
      <w:pPr>
        <w:numPr>
          <w:ilvl w:val="0"/>
          <w:numId w:val="7"/>
        </w:numPr>
        <w:spacing w:line="360" w:lineRule="auto"/>
        <w:rPr>
          <w:color w:val="000000"/>
        </w:rPr>
      </w:pPr>
      <w:proofErr w:type="gramStart"/>
      <w:r>
        <w:rPr>
          <w:color w:val="000000"/>
        </w:rPr>
        <w:t>as</w:t>
      </w:r>
      <w:proofErr w:type="gramEnd"/>
      <w:r>
        <w:rPr>
          <w:color w:val="000000"/>
        </w:rPr>
        <w:t xml:space="preserve"> medidas a serem seguidas para a mitigação de impactos ambientais</w:t>
      </w:r>
      <w:r w:rsidR="00574D43">
        <w:rPr>
          <w:color w:val="000000"/>
        </w:rPr>
        <w:t xml:space="preserve"> durante a intervenção</w:t>
      </w:r>
      <w:r>
        <w:rPr>
          <w:color w:val="000000"/>
        </w:rPr>
        <w:t>;</w:t>
      </w:r>
    </w:p>
    <w:p w:rsidR="00981345" w:rsidRPr="00981345" w:rsidRDefault="00981345" w:rsidP="000B6617">
      <w:pPr>
        <w:numPr>
          <w:ilvl w:val="0"/>
          <w:numId w:val="7"/>
        </w:numPr>
        <w:spacing w:line="360" w:lineRule="auto"/>
        <w:rPr>
          <w:color w:val="000000"/>
        </w:rPr>
      </w:pPr>
      <w:r w:rsidRPr="00981345">
        <w:rPr>
          <w:color w:val="000000"/>
        </w:rPr>
        <w:t>Descrição sucinta e objetiva referente dos Procedimentos Técnicos e Organizacionais e das normas a serem observadas, destacando as normas, métodos e técnicas propostos para a execução dos serviços objeto do presente Edital;</w:t>
      </w:r>
    </w:p>
    <w:p w:rsidR="00981345" w:rsidRPr="00981345" w:rsidRDefault="00981345" w:rsidP="000B6617">
      <w:pPr>
        <w:numPr>
          <w:ilvl w:val="0"/>
          <w:numId w:val="7"/>
        </w:numPr>
        <w:spacing w:line="360" w:lineRule="auto"/>
        <w:rPr>
          <w:color w:val="000000"/>
        </w:rPr>
      </w:pPr>
      <w:r w:rsidRPr="00981345">
        <w:rPr>
          <w:color w:val="000000"/>
        </w:rPr>
        <w:t>Cronograma físico-financeiro, detalhado e adequado ao Plano de Trabalho, referido na alínea acima;</w:t>
      </w:r>
    </w:p>
    <w:p w:rsidR="00463A87" w:rsidRDefault="00981345" w:rsidP="000B6617">
      <w:pPr>
        <w:numPr>
          <w:ilvl w:val="0"/>
          <w:numId w:val="7"/>
        </w:numPr>
        <w:spacing w:line="360" w:lineRule="auto"/>
        <w:rPr>
          <w:color w:val="000000"/>
        </w:rPr>
      </w:pPr>
      <w:r w:rsidRPr="00981345">
        <w:rPr>
          <w:color w:val="000000"/>
        </w:rPr>
        <w:t>Relação dos serviços que serão subcontratados, considerando as condições estabelecidas</w:t>
      </w:r>
      <w:r>
        <w:rPr>
          <w:color w:val="000000"/>
        </w:rPr>
        <w:t xml:space="preserve"> neste Edital;</w:t>
      </w:r>
    </w:p>
    <w:p w:rsidR="00574D43" w:rsidRDefault="00574D43" w:rsidP="000B6617">
      <w:pPr>
        <w:numPr>
          <w:ilvl w:val="0"/>
          <w:numId w:val="7"/>
        </w:numPr>
        <w:spacing w:line="360" w:lineRule="auto"/>
        <w:rPr>
          <w:color w:val="000000"/>
        </w:rPr>
      </w:pPr>
      <w:r>
        <w:rPr>
          <w:color w:val="000000"/>
        </w:rPr>
        <w:t>Plantas de localização de todas as áreas de intervenção.</w:t>
      </w:r>
    </w:p>
    <w:p w:rsidR="00752ECB" w:rsidRDefault="00752ECB" w:rsidP="00680F2D">
      <w:pPr>
        <w:spacing w:line="360" w:lineRule="auto"/>
        <w:ind w:firstLine="709"/>
        <w:rPr>
          <w:color w:val="000000"/>
        </w:rPr>
      </w:pPr>
      <w:r>
        <w:rPr>
          <w:color w:val="000000"/>
        </w:rPr>
        <w:t>O pagamento da primeir</w:t>
      </w:r>
      <w:r w:rsidR="00212F0C">
        <w:rPr>
          <w:color w:val="000000"/>
        </w:rPr>
        <w:t xml:space="preserve">a </w:t>
      </w:r>
      <w:r w:rsidR="00574D43">
        <w:rPr>
          <w:color w:val="000000"/>
        </w:rPr>
        <w:t>fatura</w:t>
      </w:r>
      <w:r w:rsidR="00EC2966">
        <w:rPr>
          <w:color w:val="000000"/>
        </w:rPr>
        <w:t xml:space="preserve"> estar</w:t>
      </w:r>
      <w:r w:rsidR="00212F0C">
        <w:rPr>
          <w:color w:val="000000"/>
        </w:rPr>
        <w:t xml:space="preserve">á </w:t>
      </w:r>
      <w:r w:rsidR="00EC2966">
        <w:rPr>
          <w:color w:val="000000"/>
        </w:rPr>
        <w:t xml:space="preserve">também </w:t>
      </w:r>
      <w:r w:rsidR="00212F0C">
        <w:rPr>
          <w:color w:val="000000"/>
        </w:rPr>
        <w:t>condicionado</w:t>
      </w:r>
      <w:r>
        <w:rPr>
          <w:color w:val="000000"/>
        </w:rPr>
        <w:t xml:space="preserve"> à entrega </w:t>
      </w:r>
      <w:r w:rsidR="00EC2966">
        <w:rPr>
          <w:color w:val="000000"/>
        </w:rPr>
        <w:t xml:space="preserve">e aprovação </w:t>
      </w:r>
      <w:r>
        <w:rPr>
          <w:color w:val="000000"/>
        </w:rPr>
        <w:t>do plano de trabalho.</w:t>
      </w:r>
    </w:p>
    <w:p w:rsidR="00EC2966" w:rsidRDefault="00EC2966" w:rsidP="00680F2D">
      <w:pPr>
        <w:spacing w:line="360" w:lineRule="auto"/>
        <w:ind w:firstLine="709"/>
        <w:rPr>
          <w:color w:val="000000"/>
        </w:rPr>
      </w:pPr>
    </w:p>
    <w:p w:rsidR="00EC2966" w:rsidRDefault="00EC2966" w:rsidP="00680F2D">
      <w:pPr>
        <w:spacing w:line="360" w:lineRule="auto"/>
        <w:ind w:firstLine="709"/>
        <w:rPr>
          <w:color w:val="000000"/>
        </w:rPr>
      </w:pPr>
    </w:p>
    <w:p w:rsidR="00EC2966" w:rsidRDefault="00EC2966" w:rsidP="00680F2D">
      <w:pPr>
        <w:spacing w:line="360" w:lineRule="auto"/>
        <w:ind w:firstLine="709"/>
        <w:rPr>
          <w:color w:val="000000"/>
        </w:rPr>
      </w:pPr>
    </w:p>
    <w:p w:rsidR="00EC2966" w:rsidRDefault="00EC2966" w:rsidP="00680F2D">
      <w:pPr>
        <w:spacing w:line="360" w:lineRule="auto"/>
        <w:ind w:firstLine="709"/>
        <w:rPr>
          <w:color w:val="000000"/>
        </w:rPr>
      </w:pPr>
    </w:p>
    <w:p w:rsidR="00EC2966" w:rsidRDefault="00EC2966" w:rsidP="00680F2D">
      <w:pPr>
        <w:spacing w:line="360" w:lineRule="auto"/>
        <w:ind w:firstLine="709"/>
        <w:rPr>
          <w:color w:val="000000"/>
        </w:rPr>
      </w:pPr>
    </w:p>
    <w:p w:rsidR="00EC2966" w:rsidRDefault="00EC2966" w:rsidP="00680F2D">
      <w:pPr>
        <w:spacing w:line="360" w:lineRule="auto"/>
        <w:ind w:firstLine="709"/>
        <w:rPr>
          <w:color w:val="000000"/>
        </w:rPr>
      </w:pPr>
    </w:p>
    <w:p w:rsidR="00981345" w:rsidRDefault="004C7CD6" w:rsidP="000B6617">
      <w:pPr>
        <w:pStyle w:val="Ttulo2"/>
        <w:numPr>
          <w:ilvl w:val="0"/>
          <w:numId w:val="16"/>
        </w:numPr>
        <w:spacing w:line="360" w:lineRule="auto"/>
      </w:pPr>
      <w:bookmarkStart w:id="206" w:name="_Toc397094482"/>
      <w:r>
        <w:t>Condução e m</w:t>
      </w:r>
      <w:r w:rsidR="00981345" w:rsidRPr="00981345">
        <w:t>onitoramento</w:t>
      </w:r>
      <w:r w:rsidR="00981345">
        <w:t xml:space="preserve"> da obra e da evolução do processo de recuperação/ enriquecimento de áreas degradadas</w:t>
      </w:r>
      <w:bookmarkEnd w:id="206"/>
    </w:p>
    <w:p w:rsidR="00981345" w:rsidRDefault="00981345" w:rsidP="00680F2D">
      <w:pPr>
        <w:spacing w:before="240" w:line="360" w:lineRule="auto"/>
        <w:ind w:firstLine="709"/>
        <w:rPr>
          <w:color w:val="000000"/>
        </w:rPr>
      </w:pPr>
      <w:r w:rsidRPr="00981345">
        <w:rPr>
          <w:color w:val="000000"/>
        </w:rPr>
        <w:t>A contratada</w:t>
      </w:r>
      <w:r w:rsidR="00846A47">
        <w:rPr>
          <w:color w:val="000000"/>
        </w:rPr>
        <w:t xml:space="preserve">, </w:t>
      </w:r>
      <w:r w:rsidR="00574D43">
        <w:rPr>
          <w:color w:val="000000"/>
        </w:rPr>
        <w:t>com</w:t>
      </w:r>
      <w:r w:rsidR="00846A47">
        <w:rPr>
          <w:color w:val="000000"/>
        </w:rPr>
        <w:t xml:space="preserve"> responsa</w:t>
      </w:r>
      <w:r w:rsidR="00574D43">
        <w:rPr>
          <w:color w:val="000000"/>
        </w:rPr>
        <w:t>bilidade técnica registrada pelos profissionais responsáveis</w:t>
      </w:r>
      <w:r w:rsidR="00846A47">
        <w:rPr>
          <w:color w:val="000000"/>
        </w:rPr>
        <w:t>,</w:t>
      </w:r>
      <w:r>
        <w:rPr>
          <w:color w:val="000000"/>
        </w:rPr>
        <w:t xml:space="preserve"> deverá emitir mensalmente relatório </w:t>
      </w:r>
      <w:r w:rsidR="00502A40">
        <w:rPr>
          <w:color w:val="000000"/>
        </w:rPr>
        <w:t>de acompanhamento onde conste:</w:t>
      </w:r>
    </w:p>
    <w:p w:rsidR="00502A40" w:rsidRDefault="00FA5C20" w:rsidP="000B6617">
      <w:pPr>
        <w:numPr>
          <w:ilvl w:val="0"/>
          <w:numId w:val="8"/>
        </w:numPr>
        <w:spacing w:line="360" w:lineRule="auto"/>
        <w:rPr>
          <w:color w:val="000000"/>
        </w:rPr>
      </w:pPr>
      <w:r>
        <w:rPr>
          <w:color w:val="000000"/>
        </w:rPr>
        <w:t>Andamento</w:t>
      </w:r>
      <w:r w:rsidR="00502A40">
        <w:rPr>
          <w:color w:val="000000"/>
        </w:rPr>
        <w:t xml:space="preserve"> da obra;</w:t>
      </w:r>
    </w:p>
    <w:p w:rsidR="00502A40" w:rsidRDefault="00FA5C20" w:rsidP="000B6617">
      <w:pPr>
        <w:numPr>
          <w:ilvl w:val="0"/>
          <w:numId w:val="8"/>
        </w:numPr>
        <w:spacing w:line="360" w:lineRule="auto"/>
        <w:rPr>
          <w:color w:val="000000"/>
        </w:rPr>
      </w:pPr>
      <w:r>
        <w:rPr>
          <w:color w:val="000000"/>
        </w:rPr>
        <w:t>Relato</w:t>
      </w:r>
      <w:r w:rsidR="00B86656">
        <w:rPr>
          <w:color w:val="000000"/>
        </w:rPr>
        <w:t xml:space="preserve"> de problemas, atrasos e adiantamentos nos serviços;</w:t>
      </w:r>
    </w:p>
    <w:p w:rsidR="00B86656" w:rsidRDefault="00FE206E" w:rsidP="000B6617">
      <w:pPr>
        <w:numPr>
          <w:ilvl w:val="0"/>
          <w:numId w:val="8"/>
        </w:numPr>
        <w:spacing w:line="360" w:lineRule="auto"/>
        <w:rPr>
          <w:color w:val="000000"/>
        </w:rPr>
      </w:pPr>
      <w:r>
        <w:rPr>
          <w:color w:val="000000"/>
        </w:rPr>
        <w:t xml:space="preserve">Resultados e discussões sobre as aferições do processo de recuperação </w:t>
      </w:r>
      <w:r w:rsidR="00846A47">
        <w:rPr>
          <w:color w:val="000000"/>
        </w:rPr>
        <w:t xml:space="preserve">e enriquecimento </w:t>
      </w:r>
      <w:r>
        <w:rPr>
          <w:color w:val="000000"/>
        </w:rPr>
        <w:t>de áreas degradadas;</w:t>
      </w:r>
    </w:p>
    <w:p w:rsidR="00FE206E" w:rsidRDefault="00FE206E" w:rsidP="000B6617">
      <w:pPr>
        <w:numPr>
          <w:ilvl w:val="0"/>
          <w:numId w:val="8"/>
        </w:numPr>
        <w:spacing w:line="360" w:lineRule="auto"/>
        <w:rPr>
          <w:color w:val="000000"/>
        </w:rPr>
      </w:pPr>
      <w:r>
        <w:rPr>
          <w:color w:val="000000"/>
        </w:rPr>
        <w:t>Relatório fotográfico</w:t>
      </w:r>
      <w:r w:rsidR="00361CF8">
        <w:rPr>
          <w:color w:val="000000"/>
        </w:rPr>
        <w:t>;</w:t>
      </w:r>
    </w:p>
    <w:p w:rsidR="00361CF8" w:rsidRDefault="00361CF8" w:rsidP="000B6617">
      <w:pPr>
        <w:numPr>
          <w:ilvl w:val="0"/>
          <w:numId w:val="8"/>
        </w:numPr>
        <w:spacing w:line="360" w:lineRule="auto"/>
        <w:rPr>
          <w:color w:val="000000"/>
        </w:rPr>
      </w:pPr>
      <w:r>
        <w:rPr>
          <w:color w:val="000000"/>
        </w:rPr>
        <w:t>Plantas das áreas de intervenção, destacando</w:t>
      </w:r>
      <w:r w:rsidR="00846A47">
        <w:rPr>
          <w:color w:val="000000"/>
        </w:rPr>
        <w:t xml:space="preserve"> o avanço acumulado e o avanço mensal da obra.</w:t>
      </w:r>
    </w:p>
    <w:p w:rsidR="00752ECB" w:rsidRDefault="00752ECB" w:rsidP="00680F2D">
      <w:pPr>
        <w:spacing w:line="360" w:lineRule="auto"/>
        <w:ind w:firstLine="709"/>
        <w:rPr>
          <w:color w:val="000000"/>
        </w:rPr>
      </w:pPr>
      <w:r>
        <w:rPr>
          <w:color w:val="000000"/>
        </w:rPr>
        <w:t>O pagamento de faturas deverá ser condicionado à entrega dos relatórios mensais.</w:t>
      </w:r>
    </w:p>
    <w:p w:rsidR="00DB57B7" w:rsidRDefault="00DB57B7" w:rsidP="00680F2D">
      <w:pPr>
        <w:spacing w:line="360" w:lineRule="auto"/>
        <w:ind w:firstLine="709"/>
        <w:rPr>
          <w:color w:val="000000"/>
        </w:rPr>
      </w:pPr>
    </w:p>
    <w:p w:rsidR="003404E1" w:rsidRDefault="003404E1"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pPr>
    </w:p>
    <w:p w:rsidR="00955D51" w:rsidRDefault="00955D51" w:rsidP="00680F2D">
      <w:pPr>
        <w:spacing w:line="360" w:lineRule="auto"/>
        <w:ind w:firstLine="709"/>
        <w:rPr>
          <w:color w:val="000000"/>
        </w:rPr>
      </w:pPr>
    </w:p>
    <w:p w:rsidR="003922AC" w:rsidRDefault="003922AC" w:rsidP="00680F2D">
      <w:pPr>
        <w:spacing w:line="360" w:lineRule="auto"/>
        <w:ind w:firstLine="709"/>
        <w:rPr>
          <w:color w:val="000000"/>
        </w:rPr>
      </w:pPr>
    </w:p>
    <w:p w:rsidR="003922AC" w:rsidRDefault="003922AC" w:rsidP="00680F2D">
      <w:pPr>
        <w:spacing w:line="360" w:lineRule="auto"/>
        <w:ind w:firstLine="709"/>
        <w:rPr>
          <w:color w:val="000000"/>
        </w:rPr>
      </w:pPr>
    </w:p>
    <w:p w:rsidR="00AA6A62" w:rsidRDefault="00AA6A62" w:rsidP="00680F2D">
      <w:pPr>
        <w:spacing w:line="360" w:lineRule="auto"/>
        <w:ind w:firstLine="709"/>
        <w:rPr>
          <w:color w:val="000000"/>
        </w:rPr>
      </w:pPr>
    </w:p>
    <w:p w:rsidR="00AA6A62" w:rsidRDefault="00AA6A62" w:rsidP="00680F2D">
      <w:pPr>
        <w:spacing w:line="360" w:lineRule="auto"/>
        <w:ind w:firstLine="709"/>
        <w:rPr>
          <w:color w:val="000000"/>
        </w:rPr>
      </w:pPr>
    </w:p>
    <w:p w:rsidR="00AA6A62" w:rsidRDefault="00AA6A62" w:rsidP="00680F2D">
      <w:pPr>
        <w:spacing w:line="360" w:lineRule="auto"/>
        <w:ind w:firstLine="709"/>
        <w:rPr>
          <w:color w:val="000000"/>
        </w:rPr>
      </w:pPr>
    </w:p>
    <w:p w:rsidR="00AA6A62" w:rsidRDefault="00AA6A62" w:rsidP="00680F2D">
      <w:pPr>
        <w:spacing w:line="360" w:lineRule="auto"/>
        <w:ind w:firstLine="709"/>
        <w:rPr>
          <w:color w:val="000000"/>
        </w:rPr>
      </w:pPr>
    </w:p>
    <w:p w:rsidR="003922AC" w:rsidRDefault="003922AC" w:rsidP="00680F2D">
      <w:pPr>
        <w:spacing w:line="360" w:lineRule="auto"/>
        <w:ind w:firstLine="709"/>
        <w:rPr>
          <w:color w:val="000000"/>
        </w:rPr>
      </w:pPr>
    </w:p>
    <w:p w:rsidR="00EC2966" w:rsidRDefault="00EC2966" w:rsidP="00680F2D">
      <w:pPr>
        <w:spacing w:line="360" w:lineRule="auto"/>
        <w:ind w:firstLine="709"/>
        <w:rPr>
          <w:color w:val="000000"/>
        </w:rPr>
      </w:pPr>
    </w:p>
    <w:p w:rsidR="00955D51" w:rsidRDefault="00955D51" w:rsidP="00680F2D">
      <w:pPr>
        <w:spacing w:line="360" w:lineRule="auto"/>
        <w:ind w:firstLine="709"/>
        <w:rPr>
          <w:color w:val="000000"/>
        </w:rPr>
      </w:pPr>
    </w:p>
    <w:p w:rsidR="0027798C" w:rsidRDefault="0027798C" w:rsidP="00680F2D">
      <w:pPr>
        <w:pStyle w:val="Ttulo1"/>
        <w:spacing w:line="360" w:lineRule="auto"/>
        <w:jc w:val="center"/>
      </w:pPr>
      <w:bookmarkStart w:id="207" w:name="_Toc397094483"/>
      <w:r>
        <w:t>QUANTIFICAÇÃO DOS SERVIÇOS</w:t>
      </w:r>
      <w:bookmarkEnd w:id="207"/>
    </w:p>
    <w:p w:rsidR="0027798C" w:rsidRDefault="0027798C" w:rsidP="00680F2D">
      <w:pPr>
        <w:spacing w:line="360" w:lineRule="auto"/>
        <w:ind w:firstLine="709"/>
        <w:rPr>
          <w:color w:val="000000"/>
        </w:rPr>
      </w:pPr>
    </w:p>
    <w:p w:rsidR="0027798C" w:rsidRDefault="0027798C" w:rsidP="00680F2D">
      <w:pPr>
        <w:spacing w:line="360" w:lineRule="auto"/>
        <w:ind w:firstLine="709"/>
        <w:rPr>
          <w:color w:val="000000"/>
        </w:rPr>
        <w:sectPr w:rsidR="0027798C" w:rsidSect="000275E3">
          <w:pgSz w:w="11906" w:h="16838"/>
          <w:pgMar w:top="1276" w:right="1701" w:bottom="1135" w:left="1701" w:header="708" w:footer="558" w:gutter="0"/>
          <w:cols w:space="708"/>
          <w:docGrid w:linePitch="360"/>
        </w:sectPr>
      </w:pPr>
    </w:p>
    <w:p w:rsidR="00075831" w:rsidRDefault="00075831" w:rsidP="00955D51">
      <w:pPr>
        <w:pStyle w:val="Legenda"/>
        <w:keepNext/>
        <w:spacing w:after="0"/>
      </w:pPr>
      <w:bookmarkStart w:id="208" w:name="_Toc397094492"/>
      <w:r>
        <w:lastRenderedPageBreak/>
        <w:t xml:space="preserve">Tabela </w:t>
      </w:r>
      <w:fldSimple w:instr=" SEQ Tabela \* ARABIC ">
        <w:r w:rsidR="0045156A">
          <w:rPr>
            <w:noProof/>
          </w:rPr>
          <w:t>7</w:t>
        </w:r>
      </w:fldSimple>
      <w:r>
        <w:t>: Quantificação dos serviços – parte 1</w:t>
      </w:r>
      <w:r w:rsidR="00334BFB">
        <w:t xml:space="preserve"> de </w:t>
      </w:r>
      <w:proofErr w:type="gramStart"/>
      <w:r w:rsidR="00334BFB">
        <w:t>5</w:t>
      </w:r>
      <w:bookmarkEnd w:id="208"/>
      <w:proofErr w:type="gramEnd"/>
    </w:p>
    <w:tbl>
      <w:tblPr>
        <w:tblW w:w="14776" w:type="dxa"/>
        <w:tblInd w:w="55" w:type="dxa"/>
        <w:tblBorders>
          <w:top w:val="single" w:sz="4" w:space="0" w:color="auto"/>
          <w:bottom w:val="single" w:sz="4" w:space="0" w:color="auto"/>
        </w:tblBorders>
        <w:tblLayout w:type="fixed"/>
        <w:tblCellMar>
          <w:left w:w="70" w:type="dxa"/>
          <w:right w:w="70" w:type="dxa"/>
        </w:tblCellMar>
        <w:tblLook w:val="04A0"/>
      </w:tblPr>
      <w:tblGrid>
        <w:gridCol w:w="1575"/>
        <w:gridCol w:w="778"/>
        <w:gridCol w:w="923"/>
        <w:gridCol w:w="2409"/>
        <w:gridCol w:w="1560"/>
        <w:gridCol w:w="1559"/>
        <w:gridCol w:w="2126"/>
        <w:gridCol w:w="2410"/>
        <w:gridCol w:w="1436"/>
      </w:tblGrid>
      <w:tr w:rsidR="004D7949" w:rsidRPr="00DB57B7" w:rsidTr="00FA16F4">
        <w:trPr>
          <w:trHeight w:val="1350"/>
        </w:trPr>
        <w:tc>
          <w:tcPr>
            <w:tcW w:w="1575" w:type="dxa"/>
            <w:tcBorders>
              <w:top w:val="single" w:sz="4" w:space="0" w:color="auto"/>
              <w:bottom w:val="single" w:sz="4" w:space="0" w:color="auto"/>
            </w:tcBorders>
            <w:shd w:val="clear" w:color="auto" w:fill="auto"/>
            <w:noWrap/>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Local</w:t>
            </w:r>
          </w:p>
        </w:tc>
        <w:tc>
          <w:tcPr>
            <w:tcW w:w="778" w:type="dxa"/>
            <w:tcBorders>
              <w:top w:val="single" w:sz="4" w:space="0" w:color="auto"/>
              <w:bottom w:val="single" w:sz="4" w:space="0" w:color="auto"/>
            </w:tcBorders>
            <w:shd w:val="clear" w:color="auto" w:fill="auto"/>
            <w:noWrap/>
            <w:vAlign w:val="center"/>
            <w:hideMark/>
          </w:tcPr>
          <w:p w:rsidR="00DB57B7" w:rsidRPr="00EA715F" w:rsidRDefault="00DB57B7" w:rsidP="00DE3A9B">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Área</w:t>
            </w:r>
          </w:p>
        </w:tc>
        <w:tc>
          <w:tcPr>
            <w:tcW w:w="923" w:type="dxa"/>
            <w:tcBorders>
              <w:top w:val="single" w:sz="4" w:space="0" w:color="auto"/>
              <w:bottom w:val="single" w:sz="4" w:space="0" w:color="auto"/>
            </w:tcBorders>
            <w:shd w:val="clear" w:color="auto" w:fill="auto"/>
            <w:noWrap/>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Serviços</w:t>
            </w:r>
          </w:p>
        </w:tc>
        <w:tc>
          <w:tcPr>
            <w:tcW w:w="2409" w:type="dxa"/>
            <w:tcBorders>
              <w:top w:val="single" w:sz="4" w:space="0" w:color="auto"/>
              <w:bottom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 xml:space="preserve">Corte, destoca e remoção de resíduos de </w:t>
            </w:r>
            <w:proofErr w:type="spellStart"/>
            <w:r w:rsidRPr="00EA715F">
              <w:rPr>
                <w:rFonts w:ascii="Calibri" w:eastAsia="Times New Roman" w:hAnsi="Calibri" w:cs="Calibri"/>
                <w:b/>
                <w:bCs/>
                <w:color w:val="000000"/>
                <w:sz w:val="22"/>
                <w:lang w:eastAsia="pt-BR"/>
              </w:rPr>
              <w:t>algarobeiras</w:t>
            </w:r>
            <w:proofErr w:type="spellEnd"/>
            <w:r w:rsidRPr="00EA715F">
              <w:rPr>
                <w:rFonts w:ascii="Calibri" w:eastAsia="Times New Roman" w:hAnsi="Calibri" w:cs="Calibri"/>
                <w:b/>
                <w:bCs/>
                <w:color w:val="000000"/>
                <w:sz w:val="22"/>
                <w:lang w:eastAsia="pt-BR"/>
              </w:rPr>
              <w:t xml:space="preserve"> em áreas severamente ou moderadamente </w:t>
            </w:r>
            <w:proofErr w:type="gramStart"/>
            <w:r w:rsidRPr="00EA715F">
              <w:rPr>
                <w:rFonts w:ascii="Calibri" w:eastAsia="Times New Roman" w:hAnsi="Calibri" w:cs="Calibri"/>
                <w:b/>
                <w:bCs/>
                <w:color w:val="000000"/>
                <w:sz w:val="22"/>
                <w:lang w:eastAsia="pt-BR"/>
              </w:rPr>
              <w:t>afetadas</w:t>
            </w:r>
            <w:proofErr w:type="gramEnd"/>
          </w:p>
        </w:tc>
        <w:tc>
          <w:tcPr>
            <w:tcW w:w="1560" w:type="dxa"/>
            <w:tcBorders>
              <w:top w:val="single" w:sz="4" w:space="0" w:color="auto"/>
              <w:bottom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 xml:space="preserve">Corte e destoca de </w:t>
            </w:r>
            <w:proofErr w:type="spellStart"/>
            <w:r w:rsidRPr="00EA715F">
              <w:rPr>
                <w:rFonts w:ascii="Calibri" w:eastAsia="Times New Roman" w:hAnsi="Calibri" w:cs="Calibri"/>
                <w:b/>
                <w:bCs/>
                <w:color w:val="000000"/>
                <w:sz w:val="22"/>
                <w:lang w:eastAsia="pt-BR"/>
              </w:rPr>
              <w:t>algarobeiras</w:t>
            </w:r>
            <w:proofErr w:type="spellEnd"/>
            <w:r w:rsidRPr="00EA715F">
              <w:rPr>
                <w:rFonts w:ascii="Calibri" w:eastAsia="Times New Roman" w:hAnsi="Calibri" w:cs="Calibri"/>
                <w:b/>
                <w:bCs/>
                <w:color w:val="000000"/>
                <w:sz w:val="22"/>
                <w:lang w:eastAsia="pt-BR"/>
              </w:rPr>
              <w:t xml:space="preserve"> em áreas brandamente afetadas</w:t>
            </w:r>
          </w:p>
        </w:tc>
        <w:tc>
          <w:tcPr>
            <w:tcW w:w="1559" w:type="dxa"/>
            <w:tcBorders>
              <w:top w:val="single" w:sz="4" w:space="0" w:color="auto"/>
              <w:bottom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Construção de Paliçadas para prevenção e controle de processos erosivos</w:t>
            </w:r>
          </w:p>
        </w:tc>
        <w:tc>
          <w:tcPr>
            <w:tcW w:w="2126" w:type="dxa"/>
            <w:tcBorders>
              <w:top w:val="single" w:sz="4" w:space="0" w:color="auto"/>
              <w:bottom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Constru</w:t>
            </w:r>
            <w:r w:rsidR="004D7949" w:rsidRPr="00EA715F">
              <w:rPr>
                <w:rFonts w:ascii="Calibri" w:eastAsia="Times New Roman" w:hAnsi="Calibri" w:cs="Calibri"/>
                <w:b/>
                <w:bCs/>
                <w:color w:val="000000"/>
                <w:sz w:val="22"/>
                <w:lang w:eastAsia="pt-BR"/>
              </w:rPr>
              <w:t>ção de dissipadores hidráulicos</w:t>
            </w:r>
            <w:r w:rsidRPr="00EA715F">
              <w:rPr>
                <w:rFonts w:ascii="Calibri" w:eastAsia="Times New Roman" w:hAnsi="Calibri" w:cs="Calibri"/>
                <w:b/>
                <w:bCs/>
                <w:color w:val="000000"/>
                <w:sz w:val="22"/>
                <w:lang w:eastAsia="pt-BR"/>
              </w:rPr>
              <w:t xml:space="preserve"> para prevenção e controle de processos erosivos</w:t>
            </w:r>
          </w:p>
        </w:tc>
        <w:tc>
          <w:tcPr>
            <w:tcW w:w="2410" w:type="dxa"/>
            <w:tcBorders>
              <w:top w:val="single" w:sz="4" w:space="0" w:color="auto"/>
              <w:bottom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For</w:t>
            </w:r>
            <w:r w:rsidR="004D7949" w:rsidRPr="00EA715F">
              <w:rPr>
                <w:rFonts w:ascii="Calibri" w:eastAsia="Times New Roman" w:hAnsi="Calibri" w:cs="Calibri"/>
                <w:b/>
                <w:bCs/>
                <w:color w:val="000000"/>
                <w:sz w:val="22"/>
                <w:lang w:eastAsia="pt-BR"/>
              </w:rPr>
              <w:t>necimento e construção de cerca</w:t>
            </w:r>
            <w:r w:rsidRPr="00EA715F">
              <w:rPr>
                <w:rFonts w:ascii="Calibri" w:eastAsia="Times New Roman" w:hAnsi="Calibri" w:cs="Calibri"/>
                <w:b/>
                <w:bCs/>
                <w:color w:val="000000"/>
                <w:sz w:val="22"/>
                <w:lang w:eastAsia="pt-BR"/>
              </w:rPr>
              <w:t xml:space="preserve"> com onze fios de arame farpado e mourões de </w:t>
            </w:r>
            <w:proofErr w:type="gramStart"/>
            <w:r w:rsidRPr="00EA715F">
              <w:rPr>
                <w:rFonts w:ascii="Calibri" w:eastAsia="Times New Roman" w:hAnsi="Calibri" w:cs="Calibri"/>
                <w:b/>
                <w:bCs/>
                <w:color w:val="000000"/>
                <w:sz w:val="22"/>
                <w:lang w:eastAsia="pt-BR"/>
              </w:rPr>
              <w:t>concreto seção</w:t>
            </w:r>
            <w:proofErr w:type="gramEnd"/>
            <w:r w:rsidRPr="00EA715F">
              <w:rPr>
                <w:rFonts w:ascii="Calibri" w:eastAsia="Times New Roman" w:hAnsi="Calibri" w:cs="Calibri"/>
                <w:b/>
                <w:bCs/>
                <w:color w:val="000000"/>
                <w:sz w:val="22"/>
                <w:lang w:eastAsia="pt-BR"/>
              </w:rPr>
              <w:t xml:space="preserve"> quadrada a cada 7,5 m</w:t>
            </w:r>
          </w:p>
        </w:tc>
        <w:tc>
          <w:tcPr>
            <w:tcW w:w="1436" w:type="dxa"/>
            <w:tcBorders>
              <w:top w:val="single" w:sz="4" w:space="0" w:color="auto"/>
              <w:bottom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Descompactação de solos e arrumação em nível</w:t>
            </w:r>
          </w:p>
        </w:tc>
      </w:tr>
      <w:tr w:rsidR="004D7949" w:rsidRPr="00DB57B7" w:rsidTr="00FA16F4">
        <w:trPr>
          <w:trHeight w:val="315"/>
        </w:trPr>
        <w:tc>
          <w:tcPr>
            <w:tcW w:w="1575" w:type="dxa"/>
            <w:tcBorders>
              <w:top w:val="single" w:sz="4" w:space="0" w:color="auto"/>
            </w:tcBorders>
            <w:shd w:val="clear" w:color="auto" w:fill="auto"/>
            <w:noWrap/>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 </w:t>
            </w:r>
          </w:p>
        </w:tc>
        <w:tc>
          <w:tcPr>
            <w:tcW w:w="778" w:type="dxa"/>
            <w:tcBorders>
              <w:top w:val="single" w:sz="4" w:space="0" w:color="auto"/>
            </w:tcBorders>
            <w:shd w:val="clear" w:color="auto" w:fill="auto"/>
            <w:noWrap/>
            <w:vAlign w:val="center"/>
            <w:hideMark/>
          </w:tcPr>
          <w:p w:rsidR="00DB57B7" w:rsidRPr="00EA715F" w:rsidRDefault="00DE3A9B" w:rsidP="00955D51">
            <w:pPr>
              <w:spacing w:after="0" w:line="240" w:lineRule="auto"/>
              <w:jc w:val="center"/>
              <w:rPr>
                <w:rFonts w:ascii="Calibri" w:eastAsia="Times New Roman" w:hAnsi="Calibri" w:cs="Calibri"/>
                <w:b/>
                <w:bCs/>
                <w:color w:val="000000"/>
                <w:sz w:val="22"/>
                <w:lang w:eastAsia="pt-BR"/>
              </w:rPr>
            </w:pPr>
            <w:proofErr w:type="gramStart"/>
            <w:r>
              <w:rPr>
                <w:rFonts w:ascii="Calibri" w:eastAsia="Times New Roman" w:hAnsi="Calibri" w:cs="Calibri"/>
                <w:b/>
                <w:bCs/>
                <w:color w:val="000000"/>
                <w:sz w:val="22"/>
                <w:lang w:eastAsia="pt-BR"/>
              </w:rPr>
              <w:t>ha</w:t>
            </w:r>
            <w:proofErr w:type="gramEnd"/>
          </w:p>
        </w:tc>
        <w:tc>
          <w:tcPr>
            <w:tcW w:w="923" w:type="dxa"/>
            <w:tcBorders>
              <w:top w:val="single" w:sz="4" w:space="0" w:color="auto"/>
            </w:tcBorders>
            <w:shd w:val="clear" w:color="auto" w:fill="auto"/>
            <w:noWrap/>
            <w:vAlign w:val="center"/>
            <w:hideMark/>
          </w:tcPr>
          <w:p w:rsidR="00DB57B7" w:rsidRPr="00EA715F" w:rsidRDefault="00B0283D" w:rsidP="00955D51">
            <w:pPr>
              <w:spacing w:after="0" w:line="240" w:lineRule="auto"/>
              <w:jc w:val="center"/>
              <w:rPr>
                <w:rFonts w:ascii="Calibri" w:eastAsia="Times New Roman" w:hAnsi="Calibri" w:cs="Calibri"/>
                <w:b/>
                <w:bCs/>
                <w:color w:val="000000"/>
                <w:sz w:val="22"/>
                <w:lang w:eastAsia="pt-BR"/>
              </w:rPr>
            </w:pPr>
            <w:proofErr w:type="spellStart"/>
            <w:r>
              <w:rPr>
                <w:rFonts w:ascii="Calibri" w:eastAsia="Times New Roman" w:hAnsi="Calibri" w:cs="Calibri"/>
                <w:b/>
                <w:bCs/>
                <w:color w:val="000000"/>
                <w:sz w:val="22"/>
                <w:lang w:eastAsia="pt-BR"/>
              </w:rPr>
              <w:t>Unid</w:t>
            </w:r>
            <w:proofErr w:type="spellEnd"/>
            <w:r>
              <w:rPr>
                <w:rFonts w:ascii="Calibri" w:eastAsia="Times New Roman" w:hAnsi="Calibri" w:cs="Calibri"/>
                <w:b/>
                <w:bCs/>
                <w:color w:val="000000"/>
                <w:sz w:val="22"/>
                <w:lang w:eastAsia="pt-BR"/>
              </w:rPr>
              <w:t>.</w:t>
            </w:r>
          </w:p>
        </w:tc>
        <w:tc>
          <w:tcPr>
            <w:tcW w:w="2409" w:type="dxa"/>
            <w:tcBorders>
              <w:top w:val="single" w:sz="4" w:space="0" w:color="auto"/>
            </w:tcBorders>
            <w:shd w:val="clear" w:color="auto" w:fill="auto"/>
            <w:vAlign w:val="center"/>
            <w:hideMark/>
          </w:tcPr>
          <w:p w:rsidR="00DB57B7" w:rsidRPr="00EA715F" w:rsidRDefault="004D7949" w:rsidP="00955D51">
            <w:pPr>
              <w:spacing w:after="0" w:line="240" w:lineRule="auto"/>
              <w:jc w:val="center"/>
              <w:rPr>
                <w:rFonts w:ascii="Calibri" w:eastAsia="Times New Roman" w:hAnsi="Calibri" w:cs="Calibri"/>
                <w:b/>
                <w:bCs/>
                <w:color w:val="000000"/>
                <w:sz w:val="22"/>
                <w:lang w:eastAsia="pt-BR"/>
              </w:rPr>
            </w:pPr>
            <w:proofErr w:type="gramStart"/>
            <w:r w:rsidRPr="00EA715F">
              <w:rPr>
                <w:rFonts w:ascii="Calibri" w:eastAsia="Times New Roman" w:hAnsi="Calibri" w:cs="Calibri"/>
                <w:b/>
                <w:bCs/>
                <w:color w:val="000000"/>
                <w:sz w:val="22"/>
                <w:lang w:eastAsia="pt-BR"/>
              </w:rPr>
              <w:t>ha</w:t>
            </w:r>
            <w:proofErr w:type="gramEnd"/>
          </w:p>
        </w:tc>
        <w:tc>
          <w:tcPr>
            <w:tcW w:w="1560" w:type="dxa"/>
            <w:tcBorders>
              <w:top w:val="single" w:sz="4" w:space="0" w:color="auto"/>
            </w:tcBorders>
            <w:shd w:val="clear" w:color="auto" w:fill="auto"/>
            <w:vAlign w:val="center"/>
            <w:hideMark/>
          </w:tcPr>
          <w:p w:rsidR="00DB57B7" w:rsidRPr="00EA715F" w:rsidRDefault="004D7949" w:rsidP="00955D51">
            <w:pPr>
              <w:spacing w:after="0" w:line="240" w:lineRule="auto"/>
              <w:jc w:val="center"/>
              <w:rPr>
                <w:rFonts w:ascii="Calibri" w:eastAsia="Times New Roman" w:hAnsi="Calibri" w:cs="Calibri"/>
                <w:b/>
                <w:bCs/>
                <w:color w:val="000000"/>
                <w:sz w:val="22"/>
                <w:lang w:eastAsia="pt-BR"/>
              </w:rPr>
            </w:pPr>
            <w:proofErr w:type="gramStart"/>
            <w:r w:rsidRPr="00EA715F">
              <w:rPr>
                <w:rFonts w:ascii="Calibri" w:eastAsia="Times New Roman" w:hAnsi="Calibri" w:cs="Calibri"/>
                <w:b/>
                <w:bCs/>
                <w:color w:val="000000"/>
                <w:sz w:val="22"/>
                <w:lang w:eastAsia="pt-BR"/>
              </w:rPr>
              <w:t>ha</w:t>
            </w:r>
            <w:proofErr w:type="gramEnd"/>
          </w:p>
        </w:tc>
        <w:tc>
          <w:tcPr>
            <w:tcW w:w="1559" w:type="dxa"/>
            <w:tcBorders>
              <w:top w:val="single" w:sz="4" w:space="0" w:color="auto"/>
            </w:tcBorders>
            <w:shd w:val="clear" w:color="auto" w:fill="auto"/>
            <w:vAlign w:val="center"/>
            <w:hideMark/>
          </w:tcPr>
          <w:p w:rsidR="00DB57B7" w:rsidRPr="00EA715F" w:rsidRDefault="004D7949" w:rsidP="00955D51">
            <w:pPr>
              <w:spacing w:after="0" w:line="240" w:lineRule="auto"/>
              <w:jc w:val="center"/>
              <w:rPr>
                <w:rFonts w:ascii="Calibri" w:eastAsia="Times New Roman" w:hAnsi="Calibri" w:cs="Calibri"/>
                <w:b/>
                <w:bCs/>
                <w:color w:val="000000"/>
                <w:sz w:val="22"/>
                <w:lang w:eastAsia="pt-BR"/>
              </w:rPr>
            </w:pPr>
            <w:proofErr w:type="gramStart"/>
            <w:r w:rsidRPr="00EA715F">
              <w:rPr>
                <w:rFonts w:ascii="Calibri" w:eastAsia="Times New Roman" w:hAnsi="Calibri" w:cs="Calibri"/>
                <w:b/>
                <w:bCs/>
                <w:color w:val="000000"/>
                <w:sz w:val="22"/>
                <w:lang w:eastAsia="pt-BR"/>
              </w:rPr>
              <w:t>m²</w:t>
            </w:r>
            <w:proofErr w:type="gramEnd"/>
          </w:p>
        </w:tc>
        <w:tc>
          <w:tcPr>
            <w:tcW w:w="2126" w:type="dxa"/>
            <w:tcBorders>
              <w:top w:val="single" w:sz="4" w:space="0" w:color="auto"/>
            </w:tcBorders>
            <w:shd w:val="clear" w:color="auto" w:fill="auto"/>
            <w:vAlign w:val="center"/>
            <w:hideMark/>
          </w:tcPr>
          <w:p w:rsidR="00DB57B7" w:rsidRPr="00EA715F" w:rsidRDefault="004D7949" w:rsidP="00955D51">
            <w:pPr>
              <w:spacing w:after="0" w:line="240" w:lineRule="auto"/>
              <w:jc w:val="center"/>
              <w:rPr>
                <w:rFonts w:ascii="Calibri" w:eastAsia="Times New Roman" w:hAnsi="Calibri" w:cs="Calibri"/>
                <w:b/>
                <w:bCs/>
                <w:color w:val="000000"/>
                <w:sz w:val="22"/>
                <w:lang w:eastAsia="pt-BR"/>
              </w:rPr>
            </w:pPr>
            <w:proofErr w:type="gramStart"/>
            <w:r w:rsidRPr="00EA715F">
              <w:rPr>
                <w:rFonts w:ascii="Calibri" w:eastAsia="Times New Roman" w:hAnsi="Calibri" w:cs="Calibri"/>
                <w:b/>
                <w:bCs/>
                <w:color w:val="000000"/>
                <w:sz w:val="22"/>
                <w:lang w:eastAsia="pt-BR"/>
              </w:rPr>
              <w:t>m³</w:t>
            </w:r>
            <w:proofErr w:type="gramEnd"/>
          </w:p>
        </w:tc>
        <w:tc>
          <w:tcPr>
            <w:tcW w:w="2410" w:type="dxa"/>
            <w:tcBorders>
              <w:top w:val="single" w:sz="4" w:space="0" w:color="auto"/>
            </w:tcBorders>
            <w:shd w:val="clear" w:color="auto" w:fill="auto"/>
            <w:vAlign w:val="center"/>
            <w:hideMark/>
          </w:tcPr>
          <w:p w:rsidR="00DB57B7" w:rsidRPr="00EA715F" w:rsidRDefault="00DB57B7" w:rsidP="00955D51">
            <w:pPr>
              <w:spacing w:after="0" w:line="240" w:lineRule="auto"/>
              <w:jc w:val="center"/>
              <w:rPr>
                <w:rFonts w:ascii="Calibri" w:eastAsia="Times New Roman" w:hAnsi="Calibri" w:cs="Calibri"/>
                <w:b/>
                <w:bCs/>
                <w:color w:val="000000"/>
                <w:sz w:val="22"/>
                <w:lang w:eastAsia="pt-BR"/>
              </w:rPr>
            </w:pPr>
            <w:r w:rsidRPr="00EA715F">
              <w:rPr>
                <w:rFonts w:ascii="Calibri" w:eastAsia="Times New Roman" w:hAnsi="Calibri" w:cs="Calibri"/>
                <w:b/>
                <w:bCs/>
                <w:color w:val="000000"/>
                <w:sz w:val="22"/>
                <w:lang w:eastAsia="pt-BR"/>
              </w:rPr>
              <w:t>m</w:t>
            </w:r>
          </w:p>
        </w:tc>
        <w:tc>
          <w:tcPr>
            <w:tcW w:w="1436" w:type="dxa"/>
            <w:tcBorders>
              <w:top w:val="single" w:sz="4" w:space="0" w:color="auto"/>
            </w:tcBorders>
            <w:shd w:val="clear" w:color="auto" w:fill="auto"/>
            <w:vAlign w:val="center"/>
            <w:hideMark/>
          </w:tcPr>
          <w:p w:rsidR="00DB57B7" w:rsidRPr="00EA715F" w:rsidRDefault="004D7949" w:rsidP="00955D51">
            <w:pPr>
              <w:spacing w:after="0" w:line="240" w:lineRule="auto"/>
              <w:jc w:val="center"/>
              <w:rPr>
                <w:rFonts w:ascii="Calibri" w:eastAsia="Times New Roman" w:hAnsi="Calibri" w:cs="Calibri"/>
                <w:b/>
                <w:bCs/>
                <w:color w:val="000000"/>
                <w:sz w:val="22"/>
                <w:lang w:eastAsia="pt-BR"/>
              </w:rPr>
            </w:pPr>
            <w:proofErr w:type="gramStart"/>
            <w:r w:rsidRPr="00EA715F">
              <w:rPr>
                <w:rFonts w:ascii="Calibri" w:eastAsia="Times New Roman" w:hAnsi="Calibri" w:cs="Calibri"/>
                <w:b/>
                <w:bCs/>
                <w:color w:val="000000"/>
                <w:sz w:val="22"/>
                <w:lang w:eastAsia="pt-BR"/>
              </w:rPr>
              <w:t>ha</w:t>
            </w:r>
            <w:proofErr w:type="gramEnd"/>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 03A</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0,5</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r w:rsidRPr="00EB5C41">
              <w:rPr>
                <w:rFonts w:ascii="Calibri" w:eastAsia="Times New Roman" w:hAnsi="Calibri" w:cs="Calibri"/>
                <w:color w:val="000000"/>
                <w:sz w:val="22"/>
                <w:lang w:eastAsia="pt-BR"/>
              </w:rPr>
              <w:t>400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0,5</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BF 03</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7,2</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41</w:t>
            </w:r>
            <w:r w:rsidR="00EB5C41" w:rsidRPr="00EB5C41">
              <w:rPr>
                <w:rFonts w:ascii="Calibri" w:eastAsia="Times New Roman" w:hAnsi="Calibri" w:cs="Calibri"/>
                <w:color w:val="000000"/>
                <w:sz w:val="22"/>
                <w:lang w:eastAsia="pt-BR"/>
              </w:rPr>
              <w:t>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 04</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6,4</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proofErr w:type="gramStart"/>
            <w:r w:rsidRPr="00EB5C41">
              <w:rPr>
                <w:rFonts w:ascii="Calibri" w:eastAsia="Times New Roman" w:hAnsi="Calibri" w:cs="Calibri"/>
                <w:color w:val="000000"/>
                <w:sz w:val="22"/>
                <w:lang w:eastAsia="pt-BR"/>
              </w:rPr>
              <w:t>0</w:t>
            </w:r>
            <w:proofErr w:type="gramEnd"/>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J06</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9,2</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r w:rsidRPr="00EB5C41">
              <w:rPr>
                <w:rFonts w:ascii="Calibri" w:eastAsia="Times New Roman" w:hAnsi="Calibri" w:cs="Calibri"/>
                <w:color w:val="000000"/>
                <w:sz w:val="22"/>
                <w:lang w:eastAsia="pt-BR"/>
              </w:rPr>
              <w:t>1350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4,6</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J09</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18,0</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1500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5,4</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J11</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17,7</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proofErr w:type="gramStart"/>
            <w:r w:rsidRPr="00EB5C41">
              <w:rPr>
                <w:rFonts w:ascii="Calibri" w:eastAsia="Times New Roman" w:hAnsi="Calibri" w:cs="Calibri"/>
                <w:color w:val="000000"/>
                <w:sz w:val="22"/>
                <w:lang w:eastAsia="pt-BR"/>
              </w:rPr>
              <w:t>0</w:t>
            </w:r>
            <w:proofErr w:type="gramEnd"/>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J12</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10,5</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r w:rsidRPr="00EB5C41">
              <w:rPr>
                <w:rFonts w:ascii="Calibri" w:eastAsia="Times New Roman" w:hAnsi="Calibri" w:cs="Calibri"/>
                <w:color w:val="000000"/>
                <w:sz w:val="22"/>
                <w:lang w:eastAsia="pt-BR"/>
              </w:rPr>
              <w:t>2450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8,4</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BF13</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4,0</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1800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BF 14</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1,6</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1800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 15</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4,2</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62</w:t>
            </w:r>
            <w:r w:rsidR="00EB5C41" w:rsidRPr="00EB5C41">
              <w:rPr>
                <w:rFonts w:ascii="Calibri" w:eastAsia="Times New Roman" w:hAnsi="Calibri" w:cs="Calibri"/>
                <w:color w:val="000000"/>
                <w:sz w:val="22"/>
                <w:lang w:eastAsia="pt-BR"/>
              </w:rPr>
              <w:t>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 16</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1,9</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2736E8">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144</w:t>
            </w:r>
            <w:r w:rsidR="00EB5C41" w:rsidRPr="00EB5C41">
              <w:rPr>
                <w:rFonts w:ascii="Calibri" w:eastAsia="Times New Roman" w:hAnsi="Calibri" w:cs="Calibri"/>
                <w:color w:val="000000"/>
                <w:sz w:val="22"/>
                <w:lang w:eastAsia="pt-BR"/>
              </w:rPr>
              <w:t>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 17</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8,4</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144</w:t>
            </w:r>
            <w:r w:rsidRPr="00EB5C41">
              <w:rPr>
                <w:rFonts w:ascii="Calibri" w:eastAsia="Times New Roman" w:hAnsi="Calibri" w:cs="Calibri"/>
                <w:color w:val="000000"/>
                <w:sz w:val="22"/>
                <w:lang w:eastAsia="pt-BR"/>
              </w:rPr>
              <w:t>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BF 18</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5,4</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144</w:t>
            </w:r>
            <w:r w:rsidRPr="00EB5C41">
              <w:rPr>
                <w:rFonts w:ascii="Calibri" w:eastAsia="Times New Roman" w:hAnsi="Calibri" w:cs="Calibri"/>
                <w:color w:val="000000"/>
                <w:sz w:val="22"/>
                <w:lang w:eastAsia="pt-BR"/>
              </w:rPr>
              <w:t>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J19</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5,8</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144</w:t>
            </w:r>
            <w:r w:rsidRPr="00EB5C41">
              <w:rPr>
                <w:rFonts w:ascii="Calibri" w:eastAsia="Times New Roman" w:hAnsi="Calibri" w:cs="Calibri"/>
                <w:color w:val="000000"/>
                <w:sz w:val="22"/>
                <w:lang w:eastAsia="pt-BR"/>
              </w:rPr>
              <w:t>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J20</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10,9</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144</w:t>
            </w:r>
            <w:r w:rsidRPr="00EB5C41">
              <w:rPr>
                <w:rFonts w:ascii="Calibri" w:eastAsia="Times New Roman" w:hAnsi="Calibri" w:cs="Calibri"/>
                <w:color w:val="000000"/>
                <w:sz w:val="22"/>
                <w:lang w:eastAsia="pt-BR"/>
              </w:rPr>
              <w:t>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APP SF</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11,9</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11,0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r w:rsidRPr="00EB5C41">
              <w:rPr>
                <w:rFonts w:ascii="Calibri" w:eastAsia="Times New Roman" w:hAnsi="Calibri" w:cs="Calibri"/>
                <w:color w:val="000000"/>
                <w:sz w:val="22"/>
                <w:lang w:eastAsia="pt-BR"/>
              </w:rPr>
              <w:t>1600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11,9</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Serrote C. Pinto</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95,4</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r w:rsidRPr="00EB5C41">
              <w:rPr>
                <w:rFonts w:ascii="Calibri" w:eastAsia="Times New Roman" w:hAnsi="Calibri" w:cs="Calibri"/>
                <w:color w:val="000000"/>
                <w:sz w:val="22"/>
                <w:lang w:eastAsia="pt-BR"/>
              </w:rPr>
              <w:t>4500</w:t>
            </w:r>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RL PRAD</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74,7</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22,4</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50,3</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proofErr w:type="gramStart"/>
            <w:r w:rsidRPr="00EB5C41">
              <w:rPr>
                <w:rFonts w:ascii="Calibri" w:eastAsia="Times New Roman" w:hAnsi="Calibri" w:cs="Calibri"/>
                <w:color w:val="000000"/>
                <w:sz w:val="22"/>
                <w:lang w:eastAsia="pt-BR"/>
              </w:rPr>
              <w:t>0</w:t>
            </w:r>
            <w:proofErr w:type="gramEnd"/>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00"/>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RL PREV</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400,0</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proofErr w:type="gramStart"/>
            <w:r w:rsidRPr="00EB5C41">
              <w:rPr>
                <w:rFonts w:ascii="Calibri" w:eastAsia="Times New Roman" w:hAnsi="Calibri" w:cs="Calibri"/>
                <w:color w:val="000000"/>
                <w:sz w:val="22"/>
                <w:lang w:eastAsia="pt-BR"/>
              </w:rPr>
              <w:t>0</w:t>
            </w:r>
            <w:proofErr w:type="gramEnd"/>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15"/>
        </w:trPr>
        <w:tc>
          <w:tcPr>
            <w:tcW w:w="1575"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RL (sem PRAD)</w:t>
            </w:r>
          </w:p>
        </w:tc>
        <w:tc>
          <w:tcPr>
            <w:tcW w:w="778"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1958,3</w:t>
            </w:r>
          </w:p>
        </w:tc>
        <w:tc>
          <w:tcPr>
            <w:tcW w:w="923"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 </w:t>
            </w:r>
          </w:p>
        </w:tc>
        <w:tc>
          <w:tcPr>
            <w:tcW w:w="240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c>
          <w:tcPr>
            <w:tcW w:w="1560"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979,2</w:t>
            </w:r>
          </w:p>
        </w:tc>
        <w:tc>
          <w:tcPr>
            <w:tcW w:w="1559"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180,0</w:t>
            </w:r>
          </w:p>
        </w:tc>
        <w:tc>
          <w:tcPr>
            <w:tcW w:w="212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108,0</w:t>
            </w:r>
          </w:p>
        </w:tc>
        <w:tc>
          <w:tcPr>
            <w:tcW w:w="2410" w:type="dxa"/>
            <w:shd w:val="clear" w:color="auto" w:fill="auto"/>
            <w:noWrap/>
            <w:vAlign w:val="bottom"/>
            <w:hideMark/>
          </w:tcPr>
          <w:p w:rsidR="00EB5C41" w:rsidRPr="00EB5C41" w:rsidRDefault="00EB5C41" w:rsidP="00EB5C41">
            <w:pPr>
              <w:spacing w:after="0" w:line="240" w:lineRule="auto"/>
              <w:jc w:val="center"/>
              <w:rPr>
                <w:rFonts w:ascii="Calibri" w:eastAsia="Times New Roman" w:hAnsi="Calibri" w:cs="Calibri"/>
                <w:color w:val="000000"/>
                <w:sz w:val="22"/>
                <w:lang w:eastAsia="pt-BR"/>
              </w:rPr>
            </w:pPr>
            <w:proofErr w:type="gramStart"/>
            <w:r w:rsidRPr="00EB5C41">
              <w:rPr>
                <w:rFonts w:ascii="Calibri" w:eastAsia="Times New Roman" w:hAnsi="Calibri" w:cs="Calibri"/>
                <w:color w:val="000000"/>
                <w:sz w:val="22"/>
                <w:lang w:eastAsia="pt-BR"/>
              </w:rPr>
              <w:t>0</w:t>
            </w:r>
            <w:proofErr w:type="gramEnd"/>
          </w:p>
        </w:tc>
        <w:tc>
          <w:tcPr>
            <w:tcW w:w="1436" w:type="dxa"/>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sidRPr="00EA715F">
              <w:rPr>
                <w:rFonts w:ascii="Calibri" w:eastAsia="Times New Roman" w:hAnsi="Calibri" w:cs="Calibri"/>
                <w:color w:val="000000"/>
                <w:sz w:val="22"/>
                <w:lang w:eastAsia="pt-BR"/>
              </w:rPr>
              <w:t>0,0</w:t>
            </w:r>
          </w:p>
        </w:tc>
      </w:tr>
      <w:tr w:rsidR="00EB5C41" w:rsidRPr="00DB57B7" w:rsidTr="00FA16F4">
        <w:trPr>
          <w:trHeight w:val="315"/>
        </w:trPr>
        <w:tc>
          <w:tcPr>
            <w:tcW w:w="1575"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Geral</w:t>
            </w:r>
          </w:p>
        </w:tc>
        <w:tc>
          <w:tcPr>
            <w:tcW w:w="778"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p>
        </w:tc>
        <w:tc>
          <w:tcPr>
            <w:tcW w:w="923"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p>
        </w:tc>
        <w:tc>
          <w:tcPr>
            <w:tcW w:w="2409"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560"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559"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2126"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2410" w:type="dxa"/>
            <w:tcBorders>
              <w:bottom w:val="single" w:sz="4" w:space="0" w:color="auto"/>
            </w:tcBorders>
            <w:shd w:val="clear" w:color="auto" w:fill="auto"/>
            <w:noWrap/>
            <w:vAlign w:val="bottom"/>
            <w:hideMark/>
          </w:tcPr>
          <w:p w:rsidR="00EB5C41" w:rsidRPr="00EB5C41" w:rsidRDefault="002736E8" w:rsidP="00EB5C4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317</w:t>
            </w:r>
            <w:r w:rsidR="00EB5C41" w:rsidRPr="00EB5C41">
              <w:rPr>
                <w:rFonts w:ascii="Calibri" w:eastAsia="Times New Roman" w:hAnsi="Calibri" w:cs="Calibri"/>
                <w:color w:val="000000"/>
                <w:sz w:val="22"/>
                <w:lang w:eastAsia="pt-BR"/>
              </w:rPr>
              <w:t>00</w:t>
            </w:r>
          </w:p>
        </w:tc>
        <w:tc>
          <w:tcPr>
            <w:tcW w:w="1436" w:type="dxa"/>
            <w:tcBorders>
              <w:bottom w:val="single" w:sz="4" w:space="0" w:color="auto"/>
            </w:tcBorders>
            <w:shd w:val="clear" w:color="auto" w:fill="auto"/>
            <w:noWrap/>
            <w:vAlign w:val="center"/>
            <w:hideMark/>
          </w:tcPr>
          <w:p w:rsidR="00EB5C41" w:rsidRPr="00EA715F" w:rsidRDefault="00EB5C41"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r>
      <w:tr w:rsidR="004D7949" w:rsidRPr="00DB57B7" w:rsidTr="00FA16F4">
        <w:trPr>
          <w:trHeight w:val="315"/>
        </w:trPr>
        <w:tc>
          <w:tcPr>
            <w:tcW w:w="1575" w:type="dxa"/>
            <w:tcBorders>
              <w:top w:val="single" w:sz="4" w:space="0" w:color="auto"/>
              <w:bottom w:val="single" w:sz="4" w:space="0" w:color="auto"/>
            </w:tcBorders>
            <w:shd w:val="clear" w:color="auto" w:fill="auto"/>
            <w:noWrap/>
            <w:vAlign w:val="center"/>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Total</w:t>
            </w:r>
          </w:p>
        </w:tc>
        <w:tc>
          <w:tcPr>
            <w:tcW w:w="778"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2652,0</w:t>
            </w:r>
          </w:p>
        </w:tc>
        <w:tc>
          <w:tcPr>
            <w:tcW w:w="923"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p>
        </w:tc>
        <w:tc>
          <w:tcPr>
            <w:tcW w:w="2409"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33,4</w:t>
            </w:r>
          </w:p>
        </w:tc>
        <w:tc>
          <w:tcPr>
            <w:tcW w:w="1560"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1029,5</w:t>
            </w:r>
          </w:p>
        </w:tc>
        <w:tc>
          <w:tcPr>
            <w:tcW w:w="1559"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180,0</w:t>
            </w:r>
          </w:p>
        </w:tc>
        <w:tc>
          <w:tcPr>
            <w:tcW w:w="2126"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108,0</w:t>
            </w:r>
          </w:p>
        </w:tc>
        <w:tc>
          <w:tcPr>
            <w:tcW w:w="2410" w:type="dxa"/>
            <w:tcBorders>
              <w:top w:val="single" w:sz="4" w:space="0" w:color="auto"/>
              <w:bottom w:val="single" w:sz="4" w:space="0" w:color="auto"/>
            </w:tcBorders>
            <w:shd w:val="clear" w:color="auto" w:fill="auto"/>
            <w:noWrap/>
            <w:vAlign w:val="bottom"/>
            <w:hideMark/>
          </w:tcPr>
          <w:p w:rsidR="00DB57B7" w:rsidRPr="001C1B5C" w:rsidRDefault="002736E8" w:rsidP="003A09B7">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6460</w:t>
            </w:r>
            <w:r w:rsidR="00B0283D">
              <w:rPr>
                <w:rFonts w:ascii="Calibri" w:eastAsia="Times New Roman" w:hAnsi="Calibri" w:cs="Calibri"/>
                <w:b/>
                <w:color w:val="000000"/>
                <w:sz w:val="22"/>
                <w:lang w:eastAsia="pt-BR"/>
              </w:rPr>
              <w:t>0,0</w:t>
            </w:r>
          </w:p>
        </w:tc>
        <w:tc>
          <w:tcPr>
            <w:tcW w:w="1436" w:type="dxa"/>
            <w:tcBorders>
              <w:top w:val="single" w:sz="4" w:space="0" w:color="auto"/>
              <w:bottom w:val="single" w:sz="4" w:space="0" w:color="auto"/>
            </w:tcBorders>
            <w:shd w:val="clear" w:color="auto" w:fill="auto"/>
            <w:noWrap/>
            <w:vAlign w:val="bottom"/>
            <w:hideMark/>
          </w:tcPr>
          <w:p w:rsidR="00DB57B7" w:rsidRPr="00EA715F" w:rsidRDefault="00DB57B7" w:rsidP="003A09B7">
            <w:pPr>
              <w:spacing w:after="0" w:line="240" w:lineRule="auto"/>
              <w:jc w:val="center"/>
              <w:rPr>
                <w:rFonts w:ascii="Calibri" w:eastAsia="Times New Roman" w:hAnsi="Calibri" w:cs="Calibri"/>
                <w:b/>
                <w:color w:val="000000"/>
                <w:sz w:val="22"/>
                <w:lang w:eastAsia="pt-BR"/>
              </w:rPr>
            </w:pPr>
            <w:r w:rsidRPr="00EA715F">
              <w:rPr>
                <w:rFonts w:ascii="Calibri" w:eastAsia="Times New Roman" w:hAnsi="Calibri" w:cs="Calibri"/>
                <w:b/>
                <w:color w:val="000000"/>
                <w:sz w:val="22"/>
                <w:lang w:eastAsia="pt-BR"/>
              </w:rPr>
              <w:t>30,8</w:t>
            </w:r>
          </w:p>
        </w:tc>
      </w:tr>
    </w:tbl>
    <w:p w:rsidR="00075831" w:rsidRDefault="00075831" w:rsidP="00955D51">
      <w:pPr>
        <w:pStyle w:val="Legenda"/>
        <w:keepNext/>
        <w:spacing w:after="0"/>
      </w:pPr>
      <w:bookmarkStart w:id="209" w:name="_Toc397094493"/>
      <w:r>
        <w:lastRenderedPageBreak/>
        <w:t xml:space="preserve">Tabela </w:t>
      </w:r>
      <w:fldSimple w:instr=" SEQ Tabela \* ARABIC ">
        <w:r w:rsidR="0045156A">
          <w:rPr>
            <w:noProof/>
          </w:rPr>
          <w:t>8</w:t>
        </w:r>
      </w:fldSimple>
      <w:r>
        <w:t>: Quantificação dos serviços – parte 2</w:t>
      </w:r>
      <w:r w:rsidR="00334BFB">
        <w:t xml:space="preserve"> de </w:t>
      </w:r>
      <w:proofErr w:type="gramStart"/>
      <w:r w:rsidR="00334BFB">
        <w:t>5</w:t>
      </w:r>
      <w:bookmarkEnd w:id="209"/>
      <w:proofErr w:type="gramEnd"/>
    </w:p>
    <w:tbl>
      <w:tblPr>
        <w:tblW w:w="14634" w:type="dxa"/>
        <w:tblInd w:w="55" w:type="dxa"/>
        <w:tblBorders>
          <w:top w:val="single" w:sz="4" w:space="0" w:color="auto"/>
          <w:bottom w:val="single" w:sz="4" w:space="0" w:color="auto"/>
        </w:tblBorders>
        <w:tblCellMar>
          <w:left w:w="70" w:type="dxa"/>
          <w:right w:w="70" w:type="dxa"/>
        </w:tblCellMar>
        <w:tblLook w:val="04A0"/>
      </w:tblPr>
      <w:tblGrid>
        <w:gridCol w:w="1636"/>
        <w:gridCol w:w="771"/>
        <w:gridCol w:w="999"/>
        <w:gridCol w:w="1731"/>
        <w:gridCol w:w="1410"/>
        <w:gridCol w:w="1141"/>
        <w:gridCol w:w="2268"/>
        <w:gridCol w:w="2693"/>
        <w:gridCol w:w="1985"/>
      </w:tblGrid>
      <w:tr w:rsidR="0091438B" w:rsidRPr="004D7949" w:rsidTr="0086681A">
        <w:trPr>
          <w:trHeight w:val="792"/>
        </w:trPr>
        <w:tc>
          <w:tcPr>
            <w:tcW w:w="1636" w:type="dxa"/>
            <w:tcBorders>
              <w:bottom w:val="single" w:sz="4" w:space="0" w:color="auto"/>
            </w:tcBorders>
            <w:vAlign w:val="center"/>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Local</w:t>
            </w:r>
          </w:p>
        </w:tc>
        <w:tc>
          <w:tcPr>
            <w:tcW w:w="771" w:type="dxa"/>
            <w:tcBorders>
              <w:bottom w:val="single" w:sz="4" w:space="0" w:color="auto"/>
            </w:tcBorders>
            <w:vAlign w:val="center"/>
          </w:tcPr>
          <w:p w:rsidR="0091438B" w:rsidRPr="0029472A" w:rsidRDefault="00DE3A9B" w:rsidP="00955D51">
            <w:pPr>
              <w:spacing w:after="0" w:line="240" w:lineRule="auto"/>
              <w:jc w:val="center"/>
              <w:rPr>
                <w:rFonts w:ascii="Calibri" w:eastAsia="Times New Roman" w:hAnsi="Calibri" w:cs="Calibri"/>
                <w:b/>
                <w:bCs/>
                <w:color w:val="000000"/>
                <w:sz w:val="22"/>
                <w:lang w:eastAsia="pt-BR"/>
              </w:rPr>
            </w:pPr>
            <w:r>
              <w:rPr>
                <w:rFonts w:ascii="Calibri" w:eastAsia="Times New Roman" w:hAnsi="Calibri" w:cs="Calibri"/>
                <w:b/>
                <w:bCs/>
                <w:color w:val="000000"/>
                <w:sz w:val="22"/>
                <w:lang w:eastAsia="pt-BR"/>
              </w:rPr>
              <w:t>Área</w:t>
            </w:r>
          </w:p>
        </w:tc>
        <w:tc>
          <w:tcPr>
            <w:tcW w:w="0" w:type="auto"/>
            <w:tcBorders>
              <w:top w:val="single" w:sz="4" w:space="0" w:color="auto"/>
              <w:bottom w:val="single" w:sz="4" w:space="0" w:color="auto"/>
            </w:tcBorders>
            <w:vAlign w:val="center"/>
          </w:tcPr>
          <w:p w:rsidR="0091438B" w:rsidRPr="00DB57B7" w:rsidRDefault="0091438B" w:rsidP="00955D51">
            <w:pPr>
              <w:spacing w:after="0" w:line="240" w:lineRule="auto"/>
              <w:jc w:val="center"/>
              <w:rPr>
                <w:rFonts w:ascii="Calibri" w:eastAsia="Times New Roman" w:hAnsi="Calibri" w:cs="Calibri"/>
                <w:b/>
                <w:bCs/>
                <w:color w:val="000000"/>
                <w:sz w:val="20"/>
                <w:lang w:eastAsia="pt-BR"/>
              </w:rPr>
            </w:pPr>
            <w:r w:rsidRPr="0029472A">
              <w:rPr>
                <w:rFonts w:ascii="Calibri" w:eastAsia="Times New Roman" w:hAnsi="Calibri" w:cs="Calibri"/>
                <w:b/>
                <w:bCs/>
                <w:color w:val="000000"/>
                <w:sz w:val="22"/>
                <w:lang w:eastAsia="pt-BR"/>
              </w:rPr>
              <w:t>Serviços</w:t>
            </w:r>
          </w:p>
        </w:tc>
        <w:tc>
          <w:tcPr>
            <w:tcW w:w="1731" w:type="dxa"/>
            <w:tcBorders>
              <w:top w:val="single" w:sz="4" w:space="0" w:color="auto"/>
              <w:bottom w:val="single" w:sz="4" w:space="0" w:color="auto"/>
            </w:tcBorders>
            <w:shd w:val="clear" w:color="auto" w:fill="auto"/>
            <w:vAlign w:val="center"/>
            <w:hideMark/>
          </w:tcPr>
          <w:p w:rsidR="0091438B" w:rsidRPr="004D7949" w:rsidRDefault="0091438B" w:rsidP="00955D51">
            <w:pPr>
              <w:spacing w:after="0" w:line="240" w:lineRule="auto"/>
              <w:jc w:val="center"/>
              <w:rPr>
                <w:rFonts w:ascii="Calibri" w:eastAsia="Times New Roman" w:hAnsi="Calibri" w:cs="Calibri"/>
                <w:b/>
                <w:bCs/>
                <w:color w:val="000000"/>
                <w:sz w:val="20"/>
                <w:lang w:eastAsia="pt-BR"/>
              </w:rPr>
            </w:pPr>
            <w:r w:rsidRPr="0029472A">
              <w:rPr>
                <w:rFonts w:ascii="Calibri" w:eastAsia="Times New Roman" w:hAnsi="Calibri" w:cs="Calibri"/>
                <w:b/>
                <w:bCs/>
                <w:color w:val="000000"/>
                <w:sz w:val="22"/>
                <w:lang w:eastAsia="pt-BR"/>
              </w:rPr>
              <w:t>Abertura de trincheira em material rochoso</w:t>
            </w:r>
          </w:p>
        </w:tc>
        <w:tc>
          <w:tcPr>
            <w:tcW w:w="1410" w:type="dxa"/>
            <w:tcBorders>
              <w:top w:val="single" w:sz="4" w:space="0" w:color="auto"/>
              <w:bottom w:val="single" w:sz="4" w:space="0" w:color="auto"/>
            </w:tcBorders>
            <w:shd w:val="clear" w:color="auto" w:fill="auto"/>
            <w:vAlign w:val="center"/>
            <w:hideMark/>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 xml:space="preserve">Reposição de </w:t>
            </w:r>
            <w:proofErr w:type="spellStart"/>
            <w:r w:rsidRPr="0029472A">
              <w:rPr>
                <w:rFonts w:ascii="Calibri" w:eastAsia="Times New Roman" w:hAnsi="Calibri" w:cs="Calibri"/>
                <w:b/>
                <w:bCs/>
                <w:color w:val="000000"/>
                <w:sz w:val="22"/>
                <w:lang w:eastAsia="pt-BR"/>
              </w:rPr>
              <w:t>Topsoil</w:t>
            </w:r>
            <w:proofErr w:type="spellEnd"/>
          </w:p>
        </w:tc>
        <w:tc>
          <w:tcPr>
            <w:tcW w:w="1141" w:type="dxa"/>
            <w:tcBorders>
              <w:top w:val="single" w:sz="4" w:space="0" w:color="auto"/>
              <w:bottom w:val="single" w:sz="4" w:space="0" w:color="auto"/>
            </w:tcBorders>
            <w:shd w:val="clear" w:color="auto" w:fill="auto"/>
            <w:vAlign w:val="center"/>
            <w:hideMark/>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Plantio de espécies nativas</w:t>
            </w:r>
          </w:p>
        </w:tc>
        <w:tc>
          <w:tcPr>
            <w:tcW w:w="2268" w:type="dxa"/>
            <w:tcBorders>
              <w:top w:val="single" w:sz="4" w:space="0" w:color="auto"/>
              <w:bottom w:val="single" w:sz="4" w:space="0" w:color="auto"/>
            </w:tcBorders>
            <w:shd w:val="clear" w:color="auto" w:fill="auto"/>
            <w:vAlign w:val="center"/>
            <w:hideMark/>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Irrigação de mudas de espécies nativas arbóreas ou arbustivas</w:t>
            </w:r>
          </w:p>
        </w:tc>
        <w:tc>
          <w:tcPr>
            <w:tcW w:w="2693" w:type="dxa"/>
            <w:tcBorders>
              <w:top w:val="single" w:sz="4" w:space="0" w:color="auto"/>
              <w:bottom w:val="single" w:sz="4" w:space="0" w:color="auto"/>
            </w:tcBorders>
            <w:shd w:val="clear" w:color="auto" w:fill="auto"/>
            <w:vAlign w:val="center"/>
            <w:hideMark/>
          </w:tcPr>
          <w:p w:rsidR="0091438B" w:rsidRPr="0029472A" w:rsidRDefault="00831BCA" w:rsidP="00955D51">
            <w:pPr>
              <w:spacing w:after="0" w:line="240" w:lineRule="auto"/>
              <w:jc w:val="center"/>
              <w:rPr>
                <w:rFonts w:ascii="Calibri" w:eastAsia="Times New Roman" w:hAnsi="Calibri" w:cs="Calibri"/>
                <w:b/>
                <w:bCs/>
                <w:color w:val="000000"/>
                <w:sz w:val="22"/>
                <w:lang w:eastAsia="pt-BR"/>
              </w:rPr>
            </w:pPr>
            <w:r>
              <w:rPr>
                <w:rFonts w:ascii="Calibri" w:eastAsia="Times New Roman" w:hAnsi="Calibri" w:cs="Calibri"/>
                <w:b/>
                <w:bCs/>
                <w:color w:val="000000"/>
                <w:sz w:val="22"/>
                <w:lang w:eastAsia="pt-BR"/>
              </w:rPr>
              <w:t>Manutenção de mudas de espé</w:t>
            </w:r>
            <w:r w:rsidR="0091438B" w:rsidRPr="0029472A">
              <w:rPr>
                <w:rFonts w:ascii="Calibri" w:eastAsia="Times New Roman" w:hAnsi="Calibri" w:cs="Calibri"/>
                <w:b/>
                <w:bCs/>
                <w:color w:val="000000"/>
                <w:sz w:val="22"/>
                <w:lang w:eastAsia="pt-BR"/>
              </w:rPr>
              <w:t>cies nativas arbóreas ou arbustivas</w:t>
            </w:r>
          </w:p>
        </w:tc>
        <w:tc>
          <w:tcPr>
            <w:tcW w:w="1985" w:type="dxa"/>
            <w:tcBorders>
              <w:top w:val="single" w:sz="4" w:space="0" w:color="auto"/>
              <w:bottom w:val="single" w:sz="4" w:space="0" w:color="auto"/>
            </w:tcBorders>
            <w:shd w:val="clear" w:color="auto" w:fill="auto"/>
            <w:vAlign w:val="center"/>
            <w:hideMark/>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Recomposição do Banco de Sementes</w:t>
            </w:r>
          </w:p>
        </w:tc>
      </w:tr>
      <w:tr w:rsidR="0091438B" w:rsidRPr="004D7949" w:rsidTr="0086681A">
        <w:trPr>
          <w:trHeight w:val="315"/>
        </w:trPr>
        <w:tc>
          <w:tcPr>
            <w:tcW w:w="1636" w:type="dxa"/>
            <w:tcBorders>
              <w:top w:val="single" w:sz="4" w:space="0" w:color="auto"/>
            </w:tcBorders>
            <w:vAlign w:val="center"/>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 </w:t>
            </w:r>
          </w:p>
        </w:tc>
        <w:tc>
          <w:tcPr>
            <w:tcW w:w="771" w:type="dxa"/>
            <w:tcBorders>
              <w:top w:val="single" w:sz="4" w:space="0" w:color="auto"/>
            </w:tcBorders>
            <w:vAlign w:val="center"/>
          </w:tcPr>
          <w:p w:rsidR="0091438B" w:rsidRPr="0029472A" w:rsidRDefault="00DE3A9B" w:rsidP="00955D51">
            <w:pPr>
              <w:spacing w:after="0" w:line="240" w:lineRule="auto"/>
              <w:jc w:val="center"/>
              <w:rPr>
                <w:rFonts w:ascii="Calibri" w:eastAsia="Times New Roman" w:hAnsi="Calibri" w:cs="Calibri"/>
                <w:b/>
                <w:bCs/>
                <w:color w:val="000000"/>
                <w:sz w:val="22"/>
                <w:lang w:eastAsia="pt-BR"/>
              </w:rPr>
            </w:pPr>
            <w:proofErr w:type="gramStart"/>
            <w:r>
              <w:rPr>
                <w:rFonts w:ascii="Calibri" w:eastAsia="Times New Roman" w:hAnsi="Calibri" w:cs="Calibri"/>
                <w:b/>
                <w:bCs/>
                <w:color w:val="000000"/>
                <w:sz w:val="22"/>
                <w:lang w:eastAsia="pt-BR"/>
              </w:rPr>
              <w:t>ha</w:t>
            </w:r>
            <w:proofErr w:type="gramEnd"/>
          </w:p>
        </w:tc>
        <w:tc>
          <w:tcPr>
            <w:tcW w:w="0" w:type="auto"/>
            <w:tcBorders>
              <w:top w:val="single" w:sz="4" w:space="0" w:color="auto"/>
            </w:tcBorders>
            <w:vAlign w:val="center"/>
          </w:tcPr>
          <w:p w:rsidR="0091438B" w:rsidRPr="0029472A" w:rsidRDefault="0091438B"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Unidades</w:t>
            </w:r>
          </w:p>
        </w:tc>
        <w:tc>
          <w:tcPr>
            <w:tcW w:w="1731" w:type="dxa"/>
            <w:tcBorders>
              <w:top w:val="single" w:sz="4" w:space="0" w:color="auto"/>
            </w:tcBorders>
            <w:shd w:val="clear" w:color="auto" w:fill="auto"/>
            <w:vAlign w:val="center"/>
            <w:hideMark/>
          </w:tcPr>
          <w:p w:rsidR="0091438B" w:rsidRPr="0029472A" w:rsidRDefault="00373B7C" w:rsidP="00955D51">
            <w:pPr>
              <w:spacing w:after="0" w:line="240" w:lineRule="auto"/>
              <w:jc w:val="center"/>
              <w:rPr>
                <w:rFonts w:ascii="Calibri" w:eastAsia="Times New Roman" w:hAnsi="Calibri" w:cs="Calibri"/>
                <w:b/>
                <w:bCs/>
                <w:color w:val="000000"/>
                <w:sz w:val="22"/>
                <w:lang w:eastAsia="pt-BR"/>
              </w:rPr>
            </w:pPr>
            <w:proofErr w:type="gramStart"/>
            <w:r w:rsidRPr="0029472A">
              <w:rPr>
                <w:rFonts w:ascii="Calibri" w:eastAsia="Times New Roman" w:hAnsi="Calibri" w:cs="Calibri"/>
                <w:b/>
                <w:bCs/>
                <w:color w:val="000000"/>
                <w:sz w:val="22"/>
                <w:lang w:eastAsia="pt-BR"/>
              </w:rPr>
              <w:t>m³</w:t>
            </w:r>
            <w:proofErr w:type="gramEnd"/>
          </w:p>
        </w:tc>
        <w:tc>
          <w:tcPr>
            <w:tcW w:w="1410" w:type="dxa"/>
            <w:tcBorders>
              <w:top w:val="single" w:sz="4" w:space="0" w:color="auto"/>
            </w:tcBorders>
            <w:shd w:val="clear" w:color="auto" w:fill="auto"/>
            <w:vAlign w:val="center"/>
            <w:hideMark/>
          </w:tcPr>
          <w:p w:rsidR="0091438B" w:rsidRPr="0029472A" w:rsidRDefault="00373B7C" w:rsidP="00955D51">
            <w:pPr>
              <w:spacing w:after="0" w:line="240" w:lineRule="auto"/>
              <w:jc w:val="center"/>
              <w:rPr>
                <w:rFonts w:ascii="Calibri" w:eastAsia="Times New Roman" w:hAnsi="Calibri" w:cs="Calibri"/>
                <w:b/>
                <w:bCs/>
                <w:color w:val="000000"/>
                <w:sz w:val="22"/>
                <w:lang w:eastAsia="pt-BR"/>
              </w:rPr>
            </w:pPr>
            <w:proofErr w:type="gramStart"/>
            <w:r w:rsidRPr="0029472A">
              <w:rPr>
                <w:rFonts w:ascii="Calibri" w:eastAsia="Times New Roman" w:hAnsi="Calibri" w:cs="Calibri"/>
                <w:b/>
                <w:bCs/>
                <w:color w:val="000000"/>
                <w:sz w:val="22"/>
                <w:lang w:eastAsia="pt-BR"/>
              </w:rPr>
              <w:t>m³</w:t>
            </w:r>
            <w:proofErr w:type="gramEnd"/>
          </w:p>
        </w:tc>
        <w:tc>
          <w:tcPr>
            <w:tcW w:w="1141" w:type="dxa"/>
            <w:tcBorders>
              <w:top w:val="single" w:sz="4" w:space="0" w:color="auto"/>
            </w:tcBorders>
            <w:shd w:val="clear" w:color="auto" w:fill="auto"/>
            <w:vAlign w:val="bottom"/>
            <w:hideMark/>
          </w:tcPr>
          <w:p w:rsidR="0091438B" w:rsidRPr="0029472A" w:rsidRDefault="00373B7C" w:rsidP="00955D51">
            <w:pPr>
              <w:spacing w:after="0" w:line="240" w:lineRule="auto"/>
              <w:jc w:val="center"/>
              <w:rPr>
                <w:rFonts w:ascii="Calibri" w:eastAsia="Times New Roman" w:hAnsi="Calibri" w:cs="Calibri"/>
                <w:b/>
                <w:bCs/>
                <w:color w:val="000000"/>
                <w:sz w:val="22"/>
                <w:lang w:eastAsia="pt-BR"/>
              </w:rPr>
            </w:pPr>
            <w:proofErr w:type="gramStart"/>
            <w:r w:rsidRPr="0029472A">
              <w:rPr>
                <w:rFonts w:ascii="Calibri" w:eastAsia="Times New Roman" w:hAnsi="Calibri" w:cs="Calibri"/>
                <w:b/>
                <w:bCs/>
                <w:color w:val="000000"/>
                <w:sz w:val="22"/>
                <w:lang w:eastAsia="pt-BR"/>
              </w:rPr>
              <w:t>ha</w:t>
            </w:r>
            <w:proofErr w:type="gramEnd"/>
          </w:p>
        </w:tc>
        <w:tc>
          <w:tcPr>
            <w:tcW w:w="2268" w:type="dxa"/>
            <w:tcBorders>
              <w:top w:val="single" w:sz="4" w:space="0" w:color="auto"/>
            </w:tcBorders>
            <w:shd w:val="clear" w:color="auto" w:fill="auto"/>
            <w:vAlign w:val="center"/>
            <w:hideMark/>
          </w:tcPr>
          <w:p w:rsidR="0091438B" w:rsidRPr="0029472A" w:rsidRDefault="00373B7C" w:rsidP="00955D51">
            <w:pPr>
              <w:spacing w:after="0" w:line="240" w:lineRule="auto"/>
              <w:jc w:val="center"/>
              <w:rPr>
                <w:rFonts w:ascii="Calibri" w:eastAsia="Times New Roman" w:hAnsi="Calibri" w:cs="Calibri"/>
                <w:b/>
                <w:bCs/>
                <w:color w:val="000000"/>
                <w:sz w:val="22"/>
                <w:lang w:eastAsia="pt-BR"/>
              </w:rPr>
            </w:pPr>
            <w:proofErr w:type="gramStart"/>
            <w:r w:rsidRPr="0029472A">
              <w:rPr>
                <w:rFonts w:ascii="Calibri" w:eastAsia="Times New Roman" w:hAnsi="Calibri" w:cs="Calibri"/>
                <w:b/>
                <w:bCs/>
                <w:color w:val="000000"/>
                <w:sz w:val="22"/>
                <w:lang w:eastAsia="pt-BR"/>
              </w:rPr>
              <w:t>ha</w:t>
            </w:r>
            <w:proofErr w:type="gramEnd"/>
          </w:p>
        </w:tc>
        <w:tc>
          <w:tcPr>
            <w:tcW w:w="2693" w:type="dxa"/>
            <w:tcBorders>
              <w:top w:val="single" w:sz="4" w:space="0" w:color="auto"/>
            </w:tcBorders>
            <w:shd w:val="clear" w:color="auto" w:fill="auto"/>
            <w:vAlign w:val="center"/>
            <w:hideMark/>
          </w:tcPr>
          <w:p w:rsidR="0091438B" w:rsidRPr="0029472A" w:rsidRDefault="00373B7C" w:rsidP="00955D51">
            <w:pPr>
              <w:spacing w:after="0" w:line="240" w:lineRule="auto"/>
              <w:jc w:val="center"/>
              <w:rPr>
                <w:rFonts w:ascii="Calibri" w:eastAsia="Times New Roman" w:hAnsi="Calibri" w:cs="Calibri"/>
                <w:b/>
                <w:bCs/>
                <w:color w:val="000000"/>
                <w:sz w:val="22"/>
                <w:lang w:eastAsia="pt-BR"/>
              </w:rPr>
            </w:pPr>
            <w:proofErr w:type="spellStart"/>
            <w:proofErr w:type="gramStart"/>
            <w:r w:rsidRPr="0029472A">
              <w:rPr>
                <w:rFonts w:ascii="Calibri" w:eastAsia="Times New Roman" w:hAnsi="Calibri" w:cs="Calibri"/>
                <w:b/>
                <w:bCs/>
                <w:color w:val="000000"/>
                <w:sz w:val="22"/>
                <w:lang w:eastAsia="pt-BR"/>
              </w:rPr>
              <w:t>un</w:t>
            </w:r>
            <w:proofErr w:type="spellEnd"/>
            <w:proofErr w:type="gramEnd"/>
          </w:p>
        </w:tc>
        <w:tc>
          <w:tcPr>
            <w:tcW w:w="1985" w:type="dxa"/>
            <w:tcBorders>
              <w:top w:val="single" w:sz="4" w:space="0" w:color="auto"/>
            </w:tcBorders>
            <w:shd w:val="clear" w:color="auto" w:fill="auto"/>
            <w:noWrap/>
            <w:vAlign w:val="center"/>
            <w:hideMark/>
          </w:tcPr>
          <w:p w:rsidR="0091438B" w:rsidRPr="0029472A" w:rsidRDefault="00373B7C" w:rsidP="00955D51">
            <w:pPr>
              <w:spacing w:after="0" w:line="240" w:lineRule="auto"/>
              <w:jc w:val="center"/>
              <w:rPr>
                <w:rFonts w:ascii="Calibri" w:eastAsia="Times New Roman" w:hAnsi="Calibri" w:cs="Calibri"/>
                <w:b/>
                <w:bCs/>
                <w:color w:val="000000"/>
                <w:sz w:val="22"/>
                <w:lang w:eastAsia="pt-BR"/>
              </w:rPr>
            </w:pPr>
            <w:proofErr w:type="gramStart"/>
            <w:r w:rsidRPr="0029472A">
              <w:rPr>
                <w:rFonts w:ascii="Calibri" w:eastAsia="Times New Roman" w:hAnsi="Calibri" w:cs="Calibri"/>
                <w:b/>
                <w:bCs/>
                <w:color w:val="000000"/>
                <w:sz w:val="22"/>
                <w:lang w:eastAsia="pt-BR"/>
              </w:rPr>
              <w:t>ha</w:t>
            </w:r>
            <w:proofErr w:type="gramEnd"/>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03A</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500,0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8,6</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03</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7,2</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04</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6,4</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166,7</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301FDA"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2,0</w:t>
            </w:r>
          </w:p>
        </w:tc>
        <w:tc>
          <w:tcPr>
            <w:tcW w:w="2268" w:type="dxa"/>
            <w:shd w:val="clear" w:color="auto" w:fill="auto"/>
            <w:noWrap/>
            <w:vAlign w:val="center"/>
            <w:hideMark/>
          </w:tcPr>
          <w:p w:rsidR="0091438B" w:rsidRPr="0029472A" w:rsidRDefault="00301FDA"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34,3</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J06</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9,2</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3680,0</w:t>
            </w:r>
          </w:p>
        </w:tc>
        <w:tc>
          <w:tcPr>
            <w:tcW w:w="1141" w:type="dxa"/>
            <w:shd w:val="clear" w:color="auto" w:fill="auto"/>
            <w:noWrap/>
            <w:vAlign w:val="center"/>
            <w:hideMark/>
          </w:tcPr>
          <w:p w:rsidR="0091438B" w:rsidRPr="0029472A" w:rsidRDefault="00BB2895"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6,4</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110,4</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6,44</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6,44</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J09</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18,0</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J11</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17,7</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BB2895"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8,9</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151,7</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8,85</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8,85</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J12</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10,5</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BF13</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14</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1,6</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15</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4,2</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16</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17</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8,4</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A80FCC"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0</w:t>
            </w:r>
            <w:r w:rsidR="0091438B" w:rsidRPr="0029472A">
              <w:rPr>
                <w:rFonts w:ascii="Calibri" w:eastAsia="Times New Roman" w:hAnsi="Calibri" w:cs="Calibri"/>
                <w:color w:val="000000"/>
                <w:sz w:val="22"/>
                <w:lang w:eastAsia="pt-BR"/>
              </w:rPr>
              <w:t>,0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w:t>
            </w:r>
            <w:r w:rsidR="00BB2895">
              <w:rPr>
                <w:rFonts w:ascii="Calibri" w:eastAsia="Times New Roman" w:hAnsi="Calibri" w:cs="Calibri"/>
                <w:color w:val="000000"/>
                <w:sz w:val="22"/>
                <w:lang w:eastAsia="pt-BR"/>
              </w:rPr>
              <w:t>9</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100,8</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5,88</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5,88</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18</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5,4</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J19</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5,8</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J20</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10,9</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w:t>
            </w:r>
            <w:r w:rsidR="00BB2895">
              <w:rPr>
                <w:rFonts w:ascii="Calibri" w:eastAsia="Times New Roman" w:hAnsi="Calibri" w:cs="Calibri"/>
                <w:color w:val="000000"/>
                <w:sz w:val="22"/>
                <w:lang w:eastAsia="pt-BR"/>
              </w:rPr>
              <w:t>,0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APP SF</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204,0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Serrote C. Pinto</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95,4</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91438B" w:rsidRPr="004D7949" w:rsidTr="0086681A">
        <w:trPr>
          <w:trHeight w:val="300"/>
        </w:trPr>
        <w:tc>
          <w:tcPr>
            <w:tcW w:w="1636" w:type="dxa"/>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PRAD</w:t>
            </w:r>
          </w:p>
        </w:tc>
        <w:tc>
          <w:tcPr>
            <w:tcW w:w="771" w:type="dxa"/>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74,7</w:t>
            </w:r>
          </w:p>
        </w:tc>
        <w:tc>
          <w:tcPr>
            <w:tcW w:w="0" w:type="auto"/>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22,4</w:t>
            </w:r>
          </w:p>
        </w:tc>
        <w:tc>
          <w:tcPr>
            <w:tcW w:w="2268"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179,2</w:t>
            </w:r>
          </w:p>
        </w:tc>
        <w:tc>
          <w:tcPr>
            <w:tcW w:w="2693"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22,40</w:t>
            </w:r>
          </w:p>
        </w:tc>
        <w:tc>
          <w:tcPr>
            <w:tcW w:w="1985" w:type="dxa"/>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22,40</w:t>
            </w:r>
          </w:p>
        </w:tc>
      </w:tr>
      <w:tr w:rsidR="0091438B" w:rsidRPr="004D7949" w:rsidTr="0086681A">
        <w:trPr>
          <w:trHeight w:val="300"/>
        </w:trPr>
        <w:tc>
          <w:tcPr>
            <w:tcW w:w="1636" w:type="dxa"/>
            <w:tcBorders>
              <w:bottom w:val="nil"/>
            </w:tcBorders>
            <w:vAlign w:val="center"/>
          </w:tcPr>
          <w:p w:rsidR="0091438B" w:rsidRPr="0029472A" w:rsidRDefault="0091438B"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PREV</w:t>
            </w:r>
          </w:p>
        </w:tc>
        <w:tc>
          <w:tcPr>
            <w:tcW w:w="771" w:type="dxa"/>
            <w:tcBorders>
              <w:bottom w:val="nil"/>
            </w:tcBorders>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400,0</w:t>
            </w:r>
          </w:p>
        </w:tc>
        <w:tc>
          <w:tcPr>
            <w:tcW w:w="0" w:type="auto"/>
            <w:tcBorders>
              <w:bottom w:val="nil"/>
            </w:tcBorders>
            <w:vAlign w:val="center"/>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 </w:t>
            </w:r>
          </w:p>
        </w:tc>
        <w:tc>
          <w:tcPr>
            <w:tcW w:w="1731" w:type="dxa"/>
            <w:tcBorders>
              <w:bottom w:val="nil"/>
            </w:tcBorders>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tcBorders>
              <w:bottom w:val="nil"/>
            </w:tcBorders>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tcBorders>
              <w:bottom w:val="nil"/>
            </w:tcBorders>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20</w:t>
            </w:r>
            <w:r w:rsidR="00BB2895">
              <w:rPr>
                <w:rFonts w:ascii="Calibri" w:eastAsia="Times New Roman" w:hAnsi="Calibri" w:cs="Calibri"/>
                <w:color w:val="000000"/>
                <w:sz w:val="22"/>
                <w:lang w:eastAsia="pt-BR"/>
              </w:rPr>
              <w:t>,0</w:t>
            </w:r>
          </w:p>
        </w:tc>
        <w:tc>
          <w:tcPr>
            <w:tcW w:w="2268" w:type="dxa"/>
            <w:tcBorders>
              <w:bottom w:val="nil"/>
            </w:tcBorders>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tcBorders>
              <w:bottom w:val="nil"/>
            </w:tcBorders>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20,00</w:t>
            </w:r>
          </w:p>
        </w:tc>
        <w:tc>
          <w:tcPr>
            <w:tcW w:w="1985" w:type="dxa"/>
            <w:tcBorders>
              <w:bottom w:val="nil"/>
            </w:tcBorders>
            <w:shd w:val="clear" w:color="auto" w:fill="auto"/>
            <w:noWrap/>
            <w:vAlign w:val="center"/>
            <w:hideMark/>
          </w:tcPr>
          <w:p w:rsidR="0091438B" w:rsidRPr="0029472A" w:rsidRDefault="0091438B"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20,00</w:t>
            </w:r>
          </w:p>
        </w:tc>
      </w:tr>
      <w:tr w:rsidR="0091438B" w:rsidRPr="004D7949" w:rsidTr="0086681A">
        <w:trPr>
          <w:trHeight w:val="315"/>
        </w:trPr>
        <w:tc>
          <w:tcPr>
            <w:tcW w:w="1636" w:type="dxa"/>
            <w:tcBorders>
              <w:top w:val="nil"/>
              <w:left w:val="nil"/>
              <w:bottom w:val="nil"/>
              <w:right w:val="nil"/>
            </w:tcBorders>
            <w:vAlign w:val="center"/>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(sem PRAD)</w:t>
            </w:r>
          </w:p>
        </w:tc>
        <w:tc>
          <w:tcPr>
            <w:tcW w:w="771" w:type="dxa"/>
            <w:tcBorders>
              <w:top w:val="nil"/>
              <w:left w:val="nil"/>
              <w:bottom w:val="nil"/>
              <w:right w:val="nil"/>
            </w:tcBorders>
            <w:vAlign w:val="center"/>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1958,3</w:t>
            </w:r>
          </w:p>
        </w:tc>
        <w:tc>
          <w:tcPr>
            <w:tcW w:w="0" w:type="auto"/>
            <w:tcBorders>
              <w:top w:val="nil"/>
              <w:left w:val="nil"/>
              <w:bottom w:val="nil"/>
              <w:right w:val="nil"/>
            </w:tcBorders>
            <w:vAlign w:val="center"/>
          </w:tcPr>
          <w:p w:rsidR="0091438B" w:rsidRPr="0029472A" w:rsidRDefault="0091438B" w:rsidP="005444D5">
            <w:pPr>
              <w:spacing w:after="0" w:line="240" w:lineRule="auto"/>
              <w:jc w:val="center"/>
              <w:rPr>
                <w:rFonts w:ascii="Calibri" w:eastAsia="Times New Roman" w:hAnsi="Calibri" w:cs="Calibri"/>
                <w:color w:val="000000"/>
                <w:sz w:val="22"/>
                <w:lang w:eastAsia="pt-BR"/>
              </w:rPr>
            </w:pPr>
          </w:p>
        </w:tc>
        <w:tc>
          <w:tcPr>
            <w:tcW w:w="1731" w:type="dxa"/>
            <w:tcBorders>
              <w:top w:val="nil"/>
              <w:left w:val="nil"/>
              <w:bottom w:val="nil"/>
              <w:right w:val="nil"/>
            </w:tcBorders>
            <w:shd w:val="clear" w:color="auto" w:fill="auto"/>
            <w:noWrap/>
            <w:vAlign w:val="center"/>
            <w:hideMark/>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410" w:type="dxa"/>
            <w:tcBorders>
              <w:top w:val="nil"/>
              <w:left w:val="nil"/>
              <w:bottom w:val="nil"/>
              <w:right w:val="nil"/>
            </w:tcBorders>
            <w:shd w:val="clear" w:color="auto" w:fill="auto"/>
            <w:noWrap/>
            <w:vAlign w:val="center"/>
            <w:hideMark/>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141" w:type="dxa"/>
            <w:tcBorders>
              <w:top w:val="nil"/>
              <w:left w:val="nil"/>
              <w:bottom w:val="nil"/>
              <w:right w:val="nil"/>
            </w:tcBorders>
            <w:shd w:val="clear" w:color="auto" w:fill="auto"/>
            <w:noWrap/>
            <w:vAlign w:val="center"/>
            <w:hideMark/>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268" w:type="dxa"/>
            <w:tcBorders>
              <w:top w:val="nil"/>
              <w:left w:val="nil"/>
              <w:bottom w:val="nil"/>
              <w:right w:val="nil"/>
            </w:tcBorders>
            <w:shd w:val="clear" w:color="auto" w:fill="auto"/>
            <w:noWrap/>
            <w:vAlign w:val="center"/>
            <w:hideMark/>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693" w:type="dxa"/>
            <w:tcBorders>
              <w:top w:val="nil"/>
              <w:left w:val="nil"/>
              <w:bottom w:val="nil"/>
              <w:right w:val="nil"/>
            </w:tcBorders>
            <w:shd w:val="clear" w:color="auto" w:fill="auto"/>
            <w:noWrap/>
            <w:vAlign w:val="center"/>
            <w:hideMark/>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c>
          <w:tcPr>
            <w:tcW w:w="1985" w:type="dxa"/>
            <w:tcBorders>
              <w:top w:val="nil"/>
              <w:left w:val="nil"/>
              <w:bottom w:val="nil"/>
              <w:right w:val="nil"/>
            </w:tcBorders>
            <w:shd w:val="clear" w:color="auto" w:fill="auto"/>
            <w:noWrap/>
            <w:vAlign w:val="center"/>
            <w:hideMark/>
          </w:tcPr>
          <w:p w:rsidR="0091438B" w:rsidRPr="0029472A" w:rsidRDefault="0091438B" w:rsidP="005444D5">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0,00</w:t>
            </w:r>
          </w:p>
        </w:tc>
      </w:tr>
      <w:tr w:rsidR="0086681A" w:rsidRPr="004D7949" w:rsidTr="0086681A">
        <w:trPr>
          <w:trHeight w:val="315"/>
        </w:trPr>
        <w:tc>
          <w:tcPr>
            <w:tcW w:w="1636" w:type="dxa"/>
            <w:tcBorders>
              <w:top w:val="nil"/>
              <w:left w:val="nil"/>
              <w:bottom w:val="single" w:sz="4" w:space="0" w:color="auto"/>
              <w:right w:val="nil"/>
            </w:tcBorders>
            <w:vAlign w:val="center"/>
          </w:tcPr>
          <w:p w:rsidR="0086681A" w:rsidRPr="0029472A" w:rsidRDefault="0086681A" w:rsidP="005444D5">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ADM PS</w:t>
            </w:r>
          </w:p>
        </w:tc>
        <w:tc>
          <w:tcPr>
            <w:tcW w:w="771" w:type="dxa"/>
            <w:tcBorders>
              <w:top w:val="nil"/>
              <w:left w:val="nil"/>
              <w:bottom w:val="single" w:sz="4" w:space="0" w:color="auto"/>
              <w:right w:val="nil"/>
            </w:tcBorders>
            <w:vAlign w:val="center"/>
          </w:tcPr>
          <w:p w:rsidR="0086681A" w:rsidRPr="0029472A" w:rsidRDefault="0086681A"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0" w:type="auto"/>
            <w:tcBorders>
              <w:top w:val="nil"/>
              <w:left w:val="nil"/>
              <w:bottom w:val="single" w:sz="4" w:space="0" w:color="auto"/>
              <w:right w:val="nil"/>
            </w:tcBorders>
            <w:vAlign w:val="center"/>
          </w:tcPr>
          <w:p w:rsidR="0086681A" w:rsidRPr="0029472A" w:rsidRDefault="0086681A" w:rsidP="005444D5">
            <w:pPr>
              <w:spacing w:after="0" w:line="240" w:lineRule="auto"/>
              <w:jc w:val="center"/>
              <w:rPr>
                <w:rFonts w:ascii="Calibri" w:eastAsia="Times New Roman" w:hAnsi="Calibri" w:cs="Calibri"/>
                <w:color w:val="000000"/>
                <w:sz w:val="22"/>
                <w:lang w:eastAsia="pt-BR"/>
              </w:rPr>
            </w:pPr>
          </w:p>
        </w:tc>
        <w:tc>
          <w:tcPr>
            <w:tcW w:w="1731" w:type="dxa"/>
            <w:tcBorders>
              <w:top w:val="nil"/>
              <w:left w:val="nil"/>
              <w:bottom w:val="single" w:sz="4" w:space="0" w:color="auto"/>
              <w:right w:val="nil"/>
            </w:tcBorders>
            <w:shd w:val="clear" w:color="auto" w:fill="auto"/>
            <w:noWrap/>
            <w:vAlign w:val="center"/>
            <w:hideMark/>
          </w:tcPr>
          <w:p w:rsidR="0086681A" w:rsidRPr="0029472A" w:rsidRDefault="0086681A"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410" w:type="dxa"/>
            <w:tcBorders>
              <w:top w:val="nil"/>
              <w:left w:val="nil"/>
              <w:bottom w:val="single" w:sz="4" w:space="0" w:color="auto"/>
              <w:right w:val="nil"/>
            </w:tcBorders>
            <w:shd w:val="clear" w:color="auto" w:fill="auto"/>
            <w:noWrap/>
            <w:vAlign w:val="center"/>
            <w:hideMark/>
          </w:tcPr>
          <w:p w:rsidR="0086681A" w:rsidRPr="0029472A" w:rsidRDefault="0086681A"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141" w:type="dxa"/>
            <w:tcBorders>
              <w:top w:val="nil"/>
              <w:left w:val="nil"/>
              <w:bottom w:val="single" w:sz="4" w:space="0" w:color="auto"/>
              <w:right w:val="nil"/>
            </w:tcBorders>
            <w:shd w:val="clear" w:color="auto" w:fill="auto"/>
            <w:noWrap/>
            <w:vAlign w:val="center"/>
            <w:hideMark/>
          </w:tcPr>
          <w:p w:rsidR="0086681A" w:rsidRPr="0029472A" w:rsidRDefault="0086681A"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1,0</w:t>
            </w:r>
          </w:p>
        </w:tc>
        <w:tc>
          <w:tcPr>
            <w:tcW w:w="2268" w:type="dxa"/>
            <w:tcBorders>
              <w:top w:val="nil"/>
              <w:left w:val="nil"/>
              <w:bottom w:val="single" w:sz="4" w:space="0" w:color="auto"/>
              <w:right w:val="nil"/>
            </w:tcBorders>
            <w:shd w:val="clear" w:color="auto" w:fill="auto"/>
            <w:noWrap/>
            <w:vAlign w:val="center"/>
            <w:hideMark/>
          </w:tcPr>
          <w:p w:rsidR="0086681A" w:rsidRPr="0029472A" w:rsidRDefault="0086681A"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w:t>
            </w:r>
            <w:r w:rsidR="00E32BC7">
              <w:rPr>
                <w:rFonts w:ascii="Calibri" w:eastAsia="Times New Roman" w:hAnsi="Calibri" w:cs="Calibri"/>
                <w:color w:val="000000"/>
                <w:sz w:val="22"/>
                <w:lang w:eastAsia="pt-BR"/>
              </w:rPr>
              <w:t>7,0</w:t>
            </w:r>
          </w:p>
        </w:tc>
        <w:tc>
          <w:tcPr>
            <w:tcW w:w="2693" w:type="dxa"/>
            <w:tcBorders>
              <w:top w:val="nil"/>
              <w:left w:val="nil"/>
              <w:bottom w:val="single" w:sz="4" w:space="0" w:color="auto"/>
              <w:right w:val="nil"/>
            </w:tcBorders>
            <w:shd w:val="clear" w:color="auto" w:fill="auto"/>
            <w:noWrap/>
            <w:vAlign w:val="center"/>
            <w:hideMark/>
          </w:tcPr>
          <w:p w:rsidR="0086681A" w:rsidRPr="0029472A" w:rsidRDefault="00E32BC7"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1,0</w:t>
            </w:r>
          </w:p>
        </w:tc>
        <w:tc>
          <w:tcPr>
            <w:tcW w:w="1985" w:type="dxa"/>
            <w:tcBorders>
              <w:top w:val="nil"/>
              <w:left w:val="nil"/>
              <w:bottom w:val="single" w:sz="4" w:space="0" w:color="auto"/>
              <w:right w:val="nil"/>
            </w:tcBorders>
            <w:shd w:val="clear" w:color="auto" w:fill="auto"/>
            <w:noWrap/>
            <w:vAlign w:val="center"/>
            <w:hideMark/>
          </w:tcPr>
          <w:p w:rsidR="0086681A" w:rsidRPr="0029472A" w:rsidRDefault="00E32BC7" w:rsidP="005444D5">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0,00</w:t>
            </w:r>
          </w:p>
        </w:tc>
      </w:tr>
      <w:tr w:rsidR="0091438B" w:rsidRPr="004D7949" w:rsidTr="0086681A">
        <w:trPr>
          <w:trHeight w:val="315"/>
        </w:trPr>
        <w:tc>
          <w:tcPr>
            <w:tcW w:w="1636" w:type="dxa"/>
            <w:tcBorders>
              <w:top w:val="single" w:sz="4" w:space="0" w:color="auto"/>
              <w:left w:val="nil"/>
              <w:bottom w:val="single" w:sz="4" w:space="0" w:color="auto"/>
              <w:right w:val="nil"/>
            </w:tcBorders>
            <w:vAlign w:val="center"/>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Total</w:t>
            </w:r>
          </w:p>
        </w:tc>
        <w:tc>
          <w:tcPr>
            <w:tcW w:w="771" w:type="dxa"/>
            <w:tcBorders>
              <w:top w:val="single" w:sz="4" w:space="0" w:color="auto"/>
              <w:left w:val="nil"/>
              <w:bottom w:val="single" w:sz="4" w:space="0" w:color="auto"/>
              <w:right w:val="nil"/>
            </w:tcBorders>
            <w:vAlign w:val="bottom"/>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2652,0</w:t>
            </w:r>
          </w:p>
        </w:tc>
        <w:tc>
          <w:tcPr>
            <w:tcW w:w="0" w:type="auto"/>
            <w:tcBorders>
              <w:top w:val="single" w:sz="4" w:space="0" w:color="auto"/>
              <w:left w:val="nil"/>
              <w:bottom w:val="single" w:sz="4" w:space="0" w:color="auto"/>
              <w:right w:val="nil"/>
            </w:tcBorders>
          </w:tcPr>
          <w:p w:rsidR="0091438B" w:rsidRPr="0029472A" w:rsidRDefault="0091438B" w:rsidP="005444D5">
            <w:pPr>
              <w:spacing w:after="0" w:line="240" w:lineRule="auto"/>
              <w:jc w:val="center"/>
              <w:rPr>
                <w:rFonts w:ascii="Calibri" w:eastAsia="Times New Roman" w:hAnsi="Calibri" w:cs="Calibri"/>
                <w:b/>
                <w:color w:val="000000"/>
                <w:sz w:val="22"/>
                <w:lang w:eastAsia="pt-BR"/>
              </w:rPr>
            </w:pPr>
          </w:p>
        </w:tc>
        <w:tc>
          <w:tcPr>
            <w:tcW w:w="1731" w:type="dxa"/>
            <w:tcBorders>
              <w:top w:val="single" w:sz="4" w:space="0" w:color="auto"/>
              <w:left w:val="nil"/>
              <w:bottom w:val="single" w:sz="4" w:space="0" w:color="auto"/>
              <w:right w:val="nil"/>
            </w:tcBorders>
            <w:shd w:val="clear" w:color="auto" w:fill="auto"/>
            <w:noWrap/>
            <w:vAlign w:val="bottom"/>
            <w:hideMark/>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166,7</w:t>
            </w:r>
          </w:p>
        </w:tc>
        <w:tc>
          <w:tcPr>
            <w:tcW w:w="1410" w:type="dxa"/>
            <w:tcBorders>
              <w:top w:val="single" w:sz="4" w:space="0" w:color="auto"/>
              <w:left w:val="nil"/>
              <w:bottom w:val="single" w:sz="4" w:space="0" w:color="auto"/>
              <w:right w:val="nil"/>
            </w:tcBorders>
            <w:shd w:val="clear" w:color="auto" w:fill="auto"/>
            <w:noWrap/>
            <w:vAlign w:val="bottom"/>
            <w:hideMark/>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19880,0</w:t>
            </w:r>
          </w:p>
        </w:tc>
        <w:tc>
          <w:tcPr>
            <w:tcW w:w="1141" w:type="dxa"/>
            <w:tcBorders>
              <w:top w:val="single" w:sz="4" w:space="0" w:color="auto"/>
              <w:left w:val="nil"/>
              <w:bottom w:val="single" w:sz="4" w:space="0" w:color="auto"/>
              <w:right w:val="nil"/>
            </w:tcBorders>
            <w:shd w:val="clear" w:color="auto" w:fill="auto"/>
            <w:noWrap/>
            <w:vAlign w:val="bottom"/>
            <w:hideMark/>
          </w:tcPr>
          <w:p w:rsidR="0091438B" w:rsidRPr="0029472A" w:rsidRDefault="00E32BC7" w:rsidP="005444D5">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79</w:t>
            </w:r>
            <w:r w:rsidR="0091438B" w:rsidRPr="0029472A">
              <w:rPr>
                <w:rFonts w:ascii="Calibri" w:eastAsia="Times New Roman" w:hAnsi="Calibri" w:cs="Calibri"/>
                <w:b/>
                <w:color w:val="000000"/>
                <w:sz w:val="22"/>
                <w:lang w:eastAsia="pt-BR"/>
              </w:rPr>
              <w:t>,0</w:t>
            </w:r>
          </w:p>
        </w:tc>
        <w:tc>
          <w:tcPr>
            <w:tcW w:w="2268" w:type="dxa"/>
            <w:tcBorders>
              <w:top w:val="single" w:sz="4" w:space="0" w:color="auto"/>
              <w:left w:val="nil"/>
              <w:bottom w:val="single" w:sz="4" w:space="0" w:color="auto"/>
              <w:right w:val="nil"/>
            </w:tcBorders>
            <w:shd w:val="clear" w:color="auto" w:fill="auto"/>
            <w:noWrap/>
            <w:vAlign w:val="bottom"/>
            <w:hideMark/>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754,7</w:t>
            </w:r>
          </w:p>
        </w:tc>
        <w:tc>
          <w:tcPr>
            <w:tcW w:w="2693" w:type="dxa"/>
            <w:tcBorders>
              <w:top w:val="single" w:sz="4" w:space="0" w:color="auto"/>
              <w:left w:val="nil"/>
              <w:bottom w:val="single" w:sz="4" w:space="0" w:color="auto"/>
              <w:right w:val="nil"/>
            </w:tcBorders>
            <w:shd w:val="clear" w:color="auto" w:fill="auto"/>
            <w:noWrap/>
            <w:vAlign w:val="bottom"/>
            <w:hideMark/>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76,0</w:t>
            </w:r>
          </w:p>
        </w:tc>
        <w:tc>
          <w:tcPr>
            <w:tcW w:w="1985" w:type="dxa"/>
            <w:tcBorders>
              <w:top w:val="single" w:sz="4" w:space="0" w:color="auto"/>
              <w:left w:val="nil"/>
              <w:bottom w:val="single" w:sz="4" w:space="0" w:color="auto"/>
              <w:right w:val="nil"/>
            </w:tcBorders>
            <w:shd w:val="clear" w:color="auto" w:fill="auto"/>
            <w:noWrap/>
            <w:vAlign w:val="bottom"/>
            <w:hideMark/>
          </w:tcPr>
          <w:p w:rsidR="0091438B" w:rsidRPr="0029472A" w:rsidRDefault="0091438B"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76,0</w:t>
            </w:r>
          </w:p>
        </w:tc>
      </w:tr>
    </w:tbl>
    <w:p w:rsidR="004D7949" w:rsidRDefault="004D7949" w:rsidP="00955D51">
      <w:pPr>
        <w:spacing w:line="240" w:lineRule="auto"/>
        <w:rPr>
          <w:color w:val="000000"/>
        </w:rPr>
      </w:pPr>
    </w:p>
    <w:p w:rsidR="00075831" w:rsidRDefault="00075831" w:rsidP="00955D51">
      <w:pPr>
        <w:pStyle w:val="Legenda"/>
        <w:keepNext/>
        <w:spacing w:after="0"/>
      </w:pPr>
      <w:bookmarkStart w:id="210" w:name="_Toc397094494"/>
      <w:r>
        <w:lastRenderedPageBreak/>
        <w:t xml:space="preserve">Tabela </w:t>
      </w:r>
      <w:fldSimple w:instr=" SEQ Tabela \* ARABIC ">
        <w:r w:rsidR="0045156A">
          <w:rPr>
            <w:noProof/>
          </w:rPr>
          <w:t>9</w:t>
        </w:r>
      </w:fldSimple>
      <w:r>
        <w:t>: Quantificação dos serviços – parte 3</w:t>
      </w:r>
      <w:r w:rsidR="00334BFB">
        <w:t xml:space="preserve"> de </w:t>
      </w:r>
      <w:proofErr w:type="gramStart"/>
      <w:r w:rsidR="00334BFB">
        <w:t>5</w:t>
      </w:r>
      <w:bookmarkEnd w:id="210"/>
      <w:proofErr w:type="gramEnd"/>
    </w:p>
    <w:tbl>
      <w:tblPr>
        <w:tblW w:w="12069" w:type="dxa"/>
        <w:tblInd w:w="50" w:type="dxa"/>
        <w:tblBorders>
          <w:top w:val="single" w:sz="4" w:space="0" w:color="auto"/>
          <w:bottom w:val="single" w:sz="4" w:space="0" w:color="auto"/>
        </w:tblBorders>
        <w:tblLayout w:type="fixed"/>
        <w:tblCellMar>
          <w:left w:w="70" w:type="dxa"/>
          <w:right w:w="70" w:type="dxa"/>
        </w:tblCellMar>
        <w:tblLook w:val="04A0"/>
      </w:tblPr>
      <w:tblGrid>
        <w:gridCol w:w="1154"/>
        <w:gridCol w:w="851"/>
        <w:gridCol w:w="1134"/>
        <w:gridCol w:w="1843"/>
        <w:gridCol w:w="1559"/>
        <w:gridCol w:w="1559"/>
        <w:gridCol w:w="2126"/>
        <w:gridCol w:w="1843"/>
      </w:tblGrid>
      <w:tr w:rsidR="00155CBE" w:rsidRPr="0029472A" w:rsidTr="00155CBE">
        <w:trPr>
          <w:trHeight w:val="1001"/>
        </w:trPr>
        <w:tc>
          <w:tcPr>
            <w:tcW w:w="1154" w:type="dxa"/>
            <w:tcBorders>
              <w:bottom w:val="single" w:sz="4" w:space="0" w:color="auto"/>
            </w:tcBorders>
            <w:vAlign w:val="center"/>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Local</w:t>
            </w:r>
          </w:p>
        </w:tc>
        <w:tc>
          <w:tcPr>
            <w:tcW w:w="851" w:type="dxa"/>
            <w:tcBorders>
              <w:bottom w:val="single" w:sz="4" w:space="0" w:color="auto"/>
            </w:tcBorders>
            <w:vAlign w:val="center"/>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r>
              <w:rPr>
                <w:rFonts w:ascii="Calibri" w:eastAsia="Times New Roman" w:hAnsi="Calibri" w:cs="Calibri"/>
                <w:b/>
                <w:bCs/>
                <w:color w:val="000000"/>
                <w:sz w:val="22"/>
                <w:lang w:eastAsia="pt-BR"/>
              </w:rPr>
              <w:t>Área</w:t>
            </w:r>
          </w:p>
        </w:tc>
        <w:tc>
          <w:tcPr>
            <w:tcW w:w="1134" w:type="dxa"/>
            <w:tcBorders>
              <w:top w:val="single" w:sz="4" w:space="0" w:color="auto"/>
              <w:bottom w:val="single" w:sz="4" w:space="0" w:color="auto"/>
            </w:tcBorders>
            <w:vAlign w:val="center"/>
          </w:tcPr>
          <w:p w:rsidR="00155CBE" w:rsidRPr="00DB57B7" w:rsidRDefault="00155CBE" w:rsidP="00955D51">
            <w:pPr>
              <w:spacing w:after="0" w:line="240" w:lineRule="auto"/>
              <w:jc w:val="center"/>
              <w:rPr>
                <w:rFonts w:ascii="Calibri" w:eastAsia="Times New Roman" w:hAnsi="Calibri" w:cs="Calibri"/>
                <w:b/>
                <w:bCs/>
                <w:color w:val="000000"/>
                <w:sz w:val="20"/>
                <w:lang w:eastAsia="pt-BR"/>
              </w:rPr>
            </w:pPr>
            <w:r w:rsidRPr="0029472A">
              <w:rPr>
                <w:rFonts w:ascii="Calibri" w:eastAsia="Times New Roman" w:hAnsi="Calibri" w:cs="Calibri"/>
                <w:b/>
                <w:bCs/>
                <w:color w:val="000000"/>
                <w:sz w:val="22"/>
                <w:lang w:eastAsia="pt-BR"/>
              </w:rPr>
              <w:t>Serviços</w:t>
            </w:r>
          </w:p>
        </w:tc>
        <w:tc>
          <w:tcPr>
            <w:tcW w:w="1843" w:type="dxa"/>
            <w:tcBorders>
              <w:top w:val="single" w:sz="4" w:space="0" w:color="auto"/>
              <w:bottom w:val="single" w:sz="4" w:space="0" w:color="auto"/>
            </w:tcBorders>
            <w:shd w:val="clear" w:color="auto" w:fill="auto"/>
            <w:vAlign w:val="center"/>
            <w:hideMark/>
          </w:tcPr>
          <w:p w:rsidR="00155CBE" w:rsidRPr="004D0618" w:rsidRDefault="00155CBE" w:rsidP="00955D51">
            <w:pPr>
              <w:spacing w:after="0" w:line="240" w:lineRule="auto"/>
              <w:jc w:val="center"/>
              <w:rPr>
                <w:rFonts w:ascii="Calibri" w:eastAsia="Times New Roman" w:hAnsi="Calibri" w:cs="Calibri"/>
                <w:b/>
                <w:bCs/>
                <w:color w:val="000000"/>
                <w:sz w:val="20"/>
                <w:lang w:eastAsia="pt-BR"/>
              </w:rPr>
            </w:pPr>
            <w:r w:rsidRPr="004D0618">
              <w:rPr>
                <w:rFonts w:ascii="Calibri" w:eastAsia="Times New Roman" w:hAnsi="Calibri" w:cs="Calibri"/>
                <w:b/>
                <w:bCs/>
                <w:color w:val="000000"/>
                <w:sz w:val="20"/>
                <w:lang w:eastAsia="pt-BR"/>
              </w:rPr>
              <w:t>Fornecimento e instalação de Placas de identificação de espécies vegetais</w:t>
            </w:r>
          </w:p>
        </w:tc>
        <w:tc>
          <w:tcPr>
            <w:tcW w:w="1559" w:type="dxa"/>
            <w:tcBorders>
              <w:top w:val="single" w:sz="4" w:space="0" w:color="auto"/>
              <w:bottom w:val="single" w:sz="4" w:space="0" w:color="auto"/>
            </w:tcBorders>
            <w:shd w:val="clear" w:color="auto" w:fill="auto"/>
            <w:vAlign w:val="center"/>
            <w:hideMark/>
          </w:tcPr>
          <w:p w:rsidR="00155CBE" w:rsidRPr="004D0618" w:rsidRDefault="00155CBE" w:rsidP="00955D51">
            <w:pPr>
              <w:spacing w:after="0" w:line="240" w:lineRule="auto"/>
              <w:jc w:val="center"/>
              <w:rPr>
                <w:rFonts w:ascii="Calibri" w:eastAsia="Times New Roman" w:hAnsi="Calibri" w:cs="Calibri"/>
                <w:b/>
                <w:bCs/>
                <w:color w:val="000000"/>
                <w:sz w:val="20"/>
                <w:lang w:eastAsia="pt-BR"/>
              </w:rPr>
            </w:pPr>
            <w:r w:rsidRPr="004D0618">
              <w:rPr>
                <w:rFonts w:ascii="Calibri" w:eastAsia="Times New Roman" w:hAnsi="Calibri" w:cs="Calibri"/>
                <w:b/>
                <w:bCs/>
                <w:color w:val="000000"/>
                <w:sz w:val="20"/>
                <w:lang w:eastAsia="pt-BR"/>
              </w:rPr>
              <w:t>Fornecimento e instalação de Placa de Obra/ divulgação</w:t>
            </w:r>
          </w:p>
        </w:tc>
        <w:tc>
          <w:tcPr>
            <w:tcW w:w="1559" w:type="dxa"/>
            <w:tcBorders>
              <w:top w:val="single" w:sz="4" w:space="0" w:color="auto"/>
              <w:bottom w:val="single" w:sz="4" w:space="0" w:color="auto"/>
            </w:tcBorders>
            <w:shd w:val="clear" w:color="auto" w:fill="auto"/>
            <w:vAlign w:val="center"/>
            <w:hideMark/>
          </w:tcPr>
          <w:p w:rsidR="00155CBE" w:rsidRPr="004D0618" w:rsidRDefault="00155CBE" w:rsidP="00955D51">
            <w:pPr>
              <w:spacing w:after="0" w:line="240" w:lineRule="auto"/>
              <w:jc w:val="center"/>
              <w:rPr>
                <w:rFonts w:ascii="Calibri" w:eastAsia="Times New Roman" w:hAnsi="Calibri" w:cs="Calibri"/>
                <w:b/>
                <w:bCs/>
                <w:color w:val="000000"/>
                <w:sz w:val="20"/>
                <w:lang w:eastAsia="pt-BR"/>
              </w:rPr>
            </w:pPr>
            <w:r w:rsidRPr="004D0618">
              <w:rPr>
                <w:rFonts w:ascii="Calibri" w:eastAsia="Times New Roman" w:hAnsi="Calibri" w:cs="Calibri"/>
                <w:b/>
                <w:bCs/>
                <w:color w:val="000000"/>
                <w:sz w:val="20"/>
                <w:lang w:eastAsia="pt-BR"/>
              </w:rPr>
              <w:t>Fornecimento e instalação de portão em aço galvanizado</w:t>
            </w:r>
          </w:p>
        </w:tc>
        <w:tc>
          <w:tcPr>
            <w:tcW w:w="2126" w:type="dxa"/>
            <w:tcBorders>
              <w:top w:val="single" w:sz="4" w:space="0" w:color="auto"/>
              <w:bottom w:val="single" w:sz="4" w:space="0" w:color="auto"/>
            </w:tcBorders>
            <w:shd w:val="clear" w:color="auto" w:fill="auto"/>
            <w:vAlign w:val="center"/>
            <w:hideMark/>
          </w:tcPr>
          <w:p w:rsidR="00155CBE" w:rsidRPr="004D0618" w:rsidRDefault="00155CBE" w:rsidP="00955D51">
            <w:pPr>
              <w:spacing w:after="0" w:line="240" w:lineRule="auto"/>
              <w:jc w:val="center"/>
              <w:rPr>
                <w:rFonts w:ascii="Calibri" w:eastAsia="Times New Roman" w:hAnsi="Calibri" w:cs="Calibri"/>
                <w:b/>
                <w:bCs/>
                <w:color w:val="000000"/>
                <w:sz w:val="20"/>
                <w:lang w:eastAsia="pt-BR"/>
              </w:rPr>
            </w:pPr>
            <w:r w:rsidRPr="004D0618">
              <w:rPr>
                <w:rFonts w:ascii="Calibri" w:eastAsia="Times New Roman" w:hAnsi="Calibri" w:cs="Calibri"/>
                <w:b/>
                <w:bCs/>
                <w:color w:val="000000"/>
                <w:sz w:val="20"/>
                <w:lang w:eastAsia="pt-BR"/>
              </w:rPr>
              <w:t>Fornecimento e instalação de Placas de advertência e educação ambiental</w:t>
            </w:r>
          </w:p>
        </w:tc>
        <w:tc>
          <w:tcPr>
            <w:tcW w:w="1843" w:type="dxa"/>
            <w:tcBorders>
              <w:top w:val="single" w:sz="4" w:space="0" w:color="auto"/>
              <w:bottom w:val="single" w:sz="4" w:space="0" w:color="auto"/>
            </w:tcBorders>
            <w:shd w:val="clear" w:color="auto" w:fill="auto"/>
            <w:vAlign w:val="center"/>
            <w:hideMark/>
          </w:tcPr>
          <w:p w:rsidR="00155CBE" w:rsidRPr="004D0618" w:rsidRDefault="00155CBE" w:rsidP="00955D51">
            <w:pPr>
              <w:spacing w:after="0" w:line="240" w:lineRule="auto"/>
              <w:jc w:val="center"/>
              <w:rPr>
                <w:rFonts w:ascii="Calibri" w:eastAsia="Times New Roman" w:hAnsi="Calibri" w:cs="Calibri"/>
                <w:b/>
                <w:bCs/>
                <w:color w:val="000000"/>
                <w:sz w:val="20"/>
                <w:lang w:eastAsia="pt-BR"/>
              </w:rPr>
            </w:pPr>
            <w:proofErr w:type="spellStart"/>
            <w:r w:rsidRPr="004D0618">
              <w:rPr>
                <w:rFonts w:ascii="Calibri" w:eastAsia="Times New Roman" w:hAnsi="Calibri" w:cs="Calibri"/>
                <w:b/>
                <w:bCs/>
                <w:color w:val="000000"/>
                <w:sz w:val="20"/>
                <w:lang w:eastAsia="pt-BR"/>
              </w:rPr>
              <w:t>Enrocamento</w:t>
            </w:r>
            <w:proofErr w:type="spellEnd"/>
            <w:r w:rsidRPr="004D0618">
              <w:rPr>
                <w:rFonts w:ascii="Calibri" w:eastAsia="Times New Roman" w:hAnsi="Calibri" w:cs="Calibri"/>
                <w:b/>
                <w:bCs/>
                <w:color w:val="000000"/>
                <w:sz w:val="20"/>
                <w:lang w:eastAsia="pt-BR"/>
              </w:rPr>
              <w:t xml:space="preserve"> saída DPP1 Margem do rio São Francisco</w:t>
            </w:r>
          </w:p>
        </w:tc>
      </w:tr>
      <w:tr w:rsidR="00155CBE" w:rsidRPr="0029472A" w:rsidTr="00155CBE">
        <w:trPr>
          <w:trHeight w:val="315"/>
        </w:trPr>
        <w:tc>
          <w:tcPr>
            <w:tcW w:w="1154" w:type="dxa"/>
            <w:tcBorders>
              <w:top w:val="single" w:sz="4" w:space="0" w:color="auto"/>
            </w:tcBorders>
            <w:vAlign w:val="center"/>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 </w:t>
            </w:r>
          </w:p>
        </w:tc>
        <w:tc>
          <w:tcPr>
            <w:tcW w:w="851" w:type="dxa"/>
            <w:tcBorders>
              <w:top w:val="single" w:sz="4" w:space="0" w:color="auto"/>
            </w:tcBorders>
            <w:vAlign w:val="center"/>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proofErr w:type="gramStart"/>
            <w:r>
              <w:rPr>
                <w:rFonts w:ascii="Calibri" w:eastAsia="Times New Roman" w:hAnsi="Calibri" w:cs="Calibri"/>
                <w:b/>
                <w:bCs/>
                <w:color w:val="000000"/>
                <w:sz w:val="22"/>
                <w:lang w:eastAsia="pt-BR"/>
              </w:rPr>
              <w:t>ha</w:t>
            </w:r>
            <w:proofErr w:type="gramEnd"/>
            <w:r w:rsidRPr="0029472A">
              <w:rPr>
                <w:rFonts w:ascii="Calibri" w:eastAsia="Times New Roman" w:hAnsi="Calibri" w:cs="Calibri"/>
                <w:b/>
                <w:bCs/>
                <w:color w:val="000000"/>
                <w:sz w:val="22"/>
                <w:lang w:eastAsia="pt-BR"/>
              </w:rPr>
              <w:t> </w:t>
            </w:r>
          </w:p>
        </w:tc>
        <w:tc>
          <w:tcPr>
            <w:tcW w:w="1134" w:type="dxa"/>
            <w:tcBorders>
              <w:top w:val="single" w:sz="4" w:space="0" w:color="auto"/>
            </w:tcBorders>
            <w:vAlign w:val="center"/>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Unidades</w:t>
            </w:r>
          </w:p>
        </w:tc>
        <w:tc>
          <w:tcPr>
            <w:tcW w:w="1843" w:type="dxa"/>
            <w:tcBorders>
              <w:top w:val="single" w:sz="4" w:space="0" w:color="auto"/>
            </w:tcBorders>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proofErr w:type="spellStart"/>
            <w:proofErr w:type="gramStart"/>
            <w:r w:rsidRPr="0029472A">
              <w:rPr>
                <w:rFonts w:ascii="Calibri" w:eastAsia="Times New Roman" w:hAnsi="Calibri" w:cs="Calibri"/>
                <w:b/>
                <w:bCs/>
                <w:color w:val="000000"/>
                <w:sz w:val="22"/>
                <w:lang w:eastAsia="pt-BR"/>
              </w:rPr>
              <w:t>un</w:t>
            </w:r>
            <w:proofErr w:type="spellEnd"/>
            <w:proofErr w:type="gramEnd"/>
          </w:p>
        </w:tc>
        <w:tc>
          <w:tcPr>
            <w:tcW w:w="1559" w:type="dxa"/>
            <w:tcBorders>
              <w:top w:val="single" w:sz="4" w:space="0" w:color="auto"/>
            </w:tcBorders>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proofErr w:type="spellStart"/>
            <w:proofErr w:type="gramStart"/>
            <w:r w:rsidRPr="0029472A">
              <w:rPr>
                <w:rFonts w:ascii="Calibri" w:eastAsia="Times New Roman" w:hAnsi="Calibri" w:cs="Calibri"/>
                <w:b/>
                <w:bCs/>
                <w:color w:val="000000"/>
                <w:sz w:val="22"/>
                <w:lang w:eastAsia="pt-BR"/>
              </w:rPr>
              <w:t>un</w:t>
            </w:r>
            <w:proofErr w:type="spellEnd"/>
            <w:proofErr w:type="gramEnd"/>
          </w:p>
        </w:tc>
        <w:tc>
          <w:tcPr>
            <w:tcW w:w="1559" w:type="dxa"/>
            <w:tcBorders>
              <w:top w:val="single" w:sz="4" w:space="0" w:color="auto"/>
            </w:tcBorders>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proofErr w:type="spellStart"/>
            <w:proofErr w:type="gramStart"/>
            <w:r w:rsidRPr="0029472A">
              <w:rPr>
                <w:rFonts w:ascii="Calibri" w:eastAsia="Times New Roman" w:hAnsi="Calibri" w:cs="Calibri"/>
                <w:b/>
                <w:bCs/>
                <w:color w:val="000000"/>
                <w:sz w:val="22"/>
                <w:lang w:eastAsia="pt-BR"/>
              </w:rPr>
              <w:t>un</w:t>
            </w:r>
            <w:proofErr w:type="spellEnd"/>
            <w:proofErr w:type="gramEnd"/>
          </w:p>
        </w:tc>
        <w:tc>
          <w:tcPr>
            <w:tcW w:w="2126" w:type="dxa"/>
            <w:tcBorders>
              <w:top w:val="single" w:sz="4" w:space="0" w:color="auto"/>
            </w:tcBorders>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proofErr w:type="spellStart"/>
            <w:proofErr w:type="gramStart"/>
            <w:r w:rsidRPr="0029472A">
              <w:rPr>
                <w:rFonts w:ascii="Calibri" w:eastAsia="Times New Roman" w:hAnsi="Calibri" w:cs="Calibri"/>
                <w:b/>
                <w:bCs/>
                <w:color w:val="000000"/>
                <w:sz w:val="22"/>
                <w:lang w:eastAsia="pt-BR"/>
              </w:rPr>
              <w:t>un</w:t>
            </w:r>
            <w:proofErr w:type="spellEnd"/>
            <w:proofErr w:type="gramEnd"/>
          </w:p>
        </w:tc>
        <w:tc>
          <w:tcPr>
            <w:tcW w:w="1843" w:type="dxa"/>
            <w:tcBorders>
              <w:top w:val="single" w:sz="4" w:space="0" w:color="auto"/>
            </w:tcBorders>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b/>
                <w:bCs/>
                <w:color w:val="000000"/>
                <w:sz w:val="22"/>
                <w:lang w:eastAsia="pt-BR"/>
              </w:rPr>
            </w:pPr>
            <w:proofErr w:type="gramStart"/>
            <w:r w:rsidRPr="0029472A">
              <w:rPr>
                <w:rFonts w:ascii="Calibri" w:eastAsia="Times New Roman" w:hAnsi="Calibri" w:cs="Calibri"/>
                <w:b/>
                <w:bCs/>
                <w:color w:val="000000"/>
                <w:sz w:val="22"/>
                <w:lang w:eastAsia="pt-BR"/>
              </w:rPr>
              <w:t>m³</w:t>
            </w:r>
            <w:proofErr w:type="gramEnd"/>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03A</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03</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7,2</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04</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6,4</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J06</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9,2</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J09</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18,0</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J11</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17,7</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J12</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10,5</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BF13</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14</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1,6</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15</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4,2</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16</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17</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8,4</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18</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5,4</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J19</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5,8</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J20</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10,9</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APP SF</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36,0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Serrote C. Pinto</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95,4</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PRAD</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74,7</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920EDC"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2</w:t>
            </w:r>
            <w:r w:rsidR="00155CBE" w:rsidRPr="0029472A">
              <w:rPr>
                <w:rFonts w:ascii="Calibri" w:eastAsia="Times New Roman" w:hAnsi="Calibri" w:cs="Calibri"/>
                <w:color w:val="000000"/>
                <w:sz w:val="22"/>
                <w:lang w:eastAsia="pt-BR"/>
              </w:rPr>
              <w:t>,0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574D43"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2</w:t>
            </w:r>
            <w:r w:rsidR="00155CBE" w:rsidRPr="0029472A">
              <w:rPr>
                <w:rFonts w:ascii="Calibri" w:eastAsia="Times New Roman" w:hAnsi="Calibri" w:cs="Calibri"/>
                <w:color w:val="000000"/>
                <w:sz w:val="22"/>
                <w:lang w:eastAsia="pt-BR"/>
              </w:rPr>
              <w:t>,0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PREV</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400,0</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574D43"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4</w:t>
            </w:r>
            <w:r w:rsidR="00155CBE" w:rsidRPr="0029472A">
              <w:rPr>
                <w:rFonts w:ascii="Calibri" w:eastAsia="Times New Roman" w:hAnsi="Calibri" w:cs="Calibri"/>
                <w:color w:val="000000"/>
                <w:sz w:val="22"/>
                <w:lang w:eastAsia="pt-BR"/>
              </w:rPr>
              <w:t>,0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00"/>
        </w:trPr>
        <w:tc>
          <w:tcPr>
            <w:tcW w:w="1154" w:type="dxa"/>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RL (-</w:t>
            </w:r>
            <w:r w:rsidRPr="0029472A">
              <w:rPr>
                <w:rFonts w:ascii="Calibri" w:eastAsia="Times New Roman" w:hAnsi="Calibri" w:cs="Calibri"/>
                <w:b/>
                <w:color w:val="000000"/>
                <w:sz w:val="22"/>
                <w:lang w:eastAsia="pt-BR"/>
              </w:rPr>
              <w:t>PRAD)</w:t>
            </w:r>
          </w:p>
        </w:tc>
        <w:tc>
          <w:tcPr>
            <w:tcW w:w="851" w:type="dxa"/>
            <w:vAlign w:val="center"/>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1958,3</w:t>
            </w:r>
          </w:p>
        </w:tc>
        <w:tc>
          <w:tcPr>
            <w:tcW w:w="1134" w:type="dxa"/>
          </w:tcPr>
          <w:p w:rsidR="00155CBE" w:rsidRPr="0029472A" w:rsidRDefault="00155CBE" w:rsidP="00955D51">
            <w:pPr>
              <w:spacing w:after="0" w:line="240" w:lineRule="auto"/>
              <w:jc w:val="center"/>
              <w:rPr>
                <w:rFonts w:ascii="Calibri" w:eastAsia="Times New Roman" w:hAnsi="Calibri" w:cs="Calibri"/>
                <w:color w:val="000000"/>
                <w:sz w:val="22"/>
                <w:lang w:eastAsia="pt-BR"/>
              </w:rPr>
            </w:pP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200,0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1559"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c>
          <w:tcPr>
            <w:tcW w:w="2126"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w:t>
            </w:r>
          </w:p>
        </w:tc>
        <w:tc>
          <w:tcPr>
            <w:tcW w:w="1843" w:type="dxa"/>
            <w:shd w:val="clear" w:color="auto" w:fill="auto"/>
            <w:noWrap/>
            <w:vAlign w:val="center"/>
            <w:hideMark/>
          </w:tcPr>
          <w:p w:rsidR="00155CBE" w:rsidRPr="0029472A" w:rsidRDefault="00155CBE" w:rsidP="00955D51">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0,0</w:t>
            </w:r>
          </w:p>
        </w:tc>
      </w:tr>
      <w:tr w:rsidR="00155CBE" w:rsidRPr="0029472A" w:rsidTr="00155CBE">
        <w:trPr>
          <w:trHeight w:val="315"/>
        </w:trPr>
        <w:tc>
          <w:tcPr>
            <w:tcW w:w="1154" w:type="dxa"/>
            <w:tcBorders>
              <w:bottom w:val="single" w:sz="4" w:space="0" w:color="auto"/>
            </w:tcBorders>
            <w:vAlign w:val="center"/>
          </w:tcPr>
          <w:p w:rsidR="00155CBE" w:rsidRPr="0029472A" w:rsidRDefault="00155CBE" w:rsidP="00955D51">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Geral</w:t>
            </w:r>
          </w:p>
        </w:tc>
        <w:tc>
          <w:tcPr>
            <w:tcW w:w="851" w:type="dxa"/>
            <w:tcBorders>
              <w:bottom w:val="single" w:sz="4" w:space="0" w:color="auto"/>
            </w:tcBorders>
            <w:vAlign w:val="bottom"/>
          </w:tcPr>
          <w:p w:rsidR="00155CBE" w:rsidRPr="0029472A" w:rsidRDefault="00155CBE" w:rsidP="00955D51">
            <w:pPr>
              <w:spacing w:after="0" w:line="240" w:lineRule="auto"/>
              <w:jc w:val="right"/>
              <w:rPr>
                <w:rFonts w:ascii="Calibri" w:eastAsia="Times New Roman" w:hAnsi="Calibri" w:cs="Calibri"/>
                <w:b/>
                <w:color w:val="000000"/>
                <w:sz w:val="22"/>
                <w:lang w:eastAsia="pt-BR"/>
              </w:rPr>
            </w:pPr>
          </w:p>
        </w:tc>
        <w:tc>
          <w:tcPr>
            <w:tcW w:w="1134" w:type="dxa"/>
            <w:tcBorders>
              <w:bottom w:val="single" w:sz="4" w:space="0" w:color="auto"/>
            </w:tcBorders>
          </w:tcPr>
          <w:p w:rsidR="00155CBE" w:rsidRPr="0029472A" w:rsidRDefault="00155CBE" w:rsidP="00955D51">
            <w:pPr>
              <w:spacing w:after="0" w:line="240" w:lineRule="auto"/>
              <w:jc w:val="left"/>
              <w:rPr>
                <w:rFonts w:ascii="Calibri" w:eastAsia="Times New Roman" w:hAnsi="Calibri" w:cs="Calibri"/>
                <w:color w:val="000000"/>
                <w:sz w:val="22"/>
                <w:lang w:eastAsia="pt-BR"/>
              </w:rPr>
            </w:pPr>
          </w:p>
        </w:tc>
        <w:tc>
          <w:tcPr>
            <w:tcW w:w="1843" w:type="dxa"/>
            <w:tcBorders>
              <w:bottom w:val="single" w:sz="4" w:space="0" w:color="auto"/>
            </w:tcBorders>
            <w:shd w:val="clear" w:color="auto" w:fill="auto"/>
            <w:noWrap/>
            <w:vAlign w:val="bottom"/>
            <w:hideMark/>
          </w:tcPr>
          <w:p w:rsidR="00155CBE" w:rsidRPr="0029472A" w:rsidRDefault="003A09B7"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559" w:type="dxa"/>
            <w:tcBorders>
              <w:bottom w:val="single" w:sz="4" w:space="0" w:color="auto"/>
            </w:tcBorders>
            <w:shd w:val="clear" w:color="auto" w:fill="auto"/>
            <w:noWrap/>
            <w:vAlign w:val="bottom"/>
            <w:hideMark/>
          </w:tcPr>
          <w:p w:rsidR="00155CBE" w:rsidRPr="0029472A" w:rsidRDefault="003A09B7" w:rsidP="00061118">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559" w:type="dxa"/>
            <w:tcBorders>
              <w:bottom w:val="single" w:sz="4" w:space="0" w:color="auto"/>
            </w:tcBorders>
            <w:shd w:val="clear" w:color="auto" w:fill="auto"/>
            <w:noWrap/>
            <w:vAlign w:val="bottom"/>
            <w:hideMark/>
          </w:tcPr>
          <w:p w:rsidR="00155CBE" w:rsidRPr="0029472A" w:rsidRDefault="003A09B7"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2126" w:type="dxa"/>
            <w:tcBorders>
              <w:bottom w:val="single" w:sz="4" w:space="0" w:color="auto"/>
            </w:tcBorders>
            <w:shd w:val="clear" w:color="auto" w:fill="auto"/>
            <w:noWrap/>
            <w:vAlign w:val="bottom"/>
            <w:hideMark/>
          </w:tcPr>
          <w:p w:rsidR="00155CBE" w:rsidRPr="0029472A" w:rsidRDefault="00920EDC"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107</w:t>
            </w:r>
          </w:p>
        </w:tc>
        <w:tc>
          <w:tcPr>
            <w:tcW w:w="1843" w:type="dxa"/>
            <w:tcBorders>
              <w:bottom w:val="single" w:sz="4" w:space="0" w:color="auto"/>
            </w:tcBorders>
            <w:shd w:val="clear" w:color="auto" w:fill="auto"/>
            <w:noWrap/>
            <w:vAlign w:val="bottom"/>
            <w:hideMark/>
          </w:tcPr>
          <w:p w:rsidR="00155CBE" w:rsidRPr="0029472A" w:rsidRDefault="003A09B7" w:rsidP="00955D51">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r>
      <w:tr w:rsidR="00155CBE" w:rsidRPr="0029472A" w:rsidTr="00155CBE">
        <w:trPr>
          <w:trHeight w:val="315"/>
        </w:trPr>
        <w:tc>
          <w:tcPr>
            <w:tcW w:w="1154" w:type="dxa"/>
            <w:tcBorders>
              <w:top w:val="single" w:sz="4" w:space="0" w:color="auto"/>
              <w:bottom w:val="single" w:sz="4" w:space="0" w:color="auto"/>
            </w:tcBorders>
            <w:vAlign w:val="center"/>
          </w:tcPr>
          <w:p w:rsidR="00155CBE" w:rsidRPr="0029472A" w:rsidRDefault="00155CBE"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Total</w:t>
            </w:r>
          </w:p>
        </w:tc>
        <w:tc>
          <w:tcPr>
            <w:tcW w:w="851" w:type="dxa"/>
            <w:tcBorders>
              <w:top w:val="single" w:sz="4" w:space="0" w:color="auto"/>
              <w:bottom w:val="single" w:sz="4" w:space="0" w:color="auto"/>
            </w:tcBorders>
            <w:vAlign w:val="bottom"/>
          </w:tcPr>
          <w:p w:rsidR="00155CBE" w:rsidRPr="0029472A" w:rsidRDefault="00155CBE"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2652,0</w:t>
            </w:r>
          </w:p>
        </w:tc>
        <w:tc>
          <w:tcPr>
            <w:tcW w:w="1134" w:type="dxa"/>
            <w:tcBorders>
              <w:top w:val="single" w:sz="4" w:space="0" w:color="auto"/>
              <w:bottom w:val="single" w:sz="4" w:space="0" w:color="auto"/>
            </w:tcBorders>
          </w:tcPr>
          <w:p w:rsidR="00155CBE" w:rsidRPr="0029472A" w:rsidRDefault="00155CBE" w:rsidP="005444D5">
            <w:pPr>
              <w:spacing w:after="0" w:line="240" w:lineRule="auto"/>
              <w:jc w:val="center"/>
              <w:rPr>
                <w:rFonts w:ascii="Calibri" w:eastAsia="Times New Roman" w:hAnsi="Calibri" w:cs="Calibri"/>
                <w:b/>
                <w:color w:val="000000"/>
                <w:sz w:val="22"/>
                <w:lang w:eastAsia="pt-BR"/>
              </w:rPr>
            </w:pPr>
          </w:p>
        </w:tc>
        <w:tc>
          <w:tcPr>
            <w:tcW w:w="1843" w:type="dxa"/>
            <w:tcBorders>
              <w:top w:val="single" w:sz="4" w:space="0" w:color="auto"/>
              <w:bottom w:val="single" w:sz="4" w:space="0" w:color="auto"/>
            </w:tcBorders>
            <w:shd w:val="clear" w:color="auto" w:fill="auto"/>
            <w:noWrap/>
            <w:vAlign w:val="bottom"/>
            <w:hideMark/>
          </w:tcPr>
          <w:p w:rsidR="00155CBE" w:rsidRPr="0029472A" w:rsidRDefault="00155CBE"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200,0</w:t>
            </w:r>
          </w:p>
        </w:tc>
        <w:tc>
          <w:tcPr>
            <w:tcW w:w="1559" w:type="dxa"/>
            <w:tcBorders>
              <w:top w:val="single" w:sz="4" w:space="0" w:color="auto"/>
              <w:bottom w:val="single" w:sz="4" w:space="0" w:color="auto"/>
            </w:tcBorders>
            <w:shd w:val="clear" w:color="auto" w:fill="auto"/>
            <w:noWrap/>
            <w:vAlign w:val="bottom"/>
            <w:hideMark/>
          </w:tcPr>
          <w:p w:rsidR="00155CBE" w:rsidRPr="0029472A" w:rsidRDefault="00920EDC" w:rsidP="005444D5">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4</w:t>
            </w:r>
            <w:r w:rsidR="00155CBE" w:rsidRPr="0029472A">
              <w:rPr>
                <w:rFonts w:ascii="Calibri" w:eastAsia="Times New Roman" w:hAnsi="Calibri" w:cs="Calibri"/>
                <w:b/>
                <w:color w:val="000000"/>
                <w:sz w:val="22"/>
                <w:lang w:eastAsia="pt-BR"/>
              </w:rPr>
              <w:t>,0</w:t>
            </w:r>
          </w:p>
        </w:tc>
        <w:tc>
          <w:tcPr>
            <w:tcW w:w="1559" w:type="dxa"/>
            <w:tcBorders>
              <w:top w:val="single" w:sz="4" w:space="0" w:color="auto"/>
              <w:bottom w:val="single" w:sz="4" w:space="0" w:color="auto"/>
            </w:tcBorders>
            <w:shd w:val="clear" w:color="auto" w:fill="auto"/>
            <w:noWrap/>
            <w:vAlign w:val="bottom"/>
            <w:hideMark/>
          </w:tcPr>
          <w:p w:rsidR="00155CBE" w:rsidRPr="0029472A" w:rsidRDefault="00155CBE"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12,0</w:t>
            </w:r>
          </w:p>
        </w:tc>
        <w:tc>
          <w:tcPr>
            <w:tcW w:w="2126" w:type="dxa"/>
            <w:tcBorders>
              <w:top w:val="single" w:sz="4" w:space="0" w:color="auto"/>
              <w:bottom w:val="single" w:sz="4" w:space="0" w:color="auto"/>
            </w:tcBorders>
            <w:shd w:val="clear" w:color="auto" w:fill="auto"/>
            <w:noWrap/>
            <w:vAlign w:val="bottom"/>
            <w:hideMark/>
          </w:tcPr>
          <w:p w:rsidR="00155CBE" w:rsidRPr="0029472A" w:rsidRDefault="006E1F4E" w:rsidP="005444D5">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13</w:t>
            </w:r>
            <w:r w:rsidR="00574D43">
              <w:rPr>
                <w:rFonts w:ascii="Calibri" w:eastAsia="Times New Roman" w:hAnsi="Calibri" w:cs="Calibri"/>
                <w:b/>
                <w:color w:val="000000"/>
                <w:sz w:val="22"/>
                <w:lang w:eastAsia="pt-BR"/>
              </w:rPr>
              <w:t>1</w:t>
            </w:r>
            <w:r w:rsidR="00155CBE" w:rsidRPr="0029472A">
              <w:rPr>
                <w:rFonts w:ascii="Calibri" w:eastAsia="Times New Roman" w:hAnsi="Calibri" w:cs="Calibri"/>
                <w:b/>
                <w:color w:val="000000"/>
                <w:sz w:val="22"/>
                <w:lang w:eastAsia="pt-BR"/>
              </w:rPr>
              <w:t>,0</w:t>
            </w:r>
          </w:p>
        </w:tc>
        <w:tc>
          <w:tcPr>
            <w:tcW w:w="1843" w:type="dxa"/>
            <w:tcBorders>
              <w:top w:val="single" w:sz="4" w:space="0" w:color="auto"/>
              <w:bottom w:val="single" w:sz="4" w:space="0" w:color="auto"/>
            </w:tcBorders>
            <w:shd w:val="clear" w:color="auto" w:fill="auto"/>
            <w:noWrap/>
            <w:vAlign w:val="bottom"/>
            <w:hideMark/>
          </w:tcPr>
          <w:p w:rsidR="00155CBE" w:rsidRPr="0029472A" w:rsidRDefault="00155CBE"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36,0</w:t>
            </w:r>
          </w:p>
        </w:tc>
      </w:tr>
    </w:tbl>
    <w:p w:rsidR="00155CBE" w:rsidRDefault="00155CBE" w:rsidP="00955D51">
      <w:pPr>
        <w:pStyle w:val="Legenda"/>
        <w:keepNext/>
        <w:spacing w:after="0"/>
      </w:pPr>
    </w:p>
    <w:p w:rsidR="00301FDA" w:rsidRDefault="00301FDA" w:rsidP="00955D51">
      <w:pPr>
        <w:pStyle w:val="Legenda"/>
        <w:keepNext/>
        <w:spacing w:after="0"/>
      </w:pPr>
      <w:bookmarkStart w:id="211" w:name="_Toc397094495"/>
      <w:r>
        <w:t xml:space="preserve">Tabela </w:t>
      </w:r>
      <w:fldSimple w:instr=" SEQ Tabela \* ARABIC ">
        <w:r w:rsidR="0045156A">
          <w:rPr>
            <w:noProof/>
          </w:rPr>
          <w:t>10</w:t>
        </w:r>
      </w:fldSimple>
      <w:r>
        <w:t>: Quantificação dos serviços – parte 4</w:t>
      </w:r>
      <w:r w:rsidR="00334BFB">
        <w:t xml:space="preserve"> de </w:t>
      </w:r>
      <w:proofErr w:type="gramStart"/>
      <w:r w:rsidR="00334BFB">
        <w:t>5</w:t>
      </w:r>
      <w:bookmarkEnd w:id="211"/>
      <w:proofErr w:type="gramEnd"/>
    </w:p>
    <w:tbl>
      <w:tblPr>
        <w:tblW w:w="11192" w:type="dxa"/>
        <w:tblInd w:w="55" w:type="dxa"/>
        <w:tblBorders>
          <w:top w:val="single" w:sz="4" w:space="0" w:color="auto"/>
          <w:bottom w:val="single" w:sz="4" w:space="0" w:color="auto"/>
        </w:tblBorders>
        <w:tblLayout w:type="fixed"/>
        <w:tblCellMar>
          <w:left w:w="70" w:type="dxa"/>
          <w:right w:w="70" w:type="dxa"/>
        </w:tblCellMar>
        <w:tblLook w:val="04A0"/>
      </w:tblPr>
      <w:tblGrid>
        <w:gridCol w:w="1685"/>
        <w:gridCol w:w="1094"/>
        <w:gridCol w:w="1109"/>
        <w:gridCol w:w="1480"/>
        <w:gridCol w:w="1796"/>
        <w:gridCol w:w="1417"/>
        <w:gridCol w:w="1499"/>
        <w:gridCol w:w="1112"/>
      </w:tblGrid>
      <w:tr w:rsidR="003A09B7" w:rsidRPr="00301FDA" w:rsidTr="003A09B7">
        <w:trPr>
          <w:trHeight w:val="1344"/>
        </w:trPr>
        <w:tc>
          <w:tcPr>
            <w:tcW w:w="1685" w:type="dxa"/>
            <w:tcBorders>
              <w:top w:val="single" w:sz="4" w:space="0" w:color="auto"/>
              <w:bottom w:val="single" w:sz="4" w:space="0" w:color="auto"/>
            </w:tcBorders>
            <w:vAlign w:val="center"/>
          </w:tcPr>
          <w:p w:rsidR="003A09B7" w:rsidRPr="0029472A" w:rsidRDefault="003A09B7" w:rsidP="00DE3A9B">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Local</w:t>
            </w:r>
          </w:p>
        </w:tc>
        <w:tc>
          <w:tcPr>
            <w:tcW w:w="1094" w:type="dxa"/>
            <w:tcBorders>
              <w:top w:val="single" w:sz="4" w:space="0" w:color="auto"/>
              <w:bottom w:val="single" w:sz="4" w:space="0" w:color="auto"/>
            </w:tcBorders>
            <w:vAlign w:val="center"/>
          </w:tcPr>
          <w:p w:rsidR="003A09B7" w:rsidRPr="0029472A" w:rsidRDefault="003A09B7" w:rsidP="00DE3A9B">
            <w:pPr>
              <w:spacing w:after="0" w:line="240" w:lineRule="auto"/>
              <w:jc w:val="center"/>
              <w:rPr>
                <w:rFonts w:ascii="Calibri" w:eastAsia="Times New Roman" w:hAnsi="Calibri" w:cs="Calibri"/>
                <w:b/>
                <w:bCs/>
                <w:color w:val="000000"/>
                <w:sz w:val="22"/>
                <w:lang w:eastAsia="pt-BR"/>
              </w:rPr>
            </w:pPr>
            <w:r>
              <w:rPr>
                <w:rFonts w:ascii="Calibri" w:eastAsia="Times New Roman" w:hAnsi="Calibri" w:cs="Calibri"/>
                <w:b/>
                <w:bCs/>
                <w:color w:val="000000"/>
                <w:sz w:val="22"/>
                <w:lang w:eastAsia="pt-BR"/>
              </w:rPr>
              <w:t>Área</w:t>
            </w:r>
          </w:p>
        </w:tc>
        <w:tc>
          <w:tcPr>
            <w:tcW w:w="1109" w:type="dxa"/>
            <w:tcBorders>
              <w:top w:val="single" w:sz="4" w:space="0" w:color="auto"/>
              <w:bottom w:val="single" w:sz="4" w:space="0" w:color="auto"/>
            </w:tcBorders>
            <w:vAlign w:val="center"/>
          </w:tcPr>
          <w:p w:rsidR="003A09B7" w:rsidRPr="00DB57B7" w:rsidRDefault="003A09B7" w:rsidP="00DE3A9B">
            <w:pPr>
              <w:spacing w:after="0" w:line="240" w:lineRule="auto"/>
              <w:jc w:val="center"/>
              <w:rPr>
                <w:rFonts w:ascii="Calibri" w:eastAsia="Times New Roman" w:hAnsi="Calibri" w:cs="Calibri"/>
                <w:b/>
                <w:bCs/>
                <w:color w:val="000000"/>
                <w:sz w:val="20"/>
                <w:lang w:eastAsia="pt-BR"/>
              </w:rPr>
            </w:pPr>
            <w:r w:rsidRPr="0029472A">
              <w:rPr>
                <w:rFonts w:ascii="Calibri" w:eastAsia="Times New Roman" w:hAnsi="Calibri" w:cs="Calibri"/>
                <w:b/>
                <w:bCs/>
                <w:color w:val="000000"/>
                <w:sz w:val="22"/>
                <w:lang w:eastAsia="pt-BR"/>
              </w:rPr>
              <w:t>Serviços</w:t>
            </w:r>
          </w:p>
        </w:tc>
        <w:tc>
          <w:tcPr>
            <w:tcW w:w="1480" w:type="dxa"/>
            <w:tcBorders>
              <w:top w:val="single" w:sz="4" w:space="0" w:color="auto"/>
              <w:bottom w:val="single" w:sz="4" w:space="0" w:color="auto"/>
            </w:tcBorders>
            <w:shd w:val="clear" w:color="auto" w:fill="auto"/>
            <w:vAlign w:val="center"/>
            <w:hideMark/>
          </w:tcPr>
          <w:p w:rsidR="003A09B7" w:rsidRPr="00301FDA" w:rsidRDefault="003A09B7" w:rsidP="00955D51">
            <w:pPr>
              <w:spacing w:after="0" w:line="240" w:lineRule="auto"/>
              <w:jc w:val="center"/>
              <w:rPr>
                <w:rFonts w:ascii="Calibri" w:eastAsia="Times New Roman" w:hAnsi="Calibri"/>
                <w:b/>
                <w:bCs/>
                <w:color w:val="000000"/>
                <w:sz w:val="22"/>
                <w:lang w:eastAsia="pt-BR"/>
              </w:rPr>
            </w:pPr>
            <w:r w:rsidRPr="00301FDA">
              <w:rPr>
                <w:rFonts w:ascii="Calibri" w:eastAsia="Times New Roman" w:hAnsi="Calibri"/>
                <w:b/>
                <w:bCs/>
                <w:color w:val="000000"/>
                <w:sz w:val="22"/>
                <w:lang w:eastAsia="pt-BR"/>
              </w:rPr>
              <w:t>Espalhamento de Bota-fora 1a Cat.</w:t>
            </w:r>
          </w:p>
        </w:tc>
        <w:tc>
          <w:tcPr>
            <w:tcW w:w="1796" w:type="dxa"/>
            <w:tcBorders>
              <w:top w:val="single" w:sz="4" w:space="0" w:color="auto"/>
              <w:bottom w:val="single" w:sz="4" w:space="0" w:color="auto"/>
            </w:tcBorders>
            <w:shd w:val="clear" w:color="auto" w:fill="auto"/>
            <w:vAlign w:val="center"/>
            <w:hideMark/>
          </w:tcPr>
          <w:p w:rsidR="003A09B7" w:rsidRPr="00301FDA" w:rsidRDefault="003A09B7" w:rsidP="00955D51">
            <w:pPr>
              <w:spacing w:after="0" w:line="240" w:lineRule="auto"/>
              <w:jc w:val="center"/>
              <w:rPr>
                <w:rFonts w:ascii="Calibri" w:eastAsia="Times New Roman" w:hAnsi="Calibri"/>
                <w:b/>
                <w:bCs/>
                <w:color w:val="000000"/>
                <w:sz w:val="22"/>
                <w:lang w:eastAsia="pt-BR"/>
              </w:rPr>
            </w:pPr>
            <w:r w:rsidRPr="00301FDA">
              <w:rPr>
                <w:rFonts w:ascii="Calibri" w:eastAsia="Times New Roman" w:hAnsi="Calibri"/>
                <w:b/>
                <w:bCs/>
                <w:color w:val="000000"/>
                <w:sz w:val="22"/>
                <w:lang w:eastAsia="pt-BR"/>
              </w:rPr>
              <w:t>Recobrimento e Estabilização de Taludes de Dreno com Plantio de Vetiver</w:t>
            </w:r>
          </w:p>
        </w:tc>
        <w:tc>
          <w:tcPr>
            <w:tcW w:w="1417" w:type="dxa"/>
            <w:tcBorders>
              <w:top w:val="single" w:sz="4" w:space="0" w:color="auto"/>
              <w:bottom w:val="single" w:sz="4" w:space="0" w:color="auto"/>
            </w:tcBorders>
            <w:shd w:val="clear" w:color="auto" w:fill="auto"/>
            <w:vAlign w:val="center"/>
            <w:hideMark/>
          </w:tcPr>
          <w:p w:rsidR="003A09B7" w:rsidRPr="00301FDA" w:rsidRDefault="003A09B7" w:rsidP="00955D51">
            <w:pPr>
              <w:spacing w:after="0" w:line="240" w:lineRule="auto"/>
              <w:jc w:val="center"/>
              <w:rPr>
                <w:rFonts w:ascii="Calibri" w:eastAsia="Times New Roman" w:hAnsi="Calibri"/>
                <w:b/>
                <w:bCs/>
                <w:color w:val="000000"/>
                <w:sz w:val="22"/>
                <w:lang w:eastAsia="pt-BR"/>
              </w:rPr>
            </w:pPr>
            <w:r w:rsidRPr="00301FDA">
              <w:rPr>
                <w:rFonts w:ascii="Calibri" w:eastAsia="Times New Roman" w:hAnsi="Calibri"/>
                <w:b/>
                <w:bCs/>
                <w:color w:val="000000"/>
                <w:sz w:val="22"/>
                <w:lang w:eastAsia="pt-BR"/>
              </w:rPr>
              <w:t>Descida D'água Cortes em Degraus ARM-DCD 02 AC/BC</w:t>
            </w:r>
          </w:p>
        </w:tc>
        <w:tc>
          <w:tcPr>
            <w:tcW w:w="1499" w:type="dxa"/>
            <w:tcBorders>
              <w:top w:val="single" w:sz="4" w:space="0" w:color="auto"/>
              <w:bottom w:val="single" w:sz="4" w:space="0" w:color="auto"/>
            </w:tcBorders>
            <w:shd w:val="clear" w:color="auto" w:fill="auto"/>
            <w:vAlign w:val="center"/>
            <w:hideMark/>
          </w:tcPr>
          <w:p w:rsidR="003A09B7" w:rsidRPr="00301FDA" w:rsidRDefault="003A09B7" w:rsidP="00955D51">
            <w:pPr>
              <w:spacing w:after="0" w:line="240" w:lineRule="auto"/>
              <w:jc w:val="center"/>
              <w:rPr>
                <w:rFonts w:ascii="Calibri" w:eastAsia="Times New Roman" w:hAnsi="Calibri"/>
                <w:b/>
                <w:bCs/>
                <w:color w:val="000000"/>
                <w:sz w:val="22"/>
                <w:lang w:eastAsia="pt-BR"/>
              </w:rPr>
            </w:pPr>
            <w:r w:rsidRPr="00301FDA">
              <w:rPr>
                <w:rFonts w:ascii="Calibri" w:eastAsia="Times New Roman" w:hAnsi="Calibri"/>
                <w:b/>
                <w:bCs/>
                <w:color w:val="000000"/>
                <w:sz w:val="22"/>
                <w:lang w:eastAsia="pt-BR"/>
              </w:rPr>
              <w:t>Revestimento de Talude em Concreto</w:t>
            </w:r>
          </w:p>
        </w:tc>
        <w:tc>
          <w:tcPr>
            <w:tcW w:w="1112" w:type="dxa"/>
            <w:tcBorders>
              <w:top w:val="single" w:sz="4" w:space="0" w:color="auto"/>
              <w:bottom w:val="single" w:sz="4" w:space="0" w:color="auto"/>
            </w:tcBorders>
            <w:shd w:val="clear" w:color="auto" w:fill="auto"/>
            <w:vAlign w:val="center"/>
            <w:hideMark/>
          </w:tcPr>
          <w:p w:rsidR="003A09B7" w:rsidRPr="00301FDA" w:rsidRDefault="003A09B7" w:rsidP="00955D51">
            <w:pPr>
              <w:spacing w:after="0" w:line="240" w:lineRule="auto"/>
              <w:jc w:val="center"/>
              <w:rPr>
                <w:rFonts w:ascii="Calibri" w:eastAsia="Times New Roman" w:hAnsi="Calibri"/>
                <w:b/>
                <w:bCs/>
                <w:color w:val="000000"/>
                <w:sz w:val="22"/>
                <w:lang w:eastAsia="pt-BR"/>
              </w:rPr>
            </w:pPr>
            <w:r w:rsidRPr="00301FDA">
              <w:rPr>
                <w:rFonts w:ascii="Calibri" w:eastAsia="Times New Roman" w:hAnsi="Calibri"/>
                <w:b/>
                <w:bCs/>
                <w:color w:val="000000"/>
                <w:sz w:val="22"/>
                <w:lang w:eastAsia="pt-BR"/>
              </w:rPr>
              <w:t>Valeta de Proteção de Taludes</w:t>
            </w:r>
          </w:p>
        </w:tc>
      </w:tr>
      <w:tr w:rsidR="003A09B7" w:rsidRPr="00301FDA" w:rsidTr="003A09B7">
        <w:trPr>
          <w:trHeight w:val="315"/>
        </w:trPr>
        <w:tc>
          <w:tcPr>
            <w:tcW w:w="1685" w:type="dxa"/>
            <w:tcBorders>
              <w:top w:val="single" w:sz="4" w:space="0" w:color="auto"/>
            </w:tcBorders>
            <w:vAlign w:val="center"/>
          </w:tcPr>
          <w:p w:rsidR="003A09B7" w:rsidRPr="0029472A" w:rsidRDefault="003A09B7" w:rsidP="00DE3A9B">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 </w:t>
            </w:r>
          </w:p>
        </w:tc>
        <w:tc>
          <w:tcPr>
            <w:tcW w:w="1094" w:type="dxa"/>
            <w:tcBorders>
              <w:top w:val="single" w:sz="4" w:space="0" w:color="auto"/>
            </w:tcBorders>
            <w:vAlign w:val="center"/>
          </w:tcPr>
          <w:p w:rsidR="003A09B7" w:rsidRPr="0029472A" w:rsidRDefault="003A09B7" w:rsidP="00DE3A9B">
            <w:pPr>
              <w:spacing w:after="0" w:line="240" w:lineRule="auto"/>
              <w:jc w:val="center"/>
              <w:rPr>
                <w:rFonts w:ascii="Calibri" w:eastAsia="Times New Roman" w:hAnsi="Calibri" w:cs="Calibri"/>
                <w:b/>
                <w:bCs/>
                <w:color w:val="000000"/>
                <w:sz w:val="22"/>
                <w:lang w:eastAsia="pt-BR"/>
              </w:rPr>
            </w:pPr>
            <w:proofErr w:type="gramStart"/>
            <w:r>
              <w:rPr>
                <w:rFonts w:ascii="Calibri" w:eastAsia="Times New Roman" w:hAnsi="Calibri" w:cs="Calibri"/>
                <w:b/>
                <w:bCs/>
                <w:color w:val="000000"/>
                <w:sz w:val="22"/>
                <w:lang w:eastAsia="pt-BR"/>
              </w:rPr>
              <w:t>ha</w:t>
            </w:r>
            <w:proofErr w:type="gramEnd"/>
            <w:r w:rsidRPr="0029472A">
              <w:rPr>
                <w:rFonts w:ascii="Calibri" w:eastAsia="Times New Roman" w:hAnsi="Calibri" w:cs="Calibri"/>
                <w:b/>
                <w:bCs/>
                <w:color w:val="000000"/>
                <w:sz w:val="22"/>
                <w:lang w:eastAsia="pt-BR"/>
              </w:rPr>
              <w:t> </w:t>
            </w:r>
          </w:p>
        </w:tc>
        <w:tc>
          <w:tcPr>
            <w:tcW w:w="1109" w:type="dxa"/>
            <w:tcBorders>
              <w:top w:val="single" w:sz="4" w:space="0" w:color="auto"/>
            </w:tcBorders>
            <w:vAlign w:val="center"/>
          </w:tcPr>
          <w:p w:rsidR="003A09B7" w:rsidRPr="0029472A" w:rsidRDefault="003A09B7" w:rsidP="00DE3A9B">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Unidades</w:t>
            </w:r>
          </w:p>
        </w:tc>
        <w:tc>
          <w:tcPr>
            <w:tcW w:w="1480" w:type="dxa"/>
            <w:tcBorders>
              <w:top w:val="single" w:sz="4" w:space="0" w:color="auto"/>
            </w:tcBorders>
            <w:shd w:val="clear" w:color="auto" w:fill="auto"/>
            <w:noWrap/>
            <w:vAlign w:val="center"/>
            <w:hideMark/>
          </w:tcPr>
          <w:p w:rsidR="003A09B7" w:rsidRPr="00301FDA" w:rsidRDefault="00863BB9" w:rsidP="00955D51">
            <w:pPr>
              <w:spacing w:after="0" w:line="240" w:lineRule="auto"/>
              <w:jc w:val="center"/>
              <w:rPr>
                <w:rFonts w:ascii="Calibri" w:eastAsia="Times New Roman" w:hAnsi="Calibri"/>
                <w:b/>
                <w:bCs/>
                <w:color w:val="000000"/>
                <w:sz w:val="22"/>
                <w:lang w:eastAsia="pt-BR"/>
              </w:rPr>
            </w:pPr>
            <w:proofErr w:type="gramStart"/>
            <w:r>
              <w:rPr>
                <w:rFonts w:ascii="Calibri" w:eastAsia="Times New Roman" w:hAnsi="Calibri"/>
                <w:b/>
                <w:bCs/>
                <w:color w:val="000000"/>
                <w:sz w:val="22"/>
                <w:lang w:eastAsia="pt-BR"/>
              </w:rPr>
              <w:t>m³</w:t>
            </w:r>
            <w:proofErr w:type="gramEnd"/>
            <w:r w:rsidR="003A09B7" w:rsidRPr="00301FDA">
              <w:rPr>
                <w:rFonts w:ascii="Calibri" w:eastAsia="Times New Roman" w:hAnsi="Calibri"/>
                <w:b/>
                <w:bCs/>
                <w:color w:val="000000"/>
                <w:sz w:val="22"/>
                <w:lang w:eastAsia="pt-BR"/>
              </w:rPr>
              <w:t xml:space="preserve"> </w:t>
            </w:r>
          </w:p>
        </w:tc>
        <w:tc>
          <w:tcPr>
            <w:tcW w:w="1796" w:type="dxa"/>
            <w:tcBorders>
              <w:top w:val="single" w:sz="4" w:space="0" w:color="auto"/>
            </w:tcBorders>
            <w:shd w:val="clear" w:color="auto" w:fill="auto"/>
            <w:noWrap/>
            <w:vAlign w:val="center"/>
            <w:hideMark/>
          </w:tcPr>
          <w:p w:rsidR="003A09B7" w:rsidRPr="00301FDA" w:rsidRDefault="00863BB9" w:rsidP="00955D51">
            <w:pPr>
              <w:spacing w:after="0" w:line="240" w:lineRule="auto"/>
              <w:jc w:val="center"/>
              <w:rPr>
                <w:rFonts w:ascii="Calibri" w:eastAsia="Times New Roman" w:hAnsi="Calibri"/>
                <w:b/>
                <w:bCs/>
                <w:color w:val="000000"/>
                <w:sz w:val="22"/>
                <w:lang w:eastAsia="pt-BR"/>
              </w:rPr>
            </w:pPr>
            <w:proofErr w:type="gramStart"/>
            <w:r>
              <w:rPr>
                <w:rFonts w:ascii="Calibri" w:eastAsia="Times New Roman" w:hAnsi="Calibri"/>
                <w:b/>
                <w:bCs/>
                <w:color w:val="000000"/>
                <w:sz w:val="22"/>
                <w:lang w:eastAsia="pt-BR"/>
              </w:rPr>
              <w:t>m²</w:t>
            </w:r>
            <w:proofErr w:type="gramEnd"/>
          </w:p>
        </w:tc>
        <w:tc>
          <w:tcPr>
            <w:tcW w:w="1417" w:type="dxa"/>
            <w:tcBorders>
              <w:top w:val="single" w:sz="4" w:space="0" w:color="auto"/>
            </w:tcBorders>
            <w:shd w:val="clear" w:color="auto" w:fill="auto"/>
            <w:noWrap/>
            <w:vAlign w:val="center"/>
            <w:hideMark/>
          </w:tcPr>
          <w:p w:rsidR="003A09B7" w:rsidRPr="00301FDA" w:rsidRDefault="00863BB9" w:rsidP="00955D51">
            <w:pPr>
              <w:spacing w:after="0" w:line="240" w:lineRule="auto"/>
              <w:jc w:val="center"/>
              <w:rPr>
                <w:rFonts w:ascii="Calibri" w:eastAsia="Times New Roman" w:hAnsi="Calibri"/>
                <w:b/>
                <w:bCs/>
                <w:color w:val="000000"/>
                <w:sz w:val="22"/>
                <w:lang w:eastAsia="pt-BR"/>
              </w:rPr>
            </w:pPr>
            <w:proofErr w:type="spellStart"/>
            <w:proofErr w:type="gramStart"/>
            <w:r>
              <w:rPr>
                <w:rFonts w:ascii="Calibri" w:eastAsia="Times New Roman" w:hAnsi="Calibri"/>
                <w:b/>
                <w:bCs/>
                <w:color w:val="000000"/>
                <w:sz w:val="22"/>
                <w:lang w:eastAsia="pt-BR"/>
              </w:rPr>
              <w:t>un</w:t>
            </w:r>
            <w:proofErr w:type="spellEnd"/>
            <w:proofErr w:type="gramEnd"/>
            <w:r w:rsidR="003A09B7" w:rsidRPr="00301FDA">
              <w:rPr>
                <w:rFonts w:ascii="Calibri" w:eastAsia="Times New Roman" w:hAnsi="Calibri"/>
                <w:b/>
                <w:bCs/>
                <w:color w:val="000000"/>
                <w:sz w:val="22"/>
                <w:lang w:eastAsia="pt-BR"/>
              </w:rPr>
              <w:t xml:space="preserve"> </w:t>
            </w:r>
          </w:p>
        </w:tc>
        <w:tc>
          <w:tcPr>
            <w:tcW w:w="1499" w:type="dxa"/>
            <w:tcBorders>
              <w:top w:val="single" w:sz="4" w:space="0" w:color="auto"/>
            </w:tcBorders>
            <w:shd w:val="clear" w:color="auto" w:fill="auto"/>
            <w:noWrap/>
            <w:vAlign w:val="center"/>
            <w:hideMark/>
          </w:tcPr>
          <w:p w:rsidR="003A09B7" w:rsidRPr="00301FDA" w:rsidRDefault="00863BB9" w:rsidP="00955D51">
            <w:pPr>
              <w:spacing w:after="0" w:line="240" w:lineRule="auto"/>
              <w:jc w:val="center"/>
              <w:rPr>
                <w:rFonts w:ascii="Calibri" w:eastAsia="Times New Roman" w:hAnsi="Calibri"/>
                <w:b/>
                <w:bCs/>
                <w:color w:val="000000"/>
                <w:sz w:val="22"/>
                <w:lang w:eastAsia="pt-BR"/>
              </w:rPr>
            </w:pPr>
            <w:proofErr w:type="spellStart"/>
            <w:proofErr w:type="gramStart"/>
            <w:r>
              <w:rPr>
                <w:rFonts w:ascii="Calibri" w:eastAsia="Times New Roman" w:hAnsi="Calibri"/>
                <w:b/>
                <w:bCs/>
                <w:color w:val="000000"/>
                <w:sz w:val="22"/>
                <w:lang w:eastAsia="pt-BR"/>
              </w:rPr>
              <w:t>un</w:t>
            </w:r>
            <w:proofErr w:type="spellEnd"/>
            <w:proofErr w:type="gramEnd"/>
          </w:p>
        </w:tc>
        <w:tc>
          <w:tcPr>
            <w:tcW w:w="1112" w:type="dxa"/>
            <w:tcBorders>
              <w:top w:val="single" w:sz="4" w:space="0" w:color="auto"/>
            </w:tcBorders>
            <w:shd w:val="clear" w:color="auto" w:fill="auto"/>
            <w:vAlign w:val="center"/>
            <w:hideMark/>
          </w:tcPr>
          <w:p w:rsidR="003A09B7" w:rsidRPr="00301FDA" w:rsidRDefault="00863BB9" w:rsidP="00955D51">
            <w:pPr>
              <w:spacing w:after="0" w:line="240" w:lineRule="auto"/>
              <w:jc w:val="center"/>
              <w:rPr>
                <w:rFonts w:ascii="Calibri" w:eastAsia="Times New Roman" w:hAnsi="Calibri"/>
                <w:b/>
                <w:bCs/>
                <w:color w:val="000000"/>
                <w:sz w:val="22"/>
                <w:lang w:eastAsia="pt-BR"/>
              </w:rPr>
            </w:pPr>
            <w:proofErr w:type="spellStart"/>
            <w:proofErr w:type="gramStart"/>
            <w:r>
              <w:rPr>
                <w:rFonts w:ascii="Calibri" w:eastAsia="Times New Roman" w:hAnsi="Calibri"/>
                <w:b/>
                <w:bCs/>
                <w:color w:val="000000"/>
                <w:sz w:val="22"/>
                <w:lang w:eastAsia="pt-BR"/>
              </w:rPr>
              <w:t>un</w:t>
            </w:r>
            <w:proofErr w:type="spellEnd"/>
            <w:proofErr w:type="gramEnd"/>
            <w:r w:rsidR="003A09B7" w:rsidRPr="00301FDA">
              <w:rPr>
                <w:rFonts w:ascii="Calibri" w:eastAsia="Times New Roman" w:hAnsi="Calibri"/>
                <w:b/>
                <w:bCs/>
                <w:color w:val="000000"/>
                <w:sz w:val="22"/>
                <w:lang w:eastAsia="pt-BR"/>
              </w:rPr>
              <w:t xml:space="preserve"> </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03A</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03</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7,2</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04</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6,4</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J06</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9,2</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J09</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18,0</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J11</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17,7</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J12</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10,5</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BF13</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14</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1,6</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15</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4,2</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16</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17</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8,4</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18</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5,4</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J19</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5,8</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J20</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10,9</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APP SF</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6300,0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2400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1,00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1,00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1,00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Serrote C. Pinto</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95,4</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PRAD</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74,7</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PREV</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400,0</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00"/>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RL (-</w:t>
            </w:r>
            <w:r w:rsidRPr="0029472A">
              <w:rPr>
                <w:rFonts w:ascii="Calibri" w:eastAsia="Times New Roman" w:hAnsi="Calibri" w:cs="Calibri"/>
                <w:b/>
                <w:color w:val="000000"/>
                <w:sz w:val="22"/>
                <w:lang w:eastAsia="pt-BR"/>
              </w:rPr>
              <w:t>PRAD)</w:t>
            </w:r>
          </w:p>
        </w:tc>
        <w:tc>
          <w:tcPr>
            <w:tcW w:w="1094" w:type="dxa"/>
            <w:vAlign w:val="center"/>
          </w:tcPr>
          <w:p w:rsidR="003A09B7" w:rsidRPr="0029472A" w:rsidRDefault="003A09B7"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1958,3</w:t>
            </w:r>
          </w:p>
        </w:tc>
        <w:tc>
          <w:tcPr>
            <w:tcW w:w="1109" w:type="dxa"/>
          </w:tcPr>
          <w:p w:rsidR="003A09B7" w:rsidRPr="0029472A" w:rsidRDefault="003A09B7" w:rsidP="00DE3A9B">
            <w:pPr>
              <w:spacing w:after="0" w:line="240" w:lineRule="auto"/>
              <w:jc w:val="center"/>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sidRPr="00301FDA">
              <w:rPr>
                <w:rFonts w:ascii="Calibri" w:eastAsia="Times New Roman" w:hAnsi="Calibri"/>
                <w:color w:val="000000"/>
                <w:sz w:val="22"/>
                <w:lang w:eastAsia="pt-BR"/>
              </w:rPr>
              <w:t>0,00</w:t>
            </w:r>
          </w:p>
        </w:tc>
      </w:tr>
      <w:tr w:rsidR="003A09B7" w:rsidRPr="00301FDA" w:rsidTr="003A09B7">
        <w:trPr>
          <w:trHeight w:val="315"/>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Geral</w:t>
            </w:r>
          </w:p>
        </w:tc>
        <w:tc>
          <w:tcPr>
            <w:tcW w:w="1094" w:type="dxa"/>
            <w:vAlign w:val="bottom"/>
          </w:tcPr>
          <w:p w:rsidR="003A09B7" w:rsidRPr="0029472A" w:rsidRDefault="003A09B7" w:rsidP="003A09B7">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w:t>
            </w:r>
          </w:p>
        </w:tc>
        <w:tc>
          <w:tcPr>
            <w:tcW w:w="1109" w:type="dxa"/>
          </w:tcPr>
          <w:p w:rsidR="003A09B7" w:rsidRPr="0029472A" w:rsidRDefault="003A09B7" w:rsidP="00DE3A9B">
            <w:pPr>
              <w:spacing w:after="0" w:line="240" w:lineRule="auto"/>
              <w:jc w:val="left"/>
              <w:rPr>
                <w:rFonts w:ascii="Calibri" w:eastAsia="Times New Roman" w:hAnsi="Calibri" w:cs="Calibri"/>
                <w:color w:val="000000"/>
                <w:sz w:val="22"/>
                <w:lang w:eastAsia="pt-BR"/>
              </w:rPr>
            </w:pPr>
          </w:p>
        </w:tc>
        <w:tc>
          <w:tcPr>
            <w:tcW w:w="1480"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Pr>
                <w:rFonts w:ascii="Calibri" w:eastAsia="Times New Roman" w:hAnsi="Calibri"/>
                <w:color w:val="000000"/>
                <w:sz w:val="22"/>
                <w:lang w:eastAsia="pt-BR"/>
              </w:rPr>
              <w:t>-</w:t>
            </w:r>
          </w:p>
        </w:tc>
        <w:tc>
          <w:tcPr>
            <w:tcW w:w="1796"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Pr>
                <w:rFonts w:ascii="Calibri" w:eastAsia="Times New Roman" w:hAnsi="Calibri"/>
                <w:color w:val="000000"/>
                <w:sz w:val="22"/>
                <w:lang w:eastAsia="pt-BR"/>
              </w:rPr>
              <w:t>-</w:t>
            </w:r>
          </w:p>
        </w:tc>
        <w:tc>
          <w:tcPr>
            <w:tcW w:w="1417"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Pr>
                <w:rFonts w:ascii="Calibri" w:eastAsia="Times New Roman" w:hAnsi="Calibri"/>
                <w:color w:val="000000"/>
                <w:sz w:val="22"/>
                <w:lang w:eastAsia="pt-BR"/>
              </w:rPr>
              <w:t>-</w:t>
            </w:r>
          </w:p>
        </w:tc>
        <w:tc>
          <w:tcPr>
            <w:tcW w:w="1499"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Pr>
                <w:rFonts w:ascii="Calibri" w:eastAsia="Times New Roman" w:hAnsi="Calibri"/>
                <w:color w:val="000000"/>
                <w:sz w:val="22"/>
                <w:lang w:eastAsia="pt-BR"/>
              </w:rPr>
              <w:t>-</w:t>
            </w:r>
          </w:p>
        </w:tc>
        <w:tc>
          <w:tcPr>
            <w:tcW w:w="1112" w:type="dxa"/>
            <w:shd w:val="clear" w:color="auto" w:fill="auto"/>
            <w:noWrap/>
            <w:vAlign w:val="center"/>
            <w:hideMark/>
          </w:tcPr>
          <w:p w:rsidR="003A09B7" w:rsidRPr="00301FDA" w:rsidRDefault="003A09B7" w:rsidP="00955D51">
            <w:pPr>
              <w:spacing w:after="0" w:line="240" w:lineRule="auto"/>
              <w:jc w:val="center"/>
              <w:rPr>
                <w:rFonts w:ascii="Calibri" w:eastAsia="Times New Roman" w:hAnsi="Calibri"/>
                <w:color w:val="000000"/>
                <w:sz w:val="22"/>
                <w:lang w:eastAsia="pt-BR"/>
              </w:rPr>
            </w:pPr>
            <w:r>
              <w:rPr>
                <w:rFonts w:ascii="Calibri" w:eastAsia="Times New Roman" w:hAnsi="Calibri"/>
                <w:color w:val="000000"/>
                <w:sz w:val="22"/>
                <w:lang w:eastAsia="pt-BR"/>
              </w:rPr>
              <w:t>-</w:t>
            </w:r>
          </w:p>
        </w:tc>
      </w:tr>
      <w:tr w:rsidR="003A09B7" w:rsidRPr="00301FDA" w:rsidTr="003A09B7">
        <w:trPr>
          <w:trHeight w:val="315"/>
        </w:trPr>
        <w:tc>
          <w:tcPr>
            <w:tcW w:w="1685" w:type="dxa"/>
            <w:vAlign w:val="center"/>
          </w:tcPr>
          <w:p w:rsidR="003A09B7" w:rsidRPr="0029472A" w:rsidRDefault="003A09B7"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Total</w:t>
            </w:r>
          </w:p>
        </w:tc>
        <w:tc>
          <w:tcPr>
            <w:tcW w:w="1094" w:type="dxa"/>
            <w:vAlign w:val="bottom"/>
          </w:tcPr>
          <w:p w:rsidR="003A09B7" w:rsidRPr="0029472A" w:rsidRDefault="003A09B7" w:rsidP="00DE3A9B">
            <w:pPr>
              <w:spacing w:after="0" w:line="240" w:lineRule="auto"/>
              <w:jc w:val="right"/>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2652,0</w:t>
            </w:r>
          </w:p>
        </w:tc>
        <w:tc>
          <w:tcPr>
            <w:tcW w:w="1109" w:type="dxa"/>
          </w:tcPr>
          <w:p w:rsidR="003A09B7" w:rsidRPr="0029472A" w:rsidRDefault="003A09B7" w:rsidP="00DE3A9B">
            <w:pPr>
              <w:spacing w:after="0" w:line="240" w:lineRule="auto"/>
              <w:jc w:val="right"/>
              <w:rPr>
                <w:rFonts w:ascii="Calibri" w:eastAsia="Times New Roman" w:hAnsi="Calibri" w:cs="Calibri"/>
                <w:b/>
                <w:color w:val="000000"/>
                <w:sz w:val="22"/>
                <w:lang w:eastAsia="pt-BR"/>
              </w:rPr>
            </w:pPr>
          </w:p>
        </w:tc>
        <w:tc>
          <w:tcPr>
            <w:tcW w:w="1480" w:type="dxa"/>
            <w:shd w:val="clear" w:color="auto" w:fill="auto"/>
            <w:noWrap/>
            <w:vAlign w:val="center"/>
            <w:hideMark/>
          </w:tcPr>
          <w:p w:rsidR="003A09B7" w:rsidRPr="00061118" w:rsidRDefault="003A09B7" w:rsidP="00955D51">
            <w:pPr>
              <w:spacing w:after="0" w:line="240" w:lineRule="auto"/>
              <w:jc w:val="center"/>
              <w:rPr>
                <w:rFonts w:ascii="Calibri" w:eastAsia="Times New Roman" w:hAnsi="Calibri"/>
                <w:b/>
                <w:color w:val="000000"/>
                <w:sz w:val="22"/>
                <w:lang w:eastAsia="pt-BR"/>
              </w:rPr>
            </w:pPr>
            <w:r w:rsidRPr="00061118">
              <w:rPr>
                <w:rFonts w:ascii="Calibri" w:eastAsia="Times New Roman" w:hAnsi="Calibri"/>
                <w:b/>
                <w:color w:val="000000"/>
                <w:sz w:val="22"/>
                <w:lang w:eastAsia="pt-BR"/>
              </w:rPr>
              <w:t>6300</w:t>
            </w:r>
          </w:p>
        </w:tc>
        <w:tc>
          <w:tcPr>
            <w:tcW w:w="1796" w:type="dxa"/>
            <w:shd w:val="clear" w:color="auto" w:fill="auto"/>
            <w:noWrap/>
            <w:vAlign w:val="center"/>
            <w:hideMark/>
          </w:tcPr>
          <w:p w:rsidR="003A09B7" w:rsidRPr="00061118" w:rsidRDefault="003A09B7" w:rsidP="00955D51">
            <w:pPr>
              <w:spacing w:after="0" w:line="240" w:lineRule="auto"/>
              <w:jc w:val="center"/>
              <w:rPr>
                <w:rFonts w:ascii="Calibri" w:eastAsia="Times New Roman" w:hAnsi="Calibri"/>
                <w:b/>
                <w:color w:val="000000"/>
                <w:sz w:val="22"/>
                <w:lang w:eastAsia="pt-BR"/>
              </w:rPr>
            </w:pPr>
            <w:r w:rsidRPr="00061118">
              <w:rPr>
                <w:rFonts w:ascii="Calibri" w:eastAsia="Times New Roman" w:hAnsi="Calibri"/>
                <w:b/>
                <w:color w:val="000000"/>
                <w:sz w:val="22"/>
                <w:lang w:eastAsia="pt-BR"/>
              </w:rPr>
              <w:t>2400</w:t>
            </w:r>
          </w:p>
        </w:tc>
        <w:tc>
          <w:tcPr>
            <w:tcW w:w="1417" w:type="dxa"/>
            <w:shd w:val="clear" w:color="auto" w:fill="auto"/>
            <w:noWrap/>
            <w:vAlign w:val="center"/>
            <w:hideMark/>
          </w:tcPr>
          <w:p w:rsidR="003A09B7" w:rsidRPr="00061118" w:rsidRDefault="003A09B7" w:rsidP="00955D51">
            <w:pPr>
              <w:spacing w:after="0" w:line="240" w:lineRule="auto"/>
              <w:jc w:val="center"/>
              <w:rPr>
                <w:rFonts w:ascii="Calibri" w:eastAsia="Times New Roman" w:hAnsi="Calibri"/>
                <w:b/>
                <w:color w:val="000000"/>
                <w:sz w:val="22"/>
                <w:lang w:eastAsia="pt-BR"/>
              </w:rPr>
            </w:pPr>
            <w:r w:rsidRPr="00061118">
              <w:rPr>
                <w:rFonts w:ascii="Calibri" w:eastAsia="Times New Roman" w:hAnsi="Calibri"/>
                <w:b/>
                <w:color w:val="000000"/>
                <w:sz w:val="22"/>
                <w:lang w:eastAsia="pt-BR"/>
              </w:rPr>
              <w:t>1,00</w:t>
            </w:r>
          </w:p>
        </w:tc>
        <w:tc>
          <w:tcPr>
            <w:tcW w:w="1499" w:type="dxa"/>
            <w:shd w:val="clear" w:color="auto" w:fill="auto"/>
            <w:noWrap/>
            <w:vAlign w:val="center"/>
            <w:hideMark/>
          </w:tcPr>
          <w:p w:rsidR="003A09B7" w:rsidRPr="00061118" w:rsidRDefault="003A09B7" w:rsidP="00955D51">
            <w:pPr>
              <w:spacing w:after="0" w:line="240" w:lineRule="auto"/>
              <w:jc w:val="center"/>
              <w:rPr>
                <w:rFonts w:ascii="Calibri" w:eastAsia="Times New Roman" w:hAnsi="Calibri"/>
                <w:b/>
                <w:color w:val="000000"/>
                <w:sz w:val="22"/>
                <w:lang w:eastAsia="pt-BR"/>
              </w:rPr>
            </w:pPr>
            <w:r w:rsidRPr="00061118">
              <w:rPr>
                <w:rFonts w:ascii="Calibri" w:eastAsia="Times New Roman" w:hAnsi="Calibri"/>
                <w:b/>
                <w:color w:val="000000"/>
                <w:sz w:val="22"/>
                <w:lang w:eastAsia="pt-BR"/>
              </w:rPr>
              <w:t>1,00</w:t>
            </w:r>
          </w:p>
        </w:tc>
        <w:tc>
          <w:tcPr>
            <w:tcW w:w="1112" w:type="dxa"/>
            <w:shd w:val="clear" w:color="auto" w:fill="auto"/>
            <w:noWrap/>
            <w:vAlign w:val="center"/>
            <w:hideMark/>
          </w:tcPr>
          <w:p w:rsidR="003A09B7" w:rsidRPr="00061118" w:rsidRDefault="003A09B7" w:rsidP="00955D51">
            <w:pPr>
              <w:spacing w:after="0" w:line="240" w:lineRule="auto"/>
              <w:jc w:val="center"/>
              <w:rPr>
                <w:rFonts w:ascii="Calibri" w:eastAsia="Times New Roman" w:hAnsi="Calibri"/>
                <w:b/>
                <w:color w:val="000000"/>
                <w:sz w:val="22"/>
                <w:lang w:eastAsia="pt-BR"/>
              </w:rPr>
            </w:pPr>
            <w:r w:rsidRPr="00061118">
              <w:rPr>
                <w:rFonts w:ascii="Calibri" w:eastAsia="Times New Roman" w:hAnsi="Calibri"/>
                <w:b/>
                <w:color w:val="000000"/>
                <w:sz w:val="22"/>
                <w:lang w:eastAsia="pt-BR"/>
              </w:rPr>
              <w:t>1,00</w:t>
            </w:r>
          </w:p>
        </w:tc>
      </w:tr>
    </w:tbl>
    <w:p w:rsidR="00061118" w:rsidRDefault="00061118" w:rsidP="00061118">
      <w:pPr>
        <w:pStyle w:val="Legenda"/>
        <w:keepNext/>
        <w:spacing w:after="0"/>
      </w:pPr>
      <w:bookmarkStart w:id="212" w:name="_Toc397094496"/>
      <w:r>
        <w:lastRenderedPageBreak/>
        <w:t xml:space="preserve">Tabela </w:t>
      </w:r>
      <w:fldSimple w:instr=" SEQ Tabela \* ARABIC ">
        <w:r w:rsidR="0045156A">
          <w:rPr>
            <w:noProof/>
          </w:rPr>
          <w:t>11</w:t>
        </w:r>
      </w:fldSimple>
      <w:r>
        <w:t>: Quantificação dos serviços – parte 5</w:t>
      </w:r>
      <w:bookmarkEnd w:id="212"/>
    </w:p>
    <w:tbl>
      <w:tblPr>
        <w:tblW w:w="10652" w:type="dxa"/>
        <w:tblInd w:w="50" w:type="dxa"/>
        <w:tblBorders>
          <w:top w:val="single" w:sz="4" w:space="0" w:color="auto"/>
          <w:bottom w:val="single" w:sz="4" w:space="0" w:color="auto"/>
        </w:tblBorders>
        <w:tblLayout w:type="fixed"/>
        <w:tblCellMar>
          <w:left w:w="70" w:type="dxa"/>
          <w:right w:w="70" w:type="dxa"/>
        </w:tblCellMar>
        <w:tblLook w:val="04A0"/>
      </w:tblPr>
      <w:tblGrid>
        <w:gridCol w:w="1580"/>
        <w:gridCol w:w="1094"/>
        <w:gridCol w:w="1109"/>
        <w:gridCol w:w="1580"/>
        <w:gridCol w:w="1417"/>
        <w:gridCol w:w="1134"/>
        <w:gridCol w:w="1178"/>
        <w:gridCol w:w="1560"/>
      </w:tblGrid>
      <w:tr w:rsidR="00A36BFF" w:rsidRPr="00B24ABE" w:rsidTr="00A36BFF">
        <w:trPr>
          <w:trHeight w:val="1575"/>
        </w:trPr>
        <w:tc>
          <w:tcPr>
            <w:tcW w:w="1580" w:type="dxa"/>
            <w:tcBorders>
              <w:top w:val="nil"/>
              <w:bottom w:val="single" w:sz="4" w:space="0" w:color="auto"/>
            </w:tcBorders>
            <w:vAlign w:val="center"/>
          </w:tcPr>
          <w:p w:rsidR="00A36BFF" w:rsidRPr="0029472A" w:rsidRDefault="00A36BFF" w:rsidP="00DE3A9B">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Local</w:t>
            </w:r>
          </w:p>
        </w:tc>
        <w:tc>
          <w:tcPr>
            <w:tcW w:w="1094" w:type="dxa"/>
            <w:tcBorders>
              <w:top w:val="nil"/>
              <w:bottom w:val="single" w:sz="4" w:space="0" w:color="auto"/>
            </w:tcBorders>
            <w:vAlign w:val="center"/>
          </w:tcPr>
          <w:p w:rsidR="00A36BFF" w:rsidRPr="0029472A" w:rsidRDefault="00A36BFF" w:rsidP="00DE3A9B">
            <w:pPr>
              <w:spacing w:after="0" w:line="240" w:lineRule="auto"/>
              <w:jc w:val="center"/>
              <w:rPr>
                <w:rFonts w:ascii="Calibri" w:eastAsia="Times New Roman" w:hAnsi="Calibri" w:cs="Calibri"/>
                <w:b/>
                <w:bCs/>
                <w:color w:val="000000"/>
                <w:sz w:val="22"/>
                <w:lang w:eastAsia="pt-BR"/>
              </w:rPr>
            </w:pPr>
            <w:r>
              <w:rPr>
                <w:rFonts w:ascii="Calibri" w:eastAsia="Times New Roman" w:hAnsi="Calibri" w:cs="Calibri"/>
                <w:b/>
                <w:bCs/>
                <w:color w:val="000000"/>
                <w:sz w:val="22"/>
                <w:lang w:eastAsia="pt-BR"/>
              </w:rPr>
              <w:t>Área</w:t>
            </w:r>
          </w:p>
        </w:tc>
        <w:tc>
          <w:tcPr>
            <w:tcW w:w="1109" w:type="dxa"/>
            <w:tcBorders>
              <w:top w:val="single" w:sz="4" w:space="0" w:color="auto"/>
              <w:bottom w:val="single" w:sz="4" w:space="0" w:color="auto"/>
            </w:tcBorders>
            <w:vAlign w:val="center"/>
          </w:tcPr>
          <w:p w:rsidR="00A36BFF" w:rsidRPr="00DB57B7" w:rsidRDefault="00A36BFF" w:rsidP="00DE3A9B">
            <w:pPr>
              <w:spacing w:after="0" w:line="240" w:lineRule="auto"/>
              <w:jc w:val="center"/>
              <w:rPr>
                <w:rFonts w:ascii="Calibri" w:eastAsia="Times New Roman" w:hAnsi="Calibri" w:cs="Calibri"/>
                <w:b/>
                <w:bCs/>
                <w:color w:val="000000"/>
                <w:sz w:val="20"/>
                <w:lang w:eastAsia="pt-BR"/>
              </w:rPr>
            </w:pPr>
            <w:r w:rsidRPr="0029472A">
              <w:rPr>
                <w:rFonts w:ascii="Calibri" w:eastAsia="Times New Roman" w:hAnsi="Calibri" w:cs="Calibri"/>
                <w:b/>
                <w:bCs/>
                <w:color w:val="000000"/>
                <w:sz w:val="22"/>
                <w:lang w:eastAsia="pt-BR"/>
              </w:rPr>
              <w:t>Serviços</w:t>
            </w:r>
          </w:p>
        </w:tc>
        <w:tc>
          <w:tcPr>
            <w:tcW w:w="1580" w:type="dxa"/>
            <w:tcBorders>
              <w:top w:val="single" w:sz="4" w:space="0" w:color="auto"/>
              <w:bottom w:val="single" w:sz="4" w:space="0" w:color="auto"/>
            </w:tcBorders>
            <w:shd w:val="clear" w:color="auto" w:fill="auto"/>
            <w:vAlign w:val="center"/>
            <w:hideMark/>
          </w:tcPr>
          <w:p w:rsidR="00A36BFF" w:rsidRPr="00B24ABE" w:rsidRDefault="00A36BFF" w:rsidP="00B24ABE">
            <w:pPr>
              <w:spacing w:after="0" w:line="240" w:lineRule="auto"/>
              <w:jc w:val="center"/>
              <w:rPr>
                <w:rFonts w:ascii="Calibri" w:eastAsia="Times New Roman" w:hAnsi="Calibri" w:cs="Calibri"/>
                <w:b/>
                <w:bCs/>
                <w:color w:val="000000"/>
                <w:sz w:val="22"/>
                <w:lang w:eastAsia="pt-BR"/>
              </w:rPr>
            </w:pPr>
            <w:r w:rsidRPr="00B24ABE">
              <w:rPr>
                <w:rFonts w:ascii="Calibri" w:eastAsia="Times New Roman" w:hAnsi="Calibri" w:cs="Calibri"/>
                <w:b/>
                <w:bCs/>
                <w:color w:val="000000"/>
                <w:sz w:val="22"/>
                <w:lang w:eastAsia="pt-BR"/>
              </w:rPr>
              <w:t>Construção de Microbacias de Retenção</w:t>
            </w:r>
          </w:p>
        </w:tc>
        <w:tc>
          <w:tcPr>
            <w:tcW w:w="1417" w:type="dxa"/>
            <w:tcBorders>
              <w:top w:val="single" w:sz="4" w:space="0" w:color="auto"/>
              <w:bottom w:val="single" w:sz="4" w:space="0" w:color="auto"/>
            </w:tcBorders>
            <w:shd w:val="clear" w:color="auto" w:fill="auto"/>
            <w:vAlign w:val="center"/>
            <w:hideMark/>
          </w:tcPr>
          <w:p w:rsidR="00A36BFF" w:rsidRPr="00B24ABE" w:rsidRDefault="00A36BFF" w:rsidP="00B24ABE">
            <w:pPr>
              <w:spacing w:after="0" w:line="240" w:lineRule="auto"/>
              <w:jc w:val="center"/>
              <w:rPr>
                <w:rFonts w:ascii="Calibri" w:eastAsia="Times New Roman" w:hAnsi="Calibri" w:cs="Calibri"/>
                <w:b/>
                <w:bCs/>
                <w:color w:val="000000"/>
                <w:sz w:val="22"/>
                <w:lang w:eastAsia="pt-BR"/>
              </w:rPr>
            </w:pPr>
            <w:r w:rsidRPr="00B24ABE">
              <w:rPr>
                <w:rFonts w:ascii="Calibri" w:eastAsia="Times New Roman" w:hAnsi="Calibri" w:cs="Calibri"/>
                <w:b/>
                <w:bCs/>
                <w:color w:val="000000"/>
                <w:sz w:val="22"/>
                <w:lang w:eastAsia="pt-BR"/>
              </w:rPr>
              <w:t>Implantação de Trilha Ecológica</w:t>
            </w:r>
          </w:p>
        </w:tc>
        <w:tc>
          <w:tcPr>
            <w:tcW w:w="1134" w:type="dxa"/>
            <w:tcBorders>
              <w:top w:val="single" w:sz="4" w:space="0" w:color="auto"/>
              <w:bottom w:val="single" w:sz="4" w:space="0" w:color="auto"/>
            </w:tcBorders>
            <w:shd w:val="clear" w:color="auto" w:fill="auto"/>
            <w:vAlign w:val="center"/>
            <w:hideMark/>
          </w:tcPr>
          <w:p w:rsidR="00A36BFF" w:rsidRPr="00B24ABE" w:rsidRDefault="00A36BFF" w:rsidP="00B24ABE">
            <w:pPr>
              <w:spacing w:after="0" w:line="240" w:lineRule="auto"/>
              <w:jc w:val="center"/>
              <w:rPr>
                <w:rFonts w:ascii="Calibri" w:eastAsia="Times New Roman" w:hAnsi="Calibri" w:cs="Calibri"/>
                <w:b/>
                <w:bCs/>
                <w:color w:val="000000"/>
                <w:sz w:val="22"/>
                <w:lang w:eastAsia="pt-BR"/>
              </w:rPr>
            </w:pPr>
            <w:r w:rsidRPr="00B24ABE">
              <w:rPr>
                <w:rFonts w:ascii="Calibri" w:eastAsia="Times New Roman" w:hAnsi="Calibri" w:cs="Calibri"/>
                <w:b/>
                <w:bCs/>
                <w:color w:val="000000"/>
                <w:sz w:val="22"/>
                <w:lang w:eastAsia="pt-BR"/>
              </w:rPr>
              <w:t>Limpeza de Aceiro</w:t>
            </w:r>
          </w:p>
        </w:tc>
        <w:tc>
          <w:tcPr>
            <w:tcW w:w="1178" w:type="dxa"/>
            <w:tcBorders>
              <w:top w:val="single" w:sz="4" w:space="0" w:color="auto"/>
              <w:bottom w:val="single" w:sz="4" w:space="0" w:color="auto"/>
            </w:tcBorders>
            <w:vAlign w:val="center"/>
          </w:tcPr>
          <w:p w:rsidR="00A36BFF" w:rsidRDefault="00A36BFF" w:rsidP="00A36BFF">
            <w:pPr>
              <w:spacing w:line="240" w:lineRule="auto"/>
              <w:jc w:val="center"/>
              <w:rPr>
                <w:rFonts w:ascii="Calibri" w:hAnsi="Calibri"/>
                <w:b/>
                <w:bCs/>
                <w:color w:val="000000"/>
                <w:sz w:val="22"/>
              </w:rPr>
            </w:pPr>
            <w:r>
              <w:rPr>
                <w:rFonts w:ascii="Calibri" w:hAnsi="Calibri"/>
                <w:b/>
                <w:bCs/>
                <w:color w:val="000000"/>
                <w:sz w:val="22"/>
              </w:rPr>
              <w:t>Drenagem Pluvial Frontal ADM Projeto Salitre</w:t>
            </w:r>
          </w:p>
        </w:tc>
        <w:tc>
          <w:tcPr>
            <w:tcW w:w="1560" w:type="dxa"/>
            <w:tcBorders>
              <w:top w:val="single" w:sz="4" w:space="0" w:color="auto"/>
              <w:bottom w:val="single" w:sz="4" w:space="0" w:color="auto"/>
            </w:tcBorders>
            <w:vAlign w:val="center"/>
          </w:tcPr>
          <w:p w:rsidR="00A36BFF" w:rsidRDefault="00A36BFF" w:rsidP="00A36BFF">
            <w:pPr>
              <w:spacing w:line="240" w:lineRule="auto"/>
              <w:jc w:val="center"/>
              <w:rPr>
                <w:rFonts w:ascii="Calibri" w:hAnsi="Calibri"/>
                <w:b/>
                <w:bCs/>
                <w:color w:val="000000"/>
                <w:sz w:val="22"/>
              </w:rPr>
            </w:pPr>
            <w:r>
              <w:rPr>
                <w:rFonts w:ascii="Calibri" w:hAnsi="Calibri"/>
                <w:b/>
                <w:bCs/>
                <w:color w:val="000000"/>
                <w:sz w:val="22"/>
              </w:rPr>
              <w:t>Galpão de transbordo de embalagens de agrotóxicos</w:t>
            </w:r>
          </w:p>
        </w:tc>
      </w:tr>
      <w:tr w:rsidR="00A36BFF" w:rsidRPr="00B24ABE" w:rsidTr="00A36BFF">
        <w:trPr>
          <w:trHeight w:val="315"/>
        </w:trPr>
        <w:tc>
          <w:tcPr>
            <w:tcW w:w="1580" w:type="dxa"/>
            <w:tcBorders>
              <w:top w:val="single" w:sz="4" w:space="0" w:color="auto"/>
            </w:tcBorders>
            <w:vAlign w:val="center"/>
          </w:tcPr>
          <w:p w:rsidR="00A36BFF" w:rsidRPr="0029472A" w:rsidRDefault="00A36BFF" w:rsidP="00DE3A9B">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 </w:t>
            </w:r>
          </w:p>
        </w:tc>
        <w:tc>
          <w:tcPr>
            <w:tcW w:w="1094" w:type="dxa"/>
            <w:tcBorders>
              <w:top w:val="single" w:sz="4" w:space="0" w:color="auto"/>
            </w:tcBorders>
            <w:vAlign w:val="center"/>
          </w:tcPr>
          <w:p w:rsidR="00A36BFF" w:rsidRPr="0029472A" w:rsidRDefault="00A36BFF" w:rsidP="00DE3A9B">
            <w:pPr>
              <w:spacing w:after="0" w:line="240" w:lineRule="auto"/>
              <w:jc w:val="center"/>
              <w:rPr>
                <w:rFonts w:ascii="Calibri" w:eastAsia="Times New Roman" w:hAnsi="Calibri" w:cs="Calibri"/>
                <w:b/>
                <w:bCs/>
                <w:color w:val="000000"/>
                <w:sz w:val="22"/>
                <w:lang w:eastAsia="pt-BR"/>
              </w:rPr>
            </w:pPr>
            <w:proofErr w:type="gramStart"/>
            <w:r>
              <w:rPr>
                <w:rFonts w:ascii="Calibri" w:eastAsia="Times New Roman" w:hAnsi="Calibri" w:cs="Calibri"/>
                <w:b/>
                <w:bCs/>
                <w:color w:val="000000"/>
                <w:sz w:val="22"/>
                <w:lang w:eastAsia="pt-BR"/>
              </w:rPr>
              <w:t>ha</w:t>
            </w:r>
            <w:proofErr w:type="gramEnd"/>
          </w:p>
        </w:tc>
        <w:tc>
          <w:tcPr>
            <w:tcW w:w="1109" w:type="dxa"/>
            <w:tcBorders>
              <w:top w:val="single" w:sz="4" w:space="0" w:color="auto"/>
            </w:tcBorders>
            <w:vAlign w:val="center"/>
          </w:tcPr>
          <w:p w:rsidR="00A36BFF" w:rsidRPr="0029472A" w:rsidRDefault="00A36BFF" w:rsidP="00DE3A9B">
            <w:pPr>
              <w:spacing w:after="0" w:line="240" w:lineRule="auto"/>
              <w:jc w:val="center"/>
              <w:rPr>
                <w:rFonts w:ascii="Calibri" w:eastAsia="Times New Roman" w:hAnsi="Calibri" w:cs="Calibri"/>
                <w:b/>
                <w:bCs/>
                <w:color w:val="000000"/>
                <w:sz w:val="22"/>
                <w:lang w:eastAsia="pt-BR"/>
              </w:rPr>
            </w:pPr>
            <w:r w:rsidRPr="0029472A">
              <w:rPr>
                <w:rFonts w:ascii="Calibri" w:eastAsia="Times New Roman" w:hAnsi="Calibri" w:cs="Calibri"/>
                <w:b/>
                <w:bCs/>
                <w:color w:val="000000"/>
                <w:sz w:val="22"/>
                <w:lang w:eastAsia="pt-BR"/>
              </w:rPr>
              <w:t>Unidades</w:t>
            </w:r>
          </w:p>
        </w:tc>
        <w:tc>
          <w:tcPr>
            <w:tcW w:w="1580" w:type="dxa"/>
            <w:tcBorders>
              <w:top w:val="single" w:sz="4" w:space="0" w:color="auto"/>
            </w:tcBorders>
            <w:shd w:val="clear" w:color="auto" w:fill="auto"/>
            <w:noWrap/>
            <w:vAlign w:val="center"/>
            <w:hideMark/>
          </w:tcPr>
          <w:p w:rsidR="00A36BFF" w:rsidRPr="00B24ABE" w:rsidRDefault="00A36BFF" w:rsidP="00B24ABE">
            <w:pPr>
              <w:spacing w:after="0" w:line="240" w:lineRule="auto"/>
              <w:jc w:val="center"/>
              <w:rPr>
                <w:rFonts w:ascii="Calibri" w:eastAsia="Times New Roman" w:hAnsi="Calibri" w:cs="Calibri"/>
                <w:b/>
                <w:bCs/>
                <w:color w:val="000000"/>
                <w:sz w:val="22"/>
                <w:lang w:eastAsia="pt-BR"/>
              </w:rPr>
            </w:pPr>
            <w:proofErr w:type="spellStart"/>
            <w:proofErr w:type="gramStart"/>
            <w:r>
              <w:rPr>
                <w:rFonts w:ascii="Calibri" w:eastAsia="Times New Roman" w:hAnsi="Calibri" w:cs="Calibri"/>
                <w:b/>
                <w:bCs/>
                <w:color w:val="000000"/>
                <w:sz w:val="22"/>
                <w:lang w:eastAsia="pt-BR"/>
              </w:rPr>
              <w:t>un</w:t>
            </w:r>
            <w:proofErr w:type="spellEnd"/>
            <w:proofErr w:type="gramEnd"/>
          </w:p>
        </w:tc>
        <w:tc>
          <w:tcPr>
            <w:tcW w:w="1417" w:type="dxa"/>
            <w:tcBorders>
              <w:top w:val="single" w:sz="4" w:space="0" w:color="auto"/>
            </w:tcBorders>
            <w:shd w:val="clear" w:color="auto" w:fill="auto"/>
            <w:noWrap/>
            <w:vAlign w:val="center"/>
            <w:hideMark/>
          </w:tcPr>
          <w:p w:rsidR="00A36BFF" w:rsidRPr="00B24ABE" w:rsidRDefault="00A36BFF" w:rsidP="00B24ABE">
            <w:pPr>
              <w:spacing w:after="0" w:line="240" w:lineRule="auto"/>
              <w:jc w:val="center"/>
              <w:rPr>
                <w:rFonts w:ascii="Calibri" w:eastAsia="Times New Roman" w:hAnsi="Calibri" w:cs="Calibri"/>
                <w:b/>
                <w:bCs/>
                <w:color w:val="000000"/>
                <w:sz w:val="22"/>
                <w:lang w:eastAsia="pt-BR"/>
              </w:rPr>
            </w:pPr>
            <w:r>
              <w:rPr>
                <w:rFonts w:ascii="Calibri" w:eastAsia="Times New Roman" w:hAnsi="Calibri" w:cs="Calibri"/>
                <w:b/>
                <w:bCs/>
                <w:color w:val="000000"/>
                <w:sz w:val="22"/>
                <w:lang w:eastAsia="pt-BR"/>
              </w:rPr>
              <w:t>m</w:t>
            </w:r>
          </w:p>
        </w:tc>
        <w:tc>
          <w:tcPr>
            <w:tcW w:w="1134" w:type="dxa"/>
            <w:tcBorders>
              <w:top w:val="single" w:sz="4" w:space="0" w:color="auto"/>
            </w:tcBorders>
            <w:shd w:val="clear" w:color="auto" w:fill="auto"/>
            <w:noWrap/>
            <w:vAlign w:val="center"/>
            <w:hideMark/>
          </w:tcPr>
          <w:p w:rsidR="00A36BFF" w:rsidRPr="00B24ABE" w:rsidRDefault="00A36BFF" w:rsidP="00B24ABE">
            <w:pPr>
              <w:spacing w:after="0" w:line="240" w:lineRule="auto"/>
              <w:jc w:val="center"/>
              <w:rPr>
                <w:rFonts w:ascii="Calibri" w:eastAsia="Times New Roman" w:hAnsi="Calibri" w:cs="Calibri"/>
                <w:b/>
                <w:bCs/>
                <w:color w:val="000000"/>
                <w:sz w:val="22"/>
                <w:lang w:eastAsia="pt-BR"/>
              </w:rPr>
            </w:pPr>
            <w:proofErr w:type="gramStart"/>
            <w:r>
              <w:rPr>
                <w:rFonts w:ascii="Calibri" w:eastAsia="Times New Roman" w:hAnsi="Calibri" w:cs="Calibri"/>
                <w:b/>
                <w:bCs/>
                <w:color w:val="000000"/>
                <w:sz w:val="22"/>
                <w:lang w:eastAsia="pt-BR"/>
              </w:rPr>
              <w:t>m²</w:t>
            </w:r>
            <w:proofErr w:type="gramEnd"/>
          </w:p>
        </w:tc>
        <w:tc>
          <w:tcPr>
            <w:tcW w:w="1178" w:type="dxa"/>
            <w:tcBorders>
              <w:top w:val="single" w:sz="4" w:space="0" w:color="auto"/>
            </w:tcBorders>
            <w:vAlign w:val="center"/>
          </w:tcPr>
          <w:p w:rsidR="00A36BFF" w:rsidRPr="00A36BFF" w:rsidRDefault="00A36BFF" w:rsidP="00A36BFF">
            <w:pPr>
              <w:spacing w:after="0" w:line="240" w:lineRule="auto"/>
              <w:jc w:val="center"/>
              <w:rPr>
                <w:rFonts w:ascii="Calibri" w:eastAsia="Times New Roman" w:hAnsi="Calibri" w:cs="Calibri"/>
                <w:b/>
                <w:bCs/>
                <w:color w:val="000000"/>
                <w:sz w:val="22"/>
                <w:lang w:eastAsia="pt-BR"/>
              </w:rPr>
            </w:pPr>
            <w:proofErr w:type="spellStart"/>
            <w:proofErr w:type="gramStart"/>
            <w:r w:rsidRPr="00A36BFF">
              <w:rPr>
                <w:rFonts w:ascii="Calibri" w:eastAsia="Times New Roman" w:hAnsi="Calibri" w:cs="Calibri"/>
                <w:b/>
                <w:bCs/>
                <w:color w:val="000000"/>
                <w:sz w:val="22"/>
                <w:lang w:eastAsia="pt-BR"/>
              </w:rPr>
              <w:t>un</w:t>
            </w:r>
            <w:proofErr w:type="spellEnd"/>
            <w:proofErr w:type="gramEnd"/>
            <w:r w:rsidRPr="00A36BFF">
              <w:rPr>
                <w:rFonts w:ascii="Calibri" w:eastAsia="Times New Roman" w:hAnsi="Calibri" w:cs="Calibri"/>
                <w:b/>
                <w:bCs/>
                <w:color w:val="000000"/>
                <w:sz w:val="22"/>
                <w:lang w:eastAsia="pt-BR"/>
              </w:rPr>
              <w:t xml:space="preserve"> </w:t>
            </w:r>
          </w:p>
        </w:tc>
        <w:tc>
          <w:tcPr>
            <w:tcW w:w="1560" w:type="dxa"/>
            <w:tcBorders>
              <w:top w:val="single" w:sz="4" w:space="0" w:color="auto"/>
            </w:tcBorders>
            <w:vAlign w:val="center"/>
          </w:tcPr>
          <w:p w:rsidR="00A36BFF" w:rsidRPr="00A36BFF" w:rsidRDefault="00A36BFF" w:rsidP="00A36BFF">
            <w:pPr>
              <w:spacing w:after="0" w:line="240" w:lineRule="auto"/>
              <w:jc w:val="center"/>
              <w:rPr>
                <w:rFonts w:ascii="Calibri" w:eastAsia="Times New Roman" w:hAnsi="Calibri" w:cs="Calibri"/>
                <w:b/>
                <w:bCs/>
                <w:color w:val="000000"/>
                <w:sz w:val="22"/>
                <w:lang w:eastAsia="pt-BR"/>
              </w:rPr>
            </w:pPr>
            <w:proofErr w:type="spellStart"/>
            <w:proofErr w:type="gramStart"/>
            <w:r w:rsidRPr="00A36BFF">
              <w:rPr>
                <w:rFonts w:ascii="Calibri" w:eastAsia="Times New Roman" w:hAnsi="Calibri" w:cs="Calibri"/>
                <w:b/>
                <w:bCs/>
                <w:color w:val="000000"/>
                <w:sz w:val="22"/>
                <w:lang w:eastAsia="pt-BR"/>
              </w:rPr>
              <w:t>un</w:t>
            </w:r>
            <w:proofErr w:type="spellEnd"/>
            <w:proofErr w:type="gramEnd"/>
            <w:r w:rsidRPr="00A36BFF">
              <w:rPr>
                <w:rFonts w:ascii="Calibri" w:eastAsia="Times New Roman" w:hAnsi="Calibri" w:cs="Calibri"/>
                <w:b/>
                <w:bCs/>
                <w:color w:val="000000"/>
                <w:sz w:val="22"/>
                <w:lang w:eastAsia="pt-BR"/>
              </w:rPr>
              <w:t xml:space="preserve"> </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03</w:t>
            </w:r>
            <w:r>
              <w:rPr>
                <w:rFonts w:ascii="Calibri" w:eastAsia="Times New Roman" w:hAnsi="Calibri" w:cs="Calibri"/>
                <w:b/>
                <w:color w:val="000000"/>
                <w:sz w:val="22"/>
                <w:lang w:eastAsia="pt-BR"/>
              </w:rPr>
              <w:t>A</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0,5</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03</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7,2</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04</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6,4</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J06</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9,2</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J09</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18,0</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J11</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17,7</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J12</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10,5</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BF13</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14</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1,6</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15</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4,2</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16</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17</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8,4</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18</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5,4</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J19</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5,8</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J20</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10,9</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APP SF</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11,9</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Serrote C. Pinto</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95,4</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PRAD</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74,7</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RL PREV</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400,0</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3</w:t>
            </w:r>
            <w:r w:rsidRPr="00B24ABE">
              <w:rPr>
                <w:rFonts w:ascii="Calibri" w:eastAsia="Times New Roman" w:hAnsi="Calibri" w:cs="Calibri"/>
                <w:color w:val="000000"/>
                <w:sz w:val="22"/>
                <w:lang w:eastAsia="pt-BR"/>
              </w:rPr>
              <w:t>5,00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00"/>
        </w:trPr>
        <w:tc>
          <w:tcPr>
            <w:tcW w:w="1580" w:type="dxa"/>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RL (-</w:t>
            </w:r>
            <w:r w:rsidRPr="0029472A">
              <w:rPr>
                <w:rFonts w:ascii="Calibri" w:eastAsia="Times New Roman" w:hAnsi="Calibri" w:cs="Calibri"/>
                <w:b/>
                <w:color w:val="000000"/>
                <w:sz w:val="22"/>
                <w:lang w:eastAsia="pt-BR"/>
              </w:rPr>
              <w:t>PRAD)</w:t>
            </w:r>
          </w:p>
        </w:tc>
        <w:tc>
          <w:tcPr>
            <w:tcW w:w="1094" w:type="dxa"/>
            <w:vAlign w:val="center"/>
          </w:tcPr>
          <w:p w:rsidR="00A36BFF" w:rsidRPr="0029472A" w:rsidRDefault="00A36BFF" w:rsidP="00DE3A9B">
            <w:pPr>
              <w:spacing w:after="0" w:line="240" w:lineRule="auto"/>
              <w:jc w:val="center"/>
              <w:rPr>
                <w:rFonts w:ascii="Calibri" w:eastAsia="Times New Roman" w:hAnsi="Calibri" w:cs="Calibri"/>
                <w:color w:val="000000"/>
                <w:sz w:val="22"/>
                <w:lang w:eastAsia="pt-BR"/>
              </w:rPr>
            </w:pPr>
            <w:r w:rsidRPr="0029472A">
              <w:rPr>
                <w:rFonts w:ascii="Calibri" w:eastAsia="Times New Roman" w:hAnsi="Calibri" w:cs="Calibri"/>
                <w:color w:val="000000"/>
                <w:sz w:val="22"/>
                <w:lang w:eastAsia="pt-BR"/>
              </w:rPr>
              <w:t>1958,3</w:t>
            </w:r>
          </w:p>
        </w:tc>
        <w:tc>
          <w:tcPr>
            <w:tcW w:w="1109" w:type="dxa"/>
          </w:tcPr>
          <w:p w:rsidR="00A36BFF" w:rsidRPr="0029472A" w:rsidRDefault="00A36BFF" w:rsidP="00DE3A9B">
            <w:pPr>
              <w:spacing w:after="0" w:line="240" w:lineRule="auto"/>
              <w:jc w:val="center"/>
              <w:rPr>
                <w:rFonts w:ascii="Calibri" w:eastAsia="Times New Roman" w:hAnsi="Calibri" w:cs="Calibri"/>
                <w:color w:val="000000"/>
                <w:sz w:val="22"/>
                <w:lang w:eastAsia="pt-BR"/>
              </w:rPr>
            </w:pPr>
          </w:p>
        </w:tc>
        <w:tc>
          <w:tcPr>
            <w:tcW w:w="1580"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0,00</w:t>
            </w:r>
          </w:p>
        </w:tc>
        <w:tc>
          <w:tcPr>
            <w:tcW w:w="1417"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6</w:t>
            </w:r>
            <w:r w:rsidRPr="00B24ABE">
              <w:rPr>
                <w:rFonts w:ascii="Calibri" w:eastAsia="Times New Roman" w:hAnsi="Calibri" w:cs="Calibri"/>
                <w:color w:val="000000"/>
                <w:sz w:val="22"/>
                <w:lang w:eastAsia="pt-BR"/>
              </w:rPr>
              <w:t>000,00</w:t>
            </w:r>
          </w:p>
        </w:tc>
        <w:tc>
          <w:tcPr>
            <w:tcW w:w="1134" w:type="dxa"/>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sidRPr="00B24ABE">
              <w:rPr>
                <w:rFonts w:ascii="Calibri" w:eastAsia="Times New Roman" w:hAnsi="Calibri" w:cs="Calibri"/>
                <w:color w:val="000000"/>
                <w:sz w:val="22"/>
                <w:lang w:eastAsia="pt-BR"/>
              </w:rPr>
              <w:t>103650</w:t>
            </w:r>
            <w:r>
              <w:rPr>
                <w:rFonts w:ascii="Calibri" w:eastAsia="Times New Roman" w:hAnsi="Calibri" w:cs="Calibri"/>
                <w:color w:val="000000"/>
                <w:sz w:val="22"/>
                <w:lang w:eastAsia="pt-BR"/>
              </w:rPr>
              <w:t>,00</w:t>
            </w:r>
          </w:p>
        </w:tc>
        <w:tc>
          <w:tcPr>
            <w:tcW w:w="1178"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c>
          <w:tcPr>
            <w:tcW w:w="1560" w:type="dxa"/>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0,00</w:t>
            </w:r>
          </w:p>
        </w:tc>
      </w:tr>
      <w:tr w:rsidR="00A36BFF" w:rsidRPr="00B24ABE" w:rsidTr="00A36BFF">
        <w:trPr>
          <w:trHeight w:val="315"/>
        </w:trPr>
        <w:tc>
          <w:tcPr>
            <w:tcW w:w="1580" w:type="dxa"/>
            <w:tcBorders>
              <w:bottom w:val="single" w:sz="4" w:space="0" w:color="auto"/>
            </w:tcBorders>
            <w:vAlign w:val="center"/>
          </w:tcPr>
          <w:p w:rsidR="00A36BFF" w:rsidRPr="0029472A" w:rsidRDefault="00A36BFF" w:rsidP="00DE3A9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Geral</w:t>
            </w:r>
          </w:p>
        </w:tc>
        <w:tc>
          <w:tcPr>
            <w:tcW w:w="1094" w:type="dxa"/>
            <w:tcBorders>
              <w:bottom w:val="single" w:sz="4" w:space="0" w:color="auto"/>
            </w:tcBorders>
            <w:vAlign w:val="bottom"/>
          </w:tcPr>
          <w:p w:rsidR="00A36BFF" w:rsidRPr="0029472A" w:rsidRDefault="00A36BFF" w:rsidP="003A09B7">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w:t>
            </w:r>
          </w:p>
        </w:tc>
        <w:tc>
          <w:tcPr>
            <w:tcW w:w="1109" w:type="dxa"/>
            <w:tcBorders>
              <w:bottom w:val="single" w:sz="4" w:space="0" w:color="auto"/>
            </w:tcBorders>
          </w:tcPr>
          <w:p w:rsidR="00A36BFF" w:rsidRPr="0029472A" w:rsidRDefault="00A36BFF" w:rsidP="00DE3A9B">
            <w:pPr>
              <w:spacing w:after="0" w:line="240" w:lineRule="auto"/>
              <w:jc w:val="left"/>
              <w:rPr>
                <w:rFonts w:ascii="Calibri" w:eastAsia="Times New Roman" w:hAnsi="Calibri" w:cs="Calibri"/>
                <w:color w:val="000000"/>
                <w:sz w:val="22"/>
                <w:lang w:eastAsia="pt-BR"/>
              </w:rPr>
            </w:pPr>
          </w:p>
        </w:tc>
        <w:tc>
          <w:tcPr>
            <w:tcW w:w="1580" w:type="dxa"/>
            <w:tcBorders>
              <w:bottom w:val="single" w:sz="4" w:space="0" w:color="auto"/>
            </w:tcBorders>
            <w:shd w:val="clear" w:color="auto" w:fill="auto"/>
            <w:noWrap/>
            <w:vAlign w:val="center"/>
            <w:hideMark/>
          </w:tcPr>
          <w:p w:rsidR="00A36BFF" w:rsidRPr="00B24ABE" w:rsidRDefault="00A36BFF" w:rsidP="003A09B7">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50,00</w:t>
            </w:r>
          </w:p>
        </w:tc>
        <w:tc>
          <w:tcPr>
            <w:tcW w:w="1417" w:type="dxa"/>
            <w:tcBorders>
              <w:bottom w:val="single" w:sz="4" w:space="0" w:color="auto"/>
            </w:tcBorders>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3000,00</w:t>
            </w:r>
          </w:p>
        </w:tc>
        <w:tc>
          <w:tcPr>
            <w:tcW w:w="1134" w:type="dxa"/>
            <w:tcBorders>
              <w:bottom w:val="single" w:sz="4" w:space="0" w:color="auto"/>
            </w:tcBorders>
            <w:shd w:val="clear" w:color="auto" w:fill="auto"/>
            <w:noWrap/>
            <w:vAlign w:val="center"/>
            <w:hideMark/>
          </w:tcPr>
          <w:p w:rsidR="00A36BFF" w:rsidRPr="00B24ABE" w:rsidRDefault="00A36BFF" w:rsidP="00061118">
            <w:pPr>
              <w:spacing w:after="0" w:line="240" w:lineRule="auto"/>
              <w:jc w:val="center"/>
              <w:rPr>
                <w:rFonts w:ascii="Calibri" w:eastAsia="Times New Roman" w:hAnsi="Calibri" w:cs="Calibri"/>
                <w:color w:val="000000"/>
                <w:sz w:val="22"/>
                <w:lang w:eastAsia="pt-BR"/>
              </w:rPr>
            </w:pPr>
            <w:r>
              <w:rPr>
                <w:rFonts w:ascii="Calibri" w:eastAsia="Times New Roman" w:hAnsi="Calibri" w:cs="Calibri"/>
                <w:color w:val="000000"/>
                <w:sz w:val="22"/>
                <w:lang w:eastAsia="pt-BR"/>
              </w:rPr>
              <w:t>-</w:t>
            </w:r>
          </w:p>
        </w:tc>
        <w:tc>
          <w:tcPr>
            <w:tcW w:w="1178" w:type="dxa"/>
            <w:tcBorders>
              <w:bottom w:val="single" w:sz="4" w:space="0" w:color="auto"/>
            </w:tcBorders>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1,00</w:t>
            </w:r>
          </w:p>
        </w:tc>
        <w:tc>
          <w:tcPr>
            <w:tcW w:w="1560" w:type="dxa"/>
            <w:tcBorders>
              <w:bottom w:val="single" w:sz="4" w:space="0" w:color="auto"/>
            </w:tcBorders>
            <w:vAlign w:val="bottom"/>
          </w:tcPr>
          <w:p w:rsidR="00A36BFF" w:rsidRPr="00A36BFF" w:rsidRDefault="00A36BFF" w:rsidP="00A36BFF">
            <w:pPr>
              <w:spacing w:after="0" w:line="240" w:lineRule="auto"/>
              <w:jc w:val="center"/>
              <w:rPr>
                <w:rFonts w:ascii="Calibri" w:eastAsia="Times New Roman" w:hAnsi="Calibri" w:cs="Calibri"/>
                <w:color w:val="000000"/>
                <w:sz w:val="22"/>
                <w:lang w:eastAsia="pt-BR"/>
              </w:rPr>
            </w:pPr>
            <w:r w:rsidRPr="00A36BFF">
              <w:rPr>
                <w:rFonts w:ascii="Calibri" w:eastAsia="Times New Roman" w:hAnsi="Calibri" w:cs="Calibri"/>
                <w:color w:val="000000"/>
                <w:sz w:val="22"/>
                <w:lang w:eastAsia="pt-BR"/>
              </w:rPr>
              <w:t>1,00</w:t>
            </w:r>
          </w:p>
        </w:tc>
      </w:tr>
      <w:tr w:rsidR="00A36BFF" w:rsidRPr="00B24ABE" w:rsidTr="00A36BFF">
        <w:trPr>
          <w:trHeight w:val="315"/>
        </w:trPr>
        <w:tc>
          <w:tcPr>
            <w:tcW w:w="1580" w:type="dxa"/>
            <w:tcBorders>
              <w:top w:val="single" w:sz="4" w:space="0" w:color="auto"/>
              <w:bottom w:val="single" w:sz="4" w:space="0" w:color="auto"/>
            </w:tcBorders>
            <w:vAlign w:val="center"/>
          </w:tcPr>
          <w:p w:rsidR="00A36BFF" w:rsidRPr="0029472A" w:rsidRDefault="00A36BFF" w:rsidP="005444D5">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Total</w:t>
            </w:r>
          </w:p>
        </w:tc>
        <w:tc>
          <w:tcPr>
            <w:tcW w:w="1094" w:type="dxa"/>
            <w:tcBorders>
              <w:top w:val="single" w:sz="4" w:space="0" w:color="auto"/>
              <w:bottom w:val="single" w:sz="4" w:space="0" w:color="auto"/>
            </w:tcBorders>
            <w:vAlign w:val="center"/>
          </w:tcPr>
          <w:p w:rsidR="00A36BFF" w:rsidRPr="0029472A" w:rsidRDefault="00A36BFF" w:rsidP="00A36BFF">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2652,0</w:t>
            </w:r>
          </w:p>
        </w:tc>
        <w:tc>
          <w:tcPr>
            <w:tcW w:w="1109" w:type="dxa"/>
            <w:tcBorders>
              <w:top w:val="single" w:sz="4" w:space="0" w:color="auto"/>
              <w:bottom w:val="single" w:sz="4" w:space="0" w:color="auto"/>
            </w:tcBorders>
            <w:vAlign w:val="center"/>
          </w:tcPr>
          <w:p w:rsidR="00A36BFF" w:rsidRPr="0029472A" w:rsidRDefault="00A36BFF" w:rsidP="00A36BFF">
            <w:pPr>
              <w:spacing w:after="0" w:line="240" w:lineRule="auto"/>
              <w:jc w:val="center"/>
              <w:rPr>
                <w:rFonts w:ascii="Calibri" w:eastAsia="Times New Roman" w:hAnsi="Calibri" w:cs="Calibri"/>
                <w:b/>
                <w:color w:val="000000"/>
                <w:sz w:val="22"/>
                <w:lang w:eastAsia="pt-BR"/>
              </w:rPr>
            </w:pPr>
          </w:p>
        </w:tc>
        <w:tc>
          <w:tcPr>
            <w:tcW w:w="1580" w:type="dxa"/>
            <w:tcBorders>
              <w:top w:val="single" w:sz="4" w:space="0" w:color="auto"/>
              <w:bottom w:val="single" w:sz="4" w:space="0" w:color="auto"/>
            </w:tcBorders>
            <w:shd w:val="clear" w:color="auto" w:fill="auto"/>
            <w:noWrap/>
            <w:vAlign w:val="center"/>
            <w:hideMark/>
          </w:tcPr>
          <w:p w:rsidR="00A36BFF" w:rsidRPr="003A09B7" w:rsidRDefault="00A36BFF" w:rsidP="00A36BFF">
            <w:pPr>
              <w:spacing w:after="0" w:line="240" w:lineRule="auto"/>
              <w:jc w:val="center"/>
              <w:rPr>
                <w:rFonts w:ascii="Calibri" w:eastAsia="Times New Roman" w:hAnsi="Calibri" w:cs="Calibri"/>
                <w:b/>
                <w:color w:val="000000"/>
                <w:sz w:val="22"/>
                <w:lang w:eastAsia="pt-BR"/>
              </w:rPr>
            </w:pPr>
            <w:r w:rsidRPr="003A09B7">
              <w:rPr>
                <w:rFonts w:ascii="Calibri" w:eastAsia="Times New Roman" w:hAnsi="Calibri" w:cs="Calibri"/>
                <w:b/>
                <w:color w:val="000000"/>
                <w:sz w:val="22"/>
                <w:lang w:eastAsia="pt-BR"/>
              </w:rPr>
              <w:t>85,0</w:t>
            </w:r>
          </w:p>
        </w:tc>
        <w:tc>
          <w:tcPr>
            <w:tcW w:w="1417" w:type="dxa"/>
            <w:tcBorders>
              <w:top w:val="single" w:sz="4" w:space="0" w:color="auto"/>
              <w:bottom w:val="single" w:sz="4" w:space="0" w:color="auto"/>
            </w:tcBorders>
            <w:shd w:val="clear" w:color="auto" w:fill="auto"/>
            <w:noWrap/>
            <w:vAlign w:val="center"/>
            <w:hideMark/>
          </w:tcPr>
          <w:p w:rsidR="00A36BFF" w:rsidRPr="003A09B7" w:rsidRDefault="00A36BFF" w:rsidP="00A36BFF">
            <w:pPr>
              <w:spacing w:after="0" w:line="240" w:lineRule="auto"/>
              <w:jc w:val="center"/>
              <w:rPr>
                <w:rFonts w:ascii="Calibri" w:eastAsia="Times New Roman" w:hAnsi="Calibri" w:cs="Calibri"/>
                <w:b/>
                <w:color w:val="000000"/>
                <w:sz w:val="22"/>
                <w:lang w:eastAsia="pt-BR"/>
              </w:rPr>
            </w:pPr>
            <w:r w:rsidRPr="003A09B7">
              <w:rPr>
                <w:rFonts w:ascii="Calibri" w:eastAsia="Times New Roman" w:hAnsi="Calibri" w:cs="Calibri"/>
                <w:b/>
                <w:color w:val="000000"/>
                <w:sz w:val="22"/>
                <w:lang w:eastAsia="pt-BR"/>
              </w:rPr>
              <w:t>9000,00</w:t>
            </w:r>
          </w:p>
        </w:tc>
        <w:tc>
          <w:tcPr>
            <w:tcW w:w="1134" w:type="dxa"/>
            <w:tcBorders>
              <w:top w:val="single" w:sz="4" w:space="0" w:color="auto"/>
              <w:bottom w:val="single" w:sz="4" w:space="0" w:color="auto"/>
            </w:tcBorders>
            <w:shd w:val="clear" w:color="auto" w:fill="auto"/>
            <w:noWrap/>
            <w:vAlign w:val="center"/>
            <w:hideMark/>
          </w:tcPr>
          <w:p w:rsidR="00A36BFF" w:rsidRPr="003A09B7" w:rsidRDefault="00A36BFF" w:rsidP="00A36BFF">
            <w:pPr>
              <w:spacing w:after="0" w:line="240" w:lineRule="auto"/>
              <w:jc w:val="center"/>
              <w:rPr>
                <w:rFonts w:ascii="Calibri" w:eastAsia="Times New Roman" w:hAnsi="Calibri" w:cs="Calibri"/>
                <w:b/>
                <w:color w:val="000000"/>
                <w:sz w:val="22"/>
                <w:lang w:eastAsia="pt-BR"/>
              </w:rPr>
            </w:pPr>
            <w:r w:rsidRPr="003A09B7">
              <w:rPr>
                <w:rFonts w:ascii="Calibri" w:eastAsia="Times New Roman" w:hAnsi="Calibri" w:cs="Calibri"/>
                <w:b/>
                <w:color w:val="000000"/>
                <w:sz w:val="22"/>
                <w:lang w:eastAsia="pt-BR"/>
              </w:rPr>
              <w:t>103650,00</w:t>
            </w:r>
          </w:p>
        </w:tc>
        <w:tc>
          <w:tcPr>
            <w:tcW w:w="1178" w:type="dxa"/>
            <w:tcBorders>
              <w:top w:val="single" w:sz="4" w:space="0" w:color="auto"/>
              <w:bottom w:val="single" w:sz="4" w:space="0" w:color="auto"/>
            </w:tcBorders>
            <w:vAlign w:val="center"/>
          </w:tcPr>
          <w:p w:rsidR="00A36BFF" w:rsidRPr="00A36BFF" w:rsidRDefault="00A36BFF" w:rsidP="00A36BFF">
            <w:pPr>
              <w:spacing w:line="240" w:lineRule="auto"/>
              <w:jc w:val="center"/>
              <w:rPr>
                <w:rFonts w:ascii="Calibri" w:hAnsi="Calibri"/>
                <w:b/>
                <w:color w:val="000000"/>
                <w:sz w:val="22"/>
              </w:rPr>
            </w:pPr>
            <w:r w:rsidRPr="00A36BFF">
              <w:rPr>
                <w:rFonts w:ascii="Calibri" w:hAnsi="Calibri"/>
                <w:b/>
                <w:color w:val="000000"/>
                <w:sz w:val="22"/>
              </w:rPr>
              <w:t>1,00</w:t>
            </w:r>
          </w:p>
        </w:tc>
        <w:tc>
          <w:tcPr>
            <w:tcW w:w="1560" w:type="dxa"/>
            <w:tcBorders>
              <w:top w:val="single" w:sz="4" w:space="0" w:color="auto"/>
              <w:bottom w:val="single" w:sz="4" w:space="0" w:color="auto"/>
            </w:tcBorders>
            <w:vAlign w:val="center"/>
          </w:tcPr>
          <w:p w:rsidR="00A36BFF" w:rsidRPr="00A36BFF" w:rsidRDefault="00A36BFF" w:rsidP="00A36BFF">
            <w:pPr>
              <w:spacing w:line="240" w:lineRule="auto"/>
              <w:jc w:val="center"/>
              <w:rPr>
                <w:rFonts w:ascii="Calibri" w:hAnsi="Calibri"/>
                <w:b/>
                <w:color w:val="000000"/>
                <w:sz w:val="22"/>
              </w:rPr>
            </w:pPr>
            <w:r w:rsidRPr="00A36BFF">
              <w:rPr>
                <w:rFonts w:ascii="Calibri" w:hAnsi="Calibri"/>
                <w:b/>
                <w:color w:val="000000"/>
                <w:sz w:val="22"/>
              </w:rPr>
              <w:t>1,00</w:t>
            </w:r>
          </w:p>
        </w:tc>
      </w:tr>
    </w:tbl>
    <w:p w:rsidR="00B24ABE" w:rsidRDefault="00B24ABE" w:rsidP="00955D51">
      <w:pPr>
        <w:spacing w:line="240" w:lineRule="auto"/>
        <w:rPr>
          <w:color w:val="000000"/>
        </w:rPr>
        <w:sectPr w:rsidR="00B24ABE" w:rsidSect="004D7949">
          <w:pgSz w:w="16838" w:h="11906" w:orient="landscape"/>
          <w:pgMar w:top="1418" w:right="1134" w:bottom="993" w:left="1276" w:header="709" w:footer="709" w:gutter="0"/>
          <w:cols w:space="708"/>
          <w:docGrid w:linePitch="360"/>
        </w:sect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301FDA" w:rsidRDefault="00301FDA" w:rsidP="00955D51">
      <w:pPr>
        <w:spacing w:line="240" w:lineRule="auto"/>
        <w:rPr>
          <w:color w:val="000000"/>
        </w:rPr>
      </w:pPr>
    </w:p>
    <w:p w:rsidR="00955D51" w:rsidRDefault="00955D51" w:rsidP="00955D51">
      <w:pPr>
        <w:spacing w:line="240" w:lineRule="auto"/>
        <w:rPr>
          <w:color w:val="000000"/>
        </w:rPr>
      </w:pPr>
    </w:p>
    <w:p w:rsidR="00002A7E" w:rsidRDefault="00002A7E" w:rsidP="00955D51">
      <w:pPr>
        <w:spacing w:line="240" w:lineRule="auto"/>
        <w:rPr>
          <w:color w:val="000000"/>
        </w:rPr>
      </w:pPr>
    </w:p>
    <w:p w:rsidR="00002A7E" w:rsidRDefault="00002A7E" w:rsidP="00955D51">
      <w:pPr>
        <w:spacing w:line="240" w:lineRule="auto"/>
        <w:rPr>
          <w:color w:val="000000"/>
        </w:rPr>
      </w:pPr>
    </w:p>
    <w:p w:rsidR="00301FDA" w:rsidRDefault="00301FDA" w:rsidP="00955D51">
      <w:pPr>
        <w:spacing w:line="240" w:lineRule="auto"/>
        <w:rPr>
          <w:color w:val="000000"/>
        </w:rPr>
      </w:pPr>
    </w:p>
    <w:p w:rsidR="00301FDA" w:rsidRPr="00301FDA" w:rsidRDefault="00002A7E" w:rsidP="00955D51">
      <w:pPr>
        <w:pStyle w:val="Ttulo1"/>
        <w:spacing w:line="240" w:lineRule="auto"/>
        <w:jc w:val="center"/>
        <w:sectPr w:rsidR="00301FDA" w:rsidRPr="00301FDA" w:rsidSect="00301FDA">
          <w:pgSz w:w="11906" w:h="16838"/>
          <w:pgMar w:top="1134" w:right="992" w:bottom="1276" w:left="1418" w:header="709" w:footer="709" w:gutter="0"/>
          <w:cols w:space="708"/>
          <w:docGrid w:linePitch="360"/>
        </w:sectPr>
      </w:pPr>
      <w:bookmarkStart w:id="213" w:name="_Toc397094484"/>
      <w:r>
        <w:t>CRONOGRAMA</w:t>
      </w:r>
      <w:bookmarkEnd w:id="213"/>
    </w:p>
    <w:p w:rsidR="00086A04" w:rsidRDefault="00086A04" w:rsidP="00955D51">
      <w:pPr>
        <w:pStyle w:val="Legenda"/>
        <w:keepNext/>
        <w:spacing w:after="0"/>
      </w:pPr>
      <w:bookmarkStart w:id="214" w:name="_Toc397094497"/>
      <w:r>
        <w:lastRenderedPageBreak/>
        <w:t xml:space="preserve">Tabela </w:t>
      </w:r>
      <w:fldSimple w:instr=" SEQ Tabela \* ARABIC ">
        <w:r w:rsidR="0045156A">
          <w:rPr>
            <w:noProof/>
          </w:rPr>
          <w:t>12</w:t>
        </w:r>
      </w:fldSimple>
      <w:r>
        <w:t>: Cronograma previsto para a execução da obra</w:t>
      </w:r>
      <w:bookmarkEnd w:id="214"/>
    </w:p>
    <w:tbl>
      <w:tblPr>
        <w:tblW w:w="12676" w:type="dxa"/>
        <w:tblInd w:w="55" w:type="dxa"/>
        <w:tblCellMar>
          <w:left w:w="70" w:type="dxa"/>
          <w:right w:w="70" w:type="dxa"/>
        </w:tblCellMar>
        <w:tblLook w:val="04A0"/>
      </w:tblPr>
      <w:tblGrid>
        <w:gridCol w:w="1575"/>
        <w:gridCol w:w="695"/>
        <w:gridCol w:w="585"/>
        <w:gridCol w:w="556"/>
        <w:gridCol w:w="556"/>
        <w:gridCol w:w="556"/>
        <w:gridCol w:w="556"/>
        <w:gridCol w:w="556"/>
        <w:gridCol w:w="556"/>
        <w:gridCol w:w="556"/>
        <w:gridCol w:w="556"/>
        <w:gridCol w:w="627"/>
        <w:gridCol w:w="627"/>
        <w:gridCol w:w="627"/>
        <w:gridCol w:w="627"/>
        <w:gridCol w:w="627"/>
        <w:gridCol w:w="628"/>
        <w:gridCol w:w="628"/>
        <w:gridCol w:w="628"/>
        <w:gridCol w:w="628"/>
      </w:tblGrid>
      <w:tr w:rsidR="002069FB" w:rsidRPr="00462B22" w:rsidTr="009769B5">
        <w:trPr>
          <w:trHeight w:val="315"/>
        </w:trPr>
        <w:tc>
          <w:tcPr>
            <w:tcW w:w="1575"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rsidR="002069FB" w:rsidRPr="00002A7E" w:rsidRDefault="002069FB" w:rsidP="00955D51">
            <w:pPr>
              <w:spacing w:after="0" w:line="240" w:lineRule="auto"/>
              <w:jc w:val="center"/>
              <w:rPr>
                <w:rFonts w:ascii="Calibri" w:eastAsia="Times New Roman" w:hAnsi="Calibri"/>
                <w:b/>
                <w:bCs/>
                <w:color w:val="000000"/>
                <w:sz w:val="18"/>
                <w:szCs w:val="18"/>
                <w:lang w:eastAsia="pt-BR"/>
              </w:rPr>
            </w:pPr>
            <w:r w:rsidRPr="00002A7E">
              <w:rPr>
                <w:rFonts w:ascii="Calibri" w:eastAsia="Times New Roman" w:hAnsi="Calibri"/>
                <w:b/>
                <w:bCs/>
                <w:color w:val="000000"/>
                <w:sz w:val="18"/>
                <w:szCs w:val="18"/>
                <w:lang w:eastAsia="pt-BR"/>
              </w:rPr>
              <w:t>CRONOGRAMA</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b/>
                <w:bCs/>
                <w:color w:val="000000"/>
                <w:sz w:val="16"/>
                <w:szCs w:val="20"/>
                <w:lang w:eastAsia="pt-BR"/>
              </w:rPr>
            </w:pPr>
            <w:r w:rsidRPr="004D0618">
              <w:rPr>
                <w:rFonts w:ascii="Calibri" w:eastAsia="Times New Roman" w:hAnsi="Calibri"/>
                <w:b/>
                <w:bCs/>
                <w:color w:val="000000"/>
                <w:sz w:val="16"/>
                <w:szCs w:val="20"/>
                <w:lang w:eastAsia="pt-BR"/>
              </w:rPr>
              <w:t>Duração</w:t>
            </w:r>
          </w:p>
        </w:tc>
        <w:tc>
          <w:tcPr>
            <w:tcW w:w="10680" w:type="dxa"/>
            <w:gridSpan w:val="18"/>
            <w:tcBorders>
              <w:top w:val="single" w:sz="8" w:space="0" w:color="auto"/>
              <w:left w:val="single" w:sz="4" w:space="0" w:color="auto"/>
              <w:bottom w:val="nil"/>
              <w:right w:val="single" w:sz="8"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b/>
                <w:color w:val="000000"/>
                <w:sz w:val="16"/>
                <w:szCs w:val="20"/>
                <w:lang w:eastAsia="pt-BR"/>
              </w:rPr>
            </w:pPr>
            <w:r w:rsidRPr="00DE3A9B">
              <w:rPr>
                <w:rFonts w:ascii="Calibri" w:eastAsia="Times New Roman" w:hAnsi="Calibri"/>
                <w:b/>
                <w:color w:val="000000"/>
                <w:sz w:val="18"/>
                <w:szCs w:val="20"/>
                <w:lang w:eastAsia="pt-BR"/>
              </w:rPr>
              <w:t>Período</w:t>
            </w:r>
          </w:p>
        </w:tc>
      </w:tr>
      <w:tr w:rsidR="002069FB" w:rsidRPr="00462B22" w:rsidTr="009769B5">
        <w:trPr>
          <w:trHeight w:val="315"/>
        </w:trPr>
        <w:tc>
          <w:tcPr>
            <w:tcW w:w="1575" w:type="dxa"/>
            <w:tcBorders>
              <w:top w:val="single" w:sz="4" w:space="0" w:color="auto"/>
              <w:left w:val="single" w:sz="4" w:space="0" w:color="auto"/>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Serviço/ atividade</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69FB" w:rsidRPr="00086A04" w:rsidRDefault="002069FB" w:rsidP="00955D51">
            <w:pPr>
              <w:spacing w:after="0" w:line="240" w:lineRule="auto"/>
              <w:jc w:val="center"/>
              <w:rPr>
                <w:rFonts w:ascii="Calibri" w:eastAsia="Times New Roman" w:hAnsi="Calibri"/>
                <w:color w:val="000000"/>
                <w:sz w:val="16"/>
                <w:szCs w:val="20"/>
                <w:lang w:eastAsia="pt-BR"/>
              </w:rPr>
            </w:pPr>
            <w:r w:rsidRPr="00086A04">
              <w:rPr>
                <w:rFonts w:ascii="Calibri" w:eastAsia="Times New Roman" w:hAnsi="Calibri"/>
                <w:color w:val="000000"/>
                <w:sz w:val="16"/>
                <w:szCs w:val="20"/>
                <w:lang w:eastAsia="pt-BR"/>
              </w:rPr>
              <w:t>Meses</w:t>
            </w:r>
          </w:p>
        </w:tc>
        <w:tc>
          <w:tcPr>
            <w:tcW w:w="585" w:type="dxa"/>
            <w:tcBorders>
              <w:top w:val="single" w:sz="8" w:space="0" w:color="auto"/>
              <w:left w:val="single" w:sz="4" w:space="0" w:color="auto"/>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1</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2</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3</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4</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5</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6</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7</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8</w:t>
            </w:r>
            <w:proofErr w:type="gramEnd"/>
          </w:p>
        </w:tc>
        <w:tc>
          <w:tcPr>
            <w:tcW w:w="556"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 xml:space="preserve">Mês </w:t>
            </w:r>
            <w:proofErr w:type="gramStart"/>
            <w:r w:rsidRPr="004D0618">
              <w:rPr>
                <w:rFonts w:ascii="Calibri" w:eastAsia="Times New Roman" w:hAnsi="Calibri"/>
                <w:color w:val="000000"/>
                <w:sz w:val="16"/>
                <w:szCs w:val="16"/>
                <w:lang w:eastAsia="pt-BR"/>
              </w:rPr>
              <w:t>9</w:t>
            </w:r>
            <w:proofErr w:type="gramEnd"/>
          </w:p>
        </w:tc>
        <w:tc>
          <w:tcPr>
            <w:tcW w:w="627"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10</w:t>
            </w:r>
          </w:p>
        </w:tc>
        <w:tc>
          <w:tcPr>
            <w:tcW w:w="627"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11</w:t>
            </w:r>
          </w:p>
        </w:tc>
        <w:tc>
          <w:tcPr>
            <w:tcW w:w="627"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12</w:t>
            </w:r>
          </w:p>
        </w:tc>
        <w:tc>
          <w:tcPr>
            <w:tcW w:w="627"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13</w:t>
            </w:r>
          </w:p>
        </w:tc>
        <w:tc>
          <w:tcPr>
            <w:tcW w:w="627"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14</w:t>
            </w:r>
          </w:p>
        </w:tc>
        <w:tc>
          <w:tcPr>
            <w:tcW w:w="628"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15</w:t>
            </w:r>
          </w:p>
        </w:tc>
        <w:tc>
          <w:tcPr>
            <w:tcW w:w="628" w:type="dxa"/>
            <w:tcBorders>
              <w:top w:val="single" w:sz="8" w:space="0" w:color="auto"/>
              <w:left w:val="nil"/>
              <w:bottom w:val="nil"/>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16</w:t>
            </w:r>
          </w:p>
        </w:tc>
        <w:tc>
          <w:tcPr>
            <w:tcW w:w="628" w:type="dxa"/>
            <w:tcBorders>
              <w:top w:val="single" w:sz="8" w:space="0" w:color="auto"/>
              <w:left w:val="nil"/>
              <w:bottom w:val="nil"/>
              <w:right w:val="single" w:sz="8"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17</w:t>
            </w:r>
          </w:p>
        </w:tc>
        <w:tc>
          <w:tcPr>
            <w:tcW w:w="628" w:type="dxa"/>
            <w:tcBorders>
              <w:top w:val="single" w:sz="8" w:space="0" w:color="auto"/>
              <w:left w:val="nil"/>
              <w:bottom w:val="nil"/>
              <w:right w:val="single" w:sz="8" w:space="0" w:color="auto"/>
            </w:tcBorders>
            <w:vAlign w:val="center"/>
          </w:tcPr>
          <w:p w:rsidR="002069FB" w:rsidRPr="004D0618" w:rsidRDefault="002069FB" w:rsidP="00955D51">
            <w:pPr>
              <w:spacing w:after="0" w:line="240" w:lineRule="auto"/>
              <w:jc w:val="center"/>
              <w:rPr>
                <w:rFonts w:ascii="Calibri" w:eastAsia="Times New Roman" w:hAnsi="Calibri"/>
                <w:color w:val="000000"/>
                <w:sz w:val="16"/>
                <w:szCs w:val="16"/>
                <w:lang w:eastAsia="pt-BR"/>
              </w:rPr>
            </w:pPr>
            <w:r w:rsidRPr="004D0618">
              <w:rPr>
                <w:rFonts w:ascii="Calibri" w:eastAsia="Times New Roman" w:hAnsi="Calibri"/>
                <w:color w:val="000000"/>
                <w:sz w:val="16"/>
                <w:szCs w:val="16"/>
                <w:lang w:eastAsia="pt-BR"/>
              </w:rPr>
              <w:t>Mês 18</w:t>
            </w:r>
          </w:p>
        </w:tc>
      </w:tr>
      <w:tr w:rsidR="002069FB" w:rsidRPr="00462B22" w:rsidTr="009769B5">
        <w:trPr>
          <w:trHeight w:val="525"/>
        </w:trPr>
        <w:tc>
          <w:tcPr>
            <w:tcW w:w="1575"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2069FB" w:rsidRPr="004D0618" w:rsidRDefault="002069FB" w:rsidP="00955D51">
            <w:pPr>
              <w:spacing w:after="0" w:line="240" w:lineRule="auto"/>
              <w:jc w:val="center"/>
              <w:rPr>
                <w:rFonts w:ascii="Calibri" w:eastAsia="Times New Roman" w:hAnsi="Calibri"/>
                <w:b/>
                <w:bCs/>
                <w:color w:val="000000"/>
                <w:sz w:val="16"/>
                <w:szCs w:val="16"/>
                <w:lang w:eastAsia="pt-BR"/>
              </w:rPr>
            </w:pPr>
            <w:r w:rsidRPr="004D0618">
              <w:rPr>
                <w:rFonts w:ascii="Calibri" w:eastAsia="Times New Roman" w:hAnsi="Calibri"/>
                <w:b/>
                <w:bCs/>
                <w:color w:val="000000"/>
                <w:sz w:val="16"/>
                <w:szCs w:val="16"/>
                <w:lang w:eastAsia="pt-BR"/>
              </w:rPr>
              <w:t>Elaboração e entrega de Plano de Trabalho e Cronograma Físico-Financeiro</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69FB" w:rsidRPr="00086A04" w:rsidRDefault="002069FB" w:rsidP="00955D51">
            <w:pPr>
              <w:spacing w:after="0" w:line="240" w:lineRule="auto"/>
              <w:jc w:val="center"/>
              <w:rPr>
                <w:rFonts w:ascii="Calibri" w:eastAsia="Times New Roman" w:hAnsi="Calibri"/>
                <w:color w:val="000000"/>
                <w:sz w:val="16"/>
                <w:szCs w:val="20"/>
                <w:lang w:eastAsia="pt-BR"/>
              </w:rPr>
            </w:pPr>
            <w:r w:rsidRPr="00086A04">
              <w:rPr>
                <w:rFonts w:ascii="Calibri" w:eastAsia="Times New Roman" w:hAnsi="Calibri"/>
                <w:color w:val="000000"/>
                <w:sz w:val="16"/>
                <w:szCs w:val="20"/>
                <w:lang w:eastAsia="pt-BR"/>
              </w:rPr>
              <w:t>0,5</w:t>
            </w:r>
          </w:p>
        </w:tc>
        <w:tc>
          <w:tcPr>
            <w:tcW w:w="585" w:type="dxa"/>
            <w:tcBorders>
              <w:top w:val="single" w:sz="8" w:space="0" w:color="auto"/>
              <w:left w:val="nil"/>
              <w:bottom w:val="single" w:sz="4" w:space="0" w:color="auto"/>
              <w:right w:val="single" w:sz="4" w:space="0" w:color="auto"/>
            </w:tcBorders>
            <w:shd w:val="clear" w:color="000000" w:fill="8080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vAlign w:val="center"/>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r>
      <w:tr w:rsidR="002069FB" w:rsidRPr="00462B22" w:rsidTr="009769B5">
        <w:trPr>
          <w:trHeight w:val="525"/>
        </w:trPr>
        <w:tc>
          <w:tcPr>
            <w:tcW w:w="1575"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2069FB" w:rsidRPr="004D0618" w:rsidRDefault="002069FB" w:rsidP="00955D51">
            <w:pPr>
              <w:spacing w:after="0" w:line="240" w:lineRule="auto"/>
              <w:jc w:val="center"/>
              <w:rPr>
                <w:rFonts w:ascii="Calibri" w:eastAsia="Times New Roman" w:hAnsi="Calibri"/>
                <w:b/>
                <w:bCs/>
                <w:color w:val="000000"/>
                <w:sz w:val="16"/>
                <w:szCs w:val="16"/>
                <w:lang w:eastAsia="pt-BR"/>
              </w:rPr>
            </w:pPr>
            <w:r>
              <w:rPr>
                <w:rFonts w:ascii="Calibri" w:eastAsia="Times New Roman" w:hAnsi="Calibri"/>
                <w:b/>
                <w:bCs/>
                <w:color w:val="000000"/>
                <w:sz w:val="16"/>
                <w:szCs w:val="16"/>
                <w:lang w:eastAsia="pt-BR"/>
              </w:rPr>
              <w:t>Intervenções Físicas e Plantio</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69FB" w:rsidRPr="00086A04" w:rsidRDefault="0008433E" w:rsidP="00955D51">
            <w:pPr>
              <w:spacing w:after="0" w:line="240" w:lineRule="auto"/>
              <w:jc w:val="center"/>
              <w:rPr>
                <w:rFonts w:ascii="Calibri" w:eastAsia="Times New Roman" w:hAnsi="Calibri"/>
                <w:color w:val="000000"/>
                <w:sz w:val="16"/>
                <w:szCs w:val="20"/>
                <w:lang w:eastAsia="pt-BR"/>
              </w:rPr>
            </w:pPr>
            <w:proofErr w:type="gramStart"/>
            <w:r>
              <w:rPr>
                <w:rFonts w:ascii="Calibri" w:eastAsia="Times New Roman" w:hAnsi="Calibri"/>
                <w:color w:val="000000"/>
                <w:sz w:val="16"/>
                <w:szCs w:val="20"/>
                <w:lang w:eastAsia="pt-BR"/>
              </w:rPr>
              <w:t>6</w:t>
            </w:r>
            <w:proofErr w:type="gramEnd"/>
          </w:p>
        </w:tc>
        <w:tc>
          <w:tcPr>
            <w:tcW w:w="585" w:type="dxa"/>
            <w:tcBorders>
              <w:top w:val="single" w:sz="8" w:space="0" w:color="auto"/>
              <w:left w:val="nil"/>
              <w:bottom w:val="single" w:sz="4" w:space="0" w:color="auto"/>
              <w:right w:val="single" w:sz="4" w:space="0" w:color="auto"/>
            </w:tcBorders>
            <w:shd w:val="clear" w:color="auto" w:fill="auto"/>
            <w:noWrap/>
            <w:vAlign w:val="center"/>
            <w:hideMark/>
          </w:tcPr>
          <w:p w:rsidR="002069FB" w:rsidRPr="00155CBE"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155CBE"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vAlign w:val="center"/>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r>
      <w:tr w:rsidR="002069FB" w:rsidRPr="00462B22" w:rsidTr="009769B5">
        <w:trPr>
          <w:trHeight w:val="525"/>
        </w:trPr>
        <w:tc>
          <w:tcPr>
            <w:tcW w:w="1575"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2069FB" w:rsidRPr="004D0618" w:rsidRDefault="002069FB" w:rsidP="002069FB">
            <w:pPr>
              <w:spacing w:after="0" w:line="240" w:lineRule="auto"/>
              <w:jc w:val="center"/>
              <w:rPr>
                <w:rFonts w:ascii="Calibri" w:eastAsia="Times New Roman" w:hAnsi="Calibri"/>
                <w:b/>
                <w:bCs/>
                <w:color w:val="000000"/>
                <w:sz w:val="16"/>
                <w:szCs w:val="16"/>
                <w:lang w:eastAsia="pt-BR"/>
              </w:rPr>
            </w:pPr>
            <w:r>
              <w:rPr>
                <w:rFonts w:ascii="Calibri" w:eastAsia="Times New Roman" w:hAnsi="Calibri"/>
                <w:b/>
                <w:bCs/>
                <w:color w:val="000000"/>
                <w:sz w:val="16"/>
                <w:szCs w:val="16"/>
                <w:lang w:eastAsia="pt-BR"/>
              </w:rPr>
              <w:t>Manutenção</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69FB" w:rsidRPr="00086A04" w:rsidRDefault="00155CBE" w:rsidP="00955D51">
            <w:pPr>
              <w:spacing w:after="0" w:line="240" w:lineRule="auto"/>
              <w:jc w:val="center"/>
              <w:rPr>
                <w:rFonts w:ascii="Calibri" w:eastAsia="Times New Roman" w:hAnsi="Calibri"/>
                <w:color w:val="000000"/>
                <w:sz w:val="16"/>
                <w:szCs w:val="20"/>
                <w:lang w:eastAsia="pt-BR"/>
              </w:rPr>
            </w:pPr>
            <w:r>
              <w:rPr>
                <w:rFonts w:ascii="Calibri" w:eastAsia="Times New Roman" w:hAnsi="Calibri"/>
                <w:color w:val="000000"/>
                <w:sz w:val="16"/>
                <w:szCs w:val="20"/>
                <w:lang w:eastAsia="pt-BR"/>
              </w:rPr>
              <w:t>15</w:t>
            </w:r>
          </w:p>
        </w:tc>
        <w:tc>
          <w:tcPr>
            <w:tcW w:w="585"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808080" w:themeFill="background1" w:themeFillShade="80"/>
            <w:vAlign w:val="center"/>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r>
      <w:tr w:rsidR="009769B5" w:rsidRPr="00462B22" w:rsidTr="009769B5">
        <w:trPr>
          <w:trHeight w:val="525"/>
        </w:trPr>
        <w:tc>
          <w:tcPr>
            <w:tcW w:w="1575" w:type="dxa"/>
            <w:tcBorders>
              <w:top w:val="single" w:sz="8" w:space="0" w:color="auto"/>
              <w:left w:val="single" w:sz="4" w:space="0" w:color="auto"/>
              <w:bottom w:val="single" w:sz="8" w:space="0" w:color="auto"/>
              <w:right w:val="single" w:sz="4" w:space="0" w:color="auto"/>
            </w:tcBorders>
            <w:shd w:val="clear" w:color="auto" w:fill="auto"/>
            <w:vAlign w:val="center"/>
            <w:hideMark/>
          </w:tcPr>
          <w:p w:rsidR="002069FB" w:rsidRPr="004D0618" w:rsidRDefault="002069FB" w:rsidP="00955D51">
            <w:pPr>
              <w:spacing w:after="0" w:line="240" w:lineRule="auto"/>
              <w:jc w:val="center"/>
              <w:rPr>
                <w:rFonts w:ascii="Calibri" w:eastAsia="Times New Roman" w:hAnsi="Calibri"/>
                <w:b/>
                <w:bCs/>
                <w:color w:val="000000"/>
                <w:sz w:val="16"/>
                <w:szCs w:val="16"/>
                <w:lang w:eastAsia="pt-BR"/>
              </w:rPr>
            </w:pPr>
            <w:r>
              <w:rPr>
                <w:rFonts w:ascii="Calibri" w:eastAsia="Times New Roman" w:hAnsi="Calibri"/>
                <w:b/>
                <w:bCs/>
                <w:color w:val="000000"/>
                <w:sz w:val="16"/>
                <w:szCs w:val="16"/>
                <w:lang w:eastAsia="pt-BR"/>
              </w:rPr>
              <w:t>Monitoramento</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69FB" w:rsidRPr="00086A04" w:rsidRDefault="00155CBE" w:rsidP="00955D51">
            <w:pPr>
              <w:spacing w:after="0" w:line="240" w:lineRule="auto"/>
              <w:jc w:val="center"/>
              <w:rPr>
                <w:rFonts w:ascii="Calibri" w:eastAsia="Times New Roman" w:hAnsi="Calibri"/>
                <w:color w:val="000000"/>
                <w:sz w:val="16"/>
                <w:szCs w:val="20"/>
                <w:lang w:eastAsia="pt-BR"/>
              </w:rPr>
            </w:pPr>
            <w:r>
              <w:rPr>
                <w:rFonts w:ascii="Calibri" w:eastAsia="Times New Roman" w:hAnsi="Calibri"/>
                <w:color w:val="000000"/>
                <w:sz w:val="16"/>
                <w:szCs w:val="20"/>
                <w:lang w:eastAsia="pt-BR"/>
              </w:rPr>
              <w:t>17</w:t>
            </w:r>
          </w:p>
        </w:tc>
        <w:tc>
          <w:tcPr>
            <w:tcW w:w="585" w:type="dxa"/>
            <w:tcBorders>
              <w:top w:val="single" w:sz="8" w:space="0" w:color="auto"/>
              <w:left w:val="nil"/>
              <w:bottom w:val="single" w:sz="8" w:space="0" w:color="auto"/>
              <w:right w:val="single" w:sz="4" w:space="0" w:color="auto"/>
            </w:tcBorders>
            <w:shd w:val="clear" w:color="auto" w:fill="auto"/>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808080" w:themeFill="background1" w:themeFillShade="80"/>
            <w:vAlign w:val="center"/>
          </w:tcPr>
          <w:p w:rsidR="002069FB" w:rsidRPr="004D0618" w:rsidRDefault="002069FB" w:rsidP="00955D51">
            <w:pPr>
              <w:spacing w:after="0" w:line="240" w:lineRule="auto"/>
              <w:jc w:val="center"/>
              <w:rPr>
                <w:rFonts w:ascii="Calibri" w:eastAsia="Times New Roman" w:hAnsi="Calibri"/>
                <w:color w:val="000000"/>
                <w:sz w:val="16"/>
                <w:szCs w:val="16"/>
                <w:lang w:eastAsia="pt-BR"/>
              </w:rPr>
            </w:pPr>
          </w:p>
        </w:tc>
      </w:tr>
      <w:tr w:rsidR="009769B5" w:rsidRPr="00462B22" w:rsidTr="009769B5">
        <w:trPr>
          <w:trHeight w:val="525"/>
        </w:trPr>
        <w:tc>
          <w:tcPr>
            <w:tcW w:w="1575" w:type="dxa"/>
            <w:tcBorders>
              <w:top w:val="single" w:sz="8" w:space="0" w:color="auto"/>
              <w:left w:val="single" w:sz="4" w:space="0" w:color="auto"/>
              <w:bottom w:val="single" w:sz="8" w:space="0" w:color="auto"/>
              <w:right w:val="single" w:sz="4" w:space="0" w:color="auto"/>
            </w:tcBorders>
            <w:shd w:val="clear" w:color="auto" w:fill="auto"/>
            <w:vAlign w:val="center"/>
            <w:hideMark/>
          </w:tcPr>
          <w:p w:rsidR="009769B5" w:rsidRDefault="009769B5" w:rsidP="00955D51">
            <w:pPr>
              <w:spacing w:after="0" w:line="240" w:lineRule="auto"/>
              <w:jc w:val="center"/>
              <w:rPr>
                <w:rFonts w:ascii="Calibri" w:eastAsia="Times New Roman" w:hAnsi="Calibri"/>
                <w:b/>
                <w:bCs/>
                <w:color w:val="000000"/>
                <w:sz w:val="16"/>
                <w:szCs w:val="16"/>
                <w:lang w:eastAsia="pt-BR"/>
              </w:rPr>
            </w:pPr>
            <w:r>
              <w:rPr>
                <w:rFonts w:ascii="Calibri" w:eastAsia="Times New Roman" w:hAnsi="Calibri"/>
                <w:b/>
                <w:bCs/>
                <w:color w:val="000000"/>
                <w:sz w:val="16"/>
                <w:szCs w:val="16"/>
                <w:lang w:eastAsia="pt-BR"/>
              </w:rPr>
              <w:t xml:space="preserve">Construção do </w:t>
            </w:r>
            <w:r w:rsidRPr="009769B5">
              <w:rPr>
                <w:rFonts w:ascii="Calibri" w:eastAsia="Times New Roman" w:hAnsi="Calibri"/>
                <w:b/>
                <w:bCs/>
                <w:color w:val="000000"/>
                <w:sz w:val="16"/>
                <w:szCs w:val="16"/>
                <w:lang w:eastAsia="pt-BR"/>
              </w:rPr>
              <w:t>Galpão de Transbordo de Embalagens de Agrotóxicos</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B5" w:rsidRDefault="009769B5" w:rsidP="00955D51">
            <w:pPr>
              <w:spacing w:after="0" w:line="240" w:lineRule="auto"/>
              <w:jc w:val="center"/>
              <w:rPr>
                <w:rFonts w:ascii="Calibri" w:eastAsia="Times New Roman" w:hAnsi="Calibri"/>
                <w:color w:val="000000"/>
                <w:sz w:val="16"/>
                <w:szCs w:val="20"/>
                <w:lang w:eastAsia="pt-BR"/>
              </w:rPr>
            </w:pPr>
          </w:p>
        </w:tc>
        <w:tc>
          <w:tcPr>
            <w:tcW w:w="585" w:type="dxa"/>
            <w:tcBorders>
              <w:top w:val="single" w:sz="8" w:space="0" w:color="auto"/>
              <w:left w:val="nil"/>
              <w:bottom w:val="single" w:sz="8" w:space="0" w:color="auto"/>
              <w:right w:val="single" w:sz="4" w:space="0" w:color="auto"/>
            </w:tcBorders>
            <w:shd w:val="clear" w:color="auto" w:fill="auto"/>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808080" w:themeFill="background1" w:themeFillShade="80"/>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auto"/>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8" w:space="0" w:color="auto"/>
              <w:right w:val="single" w:sz="4" w:space="0" w:color="auto"/>
            </w:tcBorders>
            <w:shd w:val="clear" w:color="auto" w:fill="auto"/>
            <w:vAlign w:val="center"/>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r>
      <w:tr w:rsidR="009769B5" w:rsidRPr="00462B22" w:rsidTr="009769B5">
        <w:trPr>
          <w:trHeight w:val="525"/>
        </w:trPr>
        <w:tc>
          <w:tcPr>
            <w:tcW w:w="1575"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9769B5" w:rsidRDefault="009769B5" w:rsidP="009769B5">
            <w:pPr>
              <w:spacing w:after="0" w:line="240" w:lineRule="auto"/>
              <w:jc w:val="center"/>
              <w:rPr>
                <w:rFonts w:ascii="Calibri" w:eastAsia="Times New Roman" w:hAnsi="Calibri"/>
                <w:b/>
                <w:bCs/>
                <w:color w:val="000000"/>
                <w:sz w:val="16"/>
                <w:szCs w:val="16"/>
                <w:lang w:eastAsia="pt-BR"/>
              </w:rPr>
            </w:pPr>
            <w:r>
              <w:rPr>
                <w:rFonts w:ascii="Calibri" w:eastAsia="Times New Roman" w:hAnsi="Calibri"/>
                <w:b/>
                <w:bCs/>
                <w:color w:val="000000"/>
                <w:sz w:val="16"/>
                <w:szCs w:val="16"/>
                <w:lang w:eastAsia="pt-BR"/>
              </w:rPr>
              <w:t>Execução da Drenagem</w:t>
            </w:r>
            <w:r w:rsidRPr="009769B5">
              <w:rPr>
                <w:rFonts w:ascii="Calibri" w:eastAsia="Times New Roman" w:hAnsi="Calibri"/>
                <w:b/>
                <w:bCs/>
                <w:color w:val="000000"/>
                <w:sz w:val="16"/>
                <w:szCs w:val="16"/>
                <w:lang w:eastAsia="pt-BR"/>
              </w:rPr>
              <w:t xml:space="preserve"> P</w:t>
            </w:r>
            <w:r>
              <w:rPr>
                <w:rFonts w:ascii="Calibri" w:eastAsia="Times New Roman" w:hAnsi="Calibri"/>
                <w:b/>
                <w:bCs/>
                <w:color w:val="000000"/>
                <w:sz w:val="16"/>
                <w:szCs w:val="16"/>
                <w:lang w:eastAsia="pt-BR"/>
              </w:rPr>
              <w:t>luvial</w:t>
            </w:r>
            <w:r w:rsidRPr="009769B5">
              <w:rPr>
                <w:rFonts w:ascii="Calibri" w:eastAsia="Times New Roman" w:hAnsi="Calibri"/>
                <w:b/>
                <w:bCs/>
                <w:color w:val="000000"/>
                <w:sz w:val="16"/>
                <w:szCs w:val="16"/>
                <w:lang w:eastAsia="pt-BR"/>
              </w:rPr>
              <w:t xml:space="preserve"> F</w:t>
            </w:r>
            <w:r>
              <w:rPr>
                <w:rFonts w:ascii="Calibri" w:eastAsia="Times New Roman" w:hAnsi="Calibri"/>
                <w:b/>
                <w:bCs/>
                <w:color w:val="000000"/>
                <w:sz w:val="16"/>
                <w:szCs w:val="16"/>
                <w:lang w:eastAsia="pt-BR"/>
              </w:rPr>
              <w:t>rontal</w:t>
            </w:r>
            <w:r w:rsidRPr="009769B5">
              <w:rPr>
                <w:rFonts w:ascii="Calibri" w:eastAsia="Times New Roman" w:hAnsi="Calibri"/>
                <w:b/>
                <w:bCs/>
                <w:color w:val="000000"/>
                <w:sz w:val="16"/>
                <w:szCs w:val="16"/>
                <w:lang w:eastAsia="pt-BR"/>
              </w:rPr>
              <w:t xml:space="preserve"> </w:t>
            </w:r>
            <w:r>
              <w:rPr>
                <w:rFonts w:ascii="Calibri" w:eastAsia="Times New Roman" w:hAnsi="Calibri"/>
                <w:b/>
                <w:bCs/>
                <w:color w:val="000000"/>
                <w:sz w:val="16"/>
                <w:szCs w:val="16"/>
                <w:lang w:eastAsia="pt-BR"/>
              </w:rPr>
              <w:t>da</w:t>
            </w:r>
            <w:r w:rsidRPr="009769B5">
              <w:rPr>
                <w:rFonts w:ascii="Calibri" w:eastAsia="Times New Roman" w:hAnsi="Calibri"/>
                <w:b/>
                <w:bCs/>
                <w:color w:val="000000"/>
                <w:sz w:val="16"/>
                <w:szCs w:val="16"/>
                <w:lang w:eastAsia="pt-BR"/>
              </w:rPr>
              <w:t xml:space="preserve"> S</w:t>
            </w:r>
            <w:r>
              <w:rPr>
                <w:rFonts w:ascii="Calibri" w:eastAsia="Times New Roman" w:hAnsi="Calibri"/>
                <w:b/>
                <w:bCs/>
                <w:color w:val="000000"/>
                <w:sz w:val="16"/>
                <w:szCs w:val="16"/>
                <w:lang w:eastAsia="pt-BR"/>
              </w:rPr>
              <w:t>ede</w:t>
            </w:r>
            <w:r w:rsidRPr="009769B5">
              <w:rPr>
                <w:rFonts w:ascii="Calibri" w:eastAsia="Times New Roman" w:hAnsi="Calibri"/>
                <w:b/>
                <w:bCs/>
                <w:color w:val="000000"/>
                <w:sz w:val="16"/>
                <w:szCs w:val="16"/>
                <w:lang w:eastAsia="pt-BR"/>
              </w:rPr>
              <w:t xml:space="preserve"> </w:t>
            </w:r>
            <w:r>
              <w:rPr>
                <w:rFonts w:ascii="Calibri" w:eastAsia="Times New Roman" w:hAnsi="Calibri"/>
                <w:b/>
                <w:bCs/>
                <w:color w:val="000000"/>
                <w:sz w:val="16"/>
                <w:szCs w:val="16"/>
                <w:lang w:eastAsia="pt-BR"/>
              </w:rPr>
              <w:t>da</w:t>
            </w:r>
            <w:r w:rsidRPr="009769B5">
              <w:rPr>
                <w:rFonts w:ascii="Calibri" w:eastAsia="Times New Roman" w:hAnsi="Calibri"/>
                <w:b/>
                <w:bCs/>
                <w:color w:val="000000"/>
                <w:sz w:val="16"/>
                <w:szCs w:val="16"/>
                <w:lang w:eastAsia="pt-BR"/>
              </w:rPr>
              <w:t xml:space="preserve"> A</w:t>
            </w:r>
            <w:r>
              <w:rPr>
                <w:rFonts w:ascii="Calibri" w:eastAsia="Times New Roman" w:hAnsi="Calibri"/>
                <w:b/>
                <w:bCs/>
                <w:color w:val="000000"/>
                <w:sz w:val="16"/>
                <w:szCs w:val="16"/>
                <w:lang w:eastAsia="pt-BR"/>
              </w:rPr>
              <w:t>dministração</w:t>
            </w:r>
            <w:r w:rsidRPr="009769B5">
              <w:rPr>
                <w:rFonts w:ascii="Calibri" w:eastAsia="Times New Roman" w:hAnsi="Calibri"/>
                <w:b/>
                <w:bCs/>
                <w:color w:val="000000"/>
                <w:sz w:val="16"/>
                <w:szCs w:val="16"/>
                <w:lang w:eastAsia="pt-BR"/>
              </w:rPr>
              <w:t xml:space="preserve"> </w:t>
            </w:r>
            <w:r>
              <w:rPr>
                <w:rFonts w:ascii="Calibri" w:eastAsia="Times New Roman" w:hAnsi="Calibri"/>
                <w:b/>
                <w:bCs/>
                <w:color w:val="000000"/>
                <w:sz w:val="16"/>
                <w:szCs w:val="16"/>
                <w:lang w:eastAsia="pt-BR"/>
              </w:rPr>
              <w:t>do</w:t>
            </w:r>
            <w:r w:rsidRPr="009769B5">
              <w:rPr>
                <w:rFonts w:ascii="Calibri" w:eastAsia="Times New Roman" w:hAnsi="Calibri"/>
                <w:b/>
                <w:bCs/>
                <w:color w:val="000000"/>
                <w:sz w:val="16"/>
                <w:szCs w:val="16"/>
                <w:lang w:eastAsia="pt-BR"/>
              </w:rPr>
              <w:t xml:space="preserve"> P</w:t>
            </w:r>
            <w:r>
              <w:rPr>
                <w:rFonts w:ascii="Calibri" w:eastAsia="Times New Roman" w:hAnsi="Calibri"/>
                <w:b/>
                <w:bCs/>
                <w:color w:val="000000"/>
                <w:sz w:val="16"/>
                <w:szCs w:val="16"/>
                <w:lang w:eastAsia="pt-BR"/>
              </w:rPr>
              <w:t>rojeto</w:t>
            </w:r>
            <w:r w:rsidRPr="009769B5">
              <w:rPr>
                <w:rFonts w:ascii="Calibri" w:eastAsia="Times New Roman" w:hAnsi="Calibri"/>
                <w:b/>
                <w:bCs/>
                <w:color w:val="000000"/>
                <w:sz w:val="16"/>
                <w:szCs w:val="16"/>
                <w:lang w:eastAsia="pt-BR"/>
              </w:rPr>
              <w:t xml:space="preserve"> S</w:t>
            </w:r>
            <w:r>
              <w:rPr>
                <w:rFonts w:ascii="Calibri" w:eastAsia="Times New Roman" w:hAnsi="Calibri"/>
                <w:b/>
                <w:bCs/>
                <w:color w:val="000000"/>
                <w:sz w:val="16"/>
                <w:szCs w:val="16"/>
                <w:lang w:eastAsia="pt-BR"/>
              </w:rPr>
              <w:t>alitre</w:t>
            </w:r>
          </w:p>
        </w:tc>
        <w:tc>
          <w:tcPr>
            <w:tcW w:w="42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769B5" w:rsidRDefault="009769B5" w:rsidP="00955D51">
            <w:pPr>
              <w:spacing w:after="0" w:line="240" w:lineRule="auto"/>
              <w:jc w:val="center"/>
              <w:rPr>
                <w:rFonts w:ascii="Calibri" w:eastAsia="Times New Roman" w:hAnsi="Calibri"/>
                <w:color w:val="000000"/>
                <w:sz w:val="16"/>
                <w:szCs w:val="20"/>
                <w:lang w:eastAsia="pt-BR"/>
              </w:rPr>
            </w:pPr>
          </w:p>
        </w:tc>
        <w:tc>
          <w:tcPr>
            <w:tcW w:w="585" w:type="dxa"/>
            <w:tcBorders>
              <w:top w:val="single" w:sz="8" w:space="0" w:color="auto"/>
              <w:left w:val="nil"/>
              <w:bottom w:val="single" w:sz="4" w:space="0" w:color="auto"/>
              <w:right w:val="single" w:sz="4" w:space="0" w:color="auto"/>
            </w:tcBorders>
            <w:shd w:val="clear" w:color="auto" w:fill="auto"/>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808080" w:themeFill="background1" w:themeFillShade="80"/>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9769B5" w:rsidRPr="004D0618"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556"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7"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noWrap/>
            <w:vAlign w:val="center"/>
            <w:hideMark/>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c>
          <w:tcPr>
            <w:tcW w:w="628" w:type="dxa"/>
            <w:tcBorders>
              <w:top w:val="single" w:sz="8" w:space="0" w:color="auto"/>
              <w:left w:val="nil"/>
              <w:bottom w:val="single" w:sz="4" w:space="0" w:color="auto"/>
              <w:right w:val="single" w:sz="4" w:space="0" w:color="auto"/>
            </w:tcBorders>
            <w:shd w:val="clear" w:color="auto" w:fill="auto"/>
            <w:vAlign w:val="center"/>
          </w:tcPr>
          <w:p w:rsidR="009769B5" w:rsidRPr="009769B5" w:rsidRDefault="009769B5" w:rsidP="00955D51">
            <w:pPr>
              <w:spacing w:after="0" w:line="240" w:lineRule="auto"/>
              <w:jc w:val="center"/>
              <w:rPr>
                <w:rFonts w:ascii="Calibri" w:eastAsia="Times New Roman" w:hAnsi="Calibri"/>
                <w:color w:val="000000"/>
                <w:sz w:val="16"/>
                <w:szCs w:val="16"/>
                <w:lang w:eastAsia="pt-BR"/>
              </w:rPr>
            </w:pPr>
          </w:p>
        </w:tc>
      </w:tr>
    </w:tbl>
    <w:p w:rsidR="009D3B9F" w:rsidRDefault="009D3B9F" w:rsidP="00955D51">
      <w:pPr>
        <w:spacing w:line="240" w:lineRule="auto"/>
        <w:jc w:val="left"/>
        <w:rPr>
          <w:color w:val="000000"/>
        </w:rPr>
      </w:pPr>
    </w:p>
    <w:p w:rsidR="009D3B9F" w:rsidRDefault="009D3B9F" w:rsidP="00955D51">
      <w:pPr>
        <w:spacing w:line="240" w:lineRule="auto"/>
        <w:jc w:val="left"/>
        <w:rPr>
          <w:color w:val="000000"/>
        </w:rPr>
      </w:pPr>
    </w:p>
    <w:p w:rsidR="009D3B9F" w:rsidRDefault="009D3B9F" w:rsidP="00955D51">
      <w:pPr>
        <w:spacing w:line="240" w:lineRule="auto"/>
        <w:jc w:val="left"/>
        <w:rPr>
          <w:color w:val="000000"/>
        </w:rPr>
      </w:pPr>
    </w:p>
    <w:p w:rsidR="009D3B9F" w:rsidRDefault="009D3B9F" w:rsidP="00955D51">
      <w:pPr>
        <w:spacing w:line="240" w:lineRule="auto"/>
        <w:jc w:val="left"/>
        <w:rPr>
          <w:color w:val="000000"/>
        </w:rPr>
      </w:pPr>
    </w:p>
    <w:p w:rsidR="009D3B9F" w:rsidRDefault="009D3B9F" w:rsidP="00955D51">
      <w:pPr>
        <w:spacing w:line="240" w:lineRule="auto"/>
        <w:jc w:val="left"/>
        <w:rPr>
          <w:color w:val="000000"/>
        </w:rPr>
      </w:pPr>
    </w:p>
    <w:p w:rsidR="009D3B9F" w:rsidRDefault="009D3B9F" w:rsidP="00955D51">
      <w:pPr>
        <w:spacing w:line="240" w:lineRule="auto"/>
        <w:jc w:val="left"/>
        <w:rPr>
          <w:color w:val="000000"/>
        </w:rPr>
      </w:pPr>
    </w:p>
    <w:p w:rsidR="005268E8" w:rsidRDefault="005268E8" w:rsidP="009D3B9F">
      <w:pPr>
        <w:pStyle w:val="Ttulo1"/>
        <w:jc w:val="center"/>
        <w:sectPr w:rsidR="005268E8" w:rsidSect="004D7949">
          <w:pgSz w:w="16838" w:h="11906" w:orient="landscape"/>
          <w:pgMar w:top="1418" w:right="1134" w:bottom="993" w:left="1276" w:header="709" w:footer="709" w:gutter="0"/>
          <w:cols w:space="708"/>
          <w:docGrid w:linePitch="360"/>
        </w:sectPr>
      </w:pPr>
    </w:p>
    <w:p w:rsidR="009D3B9F" w:rsidRDefault="009D3B9F" w:rsidP="009D3B9F">
      <w:pPr>
        <w:pStyle w:val="Ttulo1"/>
        <w:jc w:val="center"/>
      </w:pPr>
      <w:bookmarkStart w:id="215" w:name="_Toc397094485"/>
      <w:r>
        <w:lastRenderedPageBreak/>
        <w:t>LOCALIZAÇÃO GEOGRÁFICA DAS ÁREAS DE INTERVENÇÃO</w:t>
      </w:r>
      <w:bookmarkEnd w:id="215"/>
    </w:p>
    <w:p w:rsidR="005268E8" w:rsidRDefault="005268E8" w:rsidP="005268E8">
      <w:pPr>
        <w:pStyle w:val="Legenda"/>
        <w:keepNext/>
        <w:spacing w:before="240"/>
      </w:pPr>
      <w:bookmarkStart w:id="216" w:name="_Toc397094498"/>
      <w:r>
        <w:t xml:space="preserve">Tabela </w:t>
      </w:r>
      <w:fldSimple w:instr=" SEQ Tabela \* ARABIC ">
        <w:r w:rsidR="0045156A">
          <w:rPr>
            <w:noProof/>
          </w:rPr>
          <w:t>13</w:t>
        </w:r>
      </w:fldSimple>
      <w:r>
        <w:t>: Localização geográfica das áreas de intervenção</w:t>
      </w:r>
      <w:bookmarkEnd w:id="216"/>
    </w:p>
    <w:tbl>
      <w:tblPr>
        <w:tblStyle w:val="Tabelacomgrade"/>
        <w:tblW w:w="0" w:type="auto"/>
        <w:jc w:val="center"/>
        <w:tblLook w:val="04A0"/>
      </w:tblPr>
      <w:tblGrid>
        <w:gridCol w:w="4637"/>
        <w:gridCol w:w="5075"/>
      </w:tblGrid>
      <w:tr w:rsidR="009D3B9F" w:rsidTr="005268E8">
        <w:trPr>
          <w:jc w:val="center"/>
        </w:trPr>
        <w:tc>
          <w:tcPr>
            <w:tcW w:w="4637" w:type="dxa"/>
            <w:vAlign w:val="center"/>
          </w:tcPr>
          <w:p w:rsidR="009D3B9F" w:rsidRDefault="009D3B9F" w:rsidP="009D3B9F">
            <w:pPr>
              <w:jc w:val="center"/>
            </w:pPr>
            <w:r>
              <w:t>LOCAL</w:t>
            </w:r>
          </w:p>
        </w:tc>
        <w:tc>
          <w:tcPr>
            <w:tcW w:w="5075" w:type="dxa"/>
            <w:vAlign w:val="center"/>
          </w:tcPr>
          <w:p w:rsidR="009D3B9F" w:rsidRDefault="009D3B9F" w:rsidP="009D3B9F">
            <w:pPr>
              <w:jc w:val="center"/>
            </w:pPr>
            <w:r>
              <w:t xml:space="preserve">COORDENADAS GEOGRÁFICAS, DATUM WGS </w:t>
            </w:r>
            <w:proofErr w:type="gramStart"/>
            <w:r>
              <w:t>1984</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03A</w:t>
            </w:r>
          </w:p>
        </w:tc>
        <w:tc>
          <w:tcPr>
            <w:tcW w:w="5075" w:type="dxa"/>
            <w:vAlign w:val="center"/>
          </w:tcPr>
          <w:p w:rsidR="009D3B9F" w:rsidRDefault="009D3B9F" w:rsidP="009D3B9F">
            <w:pPr>
              <w:jc w:val="center"/>
            </w:pPr>
            <w:r w:rsidRPr="009D3B9F">
              <w:t>9°30'52.57"S</w:t>
            </w:r>
            <w:r>
              <w:t xml:space="preserve">, </w:t>
            </w:r>
            <w:r w:rsidRPr="009D3B9F">
              <w:t>40°36'43.79</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03</w:t>
            </w:r>
          </w:p>
        </w:tc>
        <w:tc>
          <w:tcPr>
            <w:tcW w:w="5075" w:type="dxa"/>
            <w:vAlign w:val="center"/>
          </w:tcPr>
          <w:p w:rsidR="009D3B9F" w:rsidRDefault="009D3B9F" w:rsidP="009D3B9F">
            <w:pPr>
              <w:jc w:val="center"/>
            </w:pPr>
            <w:r w:rsidRPr="009D3B9F">
              <w:t>9°30'55.36"S</w:t>
            </w:r>
            <w:r>
              <w:t xml:space="preserve">, </w:t>
            </w:r>
            <w:r w:rsidRPr="009D3B9F">
              <w:t>40°36'26.94</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04</w:t>
            </w:r>
          </w:p>
        </w:tc>
        <w:tc>
          <w:tcPr>
            <w:tcW w:w="5075" w:type="dxa"/>
            <w:vAlign w:val="center"/>
          </w:tcPr>
          <w:p w:rsidR="009D3B9F" w:rsidRDefault="009D3B9F" w:rsidP="009D3B9F">
            <w:pPr>
              <w:jc w:val="center"/>
            </w:pPr>
            <w:r w:rsidRPr="009D3B9F">
              <w:t>9°31'10.21"S</w:t>
            </w:r>
            <w:r>
              <w:t xml:space="preserve">, </w:t>
            </w:r>
            <w:r w:rsidRPr="009D3B9F">
              <w:t>40°36'51.89</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J06</w:t>
            </w:r>
          </w:p>
        </w:tc>
        <w:tc>
          <w:tcPr>
            <w:tcW w:w="5075" w:type="dxa"/>
            <w:vAlign w:val="center"/>
          </w:tcPr>
          <w:p w:rsidR="009D3B9F" w:rsidRDefault="009D3B9F" w:rsidP="009D3B9F">
            <w:pPr>
              <w:jc w:val="center"/>
            </w:pPr>
            <w:r w:rsidRPr="009D3B9F">
              <w:t>9°32'1.80"S</w:t>
            </w:r>
            <w:r>
              <w:t xml:space="preserve">, </w:t>
            </w:r>
            <w:r w:rsidRPr="009D3B9F">
              <w:t>40°36'35.49</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J09</w:t>
            </w:r>
          </w:p>
        </w:tc>
        <w:tc>
          <w:tcPr>
            <w:tcW w:w="5075" w:type="dxa"/>
            <w:vAlign w:val="center"/>
          </w:tcPr>
          <w:p w:rsidR="009D3B9F" w:rsidRDefault="009D3B9F" w:rsidP="009D3B9F">
            <w:pPr>
              <w:jc w:val="center"/>
            </w:pPr>
            <w:r w:rsidRPr="009D3B9F">
              <w:t>9°33'43.49"S</w:t>
            </w:r>
            <w:r>
              <w:t xml:space="preserve">, </w:t>
            </w:r>
            <w:r w:rsidRPr="009D3B9F">
              <w:t>40°35'35.80</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J11</w:t>
            </w:r>
          </w:p>
        </w:tc>
        <w:tc>
          <w:tcPr>
            <w:tcW w:w="5075" w:type="dxa"/>
            <w:vAlign w:val="center"/>
          </w:tcPr>
          <w:p w:rsidR="009D3B9F" w:rsidRDefault="009D3B9F" w:rsidP="009D3B9F">
            <w:pPr>
              <w:jc w:val="center"/>
            </w:pPr>
            <w:r w:rsidRPr="009D3B9F">
              <w:t>9°34'21.82"S</w:t>
            </w:r>
            <w:r>
              <w:t xml:space="preserve">, </w:t>
            </w:r>
            <w:r w:rsidRPr="009D3B9F">
              <w:t>40°35'24.15</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J12</w:t>
            </w:r>
          </w:p>
        </w:tc>
        <w:tc>
          <w:tcPr>
            <w:tcW w:w="5075" w:type="dxa"/>
            <w:vAlign w:val="center"/>
          </w:tcPr>
          <w:p w:rsidR="009D3B9F" w:rsidRDefault="009D3B9F" w:rsidP="009D3B9F">
            <w:pPr>
              <w:jc w:val="center"/>
            </w:pPr>
            <w:r w:rsidRPr="009D3B9F">
              <w:t>9°35'51.78"S</w:t>
            </w:r>
            <w:r>
              <w:t xml:space="preserve">, </w:t>
            </w:r>
            <w:r w:rsidRPr="009D3B9F">
              <w:t>40°34'39.74</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BF13</w:t>
            </w:r>
          </w:p>
        </w:tc>
        <w:tc>
          <w:tcPr>
            <w:tcW w:w="5075" w:type="dxa"/>
            <w:vAlign w:val="center"/>
          </w:tcPr>
          <w:p w:rsidR="009D3B9F" w:rsidRDefault="009D3B9F" w:rsidP="009D3B9F">
            <w:pPr>
              <w:jc w:val="center"/>
            </w:pPr>
            <w:r w:rsidRPr="009D3B9F">
              <w:t>9°35'46.61"S</w:t>
            </w:r>
            <w:r>
              <w:t xml:space="preserve">, </w:t>
            </w:r>
            <w:r w:rsidRPr="009D3B9F">
              <w:t>40°34'30.97</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14</w:t>
            </w:r>
          </w:p>
        </w:tc>
        <w:tc>
          <w:tcPr>
            <w:tcW w:w="5075" w:type="dxa"/>
            <w:vAlign w:val="center"/>
          </w:tcPr>
          <w:p w:rsidR="009D3B9F" w:rsidRDefault="009D3B9F" w:rsidP="009D3B9F">
            <w:pPr>
              <w:jc w:val="center"/>
            </w:pPr>
            <w:r w:rsidRPr="009D3B9F">
              <w:t>9°35'59.11"S</w:t>
            </w:r>
            <w:r>
              <w:t xml:space="preserve">, </w:t>
            </w:r>
            <w:r w:rsidRPr="009D3B9F">
              <w:t>40°34'30.14</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15</w:t>
            </w:r>
          </w:p>
        </w:tc>
        <w:tc>
          <w:tcPr>
            <w:tcW w:w="5075" w:type="dxa"/>
            <w:vAlign w:val="center"/>
          </w:tcPr>
          <w:p w:rsidR="009D3B9F" w:rsidRDefault="009D3B9F" w:rsidP="009D3B9F">
            <w:pPr>
              <w:jc w:val="center"/>
            </w:pPr>
            <w:r w:rsidRPr="009D3B9F">
              <w:t>9°36'36.18"S</w:t>
            </w:r>
            <w:r>
              <w:t xml:space="preserve">, </w:t>
            </w:r>
            <w:r w:rsidRPr="009D3B9F">
              <w:t>40°34'49.56</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16</w:t>
            </w:r>
          </w:p>
        </w:tc>
        <w:tc>
          <w:tcPr>
            <w:tcW w:w="5075" w:type="dxa"/>
            <w:vAlign w:val="center"/>
          </w:tcPr>
          <w:p w:rsidR="009D3B9F" w:rsidRDefault="005268E8" w:rsidP="009D3B9F">
            <w:pPr>
              <w:jc w:val="center"/>
            </w:pPr>
            <w:r w:rsidRPr="005268E8">
              <w:t>9°36'50.09"S</w:t>
            </w:r>
            <w:r>
              <w:t xml:space="preserve">, </w:t>
            </w:r>
            <w:r w:rsidRPr="005268E8">
              <w:t>40°34'51.07</w:t>
            </w:r>
            <w:proofErr w:type="gramStart"/>
            <w:r w:rsidRPr="005268E8">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 17</w:t>
            </w:r>
          </w:p>
        </w:tc>
        <w:tc>
          <w:tcPr>
            <w:tcW w:w="5075" w:type="dxa"/>
            <w:vAlign w:val="center"/>
          </w:tcPr>
          <w:p w:rsidR="009D3B9F" w:rsidRDefault="005268E8" w:rsidP="009D3B9F">
            <w:pPr>
              <w:jc w:val="center"/>
            </w:pPr>
            <w:r w:rsidRPr="005268E8">
              <w:t>9°37'6.18"S</w:t>
            </w:r>
            <w:r>
              <w:t xml:space="preserve">, </w:t>
            </w:r>
            <w:r w:rsidRPr="005268E8">
              <w:t>40°34'41.16</w:t>
            </w:r>
            <w:proofErr w:type="gramStart"/>
            <w:r w:rsidRPr="005268E8">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BF 18</w:t>
            </w:r>
          </w:p>
        </w:tc>
        <w:tc>
          <w:tcPr>
            <w:tcW w:w="5075" w:type="dxa"/>
            <w:vAlign w:val="center"/>
          </w:tcPr>
          <w:p w:rsidR="009D3B9F" w:rsidRDefault="005268E8" w:rsidP="009D3B9F">
            <w:pPr>
              <w:jc w:val="center"/>
            </w:pPr>
            <w:r w:rsidRPr="005268E8">
              <w:t>9°37'35.21"S</w:t>
            </w:r>
            <w:r>
              <w:t xml:space="preserve">, </w:t>
            </w:r>
            <w:r w:rsidRPr="005268E8">
              <w:t>40°34'17.44</w:t>
            </w:r>
            <w:proofErr w:type="gramStart"/>
            <w:r w:rsidRPr="005268E8">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J19</w:t>
            </w:r>
          </w:p>
        </w:tc>
        <w:tc>
          <w:tcPr>
            <w:tcW w:w="5075" w:type="dxa"/>
            <w:vAlign w:val="center"/>
          </w:tcPr>
          <w:p w:rsidR="009D3B9F" w:rsidRDefault="005268E8" w:rsidP="009D3B9F">
            <w:pPr>
              <w:jc w:val="center"/>
            </w:pPr>
            <w:r w:rsidRPr="005268E8">
              <w:t>9°38'12.74"S</w:t>
            </w:r>
            <w:r>
              <w:t xml:space="preserve">, </w:t>
            </w:r>
            <w:r w:rsidRPr="005268E8">
              <w:t>40°34'23.27</w:t>
            </w:r>
            <w:proofErr w:type="gramStart"/>
            <w:r w:rsidRPr="005268E8">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J20</w:t>
            </w:r>
          </w:p>
        </w:tc>
        <w:tc>
          <w:tcPr>
            <w:tcW w:w="5075" w:type="dxa"/>
            <w:vAlign w:val="center"/>
          </w:tcPr>
          <w:p w:rsidR="009D3B9F" w:rsidRDefault="005268E8" w:rsidP="009D3B9F">
            <w:pPr>
              <w:jc w:val="center"/>
            </w:pPr>
            <w:r w:rsidRPr="005268E8">
              <w:t>9°38'9.92"S</w:t>
            </w:r>
            <w:r>
              <w:t xml:space="preserve">, </w:t>
            </w:r>
            <w:r w:rsidRPr="005268E8">
              <w:t>40°34'30.51</w:t>
            </w:r>
            <w:proofErr w:type="gramStart"/>
            <w:r w:rsidRPr="005268E8">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 xml:space="preserve">APP </w:t>
            </w:r>
            <w:r>
              <w:rPr>
                <w:rFonts w:ascii="Calibri" w:eastAsia="Times New Roman" w:hAnsi="Calibri" w:cs="Calibri"/>
                <w:b/>
                <w:color w:val="000000"/>
                <w:sz w:val="22"/>
                <w:lang w:eastAsia="pt-BR"/>
              </w:rPr>
              <w:t xml:space="preserve">rio </w:t>
            </w:r>
            <w:r w:rsidRPr="0029472A">
              <w:rPr>
                <w:rFonts w:ascii="Calibri" w:eastAsia="Times New Roman" w:hAnsi="Calibri" w:cs="Calibri"/>
                <w:b/>
                <w:color w:val="000000"/>
                <w:sz w:val="22"/>
                <w:lang w:eastAsia="pt-BR"/>
              </w:rPr>
              <w:t>S</w:t>
            </w:r>
            <w:r>
              <w:rPr>
                <w:rFonts w:ascii="Calibri" w:eastAsia="Times New Roman" w:hAnsi="Calibri" w:cs="Calibri"/>
                <w:b/>
                <w:color w:val="000000"/>
                <w:sz w:val="22"/>
                <w:lang w:eastAsia="pt-BR"/>
              </w:rPr>
              <w:t xml:space="preserve">ão </w:t>
            </w:r>
            <w:r w:rsidRPr="0029472A">
              <w:rPr>
                <w:rFonts w:ascii="Calibri" w:eastAsia="Times New Roman" w:hAnsi="Calibri" w:cs="Calibri"/>
                <w:b/>
                <w:color w:val="000000"/>
                <w:sz w:val="22"/>
                <w:lang w:eastAsia="pt-BR"/>
              </w:rPr>
              <w:t>F</w:t>
            </w:r>
            <w:r>
              <w:rPr>
                <w:rFonts w:ascii="Calibri" w:eastAsia="Times New Roman" w:hAnsi="Calibri" w:cs="Calibri"/>
                <w:b/>
                <w:color w:val="000000"/>
                <w:sz w:val="22"/>
                <w:lang w:eastAsia="pt-BR"/>
              </w:rPr>
              <w:t>rancisco</w:t>
            </w:r>
          </w:p>
        </w:tc>
        <w:tc>
          <w:tcPr>
            <w:tcW w:w="5075" w:type="dxa"/>
            <w:vAlign w:val="center"/>
          </w:tcPr>
          <w:p w:rsidR="009D3B9F" w:rsidRDefault="009D3B9F" w:rsidP="009D3B9F">
            <w:pPr>
              <w:jc w:val="center"/>
            </w:pPr>
            <w:r w:rsidRPr="009D3B9F">
              <w:t>9°29'31.62"S</w:t>
            </w:r>
            <w:r>
              <w:t xml:space="preserve">, </w:t>
            </w:r>
            <w:r w:rsidRPr="009D3B9F">
              <w:t>40°37'28.02</w:t>
            </w:r>
            <w:proofErr w:type="gramStart"/>
            <w:r w:rsidRPr="009D3B9F">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Serrote Curral do</w:t>
            </w:r>
            <w:r w:rsidRPr="0029472A">
              <w:rPr>
                <w:rFonts w:ascii="Calibri" w:eastAsia="Times New Roman" w:hAnsi="Calibri" w:cs="Calibri"/>
                <w:b/>
                <w:color w:val="000000"/>
                <w:sz w:val="22"/>
                <w:lang w:eastAsia="pt-BR"/>
              </w:rPr>
              <w:t xml:space="preserve"> Pinto</w:t>
            </w:r>
          </w:p>
        </w:tc>
        <w:tc>
          <w:tcPr>
            <w:tcW w:w="5075" w:type="dxa"/>
            <w:vAlign w:val="center"/>
          </w:tcPr>
          <w:p w:rsidR="009D3B9F" w:rsidRDefault="009D3B9F" w:rsidP="009D3B9F">
            <w:pPr>
              <w:jc w:val="center"/>
            </w:pPr>
            <w:r w:rsidRPr="009D3B9F">
              <w:t>9°31'37.11"S</w:t>
            </w:r>
            <w:r>
              <w:t xml:space="preserve">, </w:t>
            </w:r>
            <w:r w:rsidRPr="009D3B9F">
              <w:t>40°36'48.35</w:t>
            </w:r>
            <w:proofErr w:type="gramStart"/>
            <w:r w:rsidRPr="009D3B9F">
              <w:t>"O</w:t>
            </w:r>
            <w:proofErr w:type="gramEnd"/>
          </w:p>
        </w:tc>
      </w:tr>
      <w:tr w:rsidR="00094340" w:rsidTr="005268E8">
        <w:trPr>
          <w:jc w:val="center"/>
        </w:trPr>
        <w:tc>
          <w:tcPr>
            <w:tcW w:w="4637" w:type="dxa"/>
            <w:vAlign w:val="center"/>
          </w:tcPr>
          <w:p w:rsidR="00094340" w:rsidRDefault="00094340" w:rsidP="0099538B">
            <w:pPr>
              <w:spacing w:after="0" w:line="240" w:lineRule="auto"/>
              <w:jc w:val="center"/>
              <w:rPr>
                <w:rFonts w:ascii="Calibri" w:eastAsia="Times New Roman" w:hAnsi="Calibri" w:cs="Calibri"/>
                <w:b/>
                <w:color w:val="000000"/>
                <w:sz w:val="22"/>
                <w:lang w:eastAsia="pt-BR"/>
              </w:rPr>
            </w:pPr>
            <w:r>
              <w:rPr>
                <w:rFonts w:ascii="Calibri" w:eastAsia="Times New Roman" w:hAnsi="Calibri" w:cs="Calibri"/>
                <w:b/>
                <w:color w:val="000000"/>
                <w:sz w:val="22"/>
                <w:lang w:eastAsia="pt-BR"/>
              </w:rPr>
              <w:t>Administração do Projeto Salitre</w:t>
            </w:r>
          </w:p>
        </w:tc>
        <w:tc>
          <w:tcPr>
            <w:tcW w:w="5075" w:type="dxa"/>
            <w:vAlign w:val="center"/>
          </w:tcPr>
          <w:p w:rsidR="00094340" w:rsidRPr="009D3B9F" w:rsidRDefault="00094340" w:rsidP="009D3B9F">
            <w:pPr>
              <w:jc w:val="center"/>
            </w:pPr>
            <w:r w:rsidRPr="00094340">
              <w:t xml:space="preserve">  9°29'13.50"S</w:t>
            </w:r>
            <w:r>
              <w:t xml:space="preserve">, </w:t>
            </w:r>
            <w:r w:rsidRPr="00094340">
              <w:t>40°36'48.04</w:t>
            </w:r>
            <w:proofErr w:type="gramStart"/>
            <w:r w:rsidRPr="00094340">
              <w:t>"O</w:t>
            </w:r>
            <w:proofErr w:type="gramEnd"/>
          </w:p>
        </w:tc>
      </w:tr>
      <w:tr w:rsidR="009D3B9F" w:rsidTr="005268E8">
        <w:trPr>
          <w:jc w:val="center"/>
        </w:trPr>
        <w:tc>
          <w:tcPr>
            <w:tcW w:w="4637" w:type="dxa"/>
            <w:vAlign w:val="center"/>
          </w:tcPr>
          <w:p w:rsidR="009D3B9F" w:rsidRPr="0029472A" w:rsidRDefault="009D3B9F" w:rsidP="0099538B">
            <w:pPr>
              <w:spacing w:after="0" w:line="240" w:lineRule="auto"/>
              <w:jc w:val="center"/>
              <w:rPr>
                <w:rFonts w:ascii="Calibri" w:eastAsia="Times New Roman" w:hAnsi="Calibri" w:cs="Calibri"/>
                <w:b/>
                <w:color w:val="000000"/>
                <w:sz w:val="22"/>
                <w:lang w:eastAsia="pt-BR"/>
              </w:rPr>
            </w:pPr>
            <w:r w:rsidRPr="0029472A">
              <w:rPr>
                <w:rFonts w:ascii="Calibri" w:eastAsia="Times New Roman" w:hAnsi="Calibri" w:cs="Calibri"/>
                <w:b/>
                <w:color w:val="000000"/>
                <w:sz w:val="22"/>
                <w:lang w:eastAsia="pt-BR"/>
              </w:rPr>
              <w:t>R</w:t>
            </w:r>
            <w:r>
              <w:rPr>
                <w:rFonts w:ascii="Calibri" w:eastAsia="Times New Roman" w:hAnsi="Calibri" w:cs="Calibri"/>
                <w:b/>
                <w:color w:val="000000"/>
                <w:sz w:val="22"/>
                <w:lang w:eastAsia="pt-BR"/>
              </w:rPr>
              <w:t>eserva Legal</w:t>
            </w:r>
          </w:p>
        </w:tc>
        <w:tc>
          <w:tcPr>
            <w:tcW w:w="5075" w:type="dxa"/>
            <w:vAlign w:val="center"/>
          </w:tcPr>
          <w:p w:rsidR="009D3B9F" w:rsidRDefault="009D3B9F" w:rsidP="009D3B9F">
            <w:pPr>
              <w:jc w:val="center"/>
            </w:pPr>
            <w:r w:rsidRPr="009D3B9F">
              <w:t>9°44'38.53"S</w:t>
            </w:r>
            <w:r>
              <w:t xml:space="preserve">, </w:t>
            </w:r>
            <w:r w:rsidRPr="009D3B9F">
              <w:t>40°23'57.51</w:t>
            </w:r>
            <w:proofErr w:type="gramStart"/>
            <w:r w:rsidRPr="009D3B9F">
              <w:t>"O</w:t>
            </w:r>
            <w:proofErr w:type="gramEnd"/>
          </w:p>
        </w:tc>
      </w:tr>
    </w:tbl>
    <w:p w:rsidR="005268E8" w:rsidRDefault="005268E8" w:rsidP="009D3B9F"/>
    <w:p w:rsidR="005268E8" w:rsidRDefault="005268E8" w:rsidP="005268E8"/>
    <w:p w:rsidR="005268E8" w:rsidRDefault="005268E8" w:rsidP="005268E8">
      <w:pPr>
        <w:tabs>
          <w:tab w:val="left" w:pos="3680"/>
        </w:tabs>
      </w:pPr>
      <w:r>
        <w:tab/>
      </w:r>
    </w:p>
    <w:sectPr w:rsidR="005268E8" w:rsidSect="00206D62">
      <w:pgSz w:w="11906" w:h="16838"/>
      <w:pgMar w:top="1276" w:right="1418" w:bottom="1134" w:left="992"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0EE3" w:rsidRDefault="00FF0EE3" w:rsidP="00AD544E">
      <w:pPr>
        <w:spacing w:after="0" w:line="240" w:lineRule="auto"/>
      </w:pPr>
      <w:r>
        <w:separator/>
      </w:r>
    </w:p>
  </w:endnote>
  <w:endnote w:type="continuationSeparator" w:id="0">
    <w:p w:rsidR="00FF0EE3" w:rsidRDefault="00FF0EE3" w:rsidP="00AD544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OpenSymbol">
    <w:panose1 w:val="05010000000000000000"/>
    <w:charset w:val="00"/>
    <w:family w:val="auto"/>
    <w:pitch w:val="variable"/>
    <w:sig w:usb0="800000AF" w:usb1="1001ECEA"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55452"/>
      <w:docPartObj>
        <w:docPartGallery w:val="Page Numbers (Bottom of Page)"/>
        <w:docPartUnique/>
      </w:docPartObj>
    </w:sdtPr>
    <w:sdtContent>
      <w:sdt>
        <w:sdtPr>
          <w:id w:val="252092309"/>
          <w:docPartObj>
            <w:docPartGallery w:val="Page Numbers (Top of Page)"/>
            <w:docPartUnique/>
          </w:docPartObj>
        </w:sdtPr>
        <w:sdtContent>
          <w:p w:rsidR="00EC2966" w:rsidRDefault="00EC2966">
            <w:pPr>
              <w:pStyle w:val="Rodap"/>
              <w:jc w:val="right"/>
            </w:pPr>
            <w:r>
              <w:t xml:space="preserve">Página </w:t>
            </w:r>
            <w:r w:rsidR="00EF0333">
              <w:rPr>
                <w:b/>
                <w:szCs w:val="24"/>
              </w:rPr>
              <w:fldChar w:fldCharType="begin"/>
            </w:r>
            <w:r>
              <w:rPr>
                <w:b/>
              </w:rPr>
              <w:instrText>PAGE</w:instrText>
            </w:r>
            <w:r w:rsidR="00EF0333">
              <w:rPr>
                <w:b/>
                <w:szCs w:val="24"/>
              </w:rPr>
              <w:fldChar w:fldCharType="separate"/>
            </w:r>
            <w:r w:rsidR="002C736A">
              <w:rPr>
                <w:b/>
                <w:noProof/>
              </w:rPr>
              <w:t>11</w:t>
            </w:r>
            <w:r w:rsidR="00EF0333">
              <w:rPr>
                <w:b/>
                <w:szCs w:val="24"/>
              </w:rPr>
              <w:fldChar w:fldCharType="end"/>
            </w:r>
            <w:r>
              <w:t xml:space="preserve"> de </w:t>
            </w:r>
            <w:r w:rsidR="00EF0333">
              <w:rPr>
                <w:b/>
                <w:szCs w:val="24"/>
              </w:rPr>
              <w:fldChar w:fldCharType="begin"/>
            </w:r>
            <w:r>
              <w:rPr>
                <w:b/>
              </w:rPr>
              <w:instrText>NUMPAGES</w:instrText>
            </w:r>
            <w:r w:rsidR="00EF0333">
              <w:rPr>
                <w:b/>
                <w:szCs w:val="24"/>
              </w:rPr>
              <w:fldChar w:fldCharType="separate"/>
            </w:r>
            <w:r w:rsidR="002C736A">
              <w:rPr>
                <w:b/>
                <w:noProof/>
              </w:rPr>
              <w:t>137</w:t>
            </w:r>
            <w:r w:rsidR="00EF0333">
              <w:rPr>
                <w:b/>
                <w:szCs w:val="24"/>
              </w:rPr>
              <w:fldChar w:fldCharType="end"/>
            </w:r>
          </w:p>
        </w:sdtContent>
      </w:sdt>
    </w:sdtContent>
  </w:sdt>
  <w:p w:rsidR="00EC2966" w:rsidRDefault="00EC2966">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0EE3" w:rsidRDefault="00FF0EE3" w:rsidP="00AD544E">
      <w:pPr>
        <w:spacing w:after="0" w:line="240" w:lineRule="auto"/>
      </w:pPr>
      <w:r>
        <w:separator/>
      </w:r>
    </w:p>
  </w:footnote>
  <w:footnote w:type="continuationSeparator" w:id="0">
    <w:p w:rsidR="00FF0EE3" w:rsidRDefault="00FF0EE3" w:rsidP="00AD544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2966" w:rsidRPr="00836963" w:rsidRDefault="00EF0333" w:rsidP="0056786C">
    <w:pPr>
      <w:pStyle w:val="Cabealho"/>
      <w:jc w:val="right"/>
      <w:rPr>
        <w:sz w:val="20"/>
      </w:rPr>
    </w:pPr>
    <w:r>
      <w:rPr>
        <w:noProof/>
        <w:sz w:val="20"/>
        <w:lang w:eastAsia="pt-B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9217" type="#_x0000_t75" style="position:absolute;left:0;text-align:left;margin-left:5.1pt;margin-top:-5.6pt;width:137.55pt;height:27.6pt;z-index:251657728">
          <v:imagedata r:id="rId1" o:title=""/>
          <w10:wrap type="topAndBottom"/>
        </v:shape>
        <o:OLEObject Type="Embed" ProgID="MSPhotoEd.3" ShapeID="_x0000_s9217" DrawAspect="Content" ObjectID="_1474875048" r:id="rId2"/>
      </w:pict>
    </w:r>
    <w:r w:rsidR="00EC2966" w:rsidRPr="00836963">
      <w:rPr>
        <w:sz w:val="20"/>
      </w:rPr>
      <w:t>MINISTÉRIO DA INTEGRAÇÃO NACIONAL</w:t>
    </w:r>
  </w:p>
  <w:p w:rsidR="00EC2966" w:rsidRPr="00836963" w:rsidRDefault="00EC2966" w:rsidP="0056786C">
    <w:pPr>
      <w:pStyle w:val="Cabealho"/>
      <w:jc w:val="right"/>
      <w:rPr>
        <w:sz w:val="20"/>
      </w:rPr>
    </w:pPr>
    <w:r>
      <w:rPr>
        <w:sz w:val="20"/>
      </w:rPr>
      <w:t>C</w:t>
    </w:r>
    <w:r w:rsidRPr="00836963">
      <w:rPr>
        <w:sz w:val="20"/>
      </w:rPr>
      <w:t>IA</w:t>
    </w:r>
    <w:r>
      <w:rPr>
        <w:sz w:val="20"/>
      </w:rPr>
      <w:t>.</w:t>
    </w:r>
    <w:r w:rsidRPr="00836963">
      <w:rPr>
        <w:sz w:val="20"/>
      </w:rPr>
      <w:t xml:space="preserve"> DES</w:t>
    </w:r>
    <w:r>
      <w:rPr>
        <w:sz w:val="20"/>
      </w:rPr>
      <w:t>ENV. VALES SÃO FRANCISCO E</w:t>
    </w:r>
    <w:r w:rsidRPr="00836963">
      <w:rPr>
        <w:sz w:val="20"/>
      </w:rPr>
      <w:t xml:space="preserve"> PARNAÍBA</w:t>
    </w:r>
  </w:p>
  <w:p w:rsidR="00EC2966" w:rsidRDefault="00EC2966">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3388303A"/>
    <w:lvl w:ilvl="0">
      <w:start w:val="1"/>
      <w:numFmt w:val="bullet"/>
      <w:pStyle w:val="Commarcadores"/>
      <w:lvlText w:val=""/>
      <w:lvlJc w:val="left"/>
      <w:pPr>
        <w:tabs>
          <w:tab w:val="num" w:pos="360"/>
        </w:tabs>
        <w:ind w:left="360" w:hanging="360"/>
      </w:pPr>
      <w:rPr>
        <w:rFonts w:ascii="Symbol" w:hAnsi="Symbol" w:hint="default"/>
      </w:rPr>
    </w:lvl>
  </w:abstractNum>
  <w:abstractNum w:abstractNumId="1">
    <w:nsid w:val="00000020"/>
    <w:multiLevelType w:val="singleLevel"/>
    <w:tmpl w:val="00000020"/>
    <w:name w:val="WW8Num299"/>
    <w:lvl w:ilvl="0">
      <w:numFmt w:val="bullet"/>
      <w:lvlText w:val="-"/>
      <w:lvlJc w:val="left"/>
      <w:pPr>
        <w:tabs>
          <w:tab w:val="num" w:pos="717"/>
        </w:tabs>
        <w:ind w:left="714" w:hanging="357"/>
      </w:pPr>
      <w:rPr>
        <w:rFonts w:ascii="OpenSymbol" w:hAnsi="OpenSymbol"/>
      </w:rPr>
    </w:lvl>
  </w:abstractNum>
  <w:abstractNum w:abstractNumId="2">
    <w:nsid w:val="00FB4EAD"/>
    <w:multiLevelType w:val="hybridMultilevel"/>
    <w:tmpl w:val="AF480722"/>
    <w:lvl w:ilvl="0" w:tplc="2B46A648">
      <w:start w:val="1"/>
      <w:numFmt w:val="lowerLetter"/>
      <w:lvlText w:val="%1)"/>
      <w:lvlJc w:val="left"/>
      <w:pPr>
        <w:tabs>
          <w:tab w:val="num" w:pos="1770"/>
        </w:tabs>
        <w:ind w:left="1770" w:hanging="360"/>
      </w:pPr>
      <w:rPr>
        <w:rFonts w:hint="default"/>
      </w:rPr>
    </w:lvl>
    <w:lvl w:ilvl="1" w:tplc="04160019" w:tentative="1">
      <w:start w:val="1"/>
      <w:numFmt w:val="lowerLetter"/>
      <w:lvlText w:val="%2."/>
      <w:lvlJc w:val="left"/>
      <w:pPr>
        <w:tabs>
          <w:tab w:val="num" w:pos="2490"/>
        </w:tabs>
        <w:ind w:left="2490" w:hanging="360"/>
      </w:pPr>
    </w:lvl>
    <w:lvl w:ilvl="2" w:tplc="0416001B" w:tentative="1">
      <w:start w:val="1"/>
      <w:numFmt w:val="lowerRoman"/>
      <w:lvlText w:val="%3."/>
      <w:lvlJc w:val="right"/>
      <w:pPr>
        <w:tabs>
          <w:tab w:val="num" w:pos="3210"/>
        </w:tabs>
        <w:ind w:left="3210" w:hanging="180"/>
      </w:pPr>
    </w:lvl>
    <w:lvl w:ilvl="3" w:tplc="0416000F" w:tentative="1">
      <w:start w:val="1"/>
      <w:numFmt w:val="decimal"/>
      <w:lvlText w:val="%4."/>
      <w:lvlJc w:val="left"/>
      <w:pPr>
        <w:tabs>
          <w:tab w:val="num" w:pos="3930"/>
        </w:tabs>
        <w:ind w:left="3930" w:hanging="360"/>
      </w:pPr>
    </w:lvl>
    <w:lvl w:ilvl="4" w:tplc="04160019" w:tentative="1">
      <w:start w:val="1"/>
      <w:numFmt w:val="lowerLetter"/>
      <w:lvlText w:val="%5."/>
      <w:lvlJc w:val="left"/>
      <w:pPr>
        <w:tabs>
          <w:tab w:val="num" w:pos="4650"/>
        </w:tabs>
        <w:ind w:left="4650" w:hanging="360"/>
      </w:pPr>
    </w:lvl>
    <w:lvl w:ilvl="5" w:tplc="0416001B" w:tentative="1">
      <w:start w:val="1"/>
      <w:numFmt w:val="lowerRoman"/>
      <w:lvlText w:val="%6."/>
      <w:lvlJc w:val="right"/>
      <w:pPr>
        <w:tabs>
          <w:tab w:val="num" w:pos="5370"/>
        </w:tabs>
        <w:ind w:left="5370" w:hanging="180"/>
      </w:pPr>
    </w:lvl>
    <w:lvl w:ilvl="6" w:tplc="0416000F" w:tentative="1">
      <w:start w:val="1"/>
      <w:numFmt w:val="decimal"/>
      <w:lvlText w:val="%7."/>
      <w:lvlJc w:val="left"/>
      <w:pPr>
        <w:tabs>
          <w:tab w:val="num" w:pos="6090"/>
        </w:tabs>
        <w:ind w:left="6090" w:hanging="360"/>
      </w:pPr>
    </w:lvl>
    <w:lvl w:ilvl="7" w:tplc="04160019" w:tentative="1">
      <w:start w:val="1"/>
      <w:numFmt w:val="lowerLetter"/>
      <w:lvlText w:val="%8."/>
      <w:lvlJc w:val="left"/>
      <w:pPr>
        <w:tabs>
          <w:tab w:val="num" w:pos="6810"/>
        </w:tabs>
        <w:ind w:left="6810" w:hanging="360"/>
      </w:pPr>
    </w:lvl>
    <w:lvl w:ilvl="8" w:tplc="0416001B" w:tentative="1">
      <w:start w:val="1"/>
      <w:numFmt w:val="lowerRoman"/>
      <w:lvlText w:val="%9."/>
      <w:lvlJc w:val="right"/>
      <w:pPr>
        <w:tabs>
          <w:tab w:val="num" w:pos="7530"/>
        </w:tabs>
        <w:ind w:left="7530" w:hanging="180"/>
      </w:pPr>
    </w:lvl>
  </w:abstractNum>
  <w:abstractNum w:abstractNumId="3">
    <w:nsid w:val="0765517A"/>
    <w:multiLevelType w:val="hybridMultilevel"/>
    <w:tmpl w:val="B0AAFD20"/>
    <w:lvl w:ilvl="0" w:tplc="3BD00C7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4">
    <w:nsid w:val="0B0A2A8A"/>
    <w:multiLevelType w:val="hybridMultilevel"/>
    <w:tmpl w:val="E92E523C"/>
    <w:lvl w:ilvl="0" w:tplc="CEF63B70">
      <w:start w:val="3"/>
      <w:numFmt w:val="decimal"/>
      <w:pStyle w:val="Ttulo3"/>
      <w:lvlText w:val="%1.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115512D1"/>
    <w:multiLevelType w:val="hybridMultilevel"/>
    <w:tmpl w:val="5AEC7F54"/>
    <w:lvl w:ilvl="0" w:tplc="324E2560">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6">
    <w:nsid w:val="25950B2C"/>
    <w:multiLevelType w:val="hybridMultilevel"/>
    <w:tmpl w:val="3A5C5B62"/>
    <w:lvl w:ilvl="0" w:tplc="58A67280">
      <w:start w:val="1"/>
      <w:numFmt w:val="lowerLetter"/>
      <w:lvlText w:val="%1)"/>
      <w:lvlJc w:val="left"/>
      <w:pPr>
        <w:ind w:left="644"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3CB521E7"/>
    <w:multiLevelType w:val="hybridMultilevel"/>
    <w:tmpl w:val="0D18C89C"/>
    <w:lvl w:ilvl="0" w:tplc="743C9874">
      <w:start w:val="1"/>
      <w:numFmt w:val="lowerLetter"/>
      <w:lvlText w:val="%1)"/>
      <w:lvlJc w:val="left"/>
      <w:pPr>
        <w:tabs>
          <w:tab w:val="num" w:pos="1770"/>
        </w:tabs>
        <w:ind w:left="1770" w:hanging="360"/>
      </w:pPr>
      <w:rPr>
        <w:rFonts w:hint="default"/>
      </w:rPr>
    </w:lvl>
    <w:lvl w:ilvl="1" w:tplc="04160019" w:tentative="1">
      <w:start w:val="1"/>
      <w:numFmt w:val="lowerLetter"/>
      <w:lvlText w:val="%2."/>
      <w:lvlJc w:val="left"/>
      <w:pPr>
        <w:tabs>
          <w:tab w:val="num" w:pos="2490"/>
        </w:tabs>
        <w:ind w:left="2490" w:hanging="360"/>
      </w:pPr>
    </w:lvl>
    <w:lvl w:ilvl="2" w:tplc="0416001B" w:tentative="1">
      <w:start w:val="1"/>
      <w:numFmt w:val="lowerRoman"/>
      <w:lvlText w:val="%3."/>
      <w:lvlJc w:val="right"/>
      <w:pPr>
        <w:tabs>
          <w:tab w:val="num" w:pos="3210"/>
        </w:tabs>
        <w:ind w:left="3210" w:hanging="180"/>
      </w:pPr>
    </w:lvl>
    <w:lvl w:ilvl="3" w:tplc="0416000F" w:tentative="1">
      <w:start w:val="1"/>
      <w:numFmt w:val="decimal"/>
      <w:lvlText w:val="%4."/>
      <w:lvlJc w:val="left"/>
      <w:pPr>
        <w:tabs>
          <w:tab w:val="num" w:pos="3930"/>
        </w:tabs>
        <w:ind w:left="3930" w:hanging="360"/>
      </w:pPr>
    </w:lvl>
    <w:lvl w:ilvl="4" w:tplc="04160019" w:tentative="1">
      <w:start w:val="1"/>
      <w:numFmt w:val="lowerLetter"/>
      <w:lvlText w:val="%5."/>
      <w:lvlJc w:val="left"/>
      <w:pPr>
        <w:tabs>
          <w:tab w:val="num" w:pos="4650"/>
        </w:tabs>
        <w:ind w:left="4650" w:hanging="360"/>
      </w:pPr>
    </w:lvl>
    <w:lvl w:ilvl="5" w:tplc="0416001B" w:tentative="1">
      <w:start w:val="1"/>
      <w:numFmt w:val="lowerRoman"/>
      <w:lvlText w:val="%6."/>
      <w:lvlJc w:val="right"/>
      <w:pPr>
        <w:tabs>
          <w:tab w:val="num" w:pos="5370"/>
        </w:tabs>
        <w:ind w:left="5370" w:hanging="180"/>
      </w:pPr>
    </w:lvl>
    <w:lvl w:ilvl="6" w:tplc="0416000F" w:tentative="1">
      <w:start w:val="1"/>
      <w:numFmt w:val="decimal"/>
      <w:lvlText w:val="%7."/>
      <w:lvlJc w:val="left"/>
      <w:pPr>
        <w:tabs>
          <w:tab w:val="num" w:pos="6090"/>
        </w:tabs>
        <w:ind w:left="6090" w:hanging="360"/>
      </w:pPr>
    </w:lvl>
    <w:lvl w:ilvl="7" w:tplc="04160019" w:tentative="1">
      <w:start w:val="1"/>
      <w:numFmt w:val="lowerLetter"/>
      <w:lvlText w:val="%8."/>
      <w:lvlJc w:val="left"/>
      <w:pPr>
        <w:tabs>
          <w:tab w:val="num" w:pos="6810"/>
        </w:tabs>
        <w:ind w:left="6810" w:hanging="360"/>
      </w:pPr>
    </w:lvl>
    <w:lvl w:ilvl="8" w:tplc="0416001B" w:tentative="1">
      <w:start w:val="1"/>
      <w:numFmt w:val="lowerRoman"/>
      <w:lvlText w:val="%9."/>
      <w:lvlJc w:val="right"/>
      <w:pPr>
        <w:tabs>
          <w:tab w:val="num" w:pos="7530"/>
        </w:tabs>
        <w:ind w:left="7530" w:hanging="180"/>
      </w:pPr>
    </w:lvl>
  </w:abstractNum>
  <w:abstractNum w:abstractNumId="8">
    <w:nsid w:val="4278418E"/>
    <w:multiLevelType w:val="hybridMultilevel"/>
    <w:tmpl w:val="C1B27468"/>
    <w:lvl w:ilvl="0" w:tplc="DACC4AD6">
      <w:start w:val="1"/>
      <w:numFmt w:val="decimal"/>
      <w:lvlText w:val="6.2.%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4E84050"/>
    <w:multiLevelType w:val="hybridMultilevel"/>
    <w:tmpl w:val="E0EA0476"/>
    <w:lvl w:ilvl="0" w:tplc="56626812">
      <w:start w:val="1"/>
      <w:numFmt w:val="decimal"/>
      <w:lvlText w:val="8.%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4EF97C02"/>
    <w:multiLevelType w:val="hybridMultilevel"/>
    <w:tmpl w:val="DAB6F9B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50CB3127"/>
    <w:multiLevelType w:val="hybridMultilevel"/>
    <w:tmpl w:val="B4722944"/>
    <w:lvl w:ilvl="0" w:tplc="9BD02292">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2">
    <w:nsid w:val="5C1F4BD4"/>
    <w:multiLevelType w:val="multilevel"/>
    <w:tmpl w:val="2BE2D3A8"/>
    <w:lvl w:ilvl="0">
      <w:start w:val="6"/>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1"/>
      <w:numFmt w:val="decimal"/>
      <w:lvlText w:val="6.%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640D0D2A"/>
    <w:multiLevelType w:val="multilevel"/>
    <w:tmpl w:val="3056B0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
    <w:nsid w:val="674B7CF8"/>
    <w:multiLevelType w:val="hybridMultilevel"/>
    <w:tmpl w:val="1CDC779C"/>
    <w:lvl w:ilvl="0" w:tplc="0416000F">
      <w:start w:val="1"/>
      <w:numFmt w:val="decimal"/>
      <w:lvlText w:val="%1."/>
      <w:lvlJc w:val="left"/>
      <w:pPr>
        <w:ind w:left="1146" w:hanging="360"/>
      </w:p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5">
    <w:nsid w:val="67DD4DD4"/>
    <w:multiLevelType w:val="hybridMultilevel"/>
    <w:tmpl w:val="12EE98AA"/>
    <w:lvl w:ilvl="0" w:tplc="79924E44">
      <w:start w:val="1"/>
      <w:numFmt w:val="decimal"/>
      <w:lvlText w:val="7.%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nsid w:val="6BB7167C"/>
    <w:multiLevelType w:val="hybridMultilevel"/>
    <w:tmpl w:val="ACDC04D6"/>
    <w:lvl w:ilvl="0" w:tplc="0C36E564">
      <w:start w:val="1"/>
      <w:numFmt w:val="lowerLetter"/>
      <w:lvlText w:val="%1)"/>
      <w:lvlJc w:val="left"/>
      <w:pPr>
        <w:tabs>
          <w:tab w:val="num" w:pos="1770"/>
        </w:tabs>
        <w:ind w:left="1770" w:hanging="360"/>
      </w:pPr>
      <w:rPr>
        <w:rFonts w:hint="default"/>
      </w:rPr>
    </w:lvl>
    <w:lvl w:ilvl="1" w:tplc="04160019" w:tentative="1">
      <w:start w:val="1"/>
      <w:numFmt w:val="lowerLetter"/>
      <w:lvlText w:val="%2."/>
      <w:lvlJc w:val="left"/>
      <w:pPr>
        <w:tabs>
          <w:tab w:val="num" w:pos="2490"/>
        </w:tabs>
        <w:ind w:left="2490" w:hanging="360"/>
      </w:pPr>
    </w:lvl>
    <w:lvl w:ilvl="2" w:tplc="0416001B" w:tentative="1">
      <w:start w:val="1"/>
      <w:numFmt w:val="lowerRoman"/>
      <w:lvlText w:val="%3."/>
      <w:lvlJc w:val="right"/>
      <w:pPr>
        <w:tabs>
          <w:tab w:val="num" w:pos="3210"/>
        </w:tabs>
        <w:ind w:left="3210" w:hanging="180"/>
      </w:pPr>
    </w:lvl>
    <w:lvl w:ilvl="3" w:tplc="0416000F" w:tentative="1">
      <w:start w:val="1"/>
      <w:numFmt w:val="decimal"/>
      <w:lvlText w:val="%4."/>
      <w:lvlJc w:val="left"/>
      <w:pPr>
        <w:tabs>
          <w:tab w:val="num" w:pos="3930"/>
        </w:tabs>
        <w:ind w:left="3930" w:hanging="360"/>
      </w:pPr>
    </w:lvl>
    <w:lvl w:ilvl="4" w:tplc="04160019" w:tentative="1">
      <w:start w:val="1"/>
      <w:numFmt w:val="lowerLetter"/>
      <w:lvlText w:val="%5."/>
      <w:lvlJc w:val="left"/>
      <w:pPr>
        <w:tabs>
          <w:tab w:val="num" w:pos="4650"/>
        </w:tabs>
        <w:ind w:left="4650" w:hanging="360"/>
      </w:pPr>
    </w:lvl>
    <w:lvl w:ilvl="5" w:tplc="0416001B" w:tentative="1">
      <w:start w:val="1"/>
      <w:numFmt w:val="lowerRoman"/>
      <w:lvlText w:val="%6."/>
      <w:lvlJc w:val="right"/>
      <w:pPr>
        <w:tabs>
          <w:tab w:val="num" w:pos="5370"/>
        </w:tabs>
        <w:ind w:left="5370" w:hanging="180"/>
      </w:pPr>
    </w:lvl>
    <w:lvl w:ilvl="6" w:tplc="0416000F" w:tentative="1">
      <w:start w:val="1"/>
      <w:numFmt w:val="decimal"/>
      <w:lvlText w:val="%7."/>
      <w:lvlJc w:val="left"/>
      <w:pPr>
        <w:tabs>
          <w:tab w:val="num" w:pos="6090"/>
        </w:tabs>
        <w:ind w:left="6090" w:hanging="360"/>
      </w:pPr>
    </w:lvl>
    <w:lvl w:ilvl="7" w:tplc="04160019" w:tentative="1">
      <w:start w:val="1"/>
      <w:numFmt w:val="lowerLetter"/>
      <w:lvlText w:val="%8."/>
      <w:lvlJc w:val="left"/>
      <w:pPr>
        <w:tabs>
          <w:tab w:val="num" w:pos="6810"/>
        </w:tabs>
        <w:ind w:left="6810" w:hanging="360"/>
      </w:pPr>
    </w:lvl>
    <w:lvl w:ilvl="8" w:tplc="0416001B" w:tentative="1">
      <w:start w:val="1"/>
      <w:numFmt w:val="lowerRoman"/>
      <w:lvlText w:val="%9."/>
      <w:lvlJc w:val="right"/>
      <w:pPr>
        <w:tabs>
          <w:tab w:val="num" w:pos="7530"/>
        </w:tabs>
        <w:ind w:left="7530" w:hanging="180"/>
      </w:pPr>
    </w:lvl>
  </w:abstractNum>
  <w:abstractNum w:abstractNumId="17">
    <w:nsid w:val="71AF1E6C"/>
    <w:multiLevelType w:val="multilevel"/>
    <w:tmpl w:val="0E4E3292"/>
    <w:lvl w:ilvl="0">
      <w:start w:val="3"/>
      <w:numFmt w:val="decimal"/>
      <w:lvlText w:val="%1."/>
      <w:lvlJc w:val="left"/>
      <w:pPr>
        <w:ind w:left="720" w:hanging="360"/>
      </w:pPr>
      <w:rPr>
        <w:rFonts w:hint="default"/>
        <w:b/>
      </w:rPr>
    </w:lvl>
    <w:lvl w:ilvl="1">
      <w:start w:val="1"/>
      <w:numFmt w:val="decimal"/>
      <w:isLgl/>
      <w:lvlText w:val="%1.%2."/>
      <w:lvlJc w:val="left"/>
      <w:pPr>
        <w:ind w:left="1080" w:hanging="720"/>
      </w:pPr>
      <w:rPr>
        <w:rFonts w:hint="default"/>
        <w:b/>
      </w:rPr>
    </w:lvl>
    <w:lvl w:ilvl="2">
      <w:start w:val="3"/>
      <w:numFmt w:val="decimal"/>
      <w:lvlText w:val="6.%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8">
    <w:nsid w:val="723070C1"/>
    <w:multiLevelType w:val="hybridMultilevel"/>
    <w:tmpl w:val="F02205AE"/>
    <w:lvl w:ilvl="0" w:tplc="134E1722">
      <w:start w:val="1"/>
      <w:numFmt w:val="decimal"/>
      <w:lvlText w:val="2.%1"/>
      <w:lvlJc w:val="left"/>
      <w:pPr>
        <w:ind w:left="1146" w:hanging="360"/>
      </w:pPr>
      <w:rPr>
        <w:rFonts w:hint="default"/>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19">
    <w:nsid w:val="76B71CD4"/>
    <w:multiLevelType w:val="multilevel"/>
    <w:tmpl w:val="D630AC02"/>
    <w:lvl w:ilvl="0">
      <w:start w:val="1"/>
      <w:numFmt w:val="upperRoman"/>
      <w:lvlText w:val="%1."/>
      <w:lvlJc w:val="righ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lvlText w:val="6.%3"/>
      <w:lvlJc w:val="left"/>
      <w:pPr>
        <w:ind w:left="1080" w:hanging="720"/>
      </w:pPr>
      <w:rPr>
        <w:rFonts w:hint="default"/>
      </w:rPr>
    </w:lvl>
    <w:lvl w:ilvl="3">
      <w:start w:val="1"/>
      <w:numFmt w:val="decimal"/>
      <w:lvlText w:val="3.2%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0"/>
  </w:num>
  <w:num w:numId="2">
    <w:abstractNumId w:val="6"/>
  </w:num>
  <w:num w:numId="3">
    <w:abstractNumId w:val="13"/>
  </w:num>
  <w:num w:numId="4">
    <w:abstractNumId w:val="17"/>
  </w:num>
  <w:num w:numId="5">
    <w:abstractNumId w:val="4"/>
  </w:num>
  <w:num w:numId="6">
    <w:abstractNumId w:val="5"/>
  </w:num>
  <w:num w:numId="7">
    <w:abstractNumId w:val="11"/>
  </w:num>
  <w:num w:numId="8">
    <w:abstractNumId w:val="3"/>
  </w:num>
  <w:num w:numId="9">
    <w:abstractNumId w:val="16"/>
  </w:num>
  <w:num w:numId="10">
    <w:abstractNumId w:val="2"/>
  </w:num>
  <w:num w:numId="11">
    <w:abstractNumId w:val="7"/>
  </w:num>
  <w:num w:numId="12">
    <w:abstractNumId w:val="10"/>
  </w:num>
  <w:num w:numId="13">
    <w:abstractNumId w:val="18"/>
  </w:num>
  <w:num w:numId="14">
    <w:abstractNumId w:val="8"/>
  </w:num>
  <w:num w:numId="15">
    <w:abstractNumId w:val="12"/>
  </w:num>
  <w:num w:numId="16">
    <w:abstractNumId w:val="19"/>
  </w:num>
  <w:num w:numId="17">
    <w:abstractNumId w:val="15"/>
  </w:num>
  <w:num w:numId="18">
    <w:abstractNumId w:val="9"/>
  </w:num>
  <w:num w:numId="19">
    <w:abstractNumId w:val="14"/>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131074"/>
    <o:shapelayout v:ext="edit">
      <o:idmap v:ext="edit" data="9"/>
    </o:shapelayout>
  </w:hdrShapeDefaults>
  <w:footnotePr>
    <w:footnote w:id="-1"/>
    <w:footnote w:id="0"/>
  </w:footnotePr>
  <w:endnotePr>
    <w:endnote w:id="-1"/>
    <w:endnote w:id="0"/>
  </w:endnotePr>
  <w:compat/>
  <w:rsids>
    <w:rsidRoot w:val="00231073"/>
    <w:rsid w:val="0000006B"/>
    <w:rsid w:val="0000055C"/>
    <w:rsid w:val="00000B77"/>
    <w:rsid w:val="0000232A"/>
    <w:rsid w:val="00002A7E"/>
    <w:rsid w:val="00010819"/>
    <w:rsid w:val="00012A0E"/>
    <w:rsid w:val="00014040"/>
    <w:rsid w:val="0001542C"/>
    <w:rsid w:val="00016E9C"/>
    <w:rsid w:val="00017A45"/>
    <w:rsid w:val="00021C18"/>
    <w:rsid w:val="000225AA"/>
    <w:rsid w:val="000226A2"/>
    <w:rsid w:val="000233D1"/>
    <w:rsid w:val="00024082"/>
    <w:rsid w:val="00025B19"/>
    <w:rsid w:val="00026F1F"/>
    <w:rsid w:val="000275E3"/>
    <w:rsid w:val="000306DD"/>
    <w:rsid w:val="00034EC8"/>
    <w:rsid w:val="00043ED2"/>
    <w:rsid w:val="00045F72"/>
    <w:rsid w:val="00046A8E"/>
    <w:rsid w:val="00047CF5"/>
    <w:rsid w:val="00052CDC"/>
    <w:rsid w:val="00053922"/>
    <w:rsid w:val="00053F05"/>
    <w:rsid w:val="00055851"/>
    <w:rsid w:val="000558E0"/>
    <w:rsid w:val="0005606C"/>
    <w:rsid w:val="00061118"/>
    <w:rsid w:val="0006347E"/>
    <w:rsid w:val="00073742"/>
    <w:rsid w:val="00073FE4"/>
    <w:rsid w:val="00075831"/>
    <w:rsid w:val="00076FCB"/>
    <w:rsid w:val="00081073"/>
    <w:rsid w:val="0008433E"/>
    <w:rsid w:val="00086A04"/>
    <w:rsid w:val="00094340"/>
    <w:rsid w:val="00094F05"/>
    <w:rsid w:val="00095E38"/>
    <w:rsid w:val="000974DE"/>
    <w:rsid w:val="00097AE2"/>
    <w:rsid w:val="00097BAA"/>
    <w:rsid w:val="000A121A"/>
    <w:rsid w:val="000A2B4F"/>
    <w:rsid w:val="000A340B"/>
    <w:rsid w:val="000A44EA"/>
    <w:rsid w:val="000A69C9"/>
    <w:rsid w:val="000B2BB1"/>
    <w:rsid w:val="000B31C8"/>
    <w:rsid w:val="000B327C"/>
    <w:rsid w:val="000B6617"/>
    <w:rsid w:val="000B76BB"/>
    <w:rsid w:val="000C3863"/>
    <w:rsid w:val="000C4A42"/>
    <w:rsid w:val="000D3917"/>
    <w:rsid w:val="000D4595"/>
    <w:rsid w:val="000E1D0C"/>
    <w:rsid w:val="000E25CD"/>
    <w:rsid w:val="000E25E5"/>
    <w:rsid w:val="000E5309"/>
    <w:rsid w:val="000E593D"/>
    <w:rsid w:val="000E7578"/>
    <w:rsid w:val="000F056C"/>
    <w:rsid w:val="000F0773"/>
    <w:rsid w:val="000F0C96"/>
    <w:rsid w:val="000F34AA"/>
    <w:rsid w:val="000F4178"/>
    <w:rsid w:val="000F4DEA"/>
    <w:rsid w:val="000F4E78"/>
    <w:rsid w:val="00103DCA"/>
    <w:rsid w:val="001041DD"/>
    <w:rsid w:val="0010460F"/>
    <w:rsid w:val="0010534C"/>
    <w:rsid w:val="00105490"/>
    <w:rsid w:val="0011180F"/>
    <w:rsid w:val="001135CA"/>
    <w:rsid w:val="00116786"/>
    <w:rsid w:val="001208AB"/>
    <w:rsid w:val="00123E06"/>
    <w:rsid w:val="00124399"/>
    <w:rsid w:val="001269F8"/>
    <w:rsid w:val="001272AB"/>
    <w:rsid w:val="00133778"/>
    <w:rsid w:val="00134274"/>
    <w:rsid w:val="00142BB2"/>
    <w:rsid w:val="0014408A"/>
    <w:rsid w:val="00146CDD"/>
    <w:rsid w:val="00152310"/>
    <w:rsid w:val="0015231D"/>
    <w:rsid w:val="0015313F"/>
    <w:rsid w:val="00155404"/>
    <w:rsid w:val="00155CBE"/>
    <w:rsid w:val="001562AB"/>
    <w:rsid w:val="00157F12"/>
    <w:rsid w:val="00160F59"/>
    <w:rsid w:val="0016233D"/>
    <w:rsid w:val="001624A3"/>
    <w:rsid w:val="0016329D"/>
    <w:rsid w:val="0016365F"/>
    <w:rsid w:val="00164119"/>
    <w:rsid w:val="00167C08"/>
    <w:rsid w:val="00172BF3"/>
    <w:rsid w:val="00173201"/>
    <w:rsid w:val="0017575F"/>
    <w:rsid w:val="00177420"/>
    <w:rsid w:val="001862B8"/>
    <w:rsid w:val="0019063B"/>
    <w:rsid w:val="001916C6"/>
    <w:rsid w:val="00192D59"/>
    <w:rsid w:val="001944FD"/>
    <w:rsid w:val="00195E85"/>
    <w:rsid w:val="00196A64"/>
    <w:rsid w:val="00196C26"/>
    <w:rsid w:val="001A0673"/>
    <w:rsid w:val="001A37B0"/>
    <w:rsid w:val="001A37FA"/>
    <w:rsid w:val="001A63F1"/>
    <w:rsid w:val="001A7A31"/>
    <w:rsid w:val="001B193F"/>
    <w:rsid w:val="001B30B2"/>
    <w:rsid w:val="001B3F30"/>
    <w:rsid w:val="001B4865"/>
    <w:rsid w:val="001C0869"/>
    <w:rsid w:val="001C1B5C"/>
    <w:rsid w:val="001C47E2"/>
    <w:rsid w:val="001C4CD8"/>
    <w:rsid w:val="001C6676"/>
    <w:rsid w:val="001D0919"/>
    <w:rsid w:val="001D4B42"/>
    <w:rsid w:val="001D4CFB"/>
    <w:rsid w:val="001E152C"/>
    <w:rsid w:val="001E4B6F"/>
    <w:rsid w:val="001E7D2B"/>
    <w:rsid w:val="001F5A0F"/>
    <w:rsid w:val="00200E25"/>
    <w:rsid w:val="002069FB"/>
    <w:rsid w:val="00206D62"/>
    <w:rsid w:val="00210A9D"/>
    <w:rsid w:val="00212841"/>
    <w:rsid w:val="00212F0C"/>
    <w:rsid w:val="002159E2"/>
    <w:rsid w:val="0021605B"/>
    <w:rsid w:val="00216C6D"/>
    <w:rsid w:val="00220B27"/>
    <w:rsid w:val="00222BC2"/>
    <w:rsid w:val="00225FBE"/>
    <w:rsid w:val="00227557"/>
    <w:rsid w:val="00227A07"/>
    <w:rsid w:val="00231073"/>
    <w:rsid w:val="00231FA2"/>
    <w:rsid w:val="002345A0"/>
    <w:rsid w:val="00241938"/>
    <w:rsid w:val="002426B6"/>
    <w:rsid w:val="00243206"/>
    <w:rsid w:val="00243936"/>
    <w:rsid w:val="00245820"/>
    <w:rsid w:val="00251473"/>
    <w:rsid w:val="0025493F"/>
    <w:rsid w:val="00254BA6"/>
    <w:rsid w:val="00255449"/>
    <w:rsid w:val="0025624C"/>
    <w:rsid w:val="00256E1A"/>
    <w:rsid w:val="002604FC"/>
    <w:rsid w:val="00262307"/>
    <w:rsid w:val="00263E42"/>
    <w:rsid w:val="002736E8"/>
    <w:rsid w:val="00275C49"/>
    <w:rsid w:val="00277126"/>
    <w:rsid w:val="0027798C"/>
    <w:rsid w:val="002811A9"/>
    <w:rsid w:val="0028223E"/>
    <w:rsid w:val="0028308F"/>
    <w:rsid w:val="0029081A"/>
    <w:rsid w:val="00291FD1"/>
    <w:rsid w:val="00292973"/>
    <w:rsid w:val="00292E3D"/>
    <w:rsid w:val="002933E0"/>
    <w:rsid w:val="0029472A"/>
    <w:rsid w:val="002A0855"/>
    <w:rsid w:val="002A5D14"/>
    <w:rsid w:val="002B462E"/>
    <w:rsid w:val="002C182B"/>
    <w:rsid w:val="002C219A"/>
    <w:rsid w:val="002C281B"/>
    <w:rsid w:val="002C2A81"/>
    <w:rsid w:val="002C36BE"/>
    <w:rsid w:val="002C47A7"/>
    <w:rsid w:val="002C4CD3"/>
    <w:rsid w:val="002C542D"/>
    <w:rsid w:val="002C6C08"/>
    <w:rsid w:val="002C736A"/>
    <w:rsid w:val="002D4693"/>
    <w:rsid w:val="002D557A"/>
    <w:rsid w:val="002E0598"/>
    <w:rsid w:val="002E252F"/>
    <w:rsid w:val="002E25FA"/>
    <w:rsid w:val="002E3B4A"/>
    <w:rsid w:val="002E5210"/>
    <w:rsid w:val="002F0832"/>
    <w:rsid w:val="002F0A6D"/>
    <w:rsid w:val="002F1CDA"/>
    <w:rsid w:val="002F1F55"/>
    <w:rsid w:val="002F20FB"/>
    <w:rsid w:val="002F24A3"/>
    <w:rsid w:val="002F486F"/>
    <w:rsid w:val="00301424"/>
    <w:rsid w:val="00301FDA"/>
    <w:rsid w:val="00307140"/>
    <w:rsid w:val="00310313"/>
    <w:rsid w:val="003129CE"/>
    <w:rsid w:val="0031500A"/>
    <w:rsid w:val="003173A0"/>
    <w:rsid w:val="003173FD"/>
    <w:rsid w:val="00317745"/>
    <w:rsid w:val="003207B8"/>
    <w:rsid w:val="00321F6B"/>
    <w:rsid w:val="003237D9"/>
    <w:rsid w:val="00324463"/>
    <w:rsid w:val="003300BF"/>
    <w:rsid w:val="003305F7"/>
    <w:rsid w:val="00333222"/>
    <w:rsid w:val="00333C02"/>
    <w:rsid w:val="003346B0"/>
    <w:rsid w:val="00334BFB"/>
    <w:rsid w:val="003350FA"/>
    <w:rsid w:val="00335C39"/>
    <w:rsid w:val="00337A77"/>
    <w:rsid w:val="00337D96"/>
    <w:rsid w:val="00337F13"/>
    <w:rsid w:val="003404E1"/>
    <w:rsid w:val="00340B7D"/>
    <w:rsid w:val="00341CD9"/>
    <w:rsid w:val="00344CB5"/>
    <w:rsid w:val="0034511E"/>
    <w:rsid w:val="003457F8"/>
    <w:rsid w:val="003504F8"/>
    <w:rsid w:val="00351A60"/>
    <w:rsid w:val="00351EE1"/>
    <w:rsid w:val="00352797"/>
    <w:rsid w:val="00353338"/>
    <w:rsid w:val="00356173"/>
    <w:rsid w:val="0035636F"/>
    <w:rsid w:val="00361CF8"/>
    <w:rsid w:val="003647A4"/>
    <w:rsid w:val="00364E64"/>
    <w:rsid w:val="00365E32"/>
    <w:rsid w:val="003670B0"/>
    <w:rsid w:val="00373B7C"/>
    <w:rsid w:val="0037422C"/>
    <w:rsid w:val="00383664"/>
    <w:rsid w:val="003857D3"/>
    <w:rsid w:val="003903A4"/>
    <w:rsid w:val="00390CA4"/>
    <w:rsid w:val="00391D21"/>
    <w:rsid w:val="003922AC"/>
    <w:rsid w:val="00393E4D"/>
    <w:rsid w:val="00394672"/>
    <w:rsid w:val="0039694C"/>
    <w:rsid w:val="00397766"/>
    <w:rsid w:val="00397EE0"/>
    <w:rsid w:val="003A0069"/>
    <w:rsid w:val="003A09B7"/>
    <w:rsid w:val="003A22F3"/>
    <w:rsid w:val="003A40DB"/>
    <w:rsid w:val="003A5792"/>
    <w:rsid w:val="003A7112"/>
    <w:rsid w:val="003A782B"/>
    <w:rsid w:val="003B0D77"/>
    <w:rsid w:val="003B4118"/>
    <w:rsid w:val="003B6CC5"/>
    <w:rsid w:val="003B7258"/>
    <w:rsid w:val="003B7373"/>
    <w:rsid w:val="003B74F8"/>
    <w:rsid w:val="003C1A54"/>
    <w:rsid w:val="003C428F"/>
    <w:rsid w:val="003C4706"/>
    <w:rsid w:val="003C50B8"/>
    <w:rsid w:val="003D3536"/>
    <w:rsid w:val="003D3BB2"/>
    <w:rsid w:val="003D41DF"/>
    <w:rsid w:val="003D5056"/>
    <w:rsid w:val="003D5216"/>
    <w:rsid w:val="003D61E5"/>
    <w:rsid w:val="003D62F7"/>
    <w:rsid w:val="003E2281"/>
    <w:rsid w:val="003E515D"/>
    <w:rsid w:val="003E5762"/>
    <w:rsid w:val="003F0DC2"/>
    <w:rsid w:val="003F0E8B"/>
    <w:rsid w:val="003F13CD"/>
    <w:rsid w:val="0040439E"/>
    <w:rsid w:val="004060F5"/>
    <w:rsid w:val="004061CA"/>
    <w:rsid w:val="00411ACF"/>
    <w:rsid w:val="00415E4E"/>
    <w:rsid w:val="00417267"/>
    <w:rsid w:val="004268DE"/>
    <w:rsid w:val="004312D0"/>
    <w:rsid w:val="00433D52"/>
    <w:rsid w:val="0044029B"/>
    <w:rsid w:val="00440444"/>
    <w:rsid w:val="004406F3"/>
    <w:rsid w:val="00445DE7"/>
    <w:rsid w:val="00445E9B"/>
    <w:rsid w:val="00446936"/>
    <w:rsid w:val="00450FDB"/>
    <w:rsid w:val="0045156A"/>
    <w:rsid w:val="004562BA"/>
    <w:rsid w:val="0046156C"/>
    <w:rsid w:val="00462B22"/>
    <w:rsid w:val="00463A87"/>
    <w:rsid w:val="00464D2D"/>
    <w:rsid w:val="00466640"/>
    <w:rsid w:val="004700A5"/>
    <w:rsid w:val="00474561"/>
    <w:rsid w:val="004750AE"/>
    <w:rsid w:val="00481530"/>
    <w:rsid w:val="0048252A"/>
    <w:rsid w:val="00482E15"/>
    <w:rsid w:val="004900F1"/>
    <w:rsid w:val="004930B1"/>
    <w:rsid w:val="00493C9B"/>
    <w:rsid w:val="00496489"/>
    <w:rsid w:val="004965C7"/>
    <w:rsid w:val="0049700C"/>
    <w:rsid w:val="004A3C5C"/>
    <w:rsid w:val="004A5B3F"/>
    <w:rsid w:val="004B4D03"/>
    <w:rsid w:val="004B6609"/>
    <w:rsid w:val="004C0998"/>
    <w:rsid w:val="004C392F"/>
    <w:rsid w:val="004C628F"/>
    <w:rsid w:val="004C7093"/>
    <w:rsid w:val="004C7CD6"/>
    <w:rsid w:val="004D0618"/>
    <w:rsid w:val="004D16A4"/>
    <w:rsid w:val="004D5D8C"/>
    <w:rsid w:val="004D7949"/>
    <w:rsid w:val="004E52BF"/>
    <w:rsid w:val="004F0C5E"/>
    <w:rsid w:val="004F11AD"/>
    <w:rsid w:val="004F1738"/>
    <w:rsid w:val="004F1EAB"/>
    <w:rsid w:val="004F2668"/>
    <w:rsid w:val="004F285D"/>
    <w:rsid w:val="004F7E96"/>
    <w:rsid w:val="00500BA9"/>
    <w:rsid w:val="00502A40"/>
    <w:rsid w:val="00502E8C"/>
    <w:rsid w:val="005076F9"/>
    <w:rsid w:val="0051157D"/>
    <w:rsid w:val="005127EE"/>
    <w:rsid w:val="005145AA"/>
    <w:rsid w:val="00522BF7"/>
    <w:rsid w:val="005250B2"/>
    <w:rsid w:val="005268E8"/>
    <w:rsid w:val="00531E2E"/>
    <w:rsid w:val="00532CB7"/>
    <w:rsid w:val="00534424"/>
    <w:rsid w:val="005344E5"/>
    <w:rsid w:val="00534831"/>
    <w:rsid w:val="005361AE"/>
    <w:rsid w:val="00536A3C"/>
    <w:rsid w:val="00541ECC"/>
    <w:rsid w:val="0054214B"/>
    <w:rsid w:val="00542169"/>
    <w:rsid w:val="00542360"/>
    <w:rsid w:val="00542373"/>
    <w:rsid w:val="0054421B"/>
    <w:rsid w:val="005444D5"/>
    <w:rsid w:val="005539FD"/>
    <w:rsid w:val="0055474C"/>
    <w:rsid w:val="00554BA5"/>
    <w:rsid w:val="00555CDA"/>
    <w:rsid w:val="00556152"/>
    <w:rsid w:val="005619EC"/>
    <w:rsid w:val="00565A47"/>
    <w:rsid w:val="00567356"/>
    <w:rsid w:val="005673D8"/>
    <w:rsid w:val="0056786C"/>
    <w:rsid w:val="00567E8E"/>
    <w:rsid w:val="00571B5F"/>
    <w:rsid w:val="00571C9C"/>
    <w:rsid w:val="00574B76"/>
    <w:rsid w:val="00574D43"/>
    <w:rsid w:val="00575580"/>
    <w:rsid w:val="0057608B"/>
    <w:rsid w:val="005776D1"/>
    <w:rsid w:val="00580AF1"/>
    <w:rsid w:val="005816A5"/>
    <w:rsid w:val="005820E0"/>
    <w:rsid w:val="00584844"/>
    <w:rsid w:val="00585780"/>
    <w:rsid w:val="00586485"/>
    <w:rsid w:val="00586C88"/>
    <w:rsid w:val="00586EE4"/>
    <w:rsid w:val="005904F7"/>
    <w:rsid w:val="005913B1"/>
    <w:rsid w:val="005A13CF"/>
    <w:rsid w:val="005A28BE"/>
    <w:rsid w:val="005A4942"/>
    <w:rsid w:val="005A5377"/>
    <w:rsid w:val="005A66C2"/>
    <w:rsid w:val="005A695E"/>
    <w:rsid w:val="005A6AF2"/>
    <w:rsid w:val="005B1DFE"/>
    <w:rsid w:val="005B61F7"/>
    <w:rsid w:val="005B6338"/>
    <w:rsid w:val="005B734F"/>
    <w:rsid w:val="005C0245"/>
    <w:rsid w:val="005C1C3D"/>
    <w:rsid w:val="005C54C1"/>
    <w:rsid w:val="005C6538"/>
    <w:rsid w:val="005C661E"/>
    <w:rsid w:val="005D19E5"/>
    <w:rsid w:val="005D216A"/>
    <w:rsid w:val="005D5CD2"/>
    <w:rsid w:val="005D5F5B"/>
    <w:rsid w:val="005D67F8"/>
    <w:rsid w:val="005E5DE3"/>
    <w:rsid w:val="005E709C"/>
    <w:rsid w:val="005E71C9"/>
    <w:rsid w:val="005F2396"/>
    <w:rsid w:val="005F28E1"/>
    <w:rsid w:val="005F6901"/>
    <w:rsid w:val="005F6F19"/>
    <w:rsid w:val="00600B6A"/>
    <w:rsid w:val="00603B04"/>
    <w:rsid w:val="00607BC1"/>
    <w:rsid w:val="0061306D"/>
    <w:rsid w:val="0061335D"/>
    <w:rsid w:val="006173C4"/>
    <w:rsid w:val="0062366E"/>
    <w:rsid w:val="00623733"/>
    <w:rsid w:val="006239A4"/>
    <w:rsid w:val="00624C72"/>
    <w:rsid w:val="00625730"/>
    <w:rsid w:val="006263CC"/>
    <w:rsid w:val="006336D1"/>
    <w:rsid w:val="00635C1A"/>
    <w:rsid w:val="00640B30"/>
    <w:rsid w:val="00647275"/>
    <w:rsid w:val="00647AA4"/>
    <w:rsid w:val="00653D49"/>
    <w:rsid w:val="00654249"/>
    <w:rsid w:val="00654367"/>
    <w:rsid w:val="0066185A"/>
    <w:rsid w:val="00663AA7"/>
    <w:rsid w:val="00665020"/>
    <w:rsid w:val="0066508E"/>
    <w:rsid w:val="00665D87"/>
    <w:rsid w:val="00670E69"/>
    <w:rsid w:val="00671ECA"/>
    <w:rsid w:val="00680F2D"/>
    <w:rsid w:val="006815DF"/>
    <w:rsid w:val="00682697"/>
    <w:rsid w:val="006859B2"/>
    <w:rsid w:val="00687904"/>
    <w:rsid w:val="00692BD7"/>
    <w:rsid w:val="006945DF"/>
    <w:rsid w:val="006A0E87"/>
    <w:rsid w:val="006A1BC4"/>
    <w:rsid w:val="006A3E97"/>
    <w:rsid w:val="006A6C1D"/>
    <w:rsid w:val="006B267D"/>
    <w:rsid w:val="006B349C"/>
    <w:rsid w:val="006B487C"/>
    <w:rsid w:val="006B646C"/>
    <w:rsid w:val="006B7A46"/>
    <w:rsid w:val="006B7AE5"/>
    <w:rsid w:val="006C212B"/>
    <w:rsid w:val="006C49E6"/>
    <w:rsid w:val="006C7110"/>
    <w:rsid w:val="006C75D8"/>
    <w:rsid w:val="006D051D"/>
    <w:rsid w:val="006D4F83"/>
    <w:rsid w:val="006D5154"/>
    <w:rsid w:val="006D7CBE"/>
    <w:rsid w:val="006E1F4E"/>
    <w:rsid w:val="006F1083"/>
    <w:rsid w:val="006F1B73"/>
    <w:rsid w:val="006F6B3D"/>
    <w:rsid w:val="007046CB"/>
    <w:rsid w:val="00707F50"/>
    <w:rsid w:val="00710333"/>
    <w:rsid w:val="00710E6C"/>
    <w:rsid w:val="0071273B"/>
    <w:rsid w:val="00713A5F"/>
    <w:rsid w:val="00713E06"/>
    <w:rsid w:val="00716316"/>
    <w:rsid w:val="00716C51"/>
    <w:rsid w:val="00723529"/>
    <w:rsid w:val="0072685E"/>
    <w:rsid w:val="00726C0B"/>
    <w:rsid w:val="00731CEC"/>
    <w:rsid w:val="00732B2B"/>
    <w:rsid w:val="007334D9"/>
    <w:rsid w:val="00740611"/>
    <w:rsid w:val="00740AC9"/>
    <w:rsid w:val="00743BEA"/>
    <w:rsid w:val="00745D79"/>
    <w:rsid w:val="00746836"/>
    <w:rsid w:val="0075003B"/>
    <w:rsid w:val="00752ECB"/>
    <w:rsid w:val="00753651"/>
    <w:rsid w:val="00753DF1"/>
    <w:rsid w:val="0076082A"/>
    <w:rsid w:val="0077017D"/>
    <w:rsid w:val="00771010"/>
    <w:rsid w:val="00771964"/>
    <w:rsid w:val="007758A0"/>
    <w:rsid w:val="00775E01"/>
    <w:rsid w:val="0078060E"/>
    <w:rsid w:val="00781CD1"/>
    <w:rsid w:val="007837D4"/>
    <w:rsid w:val="00786D94"/>
    <w:rsid w:val="00787170"/>
    <w:rsid w:val="00787190"/>
    <w:rsid w:val="0078724A"/>
    <w:rsid w:val="00787C8F"/>
    <w:rsid w:val="00787ED1"/>
    <w:rsid w:val="00790078"/>
    <w:rsid w:val="0079174B"/>
    <w:rsid w:val="00793A60"/>
    <w:rsid w:val="00794552"/>
    <w:rsid w:val="00795152"/>
    <w:rsid w:val="00796B48"/>
    <w:rsid w:val="00797678"/>
    <w:rsid w:val="007A3B19"/>
    <w:rsid w:val="007A3D83"/>
    <w:rsid w:val="007A4B68"/>
    <w:rsid w:val="007A63D2"/>
    <w:rsid w:val="007A6DE4"/>
    <w:rsid w:val="007A6E40"/>
    <w:rsid w:val="007A71DC"/>
    <w:rsid w:val="007B0C1D"/>
    <w:rsid w:val="007B39DD"/>
    <w:rsid w:val="007B4B46"/>
    <w:rsid w:val="007B6A74"/>
    <w:rsid w:val="007B70F0"/>
    <w:rsid w:val="007C0D33"/>
    <w:rsid w:val="007C2559"/>
    <w:rsid w:val="007C49D2"/>
    <w:rsid w:val="007E0794"/>
    <w:rsid w:val="007E3477"/>
    <w:rsid w:val="007E490A"/>
    <w:rsid w:val="007E53E0"/>
    <w:rsid w:val="007F21C5"/>
    <w:rsid w:val="007F2E20"/>
    <w:rsid w:val="007F4F89"/>
    <w:rsid w:val="007F577E"/>
    <w:rsid w:val="007F6754"/>
    <w:rsid w:val="007F6E47"/>
    <w:rsid w:val="007F7888"/>
    <w:rsid w:val="008027ED"/>
    <w:rsid w:val="00804644"/>
    <w:rsid w:val="008051E4"/>
    <w:rsid w:val="00806E4D"/>
    <w:rsid w:val="00811B52"/>
    <w:rsid w:val="00814ED9"/>
    <w:rsid w:val="0082455A"/>
    <w:rsid w:val="00825381"/>
    <w:rsid w:val="008261AB"/>
    <w:rsid w:val="00827786"/>
    <w:rsid w:val="00827BBD"/>
    <w:rsid w:val="00831BCA"/>
    <w:rsid w:val="00834D50"/>
    <w:rsid w:val="008400F8"/>
    <w:rsid w:val="008409A9"/>
    <w:rsid w:val="00841021"/>
    <w:rsid w:val="0084232A"/>
    <w:rsid w:val="00843364"/>
    <w:rsid w:val="00845342"/>
    <w:rsid w:val="00846560"/>
    <w:rsid w:val="00846A47"/>
    <w:rsid w:val="00851339"/>
    <w:rsid w:val="00852C17"/>
    <w:rsid w:val="00853920"/>
    <w:rsid w:val="0085411E"/>
    <w:rsid w:val="00854B53"/>
    <w:rsid w:val="00857960"/>
    <w:rsid w:val="00863BB9"/>
    <w:rsid w:val="0086526B"/>
    <w:rsid w:val="0086681A"/>
    <w:rsid w:val="00875CEC"/>
    <w:rsid w:val="00876A07"/>
    <w:rsid w:val="00876FAE"/>
    <w:rsid w:val="00880AEE"/>
    <w:rsid w:val="00881AA0"/>
    <w:rsid w:val="008839DB"/>
    <w:rsid w:val="008866C9"/>
    <w:rsid w:val="008868AB"/>
    <w:rsid w:val="00886A1C"/>
    <w:rsid w:val="008930F5"/>
    <w:rsid w:val="00895C5D"/>
    <w:rsid w:val="008A2DA2"/>
    <w:rsid w:val="008A345F"/>
    <w:rsid w:val="008A45AA"/>
    <w:rsid w:val="008B0955"/>
    <w:rsid w:val="008B13BD"/>
    <w:rsid w:val="008B195B"/>
    <w:rsid w:val="008B27B6"/>
    <w:rsid w:val="008B4D04"/>
    <w:rsid w:val="008B72DC"/>
    <w:rsid w:val="008C0775"/>
    <w:rsid w:val="008C7495"/>
    <w:rsid w:val="008D46AF"/>
    <w:rsid w:val="008E0AE8"/>
    <w:rsid w:val="008E0BC7"/>
    <w:rsid w:val="008E109C"/>
    <w:rsid w:val="008E46AC"/>
    <w:rsid w:val="008E505E"/>
    <w:rsid w:val="008F386E"/>
    <w:rsid w:val="008F5A3C"/>
    <w:rsid w:val="008F5B52"/>
    <w:rsid w:val="008F68E3"/>
    <w:rsid w:val="00901063"/>
    <w:rsid w:val="00901DEB"/>
    <w:rsid w:val="009038EE"/>
    <w:rsid w:val="00905143"/>
    <w:rsid w:val="00905914"/>
    <w:rsid w:val="00905A64"/>
    <w:rsid w:val="00905CFF"/>
    <w:rsid w:val="00910646"/>
    <w:rsid w:val="00910E19"/>
    <w:rsid w:val="00911215"/>
    <w:rsid w:val="0091438B"/>
    <w:rsid w:val="0091455C"/>
    <w:rsid w:val="00915E91"/>
    <w:rsid w:val="00916AE5"/>
    <w:rsid w:val="00916AEF"/>
    <w:rsid w:val="00916E84"/>
    <w:rsid w:val="009202A1"/>
    <w:rsid w:val="00920EDC"/>
    <w:rsid w:val="00923836"/>
    <w:rsid w:val="009238DE"/>
    <w:rsid w:val="009240E2"/>
    <w:rsid w:val="009242E1"/>
    <w:rsid w:val="00924B39"/>
    <w:rsid w:val="009300A5"/>
    <w:rsid w:val="00935D5D"/>
    <w:rsid w:val="0093797E"/>
    <w:rsid w:val="009402B3"/>
    <w:rsid w:val="00940441"/>
    <w:rsid w:val="00943821"/>
    <w:rsid w:val="00944BBC"/>
    <w:rsid w:val="00944D1C"/>
    <w:rsid w:val="00945893"/>
    <w:rsid w:val="00946230"/>
    <w:rsid w:val="00946371"/>
    <w:rsid w:val="0094649F"/>
    <w:rsid w:val="00950A90"/>
    <w:rsid w:val="00955D51"/>
    <w:rsid w:val="00957CFA"/>
    <w:rsid w:val="00966C0A"/>
    <w:rsid w:val="00966D55"/>
    <w:rsid w:val="00972125"/>
    <w:rsid w:val="00974544"/>
    <w:rsid w:val="009769B5"/>
    <w:rsid w:val="0097736A"/>
    <w:rsid w:val="00980EEC"/>
    <w:rsid w:val="00981345"/>
    <w:rsid w:val="009814E5"/>
    <w:rsid w:val="0098209B"/>
    <w:rsid w:val="0098264A"/>
    <w:rsid w:val="00982F0F"/>
    <w:rsid w:val="00984EBB"/>
    <w:rsid w:val="00991247"/>
    <w:rsid w:val="009919E5"/>
    <w:rsid w:val="009942A4"/>
    <w:rsid w:val="00994EFF"/>
    <w:rsid w:val="0099538B"/>
    <w:rsid w:val="00995802"/>
    <w:rsid w:val="00996C07"/>
    <w:rsid w:val="009A1F79"/>
    <w:rsid w:val="009A25F3"/>
    <w:rsid w:val="009A476F"/>
    <w:rsid w:val="009A4A14"/>
    <w:rsid w:val="009B00FB"/>
    <w:rsid w:val="009B0C72"/>
    <w:rsid w:val="009B2228"/>
    <w:rsid w:val="009B347B"/>
    <w:rsid w:val="009B5570"/>
    <w:rsid w:val="009C15DE"/>
    <w:rsid w:val="009C362C"/>
    <w:rsid w:val="009C5820"/>
    <w:rsid w:val="009C7A30"/>
    <w:rsid w:val="009D3B9F"/>
    <w:rsid w:val="009D3E56"/>
    <w:rsid w:val="009D7BDA"/>
    <w:rsid w:val="009E139E"/>
    <w:rsid w:val="009E37A0"/>
    <w:rsid w:val="009E3EFC"/>
    <w:rsid w:val="009F13D3"/>
    <w:rsid w:val="009F1570"/>
    <w:rsid w:val="009F1E8D"/>
    <w:rsid w:val="009F2C0B"/>
    <w:rsid w:val="009F3AFB"/>
    <w:rsid w:val="009F4BD9"/>
    <w:rsid w:val="009F748A"/>
    <w:rsid w:val="00A1101C"/>
    <w:rsid w:val="00A137BC"/>
    <w:rsid w:val="00A15854"/>
    <w:rsid w:val="00A16286"/>
    <w:rsid w:val="00A16EBB"/>
    <w:rsid w:val="00A2426A"/>
    <w:rsid w:val="00A27028"/>
    <w:rsid w:val="00A3143A"/>
    <w:rsid w:val="00A35A2B"/>
    <w:rsid w:val="00A36737"/>
    <w:rsid w:val="00A36BFF"/>
    <w:rsid w:val="00A3744E"/>
    <w:rsid w:val="00A40F03"/>
    <w:rsid w:val="00A426B0"/>
    <w:rsid w:val="00A43731"/>
    <w:rsid w:val="00A46AAE"/>
    <w:rsid w:val="00A507F9"/>
    <w:rsid w:val="00A5338E"/>
    <w:rsid w:val="00A5352C"/>
    <w:rsid w:val="00A53901"/>
    <w:rsid w:val="00A53935"/>
    <w:rsid w:val="00A54245"/>
    <w:rsid w:val="00A5438E"/>
    <w:rsid w:val="00A56214"/>
    <w:rsid w:val="00A63411"/>
    <w:rsid w:val="00A634D6"/>
    <w:rsid w:val="00A64B62"/>
    <w:rsid w:val="00A651B4"/>
    <w:rsid w:val="00A661FA"/>
    <w:rsid w:val="00A75D31"/>
    <w:rsid w:val="00A77919"/>
    <w:rsid w:val="00A8062F"/>
    <w:rsid w:val="00A80FCC"/>
    <w:rsid w:val="00A82616"/>
    <w:rsid w:val="00A83994"/>
    <w:rsid w:val="00A85CAC"/>
    <w:rsid w:val="00A87CD6"/>
    <w:rsid w:val="00A9497E"/>
    <w:rsid w:val="00A960F9"/>
    <w:rsid w:val="00A961AA"/>
    <w:rsid w:val="00A963F0"/>
    <w:rsid w:val="00A97C94"/>
    <w:rsid w:val="00AA1F8D"/>
    <w:rsid w:val="00AA6A62"/>
    <w:rsid w:val="00AB038E"/>
    <w:rsid w:val="00AB3F3B"/>
    <w:rsid w:val="00AB5E4F"/>
    <w:rsid w:val="00AC08E3"/>
    <w:rsid w:val="00AC14ED"/>
    <w:rsid w:val="00AC2188"/>
    <w:rsid w:val="00AC281F"/>
    <w:rsid w:val="00AC4F54"/>
    <w:rsid w:val="00AC590A"/>
    <w:rsid w:val="00AC7F31"/>
    <w:rsid w:val="00AD544E"/>
    <w:rsid w:val="00AD5DBE"/>
    <w:rsid w:val="00AE2B65"/>
    <w:rsid w:val="00AE2FA1"/>
    <w:rsid w:val="00AE4972"/>
    <w:rsid w:val="00AF3218"/>
    <w:rsid w:val="00AF67E0"/>
    <w:rsid w:val="00AF70FF"/>
    <w:rsid w:val="00AF7E62"/>
    <w:rsid w:val="00AF7EAA"/>
    <w:rsid w:val="00B01304"/>
    <w:rsid w:val="00B01E80"/>
    <w:rsid w:val="00B0283D"/>
    <w:rsid w:val="00B0478C"/>
    <w:rsid w:val="00B07B42"/>
    <w:rsid w:val="00B14827"/>
    <w:rsid w:val="00B1713B"/>
    <w:rsid w:val="00B2247D"/>
    <w:rsid w:val="00B233CE"/>
    <w:rsid w:val="00B24ABE"/>
    <w:rsid w:val="00B25F34"/>
    <w:rsid w:val="00B347EA"/>
    <w:rsid w:val="00B349C0"/>
    <w:rsid w:val="00B35239"/>
    <w:rsid w:val="00B401F6"/>
    <w:rsid w:val="00B4264C"/>
    <w:rsid w:val="00B43D4B"/>
    <w:rsid w:val="00B50151"/>
    <w:rsid w:val="00B51B0D"/>
    <w:rsid w:val="00B51E58"/>
    <w:rsid w:val="00B51F8E"/>
    <w:rsid w:val="00B5226A"/>
    <w:rsid w:val="00B54C5B"/>
    <w:rsid w:val="00B55834"/>
    <w:rsid w:val="00B560CE"/>
    <w:rsid w:val="00B627CF"/>
    <w:rsid w:val="00B6545E"/>
    <w:rsid w:val="00B71D08"/>
    <w:rsid w:val="00B739CE"/>
    <w:rsid w:val="00B7730B"/>
    <w:rsid w:val="00B81F0A"/>
    <w:rsid w:val="00B82F36"/>
    <w:rsid w:val="00B86656"/>
    <w:rsid w:val="00B909F7"/>
    <w:rsid w:val="00B90AB2"/>
    <w:rsid w:val="00B92194"/>
    <w:rsid w:val="00B92A49"/>
    <w:rsid w:val="00B95BDD"/>
    <w:rsid w:val="00B9672A"/>
    <w:rsid w:val="00BA0D0D"/>
    <w:rsid w:val="00BA2059"/>
    <w:rsid w:val="00BA232A"/>
    <w:rsid w:val="00BA7870"/>
    <w:rsid w:val="00BA7A40"/>
    <w:rsid w:val="00BB010B"/>
    <w:rsid w:val="00BB1ED5"/>
    <w:rsid w:val="00BB2895"/>
    <w:rsid w:val="00BB4BD5"/>
    <w:rsid w:val="00BB6F03"/>
    <w:rsid w:val="00BB7692"/>
    <w:rsid w:val="00BC36C9"/>
    <w:rsid w:val="00BC4378"/>
    <w:rsid w:val="00BC5C1B"/>
    <w:rsid w:val="00BC72D2"/>
    <w:rsid w:val="00BD09C7"/>
    <w:rsid w:val="00BD27C9"/>
    <w:rsid w:val="00BD44C8"/>
    <w:rsid w:val="00BD45CE"/>
    <w:rsid w:val="00BD5EA4"/>
    <w:rsid w:val="00BD60D7"/>
    <w:rsid w:val="00BD7BEF"/>
    <w:rsid w:val="00BE06EB"/>
    <w:rsid w:val="00BE0AB2"/>
    <w:rsid w:val="00BE0BC7"/>
    <w:rsid w:val="00BE0EC7"/>
    <w:rsid w:val="00BE152A"/>
    <w:rsid w:val="00BE2537"/>
    <w:rsid w:val="00BE4681"/>
    <w:rsid w:val="00BE5948"/>
    <w:rsid w:val="00BE6D48"/>
    <w:rsid w:val="00BE77FC"/>
    <w:rsid w:val="00BF19C4"/>
    <w:rsid w:val="00BF5558"/>
    <w:rsid w:val="00BF5765"/>
    <w:rsid w:val="00C02CEC"/>
    <w:rsid w:val="00C02E51"/>
    <w:rsid w:val="00C03D87"/>
    <w:rsid w:val="00C15441"/>
    <w:rsid w:val="00C16708"/>
    <w:rsid w:val="00C16C42"/>
    <w:rsid w:val="00C2056F"/>
    <w:rsid w:val="00C21C90"/>
    <w:rsid w:val="00C362CB"/>
    <w:rsid w:val="00C40FA1"/>
    <w:rsid w:val="00C41C46"/>
    <w:rsid w:val="00C46BBB"/>
    <w:rsid w:val="00C50CDD"/>
    <w:rsid w:val="00C50D9A"/>
    <w:rsid w:val="00C569AA"/>
    <w:rsid w:val="00C57C21"/>
    <w:rsid w:val="00C63A76"/>
    <w:rsid w:val="00C64636"/>
    <w:rsid w:val="00C65E46"/>
    <w:rsid w:val="00C676B7"/>
    <w:rsid w:val="00C6770F"/>
    <w:rsid w:val="00C7106F"/>
    <w:rsid w:val="00C710E5"/>
    <w:rsid w:val="00C7326C"/>
    <w:rsid w:val="00C762C9"/>
    <w:rsid w:val="00C822EF"/>
    <w:rsid w:val="00C8658B"/>
    <w:rsid w:val="00C86A44"/>
    <w:rsid w:val="00C909A6"/>
    <w:rsid w:val="00C90B09"/>
    <w:rsid w:val="00C90BB3"/>
    <w:rsid w:val="00C92605"/>
    <w:rsid w:val="00C9293A"/>
    <w:rsid w:val="00C93300"/>
    <w:rsid w:val="00C9415E"/>
    <w:rsid w:val="00C94C02"/>
    <w:rsid w:val="00C95687"/>
    <w:rsid w:val="00C9792D"/>
    <w:rsid w:val="00CA1B88"/>
    <w:rsid w:val="00CA2CDA"/>
    <w:rsid w:val="00CA2F10"/>
    <w:rsid w:val="00CA5881"/>
    <w:rsid w:val="00CA5B8B"/>
    <w:rsid w:val="00CA5C19"/>
    <w:rsid w:val="00CA754A"/>
    <w:rsid w:val="00CB0679"/>
    <w:rsid w:val="00CB2FA4"/>
    <w:rsid w:val="00CC136C"/>
    <w:rsid w:val="00CC5E6E"/>
    <w:rsid w:val="00CD0921"/>
    <w:rsid w:val="00CD1A4D"/>
    <w:rsid w:val="00CD3AE3"/>
    <w:rsid w:val="00CD7B99"/>
    <w:rsid w:val="00CE3CB9"/>
    <w:rsid w:val="00CE40FF"/>
    <w:rsid w:val="00CF1535"/>
    <w:rsid w:val="00CF2884"/>
    <w:rsid w:val="00CF3918"/>
    <w:rsid w:val="00CF4D54"/>
    <w:rsid w:val="00CF79D2"/>
    <w:rsid w:val="00D01E40"/>
    <w:rsid w:val="00D04005"/>
    <w:rsid w:val="00D0431C"/>
    <w:rsid w:val="00D04934"/>
    <w:rsid w:val="00D06857"/>
    <w:rsid w:val="00D07C6B"/>
    <w:rsid w:val="00D07FD1"/>
    <w:rsid w:val="00D1021C"/>
    <w:rsid w:val="00D109C1"/>
    <w:rsid w:val="00D10E75"/>
    <w:rsid w:val="00D15AB3"/>
    <w:rsid w:val="00D15EB7"/>
    <w:rsid w:val="00D20833"/>
    <w:rsid w:val="00D222C3"/>
    <w:rsid w:val="00D25CA9"/>
    <w:rsid w:val="00D30BC1"/>
    <w:rsid w:val="00D315D7"/>
    <w:rsid w:val="00D32268"/>
    <w:rsid w:val="00D36E34"/>
    <w:rsid w:val="00D42C77"/>
    <w:rsid w:val="00D54BA7"/>
    <w:rsid w:val="00D56095"/>
    <w:rsid w:val="00D5752F"/>
    <w:rsid w:val="00D57698"/>
    <w:rsid w:val="00D57E98"/>
    <w:rsid w:val="00D606B2"/>
    <w:rsid w:val="00D64449"/>
    <w:rsid w:val="00D66BC8"/>
    <w:rsid w:val="00D67FA5"/>
    <w:rsid w:val="00D712B8"/>
    <w:rsid w:val="00D71D88"/>
    <w:rsid w:val="00D7257E"/>
    <w:rsid w:val="00D7390E"/>
    <w:rsid w:val="00D74A06"/>
    <w:rsid w:val="00D750C2"/>
    <w:rsid w:val="00D76EB1"/>
    <w:rsid w:val="00D77F47"/>
    <w:rsid w:val="00D82094"/>
    <w:rsid w:val="00D8456B"/>
    <w:rsid w:val="00D84FFF"/>
    <w:rsid w:val="00D90F7A"/>
    <w:rsid w:val="00D93A86"/>
    <w:rsid w:val="00D9538B"/>
    <w:rsid w:val="00DA0616"/>
    <w:rsid w:val="00DA2203"/>
    <w:rsid w:val="00DA24D4"/>
    <w:rsid w:val="00DA3EBC"/>
    <w:rsid w:val="00DA7037"/>
    <w:rsid w:val="00DA7351"/>
    <w:rsid w:val="00DB0489"/>
    <w:rsid w:val="00DB21EE"/>
    <w:rsid w:val="00DB2B38"/>
    <w:rsid w:val="00DB31E5"/>
    <w:rsid w:val="00DB3B03"/>
    <w:rsid w:val="00DB415B"/>
    <w:rsid w:val="00DB4B4F"/>
    <w:rsid w:val="00DB55AE"/>
    <w:rsid w:val="00DB57B7"/>
    <w:rsid w:val="00DC0553"/>
    <w:rsid w:val="00DC0A1A"/>
    <w:rsid w:val="00DC20D5"/>
    <w:rsid w:val="00DC3D54"/>
    <w:rsid w:val="00DD1CEE"/>
    <w:rsid w:val="00DE0403"/>
    <w:rsid w:val="00DE3A9B"/>
    <w:rsid w:val="00DE5332"/>
    <w:rsid w:val="00DF110A"/>
    <w:rsid w:val="00DF3FA6"/>
    <w:rsid w:val="00DF53BA"/>
    <w:rsid w:val="00E0057A"/>
    <w:rsid w:val="00E01700"/>
    <w:rsid w:val="00E06423"/>
    <w:rsid w:val="00E06D82"/>
    <w:rsid w:val="00E103B0"/>
    <w:rsid w:val="00E10644"/>
    <w:rsid w:val="00E1069D"/>
    <w:rsid w:val="00E10B98"/>
    <w:rsid w:val="00E1361E"/>
    <w:rsid w:val="00E16525"/>
    <w:rsid w:val="00E1790A"/>
    <w:rsid w:val="00E209AE"/>
    <w:rsid w:val="00E222A0"/>
    <w:rsid w:val="00E24032"/>
    <w:rsid w:val="00E26CEB"/>
    <w:rsid w:val="00E30784"/>
    <w:rsid w:val="00E30CE7"/>
    <w:rsid w:val="00E30D04"/>
    <w:rsid w:val="00E32BC7"/>
    <w:rsid w:val="00E32FA2"/>
    <w:rsid w:val="00E3497A"/>
    <w:rsid w:val="00E34A6B"/>
    <w:rsid w:val="00E37BBE"/>
    <w:rsid w:val="00E412A8"/>
    <w:rsid w:val="00E42C4E"/>
    <w:rsid w:val="00E43224"/>
    <w:rsid w:val="00E4480E"/>
    <w:rsid w:val="00E44BE5"/>
    <w:rsid w:val="00E472A0"/>
    <w:rsid w:val="00E473DC"/>
    <w:rsid w:val="00E473E2"/>
    <w:rsid w:val="00E532EA"/>
    <w:rsid w:val="00E5425D"/>
    <w:rsid w:val="00E603BD"/>
    <w:rsid w:val="00E61D98"/>
    <w:rsid w:val="00E65474"/>
    <w:rsid w:val="00E65A4E"/>
    <w:rsid w:val="00E67989"/>
    <w:rsid w:val="00E74244"/>
    <w:rsid w:val="00E74CED"/>
    <w:rsid w:val="00E77D9C"/>
    <w:rsid w:val="00E874B0"/>
    <w:rsid w:val="00E93462"/>
    <w:rsid w:val="00E95B48"/>
    <w:rsid w:val="00E95C03"/>
    <w:rsid w:val="00E97DD1"/>
    <w:rsid w:val="00EA0362"/>
    <w:rsid w:val="00EA0A5B"/>
    <w:rsid w:val="00EA1347"/>
    <w:rsid w:val="00EA3D5E"/>
    <w:rsid w:val="00EA5B92"/>
    <w:rsid w:val="00EA715F"/>
    <w:rsid w:val="00EB2656"/>
    <w:rsid w:val="00EB5C41"/>
    <w:rsid w:val="00EC17F5"/>
    <w:rsid w:val="00EC2373"/>
    <w:rsid w:val="00EC2966"/>
    <w:rsid w:val="00EC3B2F"/>
    <w:rsid w:val="00EC7D50"/>
    <w:rsid w:val="00ED02B8"/>
    <w:rsid w:val="00ED3695"/>
    <w:rsid w:val="00ED60FA"/>
    <w:rsid w:val="00ED6B08"/>
    <w:rsid w:val="00EE009A"/>
    <w:rsid w:val="00EE190E"/>
    <w:rsid w:val="00EE3203"/>
    <w:rsid w:val="00EE4F0E"/>
    <w:rsid w:val="00EE7513"/>
    <w:rsid w:val="00EF0333"/>
    <w:rsid w:val="00EF10CC"/>
    <w:rsid w:val="00EF3E63"/>
    <w:rsid w:val="00EF5A5F"/>
    <w:rsid w:val="00EF60AB"/>
    <w:rsid w:val="00F0085A"/>
    <w:rsid w:val="00F017BA"/>
    <w:rsid w:val="00F01B5C"/>
    <w:rsid w:val="00F029AC"/>
    <w:rsid w:val="00F05A34"/>
    <w:rsid w:val="00F1314B"/>
    <w:rsid w:val="00F139D2"/>
    <w:rsid w:val="00F13FF5"/>
    <w:rsid w:val="00F17901"/>
    <w:rsid w:val="00F210A6"/>
    <w:rsid w:val="00F22FEF"/>
    <w:rsid w:val="00F2606C"/>
    <w:rsid w:val="00F30837"/>
    <w:rsid w:val="00F3084F"/>
    <w:rsid w:val="00F31126"/>
    <w:rsid w:val="00F31213"/>
    <w:rsid w:val="00F334A8"/>
    <w:rsid w:val="00F349E9"/>
    <w:rsid w:val="00F366F7"/>
    <w:rsid w:val="00F43294"/>
    <w:rsid w:val="00F44139"/>
    <w:rsid w:val="00F44E43"/>
    <w:rsid w:val="00F46D74"/>
    <w:rsid w:val="00F52DD2"/>
    <w:rsid w:val="00F5656E"/>
    <w:rsid w:val="00F60392"/>
    <w:rsid w:val="00F61830"/>
    <w:rsid w:val="00F61D09"/>
    <w:rsid w:val="00F637F9"/>
    <w:rsid w:val="00F70A37"/>
    <w:rsid w:val="00F72B54"/>
    <w:rsid w:val="00F72E8A"/>
    <w:rsid w:val="00F73052"/>
    <w:rsid w:val="00F736DF"/>
    <w:rsid w:val="00F74CE2"/>
    <w:rsid w:val="00F77F42"/>
    <w:rsid w:val="00F81319"/>
    <w:rsid w:val="00F83E38"/>
    <w:rsid w:val="00F84B34"/>
    <w:rsid w:val="00F9206D"/>
    <w:rsid w:val="00F92321"/>
    <w:rsid w:val="00F93ACE"/>
    <w:rsid w:val="00FA16F4"/>
    <w:rsid w:val="00FA20FA"/>
    <w:rsid w:val="00FA26E7"/>
    <w:rsid w:val="00FA5C20"/>
    <w:rsid w:val="00FA7AD7"/>
    <w:rsid w:val="00FB0427"/>
    <w:rsid w:val="00FB4DA0"/>
    <w:rsid w:val="00FB7BD6"/>
    <w:rsid w:val="00FC0C65"/>
    <w:rsid w:val="00FC0E1F"/>
    <w:rsid w:val="00FC4E78"/>
    <w:rsid w:val="00FC5175"/>
    <w:rsid w:val="00FC7CF1"/>
    <w:rsid w:val="00FD02E0"/>
    <w:rsid w:val="00FD0AA2"/>
    <w:rsid w:val="00FD0AE0"/>
    <w:rsid w:val="00FD73B1"/>
    <w:rsid w:val="00FE125F"/>
    <w:rsid w:val="00FE206E"/>
    <w:rsid w:val="00FF09C0"/>
    <w:rsid w:val="00FF0EE3"/>
    <w:rsid w:val="00FF41C2"/>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31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t-BR" w:eastAsia="pt-B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F0773"/>
    <w:pPr>
      <w:spacing w:after="200" w:line="276" w:lineRule="auto"/>
      <w:jc w:val="both"/>
    </w:pPr>
    <w:rPr>
      <w:rFonts w:ascii="Arial" w:hAnsi="Arial"/>
      <w:sz w:val="24"/>
      <w:szCs w:val="22"/>
      <w:lang w:eastAsia="en-US"/>
    </w:rPr>
  </w:style>
  <w:style w:type="paragraph" w:styleId="Ttulo1">
    <w:name w:val="heading 1"/>
    <w:basedOn w:val="Normal"/>
    <w:next w:val="Normal"/>
    <w:link w:val="Ttulo1Char"/>
    <w:uiPriority w:val="9"/>
    <w:qFormat/>
    <w:rsid w:val="004D16A4"/>
    <w:pPr>
      <w:keepNext/>
      <w:spacing w:before="240" w:after="60"/>
      <w:outlineLvl w:val="0"/>
    </w:pPr>
    <w:rPr>
      <w:rFonts w:eastAsia="Times New Roman"/>
      <w:b/>
      <w:bCs/>
      <w:kern w:val="32"/>
      <w:sz w:val="28"/>
      <w:szCs w:val="32"/>
    </w:rPr>
  </w:style>
  <w:style w:type="paragraph" w:styleId="Ttulo2">
    <w:name w:val="heading 2"/>
    <w:basedOn w:val="Normal"/>
    <w:next w:val="Normal"/>
    <w:link w:val="Ttulo2Char"/>
    <w:uiPriority w:val="9"/>
    <w:unhideWhenUsed/>
    <w:qFormat/>
    <w:rsid w:val="00D20833"/>
    <w:pPr>
      <w:keepNext/>
      <w:spacing w:before="240" w:after="60"/>
      <w:outlineLvl w:val="1"/>
    </w:pPr>
    <w:rPr>
      <w:rFonts w:eastAsia="Times New Roman"/>
      <w:b/>
      <w:bCs/>
      <w:iCs/>
      <w:sz w:val="28"/>
      <w:szCs w:val="28"/>
    </w:rPr>
  </w:style>
  <w:style w:type="paragraph" w:styleId="Ttulo3">
    <w:name w:val="heading 3"/>
    <w:basedOn w:val="Normal"/>
    <w:next w:val="Normal"/>
    <w:link w:val="Ttulo3Char"/>
    <w:uiPriority w:val="9"/>
    <w:unhideWhenUsed/>
    <w:qFormat/>
    <w:rsid w:val="000F0773"/>
    <w:pPr>
      <w:keepNext/>
      <w:numPr>
        <w:numId w:val="5"/>
      </w:numPr>
      <w:spacing w:before="240" w:after="60"/>
      <w:outlineLvl w:val="2"/>
    </w:pPr>
    <w:rPr>
      <w:rFonts w:eastAsia="Times New Roman"/>
      <w:b/>
      <w:bCs/>
      <w:szCs w:val="26"/>
    </w:rPr>
  </w:style>
  <w:style w:type="paragraph" w:styleId="Ttulo4">
    <w:name w:val="heading 4"/>
    <w:basedOn w:val="Normal"/>
    <w:next w:val="Normal"/>
    <w:link w:val="Ttulo4Char"/>
    <w:autoRedefine/>
    <w:uiPriority w:val="9"/>
    <w:unhideWhenUsed/>
    <w:qFormat/>
    <w:rsid w:val="0016365F"/>
    <w:pPr>
      <w:keepNext/>
      <w:spacing w:before="240" w:after="60" w:line="360" w:lineRule="auto"/>
      <w:outlineLvl w:val="3"/>
    </w:pPr>
    <w:rPr>
      <w:rFonts w:eastAsia="Times New Roman"/>
      <w:b/>
      <w:bCs/>
      <w:szCs w:val="28"/>
    </w:rPr>
  </w:style>
  <w:style w:type="paragraph" w:styleId="Ttulo5">
    <w:name w:val="heading 5"/>
    <w:basedOn w:val="Normal"/>
    <w:next w:val="Normal"/>
    <w:link w:val="Ttulo5Char"/>
    <w:autoRedefine/>
    <w:uiPriority w:val="9"/>
    <w:unhideWhenUsed/>
    <w:qFormat/>
    <w:rsid w:val="00DA2203"/>
    <w:pPr>
      <w:spacing w:before="240" w:after="60" w:line="360" w:lineRule="auto"/>
      <w:outlineLvl w:val="4"/>
    </w:pPr>
    <w:rPr>
      <w:rFonts w:eastAsia="Times New Roman"/>
      <w:b/>
      <w:bCs/>
      <w:i/>
      <w:iCs/>
      <w:szCs w:val="2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4D16A4"/>
    <w:rPr>
      <w:rFonts w:ascii="Arial" w:eastAsia="Times New Roman" w:hAnsi="Arial"/>
      <w:b/>
      <w:bCs/>
      <w:kern w:val="32"/>
      <w:sz w:val="28"/>
      <w:szCs w:val="32"/>
      <w:lang w:eastAsia="en-US"/>
    </w:rPr>
  </w:style>
  <w:style w:type="character" w:customStyle="1" w:styleId="Ttulo2Char">
    <w:name w:val="Título 2 Char"/>
    <w:basedOn w:val="Fontepargpadro"/>
    <w:link w:val="Ttulo2"/>
    <w:uiPriority w:val="9"/>
    <w:rsid w:val="00D20833"/>
    <w:rPr>
      <w:rFonts w:ascii="Arial" w:eastAsia="Times New Roman" w:hAnsi="Arial"/>
      <w:b/>
      <w:bCs/>
      <w:iCs/>
      <w:sz w:val="28"/>
      <w:szCs w:val="28"/>
      <w:lang w:eastAsia="en-US"/>
    </w:rPr>
  </w:style>
  <w:style w:type="character" w:customStyle="1" w:styleId="Ttulo3Char">
    <w:name w:val="Título 3 Char"/>
    <w:basedOn w:val="Fontepargpadro"/>
    <w:link w:val="Ttulo3"/>
    <w:uiPriority w:val="9"/>
    <w:rsid w:val="000F0773"/>
    <w:rPr>
      <w:rFonts w:ascii="Arial" w:eastAsia="Times New Roman" w:hAnsi="Arial"/>
      <w:b/>
      <w:bCs/>
      <w:sz w:val="24"/>
      <w:szCs w:val="26"/>
      <w:lang w:eastAsia="en-US"/>
    </w:rPr>
  </w:style>
  <w:style w:type="character" w:customStyle="1" w:styleId="Ttulo4Char">
    <w:name w:val="Título 4 Char"/>
    <w:basedOn w:val="Fontepargpadro"/>
    <w:link w:val="Ttulo4"/>
    <w:uiPriority w:val="9"/>
    <w:rsid w:val="0016365F"/>
    <w:rPr>
      <w:rFonts w:ascii="Arial" w:eastAsia="Times New Roman" w:hAnsi="Arial"/>
      <w:b/>
      <w:bCs/>
      <w:sz w:val="24"/>
      <w:szCs w:val="28"/>
      <w:lang w:eastAsia="en-US"/>
    </w:rPr>
  </w:style>
  <w:style w:type="character" w:customStyle="1" w:styleId="Ttulo5Char">
    <w:name w:val="Título 5 Char"/>
    <w:basedOn w:val="Fontepargpadro"/>
    <w:link w:val="Ttulo5"/>
    <w:uiPriority w:val="9"/>
    <w:rsid w:val="00DA2203"/>
    <w:rPr>
      <w:rFonts w:ascii="Arial" w:eastAsia="Times New Roman" w:hAnsi="Arial"/>
      <w:b/>
      <w:bCs/>
      <w:i/>
      <w:iCs/>
      <w:sz w:val="24"/>
      <w:szCs w:val="26"/>
      <w:lang w:eastAsia="en-US"/>
    </w:rPr>
  </w:style>
  <w:style w:type="paragraph" w:styleId="PargrafodaLista">
    <w:name w:val="List Paragraph"/>
    <w:basedOn w:val="Normal"/>
    <w:uiPriority w:val="34"/>
    <w:qFormat/>
    <w:rsid w:val="00AF7EAA"/>
    <w:pPr>
      <w:ind w:left="720"/>
      <w:contextualSpacing/>
    </w:pPr>
  </w:style>
  <w:style w:type="character" w:styleId="Forte">
    <w:name w:val="Strong"/>
    <w:basedOn w:val="Fontepargpadro"/>
    <w:qFormat/>
    <w:rsid w:val="003173A0"/>
    <w:rPr>
      <w:b/>
      <w:bCs/>
    </w:rPr>
  </w:style>
  <w:style w:type="paragraph" w:styleId="Textodebalo">
    <w:name w:val="Balloon Text"/>
    <w:basedOn w:val="Normal"/>
    <w:link w:val="TextodebaloChar"/>
    <w:uiPriority w:val="99"/>
    <w:semiHidden/>
    <w:unhideWhenUsed/>
    <w:rsid w:val="003237D9"/>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3237D9"/>
    <w:rPr>
      <w:rFonts w:ascii="Tahoma" w:hAnsi="Tahoma" w:cs="Tahoma"/>
      <w:sz w:val="16"/>
      <w:szCs w:val="16"/>
    </w:rPr>
  </w:style>
  <w:style w:type="table" w:styleId="Tabelacomgrade">
    <w:name w:val="Table Grid"/>
    <w:basedOn w:val="Tabelanormal"/>
    <w:uiPriority w:val="59"/>
    <w:rsid w:val="00D76EB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Cabealho">
    <w:name w:val="header"/>
    <w:basedOn w:val="Normal"/>
    <w:link w:val="CabealhoChar"/>
    <w:uiPriority w:val="99"/>
    <w:semiHidden/>
    <w:unhideWhenUsed/>
    <w:rsid w:val="00AD544E"/>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AD544E"/>
  </w:style>
  <w:style w:type="paragraph" w:styleId="Rodap">
    <w:name w:val="footer"/>
    <w:basedOn w:val="Normal"/>
    <w:link w:val="RodapChar"/>
    <w:uiPriority w:val="99"/>
    <w:unhideWhenUsed/>
    <w:rsid w:val="00AD544E"/>
    <w:pPr>
      <w:tabs>
        <w:tab w:val="center" w:pos="4252"/>
        <w:tab w:val="right" w:pos="8504"/>
      </w:tabs>
      <w:spacing w:after="0" w:line="240" w:lineRule="auto"/>
    </w:pPr>
  </w:style>
  <w:style w:type="character" w:customStyle="1" w:styleId="RodapChar">
    <w:name w:val="Rodapé Char"/>
    <w:basedOn w:val="Fontepargpadro"/>
    <w:link w:val="Rodap"/>
    <w:uiPriority w:val="99"/>
    <w:rsid w:val="00AD544E"/>
  </w:style>
  <w:style w:type="paragraph" w:styleId="Commarcadores">
    <w:name w:val="List Bullet"/>
    <w:basedOn w:val="Normal"/>
    <w:uiPriority w:val="99"/>
    <w:unhideWhenUsed/>
    <w:rsid w:val="00FD73B1"/>
    <w:pPr>
      <w:numPr>
        <w:numId w:val="1"/>
      </w:numPr>
      <w:contextualSpacing/>
    </w:pPr>
  </w:style>
  <w:style w:type="paragraph" w:styleId="MapadoDocumento">
    <w:name w:val="Document Map"/>
    <w:basedOn w:val="Normal"/>
    <w:link w:val="MapadoDocumentoChar"/>
    <w:uiPriority w:val="99"/>
    <w:semiHidden/>
    <w:unhideWhenUsed/>
    <w:rsid w:val="00C16708"/>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C16708"/>
    <w:rPr>
      <w:rFonts w:ascii="Tahoma" w:hAnsi="Tahoma" w:cs="Tahoma"/>
      <w:sz w:val="16"/>
      <w:szCs w:val="16"/>
      <w:lang w:eastAsia="en-US"/>
    </w:rPr>
  </w:style>
  <w:style w:type="paragraph" w:styleId="Ttulo">
    <w:name w:val="Title"/>
    <w:basedOn w:val="Normal"/>
    <w:next w:val="Normal"/>
    <w:link w:val="TtuloChar"/>
    <w:uiPriority w:val="10"/>
    <w:qFormat/>
    <w:rsid w:val="004D16A4"/>
    <w:pPr>
      <w:spacing w:before="240" w:after="60"/>
      <w:jc w:val="center"/>
      <w:outlineLvl w:val="0"/>
    </w:pPr>
    <w:rPr>
      <w:rFonts w:eastAsia="Times New Roman"/>
      <w:b/>
      <w:bCs/>
      <w:kern w:val="28"/>
      <w:sz w:val="32"/>
      <w:szCs w:val="32"/>
    </w:rPr>
  </w:style>
  <w:style w:type="character" w:customStyle="1" w:styleId="TtuloChar">
    <w:name w:val="Título Char"/>
    <w:basedOn w:val="Fontepargpadro"/>
    <w:link w:val="Ttulo"/>
    <w:uiPriority w:val="10"/>
    <w:rsid w:val="004D16A4"/>
    <w:rPr>
      <w:rFonts w:ascii="Arial" w:eastAsia="Times New Roman" w:hAnsi="Arial"/>
      <w:b/>
      <w:bCs/>
      <w:kern w:val="28"/>
      <w:sz w:val="32"/>
      <w:szCs w:val="32"/>
      <w:lang w:eastAsia="en-US"/>
    </w:rPr>
  </w:style>
  <w:style w:type="paragraph" w:styleId="Legenda">
    <w:name w:val="caption"/>
    <w:basedOn w:val="Normal"/>
    <w:next w:val="Normal"/>
    <w:uiPriority w:val="35"/>
    <w:unhideWhenUsed/>
    <w:qFormat/>
    <w:rsid w:val="00571B5F"/>
    <w:pPr>
      <w:spacing w:line="240" w:lineRule="auto"/>
    </w:pPr>
    <w:rPr>
      <w:b/>
      <w:bCs/>
      <w:sz w:val="20"/>
      <w:szCs w:val="20"/>
    </w:rPr>
  </w:style>
  <w:style w:type="paragraph" w:styleId="SemEspaamento">
    <w:name w:val="No Spacing"/>
    <w:link w:val="SemEspaamentoChar"/>
    <w:uiPriority w:val="1"/>
    <w:qFormat/>
    <w:rsid w:val="007A3D83"/>
    <w:rPr>
      <w:rFonts w:eastAsia="Times New Roman"/>
      <w:sz w:val="22"/>
      <w:szCs w:val="22"/>
      <w:lang w:eastAsia="en-US"/>
    </w:rPr>
  </w:style>
  <w:style w:type="character" w:customStyle="1" w:styleId="SemEspaamentoChar">
    <w:name w:val="Sem Espaçamento Char"/>
    <w:basedOn w:val="Fontepargpadro"/>
    <w:link w:val="SemEspaamento"/>
    <w:uiPriority w:val="1"/>
    <w:rsid w:val="007A3D83"/>
    <w:rPr>
      <w:rFonts w:eastAsia="Times New Roman"/>
      <w:sz w:val="22"/>
      <w:szCs w:val="22"/>
      <w:lang w:val="pt-BR" w:eastAsia="en-US" w:bidi="ar-SA"/>
    </w:rPr>
  </w:style>
  <w:style w:type="paragraph" w:styleId="CabealhodoSumrio">
    <w:name w:val="TOC Heading"/>
    <w:basedOn w:val="Ttulo1"/>
    <w:next w:val="Normal"/>
    <w:uiPriority w:val="39"/>
    <w:semiHidden/>
    <w:unhideWhenUsed/>
    <w:qFormat/>
    <w:rsid w:val="00846A47"/>
    <w:pPr>
      <w:keepLines/>
      <w:spacing w:before="480" w:after="0"/>
      <w:jc w:val="left"/>
      <w:outlineLvl w:val="9"/>
    </w:pPr>
    <w:rPr>
      <w:rFonts w:ascii="Cambria" w:hAnsi="Cambria"/>
      <w:color w:val="365F91"/>
      <w:kern w:val="0"/>
      <w:szCs w:val="28"/>
    </w:rPr>
  </w:style>
  <w:style w:type="paragraph" w:styleId="Sumrio1">
    <w:name w:val="toc 1"/>
    <w:basedOn w:val="Normal"/>
    <w:next w:val="Normal"/>
    <w:autoRedefine/>
    <w:uiPriority w:val="39"/>
    <w:unhideWhenUsed/>
    <w:rsid w:val="00746836"/>
    <w:pPr>
      <w:tabs>
        <w:tab w:val="right" w:leader="dot" w:pos="8212"/>
      </w:tabs>
    </w:pPr>
  </w:style>
  <w:style w:type="paragraph" w:styleId="Sumrio2">
    <w:name w:val="toc 2"/>
    <w:basedOn w:val="Normal"/>
    <w:next w:val="Normal"/>
    <w:autoRedefine/>
    <w:uiPriority w:val="39"/>
    <w:unhideWhenUsed/>
    <w:rsid w:val="00846A47"/>
    <w:pPr>
      <w:ind w:left="240"/>
    </w:pPr>
  </w:style>
  <w:style w:type="paragraph" w:styleId="Sumrio3">
    <w:name w:val="toc 3"/>
    <w:basedOn w:val="Normal"/>
    <w:next w:val="Normal"/>
    <w:autoRedefine/>
    <w:uiPriority w:val="39"/>
    <w:unhideWhenUsed/>
    <w:rsid w:val="00846A47"/>
    <w:pPr>
      <w:ind w:left="480"/>
    </w:pPr>
  </w:style>
  <w:style w:type="character" w:styleId="Hyperlink">
    <w:name w:val="Hyperlink"/>
    <w:basedOn w:val="Fontepargpadro"/>
    <w:uiPriority w:val="99"/>
    <w:unhideWhenUsed/>
    <w:rsid w:val="00846A47"/>
    <w:rPr>
      <w:color w:val="0000FF"/>
      <w:u w:val="single"/>
    </w:rPr>
  </w:style>
  <w:style w:type="paragraph" w:styleId="ndicedeilustraes">
    <w:name w:val="table of figures"/>
    <w:basedOn w:val="Normal"/>
    <w:next w:val="Normal"/>
    <w:uiPriority w:val="99"/>
    <w:unhideWhenUsed/>
    <w:rsid w:val="0077017D"/>
  </w:style>
  <w:style w:type="paragraph" w:styleId="Recuodecorpodetexto">
    <w:name w:val="Body Text Indent"/>
    <w:basedOn w:val="Normal"/>
    <w:link w:val="RecuodecorpodetextoChar"/>
    <w:rsid w:val="008A45AA"/>
    <w:pPr>
      <w:spacing w:after="0" w:line="240" w:lineRule="auto"/>
      <w:ind w:left="1416"/>
    </w:pPr>
    <w:rPr>
      <w:rFonts w:eastAsia="Times New Roman"/>
      <w:szCs w:val="18"/>
      <w:lang w:eastAsia="pt-BR"/>
    </w:rPr>
  </w:style>
  <w:style w:type="character" w:customStyle="1" w:styleId="RecuodecorpodetextoChar">
    <w:name w:val="Recuo de corpo de texto Char"/>
    <w:basedOn w:val="Fontepargpadro"/>
    <w:link w:val="Recuodecorpodetexto"/>
    <w:rsid w:val="008A45AA"/>
    <w:rPr>
      <w:rFonts w:ascii="Arial" w:eastAsia="Times New Roman" w:hAnsi="Arial"/>
      <w:sz w:val="24"/>
      <w:szCs w:val="18"/>
    </w:rPr>
  </w:style>
  <w:style w:type="paragraph" w:customStyle="1" w:styleId="Sub-item1">
    <w:name w:val="Sub-item 1"/>
    <w:basedOn w:val="Normal"/>
    <w:rsid w:val="008A45AA"/>
    <w:pPr>
      <w:tabs>
        <w:tab w:val="left" w:pos="288"/>
        <w:tab w:val="left" w:pos="432"/>
        <w:tab w:val="left" w:pos="1008"/>
        <w:tab w:val="left" w:pos="1728"/>
        <w:tab w:val="left" w:pos="2448"/>
        <w:tab w:val="left" w:pos="3168"/>
        <w:tab w:val="left" w:pos="3888"/>
        <w:tab w:val="left" w:pos="4608"/>
        <w:tab w:val="left" w:pos="5328"/>
        <w:tab w:val="left" w:pos="6048"/>
        <w:tab w:val="left" w:pos="6768"/>
      </w:tabs>
      <w:overflowPunct w:val="0"/>
      <w:autoSpaceDE w:val="0"/>
      <w:autoSpaceDN w:val="0"/>
      <w:adjustRightInd w:val="0"/>
      <w:spacing w:after="0" w:line="160" w:lineRule="atLeast"/>
      <w:ind w:left="432" w:hanging="720"/>
      <w:textAlignment w:val="baseline"/>
    </w:pPr>
    <w:rPr>
      <w:rFonts w:ascii="Courier" w:eastAsia="Times New Roman" w:hAnsi="Courier"/>
      <w:szCs w:val="20"/>
      <w:lang w:eastAsia="pt-BR"/>
    </w:rPr>
  </w:style>
  <w:style w:type="paragraph" w:styleId="NormalWeb">
    <w:name w:val="Normal (Web)"/>
    <w:basedOn w:val="Normal"/>
    <w:uiPriority w:val="99"/>
    <w:semiHidden/>
    <w:unhideWhenUsed/>
    <w:rsid w:val="008A45AA"/>
    <w:pPr>
      <w:spacing w:before="100" w:beforeAutospacing="1" w:after="100" w:afterAutospacing="1" w:line="240" w:lineRule="auto"/>
      <w:jc w:val="left"/>
    </w:pPr>
    <w:rPr>
      <w:rFonts w:ascii="Times New Roman" w:eastAsia="Times New Roman" w:hAnsi="Times New Roman"/>
      <w:szCs w:val="24"/>
      <w:lang w:eastAsia="pt-BR"/>
    </w:rPr>
  </w:style>
</w:styles>
</file>

<file path=word/webSettings.xml><?xml version="1.0" encoding="utf-8"?>
<w:webSettings xmlns:r="http://schemas.openxmlformats.org/officeDocument/2006/relationships" xmlns:w="http://schemas.openxmlformats.org/wordprocessingml/2006/main">
  <w:divs>
    <w:div w:id="120418786">
      <w:bodyDiv w:val="1"/>
      <w:marLeft w:val="0"/>
      <w:marRight w:val="0"/>
      <w:marTop w:val="0"/>
      <w:marBottom w:val="0"/>
      <w:divBdr>
        <w:top w:val="none" w:sz="0" w:space="0" w:color="auto"/>
        <w:left w:val="none" w:sz="0" w:space="0" w:color="auto"/>
        <w:bottom w:val="none" w:sz="0" w:space="0" w:color="auto"/>
        <w:right w:val="none" w:sz="0" w:space="0" w:color="auto"/>
      </w:divBdr>
    </w:div>
    <w:div w:id="185484796">
      <w:bodyDiv w:val="1"/>
      <w:marLeft w:val="0"/>
      <w:marRight w:val="0"/>
      <w:marTop w:val="0"/>
      <w:marBottom w:val="0"/>
      <w:divBdr>
        <w:top w:val="none" w:sz="0" w:space="0" w:color="auto"/>
        <w:left w:val="none" w:sz="0" w:space="0" w:color="auto"/>
        <w:bottom w:val="none" w:sz="0" w:space="0" w:color="auto"/>
        <w:right w:val="none" w:sz="0" w:space="0" w:color="auto"/>
      </w:divBdr>
    </w:div>
    <w:div w:id="398334090">
      <w:bodyDiv w:val="1"/>
      <w:marLeft w:val="0"/>
      <w:marRight w:val="0"/>
      <w:marTop w:val="0"/>
      <w:marBottom w:val="0"/>
      <w:divBdr>
        <w:top w:val="none" w:sz="0" w:space="0" w:color="auto"/>
        <w:left w:val="none" w:sz="0" w:space="0" w:color="auto"/>
        <w:bottom w:val="none" w:sz="0" w:space="0" w:color="auto"/>
        <w:right w:val="none" w:sz="0" w:space="0" w:color="auto"/>
      </w:divBdr>
    </w:div>
    <w:div w:id="423380727">
      <w:bodyDiv w:val="1"/>
      <w:marLeft w:val="0"/>
      <w:marRight w:val="0"/>
      <w:marTop w:val="0"/>
      <w:marBottom w:val="0"/>
      <w:divBdr>
        <w:top w:val="none" w:sz="0" w:space="0" w:color="auto"/>
        <w:left w:val="none" w:sz="0" w:space="0" w:color="auto"/>
        <w:bottom w:val="none" w:sz="0" w:space="0" w:color="auto"/>
        <w:right w:val="none" w:sz="0" w:space="0" w:color="auto"/>
      </w:divBdr>
    </w:div>
    <w:div w:id="460465043">
      <w:bodyDiv w:val="1"/>
      <w:marLeft w:val="0"/>
      <w:marRight w:val="0"/>
      <w:marTop w:val="0"/>
      <w:marBottom w:val="0"/>
      <w:divBdr>
        <w:top w:val="none" w:sz="0" w:space="0" w:color="auto"/>
        <w:left w:val="none" w:sz="0" w:space="0" w:color="auto"/>
        <w:bottom w:val="none" w:sz="0" w:space="0" w:color="auto"/>
        <w:right w:val="none" w:sz="0" w:space="0" w:color="auto"/>
      </w:divBdr>
    </w:div>
    <w:div w:id="509372390">
      <w:bodyDiv w:val="1"/>
      <w:marLeft w:val="0"/>
      <w:marRight w:val="0"/>
      <w:marTop w:val="0"/>
      <w:marBottom w:val="0"/>
      <w:divBdr>
        <w:top w:val="none" w:sz="0" w:space="0" w:color="auto"/>
        <w:left w:val="none" w:sz="0" w:space="0" w:color="auto"/>
        <w:bottom w:val="none" w:sz="0" w:space="0" w:color="auto"/>
        <w:right w:val="none" w:sz="0" w:space="0" w:color="auto"/>
      </w:divBdr>
    </w:div>
    <w:div w:id="629094832">
      <w:bodyDiv w:val="1"/>
      <w:marLeft w:val="0"/>
      <w:marRight w:val="0"/>
      <w:marTop w:val="0"/>
      <w:marBottom w:val="0"/>
      <w:divBdr>
        <w:top w:val="none" w:sz="0" w:space="0" w:color="auto"/>
        <w:left w:val="none" w:sz="0" w:space="0" w:color="auto"/>
        <w:bottom w:val="none" w:sz="0" w:space="0" w:color="auto"/>
        <w:right w:val="none" w:sz="0" w:space="0" w:color="auto"/>
      </w:divBdr>
    </w:div>
    <w:div w:id="655451251">
      <w:bodyDiv w:val="1"/>
      <w:marLeft w:val="0"/>
      <w:marRight w:val="0"/>
      <w:marTop w:val="0"/>
      <w:marBottom w:val="0"/>
      <w:divBdr>
        <w:top w:val="none" w:sz="0" w:space="0" w:color="auto"/>
        <w:left w:val="none" w:sz="0" w:space="0" w:color="auto"/>
        <w:bottom w:val="none" w:sz="0" w:space="0" w:color="auto"/>
        <w:right w:val="none" w:sz="0" w:space="0" w:color="auto"/>
      </w:divBdr>
    </w:div>
    <w:div w:id="755445438">
      <w:bodyDiv w:val="1"/>
      <w:marLeft w:val="0"/>
      <w:marRight w:val="0"/>
      <w:marTop w:val="0"/>
      <w:marBottom w:val="0"/>
      <w:divBdr>
        <w:top w:val="none" w:sz="0" w:space="0" w:color="auto"/>
        <w:left w:val="none" w:sz="0" w:space="0" w:color="auto"/>
        <w:bottom w:val="none" w:sz="0" w:space="0" w:color="auto"/>
        <w:right w:val="none" w:sz="0" w:space="0" w:color="auto"/>
      </w:divBdr>
    </w:div>
    <w:div w:id="797340947">
      <w:bodyDiv w:val="1"/>
      <w:marLeft w:val="0"/>
      <w:marRight w:val="0"/>
      <w:marTop w:val="0"/>
      <w:marBottom w:val="0"/>
      <w:divBdr>
        <w:top w:val="none" w:sz="0" w:space="0" w:color="auto"/>
        <w:left w:val="none" w:sz="0" w:space="0" w:color="auto"/>
        <w:bottom w:val="none" w:sz="0" w:space="0" w:color="auto"/>
        <w:right w:val="none" w:sz="0" w:space="0" w:color="auto"/>
      </w:divBdr>
    </w:div>
    <w:div w:id="1119031723">
      <w:bodyDiv w:val="1"/>
      <w:marLeft w:val="0"/>
      <w:marRight w:val="0"/>
      <w:marTop w:val="0"/>
      <w:marBottom w:val="0"/>
      <w:divBdr>
        <w:top w:val="none" w:sz="0" w:space="0" w:color="auto"/>
        <w:left w:val="none" w:sz="0" w:space="0" w:color="auto"/>
        <w:bottom w:val="none" w:sz="0" w:space="0" w:color="auto"/>
        <w:right w:val="none" w:sz="0" w:space="0" w:color="auto"/>
      </w:divBdr>
    </w:div>
    <w:div w:id="1220166882">
      <w:bodyDiv w:val="1"/>
      <w:marLeft w:val="0"/>
      <w:marRight w:val="0"/>
      <w:marTop w:val="0"/>
      <w:marBottom w:val="0"/>
      <w:divBdr>
        <w:top w:val="none" w:sz="0" w:space="0" w:color="auto"/>
        <w:left w:val="none" w:sz="0" w:space="0" w:color="auto"/>
        <w:bottom w:val="none" w:sz="0" w:space="0" w:color="auto"/>
        <w:right w:val="none" w:sz="0" w:space="0" w:color="auto"/>
      </w:divBdr>
    </w:div>
    <w:div w:id="1278027242">
      <w:bodyDiv w:val="1"/>
      <w:marLeft w:val="0"/>
      <w:marRight w:val="0"/>
      <w:marTop w:val="0"/>
      <w:marBottom w:val="0"/>
      <w:divBdr>
        <w:top w:val="none" w:sz="0" w:space="0" w:color="auto"/>
        <w:left w:val="none" w:sz="0" w:space="0" w:color="auto"/>
        <w:bottom w:val="none" w:sz="0" w:space="0" w:color="auto"/>
        <w:right w:val="none" w:sz="0" w:space="0" w:color="auto"/>
      </w:divBdr>
    </w:div>
    <w:div w:id="1419860313">
      <w:bodyDiv w:val="1"/>
      <w:marLeft w:val="0"/>
      <w:marRight w:val="0"/>
      <w:marTop w:val="0"/>
      <w:marBottom w:val="0"/>
      <w:divBdr>
        <w:top w:val="none" w:sz="0" w:space="0" w:color="auto"/>
        <w:left w:val="none" w:sz="0" w:space="0" w:color="auto"/>
        <w:bottom w:val="none" w:sz="0" w:space="0" w:color="auto"/>
        <w:right w:val="none" w:sz="0" w:space="0" w:color="auto"/>
      </w:divBdr>
    </w:div>
    <w:div w:id="1514299843">
      <w:bodyDiv w:val="1"/>
      <w:marLeft w:val="0"/>
      <w:marRight w:val="0"/>
      <w:marTop w:val="0"/>
      <w:marBottom w:val="0"/>
      <w:divBdr>
        <w:top w:val="none" w:sz="0" w:space="0" w:color="auto"/>
        <w:left w:val="none" w:sz="0" w:space="0" w:color="auto"/>
        <w:bottom w:val="none" w:sz="0" w:space="0" w:color="auto"/>
        <w:right w:val="none" w:sz="0" w:space="0" w:color="auto"/>
      </w:divBdr>
    </w:div>
    <w:div w:id="1545750545">
      <w:bodyDiv w:val="1"/>
      <w:marLeft w:val="0"/>
      <w:marRight w:val="0"/>
      <w:marTop w:val="0"/>
      <w:marBottom w:val="0"/>
      <w:divBdr>
        <w:top w:val="none" w:sz="0" w:space="0" w:color="auto"/>
        <w:left w:val="none" w:sz="0" w:space="0" w:color="auto"/>
        <w:bottom w:val="none" w:sz="0" w:space="0" w:color="auto"/>
        <w:right w:val="none" w:sz="0" w:space="0" w:color="auto"/>
      </w:divBdr>
    </w:div>
    <w:div w:id="1635990806">
      <w:bodyDiv w:val="1"/>
      <w:marLeft w:val="0"/>
      <w:marRight w:val="0"/>
      <w:marTop w:val="0"/>
      <w:marBottom w:val="0"/>
      <w:divBdr>
        <w:top w:val="none" w:sz="0" w:space="0" w:color="auto"/>
        <w:left w:val="none" w:sz="0" w:space="0" w:color="auto"/>
        <w:bottom w:val="none" w:sz="0" w:space="0" w:color="auto"/>
        <w:right w:val="none" w:sz="0" w:space="0" w:color="auto"/>
      </w:divBdr>
    </w:div>
    <w:div w:id="1693610328">
      <w:bodyDiv w:val="1"/>
      <w:marLeft w:val="0"/>
      <w:marRight w:val="0"/>
      <w:marTop w:val="0"/>
      <w:marBottom w:val="0"/>
      <w:divBdr>
        <w:top w:val="none" w:sz="0" w:space="0" w:color="auto"/>
        <w:left w:val="none" w:sz="0" w:space="0" w:color="auto"/>
        <w:bottom w:val="none" w:sz="0" w:space="0" w:color="auto"/>
        <w:right w:val="none" w:sz="0" w:space="0" w:color="auto"/>
      </w:divBdr>
    </w:div>
    <w:div w:id="1698775975">
      <w:bodyDiv w:val="1"/>
      <w:marLeft w:val="0"/>
      <w:marRight w:val="0"/>
      <w:marTop w:val="0"/>
      <w:marBottom w:val="0"/>
      <w:divBdr>
        <w:top w:val="none" w:sz="0" w:space="0" w:color="auto"/>
        <w:left w:val="none" w:sz="0" w:space="0" w:color="auto"/>
        <w:bottom w:val="none" w:sz="0" w:space="0" w:color="auto"/>
        <w:right w:val="none" w:sz="0" w:space="0" w:color="auto"/>
      </w:divBdr>
    </w:div>
    <w:div w:id="1708488966">
      <w:bodyDiv w:val="1"/>
      <w:marLeft w:val="0"/>
      <w:marRight w:val="0"/>
      <w:marTop w:val="0"/>
      <w:marBottom w:val="0"/>
      <w:divBdr>
        <w:top w:val="none" w:sz="0" w:space="0" w:color="auto"/>
        <w:left w:val="none" w:sz="0" w:space="0" w:color="auto"/>
        <w:bottom w:val="none" w:sz="0" w:space="0" w:color="auto"/>
        <w:right w:val="none" w:sz="0" w:space="0" w:color="auto"/>
      </w:divBdr>
    </w:div>
    <w:div w:id="1820488944">
      <w:bodyDiv w:val="1"/>
      <w:marLeft w:val="0"/>
      <w:marRight w:val="0"/>
      <w:marTop w:val="0"/>
      <w:marBottom w:val="0"/>
      <w:divBdr>
        <w:top w:val="none" w:sz="0" w:space="0" w:color="auto"/>
        <w:left w:val="none" w:sz="0" w:space="0" w:color="auto"/>
        <w:bottom w:val="none" w:sz="0" w:space="0" w:color="auto"/>
        <w:right w:val="none" w:sz="0" w:space="0" w:color="auto"/>
      </w:divBdr>
    </w:div>
    <w:div w:id="1841382953">
      <w:bodyDiv w:val="1"/>
      <w:marLeft w:val="0"/>
      <w:marRight w:val="0"/>
      <w:marTop w:val="0"/>
      <w:marBottom w:val="0"/>
      <w:divBdr>
        <w:top w:val="none" w:sz="0" w:space="0" w:color="auto"/>
        <w:left w:val="none" w:sz="0" w:space="0" w:color="auto"/>
        <w:bottom w:val="none" w:sz="0" w:space="0" w:color="auto"/>
        <w:right w:val="none" w:sz="0" w:space="0" w:color="auto"/>
      </w:divBdr>
    </w:div>
    <w:div w:id="1907913076">
      <w:bodyDiv w:val="1"/>
      <w:marLeft w:val="0"/>
      <w:marRight w:val="0"/>
      <w:marTop w:val="0"/>
      <w:marBottom w:val="0"/>
      <w:divBdr>
        <w:top w:val="none" w:sz="0" w:space="0" w:color="auto"/>
        <w:left w:val="none" w:sz="0" w:space="0" w:color="auto"/>
        <w:bottom w:val="none" w:sz="0" w:space="0" w:color="auto"/>
        <w:right w:val="none" w:sz="0" w:space="0" w:color="auto"/>
      </w:divBdr>
    </w:div>
    <w:div w:id="1953630439">
      <w:bodyDiv w:val="1"/>
      <w:marLeft w:val="0"/>
      <w:marRight w:val="0"/>
      <w:marTop w:val="0"/>
      <w:marBottom w:val="0"/>
      <w:divBdr>
        <w:top w:val="none" w:sz="0" w:space="0" w:color="auto"/>
        <w:left w:val="none" w:sz="0" w:space="0" w:color="auto"/>
        <w:bottom w:val="none" w:sz="0" w:space="0" w:color="auto"/>
        <w:right w:val="none" w:sz="0" w:space="0" w:color="auto"/>
      </w:divBdr>
    </w:div>
    <w:div w:id="196615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117" Type="http://schemas.openxmlformats.org/officeDocument/2006/relationships/image" Target="media/image104.jpeg"/><Relationship Id="rId21" Type="http://schemas.openxmlformats.org/officeDocument/2006/relationships/image" Target="media/image10.jpeg"/><Relationship Id="rId42" Type="http://schemas.openxmlformats.org/officeDocument/2006/relationships/image" Target="media/image29.jpeg"/><Relationship Id="rId47" Type="http://schemas.openxmlformats.org/officeDocument/2006/relationships/image" Target="media/image34.jpeg"/><Relationship Id="rId63" Type="http://schemas.openxmlformats.org/officeDocument/2006/relationships/image" Target="media/image50.jpeg"/><Relationship Id="rId68" Type="http://schemas.openxmlformats.org/officeDocument/2006/relationships/image" Target="media/image55.jpeg"/><Relationship Id="rId84" Type="http://schemas.openxmlformats.org/officeDocument/2006/relationships/image" Target="media/image71.jpeg"/><Relationship Id="rId89" Type="http://schemas.openxmlformats.org/officeDocument/2006/relationships/image" Target="media/image76.jpeg"/><Relationship Id="rId112" Type="http://schemas.openxmlformats.org/officeDocument/2006/relationships/image" Target="media/image99.jpeg"/><Relationship Id="rId16" Type="http://schemas.openxmlformats.org/officeDocument/2006/relationships/image" Target="media/image5.jpeg"/><Relationship Id="rId107" Type="http://schemas.openxmlformats.org/officeDocument/2006/relationships/image" Target="media/image94.jpeg"/><Relationship Id="rId11" Type="http://schemas.openxmlformats.org/officeDocument/2006/relationships/header" Target="header1.xml"/><Relationship Id="rId32" Type="http://schemas.openxmlformats.org/officeDocument/2006/relationships/image" Target="media/image21.png"/><Relationship Id="rId37" Type="http://schemas.openxmlformats.org/officeDocument/2006/relationships/image" Target="media/image25.png"/><Relationship Id="rId53" Type="http://schemas.openxmlformats.org/officeDocument/2006/relationships/image" Target="media/image40.jpeg"/><Relationship Id="rId58" Type="http://schemas.openxmlformats.org/officeDocument/2006/relationships/image" Target="media/image45.jpeg"/><Relationship Id="rId74" Type="http://schemas.openxmlformats.org/officeDocument/2006/relationships/image" Target="media/image61.jpeg"/><Relationship Id="rId79" Type="http://schemas.openxmlformats.org/officeDocument/2006/relationships/image" Target="media/image66.jpeg"/><Relationship Id="rId102" Type="http://schemas.openxmlformats.org/officeDocument/2006/relationships/image" Target="media/image89.jpeg"/><Relationship Id="rId123" Type="http://schemas.openxmlformats.org/officeDocument/2006/relationships/image" Target="media/image110.jpeg"/><Relationship Id="rId5" Type="http://schemas.openxmlformats.org/officeDocument/2006/relationships/webSettings" Target="webSettings.xml"/><Relationship Id="rId61" Type="http://schemas.openxmlformats.org/officeDocument/2006/relationships/image" Target="media/image48.jpeg"/><Relationship Id="rId82" Type="http://schemas.openxmlformats.org/officeDocument/2006/relationships/image" Target="media/image69.jpeg"/><Relationship Id="rId90" Type="http://schemas.openxmlformats.org/officeDocument/2006/relationships/image" Target="media/image77.jpeg"/><Relationship Id="rId95" Type="http://schemas.openxmlformats.org/officeDocument/2006/relationships/image" Target="media/image82.jpeg"/><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package" Target="embeddings/Planilha_do_Microsoft_Office_Excel1.xlsx"/><Relationship Id="rId43" Type="http://schemas.openxmlformats.org/officeDocument/2006/relationships/image" Target="media/image30.jpeg"/><Relationship Id="rId48" Type="http://schemas.openxmlformats.org/officeDocument/2006/relationships/image" Target="media/image35.jpe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jpeg"/><Relationship Id="rId77" Type="http://schemas.openxmlformats.org/officeDocument/2006/relationships/image" Target="media/image64.jpeg"/><Relationship Id="rId100" Type="http://schemas.openxmlformats.org/officeDocument/2006/relationships/image" Target="media/image87.jpeg"/><Relationship Id="rId105" Type="http://schemas.openxmlformats.org/officeDocument/2006/relationships/image" Target="media/image92.jpeg"/><Relationship Id="rId113" Type="http://schemas.openxmlformats.org/officeDocument/2006/relationships/image" Target="media/image100.jpeg"/><Relationship Id="rId118" Type="http://schemas.openxmlformats.org/officeDocument/2006/relationships/image" Target="media/image105.jpeg"/><Relationship Id="rId12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jpeg"/><Relationship Id="rId72" Type="http://schemas.openxmlformats.org/officeDocument/2006/relationships/image" Target="media/image59.jpeg"/><Relationship Id="rId80" Type="http://schemas.openxmlformats.org/officeDocument/2006/relationships/image" Target="media/image67.jpeg"/><Relationship Id="rId85" Type="http://schemas.openxmlformats.org/officeDocument/2006/relationships/image" Target="media/image72.jpeg"/><Relationship Id="rId93" Type="http://schemas.openxmlformats.org/officeDocument/2006/relationships/image" Target="media/image80.jpeg"/><Relationship Id="rId98" Type="http://schemas.openxmlformats.org/officeDocument/2006/relationships/image" Target="media/image85.jpeg"/><Relationship Id="rId121" Type="http://schemas.openxmlformats.org/officeDocument/2006/relationships/image" Target="media/image108.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3.jpeg"/><Relationship Id="rId59" Type="http://schemas.openxmlformats.org/officeDocument/2006/relationships/image" Target="media/image46.jpeg"/><Relationship Id="rId67" Type="http://schemas.openxmlformats.org/officeDocument/2006/relationships/image" Target="media/image54.jpeg"/><Relationship Id="rId103" Type="http://schemas.openxmlformats.org/officeDocument/2006/relationships/image" Target="media/image90.jpeg"/><Relationship Id="rId108" Type="http://schemas.openxmlformats.org/officeDocument/2006/relationships/image" Target="media/image95.jpeg"/><Relationship Id="rId116" Type="http://schemas.openxmlformats.org/officeDocument/2006/relationships/image" Target="media/image103.jpeg"/><Relationship Id="rId124" Type="http://schemas.openxmlformats.org/officeDocument/2006/relationships/image" Target="media/image111.jpeg"/><Relationship Id="rId20" Type="http://schemas.openxmlformats.org/officeDocument/2006/relationships/image" Target="media/image9.jpeg"/><Relationship Id="rId41" Type="http://schemas.openxmlformats.org/officeDocument/2006/relationships/package" Target="embeddings/Planilha_do_Microsoft_Office_Excel2.xlsx"/><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image" Target="media/image70.jpeg"/><Relationship Id="rId88" Type="http://schemas.openxmlformats.org/officeDocument/2006/relationships/image" Target="media/image75.jpeg"/><Relationship Id="rId91" Type="http://schemas.openxmlformats.org/officeDocument/2006/relationships/image" Target="media/image78.jpeg"/><Relationship Id="rId96" Type="http://schemas.openxmlformats.org/officeDocument/2006/relationships/image" Target="media/image83.jpeg"/><Relationship Id="rId111" Type="http://schemas.openxmlformats.org/officeDocument/2006/relationships/image" Target="media/image9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4.png"/><Relationship Id="rId49" Type="http://schemas.openxmlformats.org/officeDocument/2006/relationships/image" Target="media/image36.jpeg"/><Relationship Id="rId57" Type="http://schemas.openxmlformats.org/officeDocument/2006/relationships/image" Target="media/image44.jpeg"/><Relationship Id="rId106" Type="http://schemas.openxmlformats.org/officeDocument/2006/relationships/image" Target="media/image93.jpeg"/><Relationship Id="rId114" Type="http://schemas.openxmlformats.org/officeDocument/2006/relationships/image" Target="media/image101.jpeg"/><Relationship Id="rId119" Type="http://schemas.openxmlformats.org/officeDocument/2006/relationships/image" Target="media/image106.jpeg"/><Relationship Id="rId10" Type="http://schemas.openxmlformats.org/officeDocument/2006/relationships/hyperlink" Target="file:///D:\Belquior\PRAD%20PREV%20PI%20Salitre%20-%202014\Anexo%20V%20-%20Especifica&#231;&#245;es%20T&#233;cnicas%20PRAD%20PREV%20PI%20Salitre%20-%20ago-14.docx" TargetMode="External"/><Relationship Id="rId31" Type="http://schemas.openxmlformats.org/officeDocument/2006/relationships/image" Target="media/image20.png"/><Relationship Id="rId44" Type="http://schemas.openxmlformats.org/officeDocument/2006/relationships/image" Target="media/image31.jpeg"/><Relationship Id="rId52" Type="http://schemas.openxmlformats.org/officeDocument/2006/relationships/image" Target="media/image39.jpe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5.jpeg"/><Relationship Id="rId81" Type="http://schemas.openxmlformats.org/officeDocument/2006/relationships/image" Target="media/image68.jpeg"/><Relationship Id="rId86" Type="http://schemas.openxmlformats.org/officeDocument/2006/relationships/image" Target="media/image73.jpe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2.jpeg"/><Relationship Id="rId18" Type="http://schemas.openxmlformats.org/officeDocument/2006/relationships/image" Target="media/image7.jpeg"/><Relationship Id="rId39" Type="http://schemas.openxmlformats.org/officeDocument/2006/relationships/image" Target="media/image27.png"/><Relationship Id="rId109" Type="http://schemas.openxmlformats.org/officeDocument/2006/relationships/image" Target="media/image96.jpeg"/><Relationship Id="rId34" Type="http://schemas.openxmlformats.org/officeDocument/2006/relationships/image" Target="media/image23.emf"/><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3.jpeg"/><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9.jpeg"/><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3.jpeg"/><Relationship Id="rId40" Type="http://schemas.openxmlformats.org/officeDocument/2006/relationships/image" Target="media/image28.emf"/><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4.jpeg"/><Relationship Id="rId110" Type="http://schemas.openxmlformats.org/officeDocument/2006/relationships/image" Target="media/image97.jpeg"/><Relationship Id="rId115" Type="http://schemas.openxmlformats.org/officeDocument/2006/relationships/image" Target="media/image102.jpe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3BB7FF-A196-4915-BC6B-6F3885B23F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137</Pages>
  <Words>19160</Words>
  <Characters>103466</Characters>
  <Application>Microsoft Office Word</Application>
  <DocSecurity>0</DocSecurity>
  <Lines>862</Lines>
  <Paragraphs>244</Paragraphs>
  <ScaleCrop>false</ScaleCrop>
  <HeadingPairs>
    <vt:vector size="2" baseType="variant">
      <vt:variant>
        <vt:lpstr>Título</vt:lpstr>
      </vt:variant>
      <vt:variant>
        <vt:i4>1</vt:i4>
      </vt:variant>
    </vt:vector>
  </HeadingPairs>
  <TitlesOfParts>
    <vt:vector size="1" baseType="lpstr">
      <vt:lpstr>PLANO DE RECUPERAÇÃO E ENRIQUECIMENTO DE ÁREAS DEGRADADAS</vt:lpstr>
    </vt:vector>
  </TitlesOfParts>
  <Company>Grizli777</Company>
  <LinksUpToDate>false</LinksUpToDate>
  <CharactersWithSpaces>122382</CharactersWithSpaces>
  <SharedDoc>false</SharedDoc>
  <HLinks>
    <vt:vector size="948" baseType="variant">
      <vt:variant>
        <vt:i4>1114163</vt:i4>
      </vt:variant>
      <vt:variant>
        <vt:i4>950</vt:i4>
      </vt:variant>
      <vt:variant>
        <vt:i4>0</vt:i4>
      </vt:variant>
      <vt:variant>
        <vt:i4>5</vt:i4>
      </vt:variant>
      <vt:variant>
        <vt:lpwstr/>
      </vt:variant>
      <vt:variant>
        <vt:lpwstr>_Toc366501647</vt:lpwstr>
      </vt:variant>
      <vt:variant>
        <vt:i4>1114163</vt:i4>
      </vt:variant>
      <vt:variant>
        <vt:i4>944</vt:i4>
      </vt:variant>
      <vt:variant>
        <vt:i4>0</vt:i4>
      </vt:variant>
      <vt:variant>
        <vt:i4>5</vt:i4>
      </vt:variant>
      <vt:variant>
        <vt:lpwstr/>
      </vt:variant>
      <vt:variant>
        <vt:lpwstr>_Toc366501646</vt:lpwstr>
      </vt:variant>
      <vt:variant>
        <vt:i4>1114163</vt:i4>
      </vt:variant>
      <vt:variant>
        <vt:i4>938</vt:i4>
      </vt:variant>
      <vt:variant>
        <vt:i4>0</vt:i4>
      </vt:variant>
      <vt:variant>
        <vt:i4>5</vt:i4>
      </vt:variant>
      <vt:variant>
        <vt:lpwstr/>
      </vt:variant>
      <vt:variant>
        <vt:lpwstr>_Toc366501645</vt:lpwstr>
      </vt:variant>
      <vt:variant>
        <vt:i4>1114163</vt:i4>
      </vt:variant>
      <vt:variant>
        <vt:i4>932</vt:i4>
      </vt:variant>
      <vt:variant>
        <vt:i4>0</vt:i4>
      </vt:variant>
      <vt:variant>
        <vt:i4>5</vt:i4>
      </vt:variant>
      <vt:variant>
        <vt:lpwstr/>
      </vt:variant>
      <vt:variant>
        <vt:lpwstr>_Toc366501644</vt:lpwstr>
      </vt:variant>
      <vt:variant>
        <vt:i4>1114163</vt:i4>
      </vt:variant>
      <vt:variant>
        <vt:i4>926</vt:i4>
      </vt:variant>
      <vt:variant>
        <vt:i4>0</vt:i4>
      </vt:variant>
      <vt:variant>
        <vt:i4>5</vt:i4>
      </vt:variant>
      <vt:variant>
        <vt:lpwstr/>
      </vt:variant>
      <vt:variant>
        <vt:lpwstr>_Toc366501643</vt:lpwstr>
      </vt:variant>
      <vt:variant>
        <vt:i4>1114163</vt:i4>
      </vt:variant>
      <vt:variant>
        <vt:i4>920</vt:i4>
      </vt:variant>
      <vt:variant>
        <vt:i4>0</vt:i4>
      </vt:variant>
      <vt:variant>
        <vt:i4>5</vt:i4>
      </vt:variant>
      <vt:variant>
        <vt:lpwstr/>
      </vt:variant>
      <vt:variant>
        <vt:lpwstr>_Toc366501642</vt:lpwstr>
      </vt:variant>
      <vt:variant>
        <vt:i4>1114163</vt:i4>
      </vt:variant>
      <vt:variant>
        <vt:i4>914</vt:i4>
      </vt:variant>
      <vt:variant>
        <vt:i4>0</vt:i4>
      </vt:variant>
      <vt:variant>
        <vt:i4>5</vt:i4>
      </vt:variant>
      <vt:variant>
        <vt:lpwstr/>
      </vt:variant>
      <vt:variant>
        <vt:lpwstr>_Toc366501641</vt:lpwstr>
      </vt:variant>
      <vt:variant>
        <vt:i4>1114163</vt:i4>
      </vt:variant>
      <vt:variant>
        <vt:i4>908</vt:i4>
      </vt:variant>
      <vt:variant>
        <vt:i4>0</vt:i4>
      </vt:variant>
      <vt:variant>
        <vt:i4>5</vt:i4>
      </vt:variant>
      <vt:variant>
        <vt:lpwstr/>
      </vt:variant>
      <vt:variant>
        <vt:lpwstr>_Toc366501640</vt:lpwstr>
      </vt:variant>
      <vt:variant>
        <vt:i4>1441843</vt:i4>
      </vt:variant>
      <vt:variant>
        <vt:i4>902</vt:i4>
      </vt:variant>
      <vt:variant>
        <vt:i4>0</vt:i4>
      </vt:variant>
      <vt:variant>
        <vt:i4>5</vt:i4>
      </vt:variant>
      <vt:variant>
        <vt:lpwstr/>
      </vt:variant>
      <vt:variant>
        <vt:lpwstr>_Toc366501639</vt:lpwstr>
      </vt:variant>
      <vt:variant>
        <vt:i4>1441843</vt:i4>
      </vt:variant>
      <vt:variant>
        <vt:i4>896</vt:i4>
      </vt:variant>
      <vt:variant>
        <vt:i4>0</vt:i4>
      </vt:variant>
      <vt:variant>
        <vt:i4>5</vt:i4>
      </vt:variant>
      <vt:variant>
        <vt:lpwstr/>
      </vt:variant>
      <vt:variant>
        <vt:lpwstr>_Toc366501638</vt:lpwstr>
      </vt:variant>
      <vt:variant>
        <vt:i4>1441843</vt:i4>
      </vt:variant>
      <vt:variant>
        <vt:i4>890</vt:i4>
      </vt:variant>
      <vt:variant>
        <vt:i4>0</vt:i4>
      </vt:variant>
      <vt:variant>
        <vt:i4>5</vt:i4>
      </vt:variant>
      <vt:variant>
        <vt:lpwstr/>
      </vt:variant>
      <vt:variant>
        <vt:lpwstr>_Toc366501637</vt:lpwstr>
      </vt:variant>
      <vt:variant>
        <vt:i4>1441843</vt:i4>
      </vt:variant>
      <vt:variant>
        <vt:i4>884</vt:i4>
      </vt:variant>
      <vt:variant>
        <vt:i4>0</vt:i4>
      </vt:variant>
      <vt:variant>
        <vt:i4>5</vt:i4>
      </vt:variant>
      <vt:variant>
        <vt:lpwstr/>
      </vt:variant>
      <vt:variant>
        <vt:lpwstr>_Toc366501636</vt:lpwstr>
      </vt:variant>
      <vt:variant>
        <vt:i4>1441843</vt:i4>
      </vt:variant>
      <vt:variant>
        <vt:i4>878</vt:i4>
      </vt:variant>
      <vt:variant>
        <vt:i4>0</vt:i4>
      </vt:variant>
      <vt:variant>
        <vt:i4>5</vt:i4>
      </vt:variant>
      <vt:variant>
        <vt:lpwstr/>
      </vt:variant>
      <vt:variant>
        <vt:lpwstr>_Toc366501635</vt:lpwstr>
      </vt:variant>
      <vt:variant>
        <vt:i4>1441843</vt:i4>
      </vt:variant>
      <vt:variant>
        <vt:i4>872</vt:i4>
      </vt:variant>
      <vt:variant>
        <vt:i4>0</vt:i4>
      </vt:variant>
      <vt:variant>
        <vt:i4>5</vt:i4>
      </vt:variant>
      <vt:variant>
        <vt:lpwstr/>
      </vt:variant>
      <vt:variant>
        <vt:lpwstr>_Toc366501634</vt:lpwstr>
      </vt:variant>
      <vt:variant>
        <vt:i4>1441843</vt:i4>
      </vt:variant>
      <vt:variant>
        <vt:i4>866</vt:i4>
      </vt:variant>
      <vt:variant>
        <vt:i4>0</vt:i4>
      </vt:variant>
      <vt:variant>
        <vt:i4>5</vt:i4>
      </vt:variant>
      <vt:variant>
        <vt:lpwstr/>
      </vt:variant>
      <vt:variant>
        <vt:lpwstr>_Toc366501633</vt:lpwstr>
      </vt:variant>
      <vt:variant>
        <vt:i4>1441843</vt:i4>
      </vt:variant>
      <vt:variant>
        <vt:i4>860</vt:i4>
      </vt:variant>
      <vt:variant>
        <vt:i4>0</vt:i4>
      </vt:variant>
      <vt:variant>
        <vt:i4>5</vt:i4>
      </vt:variant>
      <vt:variant>
        <vt:lpwstr/>
      </vt:variant>
      <vt:variant>
        <vt:lpwstr>_Toc366501632</vt:lpwstr>
      </vt:variant>
      <vt:variant>
        <vt:i4>1441843</vt:i4>
      </vt:variant>
      <vt:variant>
        <vt:i4>854</vt:i4>
      </vt:variant>
      <vt:variant>
        <vt:i4>0</vt:i4>
      </vt:variant>
      <vt:variant>
        <vt:i4>5</vt:i4>
      </vt:variant>
      <vt:variant>
        <vt:lpwstr/>
      </vt:variant>
      <vt:variant>
        <vt:lpwstr>_Toc366501631</vt:lpwstr>
      </vt:variant>
      <vt:variant>
        <vt:i4>1441843</vt:i4>
      </vt:variant>
      <vt:variant>
        <vt:i4>848</vt:i4>
      </vt:variant>
      <vt:variant>
        <vt:i4>0</vt:i4>
      </vt:variant>
      <vt:variant>
        <vt:i4>5</vt:i4>
      </vt:variant>
      <vt:variant>
        <vt:lpwstr/>
      </vt:variant>
      <vt:variant>
        <vt:lpwstr>_Toc366501630</vt:lpwstr>
      </vt:variant>
      <vt:variant>
        <vt:i4>1507379</vt:i4>
      </vt:variant>
      <vt:variant>
        <vt:i4>842</vt:i4>
      </vt:variant>
      <vt:variant>
        <vt:i4>0</vt:i4>
      </vt:variant>
      <vt:variant>
        <vt:i4>5</vt:i4>
      </vt:variant>
      <vt:variant>
        <vt:lpwstr/>
      </vt:variant>
      <vt:variant>
        <vt:lpwstr>_Toc366501629</vt:lpwstr>
      </vt:variant>
      <vt:variant>
        <vt:i4>1507379</vt:i4>
      </vt:variant>
      <vt:variant>
        <vt:i4>836</vt:i4>
      </vt:variant>
      <vt:variant>
        <vt:i4>0</vt:i4>
      </vt:variant>
      <vt:variant>
        <vt:i4>5</vt:i4>
      </vt:variant>
      <vt:variant>
        <vt:lpwstr/>
      </vt:variant>
      <vt:variant>
        <vt:lpwstr>_Toc366501628</vt:lpwstr>
      </vt:variant>
      <vt:variant>
        <vt:i4>1507379</vt:i4>
      </vt:variant>
      <vt:variant>
        <vt:i4>830</vt:i4>
      </vt:variant>
      <vt:variant>
        <vt:i4>0</vt:i4>
      </vt:variant>
      <vt:variant>
        <vt:i4>5</vt:i4>
      </vt:variant>
      <vt:variant>
        <vt:lpwstr/>
      </vt:variant>
      <vt:variant>
        <vt:lpwstr>_Toc366501627</vt:lpwstr>
      </vt:variant>
      <vt:variant>
        <vt:i4>1507379</vt:i4>
      </vt:variant>
      <vt:variant>
        <vt:i4>824</vt:i4>
      </vt:variant>
      <vt:variant>
        <vt:i4>0</vt:i4>
      </vt:variant>
      <vt:variant>
        <vt:i4>5</vt:i4>
      </vt:variant>
      <vt:variant>
        <vt:lpwstr/>
      </vt:variant>
      <vt:variant>
        <vt:lpwstr>_Toc366501626</vt:lpwstr>
      </vt:variant>
      <vt:variant>
        <vt:i4>1507379</vt:i4>
      </vt:variant>
      <vt:variant>
        <vt:i4>818</vt:i4>
      </vt:variant>
      <vt:variant>
        <vt:i4>0</vt:i4>
      </vt:variant>
      <vt:variant>
        <vt:i4>5</vt:i4>
      </vt:variant>
      <vt:variant>
        <vt:lpwstr/>
      </vt:variant>
      <vt:variant>
        <vt:lpwstr>_Toc366501625</vt:lpwstr>
      </vt:variant>
      <vt:variant>
        <vt:i4>1507379</vt:i4>
      </vt:variant>
      <vt:variant>
        <vt:i4>812</vt:i4>
      </vt:variant>
      <vt:variant>
        <vt:i4>0</vt:i4>
      </vt:variant>
      <vt:variant>
        <vt:i4>5</vt:i4>
      </vt:variant>
      <vt:variant>
        <vt:lpwstr/>
      </vt:variant>
      <vt:variant>
        <vt:lpwstr>_Toc366501624</vt:lpwstr>
      </vt:variant>
      <vt:variant>
        <vt:i4>1507379</vt:i4>
      </vt:variant>
      <vt:variant>
        <vt:i4>806</vt:i4>
      </vt:variant>
      <vt:variant>
        <vt:i4>0</vt:i4>
      </vt:variant>
      <vt:variant>
        <vt:i4>5</vt:i4>
      </vt:variant>
      <vt:variant>
        <vt:lpwstr/>
      </vt:variant>
      <vt:variant>
        <vt:lpwstr>_Toc366501623</vt:lpwstr>
      </vt:variant>
      <vt:variant>
        <vt:i4>1507379</vt:i4>
      </vt:variant>
      <vt:variant>
        <vt:i4>800</vt:i4>
      </vt:variant>
      <vt:variant>
        <vt:i4>0</vt:i4>
      </vt:variant>
      <vt:variant>
        <vt:i4>5</vt:i4>
      </vt:variant>
      <vt:variant>
        <vt:lpwstr/>
      </vt:variant>
      <vt:variant>
        <vt:lpwstr>_Toc366501622</vt:lpwstr>
      </vt:variant>
      <vt:variant>
        <vt:i4>1507379</vt:i4>
      </vt:variant>
      <vt:variant>
        <vt:i4>794</vt:i4>
      </vt:variant>
      <vt:variant>
        <vt:i4>0</vt:i4>
      </vt:variant>
      <vt:variant>
        <vt:i4>5</vt:i4>
      </vt:variant>
      <vt:variant>
        <vt:lpwstr/>
      </vt:variant>
      <vt:variant>
        <vt:lpwstr>_Toc366501621</vt:lpwstr>
      </vt:variant>
      <vt:variant>
        <vt:i4>1507379</vt:i4>
      </vt:variant>
      <vt:variant>
        <vt:i4>788</vt:i4>
      </vt:variant>
      <vt:variant>
        <vt:i4>0</vt:i4>
      </vt:variant>
      <vt:variant>
        <vt:i4>5</vt:i4>
      </vt:variant>
      <vt:variant>
        <vt:lpwstr/>
      </vt:variant>
      <vt:variant>
        <vt:lpwstr>_Toc366501620</vt:lpwstr>
      </vt:variant>
      <vt:variant>
        <vt:i4>1310771</vt:i4>
      </vt:variant>
      <vt:variant>
        <vt:i4>782</vt:i4>
      </vt:variant>
      <vt:variant>
        <vt:i4>0</vt:i4>
      </vt:variant>
      <vt:variant>
        <vt:i4>5</vt:i4>
      </vt:variant>
      <vt:variant>
        <vt:lpwstr/>
      </vt:variant>
      <vt:variant>
        <vt:lpwstr>_Toc366501619</vt:lpwstr>
      </vt:variant>
      <vt:variant>
        <vt:i4>1310771</vt:i4>
      </vt:variant>
      <vt:variant>
        <vt:i4>776</vt:i4>
      </vt:variant>
      <vt:variant>
        <vt:i4>0</vt:i4>
      </vt:variant>
      <vt:variant>
        <vt:i4>5</vt:i4>
      </vt:variant>
      <vt:variant>
        <vt:lpwstr/>
      </vt:variant>
      <vt:variant>
        <vt:lpwstr>_Toc366501618</vt:lpwstr>
      </vt:variant>
      <vt:variant>
        <vt:i4>1310771</vt:i4>
      </vt:variant>
      <vt:variant>
        <vt:i4>770</vt:i4>
      </vt:variant>
      <vt:variant>
        <vt:i4>0</vt:i4>
      </vt:variant>
      <vt:variant>
        <vt:i4>5</vt:i4>
      </vt:variant>
      <vt:variant>
        <vt:lpwstr/>
      </vt:variant>
      <vt:variant>
        <vt:lpwstr>_Toc366501617</vt:lpwstr>
      </vt:variant>
      <vt:variant>
        <vt:i4>1310771</vt:i4>
      </vt:variant>
      <vt:variant>
        <vt:i4>764</vt:i4>
      </vt:variant>
      <vt:variant>
        <vt:i4>0</vt:i4>
      </vt:variant>
      <vt:variant>
        <vt:i4>5</vt:i4>
      </vt:variant>
      <vt:variant>
        <vt:lpwstr/>
      </vt:variant>
      <vt:variant>
        <vt:lpwstr>_Toc366501616</vt:lpwstr>
      </vt:variant>
      <vt:variant>
        <vt:i4>1310771</vt:i4>
      </vt:variant>
      <vt:variant>
        <vt:i4>758</vt:i4>
      </vt:variant>
      <vt:variant>
        <vt:i4>0</vt:i4>
      </vt:variant>
      <vt:variant>
        <vt:i4>5</vt:i4>
      </vt:variant>
      <vt:variant>
        <vt:lpwstr/>
      </vt:variant>
      <vt:variant>
        <vt:lpwstr>_Toc366501615</vt:lpwstr>
      </vt:variant>
      <vt:variant>
        <vt:i4>1310771</vt:i4>
      </vt:variant>
      <vt:variant>
        <vt:i4>752</vt:i4>
      </vt:variant>
      <vt:variant>
        <vt:i4>0</vt:i4>
      </vt:variant>
      <vt:variant>
        <vt:i4>5</vt:i4>
      </vt:variant>
      <vt:variant>
        <vt:lpwstr/>
      </vt:variant>
      <vt:variant>
        <vt:lpwstr>_Toc366501614</vt:lpwstr>
      </vt:variant>
      <vt:variant>
        <vt:i4>1310771</vt:i4>
      </vt:variant>
      <vt:variant>
        <vt:i4>746</vt:i4>
      </vt:variant>
      <vt:variant>
        <vt:i4>0</vt:i4>
      </vt:variant>
      <vt:variant>
        <vt:i4>5</vt:i4>
      </vt:variant>
      <vt:variant>
        <vt:lpwstr/>
      </vt:variant>
      <vt:variant>
        <vt:lpwstr>_Toc366501613</vt:lpwstr>
      </vt:variant>
      <vt:variant>
        <vt:i4>1310771</vt:i4>
      </vt:variant>
      <vt:variant>
        <vt:i4>740</vt:i4>
      </vt:variant>
      <vt:variant>
        <vt:i4>0</vt:i4>
      </vt:variant>
      <vt:variant>
        <vt:i4>5</vt:i4>
      </vt:variant>
      <vt:variant>
        <vt:lpwstr/>
      </vt:variant>
      <vt:variant>
        <vt:lpwstr>_Toc366501612</vt:lpwstr>
      </vt:variant>
      <vt:variant>
        <vt:i4>1310771</vt:i4>
      </vt:variant>
      <vt:variant>
        <vt:i4>734</vt:i4>
      </vt:variant>
      <vt:variant>
        <vt:i4>0</vt:i4>
      </vt:variant>
      <vt:variant>
        <vt:i4>5</vt:i4>
      </vt:variant>
      <vt:variant>
        <vt:lpwstr/>
      </vt:variant>
      <vt:variant>
        <vt:lpwstr>_Toc366501611</vt:lpwstr>
      </vt:variant>
      <vt:variant>
        <vt:i4>1310771</vt:i4>
      </vt:variant>
      <vt:variant>
        <vt:i4>728</vt:i4>
      </vt:variant>
      <vt:variant>
        <vt:i4>0</vt:i4>
      </vt:variant>
      <vt:variant>
        <vt:i4>5</vt:i4>
      </vt:variant>
      <vt:variant>
        <vt:lpwstr/>
      </vt:variant>
      <vt:variant>
        <vt:lpwstr>_Toc366501610</vt:lpwstr>
      </vt:variant>
      <vt:variant>
        <vt:i4>1376307</vt:i4>
      </vt:variant>
      <vt:variant>
        <vt:i4>722</vt:i4>
      </vt:variant>
      <vt:variant>
        <vt:i4>0</vt:i4>
      </vt:variant>
      <vt:variant>
        <vt:i4>5</vt:i4>
      </vt:variant>
      <vt:variant>
        <vt:lpwstr/>
      </vt:variant>
      <vt:variant>
        <vt:lpwstr>_Toc366501609</vt:lpwstr>
      </vt:variant>
      <vt:variant>
        <vt:i4>1376307</vt:i4>
      </vt:variant>
      <vt:variant>
        <vt:i4>716</vt:i4>
      </vt:variant>
      <vt:variant>
        <vt:i4>0</vt:i4>
      </vt:variant>
      <vt:variant>
        <vt:i4>5</vt:i4>
      </vt:variant>
      <vt:variant>
        <vt:lpwstr/>
      </vt:variant>
      <vt:variant>
        <vt:lpwstr>_Toc366501608</vt:lpwstr>
      </vt:variant>
      <vt:variant>
        <vt:i4>1376307</vt:i4>
      </vt:variant>
      <vt:variant>
        <vt:i4>710</vt:i4>
      </vt:variant>
      <vt:variant>
        <vt:i4>0</vt:i4>
      </vt:variant>
      <vt:variant>
        <vt:i4>5</vt:i4>
      </vt:variant>
      <vt:variant>
        <vt:lpwstr/>
      </vt:variant>
      <vt:variant>
        <vt:lpwstr>_Toc366501607</vt:lpwstr>
      </vt:variant>
      <vt:variant>
        <vt:i4>1376307</vt:i4>
      </vt:variant>
      <vt:variant>
        <vt:i4>704</vt:i4>
      </vt:variant>
      <vt:variant>
        <vt:i4>0</vt:i4>
      </vt:variant>
      <vt:variant>
        <vt:i4>5</vt:i4>
      </vt:variant>
      <vt:variant>
        <vt:lpwstr/>
      </vt:variant>
      <vt:variant>
        <vt:lpwstr>_Toc366501606</vt:lpwstr>
      </vt:variant>
      <vt:variant>
        <vt:i4>1376307</vt:i4>
      </vt:variant>
      <vt:variant>
        <vt:i4>698</vt:i4>
      </vt:variant>
      <vt:variant>
        <vt:i4>0</vt:i4>
      </vt:variant>
      <vt:variant>
        <vt:i4>5</vt:i4>
      </vt:variant>
      <vt:variant>
        <vt:lpwstr/>
      </vt:variant>
      <vt:variant>
        <vt:lpwstr>_Toc366501605</vt:lpwstr>
      </vt:variant>
      <vt:variant>
        <vt:i4>1376307</vt:i4>
      </vt:variant>
      <vt:variant>
        <vt:i4>692</vt:i4>
      </vt:variant>
      <vt:variant>
        <vt:i4>0</vt:i4>
      </vt:variant>
      <vt:variant>
        <vt:i4>5</vt:i4>
      </vt:variant>
      <vt:variant>
        <vt:lpwstr/>
      </vt:variant>
      <vt:variant>
        <vt:lpwstr>_Toc366501604</vt:lpwstr>
      </vt:variant>
      <vt:variant>
        <vt:i4>1376307</vt:i4>
      </vt:variant>
      <vt:variant>
        <vt:i4>686</vt:i4>
      </vt:variant>
      <vt:variant>
        <vt:i4>0</vt:i4>
      </vt:variant>
      <vt:variant>
        <vt:i4>5</vt:i4>
      </vt:variant>
      <vt:variant>
        <vt:lpwstr/>
      </vt:variant>
      <vt:variant>
        <vt:lpwstr>_Toc366501603</vt:lpwstr>
      </vt:variant>
      <vt:variant>
        <vt:i4>1376307</vt:i4>
      </vt:variant>
      <vt:variant>
        <vt:i4>680</vt:i4>
      </vt:variant>
      <vt:variant>
        <vt:i4>0</vt:i4>
      </vt:variant>
      <vt:variant>
        <vt:i4>5</vt:i4>
      </vt:variant>
      <vt:variant>
        <vt:lpwstr/>
      </vt:variant>
      <vt:variant>
        <vt:lpwstr>_Toc366501602</vt:lpwstr>
      </vt:variant>
      <vt:variant>
        <vt:i4>1376307</vt:i4>
      </vt:variant>
      <vt:variant>
        <vt:i4>674</vt:i4>
      </vt:variant>
      <vt:variant>
        <vt:i4>0</vt:i4>
      </vt:variant>
      <vt:variant>
        <vt:i4>5</vt:i4>
      </vt:variant>
      <vt:variant>
        <vt:lpwstr/>
      </vt:variant>
      <vt:variant>
        <vt:lpwstr>_Toc366501601</vt:lpwstr>
      </vt:variant>
      <vt:variant>
        <vt:i4>1376307</vt:i4>
      </vt:variant>
      <vt:variant>
        <vt:i4>668</vt:i4>
      </vt:variant>
      <vt:variant>
        <vt:i4>0</vt:i4>
      </vt:variant>
      <vt:variant>
        <vt:i4>5</vt:i4>
      </vt:variant>
      <vt:variant>
        <vt:lpwstr/>
      </vt:variant>
      <vt:variant>
        <vt:lpwstr>_Toc366501600</vt:lpwstr>
      </vt:variant>
      <vt:variant>
        <vt:i4>1835056</vt:i4>
      </vt:variant>
      <vt:variant>
        <vt:i4>662</vt:i4>
      </vt:variant>
      <vt:variant>
        <vt:i4>0</vt:i4>
      </vt:variant>
      <vt:variant>
        <vt:i4>5</vt:i4>
      </vt:variant>
      <vt:variant>
        <vt:lpwstr/>
      </vt:variant>
      <vt:variant>
        <vt:lpwstr>_Toc366501599</vt:lpwstr>
      </vt:variant>
      <vt:variant>
        <vt:i4>1835056</vt:i4>
      </vt:variant>
      <vt:variant>
        <vt:i4>656</vt:i4>
      </vt:variant>
      <vt:variant>
        <vt:i4>0</vt:i4>
      </vt:variant>
      <vt:variant>
        <vt:i4>5</vt:i4>
      </vt:variant>
      <vt:variant>
        <vt:lpwstr/>
      </vt:variant>
      <vt:variant>
        <vt:lpwstr>_Toc366501598</vt:lpwstr>
      </vt:variant>
      <vt:variant>
        <vt:i4>1835056</vt:i4>
      </vt:variant>
      <vt:variant>
        <vt:i4>650</vt:i4>
      </vt:variant>
      <vt:variant>
        <vt:i4>0</vt:i4>
      </vt:variant>
      <vt:variant>
        <vt:i4>5</vt:i4>
      </vt:variant>
      <vt:variant>
        <vt:lpwstr/>
      </vt:variant>
      <vt:variant>
        <vt:lpwstr>_Toc366501597</vt:lpwstr>
      </vt:variant>
      <vt:variant>
        <vt:i4>1835056</vt:i4>
      </vt:variant>
      <vt:variant>
        <vt:i4>644</vt:i4>
      </vt:variant>
      <vt:variant>
        <vt:i4>0</vt:i4>
      </vt:variant>
      <vt:variant>
        <vt:i4>5</vt:i4>
      </vt:variant>
      <vt:variant>
        <vt:lpwstr/>
      </vt:variant>
      <vt:variant>
        <vt:lpwstr>_Toc366501596</vt:lpwstr>
      </vt:variant>
      <vt:variant>
        <vt:i4>1835056</vt:i4>
      </vt:variant>
      <vt:variant>
        <vt:i4>638</vt:i4>
      </vt:variant>
      <vt:variant>
        <vt:i4>0</vt:i4>
      </vt:variant>
      <vt:variant>
        <vt:i4>5</vt:i4>
      </vt:variant>
      <vt:variant>
        <vt:lpwstr/>
      </vt:variant>
      <vt:variant>
        <vt:lpwstr>_Toc366501595</vt:lpwstr>
      </vt:variant>
      <vt:variant>
        <vt:i4>1835056</vt:i4>
      </vt:variant>
      <vt:variant>
        <vt:i4>632</vt:i4>
      </vt:variant>
      <vt:variant>
        <vt:i4>0</vt:i4>
      </vt:variant>
      <vt:variant>
        <vt:i4>5</vt:i4>
      </vt:variant>
      <vt:variant>
        <vt:lpwstr/>
      </vt:variant>
      <vt:variant>
        <vt:lpwstr>_Toc366501594</vt:lpwstr>
      </vt:variant>
      <vt:variant>
        <vt:i4>1835056</vt:i4>
      </vt:variant>
      <vt:variant>
        <vt:i4>626</vt:i4>
      </vt:variant>
      <vt:variant>
        <vt:i4>0</vt:i4>
      </vt:variant>
      <vt:variant>
        <vt:i4>5</vt:i4>
      </vt:variant>
      <vt:variant>
        <vt:lpwstr/>
      </vt:variant>
      <vt:variant>
        <vt:lpwstr>_Toc366501593</vt:lpwstr>
      </vt:variant>
      <vt:variant>
        <vt:i4>1835056</vt:i4>
      </vt:variant>
      <vt:variant>
        <vt:i4>620</vt:i4>
      </vt:variant>
      <vt:variant>
        <vt:i4>0</vt:i4>
      </vt:variant>
      <vt:variant>
        <vt:i4>5</vt:i4>
      </vt:variant>
      <vt:variant>
        <vt:lpwstr/>
      </vt:variant>
      <vt:variant>
        <vt:lpwstr>_Toc366501592</vt:lpwstr>
      </vt:variant>
      <vt:variant>
        <vt:i4>1835056</vt:i4>
      </vt:variant>
      <vt:variant>
        <vt:i4>614</vt:i4>
      </vt:variant>
      <vt:variant>
        <vt:i4>0</vt:i4>
      </vt:variant>
      <vt:variant>
        <vt:i4>5</vt:i4>
      </vt:variant>
      <vt:variant>
        <vt:lpwstr/>
      </vt:variant>
      <vt:variant>
        <vt:lpwstr>_Toc366501591</vt:lpwstr>
      </vt:variant>
      <vt:variant>
        <vt:i4>1835056</vt:i4>
      </vt:variant>
      <vt:variant>
        <vt:i4>608</vt:i4>
      </vt:variant>
      <vt:variant>
        <vt:i4>0</vt:i4>
      </vt:variant>
      <vt:variant>
        <vt:i4>5</vt:i4>
      </vt:variant>
      <vt:variant>
        <vt:lpwstr/>
      </vt:variant>
      <vt:variant>
        <vt:lpwstr>_Toc366501590</vt:lpwstr>
      </vt:variant>
      <vt:variant>
        <vt:i4>1900592</vt:i4>
      </vt:variant>
      <vt:variant>
        <vt:i4>602</vt:i4>
      </vt:variant>
      <vt:variant>
        <vt:i4>0</vt:i4>
      </vt:variant>
      <vt:variant>
        <vt:i4>5</vt:i4>
      </vt:variant>
      <vt:variant>
        <vt:lpwstr/>
      </vt:variant>
      <vt:variant>
        <vt:lpwstr>_Toc366501589</vt:lpwstr>
      </vt:variant>
      <vt:variant>
        <vt:i4>1900592</vt:i4>
      </vt:variant>
      <vt:variant>
        <vt:i4>596</vt:i4>
      </vt:variant>
      <vt:variant>
        <vt:i4>0</vt:i4>
      </vt:variant>
      <vt:variant>
        <vt:i4>5</vt:i4>
      </vt:variant>
      <vt:variant>
        <vt:lpwstr/>
      </vt:variant>
      <vt:variant>
        <vt:lpwstr>_Toc366501588</vt:lpwstr>
      </vt:variant>
      <vt:variant>
        <vt:i4>1900592</vt:i4>
      </vt:variant>
      <vt:variant>
        <vt:i4>590</vt:i4>
      </vt:variant>
      <vt:variant>
        <vt:i4>0</vt:i4>
      </vt:variant>
      <vt:variant>
        <vt:i4>5</vt:i4>
      </vt:variant>
      <vt:variant>
        <vt:lpwstr/>
      </vt:variant>
      <vt:variant>
        <vt:lpwstr>_Toc366501587</vt:lpwstr>
      </vt:variant>
      <vt:variant>
        <vt:i4>1900592</vt:i4>
      </vt:variant>
      <vt:variant>
        <vt:i4>584</vt:i4>
      </vt:variant>
      <vt:variant>
        <vt:i4>0</vt:i4>
      </vt:variant>
      <vt:variant>
        <vt:i4>5</vt:i4>
      </vt:variant>
      <vt:variant>
        <vt:lpwstr/>
      </vt:variant>
      <vt:variant>
        <vt:lpwstr>_Toc366501586</vt:lpwstr>
      </vt:variant>
      <vt:variant>
        <vt:i4>1900592</vt:i4>
      </vt:variant>
      <vt:variant>
        <vt:i4>578</vt:i4>
      </vt:variant>
      <vt:variant>
        <vt:i4>0</vt:i4>
      </vt:variant>
      <vt:variant>
        <vt:i4>5</vt:i4>
      </vt:variant>
      <vt:variant>
        <vt:lpwstr/>
      </vt:variant>
      <vt:variant>
        <vt:lpwstr>_Toc366501585</vt:lpwstr>
      </vt:variant>
      <vt:variant>
        <vt:i4>1900592</vt:i4>
      </vt:variant>
      <vt:variant>
        <vt:i4>572</vt:i4>
      </vt:variant>
      <vt:variant>
        <vt:i4>0</vt:i4>
      </vt:variant>
      <vt:variant>
        <vt:i4>5</vt:i4>
      </vt:variant>
      <vt:variant>
        <vt:lpwstr/>
      </vt:variant>
      <vt:variant>
        <vt:lpwstr>_Toc366501584</vt:lpwstr>
      </vt:variant>
      <vt:variant>
        <vt:i4>1900592</vt:i4>
      </vt:variant>
      <vt:variant>
        <vt:i4>566</vt:i4>
      </vt:variant>
      <vt:variant>
        <vt:i4>0</vt:i4>
      </vt:variant>
      <vt:variant>
        <vt:i4>5</vt:i4>
      </vt:variant>
      <vt:variant>
        <vt:lpwstr/>
      </vt:variant>
      <vt:variant>
        <vt:lpwstr>_Toc366501583</vt:lpwstr>
      </vt:variant>
      <vt:variant>
        <vt:i4>1900592</vt:i4>
      </vt:variant>
      <vt:variant>
        <vt:i4>560</vt:i4>
      </vt:variant>
      <vt:variant>
        <vt:i4>0</vt:i4>
      </vt:variant>
      <vt:variant>
        <vt:i4>5</vt:i4>
      </vt:variant>
      <vt:variant>
        <vt:lpwstr/>
      </vt:variant>
      <vt:variant>
        <vt:lpwstr>_Toc366501582</vt:lpwstr>
      </vt:variant>
      <vt:variant>
        <vt:i4>1900592</vt:i4>
      </vt:variant>
      <vt:variant>
        <vt:i4>554</vt:i4>
      </vt:variant>
      <vt:variant>
        <vt:i4>0</vt:i4>
      </vt:variant>
      <vt:variant>
        <vt:i4>5</vt:i4>
      </vt:variant>
      <vt:variant>
        <vt:lpwstr/>
      </vt:variant>
      <vt:variant>
        <vt:lpwstr>_Toc366501581</vt:lpwstr>
      </vt:variant>
      <vt:variant>
        <vt:i4>1900592</vt:i4>
      </vt:variant>
      <vt:variant>
        <vt:i4>548</vt:i4>
      </vt:variant>
      <vt:variant>
        <vt:i4>0</vt:i4>
      </vt:variant>
      <vt:variant>
        <vt:i4>5</vt:i4>
      </vt:variant>
      <vt:variant>
        <vt:lpwstr/>
      </vt:variant>
      <vt:variant>
        <vt:lpwstr>_Toc366501580</vt:lpwstr>
      </vt:variant>
      <vt:variant>
        <vt:i4>1179696</vt:i4>
      </vt:variant>
      <vt:variant>
        <vt:i4>542</vt:i4>
      </vt:variant>
      <vt:variant>
        <vt:i4>0</vt:i4>
      </vt:variant>
      <vt:variant>
        <vt:i4>5</vt:i4>
      </vt:variant>
      <vt:variant>
        <vt:lpwstr/>
      </vt:variant>
      <vt:variant>
        <vt:lpwstr>_Toc366501579</vt:lpwstr>
      </vt:variant>
      <vt:variant>
        <vt:i4>1179696</vt:i4>
      </vt:variant>
      <vt:variant>
        <vt:i4>536</vt:i4>
      </vt:variant>
      <vt:variant>
        <vt:i4>0</vt:i4>
      </vt:variant>
      <vt:variant>
        <vt:i4>5</vt:i4>
      </vt:variant>
      <vt:variant>
        <vt:lpwstr/>
      </vt:variant>
      <vt:variant>
        <vt:lpwstr>_Toc366501578</vt:lpwstr>
      </vt:variant>
      <vt:variant>
        <vt:i4>1179696</vt:i4>
      </vt:variant>
      <vt:variant>
        <vt:i4>530</vt:i4>
      </vt:variant>
      <vt:variant>
        <vt:i4>0</vt:i4>
      </vt:variant>
      <vt:variant>
        <vt:i4>5</vt:i4>
      </vt:variant>
      <vt:variant>
        <vt:lpwstr/>
      </vt:variant>
      <vt:variant>
        <vt:lpwstr>_Toc366501577</vt:lpwstr>
      </vt:variant>
      <vt:variant>
        <vt:i4>1179696</vt:i4>
      </vt:variant>
      <vt:variant>
        <vt:i4>524</vt:i4>
      </vt:variant>
      <vt:variant>
        <vt:i4>0</vt:i4>
      </vt:variant>
      <vt:variant>
        <vt:i4>5</vt:i4>
      </vt:variant>
      <vt:variant>
        <vt:lpwstr/>
      </vt:variant>
      <vt:variant>
        <vt:lpwstr>_Toc366501576</vt:lpwstr>
      </vt:variant>
      <vt:variant>
        <vt:i4>1179696</vt:i4>
      </vt:variant>
      <vt:variant>
        <vt:i4>518</vt:i4>
      </vt:variant>
      <vt:variant>
        <vt:i4>0</vt:i4>
      </vt:variant>
      <vt:variant>
        <vt:i4>5</vt:i4>
      </vt:variant>
      <vt:variant>
        <vt:lpwstr/>
      </vt:variant>
      <vt:variant>
        <vt:lpwstr>_Toc366501575</vt:lpwstr>
      </vt:variant>
      <vt:variant>
        <vt:i4>1179696</vt:i4>
      </vt:variant>
      <vt:variant>
        <vt:i4>512</vt:i4>
      </vt:variant>
      <vt:variant>
        <vt:i4>0</vt:i4>
      </vt:variant>
      <vt:variant>
        <vt:i4>5</vt:i4>
      </vt:variant>
      <vt:variant>
        <vt:lpwstr/>
      </vt:variant>
      <vt:variant>
        <vt:lpwstr>_Toc366501574</vt:lpwstr>
      </vt:variant>
      <vt:variant>
        <vt:i4>1179696</vt:i4>
      </vt:variant>
      <vt:variant>
        <vt:i4>506</vt:i4>
      </vt:variant>
      <vt:variant>
        <vt:i4>0</vt:i4>
      </vt:variant>
      <vt:variant>
        <vt:i4>5</vt:i4>
      </vt:variant>
      <vt:variant>
        <vt:lpwstr/>
      </vt:variant>
      <vt:variant>
        <vt:lpwstr>_Toc366501573</vt:lpwstr>
      </vt:variant>
      <vt:variant>
        <vt:i4>1179696</vt:i4>
      </vt:variant>
      <vt:variant>
        <vt:i4>500</vt:i4>
      </vt:variant>
      <vt:variant>
        <vt:i4>0</vt:i4>
      </vt:variant>
      <vt:variant>
        <vt:i4>5</vt:i4>
      </vt:variant>
      <vt:variant>
        <vt:lpwstr/>
      </vt:variant>
      <vt:variant>
        <vt:lpwstr>_Toc366501572</vt:lpwstr>
      </vt:variant>
      <vt:variant>
        <vt:i4>1179696</vt:i4>
      </vt:variant>
      <vt:variant>
        <vt:i4>494</vt:i4>
      </vt:variant>
      <vt:variant>
        <vt:i4>0</vt:i4>
      </vt:variant>
      <vt:variant>
        <vt:i4>5</vt:i4>
      </vt:variant>
      <vt:variant>
        <vt:lpwstr/>
      </vt:variant>
      <vt:variant>
        <vt:lpwstr>_Toc366501571</vt:lpwstr>
      </vt:variant>
      <vt:variant>
        <vt:i4>1179696</vt:i4>
      </vt:variant>
      <vt:variant>
        <vt:i4>488</vt:i4>
      </vt:variant>
      <vt:variant>
        <vt:i4>0</vt:i4>
      </vt:variant>
      <vt:variant>
        <vt:i4>5</vt:i4>
      </vt:variant>
      <vt:variant>
        <vt:lpwstr/>
      </vt:variant>
      <vt:variant>
        <vt:lpwstr>_Toc366501570</vt:lpwstr>
      </vt:variant>
      <vt:variant>
        <vt:i4>1245232</vt:i4>
      </vt:variant>
      <vt:variant>
        <vt:i4>482</vt:i4>
      </vt:variant>
      <vt:variant>
        <vt:i4>0</vt:i4>
      </vt:variant>
      <vt:variant>
        <vt:i4>5</vt:i4>
      </vt:variant>
      <vt:variant>
        <vt:lpwstr/>
      </vt:variant>
      <vt:variant>
        <vt:lpwstr>_Toc366501569</vt:lpwstr>
      </vt:variant>
      <vt:variant>
        <vt:i4>1245232</vt:i4>
      </vt:variant>
      <vt:variant>
        <vt:i4>476</vt:i4>
      </vt:variant>
      <vt:variant>
        <vt:i4>0</vt:i4>
      </vt:variant>
      <vt:variant>
        <vt:i4>5</vt:i4>
      </vt:variant>
      <vt:variant>
        <vt:lpwstr/>
      </vt:variant>
      <vt:variant>
        <vt:lpwstr>_Toc366501568</vt:lpwstr>
      </vt:variant>
      <vt:variant>
        <vt:i4>1245232</vt:i4>
      </vt:variant>
      <vt:variant>
        <vt:i4>470</vt:i4>
      </vt:variant>
      <vt:variant>
        <vt:i4>0</vt:i4>
      </vt:variant>
      <vt:variant>
        <vt:i4>5</vt:i4>
      </vt:variant>
      <vt:variant>
        <vt:lpwstr/>
      </vt:variant>
      <vt:variant>
        <vt:lpwstr>_Toc366501567</vt:lpwstr>
      </vt:variant>
      <vt:variant>
        <vt:i4>1245232</vt:i4>
      </vt:variant>
      <vt:variant>
        <vt:i4>464</vt:i4>
      </vt:variant>
      <vt:variant>
        <vt:i4>0</vt:i4>
      </vt:variant>
      <vt:variant>
        <vt:i4>5</vt:i4>
      </vt:variant>
      <vt:variant>
        <vt:lpwstr/>
      </vt:variant>
      <vt:variant>
        <vt:lpwstr>_Toc366501566</vt:lpwstr>
      </vt:variant>
      <vt:variant>
        <vt:i4>1245232</vt:i4>
      </vt:variant>
      <vt:variant>
        <vt:i4>458</vt:i4>
      </vt:variant>
      <vt:variant>
        <vt:i4>0</vt:i4>
      </vt:variant>
      <vt:variant>
        <vt:i4>5</vt:i4>
      </vt:variant>
      <vt:variant>
        <vt:lpwstr/>
      </vt:variant>
      <vt:variant>
        <vt:lpwstr>_Toc366501565</vt:lpwstr>
      </vt:variant>
      <vt:variant>
        <vt:i4>1245232</vt:i4>
      </vt:variant>
      <vt:variant>
        <vt:i4>452</vt:i4>
      </vt:variant>
      <vt:variant>
        <vt:i4>0</vt:i4>
      </vt:variant>
      <vt:variant>
        <vt:i4>5</vt:i4>
      </vt:variant>
      <vt:variant>
        <vt:lpwstr/>
      </vt:variant>
      <vt:variant>
        <vt:lpwstr>_Toc366501564</vt:lpwstr>
      </vt:variant>
      <vt:variant>
        <vt:i4>1245232</vt:i4>
      </vt:variant>
      <vt:variant>
        <vt:i4>446</vt:i4>
      </vt:variant>
      <vt:variant>
        <vt:i4>0</vt:i4>
      </vt:variant>
      <vt:variant>
        <vt:i4>5</vt:i4>
      </vt:variant>
      <vt:variant>
        <vt:lpwstr/>
      </vt:variant>
      <vt:variant>
        <vt:lpwstr>_Toc366501563</vt:lpwstr>
      </vt:variant>
      <vt:variant>
        <vt:i4>1245232</vt:i4>
      </vt:variant>
      <vt:variant>
        <vt:i4>440</vt:i4>
      </vt:variant>
      <vt:variant>
        <vt:i4>0</vt:i4>
      </vt:variant>
      <vt:variant>
        <vt:i4>5</vt:i4>
      </vt:variant>
      <vt:variant>
        <vt:lpwstr/>
      </vt:variant>
      <vt:variant>
        <vt:lpwstr>_Toc366501562</vt:lpwstr>
      </vt:variant>
      <vt:variant>
        <vt:i4>1245232</vt:i4>
      </vt:variant>
      <vt:variant>
        <vt:i4>434</vt:i4>
      </vt:variant>
      <vt:variant>
        <vt:i4>0</vt:i4>
      </vt:variant>
      <vt:variant>
        <vt:i4>5</vt:i4>
      </vt:variant>
      <vt:variant>
        <vt:lpwstr/>
      </vt:variant>
      <vt:variant>
        <vt:lpwstr>_Toc366501561</vt:lpwstr>
      </vt:variant>
      <vt:variant>
        <vt:i4>1245232</vt:i4>
      </vt:variant>
      <vt:variant>
        <vt:i4>428</vt:i4>
      </vt:variant>
      <vt:variant>
        <vt:i4>0</vt:i4>
      </vt:variant>
      <vt:variant>
        <vt:i4>5</vt:i4>
      </vt:variant>
      <vt:variant>
        <vt:lpwstr/>
      </vt:variant>
      <vt:variant>
        <vt:lpwstr>_Toc366501560</vt:lpwstr>
      </vt:variant>
      <vt:variant>
        <vt:i4>1048624</vt:i4>
      </vt:variant>
      <vt:variant>
        <vt:i4>422</vt:i4>
      </vt:variant>
      <vt:variant>
        <vt:i4>0</vt:i4>
      </vt:variant>
      <vt:variant>
        <vt:i4>5</vt:i4>
      </vt:variant>
      <vt:variant>
        <vt:lpwstr/>
      </vt:variant>
      <vt:variant>
        <vt:lpwstr>_Toc366501559</vt:lpwstr>
      </vt:variant>
      <vt:variant>
        <vt:i4>2031665</vt:i4>
      </vt:variant>
      <vt:variant>
        <vt:i4>413</vt:i4>
      </vt:variant>
      <vt:variant>
        <vt:i4>0</vt:i4>
      </vt:variant>
      <vt:variant>
        <vt:i4>5</vt:i4>
      </vt:variant>
      <vt:variant>
        <vt:lpwstr/>
      </vt:variant>
      <vt:variant>
        <vt:lpwstr>_Toc366563286</vt:lpwstr>
      </vt:variant>
      <vt:variant>
        <vt:i4>2031665</vt:i4>
      </vt:variant>
      <vt:variant>
        <vt:i4>407</vt:i4>
      </vt:variant>
      <vt:variant>
        <vt:i4>0</vt:i4>
      </vt:variant>
      <vt:variant>
        <vt:i4>5</vt:i4>
      </vt:variant>
      <vt:variant>
        <vt:lpwstr/>
      </vt:variant>
      <vt:variant>
        <vt:lpwstr>_Toc366563285</vt:lpwstr>
      </vt:variant>
      <vt:variant>
        <vt:i4>2031665</vt:i4>
      </vt:variant>
      <vt:variant>
        <vt:i4>401</vt:i4>
      </vt:variant>
      <vt:variant>
        <vt:i4>0</vt:i4>
      </vt:variant>
      <vt:variant>
        <vt:i4>5</vt:i4>
      </vt:variant>
      <vt:variant>
        <vt:lpwstr/>
      </vt:variant>
      <vt:variant>
        <vt:lpwstr>_Toc366563284</vt:lpwstr>
      </vt:variant>
      <vt:variant>
        <vt:i4>1900600</vt:i4>
      </vt:variant>
      <vt:variant>
        <vt:i4>392</vt:i4>
      </vt:variant>
      <vt:variant>
        <vt:i4>0</vt:i4>
      </vt:variant>
      <vt:variant>
        <vt:i4>5</vt:i4>
      </vt:variant>
      <vt:variant>
        <vt:lpwstr/>
      </vt:variant>
      <vt:variant>
        <vt:lpwstr>_Toc367689439</vt:lpwstr>
      </vt:variant>
      <vt:variant>
        <vt:i4>1900600</vt:i4>
      </vt:variant>
      <vt:variant>
        <vt:i4>386</vt:i4>
      </vt:variant>
      <vt:variant>
        <vt:i4>0</vt:i4>
      </vt:variant>
      <vt:variant>
        <vt:i4>5</vt:i4>
      </vt:variant>
      <vt:variant>
        <vt:lpwstr/>
      </vt:variant>
      <vt:variant>
        <vt:lpwstr>_Toc367689438</vt:lpwstr>
      </vt:variant>
      <vt:variant>
        <vt:i4>1900600</vt:i4>
      </vt:variant>
      <vt:variant>
        <vt:i4>380</vt:i4>
      </vt:variant>
      <vt:variant>
        <vt:i4>0</vt:i4>
      </vt:variant>
      <vt:variant>
        <vt:i4>5</vt:i4>
      </vt:variant>
      <vt:variant>
        <vt:lpwstr/>
      </vt:variant>
      <vt:variant>
        <vt:lpwstr>_Toc367689437</vt:lpwstr>
      </vt:variant>
      <vt:variant>
        <vt:i4>1900600</vt:i4>
      </vt:variant>
      <vt:variant>
        <vt:i4>374</vt:i4>
      </vt:variant>
      <vt:variant>
        <vt:i4>0</vt:i4>
      </vt:variant>
      <vt:variant>
        <vt:i4>5</vt:i4>
      </vt:variant>
      <vt:variant>
        <vt:lpwstr/>
      </vt:variant>
      <vt:variant>
        <vt:lpwstr>_Toc367689436</vt:lpwstr>
      </vt:variant>
      <vt:variant>
        <vt:i4>1900600</vt:i4>
      </vt:variant>
      <vt:variant>
        <vt:i4>368</vt:i4>
      </vt:variant>
      <vt:variant>
        <vt:i4>0</vt:i4>
      </vt:variant>
      <vt:variant>
        <vt:i4>5</vt:i4>
      </vt:variant>
      <vt:variant>
        <vt:lpwstr/>
      </vt:variant>
      <vt:variant>
        <vt:lpwstr>_Toc367689435</vt:lpwstr>
      </vt:variant>
      <vt:variant>
        <vt:i4>1900600</vt:i4>
      </vt:variant>
      <vt:variant>
        <vt:i4>362</vt:i4>
      </vt:variant>
      <vt:variant>
        <vt:i4>0</vt:i4>
      </vt:variant>
      <vt:variant>
        <vt:i4>5</vt:i4>
      </vt:variant>
      <vt:variant>
        <vt:lpwstr/>
      </vt:variant>
      <vt:variant>
        <vt:lpwstr>_Toc367689434</vt:lpwstr>
      </vt:variant>
      <vt:variant>
        <vt:i4>1900600</vt:i4>
      </vt:variant>
      <vt:variant>
        <vt:i4>356</vt:i4>
      </vt:variant>
      <vt:variant>
        <vt:i4>0</vt:i4>
      </vt:variant>
      <vt:variant>
        <vt:i4>5</vt:i4>
      </vt:variant>
      <vt:variant>
        <vt:lpwstr/>
      </vt:variant>
      <vt:variant>
        <vt:lpwstr>_Toc367689433</vt:lpwstr>
      </vt:variant>
      <vt:variant>
        <vt:i4>1900600</vt:i4>
      </vt:variant>
      <vt:variant>
        <vt:i4>350</vt:i4>
      </vt:variant>
      <vt:variant>
        <vt:i4>0</vt:i4>
      </vt:variant>
      <vt:variant>
        <vt:i4>5</vt:i4>
      </vt:variant>
      <vt:variant>
        <vt:lpwstr/>
      </vt:variant>
      <vt:variant>
        <vt:lpwstr>_Toc367689432</vt:lpwstr>
      </vt:variant>
      <vt:variant>
        <vt:i4>1900600</vt:i4>
      </vt:variant>
      <vt:variant>
        <vt:i4>344</vt:i4>
      </vt:variant>
      <vt:variant>
        <vt:i4>0</vt:i4>
      </vt:variant>
      <vt:variant>
        <vt:i4>5</vt:i4>
      </vt:variant>
      <vt:variant>
        <vt:lpwstr/>
      </vt:variant>
      <vt:variant>
        <vt:lpwstr>_Toc367689431</vt:lpwstr>
      </vt:variant>
      <vt:variant>
        <vt:i4>1900600</vt:i4>
      </vt:variant>
      <vt:variant>
        <vt:i4>338</vt:i4>
      </vt:variant>
      <vt:variant>
        <vt:i4>0</vt:i4>
      </vt:variant>
      <vt:variant>
        <vt:i4>5</vt:i4>
      </vt:variant>
      <vt:variant>
        <vt:lpwstr/>
      </vt:variant>
      <vt:variant>
        <vt:lpwstr>_Toc367689430</vt:lpwstr>
      </vt:variant>
      <vt:variant>
        <vt:i4>1835064</vt:i4>
      </vt:variant>
      <vt:variant>
        <vt:i4>332</vt:i4>
      </vt:variant>
      <vt:variant>
        <vt:i4>0</vt:i4>
      </vt:variant>
      <vt:variant>
        <vt:i4>5</vt:i4>
      </vt:variant>
      <vt:variant>
        <vt:lpwstr/>
      </vt:variant>
      <vt:variant>
        <vt:lpwstr>_Toc367689429</vt:lpwstr>
      </vt:variant>
      <vt:variant>
        <vt:i4>1835064</vt:i4>
      </vt:variant>
      <vt:variant>
        <vt:i4>326</vt:i4>
      </vt:variant>
      <vt:variant>
        <vt:i4>0</vt:i4>
      </vt:variant>
      <vt:variant>
        <vt:i4>5</vt:i4>
      </vt:variant>
      <vt:variant>
        <vt:lpwstr/>
      </vt:variant>
      <vt:variant>
        <vt:lpwstr>_Toc367689428</vt:lpwstr>
      </vt:variant>
      <vt:variant>
        <vt:i4>1835064</vt:i4>
      </vt:variant>
      <vt:variant>
        <vt:i4>320</vt:i4>
      </vt:variant>
      <vt:variant>
        <vt:i4>0</vt:i4>
      </vt:variant>
      <vt:variant>
        <vt:i4>5</vt:i4>
      </vt:variant>
      <vt:variant>
        <vt:lpwstr/>
      </vt:variant>
      <vt:variant>
        <vt:lpwstr>_Toc367689427</vt:lpwstr>
      </vt:variant>
      <vt:variant>
        <vt:i4>1835064</vt:i4>
      </vt:variant>
      <vt:variant>
        <vt:i4>314</vt:i4>
      </vt:variant>
      <vt:variant>
        <vt:i4>0</vt:i4>
      </vt:variant>
      <vt:variant>
        <vt:i4>5</vt:i4>
      </vt:variant>
      <vt:variant>
        <vt:lpwstr/>
      </vt:variant>
      <vt:variant>
        <vt:lpwstr>_Toc367689426</vt:lpwstr>
      </vt:variant>
      <vt:variant>
        <vt:i4>1835064</vt:i4>
      </vt:variant>
      <vt:variant>
        <vt:i4>308</vt:i4>
      </vt:variant>
      <vt:variant>
        <vt:i4>0</vt:i4>
      </vt:variant>
      <vt:variant>
        <vt:i4>5</vt:i4>
      </vt:variant>
      <vt:variant>
        <vt:lpwstr/>
      </vt:variant>
      <vt:variant>
        <vt:lpwstr>_Toc367689425</vt:lpwstr>
      </vt:variant>
      <vt:variant>
        <vt:i4>1835064</vt:i4>
      </vt:variant>
      <vt:variant>
        <vt:i4>302</vt:i4>
      </vt:variant>
      <vt:variant>
        <vt:i4>0</vt:i4>
      </vt:variant>
      <vt:variant>
        <vt:i4>5</vt:i4>
      </vt:variant>
      <vt:variant>
        <vt:lpwstr/>
      </vt:variant>
      <vt:variant>
        <vt:lpwstr>_Toc367689424</vt:lpwstr>
      </vt:variant>
      <vt:variant>
        <vt:i4>1835064</vt:i4>
      </vt:variant>
      <vt:variant>
        <vt:i4>296</vt:i4>
      </vt:variant>
      <vt:variant>
        <vt:i4>0</vt:i4>
      </vt:variant>
      <vt:variant>
        <vt:i4>5</vt:i4>
      </vt:variant>
      <vt:variant>
        <vt:lpwstr/>
      </vt:variant>
      <vt:variant>
        <vt:lpwstr>_Toc367689423</vt:lpwstr>
      </vt:variant>
      <vt:variant>
        <vt:i4>1835064</vt:i4>
      </vt:variant>
      <vt:variant>
        <vt:i4>290</vt:i4>
      </vt:variant>
      <vt:variant>
        <vt:i4>0</vt:i4>
      </vt:variant>
      <vt:variant>
        <vt:i4>5</vt:i4>
      </vt:variant>
      <vt:variant>
        <vt:lpwstr/>
      </vt:variant>
      <vt:variant>
        <vt:lpwstr>_Toc367689422</vt:lpwstr>
      </vt:variant>
      <vt:variant>
        <vt:i4>1835064</vt:i4>
      </vt:variant>
      <vt:variant>
        <vt:i4>284</vt:i4>
      </vt:variant>
      <vt:variant>
        <vt:i4>0</vt:i4>
      </vt:variant>
      <vt:variant>
        <vt:i4>5</vt:i4>
      </vt:variant>
      <vt:variant>
        <vt:lpwstr/>
      </vt:variant>
      <vt:variant>
        <vt:lpwstr>_Toc367689421</vt:lpwstr>
      </vt:variant>
      <vt:variant>
        <vt:i4>1835064</vt:i4>
      </vt:variant>
      <vt:variant>
        <vt:i4>278</vt:i4>
      </vt:variant>
      <vt:variant>
        <vt:i4>0</vt:i4>
      </vt:variant>
      <vt:variant>
        <vt:i4>5</vt:i4>
      </vt:variant>
      <vt:variant>
        <vt:lpwstr/>
      </vt:variant>
      <vt:variant>
        <vt:lpwstr>_Toc367689420</vt:lpwstr>
      </vt:variant>
      <vt:variant>
        <vt:i4>2031672</vt:i4>
      </vt:variant>
      <vt:variant>
        <vt:i4>272</vt:i4>
      </vt:variant>
      <vt:variant>
        <vt:i4>0</vt:i4>
      </vt:variant>
      <vt:variant>
        <vt:i4>5</vt:i4>
      </vt:variant>
      <vt:variant>
        <vt:lpwstr/>
      </vt:variant>
      <vt:variant>
        <vt:lpwstr>_Toc367689419</vt:lpwstr>
      </vt:variant>
      <vt:variant>
        <vt:i4>2031672</vt:i4>
      </vt:variant>
      <vt:variant>
        <vt:i4>266</vt:i4>
      </vt:variant>
      <vt:variant>
        <vt:i4>0</vt:i4>
      </vt:variant>
      <vt:variant>
        <vt:i4>5</vt:i4>
      </vt:variant>
      <vt:variant>
        <vt:lpwstr/>
      </vt:variant>
      <vt:variant>
        <vt:lpwstr>_Toc367689418</vt:lpwstr>
      </vt:variant>
      <vt:variant>
        <vt:i4>2031672</vt:i4>
      </vt:variant>
      <vt:variant>
        <vt:i4>260</vt:i4>
      </vt:variant>
      <vt:variant>
        <vt:i4>0</vt:i4>
      </vt:variant>
      <vt:variant>
        <vt:i4>5</vt:i4>
      </vt:variant>
      <vt:variant>
        <vt:lpwstr/>
      </vt:variant>
      <vt:variant>
        <vt:lpwstr>_Toc367689417</vt:lpwstr>
      </vt:variant>
      <vt:variant>
        <vt:i4>2031672</vt:i4>
      </vt:variant>
      <vt:variant>
        <vt:i4>254</vt:i4>
      </vt:variant>
      <vt:variant>
        <vt:i4>0</vt:i4>
      </vt:variant>
      <vt:variant>
        <vt:i4>5</vt:i4>
      </vt:variant>
      <vt:variant>
        <vt:lpwstr/>
      </vt:variant>
      <vt:variant>
        <vt:lpwstr>_Toc367689416</vt:lpwstr>
      </vt:variant>
      <vt:variant>
        <vt:i4>2031672</vt:i4>
      </vt:variant>
      <vt:variant>
        <vt:i4>248</vt:i4>
      </vt:variant>
      <vt:variant>
        <vt:i4>0</vt:i4>
      </vt:variant>
      <vt:variant>
        <vt:i4>5</vt:i4>
      </vt:variant>
      <vt:variant>
        <vt:lpwstr/>
      </vt:variant>
      <vt:variant>
        <vt:lpwstr>_Toc367689415</vt:lpwstr>
      </vt:variant>
      <vt:variant>
        <vt:i4>2031672</vt:i4>
      </vt:variant>
      <vt:variant>
        <vt:i4>242</vt:i4>
      </vt:variant>
      <vt:variant>
        <vt:i4>0</vt:i4>
      </vt:variant>
      <vt:variant>
        <vt:i4>5</vt:i4>
      </vt:variant>
      <vt:variant>
        <vt:lpwstr/>
      </vt:variant>
      <vt:variant>
        <vt:lpwstr>_Toc367689414</vt:lpwstr>
      </vt:variant>
      <vt:variant>
        <vt:i4>2031672</vt:i4>
      </vt:variant>
      <vt:variant>
        <vt:i4>236</vt:i4>
      </vt:variant>
      <vt:variant>
        <vt:i4>0</vt:i4>
      </vt:variant>
      <vt:variant>
        <vt:i4>5</vt:i4>
      </vt:variant>
      <vt:variant>
        <vt:lpwstr/>
      </vt:variant>
      <vt:variant>
        <vt:lpwstr>_Toc367689413</vt:lpwstr>
      </vt:variant>
      <vt:variant>
        <vt:i4>2031672</vt:i4>
      </vt:variant>
      <vt:variant>
        <vt:i4>230</vt:i4>
      </vt:variant>
      <vt:variant>
        <vt:i4>0</vt:i4>
      </vt:variant>
      <vt:variant>
        <vt:i4>5</vt:i4>
      </vt:variant>
      <vt:variant>
        <vt:lpwstr/>
      </vt:variant>
      <vt:variant>
        <vt:lpwstr>_Toc367689412</vt:lpwstr>
      </vt:variant>
      <vt:variant>
        <vt:i4>2031672</vt:i4>
      </vt:variant>
      <vt:variant>
        <vt:i4>224</vt:i4>
      </vt:variant>
      <vt:variant>
        <vt:i4>0</vt:i4>
      </vt:variant>
      <vt:variant>
        <vt:i4>5</vt:i4>
      </vt:variant>
      <vt:variant>
        <vt:lpwstr/>
      </vt:variant>
      <vt:variant>
        <vt:lpwstr>_Toc367689411</vt:lpwstr>
      </vt:variant>
      <vt:variant>
        <vt:i4>2031672</vt:i4>
      </vt:variant>
      <vt:variant>
        <vt:i4>218</vt:i4>
      </vt:variant>
      <vt:variant>
        <vt:i4>0</vt:i4>
      </vt:variant>
      <vt:variant>
        <vt:i4>5</vt:i4>
      </vt:variant>
      <vt:variant>
        <vt:lpwstr/>
      </vt:variant>
      <vt:variant>
        <vt:lpwstr>_Toc367689410</vt:lpwstr>
      </vt:variant>
      <vt:variant>
        <vt:i4>1966136</vt:i4>
      </vt:variant>
      <vt:variant>
        <vt:i4>212</vt:i4>
      </vt:variant>
      <vt:variant>
        <vt:i4>0</vt:i4>
      </vt:variant>
      <vt:variant>
        <vt:i4>5</vt:i4>
      </vt:variant>
      <vt:variant>
        <vt:lpwstr/>
      </vt:variant>
      <vt:variant>
        <vt:lpwstr>_Toc367689409</vt:lpwstr>
      </vt:variant>
      <vt:variant>
        <vt:i4>1966136</vt:i4>
      </vt:variant>
      <vt:variant>
        <vt:i4>206</vt:i4>
      </vt:variant>
      <vt:variant>
        <vt:i4>0</vt:i4>
      </vt:variant>
      <vt:variant>
        <vt:i4>5</vt:i4>
      </vt:variant>
      <vt:variant>
        <vt:lpwstr/>
      </vt:variant>
      <vt:variant>
        <vt:lpwstr>_Toc367689408</vt:lpwstr>
      </vt:variant>
      <vt:variant>
        <vt:i4>1966136</vt:i4>
      </vt:variant>
      <vt:variant>
        <vt:i4>200</vt:i4>
      </vt:variant>
      <vt:variant>
        <vt:i4>0</vt:i4>
      </vt:variant>
      <vt:variant>
        <vt:i4>5</vt:i4>
      </vt:variant>
      <vt:variant>
        <vt:lpwstr/>
      </vt:variant>
      <vt:variant>
        <vt:lpwstr>_Toc367689407</vt:lpwstr>
      </vt:variant>
      <vt:variant>
        <vt:i4>1966136</vt:i4>
      </vt:variant>
      <vt:variant>
        <vt:i4>194</vt:i4>
      </vt:variant>
      <vt:variant>
        <vt:i4>0</vt:i4>
      </vt:variant>
      <vt:variant>
        <vt:i4>5</vt:i4>
      </vt:variant>
      <vt:variant>
        <vt:lpwstr/>
      </vt:variant>
      <vt:variant>
        <vt:lpwstr>_Toc367689406</vt:lpwstr>
      </vt:variant>
      <vt:variant>
        <vt:i4>1966136</vt:i4>
      </vt:variant>
      <vt:variant>
        <vt:i4>188</vt:i4>
      </vt:variant>
      <vt:variant>
        <vt:i4>0</vt:i4>
      </vt:variant>
      <vt:variant>
        <vt:i4>5</vt:i4>
      </vt:variant>
      <vt:variant>
        <vt:lpwstr/>
      </vt:variant>
      <vt:variant>
        <vt:lpwstr>_Toc367689405</vt:lpwstr>
      </vt:variant>
      <vt:variant>
        <vt:i4>1966136</vt:i4>
      </vt:variant>
      <vt:variant>
        <vt:i4>182</vt:i4>
      </vt:variant>
      <vt:variant>
        <vt:i4>0</vt:i4>
      </vt:variant>
      <vt:variant>
        <vt:i4>5</vt:i4>
      </vt:variant>
      <vt:variant>
        <vt:lpwstr/>
      </vt:variant>
      <vt:variant>
        <vt:lpwstr>_Toc367689404</vt:lpwstr>
      </vt:variant>
      <vt:variant>
        <vt:i4>1966136</vt:i4>
      </vt:variant>
      <vt:variant>
        <vt:i4>176</vt:i4>
      </vt:variant>
      <vt:variant>
        <vt:i4>0</vt:i4>
      </vt:variant>
      <vt:variant>
        <vt:i4>5</vt:i4>
      </vt:variant>
      <vt:variant>
        <vt:lpwstr/>
      </vt:variant>
      <vt:variant>
        <vt:lpwstr>_Toc367689403</vt:lpwstr>
      </vt:variant>
      <vt:variant>
        <vt:i4>1966136</vt:i4>
      </vt:variant>
      <vt:variant>
        <vt:i4>170</vt:i4>
      </vt:variant>
      <vt:variant>
        <vt:i4>0</vt:i4>
      </vt:variant>
      <vt:variant>
        <vt:i4>5</vt:i4>
      </vt:variant>
      <vt:variant>
        <vt:lpwstr/>
      </vt:variant>
      <vt:variant>
        <vt:lpwstr>_Toc367689402</vt:lpwstr>
      </vt:variant>
      <vt:variant>
        <vt:i4>1966136</vt:i4>
      </vt:variant>
      <vt:variant>
        <vt:i4>164</vt:i4>
      </vt:variant>
      <vt:variant>
        <vt:i4>0</vt:i4>
      </vt:variant>
      <vt:variant>
        <vt:i4>5</vt:i4>
      </vt:variant>
      <vt:variant>
        <vt:lpwstr/>
      </vt:variant>
      <vt:variant>
        <vt:lpwstr>_Toc367689401</vt:lpwstr>
      </vt:variant>
      <vt:variant>
        <vt:i4>1966136</vt:i4>
      </vt:variant>
      <vt:variant>
        <vt:i4>158</vt:i4>
      </vt:variant>
      <vt:variant>
        <vt:i4>0</vt:i4>
      </vt:variant>
      <vt:variant>
        <vt:i4>5</vt:i4>
      </vt:variant>
      <vt:variant>
        <vt:lpwstr/>
      </vt:variant>
      <vt:variant>
        <vt:lpwstr>_Toc367689400</vt:lpwstr>
      </vt:variant>
      <vt:variant>
        <vt:i4>1507391</vt:i4>
      </vt:variant>
      <vt:variant>
        <vt:i4>152</vt:i4>
      </vt:variant>
      <vt:variant>
        <vt:i4>0</vt:i4>
      </vt:variant>
      <vt:variant>
        <vt:i4>5</vt:i4>
      </vt:variant>
      <vt:variant>
        <vt:lpwstr/>
      </vt:variant>
      <vt:variant>
        <vt:lpwstr>_Toc367689399</vt:lpwstr>
      </vt:variant>
      <vt:variant>
        <vt:i4>1507391</vt:i4>
      </vt:variant>
      <vt:variant>
        <vt:i4>146</vt:i4>
      </vt:variant>
      <vt:variant>
        <vt:i4>0</vt:i4>
      </vt:variant>
      <vt:variant>
        <vt:i4>5</vt:i4>
      </vt:variant>
      <vt:variant>
        <vt:lpwstr/>
      </vt:variant>
      <vt:variant>
        <vt:lpwstr>_Toc367689398</vt:lpwstr>
      </vt:variant>
      <vt:variant>
        <vt:i4>1507391</vt:i4>
      </vt:variant>
      <vt:variant>
        <vt:i4>140</vt:i4>
      </vt:variant>
      <vt:variant>
        <vt:i4>0</vt:i4>
      </vt:variant>
      <vt:variant>
        <vt:i4>5</vt:i4>
      </vt:variant>
      <vt:variant>
        <vt:lpwstr/>
      </vt:variant>
      <vt:variant>
        <vt:lpwstr>_Toc367689397</vt:lpwstr>
      </vt:variant>
      <vt:variant>
        <vt:i4>1507391</vt:i4>
      </vt:variant>
      <vt:variant>
        <vt:i4>134</vt:i4>
      </vt:variant>
      <vt:variant>
        <vt:i4>0</vt:i4>
      </vt:variant>
      <vt:variant>
        <vt:i4>5</vt:i4>
      </vt:variant>
      <vt:variant>
        <vt:lpwstr/>
      </vt:variant>
      <vt:variant>
        <vt:lpwstr>_Toc367689396</vt:lpwstr>
      </vt:variant>
      <vt:variant>
        <vt:i4>1507391</vt:i4>
      </vt:variant>
      <vt:variant>
        <vt:i4>128</vt:i4>
      </vt:variant>
      <vt:variant>
        <vt:i4>0</vt:i4>
      </vt:variant>
      <vt:variant>
        <vt:i4>5</vt:i4>
      </vt:variant>
      <vt:variant>
        <vt:lpwstr/>
      </vt:variant>
      <vt:variant>
        <vt:lpwstr>_Toc367689395</vt:lpwstr>
      </vt:variant>
      <vt:variant>
        <vt:i4>1507391</vt:i4>
      </vt:variant>
      <vt:variant>
        <vt:i4>122</vt:i4>
      </vt:variant>
      <vt:variant>
        <vt:i4>0</vt:i4>
      </vt:variant>
      <vt:variant>
        <vt:i4>5</vt:i4>
      </vt:variant>
      <vt:variant>
        <vt:lpwstr/>
      </vt:variant>
      <vt:variant>
        <vt:lpwstr>_Toc367689394</vt:lpwstr>
      </vt:variant>
      <vt:variant>
        <vt:i4>1507391</vt:i4>
      </vt:variant>
      <vt:variant>
        <vt:i4>116</vt:i4>
      </vt:variant>
      <vt:variant>
        <vt:i4>0</vt:i4>
      </vt:variant>
      <vt:variant>
        <vt:i4>5</vt:i4>
      </vt:variant>
      <vt:variant>
        <vt:lpwstr/>
      </vt:variant>
      <vt:variant>
        <vt:lpwstr>_Toc367689393</vt:lpwstr>
      </vt:variant>
      <vt:variant>
        <vt:i4>1507391</vt:i4>
      </vt:variant>
      <vt:variant>
        <vt:i4>110</vt:i4>
      </vt:variant>
      <vt:variant>
        <vt:i4>0</vt:i4>
      </vt:variant>
      <vt:variant>
        <vt:i4>5</vt:i4>
      </vt:variant>
      <vt:variant>
        <vt:lpwstr/>
      </vt:variant>
      <vt:variant>
        <vt:lpwstr>_Toc367689392</vt:lpwstr>
      </vt:variant>
      <vt:variant>
        <vt:i4>1507391</vt:i4>
      </vt:variant>
      <vt:variant>
        <vt:i4>104</vt:i4>
      </vt:variant>
      <vt:variant>
        <vt:i4>0</vt:i4>
      </vt:variant>
      <vt:variant>
        <vt:i4>5</vt:i4>
      </vt:variant>
      <vt:variant>
        <vt:lpwstr/>
      </vt:variant>
      <vt:variant>
        <vt:lpwstr>_Toc367689391</vt:lpwstr>
      </vt:variant>
      <vt:variant>
        <vt:i4>1507391</vt:i4>
      </vt:variant>
      <vt:variant>
        <vt:i4>98</vt:i4>
      </vt:variant>
      <vt:variant>
        <vt:i4>0</vt:i4>
      </vt:variant>
      <vt:variant>
        <vt:i4>5</vt:i4>
      </vt:variant>
      <vt:variant>
        <vt:lpwstr/>
      </vt:variant>
      <vt:variant>
        <vt:lpwstr>_Toc367689390</vt:lpwstr>
      </vt:variant>
      <vt:variant>
        <vt:i4>1441855</vt:i4>
      </vt:variant>
      <vt:variant>
        <vt:i4>92</vt:i4>
      </vt:variant>
      <vt:variant>
        <vt:i4>0</vt:i4>
      </vt:variant>
      <vt:variant>
        <vt:i4>5</vt:i4>
      </vt:variant>
      <vt:variant>
        <vt:lpwstr/>
      </vt:variant>
      <vt:variant>
        <vt:lpwstr>_Toc367689389</vt:lpwstr>
      </vt:variant>
      <vt:variant>
        <vt:i4>1441855</vt:i4>
      </vt:variant>
      <vt:variant>
        <vt:i4>86</vt:i4>
      </vt:variant>
      <vt:variant>
        <vt:i4>0</vt:i4>
      </vt:variant>
      <vt:variant>
        <vt:i4>5</vt:i4>
      </vt:variant>
      <vt:variant>
        <vt:lpwstr/>
      </vt:variant>
      <vt:variant>
        <vt:lpwstr>_Toc367689388</vt:lpwstr>
      </vt:variant>
      <vt:variant>
        <vt:i4>1441855</vt:i4>
      </vt:variant>
      <vt:variant>
        <vt:i4>80</vt:i4>
      </vt:variant>
      <vt:variant>
        <vt:i4>0</vt:i4>
      </vt:variant>
      <vt:variant>
        <vt:i4>5</vt:i4>
      </vt:variant>
      <vt:variant>
        <vt:lpwstr/>
      </vt:variant>
      <vt:variant>
        <vt:lpwstr>_Toc367689387</vt:lpwstr>
      </vt:variant>
      <vt:variant>
        <vt:i4>1441855</vt:i4>
      </vt:variant>
      <vt:variant>
        <vt:i4>74</vt:i4>
      </vt:variant>
      <vt:variant>
        <vt:i4>0</vt:i4>
      </vt:variant>
      <vt:variant>
        <vt:i4>5</vt:i4>
      </vt:variant>
      <vt:variant>
        <vt:lpwstr/>
      </vt:variant>
      <vt:variant>
        <vt:lpwstr>_Toc367689386</vt:lpwstr>
      </vt:variant>
      <vt:variant>
        <vt:i4>1441855</vt:i4>
      </vt:variant>
      <vt:variant>
        <vt:i4>68</vt:i4>
      </vt:variant>
      <vt:variant>
        <vt:i4>0</vt:i4>
      </vt:variant>
      <vt:variant>
        <vt:i4>5</vt:i4>
      </vt:variant>
      <vt:variant>
        <vt:lpwstr/>
      </vt:variant>
      <vt:variant>
        <vt:lpwstr>_Toc367689385</vt:lpwstr>
      </vt:variant>
      <vt:variant>
        <vt:i4>1441855</vt:i4>
      </vt:variant>
      <vt:variant>
        <vt:i4>62</vt:i4>
      </vt:variant>
      <vt:variant>
        <vt:i4>0</vt:i4>
      </vt:variant>
      <vt:variant>
        <vt:i4>5</vt:i4>
      </vt:variant>
      <vt:variant>
        <vt:lpwstr/>
      </vt:variant>
      <vt:variant>
        <vt:lpwstr>_Toc367689384</vt:lpwstr>
      </vt:variant>
      <vt:variant>
        <vt:i4>1441855</vt:i4>
      </vt:variant>
      <vt:variant>
        <vt:i4>56</vt:i4>
      </vt:variant>
      <vt:variant>
        <vt:i4>0</vt:i4>
      </vt:variant>
      <vt:variant>
        <vt:i4>5</vt:i4>
      </vt:variant>
      <vt:variant>
        <vt:lpwstr/>
      </vt:variant>
      <vt:variant>
        <vt:lpwstr>_Toc367689383</vt:lpwstr>
      </vt:variant>
      <vt:variant>
        <vt:i4>1441855</vt:i4>
      </vt:variant>
      <vt:variant>
        <vt:i4>50</vt:i4>
      </vt:variant>
      <vt:variant>
        <vt:i4>0</vt:i4>
      </vt:variant>
      <vt:variant>
        <vt:i4>5</vt:i4>
      </vt:variant>
      <vt:variant>
        <vt:lpwstr/>
      </vt:variant>
      <vt:variant>
        <vt:lpwstr>_Toc367689382</vt:lpwstr>
      </vt:variant>
      <vt:variant>
        <vt:i4>1441855</vt:i4>
      </vt:variant>
      <vt:variant>
        <vt:i4>44</vt:i4>
      </vt:variant>
      <vt:variant>
        <vt:i4>0</vt:i4>
      </vt:variant>
      <vt:variant>
        <vt:i4>5</vt:i4>
      </vt:variant>
      <vt:variant>
        <vt:lpwstr/>
      </vt:variant>
      <vt:variant>
        <vt:lpwstr>_Toc367689381</vt:lpwstr>
      </vt:variant>
      <vt:variant>
        <vt:i4>1441855</vt:i4>
      </vt:variant>
      <vt:variant>
        <vt:i4>38</vt:i4>
      </vt:variant>
      <vt:variant>
        <vt:i4>0</vt:i4>
      </vt:variant>
      <vt:variant>
        <vt:i4>5</vt:i4>
      </vt:variant>
      <vt:variant>
        <vt:lpwstr/>
      </vt:variant>
      <vt:variant>
        <vt:lpwstr>_Toc367689380</vt:lpwstr>
      </vt:variant>
      <vt:variant>
        <vt:i4>1638463</vt:i4>
      </vt:variant>
      <vt:variant>
        <vt:i4>32</vt:i4>
      </vt:variant>
      <vt:variant>
        <vt:i4>0</vt:i4>
      </vt:variant>
      <vt:variant>
        <vt:i4>5</vt:i4>
      </vt:variant>
      <vt:variant>
        <vt:lpwstr/>
      </vt:variant>
      <vt:variant>
        <vt:lpwstr>_Toc367689379</vt:lpwstr>
      </vt:variant>
      <vt:variant>
        <vt:i4>1638463</vt:i4>
      </vt:variant>
      <vt:variant>
        <vt:i4>26</vt:i4>
      </vt:variant>
      <vt:variant>
        <vt:i4>0</vt:i4>
      </vt:variant>
      <vt:variant>
        <vt:i4>5</vt:i4>
      </vt:variant>
      <vt:variant>
        <vt:lpwstr/>
      </vt:variant>
      <vt:variant>
        <vt:lpwstr>_Toc367689378</vt:lpwstr>
      </vt:variant>
      <vt:variant>
        <vt:i4>1638463</vt:i4>
      </vt:variant>
      <vt:variant>
        <vt:i4>20</vt:i4>
      </vt:variant>
      <vt:variant>
        <vt:i4>0</vt:i4>
      </vt:variant>
      <vt:variant>
        <vt:i4>5</vt:i4>
      </vt:variant>
      <vt:variant>
        <vt:lpwstr/>
      </vt:variant>
      <vt:variant>
        <vt:lpwstr>_Toc367689377</vt:lpwstr>
      </vt:variant>
      <vt:variant>
        <vt:i4>1638463</vt:i4>
      </vt:variant>
      <vt:variant>
        <vt:i4>14</vt:i4>
      </vt:variant>
      <vt:variant>
        <vt:i4>0</vt:i4>
      </vt:variant>
      <vt:variant>
        <vt:i4>5</vt:i4>
      </vt:variant>
      <vt:variant>
        <vt:lpwstr/>
      </vt:variant>
      <vt:variant>
        <vt:lpwstr>_Toc367689376</vt:lpwstr>
      </vt:variant>
      <vt:variant>
        <vt:i4>1638463</vt:i4>
      </vt:variant>
      <vt:variant>
        <vt:i4>8</vt:i4>
      </vt:variant>
      <vt:variant>
        <vt:i4>0</vt:i4>
      </vt:variant>
      <vt:variant>
        <vt:i4>5</vt:i4>
      </vt:variant>
      <vt:variant>
        <vt:lpwstr/>
      </vt:variant>
      <vt:variant>
        <vt:lpwstr>_Toc367689375</vt:lpwstr>
      </vt:variant>
      <vt:variant>
        <vt:i4>1638463</vt:i4>
      </vt:variant>
      <vt:variant>
        <vt:i4>2</vt:i4>
      </vt:variant>
      <vt:variant>
        <vt:i4>0</vt:i4>
      </vt:variant>
      <vt:variant>
        <vt:i4>5</vt:i4>
      </vt:variant>
      <vt:variant>
        <vt:lpwstr/>
      </vt:variant>
      <vt:variant>
        <vt:lpwstr>_Toc367689374</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PLANO DE RECUPERAÇÃO E ENRIQUECIMENTO DE ÁREAS DEGRADADAS</dc:title>
  <dc:creator>Particular</dc:creator>
  <cp:lastModifiedBy>belquior.scalzer</cp:lastModifiedBy>
  <cp:revision>2</cp:revision>
  <cp:lastPrinted>2014-10-07T12:24:00Z</cp:lastPrinted>
  <dcterms:created xsi:type="dcterms:W3CDTF">2014-10-15T13:44:00Z</dcterms:created>
  <dcterms:modified xsi:type="dcterms:W3CDTF">2014-10-15T13:44:00Z</dcterms:modified>
</cp:coreProperties>
</file>