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DBC683" w14:textId="77777777" w:rsidR="0070059F" w:rsidRPr="00E87608" w:rsidRDefault="0070059F" w:rsidP="007820EE">
      <w:pPr>
        <w:pStyle w:val="GradeColorida-nfase11"/>
        <w:jc w:val="center"/>
        <w:rPr>
          <w:rFonts w:cs="Arial"/>
          <w:b/>
          <w:i w:val="0"/>
          <w:szCs w:val="20"/>
        </w:rPr>
      </w:pPr>
      <w:r w:rsidRPr="00E87608">
        <w:rPr>
          <w:rFonts w:cs="Arial"/>
          <w:b/>
          <w:i w:val="0"/>
          <w:szCs w:val="20"/>
        </w:rPr>
        <w:t>MODELO</w:t>
      </w:r>
      <w:r w:rsidR="00DF231E" w:rsidRPr="00E87608">
        <w:rPr>
          <w:rFonts w:cs="Arial"/>
          <w:b/>
          <w:i w:val="0"/>
          <w:szCs w:val="20"/>
        </w:rPr>
        <w:t xml:space="preserve"> DE TERMO DE CONTRATO</w:t>
      </w:r>
      <w:bookmarkStart w:id="0" w:name="_GoBack"/>
      <w:bookmarkEnd w:id="0"/>
    </w:p>
    <w:p w14:paraId="525B905A" w14:textId="5CBEF712" w:rsidR="0070059F" w:rsidRPr="00D667E1" w:rsidRDefault="0070059F" w:rsidP="007820EE">
      <w:pPr>
        <w:spacing w:before="240" w:after="120" w:line="360" w:lineRule="auto"/>
        <w:ind w:right="-15"/>
        <w:jc w:val="center"/>
        <w:rPr>
          <w:rFonts w:cs="Arial"/>
          <w:b/>
          <w:i/>
          <w:color w:val="FF0000"/>
          <w:szCs w:val="20"/>
        </w:rPr>
      </w:pPr>
      <w:r w:rsidRPr="00D667E1">
        <w:rPr>
          <w:rFonts w:cs="Arial"/>
          <w:b/>
          <w:i/>
          <w:color w:val="FF0000"/>
          <w:szCs w:val="20"/>
        </w:rPr>
        <w:t xml:space="preserve">ANEXO </w:t>
      </w:r>
      <w:r w:rsidR="00E8716E">
        <w:rPr>
          <w:rFonts w:cs="Arial"/>
          <w:b/>
          <w:i/>
          <w:color w:val="FF0000"/>
          <w:szCs w:val="20"/>
        </w:rPr>
        <w:t>III</w:t>
      </w:r>
    </w:p>
    <w:p w14:paraId="1DBDBF7D" w14:textId="77777777" w:rsidR="0070059F" w:rsidRPr="00E87608" w:rsidRDefault="0070059F" w:rsidP="0070059F">
      <w:pPr>
        <w:spacing w:after="120" w:line="360" w:lineRule="auto"/>
        <w:ind w:right="-15"/>
        <w:jc w:val="center"/>
        <w:rPr>
          <w:rFonts w:cs="Arial"/>
          <w:b/>
          <w:szCs w:val="20"/>
        </w:rPr>
      </w:pPr>
      <w:r w:rsidRPr="00E87608">
        <w:rPr>
          <w:rFonts w:cs="Arial"/>
          <w:b/>
          <w:szCs w:val="20"/>
        </w:rPr>
        <w:t>TERMO DE CONTRATO</w:t>
      </w:r>
      <w:r w:rsidR="00D50084" w:rsidRPr="00E87608">
        <w:rPr>
          <w:rFonts w:cs="Arial"/>
          <w:b/>
          <w:szCs w:val="20"/>
        </w:rPr>
        <w:t xml:space="preserve"> DE PRESTAÇÃO DE </w:t>
      </w:r>
      <w:r w:rsidR="00EF2567" w:rsidRPr="00E87608">
        <w:rPr>
          <w:rFonts w:cs="Arial"/>
          <w:b/>
          <w:bCs/>
          <w:iCs/>
          <w:color w:val="000000"/>
          <w:szCs w:val="20"/>
        </w:rPr>
        <w:t>SERVIÇO COM DISPONIBILIZAÇÃO DE MÃO DE OBRA EM REGIME DE DEDICAÇÃO EXCLUSIVA</w:t>
      </w:r>
    </w:p>
    <w:p w14:paraId="67141E28" w14:textId="2D80C69C" w:rsidR="000F26AC" w:rsidRPr="000F26AC" w:rsidRDefault="000F26AC" w:rsidP="000F26AC">
      <w:pPr>
        <w:spacing w:after="120" w:line="360" w:lineRule="auto"/>
        <w:ind w:right="-15"/>
        <w:jc w:val="both"/>
        <w:rPr>
          <w:rFonts w:cs="Arial"/>
          <w:b/>
          <w:color w:val="FF0000"/>
          <w:szCs w:val="20"/>
        </w:rPr>
      </w:pPr>
    </w:p>
    <w:p w14:paraId="4302896C" w14:textId="3EBD69D3" w:rsidR="00EF2567" w:rsidRPr="000F26AC" w:rsidRDefault="000F26AC" w:rsidP="000F26AC">
      <w:pPr>
        <w:spacing w:after="120" w:line="360" w:lineRule="auto"/>
        <w:ind w:left="4253" w:right="-15"/>
        <w:jc w:val="both"/>
        <w:rPr>
          <w:rFonts w:cs="Arial"/>
          <w:b/>
          <w:color w:val="000000" w:themeColor="text1"/>
          <w:szCs w:val="20"/>
        </w:rPr>
      </w:pPr>
      <w:r w:rsidRPr="000F26AC">
        <w:rPr>
          <w:rFonts w:cs="Arial"/>
          <w:b/>
          <w:color w:val="000000" w:themeColor="text1"/>
          <w:szCs w:val="20"/>
        </w:rPr>
        <w:t xml:space="preserve">CONTRATO que entre si celebram a Companhia de Desenvolvimento dos Vales do São Francisco e do Parnaíba - CODEVASF e a empresa ....................., </w:t>
      </w:r>
      <w:r w:rsidR="0002374D">
        <w:rPr>
          <w:rFonts w:cs="Arial"/>
          <w:b/>
          <w:i/>
          <w:color w:val="FF0000"/>
          <w:szCs w:val="20"/>
        </w:rPr>
        <w:t xml:space="preserve">objetivando a </w:t>
      </w:r>
      <w:r w:rsidR="002212E3" w:rsidRPr="002212E3">
        <w:rPr>
          <w:rFonts w:cs="Arial"/>
          <w:b/>
          <w:i/>
          <w:color w:val="FF0000"/>
          <w:szCs w:val="20"/>
        </w:rPr>
        <w:t>Contratação de empresa especializada na prestação, de forma contínua, dos serviços de recepção (recepcionista nível I), com fornecimento de dois recepcionistas uniformizadas, a serem executados nas dependências da 7ªSuperintendência Regional da CODEVASF em Teresina-PI</w:t>
      </w:r>
      <w:r w:rsidRPr="000F26AC">
        <w:rPr>
          <w:rFonts w:cs="Arial"/>
          <w:b/>
          <w:color w:val="000000" w:themeColor="text1"/>
          <w:szCs w:val="20"/>
        </w:rPr>
        <w:t>, na forma abaixo.</w:t>
      </w:r>
    </w:p>
    <w:p w14:paraId="535EC5AE" w14:textId="77777777" w:rsidR="00EF2567" w:rsidRPr="00E87608" w:rsidRDefault="00EF2567" w:rsidP="0070059F">
      <w:pPr>
        <w:spacing w:after="120" w:line="360" w:lineRule="auto"/>
        <w:ind w:right="-15"/>
        <w:jc w:val="both"/>
        <w:rPr>
          <w:rFonts w:cs="Arial"/>
          <w:b/>
          <w:color w:val="FF0000"/>
          <w:szCs w:val="20"/>
        </w:rPr>
      </w:pPr>
    </w:p>
    <w:p w14:paraId="75D28F0E" w14:textId="5E9CFE6E" w:rsidR="0070059F" w:rsidRPr="00E87608" w:rsidRDefault="002212E3" w:rsidP="00827D62">
      <w:pPr>
        <w:spacing w:before="120" w:after="120" w:line="276" w:lineRule="auto"/>
        <w:jc w:val="both"/>
        <w:rPr>
          <w:rFonts w:cs="Arial"/>
          <w:szCs w:val="20"/>
        </w:rPr>
      </w:pPr>
      <w:r w:rsidRPr="002212E3">
        <w:rPr>
          <w:rFonts w:eastAsia="Lucida Sans Unicode" w:cs="Arial"/>
          <w:b/>
          <w:sz w:val="22"/>
          <w:szCs w:val="22"/>
          <w:lang w:bidi="pt-BR"/>
        </w:rPr>
        <w:t>A</w:t>
      </w:r>
      <w:r w:rsidRPr="002212E3">
        <w:rPr>
          <w:rFonts w:eastAsia="Lucida Sans Unicode" w:cs="Arial"/>
          <w:sz w:val="22"/>
          <w:szCs w:val="22"/>
          <w:lang w:bidi="pt-BR"/>
        </w:rPr>
        <w:t xml:space="preserve"> </w:t>
      </w:r>
      <w:r w:rsidRPr="002212E3">
        <w:rPr>
          <w:rFonts w:eastAsia="Lucida Sans Unicode" w:cs="Arial"/>
          <w:b/>
          <w:sz w:val="22"/>
          <w:szCs w:val="22"/>
          <w:lang w:bidi="pt-BR"/>
        </w:rPr>
        <w:t>Companhia de Desenvolvimento dos Vales do São Francisco  e do Parnaíba- CODEVASF</w:t>
      </w:r>
      <w:r w:rsidRPr="002212E3">
        <w:rPr>
          <w:rFonts w:eastAsia="Lucida Sans Unicode" w:cs="Arial"/>
          <w:sz w:val="22"/>
          <w:szCs w:val="22"/>
          <w:lang w:bidi="pt-BR"/>
        </w:rPr>
        <w:t xml:space="preserve">, empresa pública federal, com atual denominação social por força da Lei nº 9.954, de 06 de janeiro de 2000 e do seu Estatuto baixado pelo Decreto nº 8.258, de 29 de maio de 2014, inscrita no CNPJ/MF sob o nº 00.399.857/0001-26, com sede em Brasília, Distrito Federal, no Setor de Grandes Áreas Norte - SGAN, Quadra 601, Conjunto I, doravante denominada </w:t>
      </w:r>
      <w:r w:rsidRPr="002212E3">
        <w:rPr>
          <w:rFonts w:eastAsia="Lucida Sans Unicode" w:cs="Arial"/>
          <w:b/>
          <w:sz w:val="22"/>
          <w:szCs w:val="22"/>
          <w:lang w:bidi="pt-BR"/>
        </w:rPr>
        <w:t>CODEVASF</w:t>
      </w:r>
      <w:r w:rsidRPr="002212E3">
        <w:rPr>
          <w:rFonts w:eastAsia="Lucida Sans Unicode" w:cs="Arial"/>
          <w:sz w:val="22"/>
          <w:szCs w:val="22"/>
          <w:lang w:bidi="pt-BR"/>
        </w:rPr>
        <w:t xml:space="preserve">, e com Superintendência Regional no Estado do Piauí, com endereço na Rua Taumaturgo de Azevedo, nº 2315, Bloco II, Centro/Sul, Teresina – PI, CEP 64.001-340, inscrita no CNPJ sob o nº 00.399.857/0025-01neste ato representada por seu Superintendente Regional, conforme Decisão nº 1044/2018, de 25/03/2014, INALDO PEREIRA GUERRA NETO, brasileiro, casado, advogado, residente e domiciliado na Rua Alecrim, 1951, apto. 1001, inscrito na OAB-PI sob o nº 241-B, portador da Carteira de Identidade nº 4335101 – SSP/PE e do CPF nº 882.102.004-53, e a empresa </w:t>
      </w:r>
      <w:r w:rsidRPr="002212E3">
        <w:rPr>
          <w:rFonts w:eastAsia="Lucida Sans Unicode" w:cs="Arial"/>
          <w:b/>
          <w:bCs/>
          <w:sz w:val="22"/>
          <w:szCs w:val="22"/>
          <w:lang w:bidi="pt-BR"/>
        </w:rPr>
        <w:t>XXXXXXX</w:t>
      </w:r>
      <w:r w:rsidRPr="002212E3">
        <w:rPr>
          <w:rFonts w:eastAsia="Lucida Sans Unicode" w:cs="Arial"/>
          <w:sz w:val="22"/>
          <w:szCs w:val="22"/>
          <w:lang w:bidi="pt-BR"/>
        </w:rPr>
        <w:t xml:space="preserve">, inscrita no CNPJ/MF sob o nº </w:t>
      </w:r>
      <w:r w:rsidRPr="002212E3">
        <w:rPr>
          <w:rFonts w:eastAsia="Lucida Sans Unicode" w:cs="Arial"/>
          <w:b/>
          <w:bCs/>
          <w:sz w:val="22"/>
          <w:szCs w:val="22"/>
          <w:lang w:bidi="pt-BR"/>
        </w:rPr>
        <w:t>XXXXXXX</w:t>
      </w:r>
      <w:r w:rsidRPr="002212E3">
        <w:rPr>
          <w:rFonts w:eastAsia="Lucida Sans Unicode" w:cs="Arial"/>
          <w:sz w:val="22"/>
          <w:szCs w:val="22"/>
          <w:lang w:bidi="pt-BR"/>
        </w:rPr>
        <w:t xml:space="preserve">, estabelecida na </w:t>
      </w:r>
      <w:r w:rsidRPr="002212E3">
        <w:rPr>
          <w:rFonts w:eastAsia="Lucida Sans Unicode" w:cs="Arial"/>
          <w:b/>
          <w:bCs/>
          <w:sz w:val="22"/>
          <w:szCs w:val="22"/>
          <w:lang w:bidi="pt-BR"/>
        </w:rPr>
        <w:t>XXXXXXX</w:t>
      </w:r>
      <w:r w:rsidRPr="002212E3">
        <w:rPr>
          <w:rFonts w:eastAsia="Lucida Sans Unicode" w:cs="Arial"/>
          <w:sz w:val="22"/>
          <w:szCs w:val="22"/>
          <w:lang w:bidi="pt-BR"/>
        </w:rPr>
        <w:t xml:space="preserve">, Estado </w:t>
      </w:r>
      <w:r w:rsidRPr="002212E3">
        <w:rPr>
          <w:rFonts w:eastAsia="Lucida Sans Unicode" w:cs="Arial"/>
          <w:b/>
          <w:bCs/>
          <w:sz w:val="22"/>
          <w:szCs w:val="22"/>
          <w:lang w:bidi="pt-BR"/>
        </w:rPr>
        <w:t>XXXXXXX</w:t>
      </w:r>
      <w:r w:rsidRPr="002212E3">
        <w:rPr>
          <w:rFonts w:eastAsia="Lucida Sans Unicode" w:cs="Arial"/>
          <w:sz w:val="22"/>
          <w:szCs w:val="22"/>
          <w:lang w:bidi="pt-BR"/>
        </w:rPr>
        <w:t xml:space="preserve">, CEP </w:t>
      </w:r>
      <w:r w:rsidRPr="002212E3">
        <w:rPr>
          <w:rFonts w:eastAsia="Lucida Sans Unicode" w:cs="Arial"/>
          <w:b/>
          <w:bCs/>
          <w:sz w:val="22"/>
          <w:szCs w:val="22"/>
          <w:lang w:bidi="pt-BR"/>
        </w:rPr>
        <w:t>XXXXXXX</w:t>
      </w:r>
      <w:r w:rsidRPr="002212E3">
        <w:rPr>
          <w:rFonts w:eastAsia="Lucida Sans Unicode" w:cs="Arial"/>
          <w:sz w:val="22"/>
          <w:szCs w:val="22"/>
          <w:lang w:bidi="pt-BR"/>
        </w:rPr>
        <w:t xml:space="preserve">, doravante denominada </w:t>
      </w:r>
      <w:r w:rsidRPr="002212E3">
        <w:rPr>
          <w:rFonts w:eastAsia="Lucida Sans Unicode" w:cs="Arial"/>
          <w:b/>
          <w:sz w:val="22"/>
          <w:szCs w:val="22"/>
          <w:lang w:bidi="pt-BR"/>
        </w:rPr>
        <w:t>CONTRATADA</w:t>
      </w:r>
      <w:r w:rsidRPr="002212E3">
        <w:rPr>
          <w:rFonts w:eastAsia="Lucida Sans Unicode" w:cs="Arial"/>
          <w:sz w:val="22"/>
          <w:szCs w:val="22"/>
          <w:lang w:bidi="pt-BR"/>
        </w:rPr>
        <w:t xml:space="preserve">, neste ato representada por </w:t>
      </w:r>
      <w:r w:rsidRPr="002212E3">
        <w:rPr>
          <w:rFonts w:eastAsia="Lucida Sans Unicode" w:cs="Arial"/>
          <w:b/>
          <w:bCs/>
          <w:sz w:val="22"/>
          <w:szCs w:val="22"/>
          <w:lang w:bidi="pt-BR"/>
        </w:rPr>
        <w:t>XXXXXXX</w:t>
      </w:r>
      <w:r w:rsidRPr="002212E3">
        <w:rPr>
          <w:rFonts w:eastAsia="Lucida Sans Unicode" w:cs="Arial"/>
          <w:sz w:val="22"/>
          <w:szCs w:val="22"/>
          <w:lang w:bidi="pt-BR"/>
        </w:rPr>
        <w:t xml:space="preserve">,  (qualificação), portador da Cédula de Identidade nº </w:t>
      </w:r>
      <w:r w:rsidRPr="002212E3">
        <w:rPr>
          <w:rFonts w:eastAsia="Lucida Sans Unicode" w:cs="Arial"/>
          <w:b/>
          <w:bCs/>
          <w:sz w:val="22"/>
          <w:szCs w:val="22"/>
          <w:lang w:bidi="pt-BR"/>
        </w:rPr>
        <w:t>XXXXXXX</w:t>
      </w:r>
      <w:r w:rsidRPr="002212E3">
        <w:rPr>
          <w:rFonts w:eastAsia="Lucida Sans Unicode" w:cs="Arial"/>
          <w:sz w:val="22"/>
          <w:szCs w:val="22"/>
          <w:lang w:bidi="pt-BR"/>
        </w:rPr>
        <w:t xml:space="preserve">, inscrito no CPF/MF sob o  nº </w:t>
      </w:r>
      <w:r w:rsidRPr="002212E3">
        <w:rPr>
          <w:rFonts w:eastAsia="Lucida Sans Unicode" w:cs="Arial"/>
          <w:b/>
          <w:bCs/>
          <w:sz w:val="22"/>
          <w:szCs w:val="22"/>
          <w:lang w:bidi="pt-BR"/>
        </w:rPr>
        <w:t>XXXXXXX</w:t>
      </w:r>
      <w:r w:rsidRPr="002212E3">
        <w:rPr>
          <w:rFonts w:eastAsia="Lucida Sans Unicode" w:cs="Arial"/>
          <w:sz w:val="22"/>
          <w:szCs w:val="22"/>
          <w:lang w:bidi="pt-BR"/>
        </w:rPr>
        <w:t xml:space="preserve">, resolvem assinar o presente Contrato, de acordo com a autorização da Diretoria Executiva da </w:t>
      </w:r>
      <w:r w:rsidRPr="002212E3">
        <w:rPr>
          <w:rFonts w:eastAsia="Lucida Sans Unicode" w:cs="Arial"/>
          <w:b/>
          <w:sz w:val="22"/>
          <w:szCs w:val="22"/>
          <w:lang w:bidi="pt-BR"/>
        </w:rPr>
        <w:t>Codevasf</w:t>
      </w:r>
      <w:r w:rsidRPr="002212E3">
        <w:rPr>
          <w:rFonts w:eastAsia="Lucida Sans Unicode" w:cs="Arial"/>
          <w:sz w:val="22"/>
          <w:szCs w:val="22"/>
          <w:lang w:bidi="pt-BR"/>
        </w:rPr>
        <w:t xml:space="preserve">, expressa na Resolução n° </w:t>
      </w:r>
      <w:r w:rsidRPr="002212E3">
        <w:rPr>
          <w:rFonts w:eastAsia="Lucida Sans Unicode" w:cs="Arial"/>
          <w:b/>
          <w:bCs/>
          <w:sz w:val="22"/>
          <w:szCs w:val="22"/>
          <w:lang w:bidi="pt-BR"/>
        </w:rPr>
        <w:t>XXX</w:t>
      </w:r>
      <w:r w:rsidRPr="002212E3">
        <w:rPr>
          <w:rFonts w:eastAsia="Lucida Sans Unicode" w:cs="Arial"/>
          <w:sz w:val="22"/>
          <w:szCs w:val="22"/>
          <w:lang w:bidi="pt-BR"/>
        </w:rPr>
        <w:t xml:space="preserve">,  de </w:t>
      </w:r>
      <w:r w:rsidRPr="002212E3">
        <w:rPr>
          <w:rFonts w:eastAsia="Lucida Sans Unicode" w:cs="Arial"/>
          <w:b/>
          <w:bCs/>
          <w:sz w:val="22"/>
          <w:szCs w:val="22"/>
          <w:lang w:bidi="pt-BR"/>
        </w:rPr>
        <w:t>XXX</w:t>
      </w:r>
      <w:r w:rsidRPr="002212E3">
        <w:rPr>
          <w:rFonts w:eastAsia="Lucida Sans Unicode" w:cs="Arial"/>
          <w:sz w:val="22"/>
          <w:szCs w:val="22"/>
          <w:lang w:bidi="pt-BR"/>
        </w:rPr>
        <w:t xml:space="preserve"> de </w:t>
      </w:r>
      <w:r w:rsidRPr="002212E3">
        <w:rPr>
          <w:rFonts w:eastAsia="Lucida Sans Unicode" w:cs="Arial"/>
          <w:b/>
          <w:bCs/>
          <w:sz w:val="22"/>
          <w:szCs w:val="22"/>
          <w:lang w:bidi="pt-BR"/>
        </w:rPr>
        <w:t>XXX</w:t>
      </w:r>
      <w:r w:rsidR="00141754" w:rsidRPr="00141754">
        <w:rPr>
          <w:rFonts w:cs="Arial"/>
          <w:szCs w:val="20"/>
        </w:rPr>
        <w:t xml:space="preserve">, constante à </w:t>
      </w:r>
      <w:proofErr w:type="spellStart"/>
      <w:r w:rsidR="00141754" w:rsidRPr="00141754">
        <w:rPr>
          <w:rFonts w:cs="Arial"/>
          <w:szCs w:val="20"/>
        </w:rPr>
        <w:t>fl</w:t>
      </w:r>
      <w:proofErr w:type="spellEnd"/>
      <w:r w:rsidR="00141754" w:rsidRPr="00141754">
        <w:rPr>
          <w:rFonts w:cs="Arial"/>
          <w:szCs w:val="20"/>
        </w:rPr>
        <w:t xml:space="preserve"> </w:t>
      </w:r>
      <w:r w:rsidR="00141754" w:rsidRPr="00141754">
        <w:rPr>
          <w:rFonts w:cs="Arial"/>
          <w:b/>
          <w:bCs/>
          <w:szCs w:val="20"/>
        </w:rPr>
        <w:t>XXX</w:t>
      </w:r>
      <w:r w:rsidR="00141754" w:rsidRPr="00141754">
        <w:rPr>
          <w:rFonts w:cs="Arial"/>
          <w:szCs w:val="20"/>
        </w:rPr>
        <w:t xml:space="preserve"> do Processo nº XXXXX.XXXXXX/XXXX-XX, que, que, na forma do art. ____ do Regulamento de Licitações da Codevasf</w:t>
      </w:r>
      <w:r w:rsidR="00F2618F">
        <w:rPr>
          <w:rFonts w:cs="Arial"/>
          <w:szCs w:val="20"/>
        </w:rPr>
        <w:t>,</w:t>
      </w:r>
      <w:r w:rsidR="00141754" w:rsidRPr="003C3CDA">
        <w:rPr>
          <w:rFonts w:cs="Arial"/>
          <w:color w:val="FF0000"/>
          <w:szCs w:val="20"/>
        </w:rPr>
        <w:t xml:space="preserve"> </w:t>
      </w:r>
      <w:r w:rsidR="00141754" w:rsidRPr="00141754">
        <w:rPr>
          <w:rFonts w:cs="Arial"/>
          <w:szCs w:val="20"/>
        </w:rPr>
        <w:t xml:space="preserve">será regulado pelas cláusulas e condições seguintes e pelos preceitos de direito público, aplicando-se supletivamente, os princípios da teoria geral dos contratos e as disposições de direito privado: </w:t>
      </w:r>
    </w:p>
    <w:p w14:paraId="29C70D0A" w14:textId="5E45ADE3" w:rsidR="0070059F" w:rsidRDefault="0070059F" w:rsidP="00E164F6">
      <w:pPr>
        <w:pStyle w:val="Nivel01Titulo"/>
        <w:rPr>
          <w:rFonts w:cs="Arial"/>
        </w:rPr>
      </w:pPr>
      <w:r w:rsidRPr="00E87608">
        <w:rPr>
          <w:rFonts w:cs="Arial"/>
        </w:rPr>
        <w:t>CLÁUSULA PRIMEIRA – OBJETO</w:t>
      </w:r>
    </w:p>
    <w:p w14:paraId="322CD487" w14:textId="77777777" w:rsidR="003C3CDA" w:rsidRPr="003C3CDA" w:rsidRDefault="003C3CDA" w:rsidP="003C3CDA"/>
    <w:p w14:paraId="78CC6B5F" w14:textId="20E69296" w:rsidR="0002374D" w:rsidRPr="0002374D" w:rsidRDefault="003C3CDA" w:rsidP="0002374D">
      <w:pPr>
        <w:numPr>
          <w:ilvl w:val="1"/>
          <w:numId w:val="13"/>
        </w:numPr>
        <w:spacing w:line="276" w:lineRule="auto"/>
        <w:ind w:left="425"/>
        <w:jc w:val="both"/>
        <w:rPr>
          <w:rFonts w:cs="Arial"/>
          <w:b/>
          <w:i/>
          <w:color w:val="FF0000"/>
          <w:szCs w:val="20"/>
          <w:lang w:bidi="pt-BR"/>
        </w:rPr>
      </w:pPr>
      <w:r w:rsidRPr="003C3CDA">
        <w:rPr>
          <w:rFonts w:cs="Arial"/>
          <w:color w:val="000000"/>
          <w:szCs w:val="20"/>
          <w:lang w:bidi="pt-BR"/>
        </w:rPr>
        <w:t xml:space="preserve">O presente contrato tem por objeto </w:t>
      </w:r>
      <w:r w:rsidRPr="00512A47">
        <w:rPr>
          <w:rFonts w:cs="Arial"/>
          <w:i/>
          <w:color w:val="FF0000"/>
          <w:szCs w:val="20"/>
          <w:lang w:bidi="pt-BR"/>
        </w:rPr>
        <w:t xml:space="preserve">a </w:t>
      </w:r>
      <w:r w:rsidR="002212E3" w:rsidRPr="002212E3">
        <w:rPr>
          <w:rFonts w:cs="Arial"/>
          <w:i/>
          <w:color w:val="FF0000"/>
          <w:szCs w:val="20"/>
          <w:lang w:bidi="pt-BR"/>
        </w:rPr>
        <w:t xml:space="preserve">Contratação de empresa especializada na prestação, de forma contínua, dos serviços de recepção (recepcionista nível I), com fornecimento de dois </w:t>
      </w:r>
      <w:r w:rsidR="002212E3" w:rsidRPr="002212E3">
        <w:rPr>
          <w:rFonts w:cs="Arial"/>
          <w:i/>
          <w:color w:val="FF0000"/>
          <w:szCs w:val="20"/>
          <w:lang w:bidi="pt-BR"/>
        </w:rPr>
        <w:lastRenderedPageBreak/>
        <w:t>recepcionistas uniformizadas, a serem executados nas dependências da 7ªSuperintendência Regional da CODEVASF em Teresina-PI</w:t>
      </w:r>
      <w:r w:rsidR="007B163F">
        <w:rPr>
          <w:rFonts w:cs="Arial"/>
          <w:i/>
          <w:color w:val="FF0000"/>
          <w:szCs w:val="20"/>
          <w:lang w:bidi="pt-BR"/>
        </w:rPr>
        <w:t>.</w:t>
      </w:r>
    </w:p>
    <w:p w14:paraId="156D8A70" w14:textId="77777777" w:rsidR="007B163F" w:rsidRDefault="007B163F" w:rsidP="007B163F">
      <w:pPr>
        <w:spacing w:line="276" w:lineRule="auto"/>
        <w:ind w:left="425"/>
        <w:jc w:val="both"/>
        <w:rPr>
          <w:rFonts w:cs="Arial"/>
          <w:color w:val="000000"/>
          <w:szCs w:val="20"/>
          <w:lang w:bidi="pt-BR"/>
        </w:rPr>
      </w:pPr>
    </w:p>
    <w:p w14:paraId="64F36637" w14:textId="77777777" w:rsidR="00512A47" w:rsidRDefault="00512A47" w:rsidP="00512A47">
      <w:pPr>
        <w:spacing w:line="276" w:lineRule="auto"/>
        <w:ind w:left="425"/>
        <w:jc w:val="both"/>
        <w:rPr>
          <w:rFonts w:cs="Arial"/>
          <w:color w:val="000000"/>
          <w:szCs w:val="20"/>
          <w:lang w:bidi="pt-BR"/>
        </w:rPr>
      </w:pPr>
    </w:p>
    <w:p w14:paraId="544C0356" w14:textId="6564B4C9" w:rsidR="00B01E82" w:rsidRDefault="00512A47" w:rsidP="00512A47">
      <w:pPr>
        <w:numPr>
          <w:ilvl w:val="1"/>
          <w:numId w:val="13"/>
        </w:numPr>
        <w:spacing w:line="276" w:lineRule="auto"/>
        <w:ind w:left="425"/>
        <w:jc w:val="both"/>
        <w:rPr>
          <w:rFonts w:cs="Arial"/>
          <w:color w:val="000000"/>
          <w:szCs w:val="20"/>
          <w:lang w:bidi="pt-BR"/>
        </w:rPr>
      </w:pPr>
      <w:r w:rsidRPr="00512A47">
        <w:rPr>
          <w:rFonts w:cs="Arial"/>
          <w:color w:val="000000"/>
          <w:szCs w:val="20"/>
          <w:lang w:bidi="pt-BR"/>
        </w:rPr>
        <w:t>Os serviços foram licitados através do Edital nº ......./</w:t>
      </w:r>
      <w:proofErr w:type="gramStart"/>
      <w:r w:rsidRPr="00512A47">
        <w:rPr>
          <w:rFonts w:cs="Arial"/>
          <w:color w:val="000000"/>
          <w:szCs w:val="20"/>
          <w:lang w:bidi="pt-BR"/>
        </w:rPr>
        <w:t>20</w:t>
      </w:r>
      <w:r>
        <w:rPr>
          <w:rFonts w:cs="Arial"/>
          <w:color w:val="000000"/>
          <w:szCs w:val="20"/>
          <w:lang w:bidi="pt-BR"/>
        </w:rPr>
        <w:t>..</w:t>
      </w:r>
      <w:proofErr w:type="gramEnd"/>
      <w:r w:rsidRPr="00512A47">
        <w:rPr>
          <w:rFonts w:cs="Arial"/>
          <w:color w:val="000000"/>
          <w:szCs w:val="20"/>
          <w:lang w:bidi="pt-BR"/>
        </w:rPr>
        <w:t xml:space="preserve">, com base nas disposições da Lei nº 10.520, de 17/07/2002, dos Decretos nº 3.722, de 09/01/2001, alterado pelo Decreto 4.485/02, Decreto nº 5.450 de 31/05/2005 e nº 2.271/97 e no Decreto 6.204/2007, da Lei Complementar nº 123, de 14/12/2006, da Instrução Normativa </w:t>
      </w:r>
      <w:r>
        <w:rPr>
          <w:rFonts w:cs="Arial"/>
          <w:color w:val="000000"/>
          <w:szCs w:val="20"/>
          <w:lang w:bidi="pt-BR"/>
        </w:rPr>
        <w:t>SEGES/MPDG</w:t>
      </w:r>
      <w:r w:rsidRPr="00512A47">
        <w:rPr>
          <w:rFonts w:cs="Arial"/>
          <w:color w:val="000000"/>
          <w:szCs w:val="20"/>
          <w:lang w:bidi="pt-BR"/>
        </w:rPr>
        <w:t xml:space="preserve"> nº </w:t>
      </w:r>
      <w:r>
        <w:rPr>
          <w:rFonts w:cs="Arial"/>
          <w:color w:val="000000"/>
          <w:szCs w:val="20"/>
          <w:lang w:bidi="pt-BR"/>
        </w:rPr>
        <w:t>5/</w:t>
      </w:r>
      <w:r w:rsidRPr="00512A47">
        <w:rPr>
          <w:rFonts w:cs="Arial"/>
          <w:color w:val="000000"/>
          <w:szCs w:val="20"/>
          <w:lang w:bidi="pt-BR"/>
        </w:rPr>
        <w:t>2008, na modalidade de Pregão Eletrônico.</w:t>
      </w:r>
    </w:p>
    <w:p w14:paraId="6378761C" w14:textId="2915CAE8" w:rsidR="0025517D" w:rsidRPr="00512A47" w:rsidRDefault="0025517D" w:rsidP="0025517D">
      <w:pPr>
        <w:spacing w:line="276" w:lineRule="auto"/>
        <w:jc w:val="both"/>
        <w:rPr>
          <w:rFonts w:cs="Arial"/>
          <w:color w:val="000000"/>
          <w:szCs w:val="20"/>
          <w:lang w:bidi="pt-BR"/>
        </w:rPr>
      </w:pPr>
    </w:p>
    <w:p w14:paraId="7BE89DE6" w14:textId="127C76F0" w:rsidR="0025517D" w:rsidRPr="00E146C2" w:rsidRDefault="00B01E82" w:rsidP="0025517D">
      <w:pPr>
        <w:numPr>
          <w:ilvl w:val="1"/>
          <w:numId w:val="13"/>
        </w:numPr>
        <w:spacing w:line="276" w:lineRule="auto"/>
        <w:ind w:left="425"/>
        <w:jc w:val="both"/>
        <w:rPr>
          <w:rFonts w:eastAsia="Lucida Sans Unicode" w:cs="Arial"/>
          <w:snapToGrid w:val="0"/>
          <w:szCs w:val="20"/>
          <w:lang w:bidi="pt-BR"/>
        </w:rPr>
      </w:pPr>
      <w:r w:rsidRPr="00E87608">
        <w:rPr>
          <w:rFonts w:cs="Arial"/>
          <w:color w:val="000000"/>
          <w:szCs w:val="20"/>
        </w:rPr>
        <w:t xml:space="preserve"> </w:t>
      </w:r>
      <w:r w:rsidR="00A40017" w:rsidRPr="00E87608">
        <w:rPr>
          <w:rFonts w:cs="Arial"/>
          <w:color w:val="000000"/>
          <w:szCs w:val="20"/>
        </w:rPr>
        <w:t xml:space="preserve">Este Termo de Contrato vincula-se ao </w:t>
      </w:r>
      <w:r w:rsidRPr="00E87608">
        <w:rPr>
          <w:rFonts w:cs="Arial"/>
          <w:color w:val="000000"/>
          <w:szCs w:val="20"/>
        </w:rPr>
        <w:t>E</w:t>
      </w:r>
      <w:r w:rsidR="00A40017" w:rsidRPr="00E87608">
        <w:rPr>
          <w:rFonts w:cs="Arial"/>
          <w:color w:val="000000"/>
          <w:szCs w:val="20"/>
        </w:rPr>
        <w:t>dital d</w:t>
      </w:r>
      <w:r w:rsidRPr="00E87608">
        <w:rPr>
          <w:rFonts w:cs="Arial"/>
          <w:color w:val="000000"/>
          <w:szCs w:val="20"/>
        </w:rPr>
        <w:t xml:space="preserve">o Pregão, identificado </w:t>
      </w:r>
      <w:r w:rsidR="00B94E5E">
        <w:rPr>
          <w:rFonts w:cs="Arial"/>
          <w:color w:val="000000"/>
          <w:szCs w:val="20"/>
        </w:rPr>
        <w:t>acima</w:t>
      </w:r>
      <w:r w:rsidRPr="00E87608">
        <w:rPr>
          <w:rFonts w:cs="Arial"/>
          <w:color w:val="000000"/>
          <w:szCs w:val="20"/>
        </w:rPr>
        <w:t xml:space="preserve"> e </w:t>
      </w:r>
      <w:r w:rsidR="00A40017" w:rsidRPr="00E87608">
        <w:rPr>
          <w:rFonts w:cs="Arial"/>
          <w:color w:val="000000"/>
          <w:szCs w:val="20"/>
        </w:rPr>
        <w:t>à proposta vencedora, independentemente de transcrição.</w:t>
      </w:r>
      <w:r w:rsidR="0025517D" w:rsidRPr="0025517D">
        <w:rPr>
          <w:rFonts w:ascii="Times New Roman" w:eastAsia="Lucida Sans Unicode" w:hAnsi="Times New Roman" w:cs="Times New Roman"/>
          <w:snapToGrid w:val="0"/>
          <w:sz w:val="22"/>
          <w:szCs w:val="22"/>
          <w:lang w:bidi="pt-BR"/>
        </w:rPr>
        <w:t xml:space="preserve"> Os serviços objeto deste contrato serão executados com fiel observância a este instrumento e demais documentos a seguir mencionados, que integram o presente </w:t>
      </w:r>
      <w:r w:rsidR="0025517D" w:rsidRPr="00E146C2">
        <w:rPr>
          <w:rFonts w:eastAsia="Lucida Sans Unicode" w:cs="Arial"/>
          <w:snapToGrid w:val="0"/>
          <w:szCs w:val="20"/>
          <w:lang w:bidi="pt-BR"/>
        </w:rPr>
        <w:t>contrato, independentemente de transcrição:</w:t>
      </w:r>
    </w:p>
    <w:p w14:paraId="25FE731F" w14:textId="77777777" w:rsidR="0025517D" w:rsidRPr="00E146C2" w:rsidRDefault="0025517D" w:rsidP="0025517D">
      <w:pPr>
        <w:widowControl w:val="0"/>
        <w:suppressAutoHyphens/>
        <w:jc w:val="both"/>
        <w:rPr>
          <w:rFonts w:eastAsia="Lucida Sans Unicode" w:cs="Arial"/>
          <w:snapToGrid w:val="0"/>
          <w:szCs w:val="20"/>
          <w:lang w:bidi="pt-BR"/>
        </w:rPr>
      </w:pPr>
    </w:p>
    <w:p w14:paraId="2D933BC3" w14:textId="77777777" w:rsidR="0025517D" w:rsidRPr="00E146C2" w:rsidRDefault="0025517D" w:rsidP="00636B58">
      <w:pPr>
        <w:widowControl w:val="0"/>
        <w:numPr>
          <w:ilvl w:val="0"/>
          <w:numId w:val="37"/>
        </w:numPr>
        <w:suppressAutoHyphens/>
        <w:ind w:left="0" w:firstLine="567"/>
        <w:jc w:val="both"/>
        <w:rPr>
          <w:rFonts w:eastAsia="Lucida Sans Unicode" w:cs="Arial"/>
          <w:b/>
          <w:szCs w:val="20"/>
          <w:lang w:bidi="pt-BR"/>
        </w:rPr>
      </w:pPr>
      <w:r w:rsidRPr="00E146C2">
        <w:rPr>
          <w:rFonts w:eastAsia="Lucida Sans Unicode" w:cs="Arial"/>
          <w:b/>
          <w:szCs w:val="20"/>
          <w:lang w:bidi="pt-BR"/>
        </w:rPr>
        <w:t>Edital de Pregão Eletrônico nº ............ e seus Anexos;</w:t>
      </w:r>
    </w:p>
    <w:p w14:paraId="046876F8" w14:textId="77777777" w:rsidR="0025517D" w:rsidRPr="00E146C2" w:rsidRDefault="0025517D" w:rsidP="00636B58">
      <w:pPr>
        <w:widowControl w:val="0"/>
        <w:numPr>
          <w:ilvl w:val="0"/>
          <w:numId w:val="37"/>
        </w:numPr>
        <w:suppressAutoHyphens/>
        <w:ind w:left="0" w:firstLine="567"/>
        <w:jc w:val="both"/>
        <w:rPr>
          <w:rFonts w:eastAsia="Lucida Sans Unicode" w:cs="Arial"/>
          <w:b/>
          <w:szCs w:val="20"/>
          <w:lang w:bidi="pt-BR"/>
        </w:rPr>
      </w:pPr>
      <w:r w:rsidRPr="00E146C2">
        <w:rPr>
          <w:rFonts w:eastAsia="Lucida Sans Unicode" w:cs="Arial"/>
          <w:b/>
          <w:szCs w:val="20"/>
          <w:lang w:bidi="pt-BR"/>
        </w:rPr>
        <w:t>Termos de Referência e Especificações Técnicas;</w:t>
      </w:r>
    </w:p>
    <w:p w14:paraId="36A8B461" w14:textId="77777777" w:rsidR="0025517D" w:rsidRPr="00E146C2" w:rsidRDefault="0025517D" w:rsidP="00636B58">
      <w:pPr>
        <w:widowControl w:val="0"/>
        <w:numPr>
          <w:ilvl w:val="0"/>
          <w:numId w:val="37"/>
        </w:numPr>
        <w:suppressAutoHyphens/>
        <w:ind w:left="0" w:firstLine="567"/>
        <w:jc w:val="both"/>
        <w:rPr>
          <w:rFonts w:eastAsia="Lucida Sans Unicode" w:cs="Arial"/>
          <w:b/>
          <w:szCs w:val="20"/>
          <w:lang w:bidi="pt-BR"/>
        </w:rPr>
      </w:pPr>
      <w:r w:rsidRPr="00E146C2">
        <w:rPr>
          <w:rFonts w:eastAsia="Lucida Sans Unicode" w:cs="Arial"/>
          <w:b/>
          <w:szCs w:val="20"/>
          <w:lang w:bidi="pt-BR"/>
        </w:rPr>
        <w:t>Proposta da CONTRATADA, e sua documentação, datada de ...............;</w:t>
      </w:r>
    </w:p>
    <w:p w14:paraId="011CAE21" w14:textId="7B3F44EA" w:rsidR="0025517D" w:rsidRPr="00E146C2" w:rsidRDefault="0025517D" w:rsidP="00636B58">
      <w:pPr>
        <w:widowControl w:val="0"/>
        <w:numPr>
          <w:ilvl w:val="0"/>
          <w:numId w:val="37"/>
        </w:numPr>
        <w:suppressAutoHyphens/>
        <w:ind w:left="0" w:firstLine="567"/>
        <w:jc w:val="both"/>
        <w:rPr>
          <w:rFonts w:eastAsia="Lucida Sans Unicode" w:cs="Arial"/>
          <w:snapToGrid w:val="0"/>
          <w:szCs w:val="20"/>
          <w:lang w:bidi="pt-BR"/>
        </w:rPr>
      </w:pPr>
      <w:r w:rsidRPr="00E146C2">
        <w:rPr>
          <w:rFonts w:eastAsia="Lucida Sans Unicode" w:cs="Arial"/>
          <w:b/>
          <w:szCs w:val="20"/>
          <w:lang w:bidi="pt-BR"/>
        </w:rPr>
        <w:t xml:space="preserve">Demais documentos contidos no Processo nº </w:t>
      </w:r>
      <w:r w:rsidR="00636B58" w:rsidRPr="00E146C2">
        <w:rPr>
          <w:rFonts w:eastAsia="Lucida Sans Unicode" w:cs="Arial"/>
          <w:b/>
          <w:szCs w:val="20"/>
          <w:lang w:bidi="pt-BR"/>
        </w:rPr>
        <w:t>.............................................</w:t>
      </w:r>
    </w:p>
    <w:p w14:paraId="4450E701" w14:textId="77777777" w:rsidR="0025517D" w:rsidRPr="00E146C2" w:rsidRDefault="0025517D" w:rsidP="0025517D">
      <w:pPr>
        <w:widowControl w:val="0"/>
        <w:suppressAutoHyphens/>
        <w:jc w:val="both"/>
        <w:rPr>
          <w:rFonts w:eastAsia="Lucida Sans Unicode" w:cs="Arial"/>
          <w:snapToGrid w:val="0"/>
          <w:szCs w:val="20"/>
          <w:lang w:bidi="pt-BR"/>
        </w:rPr>
      </w:pPr>
    </w:p>
    <w:p w14:paraId="6EBAE1FC" w14:textId="77777777" w:rsidR="0025517D" w:rsidRPr="00E146C2" w:rsidRDefault="0025517D" w:rsidP="00636B58">
      <w:pPr>
        <w:numPr>
          <w:ilvl w:val="1"/>
          <w:numId w:val="13"/>
        </w:numPr>
        <w:tabs>
          <w:tab w:val="num" w:pos="720"/>
        </w:tabs>
        <w:spacing w:line="276" w:lineRule="auto"/>
        <w:ind w:left="425"/>
        <w:jc w:val="both"/>
        <w:rPr>
          <w:rFonts w:eastAsia="Lucida Sans Unicode" w:cs="Arial"/>
          <w:szCs w:val="20"/>
          <w:lang w:bidi="pt-BR"/>
        </w:rPr>
      </w:pPr>
      <w:r w:rsidRPr="00E146C2">
        <w:rPr>
          <w:rFonts w:eastAsia="Lucida Sans Unicode" w:cs="Arial"/>
          <w:szCs w:val="20"/>
          <w:lang w:bidi="pt-BR"/>
        </w:rPr>
        <w:t>Em caso de divergência entre os documentos mencionados nos itens anteriores e os termos deste contrato, prevalecerão os termos deste último.</w:t>
      </w:r>
    </w:p>
    <w:p w14:paraId="0264FEB7" w14:textId="77777777" w:rsidR="0070059F" w:rsidRPr="00E87608" w:rsidRDefault="0070059F" w:rsidP="00E164F6">
      <w:pPr>
        <w:pStyle w:val="Nivel01Titulo"/>
        <w:rPr>
          <w:rFonts w:cs="Arial"/>
          <w:iCs/>
        </w:rPr>
      </w:pPr>
      <w:r w:rsidRPr="00E87608">
        <w:rPr>
          <w:rFonts w:cs="Arial"/>
        </w:rPr>
        <w:t>CLÁUSULA SEGUNDA – VIGÊNCIA</w:t>
      </w:r>
    </w:p>
    <w:p w14:paraId="778C5D43" w14:textId="7E6190A6" w:rsidR="00274947" w:rsidRPr="00E87608" w:rsidRDefault="000E622D" w:rsidP="0078482F">
      <w:pPr>
        <w:numPr>
          <w:ilvl w:val="1"/>
          <w:numId w:val="13"/>
        </w:numPr>
        <w:spacing w:before="120" w:after="120" w:line="276" w:lineRule="auto"/>
        <w:ind w:left="425"/>
        <w:jc w:val="both"/>
        <w:rPr>
          <w:rFonts w:cs="Arial"/>
          <w:color w:val="000000"/>
          <w:szCs w:val="20"/>
        </w:rPr>
      </w:pPr>
      <w:r w:rsidRPr="000E622D">
        <w:rPr>
          <w:rFonts w:cs="Arial"/>
          <w:bCs/>
          <w:iCs/>
          <w:szCs w:val="20"/>
          <w:lang w:bidi="pt-BR"/>
        </w:rPr>
        <w:t xml:space="preserve">O prazo para execução dos serviços é de </w:t>
      </w:r>
      <w:r w:rsidRPr="000E622D">
        <w:rPr>
          <w:rFonts w:cs="Arial"/>
          <w:b/>
          <w:bCs/>
          <w:i/>
          <w:iCs/>
          <w:color w:val="FF0000"/>
          <w:szCs w:val="20"/>
          <w:lang w:bidi="pt-BR"/>
        </w:rPr>
        <w:t>12 (doze) meses</w:t>
      </w:r>
      <w:r w:rsidRPr="000E622D">
        <w:rPr>
          <w:rFonts w:cs="Arial"/>
          <w:bCs/>
          <w:iCs/>
          <w:szCs w:val="20"/>
          <w:lang w:bidi="pt-BR"/>
        </w:rPr>
        <w:t xml:space="preserve">, contados a partir da data de assinatura do Contrato, com eficácia legal após a publicação do respectivo extrato, </w:t>
      </w:r>
      <w:r>
        <w:rPr>
          <w:rFonts w:cs="Arial"/>
          <w:bCs/>
          <w:iCs/>
          <w:szCs w:val="20"/>
          <w:lang w:bidi="pt-BR"/>
        </w:rPr>
        <w:t>n</w:t>
      </w:r>
      <w:r w:rsidRPr="000E622D">
        <w:rPr>
          <w:rFonts w:cs="Arial"/>
          <w:bCs/>
          <w:iCs/>
          <w:szCs w:val="20"/>
          <w:lang w:bidi="pt-BR"/>
        </w:rPr>
        <w:t>o Diário Oficial da União</w:t>
      </w:r>
      <w:r w:rsidR="00D50084" w:rsidRPr="00E87608">
        <w:rPr>
          <w:rFonts w:cs="Arial"/>
          <w:bCs/>
          <w:iCs/>
          <w:szCs w:val="20"/>
        </w:rPr>
        <w:t xml:space="preserve"> </w:t>
      </w:r>
      <w:r w:rsidR="00D50084" w:rsidRPr="00E87608">
        <w:rPr>
          <w:rFonts w:cs="Arial"/>
          <w:color w:val="000000"/>
          <w:szCs w:val="20"/>
        </w:rPr>
        <w:t>podendo ser prorrogado por interesse da</w:t>
      </w:r>
      <w:r w:rsidR="009D736F" w:rsidRPr="00E87608">
        <w:rPr>
          <w:rFonts w:cs="Arial"/>
          <w:color w:val="000000"/>
          <w:szCs w:val="20"/>
        </w:rPr>
        <w:t xml:space="preserve">s partes </w:t>
      </w:r>
      <w:r w:rsidR="00D50084" w:rsidRPr="00E87608">
        <w:rPr>
          <w:rFonts w:cs="Arial"/>
          <w:color w:val="000000"/>
          <w:szCs w:val="20"/>
        </w:rPr>
        <w:t xml:space="preserve">até </w:t>
      </w:r>
      <w:r w:rsidRPr="00E87608">
        <w:rPr>
          <w:rFonts w:cs="Arial"/>
          <w:color w:val="000000"/>
          <w:szCs w:val="20"/>
        </w:rPr>
        <w:t>o limite</w:t>
      </w:r>
      <w:r w:rsidR="00D50084" w:rsidRPr="00E87608">
        <w:rPr>
          <w:rFonts w:cs="Arial"/>
          <w:color w:val="000000"/>
          <w:szCs w:val="20"/>
        </w:rPr>
        <w:t xml:space="preserve"> de 60 (sessenta) meses</w:t>
      </w:r>
      <w:r w:rsidR="00274947" w:rsidRPr="00E87608">
        <w:rPr>
          <w:rFonts w:cs="Arial"/>
          <w:color w:val="000000"/>
          <w:szCs w:val="20"/>
        </w:rPr>
        <w:t>, desde que haja autorização formal da autoridade competente e observados os seguintes requisitos:</w:t>
      </w:r>
    </w:p>
    <w:p w14:paraId="4FC66B80" w14:textId="387C625B" w:rsidR="00781F2A" w:rsidRPr="00781F2A" w:rsidRDefault="00274947" w:rsidP="00781F2A">
      <w:pPr>
        <w:numPr>
          <w:ilvl w:val="2"/>
          <w:numId w:val="13"/>
        </w:numPr>
        <w:spacing w:before="120" w:after="120" w:line="276" w:lineRule="auto"/>
        <w:jc w:val="both"/>
        <w:rPr>
          <w:rFonts w:cs="Arial"/>
          <w:bCs/>
          <w:iCs/>
          <w:szCs w:val="20"/>
        </w:rPr>
      </w:pPr>
      <w:r w:rsidRPr="00E87608">
        <w:rPr>
          <w:rFonts w:cs="Arial"/>
          <w:bCs/>
          <w:iCs/>
          <w:szCs w:val="20"/>
        </w:rPr>
        <w:t>Os serviços tenham sido prestados regularmente</w:t>
      </w:r>
      <w:r w:rsidR="00781F2A">
        <w:rPr>
          <w:rFonts w:cs="Arial"/>
          <w:bCs/>
          <w:iCs/>
          <w:szCs w:val="20"/>
        </w:rPr>
        <w:t>;</w:t>
      </w:r>
    </w:p>
    <w:p w14:paraId="0A16F2A8" w14:textId="16D60238" w:rsidR="00781F2A" w:rsidRPr="00781F2A" w:rsidRDefault="00781F2A" w:rsidP="00781F2A">
      <w:pPr>
        <w:numPr>
          <w:ilvl w:val="2"/>
          <w:numId w:val="13"/>
        </w:numPr>
        <w:spacing w:before="120" w:after="120" w:line="276" w:lineRule="auto"/>
        <w:jc w:val="both"/>
        <w:rPr>
          <w:rFonts w:cs="Arial"/>
          <w:bCs/>
          <w:iCs/>
          <w:szCs w:val="20"/>
        </w:rPr>
      </w:pPr>
      <w:r>
        <w:rPr>
          <w:rFonts w:cs="Arial"/>
          <w:bCs/>
          <w:iCs/>
          <w:szCs w:val="20"/>
        </w:rPr>
        <w:t>E</w:t>
      </w:r>
      <w:r w:rsidRPr="00781F2A">
        <w:rPr>
          <w:rFonts w:cs="Arial"/>
          <w:bCs/>
          <w:iCs/>
          <w:szCs w:val="20"/>
        </w:rPr>
        <w:t>steja formalmente demonstrado que a forma de prestação dos serviços tem natureza continuada;  </w:t>
      </w:r>
    </w:p>
    <w:p w14:paraId="2D67D2C0" w14:textId="43826EF5" w:rsidR="00781F2A" w:rsidRPr="00781F2A" w:rsidRDefault="00781F2A" w:rsidP="00781F2A">
      <w:pPr>
        <w:numPr>
          <w:ilvl w:val="2"/>
          <w:numId w:val="13"/>
        </w:numPr>
        <w:spacing w:before="120" w:after="120" w:line="276" w:lineRule="auto"/>
        <w:jc w:val="both"/>
        <w:rPr>
          <w:rFonts w:cs="Arial"/>
          <w:bCs/>
          <w:iCs/>
          <w:szCs w:val="20"/>
        </w:rPr>
      </w:pPr>
      <w:r w:rsidRPr="00781F2A">
        <w:rPr>
          <w:rFonts w:cs="Arial"/>
          <w:bCs/>
          <w:iCs/>
          <w:szCs w:val="20"/>
        </w:rPr>
        <w:t>Seja juntado</w:t>
      </w:r>
      <w:r w:rsidR="000B5E24">
        <w:rPr>
          <w:rFonts w:cs="Arial"/>
          <w:bCs/>
          <w:iCs/>
          <w:szCs w:val="20"/>
        </w:rPr>
        <w:t xml:space="preserve"> </w:t>
      </w:r>
      <w:r w:rsidRPr="00781F2A">
        <w:rPr>
          <w:rFonts w:cs="Arial"/>
          <w:bCs/>
          <w:iCs/>
          <w:szCs w:val="20"/>
        </w:rPr>
        <w:t>relatório que discorra sobre a execução do contrato, com informações de que os serviços tenham sido prestados regularmente;  </w:t>
      </w:r>
    </w:p>
    <w:p w14:paraId="030CE0AD" w14:textId="59A17851" w:rsidR="00781F2A" w:rsidRPr="00781F2A" w:rsidRDefault="00781F2A" w:rsidP="00781F2A">
      <w:pPr>
        <w:numPr>
          <w:ilvl w:val="2"/>
          <w:numId w:val="13"/>
        </w:numPr>
        <w:spacing w:before="120" w:after="120" w:line="276" w:lineRule="auto"/>
        <w:jc w:val="both"/>
        <w:rPr>
          <w:rFonts w:cs="Arial"/>
          <w:bCs/>
          <w:iCs/>
          <w:szCs w:val="20"/>
        </w:rPr>
      </w:pPr>
      <w:r w:rsidRPr="00781F2A">
        <w:rPr>
          <w:rFonts w:cs="Arial"/>
          <w:bCs/>
          <w:iCs/>
          <w:szCs w:val="20"/>
        </w:rPr>
        <w:t>Seja juntada justificativa e motivo, por escrito, de que a Administração mantém interesse na realização do serviço;  </w:t>
      </w:r>
    </w:p>
    <w:p w14:paraId="201406EB" w14:textId="60042C84" w:rsidR="00781F2A" w:rsidRPr="00781F2A" w:rsidRDefault="00781F2A" w:rsidP="00781F2A">
      <w:pPr>
        <w:numPr>
          <w:ilvl w:val="2"/>
          <w:numId w:val="13"/>
        </w:numPr>
        <w:spacing w:before="120" w:after="120" w:line="276" w:lineRule="auto"/>
        <w:jc w:val="both"/>
        <w:rPr>
          <w:rFonts w:cs="Arial"/>
          <w:bCs/>
          <w:iCs/>
          <w:szCs w:val="20"/>
        </w:rPr>
      </w:pPr>
      <w:r w:rsidRPr="00781F2A">
        <w:rPr>
          <w:rFonts w:cs="Arial"/>
          <w:bCs/>
          <w:iCs/>
          <w:szCs w:val="20"/>
        </w:rPr>
        <w:t>Seja comprovado que o valor do contrato permanece economicamente vantajoso para a Administração;  </w:t>
      </w:r>
    </w:p>
    <w:p w14:paraId="3B5A3672" w14:textId="0C04C21D" w:rsidR="00781F2A" w:rsidRPr="00781F2A" w:rsidRDefault="00781F2A" w:rsidP="00781F2A">
      <w:pPr>
        <w:numPr>
          <w:ilvl w:val="2"/>
          <w:numId w:val="13"/>
        </w:numPr>
        <w:spacing w:before="120" w:after="120" w:line="276" w:lineRule="auto"/>
        <w:jc w:val="both"/>
        <w:rPr>
          <w:rFonts w:cs="Arial"/>
          <w:bCs/>
          <w:iCs/>
          <w:szCs w:val="20"/>
        </w:rPr>
      </w:pPr>
      <w:r w:rsidRPr="00781F2A">
        <w:rPr>
          <w:rFonts w:cs="Arial"/>
          <w:bCs/>
          <w:iCs/>
          <w:szCs w:val="20"/>
        </w:rPr>
        <w:t>Haja manifestação expressa da contratada informando</w:t>
      </w:r>
      <w:r w:rsidR="00684B3A">
        <w:rPr>
          <w:rFonts w:cs="Arial"/>
          <w:bCs/>
          <w:iCs/>
          <w:szCs w:val="20"/>
        </w:rPr>
        <w:t xml:space="preserve"> o interesse na prorrogação; </w:t>
      </w:r>
    </w:p>
    <w:p w14:paraId="0EE7926D" w14:textId="42D01355" w:rsidR="00781F2A" w:rsidRDefault="00781F2A" w:rsidP="00781F2A">
      <w:pPr>
        <w:numPr>
          <w:ilvl w:val="2"/>
          <w:numId w:val="13"/>
        </w:numPr>
        <w:spacing w:before="120" w:after="120" w:line="276" w:lineRule="auto"/>
        <w:jc w:val="both"/>
        <w:rPr>
          <w:rFonts w:cs="Arial"/>
          <w:bCs/>
          <w:iCs/>
          <w:szCs w:val="20"/>
        </w:rPr>
      </w:pPr>
      <w:r w:rsidRPr="00781F2A">
        <w:rPr>
          <w:rFonts w:cs="Arial"/>
          <w:bCs/>
          <w:iCs/>
          <w:szCs w:val="20"/>
        </w:rPr>
        <w:t>Seja comprovado que o contratado mantém as condições iniciais de habilitação.  </w:t>
      </w:r>
    </w:p>
    <w:p w14:paraId="2C9F84D2" w14:textId="77777777" w:rsidR="000E622D" w:rsidRPr="000E622D" w:rsidRDefault="000E622D" w:rsidP="000E622D">
      <w:pPr>
        <w:numPr>
          <w:ilvl w:val="1"/>
          <w:numId w:val="13"/>
        </w:numPr>
        <w:tabs>
          <w:tab w:val="num" w:pos="720"/>
        </w:tabs>
        <w:spacing w:before="120" w:after="120" w:line="276" w:lineRule="auto"/>
        <w:ind w:left="425"/>
        <w:jc w:val="both"/>
        <w:rPr>
          <w:lang w:eastAsia="en-US" w:bidi="pt-BR"/>
        </w:rPr>
      </w:pPr>
      <w:r w:rsidRPr="000E622D">
        <w:rPr>
          <w:lang w:eastAsia="en-US" w:bidi="pt-BR"/>
        </w:rPr>
        <w:t>Toda prorrogação de prazo será precedida de pesquisas de preços de mercado ou de preços contratados por órgão e entidades da Administração Pública, visando assegurar a manutenção da contratação mais vantajosa para a Codevasf.</w:t>
      </w:r>
    </w:p>
    <w:p w14:paraId="23C7FE96" w14:textId="6800B4E9" w:rsidR="001B4C30" w:rsidRPr="001B4C30" w:rsidRDefault="000E622D" w:rsidP="001B4C30">
      <w:pPr>
        <w:numPr>
          <w:ilvl w:val="1"/>
          <w:numId w:val="13"/>
        </w:numPr>
        <w:tabs>
          <w:tab w:val="num" w:pos="720"/>
        </w:tabs>
        <w:spacing w:before="120" w:after="120" w:line="276" w:lineRule="auto"/>
        <w:ind w:left="425"/>
        <w:jc w:val="both"/>
        <w:rPr>
          <w:lang w:eastAsia="en-US" w:bidi="pt-BR"/>
        </w:rPr>
      </w:pPr>
      <w:r w:rsidRPr="000E622D">
        <w:rPr>
          <w:lang w:eastAsia="en-US" w:bidi="pt-BR"/>
        </w:rPr>
        <w:t>Quando da prorrogação do prazo, os custos não renováveis já pagos ou amortizados no primeiro ano da contratação deverão ser eliminados, como condição para a renovação.</w:t>
      </w:r>
    </w:p>
    <w:p w14:paraId="5FBFFA79" w14:textId="44A49ADC" w:rsidR="0070059F" w:rsidRPr="00E87608" w:rsidRDefault="0070059F" w:rsidP="00E164F6">
      <w:pPr>
        <w:pStyle w:val="Nivel01Titulo"/>
        <w:rPr>
          <w:rFonts w:cs="Arial"/>
        </w:rPr>
      </w:pPr>
      <w:r w:rsidRPr="00E87608">
        <w:rPr>
          <w:rFonts w:cs="Arial"/>
        </w:rPr>
        <w:t xml:space="preserve">CLÁUSULA TERCEIRA – </w:t>
      </w:r>
      <w:r w:rsidR="000F26AC">
        <w:rPr>
          <w:rFonts w:cs="Arial"/>
        </w:rPr>
        <w:t>VALOR</w:t>
      </w:r>
    </w:p>
    <w:p w14:paraId="62F8D058" w14:textId="6CEBBCAF" w:rsidR="006D4AB0" w:rsidRPr="00E87608" w:rsidRDefault="0070059F" w:rsidP="0078482F">
      <w:pPr>
        <w:numPr>
          <w:ilvl w:val="1"/>
          <w:numId w:val="13"/>
        </w:numPr>
        <w:spacing w:before="120" w:after="120" w:line="276" w:lineRule="auto"/>
        <w:ind w:left="425"/>
        <w:jc w:val="both"/>
        <w:rPr>
          <w:rFonts w:cs="Arial"/>
          <w:szCs w:val="20"/>
        </w:rPr>
      </w:pPr>
      <w:r w:rsidRPr="00E87608">
        <w:rPr>
          <w:rFonts w:cs="Arial"/>
          <w:color w:val="000000"/>
          <w:szCs w:val="20"/>
        </w:rPr>
        <w:t xml:space="preserve">O </w:t>
      </w:r>
      <w:r w:rsidR="006D4AB0" w:rsidRPr="00E87608">
        <w:rPr>
          <w:rFonts w:cs="Arial"/>
          <w:color w:val="000000"/>
          <w:szCs w:val="20"/>
        </w:rPr>
        <w:t>valor mensal da contratação é de R$</w:t>
      </w:r>
      <w:r w:rsidR="00827D62" w:rsidRPr="00E87608">
        <w:rPr>
          <w:rFonts w:cs="Arial"/>
          <w:color w:val="000000"/>
          <w:szCs w:val="20"/>
        </w:rPr>
        <w:t xml:space="preserve"> </w:t>
      </w:r>
      <w:r w:rsidR="006D4AB0" w:rsidRPr="00E87608">
        <w:rPr>
          <w:rFonts w:cs="Arial"/>
          <w:color w:val="FF0000"/>
          <w:szCs w:val="20"/>
        </w:rPr>
        <w:t xml:space="preserve">.......... </w:t>
      </w:r>
      <w:proofErr w:type="gramStart"/>
      <w:r w:rsidR="006D4AB0" w:rsidRPr="00E87608">
        <w:rPr>
          <w:rFonts w:cs="Arial"/>
          <w:color w:val="FF0000"/>
          <w:szCs w:val="20"/>
        </w:rPr>
        <w:t>(....</w:t>
      </w:r>
      <w:proofErr w:type="gramEnd"/>
      <w:r w:rsidR="006D4AB0" w:rsidRPr="00E87608">
        <w:rPr>
          <w:rFonts w:cs="Arial"/>
          <w:color w:val="FF0000"/>
          <w:szCs w:val="20"/>
        </w:rPr>
        <w:t>.)</w:t>
      </w:r>
      <w:r w:rsidR="006D4AB0" w:rsidRPr="00E87608">
        <w:rPr>
          <w:rFonts w:cs="Arial"/>
          <w:color w:val="000000"/>
          <w:szCs w:val="20"/>
        </w:rPr>
        <w:t>, perfazendo o valor total de R$</w:t>
      </w:r>
      <w:r w:rsidR="00827D62" w:rsidRPr="00E87608">
        <w:rPr>
          <w:rFonts w:cs="Arial"/>
          <w:color w:val="000000"/>
          <w:szCs w:val="20"/>
        </w:rPr>
        <w:t xml:space="preserve"> </w:t>
      </w:r>
      <w:r w:rsidR="006D4AB0" w:rsidRPr="00E87608">
        <w:rPr>
          <w:rFonts w:cs="Arial"/>
          <w:color w:val="FF0000"/>
          <w:szCs w:val="20"/>
        </w:rPr>
        <w:t>.......</w:t>
      </w:r>
      <w:r w:rsidR="00E87608">
        <w:rPr>
          <w:rFonts w:cs="Arial"/>
          <w:color w:val="FF0000"/>
          <w:szCs w:val="20"/>
        </w:rPr>
        <w:t xml:space="preserve"> </w:t>
      </w:r>
      <w:r w:rsidR="006D4AB0" w:rsidRPr="00E87608">
        <w:rPr>
          <w:rFonts w:cs="Arial"/>
          <w:color w:val="FF0000"/>
          <w:szCs w:val="20"/>
        </w:rPr>
        <w:t>(....)</w:t>
      </w:r>
      <w:r w:rsidR="006D4AB0" w:rsidRPr="00E87608">
        <w:rPr>
          <w:rFonts w:cs="Arial"/>
          <w:color w:val="000000"/>
          <w:szCs w:val="20"/>
        </w:rPr>
        <w:t>.</w:t>
      </w:r>
    </w:p>
    <w:p w14:paraId="67ABCE53" w14:textId="20B0ED1D" w:rsidR="0070059F" w:rsidRDefault="0070059F" w:rsidP="0078482F">
      <w:pPr>
        <w:numPr>
          <w:ilvl w:val="1"/>
          <w:numId w:val="13"/>
        </w:numPr>
        <w:spacing w:before="120" w:after="120" w:line="276" w:lineRule="auto"/>
        <w:ind w:left="425"/>
        <w:jc w:val="both"/>
        <w:rPr>
          <w:rFonts w:cs="Arial"/>
          <w:szCs w:val="20"/>
        </w:rPr>
      </w:pPr>
      <w:r w:rsidRPr="00E87608">
        <w:rPr>
          <w:rFonts w:cs="Arial"/>
          <w:szCs w:val="20"/>
        </w:rPr>
        <w:lastRenderedPageBreak/>
        <w:t xml:space="preserve">No valor acima estão incluídas todas as despesas ordinárias diretas e indiretas decorrentes da execução </w:t>
      </w:r>
      <w:r w:rsidR="00784E51" w:rsidRPr="00E87608">
        <w:rPr>
          <w:rFonts w:cs="Arial"/>
          <w:szCs w:val="20"/>
        </w:rPr>
        <w:t>do objeto</w:t>
      </w:r>
      <w:r w:rsidRPr="00E87608">
        <w:rPr>
          <w:rFonts w:cs="Arial"/>
          <w:szCs w:val="20"/>
        </w:rPr>
        <w:t>, inclusive tributos e/ou impostos, encargos sociais, trabalhistas, previdenciários, fiscais e comerciais incidentes, taxa de administração, frete, seguro e outros necessários ao cumprimento integral do objeto da contratação.</w:t>
      </w:r>
    </w:p>
    <w:p w14:paraId="0360D1D1" w14:textId="1D4F7EB1" w:rsidR="00D73B43" w:rsidRPr="00D73B43" w:rsidRDefault="00D73B43" w:rsidP="00D73B43">
      <w:pPr>
        <w:spacing w:before="120" w:after="120" w:line="276" w:lineRule="auto"/>
        <w:ind w:left="399" w:firstLine="57"/>
        <w:jc w:val="both"/>
        <w:rPr>
          <w:rFonts w:cs="Arial"/>
          <w:szCs w:val="20"/>
        </w:rPr>
      </w:pPr>
      <w:r w:rsidRPr="00D73B43">
        <w:rPr>
          <w:rFonts w:cs="Arial"/>
          <w:szCs w:val="20"/>
        </w:rPr>
        <w:t>3.3.</w:t>
      </w:r>
      <w:r>
        <w:rPr>
          <w:rFonts w:cs="Arial"/>
          <w:szCs w:val="20"/>
        </w:rPr>
        <w:t xml:space="preserve"> </w:t>
      </w:r>
      <w:r w:rsidRPr="00D73B43">
        <w:rPr>
          <w:rFonts w:cs="Arial"/>
          <w:szCs w:val="20"/>
        </w:rPr>
        <w:t>O valor acima é meramente estimativo, de forma que os pagamentos devidos à CONTRATADA dependerão dos quantitativos de serviços efetivamente prestados.</w:t>
      </w:r>
    </w:p>
    <w:p w14:paraId="6D579792" w14:textId="77777777" w:rsidR="0070059F" w:rsidRPr="00E87608" w:rsidRDefault="0070059F" w:rsidP="00E164F6">
      <w:pPr>
        <w:pStyle w:val="Nivel01Titulo"/>
        <w:rPr>
          <w:rFonts w:cs="Arial"/>
        </w:rPr>
      </w:pPr>
      <w:r w:rsidRPr="00E87608">
        <w:rPr>
          <w:rFonts w:cs="Arial"/>
        </w:rPr>
        <w:t>CLÁUSULA QUARTA – DOTAÇÃO ORÇAMENTÁRIA</w:t>
      </w:r>
    </w:p>
    <w:p w14:paraId="7595D722" w14:textId="6A846250" w:rsidR="000E622D" w:rsidRPr="000E622D" w:rsidRDefault="000E622D" w:rsidP="000E622D">
      <w:pPr>
        <w:numPr>
          <w:ilvl w:val="1"/>
          <w:numId w:val="13"/>
        </w:numPr>
        <w:spacing w:before="120" w:after="120" w:line="276" w:lineRule="auto"/>
        <w:ind w:left="425"/>
        <w:jc w:val="both"/>
        <w:rPr>
          <w:rFonts w:cs="Arial"/>
          <w:szCs w:val="20"/>
          <w:lang w:bidi="pt-BR"/>
        </w:rPr>
      </w:pPr>
      <w:r w:rsidRPr="000E622D">
        <w:rPr>
          <w:rFonts w:cs="Arial"/>
          <w:szCs w:val="20"/>
          <w:lang w:bidi="pt-BR"/>
        </w:rPr>
        <w:t xml:space="preserve">Os recursos para o objeto deste contrato correrão à conta </w:t>
      </w:r>
      <w:r w:rsidR="00851581" w:rsidRPr="00FB3DF5">
        <w:rPr>
          <w:rFonts w:cs="Arial"/>
        </w:rPr>
        <w:t>do Programa de Trabalho 04.122.2111.2000.0001</w:t>
      </w:r>
      <w:r w:rsidR="00851581" w:rsidRPr="00FB3DF5">
        <w:rPr>
          <w:rFonts w:cs="Arial"/>
          <w:b/>
          <w:bCs/>
        </w:rPr>
        <w:t xml:space="preserve"> </w:t>
      </w:r>
      <w:r w:rsidR="00851581" w:rsidRPr="00FB3DF5">
        <w:rPr>
          <w:rFonts w:cs="Arial"/>
        </w:rPr>
        <w:t>– ADMINISTRAÇÃO DA UNIDADE NACIONAL, Categoria Econômica 3, sob a gestão da Área de Gestão Administrativa e Suporte Logístico da CODEVASF – AA</w:t>
      </w:r>
      <w:r w:rsidRPr="000E622D">
        <w:rPr>
          <w:rFonts w:cs="Arial"/>
          <w:szCs w:val="20"/>
          <w:lang w:bidi="pt-BR"/>
        </w:rPr>
        <w:t xml:space="preserve">, conforme </w:t>
      </w:r>
      <w:r w:rsidRPr="000E622D">
        <w:rPr>
          <w:rFonts w:cs="Arial"/>
          <w:b/>
          <w:szCs w:val="20"/>
          <w:lang w:bidi="pt-BR"/>
        </w:rPr>
        <w:t>Nota de Empenho nº ......................</w:t>
      </w:r>
      <w:r w:rsidRPr="000E622D">
        <w:rPr>
          <w:rFonts w:cs="Arial"/>
          <w:szCs w:val="20"/>
          <w:lang w:bidi="pt-BR"/>
        </w:rPr>
        <w:t>, emitida em .........................</w:t>
      </w:r>
    </w:p>
    <w:p w14:paraId="11351743" w14:textId="77777777" w:rsidR="0070059F" w:rsidRPr="00E87608" w:rsidRDefault="0070059F" w:rsidP="00E164F6">
      <w:pPr>
        <w:pStyle w:val="Nivel01Titulo"/>
        <w:rPr>
          <w:rFonts w:cs="Arial"/>
        </w:rPr>
      </w:pPr>
      <w:r w:rsidRPr="00E87608">
        <w:rPr>
          <w:rFonts w:cs="Arial"/>
        </w:rPr>
        <w:t>CLÁUSULA QUINTA – PAGAMENTO</w:t>
      </w:r>
    </w:p>
    <w:p w14:paraId="3CCA2494" w14:textId="57B1F72A" w:rsidR="006E3CA5" w:rsidRDefault="0070059F" w:rsidP="0078482F">
      <w:pPr>
        <w:numPr>
          <w:ilvl w:val="1"/>
          <w:numId w:val="13"/>
        </w:numPr>
        <w:spacing w:before="120" w:after="120" w:line="276" w:lineRule="auto"/>
        <w:ind w:left="425"/>
        <w:jc w:val="both"/>
        <w:rPr>
          <w:rFonts w:cs="Arial"/>
          <w:szCs w:val="20"/>
          <w:highlight w:val="yellow"/>
        </w:rPr>
      </w:pPr>
      <w:r w:rsidRPr="00020D1E">
        <w:rPr>
          <w:rFonts w:cs="Arial"/>
          <w:szCs w:val="20"/>
          <w:highlight w:val="yellow"/>
        </w:rPr>
        <w:t>O p</w:t>
      </w:r>
      <w:r w:rsidR="00061023" w:rsidRPr="00020D1E">
        <w:rPr>
          <w:rFonts w:cs="Arial"/>
          <w:szCs w:val="20"/>
          <w:highlight w:val="yellow"/>
        </w:rPr>
        <w:t>razo para p</w:t>
      </w:r>
      <w:r w:rsidRPr="00020D1E">
        <w:rPr>
          <w:rFonts w:cs="Arial"/>
          <w:szCs w:val="20"/>
          <w:highlight w:val="yellow"/>
        </w:rPr>
        <w:t xml:space="preserve">agamento </w:t>
      </w:r>
      <w:r w:rsidR="00A26A56" w:rsidRPr="00020D1E">
        <w:rPr>
          <w:rFonts w:cs="Arial"/>
          <w:szCs w:val="20"/>
          <w:highlight w:val="yellow"/>
        </w:rPr>
        <w:t xml:space="preserve">à CONTRATADA </w:t>
      </w:r>
      <w:r w:rsidR="00061023" w:rsidRPr="00020D1E">
        <w:rPr>
          <w:rFonts w:cs="Arial"/>
          <w:szCs w:val="20"/>
          <w:highlight w:val="yellow"/>
        </w:rPr>
        <w:t xml:space="preserve">e demais condições a ele referentes encontram-se </w:t>
      </w:r>
      <w:r w:rsidR="009C117D" w:rsidRPr="00020D1E">
        <w:rPr>
          <w:rFonts w:cs="Arial"/>
          <w:szCs w:val="20"/>
          <w:highlight w:val="yellow"/>
        </w:rPr>
        <w:t xml:space="preserve">definidos </w:t>
      </w:r>
      <w:r w:rsidR="00367509" w:rsidRPr="00020D1E">
        <w:rPr>
          <w:rFonts w:cs="Arial"/>
          <w:szCs w:val="20"/>
          <w:highlight w:val="yellow"/>
        </w:rPr>
        <w:t>no Edital e no Anexo XI da IN SEGES/MP</w:t>
      </w:r>
      <w:r w:rsidR="004A1E7A">
        <w:rPr>
          <w:rFonts w:cs="Arial"/>
          <w:szCs w:val="20"/>
          <w:highlight w:val="yellow"/>
        </w:rPr>
        <w:t>DG</w:t>
      </w:r>
      <w:r w:rsidR="00367509" w:rsidRPr="00020D1E">
        <w:rPr>
          <w:rFonts w:cs="Arial"/>
          <w:szCs w:val="20"/>
          <w:highlight w:val="yellow"/>
        </w:rPr>
        <w:t xml:space="preserve"> n. 5/2017. </w:t>
      </w:r>
    </w:p>
    <w:p w14:paraId="5EB12B37" w14:textId="7FDC7820" w:rsidR="00423900" w:rsidRDefault="00423900" w:rsidP="0078482F">
      <w:pPr>
        <w:numPr>
          <w:ilvl w:val="1"/>
          <w:numId w:val="13"/>
        </w:numPr>
        <w:spacing w:before="120" w:after="120" w:line="276" w:lineRule="auto"/>
        <w:ind w:left="425"/>
        <w:jc w:val="both"/>
        <w:rPr>
          <w:rFonts w:cs="Arial"/>
          <w:szCs w:val="20"/>
          <w:highlight w:val="yellow"/>
        </w:rPr>
      </w:pPr>
      <w:r>
        <w:rPr>
          <w:rFonts w:cs="Arial"/>
          <w:szCs w:val="20"/>
          <w:highlight w:val="yellow"/>
        </w:rPr>
        <w:t xml:space="preserve">A parcela mensal a título de aviso prévio trabalhado será no percentual máximo de 1.94% no primeiro ano e, em caso de prorrogação do contrato, o percentual máximo dessa parcela será de 0,194% a cada ano de prorrogação, a ser incluído por ocasião da formulação do Termo Aditivo, </w:t>
      </w:r>
      <w:r w:rsidR="00D744F0">
        <w:rPr>
          <w:rFonts w:cs="Arial"/>
          <w:szCs w:val="20"/>
          <w:highlight w:val="yellow"/>
        </w:rPr>
        <w:t>nos termos d</w:t>
      </w:r>
      <w:r>
        <w:rPr>
          <w:rFonts w:cs="Arial"/>
          <w:szCs w:val="20"/>
          <w:highlight w:val="yellow"/>
        </w:rPr>
        <w:t xml:space="preserve">a Lei n. 12.506/2011. </w:t>
      </w:r>
      <w:r w:rsidR="00F1407A">
        <w:rPr>
          <w:rFonts w:cs="Arial"/>
          <w:szCs w:val="20"/>
          <w:highlight w:val="yellow"/>
        </w:rPr>
        <w:t>(Acórdão TCU Plenário nº 1186/2017).</w:t>
      </w:r>
    </w:p>
    <w:p w14:paraId="31EA274B" w14:textId="77777777" w:rsidR="006E3CA5" w:rsidRPr="00E87608" w:rsidRDefault="0070059F" w:rsidP="00E164F6">
      <w:pPr>
        <w:pStyle w:val="Nivel01Titulo"/>
        <w:rPr>
          <w:rFonts w:cs="Arial"/>
        </w:rPr>
      </w:pPr>
      <w:r w:rsidRPr="00E87608">
        <w:rPr>
          <w:rFonts w:cs="Arial"/>
        </w:rPr>
        <w:t>CLÁUSULA SEXTA – R</w:t>
      </w:r>
      <w:r w:rsidR="00A27DA5" w:rsidRPr="00E87608">
        <w:rPr>
          <w:rFonts w:cs="Arial"/>
        </w:rPr>
        <w:t>EPACTUAÇÃO</w:t>
      </w:r>
    </w:p>
    <w:p w14:paraId="7EF246CD" w14:textId="6163FC1E" w:rsidR="00A26A56" w:rsidRPr="0062722C" w:rsidRDefault="00A26A56" w:rsidP="0078482F">
      <w:pPr>
        <w:numPr>
          <w:ilvl w:val="1"/>
          <w:numId w:val="13"/>
        </w:numPr>
        <w:spacing w:before="120" w:after="120" w:line="276" w:lineRule="auto"/>
        <w:ind w:left="425"/>
        <w:jc w:val="both"/>
        <w:rPr>
          <w:rFonts w:cs="Arial"/>
          <w:szCs w:val="20"/>
          <w:highlight w:val="yellow"/>
        </w:rPr>
      </w:pPr>
      <w:r w:rsidRPr="00E87608">
        <w:rPr>
          <w:rFonts w:cs="Arial"/>
          <w:color w:val="000000"/>
          <w:szCs w:val="20"/>
        </w:rPr>
        <w:t xml:space="preserve">Visando à adequação aos novos preços </w:t>
      </w:r>
      <w:r w:rsidR="00B46F40" w:rsidRPr="00E87608">
        <w:rPr>
          <w:rFonts w:cs="Arial"/>
          <w:color w:val="000000"/>
          <w:szCs w:val="20"/>
        </w:rPr>
        <w:t>praticados no</w:t>
      </w:r>
      <w:r w:rsidRPr="00E87608">
        <w:rPr>
          <w:rFonts w:cs="Arial"/>
          <w:color w:val="000000"/>
          <w:szCs w:val="20"/>
        </w:rPr>
        <w:t xml:space="preserve"> mercado</w:t>
      </w:r>
      <w:r w:rsidR="006D62AC" w:rsidRPr="00E87608">
        <w:rPr>
          <w:rFonts w:cs="Arial"/>
          <w:color w:val="000000"/>
          <w:szCs w:val="20"/>
        </w:rPr>
        <w:t>,</w:t>
      </w:r>
      <w:r w:rsidRPr="00E87608">
        <w:rPr>
          <w:rFonts w:cs="Arial"/>
          <w:color w:val="000000"/>
          <w:szCs w:val="20"/>
        </w:rPr>
        <w:t xml:space="preserve"> desde que solicitado pela CONTRATADA e observado o interregno mínimo de 1 (um) ano contado na forma apresentada no </w:t>
      </w:r>
      <w:r w:rsidR="006D62AC" w:rsidRPr="00E87608">
        <w:rPr>
          <w:rFonts w:cs="Arial"/>
          <w:color w:val="000000"/>
          <w:szCs w:val="20"/>
        </w:rPr>
        <w:t xml:space="preserve">subitem que se seguirá, o valor consignado neste Termo de Contrato será repactuado, competindo à CONTRATADA justificar e comprovar a variação dos custos, apresentando memória de cálculo e planilhas apropriadas para análise e posterior aprovação da CONTRATANTE, na forma  estatuída no Decreto n° 2.271, de 1997, </w:t>
      </w:r>
      <w:r w:rsidR="006D62AC" w:rsidRPr="0062722C">
        <w:rPr>
          <w:rFonts w:cs="Arial"/>
          <w:color w:val="000000"/>
          <w:szCs w:val="20"/>
          <w:highlight w:val="yellow"/>
        </w:rPr>
        <w:t xml:space="preserve">e nas disposições aplicáveis da Instrução Normativa </w:t>
      </w:r>
      <w:r w:rsidR="00F31A21" w:rsidRPr="0062722C">
        <w:rPr>
          <w:rFonts w:cs="Arial"/>
          <w:color w:val="000000"/>
          <w:szCs w:val="20"/>
          <w:highlight w:val="yellow"/>
        </w:rPr>
        <w:t>SEGES</w:t>
      </w:r>
      <w:r w:rsidR="006D62AC" w:rsidRPr="0062722C">
        <w:rPr>
          <w:rFonts w:cs="Arial"/>
          <w:color w:val="000000"/>
          <w:szCs w:val="20"/>
          <w:highlight w:val="yellow"/>
        </w:rPr>
        <w:t>/MP</w:t>
      </w:r>
      <w:r w:rsidR="004A1E7A">
        <w:rPr>
          <w:rFonts w:cs="Arial"/>
          <w:color w:val="000000"/>
          <w:szCs w:val="20"/>
          <w:highlight w:val="yellow"/>
        </w:rPr>
        <w:t>DG</w:t>
      </w:r>
      <w:r w:rsidR="006D62AC" w:rsidRPr="0062722C">
        <w:rPr>
          <w:rFonts w:cs="Arial"/>
          <w:color w:val="000000"/>
          <w:szCs w:val="20"/>
          <w:highlight w:val="yellow"/>
        </w:rPr>
        <w:t xml:space="preserve"> n° </w:t>
      </w:r>
      <w:r w:rsidR="00F31A21" w:rsidRPr="0062722C">
        <w:rPr>
          <w:rFonts w:cs="Arial"/>
          <w:color w:val="000000"/>
          <w:szCs w:val="20"/>
          <w:highlight w:val="yellow"/>
        </w:rPr>
        <w:t>5</w:t>
      </w:r>
      <w:r w:rsidR="006D62AC" w:rsidRPr="0062722C">
        <w:rPr>
          <w:rFonts w:cs="Arial"/>
          <w:color w:val="000000"/>
          <w:szCs w:val="20"/>
          <w:highlight w:val="yellow"/>
        </w:rPr>
        <w:t>, de 20</w:t>
      </w:r>
      <w:r w:rsidR="00F31A21" w:rsidRPr="0062722C">
        <w:rPr>
          <w:rFonts w:cs="Arial"/>
          <w:color w:val="000000"/>
          <w:szCs w:val="20"/>
          <w:highlight w:val="yellow"/>
        </w:rPr>
        <w:t>17</w:t>
      </w:r>
      <w:r w:rsidR="00707EB0" w:rsidRPr="0062722C">
        <w:rPr>
          <w:rFonts w:cs="Arial"/>
          <w:color w:val="000000"/>
          <w:szCs w:val="20"/>
          <w:highlight w:val="yellow"/>
        </w:rPr>
        <w:t>.</w:t>
      </w:r>
    </w:p>
    <w:p w14:paraId="2F932F85" w14:textId="77777777" w:rsidR="00057404" w:rsidRPr="00E87608" w:rsidRDefault="00A27DA5" w:rsidP="0078482F">
      <w:pPr>
        <w:numPr>
          <w:ilvl w:val="1"/>
          <w:numId w:val="13"/>
        </w:numPr>
        <w:spacing w:before="120" w:after="120" w:line="276" w:lineRule="auto"/>
        <w:ind w:left="425"/>
        <w:jc w:val="both"/>
        <w:rPr>
          <w:rFonts w:cs="Arial"/>
          <w:szCs w:val="20"/>
        </w:rPr>
      </w:pPr>
      <w:r w:rsidRPr="00E87608">
        <w:rPr>
          <w:rFonts w:cs="Arial"/>
          <w:szCs w:val="20"/>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w:t>
      </w:r>
      <w:r w:rsidRPr="00E87608">
        <w:rPr>
          <w:rFonts w:cs="Arial"/>
          <w:color w:val="000000"/>
          <w:szCs w:val="20"/>
        </w:rPr>
        <w:t xml:space="preserve"> da mão de obra e os custos decorrentes dos insumos necessários à execução do serviço.</w:t>
      </w:r>
    </w:p>
    <w:p w14:paraId="3C92BD56" w14:textId="77777777" w:rsidR="006E3CA5" w:rsidRPr="00E87608" w:rsidRDefault="00A27DA5" w:rsidP="0078482F">
      <w:pPr>
        <w:numPr>
          <w:ilvl w:val="1"/>
          <w:numId w:val="13"/>
        </w:numPr>
        <w:spacing w:before="120" w:after="120" w:line="276" w:lineRule="auto"/>
        <w:ind w:left="425"/>
        <w:jc w:val="both"/>
        <w:rPr>
          <w:rFonts w:cs="Arial"/>
          <w:szCs w:val="20"/>
        </w:rPr>
      </w:pPr>
      <w:r w:rsidRPr="00E87608">
        <w:rPr>
          <w:rFonts w:cs="Arial"/>
          <w:color w:val="000000"/>
          <w:szCs w:val="20"/>
        </w:rPr>
        <w:t>O interregno mínimo de 1 (um) ano para a primeira repactuação será contado:</w:t>
      </w:r>
    </w:p>
    <w:p w14:paraId="647652AC" w14:textId="18258DB5" w:rsidR="006E3CA5" w:rsidRPr="00E87608" w:rsidRDefault="00A27DA5" w:rsidP="0078482F">
      <w:pPr>
        <w:numPr>
          <w:ilvl w:val="2"/>
          <w:numId w:val="13"/>
        </w:numPr>
        <w:spacing w:before="120" w:after="120" w:line="276" w:lineRule="auto"/>
        <w:ind w:left="1134"/>
        <w:jc w:val="both"/>
        <w:rPr>
          <w:rFonts w:cs="Arial"/>
          <w:szCs w:val="20"/>
        </w:rPr>
      </w:pPr>
      <w:r w:rsidRPr="00E87608">
        <w:rPr>
          <w:rFonts w:cs="Arial"/>
          <w:color w:val="000000"/>
          <w:szCs w:val="20"/>
        </w:rPr>
        <w:t>Para os custos relativos à mão de obra, vinculados à data-base da categoria profissional: a partir d</w:t>
      </w:r>
      <w:r w:rsidR="000005B7" w:rsidRPr="00E87608">
        <w:rPr>
          <w:rFonts w:cs="Arial"/>
          <w:color w:val="000000"/>
          <w:szCs w:val="20"/>
        </w:rPr>
        <w:t>os efeitos financeiros</w:t>
      </w:r>
      <w:r w:rsidRPr="00E87608">
        <w:rPr>
          <w:rFonts w:cs="Arial"/>
          <w:color w:val="000000"/>
          <w:szCs w:val="20"/>
        </w:rPr>
        <w:t xml:space="preserve"> do acordo, dissídio ou convenção coletiva de trabalho, vigente à época da apresentação da proposta, relativo a cada categoria profissional abrangida pelo contrato;</w:t>
      </w:r>
    </w:p>
    <w:p w14:paraId="74B8D258" w14:textId="722A42E9" w:rsidR="0078482F" w:rsidRPr="00E87608" w:rsidRDefault="00BC0463" w:rsidP="0078482F">
      <w:pPr>
        <w:numPr>
          <w:ilvl w:val="2"/>
          <w:numId w:val="13"/>
        </w:numPr>
        <w:spacing w:before="120" w:after="120" w:line="276" w:lineRule="auto"/>
        <w:ind w:left="1134"/>
        <w:jc w:val="both"/>
        <w:rPr>
          <w:rFonts w:cs="Arial"/>
          <w:szCs w:val="20"/>
        </w:rPr>
      </w:pPr>
      <w:r w:rsidRPr="00E87608">
        <w:rPr>
          <w:rFonts w:cs="Arial"/>
          <w:color w:val="000000"/>
          <w:szCs w:val="20"/>
        </w:rPr>
        <w:t xml:space="preserve">Para os insumos discriminados na planilha de custos e formação de preços que estejam diretamente vinculados ao valor de preço público (tarifa): do último reajuste </w:t>
      </w:r>
      <w:r w:rsidR="0054481A" w:rsidRPr="00E87608">
        <w:rPr>
          <w:rFonts w:cs="Arial"/>
          <w:color w:val="000000"/>
          <w:szCs w:val="20"/>
        </w:rPr>
        <w:t>aprovado por autoridade governamental ou realizado po</w:t>
      </w:r>
      <w:r w:rsidRPr="00E87608">
        <w:rPr>
          <w:rFonts w:cs="Arial"/>
          <w:color w:val="000000"/>
          <w:szCs w:val="20"/>
        </w:rPr>
        <w:t>r determinação legal ou normativa;</w:t>
      </w:r>
    </w:p>
    <w:p w14:paraId="137AA661" w14:textId="3719D2CD" w:rsidR="0078482F" w:rsidRPr="00E87608" w:rsidRDefault="00A27DA5" w:rsidP="0078482F">
      <w:pPr>
        <w:numPr>
          <w:ilvl w:val="2"/>
          <w:numId w:val="13"/>
        </w:numPr>
        <w:spacing w:before="120" w:after="120" w:line="276" w:lineRule="auto"/>
        <w:ind w:left="1134"/>
        <w:jc w:val="both"/>
        <w:rPr>
          <w:rFonts w:cs="Arial"/>
          <w:szCs w:val="20"/>
        </w:rPr>
      </w:pPr>
      <w:r w:rsidRPr="00E87608">
        <w:rPr>
          <w:rFonts w:cs="Arial"/>
          <w:color w:val="000000"/>
          <w:szCs w:val="20"/>
        </w:rPr>
        <w:t>Para os demais custos, sujeitos à variação de preços do mercado: a partir da data limite para apresentação das propostas constante do Edital</w:t>
      </w:r>
      <w:r w:rsidR="0057623B" w:rsidRPr="00E87608">
        <w:rPr>
          <w:rFonts w:cs="Arial"/>
          <w:color w:val="000000"/>
          <w:szCs w:val="20"/>
        </w:rPr>
        <w:t>.</w:t>
      </w:r>
    </w:p>
    <w:p w14:paraId="219612AF" w14:textId="77777777" w:rsidR="00707EB0" w:rsidRPr="00E87608" w:rsidRDefault="00A27DA5" w:rsidP="00886FE5">
      <w:pPr>
        <w:numPr>
          <w:ilvl w:val="1"/>
          <w:numId w:val="13"/>
        </w:numPr>
        <w:spacing w:before="120" w:after="120" w:line="276" w:lineRule="auto"/>
        <w:ind w:left="425"/>
        <w:jc w:val="both"/>
        <w:rPr>
          <w:rFonts w:cs="Arial"/>
          <w:szCs w:val="20"/>
        </w:rPr>
      </w:pPr>
      <w:r w:rsidRPr="00E87608">
        <w:rPr>
          <w:rFonts w:cs="Arial"/>
          <w:szCs w:val="20"/>
        </w:rPr>
        <w:t xml:space="preserve">Nas repactuações subsequentes à primeira, </w:t>
      </w:r>
      <w:r w:rsidR="003D0467" w:rsidRPr="00E87608">
        <w:rPr>
          <w:rFonts w:cs="Arial"/>
          <w:szCs w:val="20"/>
        </w:rPr>
        <w:t>o interregno de um ano será computado da última repactuação correspondente à mesma parcela objeto de nova solicitação. Entende-se como última repactuação</w:t>
      </w:r>
      <w:r w:rsidR="009419AC" w:rsidRPr="00E87608">
        <w:rPr>
          <w:rFonts w:cs="Arial"/>
          <w:szCs w:val="20"/>
        </w:rPr>
        <w:t>,</w:t>
      </w:r>
      <w:r w:rsidR="003D0467" w:rsidRPr="00E87608">
        <w:rPr>
          <w:rFonts w:cs="Arial"/>
          <w:szCs w:val="20"/>
        </w:rPr>
        <w:t xml:space="preserve"> a data em que iniciados seus efeitos financeiros, independentemente daquela em que celebrada ou apostilada. </w:t>
      </w:r>
    </w:p>
    <w:p w14:paraId="15577D7F" w14:textId="77777777" w:rsidR="006E3CA5" w:rsidRPr="00E87608"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lastRenderedPageBreak/>
        <w:t>O prazo para a C</w:t>
      </w:r>
      <w:r w:rsidR="00B46F40" w:rsidRPr="00E87608">
        <w:rPr>
          <w:rFonts w:cs="Arial"/>
          <w:color w:val="000000"/>
          <w:szCs w:val="20"/>
        </w:rPr>
        <w:t>ONTRATADA</w:t>
      </w:r>
      <w:r w:rsidRPr="00E87608">
        <w:rPr>
          <w:rFonts w:cs="Arial"/>
          <w:color w:val="000000"/>
          <w:szCs w:val="20"/>
        </w:rPr>
        <w:t xml:space="preserve">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14:paraId="58763445" w14:textId="77777777" w:rsidR="006E3CA5" w:rsidRPr="00E87608"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t>Caso a C</w:t>
      </w:r>
      <w:r w:rsidR="00B46F40" w:rsidRPr="00E87608">
        <w:rPr>
          <w:rFonts w:cs="Arial"/>
          <w:color w:val="000000"/>
          <w:szCs w:val="20"/>
        </w:rPr>
        <w:t>ONTRATADA</w:t>
      </w:r>
      <w:r w:rsidRPr="00E87608">
        <w:rPr>
          <w:rFonts w:cs="Arial"/>
          <w:color w:val="000000"/>
          <w:szCs w:val="20"/>
        </w:rPr>
        <w:t xml:space="preserve"> não solicite a repactuação tempestivamente, dentro do prazo acima fixado, ocorrerá a preclusão do direito à repactuação.</w:t>
      </w:r>
    </w:p>
    <w:p w14:paraId="49C031AD" w14:textId="77777777" w:rsidR="006E3CA5" w:rsidRPr="00E87608"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t>Nessas condições, se a vigência do contrato tiver sido prorrogada, nova repactuação só poderá ser pleiteada após o decurso de novo interregno mínimo de 1 (um) ano, contado:</w:t>
      </w:r>
    </w:p>
    <w:p w14:paraId="6D3EA84A" w14:textId="77777777" w:rsidR="006E3CA5" w:rsidRPr="00E87608" w:rsidRDefault="00A27DA5" w:rsidP="00886FE5">
      <w:pPr>
        <w:numPr>
          <w:ilvl w:val="2"/>
          <w:numId w:val="13"/>
        </w:numPr>
        <w:spacing w:before="120" w:after="120" w:line="276" w:lineRule="auto"/>
        <w:ind w:left="1134"/>
        <w:jc w:val="both"/>
        <w:rPr>
          <w:rFonts w:cs="Arial"/>
          <w:szCs w:val="20"/>
        </w:rPr>
      </w:pPr>
      <w:proofErr w:type="gramStart"/>
      <w:r w:rsidRPr="00E87608">
        <w:rPr>
          <w:rFonts w:cs="Arial"/>
          <w:color w:val="000000"/>
          <w:szCs w:val="20"/>
        </w:rPr>
        <w:t>d</w:t>
      </w:r>
      <w:r w:rsidR="00161B87" w:rsidRPr="00E87608">
        <w:rPr>
          <w:rFonts w:cs="Arial"/>
          <w:color w:val="000000"/>
          <w:szCs w:val="20"/>
        </w:rPr>
        <w:t>a</w:t>
      </w:r>
      <w:proofErr w:type="gramEnd"/>
      <w:r w:rsidR="00161B87" w:rsidRPr="00E87608">
        <w:rPr>
          <w:rFonts w:cs="Arial"/>
          <w:color w:val="000000"/>
          <w:szCs w:val="20"/>
        </w:rPr>
        <w:t xml:space="preserve"> vigência d</w:t>
      </w:r>
      <w:r w:rsidRPr="00E87608">
        <w:rPr>
          <w:rFonts w:cs="Arial"/>
          <w:color w:val="000000"/>
          <w:szCs w:val="20"/>
        </w:rPr>
        <w:t>o acordo, dissídio ou convenção coletiva anterior, em relação aos custos decorrentes de mão de obra;</w:t>
      </w:r>
    </w:p>
    <w:p w14:paraId="1D026F16" w14:textId="4350D90B" w:rsidR="00886FE5" w:rsidRPr="00E87608" w:rsidRDefault="00886FE5" w:rsidP="00886FE5">
      <w:pPr>
        <w:numPr>
          <w:ilvl w:val="2"/>
          <w:numId w:val="13"/>
        </w:numPr>
        <w:spacing w:before="120" w:after="120" w:line="276" w:lineRule="auto"/>
        <w:ind w:left="1134"/>
        <w:jc w:val="both"/>
        <w:rPr>
          <w:rFonts w:cs="Arial"/>
          <w:szCs w:val="20"/>
        </w:rPr>
      </w:pPr>
      <w:proofErr w:type="gramStart"/>
      <w:r w:rsidRPr="00E87608">
        <w:rPr>
          <w:rFonts w:cs="Arial"/>
          <w:color w:val="000000"/>
          <w:szCs w:val="20"/>
        </w:rPr>
        <w:t>do</w:t>
      </w:r>
      <w:proofErr w:type="gramEnd"/>
      <w:r w:rsidRPr="00E87608">
        <w:rPr>
          <w:rFonts w:cs="Arial"/>
          <w:color w:val="000000"/>
          <w:szCs w:val="20"/>
        </w:rPr>
        <w:t xml:space="preserve"> último reajuste aprovado por autoridade governamental ou realizado por determinação legal ou normativa, para os insumos discriminados na planilha de custos e formação de preços que estejam diretamente vinculados ao valor de preço público (tarifa);</w:t>
      </w:r>
    </w:p>
    <w:p w14:paraId="17CB150C" w14:textId="77777777" w:rsidR="006E3CA5" w:rsidRPr="00E87608" w:rsidRDefault="00A27DA5" w:rsidP="00886FE5">
      <w:pPr>
        <w:numPr>
          <w:ilvl w:val="2"/>
          <w:numId w:val="13"/>
        </w:numPr>
        <w:spacing w:before="120" w:after="120" w:line="276" w:lineRule="auto"/>
        <w:ind w:left="1134"/>
        <w:jc w:val="both"/>
        <w:rPr>
          <w:rFonts w:cs="Arial"/>
          <w:szCs w:val="20"/>
        </w:rPr>
      </w:pPr>
      <w:proofErr w:type="gramStart"/>
      <w:r w:rsidRPr="00E87608">
        <w:rPr>
          <w:rFonts w:cs="Arial"/>
          <w:color w:val="000000"/>
          <w:szCs w:val="20"/>
        </w:rPr>
        <w:t>do</w:t>
      </w:r>
      <w:proofErr w:type="gramEnd"/>
      <w:r w:rsidRPr="00E87608">
        <w:rPr>
          <w:rFonts w:cs="Arial"/>
          <w:color w:val="000000"/>
          <w:szCs w:val="20"/>
        </w:rPr>
        <w:t xml:space="preserve"> dia em que se completou um ou mais anos da apresentação da proposta, em relação aos custos sujeitos à variação de preços do mercado;</w:t>
      </w:r>
    </w:p>
    <w:p w14:paraId="64F33211" w14:textId="77777777" w:rsidR="0057623B" w:rsidRPr="00E87608"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t xml:space="preserve">Caso, na data da prorrogação contratual, ainda não tenha sido </w:t>
      </w:r>
      <w:r w:rsidR="00B46F40" w:rsidRPr="00E87608">
        <w:rPr>
          <w:rFonts w:cs="Arial"/>
          <w:color w:val="000000"/>
          <w:szCs w:val="20"/>
        </w:rPr>
        <w:t>celebrado</w:t>
      </w:r>
      <w:r w:rsidRPr="00E87608">
        <w:rPr>
          <w:rFonts w:cs="Arial"/>
          <w:color w:val="000000"/>
          <w:szCs w:val="20"/>
        </w:rPr>
        <w:t xml:space="preserve"> o novo acordo, dissídio ou convenção coletiva da categoria, ou ainda não tenha sido possível à </w:t>
      </w:r>
      <w:r w:rsidR="00B46F40" w:rsidRPr="00E87608">
        <w:rPr>
          <w:rFonts w:cs="Arial"/>
          <w:color w:val="000000"/>
          <w:szCs w:val="20"/>
        </w:rPr>
        <w:t xml:space="preserve">CONTRATANTE </w:t>
      </w:r>
      <w:r w:rsidRPr="00E87608">
        <w:rPr>
          <w:rFonts w:cs="Arial"/>
          <w:color w:val="000000"/>
          <w:szCs w:val="20"/>
        </w:rPr>
        <w:t>ou à C</w:t>
      </w:r>
      <w:r w:rsidR="00B46F40" w:rsidRPr="00E87608">
        <w:rPr>
          <w:rFonts w:cs="Arial"/>
          <w:color w:val="000000"/>
          <w:szCs w:val="20"/>
        </w:rPr>
        <w:t>ONTRATADA</w:t>
      </w:r>
      <w:r w:rsidRPr="00E87608">
        <w:rPr>
          <w:rFonts w:cs="Arial"/>
          <w:color w:val="000000"/>
          <w:szCs w:val="20"/>
        </w:rPr>
        <w:t xml:space="preserve"> proceder aos cálculos devidos, deverá </w:t>
      </w:r>
      <w:r w:rsidR="00161B87" w:rsidRPr="00E87608">
        <w:rPr>
          <w:rFonts w:cs="Arial"/>
          <w:color w:val="000000"/>
          <w:szCs w:val="20"/>
        </w:rPr>
        <w:t>ser i</w:t>
      </w:r>
      <w:r w:rsidRPr="00E87608">
        <w:rPr>
          <w:rFonts w:cs="Arial"/>
          <w:color w:val="000000"/>
          <w:szCs w:val="20"/>
        </w:rPr>
        <w:t>nser</w:t>
      </w:r>
      <w:r w:rsidR="00161B87" w:rsidRPr="00E87608">
        <w:rPr>
          <w:rFonts w:cs="Arial"/>
          <w:color w:val="000000"/>
          <w:szCs w:val="20"/>
        </w:rPr>
        <w:t>ida</w:t>
      </w:r>
      <w:r w:rsidRPr="00E87608">
        <w:rPr>
          <w:rFonts w:cs="Arial"/>
          <w:color w:val="000000"/>
          <w:szCs w:val="20"/>
        </w:rPr>
        <w:t xml:space="preserve"> cláusula no termo aditivo de prorrogação </w:t>
      </w:r>
      <w:r w:rsidR="00161B87" w:rsidRPr="00E87608">
        <w:rPr>
          <w:rFonts w:cs="Arial"/>
          <w:color w:val="000000"/>
          <w:szCs w:val="20"/>
        </w:rPr>
        <w:t xml:space="preserve">para </w:t>
      </w:r>
      <w:r w:rsidRPr="00E87608">
        <w:rPr>
          <w:rFonts w:cs="Arial"/>
          <w:color w:val="000000"/>
          <w:szCs w:val="20"/>
        </w:rPr>
        <w:t>resguard</w:t>
      </w:r>
      <w:r w:rsidR="00161B87" w:rsidRPr="00E87608">
        <w:rPr>
          <w:rFonts w:cs="Arial"/>
          <w:color w:val="000000"/>
          <w:szCs w:val="20"/>
        </w:rPr>
        <w:t>ar</w:t>
      </w:r>
      <w:r w:rsidRPr="00E87608">
        <w:rPr>
          <w:rFonts w:cs="Arial"/>
          <w:color w:val="000000"/>
          <w:szCs w:val="20"/>
        </w:rPr>
        <w:t xml:space="preserve"> o direito futuro à repactuação, a ser exercido tão logo se disponha dos valores reajustados, sob pena de preclusão. </w:t>
      </w:r>
    </w:p>
    <w:p w14:paraId="60D4A5AB" w14:textId="77777777" w:rsidR="006E3CA5" w:rsidRPr="00E87608"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t xml:space="preserve">   Quando a contratação envolver mais de uma categoria profissional, com datas</w:t>
      </w:r>
      <w:r w:rsidR="00B46F40" w:rsidRPr="00E87608">
        <w:rPr>
          <w:rFonts w:cs="Arial"/>
          <w:color w:val="000000"/>
          <w:szCs w:val="20"/>
        </w:rPr>
        <w:t xml:space="preserve"> </w:t>
      </w:r>
      <w:r w:rsidRPr="00E87608">
        <w:rPr>
          <w:rFonts w:cs="Arial"/>
          <w:color w:val="000000"/>
          <w:szCs w:val="20"/>
        </w:rPr>
        <w:t>base diferenciadas, a repactuação deverá ser dividida em tantas parcelas quantos forem os acordos, dissídios ou convenções coletivas das categorias envolvidas na contratação.</w:t>
      </w:r>
    </w:p>
    <w:p w14:paraId="58E475C0" w14:textId="4EC8873B" w:rsidR="006E3CA5" w:rsidRPr="00E87608"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t xml:space="preserve">É vedada a inclusão, por ocasião da repactuação, de benefícios não previstos na proposta inicial, exceto quando se tornarem obrigatórios por força de instrumento legal, sentença normativa, </w:t>
      </w:r>
      <w:r w:rsidR="0091575C">
        <w:rPr>
          <w:rFonts w:cs="Arial"/>
          <w:color w:val="000000"/>
          <w:szCs w:val="20"/>
        </w:rPr>
        <w:t>A</w:t>
      </w:r>
      <w:r w:rsidRPr="00E87608">
        <w:rPr>
          <w:rFonts w:cs="Arial"/>
          <w:color w:val="000000"/>
          <w:szCs w:val="20"/>
        </w:rPr>
        <w:t>cordo</w:t>
      </w:r>
      <w:r w:rsidR="0091575C">
        <w:rPr>
          <w:rFonts w:cs="Arial"/>
          <w:color w:val="000000"/>
          <w:szCs w:val="20"/>
        </w:rPr>
        <w:t>, C</w:t>
      </w:r>
      <w:r w:rsidRPr="00E87608">
        <w:rPr>
          <w:rFonts w:cs="Arial"/>
          <w:color w:val="000000"/>
          <w:szCs w:val="20"/>
        </w:rPr>
        <w:t>onvenção</w:t>
      </w:r>
      <w:r w:rsidR="0091575C">
        <w:rPr>
          <w:rFonts w:cs="Arial"/>
          <w:color w:val="000000"/>
          <w:szCs w:val="20"/>
        </w:rPr>
        <w:t xml:space="preserve"> e Dissídio Coletivo de Trabalho. </w:t>
      </w:r>
      <w:r w:rsidRPr="00E87608">
        <w:rPr>
          <w:rFonts w:cs="Arial"/>
          <w:color w:val="000000"/>
          <w:szCs w:val="20"/>
        </w:rPr>
        <w:t xml:space="preserve"> </w:t>
      </w:r>
    </w:p>
    <w:p w14:paraId="5B26D3AF" w14:textId="571276E4" w:rsidR="00C12232" w:rsidRPr="00C55042"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t xml:space="preserve">A </w:t>
      </w:r>
      <w:r w:rsidR="00B46F40" w:rsidRPr="00E87608">
        <w:rPr>
          <w:rFonts w:cs="Arial"/>
          <w:color w:val="000000"/>
          <w:szCs w:val="20"/>
        </w:rPr>
        <w:t>CONTRATANTE</w:t>
      </w:r>
      <w:r w:rsidRPr="00E87608">
        <w:rPr>
          <w:rFonts w:cs="Arial"/>
          <w:color w:val="000000"/>
          <w:szCs w:val="20"/>
        </w:rPr>
        <w:t xml:space="preserve"> não se vincula às disposições contidas em </w:t>
      </w:r>
      <w:r w:rsidR="0091575C">
        <w:rPr>
          <w:rFonts w:cs="Arial"/>
          <w:color w:val="000000"/>
          <w:szCs w:val="20"/>
        </w:rPr>
        <w:t>A</w:t>
      </w:r>
      <w:r w:rsidRPr="00E87608">
        <w:rPr>
          <w:rFonts w:cs="Arial"/>
          <w:color w:val="000000"/>
          <w:szCs w:val="20"/>
        </w:rPr>
        <w:t>cordos</w:t>
      </w:r>
      <w:r w:rsidR="00C12232">
        <w:rPr>
          <w:rFonts w:cs="Arial"/>
          <w:color w:val="000000"/>
          <w:szCs w:val="20"/>
        </w:rPr>
        <w:t xml:space="preserve">, </w:t>
      </w:r>
      <w:r w:rsidR="0091575C">
        <w:rPr>
          <w:rFonts w:cs="Arial"/>
          <w:color w:val="000000"/>
          <w:szCs w:val="20"/>
        </w:rPr>
        <w:t>Dissídios ou Convenções Coletivas que tratem do pagamento de participação dos trabalhadores nos lucros ou resultados da empresa contratada, de matéria não trabalhista, ou que estabeleçam direitos não previstos em lei, tais como valores ou índices obrigatórios de encargos sociais</w:t>
      </w:r>
      <w:r w:rsidR="00193528">
        <w:rPr>
          <w:rFonts w:cs="Arial"/>
          <w:color w:val="000000"/>
          <w:szCs w:val="20"/>
        </w:rPr>
        <w:t xml:space="preserve"> ou previdenciários, bem como de preços para os insumos relacionados ao exercício da atividade. </w:t>
      </w:r>
      <w:r w:rsidR="0091575C">
        <w:rPr>
          <w:rFonts w:cs="Arial"/>
          <w:color w:val="000000"/>
          <w:szCs w:val="20"/>
        </w:rPr>
        <w:t xml:space="preserve"> </w:t>
      </w:r>
    </w:p>
    <w:p w14:paraId="6749B647" w14:textId="77777777" w:rsidR="006E3CA5" w:rsidRPr="00E87608"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t xml:space="preserve">Quando a repactuação </w:t>
      </w:r>
      <w:proofErr w:type="gramStart"/>
      <w:r w:rsidRPr="00E87608">
        <w:rPr>
          <w:rFonts w:cs="Arial"/>
          <w:color w:val="000000"/>
          <w:szCs w:val="20"/>
        </w:rPr>
        <w:t>referir</w:t>
      </w:r>
      <w:r w:rsidR="00AB40A5" w:rsidRPr="00E87608">
        <w:rPr>
          <w:rFonts w:cs="Arial"/>
          <w:color w:val="000000"/>
          <w:szCs w:val="20"/>
        </w:rPr>
        <w:t>-se</w:t>
      </w:r>
      <w:proofErr w:type="gramEnd"/>
      <w:r w:rsidRPr="00E87608">
        <w:rPr>
          <w:rFonts w:cs="Arial"/>
          <w:color w:val="000000"/>
          <w:szCs w:val="20"/>
        </w:rPr>
        <w:t xml:space="preserve"> aos custos da mão de obra, a C</w:t>
      </w:r>
      <w:r w:rsidR="00B46F40" w:rsidRPr="00E87608">
        <w:rPr>
          <w:rFonts w:cs="Arial"/>
          <w:color w:val="000000"/>
          <w:szCs w:val="20"/>
        </w:rPr>
        <w:t>ONTRATADA</w:t>
      </w:r>
      <w:r w:rsidRPr="00E87608">
        <w:rPr>
          <w:rFonts w:cs="Arial"/>
          <w:color w:val="000000"/>
          <w:szCs w:val="20"/>
        </w:rPr>
        <w:t xml:space="preserve"> efetuará a comprovação da variação dos custos dos serviços por meio de Planilha de Custos e Formação de Preços, acompanhada da apresentação do novo acordo, dissídio ou convenção coletiva da categoria profissional abrangida pelo contrato.</w:t>
      </w:r>
    </w:p>
    <w:p w14:paraId="11E29F9B" w14:textId="308DB223" w:rsidR="006E3CA5" w:rsidRPr="00B721C0" w:rsidRDefault="00A27DA5" w:rsidP="000E0042">
      <w:pPr>
        <w:numPr>
          <w:ilvl w:val="2"/>
          <w:numId w:val="13"/>
        </w:numPr>
        <w:spacing w:before="120" w:after="120" w:line="276" w:lineRule="auto"/>
        <w:ind w:left="1134"/>
        <w:jc w:val="both"/>
        <w:rPr>
          <w:rFonts w:cs="Arial"/>
          <w:szCs w:val="20"/>
          <w:highlight w:val="cyan"/>
        </w:rPr>
      </w:pPr>
      <w:r w:rsidRPr="00E87608">
        <w:rPr>
          <w:rFonts w:cs="Arial"/>
          <w:color w:val="000000"/>
          <w:szCs w:val="20"/>
        </w:rPr>
        <w:t>Quando a repactuação referir</w:t>
      </w:r>
      <w:r w:rsidR="00AB40A5" w:rsidRPr="00E87608">
        <w:rPr>
          <w:rFonts w:cs="Arial"/>
          <w:color w:val="000000"/>
          <w:szCs w:val="20"/>
        </w:rPr>
        <w:t>-se</w:t>
      </w:r>
      <w:r w:rsidRPr="00E87608">
        <w:rPr>
          <w:rFonts w:cs="Arial"/>
          <w:color w:val="000000"/>
          <w:szCs w:val="20"/>
        </w:rPr>
        <w:t xml:space="preserve"> aos demais custos, a C</w:t>
      </w:r>
      <w:r w:rsidR="00B46F40" w:rsidRPr="00E87608">
        <w:rPr>
          <w:rFonts w:cs="Arial"/>
          <w:color w:val="000000"/>
          <w:szCs w:val="20"/>
        </w:rPr>
        <w:t>ONTRATADA</w:t>
      </w:r>
      <w:r w:rsidRPr="00E87608">
        <w:rPr>
          <w:rFonts w:cs="Arial"/>
          <w:color w:val="000000"/>
          <w:szCs w:val="20"/>
        </w:rPr>
        <w:t xml:space="preserve"> demonstrará a variação por meio de Planilha de Custos e Formação de Preços e comprovará o aumento dos preços de mercado dos itens abrangidos, considerando-se</w:t>
      </w:r>
      <w:r w:rsidR="000E0042">
        <w:rPr>
          <w:rFonts w:cs="Arial"/>
          <w:color w:val="000000"/>
          <w:szCs w:val="20"/>
        </w:rPr>
        <w:t xml:space="preserve"> especialmente o </w:t>
      </w:r>
      <w:r w:rsidR="000E0042" w:rsidRPr="009D0798">
        <w:rPr>
          <w:rFonts w:cs="Arial"/>
          <w:color w:val="000000"/>
          <w:szCs w:val="20"/>
          <w:highlight w:val="cyan"/>
        </w:rPr>
        <w:t>índice</w:t>
      </w:r>
      <w:r w:rsidR="000E0042">
        <w:rPr>
          <w:rFonts w:cs="Arial"/>
          <w:color w:val="000000"/>
          <w:szCs w:val="20"/>
          <w:highlight w:val="cyan"/>
        </w:rPr>
        <w:t xml:space="preserve"> específico, setorial ou geral </w:t>
      </w:r>
      <w:r w:rsidR="000E0042" w:rsidRPr="007906ED">
        <w:rPr>
          <w:rFonts w:cs="Arial"/>
          <w:i/>
          <w:color w:val="FF0000"/>
          <w:szCs w:val="20"/>
          <w:highlight w:val="cyan"/>
        </w:rPr>
        <w:t>XXXX</w:t>
      </w:r>
      <w:r w:rsidR="000E0042">
        <w:rPr>
          <w:rFonts w:cs="Arial"/>
          <w:color w:val="000000"/>
          <w:szCs w:val="20"/>
          <w:highlight w:val="cyan"/>
        </w:rPr>
        <w:t xml:space="preserve"> </w:t>
      </w:r>
      <w:r w:rsidR="000E0042" w:rsidRPr="009D0798">
        <w:rPr>
          <w:rFonts w:cs="Arial"/>
          <w:color w:val="000000"/>
          <w:szCs w:val="20"/>
          <w:highlight w:val="cyan"/>
        </w:rPr>
        <w:t>que retrate a variação dos preços relativos a alguma parcela dos custos dos serviços, desde que devidamente individualizada na Planilha de Custos e F</w:t>
      </w:r>
      <w:r w:rsidR="000E0042">
        <w:rPr>
          <w:rFonts w:cs="Arial"/>
          <w:color w:val="000000"/>
          <w:szCs w:val="20"/>
          <w:highlight w:val="cyan"/>
        </w:rPr>
        <w:t xml:space="preserve">ormação de Preços da Contratada, sem prejuízo das verificações abaixo mencionadas: </w:t>
      </w:r>
    </w:p>
    <w:p w14:paraId="3E11C0AB" w14:textId="77777777" w:rsidR="006E3CA5" w:rsidRPr="00E87608" w:rsidRDefault="00B46F40" w:rsidP="00886FE5">
      <w:pPr>
        <w:numPr>
          <w:ilvl w:val="2"/>
          <w:numId w:val="13"/>
        </w:numPr>
        <w:spacing w:before="120" w:after="120" w:line="276" w:lineRule="auto"/>
        <w:ind w:left="1134"/>
        <w:jc w:val="both"/>
        <w:rPr>
          <w:rFonts w:cs="Arial"/>
          <w:szCs w:val="20"/>
        </w:rPr>
      </w:pPr>
      <w:proofErr w:type="gramStart"/>
      <w:r w:rsidRPr="00E87608">
        <w:rPr>
          <w:rFonts w:cs="Arial"/>
          <w:color w:val="000000"/>
          <w:szCs w:val="20"/>
        </w:rPr>
        <w:t>o</w:t>
      </w:r>
      <w:r w:rsidR="00A27DA5" w:rsidRPr="00E87608">
        <w:rPr>
          <w:rFonts w:cs="Arial"/>
          <w:color w:val="000000"/>
          <w:szCs w:val="20"/>
        </w:rPr>
        <w:t>s</w:t>
      </w:r>
      <w:proofErr w:type="gramEnd"/>
      <w:r w:rsidR="00A27DA5" w:rsidRPr="00E87608">
        <w:rPr>
          <w:rFonts w:cs="Arial"/>
          <w:color w:val="000000"/>
          <w:szCs w:val="20"/>
        </w:rPr>
        <w:t xml:space="preserve"> preços praticados no mercado ou em outros contratos da Administração;</w:t>
      </w:r>
    </w:p>
    <w:p w14:paraId="4A194546" w14:textId="77777777" w:rsidR="006E3CA5" w:rsidRPr="00E87608" w:rsidRDefault="00B46F40" w:rsidP="00886FE5">
      <w:pPr>
        <w:numPr>
          <w:ilvl w:val="2"/>
          <w:numId w:val="13"/>
        </w:numPr>
        <w:spacing w:before="120" w:after="120" w:line="276" w:lineRule="auto"/>
        <w:ind w:left="1134"/>
        <w:jc w:val="both"/>
        <w:rPr>
          <w:rFonts w:cs="Arial"/>
          <w:szCs w:val="20"/>
        </w:rPr>
      </w:pPr>
      <w:proofErr w:type="gramStart"/>
      <w:r w:rsidRPr="00E87608">
        <w:rPr>
          <w:rFonts w:cs="Arial"/>
          <w:color w:val="000000"/>
          <w:szCs w:val="20"/>
        </w:rPr>
        <w:t>a</w:t>
      </w:r>
      <w:r w:rsidR="00A27DA5" w:rsidRPr="00E87608">
        <w:rPr>
          <w:rFonts w:cs="Arial"/>
          <w:color w:val="000000"/>
          <w:szCs w:val="20"/>
        </w:rPr>
        <w:t>s</w:t>
      </w:r>
      <w:proofErr w:type="gramEnd"/>
      <w:r w:rsidR="00A27DA5" w:rsidRPr="00E87608">
        <w:rPr>
          <w:rFonts w:cs="Arial"/>
          <w:color w:val="000000"/>
          <w:szCs w:val="20"/>
        </w:rPr>
        <w:t xml:space="preserve"> particularidades do contrato em vigência;</w:t>
      </w:r>
    </w:p>
    <w:p w14:paraId="46837083" w14:textId="77777777" w:rsidR="006A4812" w:rsidRPr="00E87608" w:rsidRDefault="006A4812" w:rsidP="00886FE5">
      <w:pPr>
        <w:numPr>
          <w:ilvl w:val="2"/>
          <w:numId w:val="13"/>
        </w:numPr>
        <w:spacing w:before="120" w:after="120" w:line="276" w:lineRule="auto"/>
        <w:ind w:left="1134"/>
        <w:jc w:val="both"/>
        <w:rPr>
          <w:rFonts w:cs="Arial"/>
          <w:szCs w:val="20"/>
        </w:rPr>
      </w:pPr>
      <w:proofErr w:type="gramStart"/>
      <w:r w:rsidRPr="00E87608">
        <w:rPr>
          <w:rFonts w:cs="Arial"/>
          <w:color w:val="000000"/>
          <w:szCs w:val="20"/>
        </w:rPr>
        <w:t>a</w:t>
      </w:r>
      <w:proofErr w:type="gramEnd"/>
      <w:r w:rsidRPr="00E87608">
        <w:rPr>
          <w:rFonts w:cs="Arial"/>
          <w:color w:val="000000"/>
          <w:szCs w:val="20"/>
        </w:rPr>
        <w:t xml:space="preserve"> nova planilha com variação dos custos apresentados;</w:t>
      </w:r>
    </w:p>
    <w:p w14:paraId="3B802283" w14:textId="77777777" w:rsidR="006E3CA5" w:rsidRPr="00E87608" w:rsidRDefault="00B46F40" w:rsidP="00886FE5">
      <w:pPr>
        <w:numPr>
          <w:ilvl w:val="2"/>
          <w:numId w:val="13"/>
        </w:numPr>
        <w:spacing w:before="120" w:after="120" w:line="276" w:lineRule="auto"/>
        <w:ind w:left="1134"/>
        <w:jc w:val="both"/>
        <w:rPr>
          <w:rFonts w:cs="Arial"/>
          <w:szCs w:val="20"/>
        </w:rPr>
      </w:pPr>
      <w:proofErr w:type="gramStart"/>
      <w:r w:rsidRPr="00E87608">
        <w:rPr>
          <w:rFonts w:cs="Arial"/>
          <w:color w:val="000000"/>
          <w:szCs w:val="20"/>
        </w:rPr>
        <w:lastRenderedPageBreak/>
        <w:t>i</w:t>
      </w:r>
      <w:r w:rsidR="00A27DA5" w:rsidRPr="00E87608">
        <w:rPr>
          <w:rFonts w:cs="Arial"/>
          <w:color w:val="000000"/>
          <w:szCs w:val="20"/>
        </w:rPr>
        <w:t>ndicadores</w:t>
      </w:r>
      <w:proofErr w:type="gramEnd"/>
      <w:r w:rsidR="00A27DA5" w:rsidRPr="00E87608">
        <w:rPr>
          <w:rFonts w:cs="Arial"/>
          <w:color w:val="000000"/>
          <w:szCs w:val="20"/>
        </w:rPr>
        <w:t xml:space="preserve"> setoriais, tabelas de fabricantes, valores oficiais de referência, tarifas públicas ou outros equivalentes;</w:t>
      </w:r>
    </w:p>
    <w:p w14:paraId="0CCCBC9F" w14:textId="77777777" w:rsidR="00D772A3" w:rsidRPr="00E87608" w:rsidRDefault="00D772A3" w:rsidP="00886FE5">
      <w:pPr>
        <w:numPr>
          <w:ilvl w:val="2"/>
          <w:numId w:val="13"/>
        </w:numPr>
        <w:spacing w:before="120" w:after="120" w:line="276" w:lineRule="auto"/>
        <w:ind w:left="1134"/>
        <w:jc w:val="both"/>
        <w:rPr>
          <w:rFonts w:cs="Arial"/>
          <w:color w:val="000000"/>
          <w:szCs w:val="20"/>
        </w:rPr>
      </w:pPr>
      <w:r w:rsidRPr="00E87608">
        <w:rPr>
          <w:rFonts w:cs="Arial"/>
          <w:color w:val="000000"/>
          <w:szCs w:val="20"/>
        </w:rPr>
        <w:t>A CONTRATANTE poderá realizar diligências para conferir a variação de custos alegada pela CONTRATADA.</w:t>
      </w:r>
    </w:p>
    <w:p w14:paraId="256CE8AB" w14:textId="77777777" w:rsidR="00D772A3" w:rsidRPr="00E87608" w:rsidRDefault="00D772A3" w:rsidP="00886FE5">
      <w:pPr>
        <w:numPr>
          <w:ilvl w:val="1"/>
          <w:numId w:val="13"/>
        </w:numPr>
        <w:spacing w:before="120" w:after="120" w:line="276" w:lineRule="auto"/>
        <w:ind w:left="425"/>
        <w:jc w:val="both"/>
        <w:rPr>
          <w:rFonts w:cs="Arial"/>
          <w:color w:val="000000"/>
          <w:szCs w:val="20"/>
        </w:rPr>
      </w:pPr>
      <w:r w:rsidRPr="00E87608">
        <w:rPr>
          <w:rFonts w:cs="Arial"/>
          <w:color w:val="000000"/>
          <w:szCs w:val="20"/>
        </w:rPr>
        <w:t>Os novos valores contratuais decorrentes das repactuações terão suas vigências iniciadas observando-se o seguinte:</w:t>
      </w:r>
    </w:p>
    <w:p w14:paraId="5E26B7D8" w14:textId="77777777" w:rsidR="00A27DA5" w:rsidRPr="00E87608" w:rsidRDefault="00BC10CF" w:rsidP="00886FE5">
      <w:pPr>
        <w:numPr>
          <w:ilvl w:val="2"/>
          <w:numId w:val="13"/>
        </w:numPr>
        <w:spacing w:before="120" w:after="120" w:line="276" w:lineRule="auto"/>
        <w:ind w:left="1134"/>
        <w:jc w:val="both"/>
        <w:rPr>
          <w:rFonts w:cs="Arial"/>
          <w:szCs w:val="20"/>
        </w:rPr>
      </w:pPr>
      <w:proofErr w:type="gramStart"/>
      <w:r w:rsidRPr="00E87608">
        <w:rPr>
          <w:rFonts w:cs="Arial"/>
          <w:color w:val="000000"/>
          <w:szCs w:val="20"/>
        </w:rPr>
        <w:t>a</w:t>
      </w:r>
      <w:proofErr w:type="gramEnd"/>
      <w:r w:rsidR="00A27DA5" w:rsidRPr="00E87608">
        <w:rPr>
          <w:rFonts w:cs="Arial"/>
          <w:color w:val="000000"/>
          <w:szCs w:val="20"/>
        </w:rPr>
        <w:t xml:space="preserve"> partir da ocorrência do fato gerador que deu causa à repactuação;</w:t>
      </w:r>
    </w:p>
    <w:p w14:paraId="0E67BD80" w14:textId="77777777" w:rsidR="00A27DA5" w:rsidRPr="00E87608" w:rsidRDefault="00BC10CF" w:rsidP="00886FE5">
      <w:pPr>
        <w:numPr>
          <w:ilvl w:val="2"/>
          <w:numId w:val="13"/>
        </w:numPr>
        <w:spacing w:before="120" w:after="120" w:line="276" w:lineRule="auto"/>
        <w:ind w:left="1134"/>
        <w:jc w:val="both"/>
        <w:rPr>
          <w:rFonts w:cs="Arial"/>
          <w:szCs w:val="20"/>
        </w:rPr>
      </w:pPr>
      <w:proofErr w:type="gramStart"/>
      <w:r w:rsidRPr="00E87608">
        <w:rPr>
          <w:rFonts w:cs="Arial"/>
          <w:color w:val="000000"/>
          <w:szCs w:val="20"/>
        </w:rPr>
        <w:t>e</w:t>
      </w:r>
      <w:r w:rsidR="00A27DA5" w:rsidRPr="00E87608">
        <w:rPr>
          <w:rFonts w:cs="Arial"/>
          <w:color w:val="000000"/>
          <w:szCs w:val="20"/>
        </w:rPr>
        <w:t>m</w:t>
      </w:r>
      <w:proofErr w:type="gramEnd"/>
      <w:r w:rsidR="00A27DA5" w:rsidRPr="00E87608">
        <w:rPr>
          <w:rFonts w:cs="Arial"/>
          <w:color w:val="000000"/>
          <w:szCs w:val="20"/>
        </w:rPr>
        <w:t xml:space="preserve"> data futura, desde que acordada entre as partes, sem prejuízo da contagem de periodicidade para concessão das próximas repactuações futuras; ou</w:t>
      </w:r>
    </w:p>
    <w:p w14:paraId="3CDD9DC9" w14:textId="77777777" w:rsidR="00A27DA5" w:rsidRPr="00E87608" w:rsidRDefault="00BC10CF" w:rsidP="00886FE5">
      <w:pPr>
        <w:numPr>
          <w:ilvl w:val="2"/>
          <w:numId w:val="13"/>
        </w:numPr>
        <w:spacing w:before="120" w:after="120" w:line="276" w:lineRule="auto"/>
        <w:ind w:left="1134"/>
        <w:jc w:val="both"/>
        <w:rPr>
          <w:rFonts w:cs="Arial"/>
          <w:szCs w:val="20"/>
        </w:rPr>
      </w:pPr>
      <w:proofErr w:type="gramStart"/>
      <w:r w:rsidRPr="00E87608">
        <w:rPr>
          <w:rFonts w:cs="Arial"/>
          <w:color w:val="000000"/>
          <w:szCs w:val="20"/>
        </w:rPr>
        <w:t>e</w:t>
      </w:r>
      <w:r w:rsidR="00A27DA5" w:rsidRPr="00E87608">
        <w:rPr>
          <w:rFonts w:cs="Arial"/>
          <w:color w:val="000000"/>
          <w:szCs w:val="20"/>
        </w:rPr>
        <w:t>m</w:t>
      </w:r>
      <w:proofErr w:type="gramEnd"/>
      <w:r w:rsidR="00A27DA5" w:rsidRPr="00E87608">
        <w:rPr>
          <w:rFonts w:cs="Arial"/>
          <w:color w:val="000000"/>
          <w:szCs w:val="20"/>
        </w:rPr>
        <w:t xml:space="preserve">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14:paraId="1CFAEA09" w14:textId="77777777" w:rsidR="00A27DA5" w:rsidRPr="00E87608"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t>Os efeitos financeiros da repactuação ficarão restritos exclusivamente aos itens que a motivaram, e apenas em relação à diferença porventura existente.</w:t>
      </w:r>
    </w:p>
    <w:p w14:paraId="60F10FB8" w14:textId="77777777" w:rsidR="00A27DA5" w:rsidRPr="00E87608"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t>A decisão sobre o pedido de repactuação deve ser feita no prazo máximo de sessenta dias, contados a partir da solicitação e da entrega dos comprovantes de variação dos custos.</w:t>
      </w:r>
    </w:p>
    <w:p w14:paraId="1AF4E561" w14:textId="77777777" w:rsidR="00A27DA5" w:rsidRPr="00E87608"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t>O prazo referido no subitem anterior ficará suspenso enquanto a C</w:t>
      </w:r>
      <w:r w:rsidR="00BC10CF" w:rsidRPr="00E87608">
        <w:rPr>
          <w:rFonts w:cs="Arial"/>
          <w:color w:val="000000"/>
          <w:szCs w:val="20"/>
        </w:rPr>
        <w:t>ONTRATADA</w:t>
      </w:r>
      <w:r w:rsidRPr="00E87608">
        <w:rPr>
          <w:rFonts w:cs="Arial"/>
          <w:color w:val="000000"/>
          <w:szCs w:val="20"/>
        </w:rPr>
        <w:t xml:space="preserve"> não cumprir os atos ou apresentar a documentação solicitada pela C</w:t>
      </w:r>
      <w:r w:rsidR="00BC10CF" w:rsidRPr="00E87608">
        <w:rPr>
          <w:rFonts w:cs="Arial"/>
          <w:color w:val="000000"/>
          <w:szCs w:val="20"/>
        </w:rPr>
        <w:t>ONTRATANTE</w:t>
      </w:r>
      <w:r w:rsidRPr="00E87608">
        <w:rPr>
          <w:rFonts w:cs="Arial"/>
          <w:color w:val="000000"/>
          <w:szCs w:val="20"/>
        </w:rPr>
        <w:t xml:space="preserve"> para a comprovação da variação dos custos.</w:t>
      </w:r>
    </w:p>
    <w:p w14:paraId="4010846B" w14:textId="77777777" w:rsidR="00A27DA5" w:rsidRPr="00A003EA"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t xml:space="preserve">As repactuações serão formalizadas por meio de </w:t>
      </w:r>
      <w:proofErr w:type="spellStart"/>
      <w:r w:rsidRPr="00E87608">
        <w:rPr>
          <w:rFonts w:cs="Arial"/>
          <w:color w:val="000000"/>
          <w:szCs w:val="20"/>
        </w:rPr>
        <w:t>apostilamento</w:t>
      </w:r>
      <w:proofErr w:type="spellEnd"/>
      <w:r w:rsidRPr="00E87608">
        <w:rPr>
          <w:rFonts w:cs="Arial"/>
          <w:color w:val="000000"/>
          <w:szCs w:val="20"/>
        </w:rPr>
        <w:t>, exceto quando coincidirem com a prorrogação contratual, caso em que deverão ser formalizadas por aditamento ao contrato.</w:t>
      </w:r>
    </w:p>
    <w:p w14:paraId="5198E4BE" w14:textId="62627EAB" w:rsidR="00A003EA" w:rsidRPr="00A003EA" w:rsidRDefault="00A003EA" w:rsidP="00886FE5">
      <w:pPr>
        <w:numPr>
          <w:ilvl w:val="1"/>
          <w:numId w:val="13"/>
        </w:numPr>
        <w:spacing w:before="120" w:after="120" w:line="276" w:lineRule="auto"/>
        <w:ind w:left="425"/>
        <w:jc w:val="both"/>
        <w:rPr>
          <w:rFonts w:cs="Arial"/>
          <w:szCs w:val="20"/>
          <w:highlight w:val="yellow"/>
        </w:rPr>
      </w:pPr>
      <w:r w:rsidRPr="00A003EA">
        <w:rPr>
          <w:rFonts w:cs="Arial"/>
          <w:color w:val="000000"/>
          <w:szCs w:val="20"/>
          <w:highlight w:val="yellow"/>
        </w:rPr>
        <w:t>O CONTRATADO deverá complementar a garantia contratual anteriormente prestada, de modo que se mantenha a proporção de 5% (cinco por cento) em relação ao valor contratado, como condição para a repactuação, nos termos da alínea K do item 3.1 do Anexo VII-F da IN SEGES/MP</w:t>
      </w:r>
      <w:r w:rsidR="00B6269F">
        <w:rPr>
          <w:rFonts w:cs="Arial"/>
          <w:color w:val="000000"/>
          <w:szCs w:val="20"/>
          <w:highlight w:val="yellow"/>
        </w:rPr>
        <w:t>DG</w:t>
      </w:r>
      <w:r w:rsidRPr="00A003EA">
        <w:rPr>
          <w:rFonts w:cs="Arial"/>
          <w:color w:val="000000"/>
          <w:szCs w:val="20"/>
          <w:highlight w:val="yellow"/>
        </w:rPr>
        <w:t xml:space="preserve"> n. 5/2017.  </w:t>
      </w:r>
    </w:p>
    <w:p w14:paraId="54B4CFF7" w14:textId="77777777" w:rsidR="0070059F" w:rsidRDefault="0070059F" w:rsidP="00E164F6">
      <w:pPr>
        <w:pStyle w:val="Nivel01Titulo"/>
        <w:rPr>
          <w:rFonts w:cs="Arial"/>
        </w:rPr>
      </w:pPr>
      <w:r w:rsidRPr="00E87608">
        <w:rPr>
          <w:rFonts w:cs="Arial"/>
        </w:rPr>
        <w:t>CLÁUSULA SÉTIMA – GARANTIA DE EXECUÇÃO</w:t>
      </w:r>
    </w:p>
    <w:p w14:paraId="4288355C" w14:textId="77777777" w:rsidR="00535014" w:rsidRPr="00535014" w:rsidRDefault="00535014" w:rsidP="00535014"/>
    <w:p w14:paraId="379B216E" w14:textId="15B41D03" w:rsidR="00D772A3" w:rsidRPr="00E87608" w:rsidRDefault="00D772A3" w:rsidP="00886FE5">
      <w:pPr>
        <w:spacing w:before="120" w:after="120" w:line="276" w:lineRule="auto"/>
        <w:ind w:left="425"/>
        <w:jc w:val="both"/>
        <w:rPr>
          <w:rFonts w:cs="Arial"/>
          <w:szCs w:val="20"/>
        </w:rPr>
      </w:pPr>
      <w:r w:rsidRPr="00E87608">
        <w:rPr>
          <w:rFonts w:cs="Arial"/>
          <w:szCs w:val="20"/>
        </w:rPr>
        <w:t>7.1</w:t>
      </w:r>
      <w:r w:rsidR="00886FE5" w:rsidRPr="00E87608">
        <w:rPr>
          <w:rFonts w:cs="Arial"/>
          <w:szCs w:val="20"/>
        </w:rPr>
        <w:t>.</w:t>
      </w:r>
      <w:r w:rsidRPr="00E87608">
        <w:rPr>
          <w:rFonts w:cs="Arial"/>
          <w:szCs w:val="20"/>
        </w:rPr>
        <w:t xml:space="preserve"> A CONTRATADA prestará garantia no valor de R$ </w:t>
      </w:r>
      <w:r w:rsidRPr="00E87608">
        <w:rPr>
          <w:rFonts w:cs="Arial"/>
          <w:color w:val="FF0000"/>
          <w:szCs w:val="20"/>
        </w:rPr>
        <w:t>............... (.......................)</w:t>
      </w:r>
      <w:r w:rsidRPr="00E87608">
        <w:rPr>
          <w:rFonts w:cs="Arial"/>
          <w:szCs w:val="20"/>
        </w:rPr>
        <w:t xml:space="preserve">, na modalidade de </w:t>
      </w:r>
      <w:r w:rsidRPr="00E87608">
        <w:rPr>
          <w:rFonts w:cs="Arial"/>
          <w:color w:val="FF0000"/>
          <w:szCs w:val="20"/>
        </w:rPr>
        <w:t>...........................</w:t>
      </w:r>
      <w:r w:rsidR="00F432CC" w:rsidRPr="00E87608">
        <w:rPr>
          <w:rFonts w:cs="Arial"/>
          <w:color w:val="FF0000"/>
          <w:szCs w:val="20"/>
        </w:rPr>
        <w:t>...</w:t>
      </w:r>
      <w:proofErr w:type="gramStart"/>
      <w:r w:rsidR="00F432CC" w:rsidRPr="00E87608">
        <w:rPr>
          <w:rFonts w:cs="Arial"/>
          <w:szCs w:val="20"/>
        </w:rPr>
        <w:t xml:space="preserve">, </w:t>
      </w:r>
      <w:r w:rsidRPr="00E87608">
        <w:rPr>
          <w:rFonts w:cs="Arial"/>
          <w:szCs w:val="20"/>
        </w:rPr>
        <w:t>,</w:t>
      </w:r>
      <w:proofErr w:type="gramEnd"/>
      <w:r w:rsidRPr="00E87608">
        <w:rPr>
          <w:rFonts w:cs="Arial"/>
          <w:szCs w:val="20"/>
        </w:rPr>
        <w:t xml:space="preserve"> no prazo de</w:t>
      </w:r>
      <w:r w:rsidR="00F432CC" w:rsidRPr="00E87608">
        <w:rPr>
          <w:rFonts w:cs="Arial"/>
          <w:szCs w:val="20"/>
        </w:rPr>
        <w:t xml:space="preserve"> 10 (dez) dias</w:t>
      </w:r>
      <w:r w:rsidRPr="00E87608">
        <w:rPr>
          <w:rFonts w:cs="Arial"/>
          <w:szCs w:val="20"/>
        </w:rPr>
        <w:t>, observadas a</w:t>
      </w:r>
      <w:r w:rsidR="00232180">
        <w:rPr>
          <w:rFonts w:cs="Arial"/>
          <w:szCs w:val="20"/>
        </w:rPr>
        <w:t xml:space="preserve">s condições previstas no Edital, </w:t>
      </w:r>
      <w:r w:rsidR="00232180" w:rsidRPr="00232180">
        <w:rPr>
          <w:rFonts w:cs="Arial"/>
          <w:szCs w:val="20"/>
          <w:highlight w:val="yellow"/>
        </w:rPr>
        <w:t>com validade de 90 (noventa) dias após o término da vigência contratual, devendo ser renovada a cada prorrogação , observados os requisitos previstos no item 3.1 do Anexo VII-F da IN SEGES/MP</w:t>
      </w:r>
      <w:r w:rsidR="00E02BB2">
        <w:rPr>
          <w:rFonts w:cs="Arial"/>
          <w:szCs w:val="20"/>
          <w:highlight w:val="yellow"/>
        </w:rPr>
        <w:t>DG</w:t>
      </w:r>
      <w:r w:rsidR="00232180" w:rsidRPr="00232180">
        <w:rPr>
          <w:rFonts w:cs="Arial"/>
          <w:szCs w:val="20"/>
          <w:highlight w:val="yellow"/>
        </w:rPr>
        <w:t xml:space="preserve"> n. 5/2017.</w:t>
      </w:r>
      <w:r w:rsidR="00232180">
        <w:rPr>
          <w:rFonts w:cs="Arial"/>
          <w:szCs w:val="20"/>
        </w:rPr>
        <w:t xml:space="preserve"> </w:t>
      </w:r>
    </w:p>
    <w:p w14:paraId="555E459D" w14:textId="77777777" w:rsidR="007D3C6C" w:rsidRPr="007906ED" w:rsidRDefault="007D3C6C" w:rsidP="007906ED">
      <w:pPr>
        <w:spacing w:after="120" w:line="360" w:lineRule="auto"/>
        <w:ind w:right="-15" w:firstLine="567"/>
        <w:jc w:val="center"/>
        <w:rPr>
          <w:rFonts w:cs="Arial"/>
          <w:b/>
          <w:color w:val="FF0000"/>
          <w:szCs w:val="20"/>
          <w:u w:val="single"/>
        </w:rPr>
      </w:pPr>
      <w:r w:rsidRPr="007906ED">
        <w:rPr>
          <w:rFonts w:cs="Arial"/>
          <w:b/>
          <w:color w:val="FF0000"/>
          <w:szCs w:val="20"/>
          <w:u w:val="single"/>
        </w:rPr>
        <w:t>Ou</w:t>
      </w:r>
    </w:p>
    <w:p w14:paraId="1CA16AE9" w14:textId="39C9AB72" w:rsidR="007D3C6C" w:rsidRPr="00E87608" w:rsidRDefault="007D3C6C" w:rsidP="00886FE5">
      <w:pPr>
        <w:numPr>
          <w:ilvl w:val="1"/>
          <w:numId w:val="13"/>
        </w:numPr>
        <w:spacing w:before="120" w:after="120" w:line="276" w:lineRule="auto"/>
        <w:ind w:left="425"/>
        <w:jc w:val="both"/>
        <w:rPr>
          <w:rFonts w:cs="Arial"/>
          <w:color w:val="FF0000"/>
          <w:szCs w:val="20"/>
        </w:rPr>
      </w:pPr>
      <w:r w:rsidRPr="00E87608">
        <w:rPr>
          <w:rFonts w:cs="Arial"/>
          <w:bCs/>
          <w:iCs/>
          <w:color w:val="FF0000"/>
          <w:szCs w:val="20"/>
        </w:rPr>
        <w:t xml:space="preserve">A </w:t>
      </w:r>
      <w:r w:rsidRPr="007906ED">
        <w:rPr>
          <w:rFonts w:cs="Arial"/>
          <w:bCs/>
          <w:i/>
          <w:iCs/>
          <w:color w:val="FF0000"/>
          <w:szCs w:val="20"/>
        </w:rPr>
        <w:t>CONTRATADA, na assinatura deste Termo de Contrato, prestou garantia no valor de R$ ............ (...............................), na modalidade de ............................</w:t>
      </w:r>
      <w:proofErr w:type="gramStart"/>
      <w:r w:rsidRPr="007906ED">
        <w:rPr>
          <w:rFonts w:cs="Arial"/>
          <w:bCs/>
          <w:i/>
          <w:iCs/>
          <w:color w:val="FF0000"/>
          <w:szCs w:val="20"/>
        </w:rPr>
        <w:t>, ,</w:t>
      </w:r>
      <w:proofErr w:type="gramEnd"/>
      <w:r w:rsidRPr="007906ED">
        <w:rPr>
          <w:rFonts w:cs="Arial"/>
          <w:bCs/>
          <w:i/>
          <w:iCs/>
          <w:color w:val="FF0000"/>
          <w:szCs w:val="20"/>
        </w:rPr>
        <w:t xml:space="preserve"> observadas a</w:t>
      </w:r>
      <w:r w:rsidR="00232180" w:rsidRPr="007906ED">
        <w:rPr>
          <w:rFonts w:cs="Arial"/>
          <w:bCs/>
          <w:i/>
          <w:iCs/>
          <w:color w:val="FF0000"/>
          <w:szCs w:val="20"/>
        </w:rPr>
        <w:t xml:space="preserve">s condições previstas no Edital, </w:t>
      </w:r>
      <w:r w:rsidR="00232180" w:rsidRPr="007906ED">
        <w:rPr>
          <w:rFonts w:cs="Arial"/>
          <w:i/>
          <w:color w:val="FF0000"/>
          <w:szCs w:val="20"/>
        </w:rPr>
        <w:t>com validade de 90 (noventa) dias após o término da vigência contratual, devendo ser renovada a cada prorrogação , observados os requisitos previstos no item 3.1 do Anexo VII-F da IN SEGES/MP</w:t>
      </w:r>
      <w:r w:rsidR="00E02BB2" w:rsidRPr="007906ED">
        <w:rPr>
          <w:rFonts w:cs="Arial"/>
          <w:i/>
          <w:color w:val="FF0000"/>
          <w:szCs w:val="20"/>
        </w:rPr>
        <w:t>DG</w:t>
      </w:r>
      <w:r w:rsidR="00232180" w:rsidRPr="007906ED">
        <w:rPr>
          <w:rFonts w:cs="Arial"/>
          <w:i/>
          <w:color w:val="FF0000"/>
          <w:szCs w:val="20"/>
        </w:rPr>
        <w:t xml:space="preserve"> n. 5/2017.</w:t>
      </w:r>
    </w:p>
    <w:p w14:paraId="2A209D13" w14:textId="6596C6A4" w:rsidR="00D878CA" w:rsidRDefault="00D878CA" w:rsidP="00D878CA">
      <w:pPr>
        <w:numPr>
          <w:ilvl w:val="1"/>
          <w:numId w:val="13"/>
        </w:numPr>
        <w:spacing w:before="120" w:after="120" w:line="276" w:lineRule="auto"/>
        <w:ind w:left="425"/>
        <w:jc w:val="both"/>
        <w:rPr>
          <w:rFonts w:cs="Arial"/>
          <w:szCs w:val="20"/>
        </w:rPr>
      </w:pPr>
      <w:r w:rsidRPr="00F92667">
        <w:rPr>
          <w:rFonts w:cs="Arial"/>
          <w:szCs w:val="20"/>
        </w:rPr>
        <w:t>A garantia prevista em edital somente será liberada ante a comprovação de que a empresa pagou todas as verbas rescisórias decorrentes da contratação, e que, caso esse pagamento não ocorra até o fim do segundo mês após o encerramento da vigência contratual, a garantia será utilizada para o pagamento dessas verbas trabalhistas</w:t>
      </w:r>
      <w:r w:rsidR="002F245B" w:rsidRPr="00F92667">
        <w:rPr>
          <w:rFonts w:cs="Arial"/>
          <w:szCs w:val="20"/>
        </w:rPr>
        <w:t xml:space="preserve">, incluindo suas repercussões </w:t>
      </w:r>
      <w:r w:rsidR="002F245B" w:rsidRPr="00F92667">
        <w:rPr>
          <w:rFonts w:cs="Arial"/>
          <w:szCs w:val="20"/>
        </w:rPr>
        <w:lastRenderedPageBreak/>
        <w:t>previdenciárias e relativas ao FGTS,</w:t>
      </w:r>
      <w:r w:rsidRPr="00F92667">
        <w:rPr>
          <w:rFonts w:cs="Arial"/>
          <w:szCs w:val="20"/>
        </w:rPr>
        <w:t xml:space="preserve">, conforme estabelecido </w:t>
      </w:r>
      <w:r w:rsidR="002F245B" w:rsidRPr="00F92667">
        <w:rPr>
          <w:rFonts w:cs="Arial"/>
          <w:szCs w:val="20"/>
        </w:rPr>
        <w:t>no art. 2º, §2º, V da Portaria MP n. 409/2016,</w:t>
      </w:r>
      <w:r w:rsidRPr="00F92667">
        <w:rPr>
          <w:rFonts w:cs="Arial"/>
          <w:szCs w:val="20"/>
        </w:rPr>
        <w:t xml:space="preserve"> observada a legislação que rege a matéria.</w:t>
      </w:r>
    </w:p>
    <w:p w14:paraId="542359BF" w14:textId="3CDBB2BC" w:rsidR="005E62AD" w:rsidRPr="00E5259D" w:rsidRDefault="00020D1E" w:rsidP="00020D1E">
      <w:pPr>
        <w:numPr>
          <w:ilvl w:val="1"/>
          <w:numId w:val="13"/>
        </w:numPr>
        <w:spacing w:before="120" w:after="120" w:line="276" w:lineRule="auto"/>
        <w:ind w:left="426"/>
        <w:jc w:val="both"/>
        <w:rPr>
          <w:rFonts w:cs="Arial"/>
          <w:color w:val="000000"/>
          <w:szCs w:val="20"/>
          <w:highlight w:val="yellow"/>
        </w:rPr>
      </w:pPr>
      <w:r w:rsidRPr="00020D1E">
        <w:rPr>
          <w:rFonts w:cs="Arial"/>
          <w:szCs w:val="20"/>
          <w:highlight w:val="yellow"/>
        </w:rPr>
        <w:t xml:space="preserve">Por ocasião </w:t>
      </w:r>
      <w:r w:rsidR="005E62AD" w:rsidRPr="00020D1E">
        <w:rPr>
          <w:rFonts w:cs="Arial"/>
          <w:highlight w:val="yellow"/>
        </w:rPr>
        <w:t>do encerramento da prestação dos serviços contratados, a Administração Contratante poderá utilizar o valor da garantia prestada para o pagamento direto aos trabalhadores vinculados ao contrato no caso da não comprovação: (1) do pagamento das respectivas verbas rescisórias ou (2) da realocação dos trabalhadores em outra atividade de prestação de serviços, nos termos da alínea "j do item 3.1 do Anexo VII-F da IN SEGES/MP</w:t>
      </w:r>
      <w:r w:rsidR="00E02BB2">
        <w:rPr>
          <w:rFonts w:cs="Arial"/>
          <w:highlight w:val="yellow"/>
        </w:rPr>
        <w:t>DG</w:t>
      </w:r>
      <w:r w:rsidR="005E62AD" w:rsidRPr="00020D1E">
        <w:rPr>
          <w:rFonts w:cs="Arial"/>
          <w:highlight w:val="yellow"/>
        </w:rPr>
        <w:t xml:space="preserve"> n. 5/2017. </w:t>
      </w:r>
    </w:p>
    <w:p w14:paraId="4834DDEB" w14:textId="77777777" w:rsidR="0070059F" w:rsidRPr="00E87608" w:rsidRDefault="0070059F" w:rsidP="00E164F6">
      <w:pPr>
        <w:pStyle w:val="Nivel01Titulo"/>
        <w:rPr>
          <w:rFonts w:cs="Arial"/>
        </w:rPr>
      </w:pPr>
      <w:r w:rsidRPr="00E87608">
        <w:rPr>
          <w:rFonts w:cs="Arial"/>
        </w:rPr>
        <w:t xml:space="preserve">CLÁUSULA OITAVA </w:t>
      </w:r>
      <w:r w:rsidR="00784E51" w:rsidRPr="00E87608">
        <w:rPr>
          <w:rFonts w:cs="Arial"/>
        </w:rPr>
        <w:t>–</w:t>
      </w:r>
      <w:r w:rsidRPr="00E87608">
        <w:rPr>
          <w:rFonts w:cs="Arial"/>
        </w:rPr>
        <w:t xml:space="preserve"> </w:t>
      </w:r>
      <w:r w:rsidR="00C75FB1" w:rsidRPr="00E87608">
        <w:rPr>
          <w:rFonts w:cs="Arial"/>
        </w:rPr>
        <w:t>REGIME DE EXECUÇ</w:t>
      </w:r>
      <w:r w:rsidR="00331B8A" w:rsidRPr="00E87608">
        <w:rPr>
          <w:rFonts w:cs="Arial"/>
        </w:rPr>
        <w:t xml:space="preserve">ÃO </w:t>
      </w:r>
      <w:r w:rsidR="00784E51" w:rsidRPr="00E87608">
        <w:rPr>
          <w:rFonts w:cs="Arial"/>
        </w:rPr>
        <w:t>DO</w:t>
      </w:r>
      <w:r w:rsidR="004615EA" w:rsidRPr="00E87608">
        <w:rPr>
          <w:rFonts w:cs="Arial"/>
        </w:rPr>
        <w:t>S</w:t>
      </w:r>
      <w:r w:rsidR="00784E51" w:rsidRPr="00E87608">
        <w:rPr>
          <w:rFonts w:cs="Arial"/>
        </w:rPr>
        <w:t xml:space="preserve"> SERVIÇOS E FISCALIZAÇÃO</w:t>
      </w:r>
    </w:p>
    <w:p w14:paraId="2F32521F" w14:textId="77777777" w:rsidR="0070059F" w:rsidRPr="00E87608" w:rsidRDefault="00331B8A" w:rsidP="00886FE5">
      <w:pPr>
        <w:numPr>
          <w:ilvl w:val="1"/>
          <w:numId w:val="13"/>
        </w:numPr>
        <w:spacing w:before="120" w:after="120" w:line="276" w:lineRule="auto"/>
        <w:ind w:left="425"/>
        <w:jc w:val="both"/>
        <w:rPr>
          <w:rFonts w:cs="Arial"/>
          <w:szCs w:val="20"/>
        </w:rPr>
      </w:pPr>
      <w:r w:rsidRPr="00E87608">
        <w:rPr>
          <w:rFonts w:cs="Arial"/>
          <w:szCs w:val="20"/>
        </w:rPr>
        <w:t xml:space="preserve">O regime de execução dos serviços </w:t>
      </w:r>
      <w:r w:rsidR="00BC10CF" w:rsidRPr="00E87608">
        <w:rPr>
          <w:rFonts w:cs="Arial"/>
          <w:szCs w:val="20"/>
        </w:rPr>
        <w:t xml:space="preserve">a serem executados </w:t>
      </w:r>
      <w:r w:rsidR="004615EA" w:rsidRPr="00E87608">
        <w:rPr>
          <w:rFonts w:cs="Arial"/>
          <w:szCs w:val="20"/>
        </w:rPr>
        <w:t>pela CONTRATADA</w:t>
      </w:r>
      <w:r w:rsidR="006D4AB0" w:rsidRPr="00E87608">
        <w:rPr>
          <w:rFonts w:cs="Arial"/>
          <w:szCs w:val="20"/>
        </w:rPr>
        <w:t xml:space="preserve">, os materiais que serão empregados </w:t>
      </w:r>
      <w:r w:rsidR="004615EA" w:rsidRPr="00E87608">
        <w:rPr>
          <w:rFonts w:cs="Arial"/>
          <w:szCs w:val="20"/>
        </w:rPr>
        <w:t xml:space="preserve">e </w:t>
      </w:r>
      <w:r w:rsidR="006D4AB0" w:rsidRPr="00E87608">
        <w:rPr>
          <w:rFonts w:cs="Arial"/>
          <w:szCs w:val="20"/>
        </w:rPr>
        <w:t>a</w:t>
      </w:r>
      <w:r w:rsidR="004615EA" w:rsidRPr="00E87608">
        <w:rPr>
          <w:rFonts w:cs="Arial"/>
          <w:szCs w:val="20"/>
        </w:rPr>
        <w:t xml:space="preserve"> fiscalização pela CONTRATANTE </w:t>
      </w:r>
      <w:r w:rsidRPr="00E87608">
        <w:rPr>
          <w:rFonts w:cs="Arial"/>
          <w:szCs w:val="20"/>
        </w:rPr>
        <w:t>são aquele</w:t>
      </w:r>
      <w:r w:rsidR="0070059F" w:rsidRPr="00E87608">
        <w:rPr>
          <w:rFonts w:cs="Arial"/>
          <w:szCs w:val="20"/>
        </w:rPr>
        <w:t>s previst</w:t>
      </w:r>
      <w:r w:rsidRPr="00E87608">
        <w:rPr>
          <w:rFonts w:cs="Arial"/>
          <w:szCs w:val="20"/>
        </w:rPr>
        <w:t>o</w:t>
      </w:r>
      <w:r w:rsidR="0070059F" w:rsidRPr="00E87608">
        <w:rPr>
          <w:rFonts w:cs="Arial"/>
          <w:szCs w:val="20"/>
        </w:rPr>
        <w:t>s no Termo de Referência</w:t>
      </w:r>
      <w:r w:rsidR="00BC10CF" w:rsidRPr="00E87608">
        <w:rPr>
          <w:rFonts w:cs="Arial"/>
          <w:szCs w:val="20"/>
        </w:rPr>
        <w:t>, anexo do Edital</w:t>
      </w:r>
      <w:r w:rsidR="0070059F" w:rsidRPr="00E87608">
        <w:rPr>
          <w:rFonts w:cs="Arial"/>
          <w:szCs w:val="20"/>
        </w:rPr>
        <w:t>.</w:t>
      </w:r>
    </w:p>
    <w:p w14:paraId="38852942" w14:textId="77777777" w:rsidR="0070059F" w:rsidRPr="00E87608" w:rsidRDefault="0070059F" w:rsidP="00E164F6">
      <w:pPr>
        <w:pStyle w:val="Nivel01Titulo"/>
        <w:rPr>
          <w:rFonts w:cs="Arial"/>
        </w:rPr>
      </w:pPr>
      <w:r w:rsidRPr="00E87608">
        <w:rPr>
          <w:rFonts w:cs="Arial"/>
        </w:rPr>
        <w:t xml:space="preserve">CLÁUSULA </w:t>
      </w:r>
      <w:r w:rsidR="004615EA" w:rsidRPr="00E87608">
        <w:rPr>
          <w:rFonts w:cs="Arial"/>
        </w:rPr>
        <w:t>NONA</w:t>
      </w:r>
      <w:r w:rsidRPr="00E87608">
        <w:rPr>
          <w:rFonts w:cs="Arial"/>
        </w:rPr>
        <w:t xml:space="preserve"> – OBRIGAÇÕES DA CONTRATANTE E DA CONTRATADA</w:t>
      </w:r>
    </w:p>
    <w:p w14:paraId="678C9314" w14:textId="77777777" w:rsidR="0070059F" w:rsidRPr="00E87608" w:rsidRDefault="0070059F" w:rsidP="00886FE5">
      <w:pPr>
        <w:numPr>
          <w:ilvl w:val="1"/>
          <w:numId w:val="13"/>
        </w:numPr>
        <w:spacing w:before="120" w:after="120" w:line="276" w:lineRule="auto"/>
        <w:ind w:left="425"/>
        <w:jc w:val="both"/>
        <w:rPr>
          <w:rFonts w:cs="Arial"/>
          <w:szCs w:val="20"/>
        </w:rPr>
      </w:pPr>
      <w:r w:rsidRPr="00E87608">
        <w:rPr>
          <w:rFonts w:cs="Arial"/>
          <w:szCs w:val="20"/>
        </w:rPr>
        <w:t xml:space="preserve">As obrigações da </w:t>
      </w:r>
      <w:r w:rsidR="004615EA" w:rsidRPr="00E87608">
        <w:rPr>
          <w:rFonts w:cs="Arial"/>
          <w:szCs w:val="20"/>
        </w:rPr>
        <w:t xml:space="preserve">CONTRATANTE </w:t>
      </w:r>
      <w:r w:rsidR="00BC10CF" w:rsidRPr="00E87608">
        <w:rPr>
          <w:rFonts w:cs="Arial"/>
          <w:szCs w:val="20"/>
        </w:rPr>
        <w:t>e da</w:t>
      </w:r>
      <w:r w:rsidR="004615EA" w:rsidRPr="00E87608">
        <w:rPr>
          <w:rFonts w:cs="Arial"/>
          <w:szCs w:val="20"/>
        </w:rPr>
        <w:t xml:space="preserve"> CONTRATADA</w:t>
      </w:r>
      <w:r w:rsidRPr="00E87608">
        <w:rPr>
          <w:rFonts w:cs="Arial"/>
          <w:szCs w:val="20"/>
        </w:rPr>
        <w:t xml:space="preserve"> são aquelas previstas no Termo de Referê</w:t>
      </w:r>
      <w:r w:rsidR="00BC10CF" w:rsidRPr="00E87608">
        <w:rPr>
          <w:rFonts w:cs="Arial"/>
          <w:szCs w:val="20"/>
        </w:rPr>
        <w:t>ncia, anexo do Edital.</w:t>
      </w:r>
    </w:p>
    <w:p w14:paraId="16F358C2" w14:textId="77777777" w:rsidR="0070059F" w:rsidRPr="00E87608" w:rsidRDefault="0070059F" w:rsidP="00E164F6">
      <w:pPr>
        <w:pStyle w:val="Nivel01Titulo"/>
        <w:rPr>
          <w:rFonts w:cs="Arial"/>
        </w:rPr>
      </w:pPr>
      <w:r w:rsidRPr="00E87608">
        <w:rPr>
          <w:rFonts w:cs="Arial"/>
        </w:rPr>
        <w:t>CLÁUSULA DÉCIMA – SANÇÕES ADMINISTRATIVAS</w:t>
      </w:r>
      <w:r w:rsidR="00D772A3" w:rsidRPr="00E87608">
        <w:rPr>
          <w:rFonts w:cs="Arial"/>
        </w:rPr>
        <w:t>.</w:t>
      </w:r>
    </w:p>
    <w:p w14:paraId="10A0D2EF" w14:textId="59FE8641" w:rsidR="0070059F" w:rsidRPr="00E87608" w:rsidRDefault="0070059F" w:rsidP="00886FE5">
      <w:pPr>
        <w:numPr>
          <w:ilvl w:val="1"/>
          <w:numId w:val="13"/>
        </w:numPr>
        <w:spacing w:before="120" w:after="120" w:line="276" w:lineRule="auto"/>
        <w:ind w:left="425"/>
        <w:jc w:val="both"/>
        <w:rPr>
          <w:rFonts w:cs="Arial"/>
          <w:szCs w:val="20"/>
        </w:rPr>
      </w:pPr>
      <w:r w:rsidRPr="00E87608">
        <w:rPr>
          <w:rFonts w:cs="Arial"/>
          <w:szCs w:val="20"/>
        </w:rPr>
        <w:t xml:space="preserve">As sanções </w:t>
      </w:r>
      <w:r w:rsidR="004615EA" w:rsidRPr="00E87608">
        <w:rPr>
          <w:rFonts w:cs="Arial"/>
          <w:szCs w:val="20"/>
        </w:rPr>
        <w:t xml:space="preserve">relacionadas à </w:t>
      </w:r>
      <w:r w:rsidR="00C00E65" w:rsidRPr="00E87608">
        <w:rPr>
          <w:rFonts w:cs="Arial"/>
          <w:szCs w:val="20"/>
        </w:rPr>
        <w:t xml:space="preserve">execução do contrato </w:t>
      </w:r>
      <w:r w:rsidRPr="00E87608">
        <w:rPr>
          <w:rFonts w:cs="Arial"/>
          <w:szCs w:val="20"/>
        </w:rPr>
        <w:t xml:space="preserve">são aquelas previstas no </w:t>
      </w:r>
      <w:r w:rsidR="005205B7">
        <w:rPr>
          <w:rFonts w:cs="Arial"/>
          <w:szCs w:val="20"/>
        </w:rPr>
        <w:t>Edital e Termo de Referência</w:t>
      </w:r>
      <w:r w:rsidRPr="00E87608">
        <w:rPr>
          <w:rFonts w:cs="Arial"/>
          <w:szCs w:val="20"/>
        </w:rPr>
        <w:t>.</w:t>
      </w:r>
    </w:p>
    <w:p w14:paraId="04C8E71B" w14:textId="77777777" w:rsidR="0070059F" w:rsidRPr="00E87608" w:rsidRDefault="0070059F" w:rsidP="00E164F6">
      <w:pPr>
        <w:pStyle w:val="Nivel01Titulo"/>
        <w:rPr>
          <w:rFonts w:cs="Arial"/>
        </w:rPr>
      </w:pPr>
      <w:r w:rsidRPr="00E87608">
        <w:rPr>
          <w:rFonts w:cs="Arial"/>
        </w:rPr>
        <w:t xml:space="preserve">CLÁUSULA DÉCIMA </w:t>
      </w:r>
      <w:r w:rsidR="004615EA" w:rsidRPr="00E87608">
        <w:rPr>
          <w:rFonts w:cs="Arial"/>
        </w:rPr>
        <w:t xml:space="preserve">PRIMEIRA </w:t>
      </w:r>
      <w:r w:rsidRPr="00E87608">
        <w:rPr>
          <w:rFonts w:cs="Arial"/>
        </w:rPr>
        <w:t>– RESCISÃO</w:t>
      </w:r>
    </w:p>
    <w:p w14:paraId="2A56A6D7" w14:textId="1B5C35D7" w:rsidR="0070059F" w:rsidRPr="00E87608" w:rsidRDefault="0070059F" w:rsidP="00886FE5">
      <w:pPr>
        <w:numPr>
          <w:ilvl w:val="1"/>
          <w:numId w:val="13"/>
        </w:numPr>
        <w:spacing w:before="120" w:after="120" w:line="276" w:lineRule="auto"/>
        <w:ind w:left="425"/>
        <w:jc w:val="both"/>
        <w:rPr>
          <w:rFonts w:cs="Arial"/>
          <w:szCs w:val="20"/>
        </w:rPr>
      </w:pPr>
      <w:r w:rsidRPr="00E87608">
        <w:rPr>
          <w:rFonts w:cs="Arial"/>
          <w:szCs w:val="20"/>
        </w:rPr>
        <w:t xml:space="preserve">O presente Termo de Contrato poderá ser rescindido nas hipóteses previstas no art. </w:t>
      </w:r>
      <w:r w:rsidR="00995539">
        <w:rPr>
          <w:rFonts w:cs="Arial"/>
          <w:szCs w:val="20"/>
        </w:rPr>
        <w:t>111 do Regulamento de Licitações da Codevasf</w:t>
      </w:r>
      <w:r w:rsidRPr="00E87608">
        <w:rPr>
          <w:rFonts w:cs="Arial"/>
          <w:szCs w:val="20"/>
        </w:rPr>
        <w:t xml:space="preserve">, </w:t>
      </w:r>
      <w:r w:rsidR="00995539">
        <w:rPr>
          <w:rFonts w:cs="Arial"/>
          <w:szCs w:val="20"/>
        </w:rPr>
        <w:t>s</w:t>
      </w:r>
      <w:r w:rsidRPr="00E87608">
        <w:rPr>
          <w:rFonts w:cs="Arial"/>
          <w:szCs w:val="20"/>
        </w:rPr>
        <w:t xml:space="preserve">em prejuízo da aplicação das sanções previstas </w:t>
      </w:r>
      <w:r w:rsidR="00BE1F7A">
        <w:rPr>
          <w:rFonts w:cs="Arial"/>
          <w:szCs w:val="20"/>
        </w:rPr>
        <w:t>no Edital e Termo de Referência</w:t>
      </w:r>
      <w:r w:rsidRPr="00E87608">
        <w:rPr>
          <w:rFonts w:cs="Arial"/>
          <w:szCs w:val="20"/>
        </w:rPr>
        <w:t>.</w:t>
      </w:r>
    </w:p>
    <w:p w14:paraId="594B4A24" w14:textId="77777777" w:rsidR="0070059F" w:rsidRPr="00E87608" w:rsidRDefault="0070059F" w:rsidP="00B475DC">
      <w:pPr>
        <w:numPr>
          <w:ilvl w:val="1"/>
          <w:numId w:val="13"/>
        </w:numPr>
        <w:spacing w:before="120" w:after="120" w:line="276" w:lineRule="auto"/>
        <w:ind w:left="425"/>
        <w:jc w:val="both"/>
        <w:rPr>
          <w:rFonts w:cs="Arial"/>
          <w:szCs w:val="20"/>
        </w:rPr>
      </w:pPr>
      <w:r w:rsidRPr="00E87608">
        <w:rPr>
          <w:rFonts w:cs="Arial"/>
          <w:szCs w:val="20"/>
        </w:rPr>
        <w:t>Os casos de rescisão contratual serão formalmente motivados, assegura</w:t>
      </w:r>
      <w:r w:rsidR="00BC10CF" w:rsidRPr="00E87608">
        <w:rPr>
          <w:rFonts w:cs="Arial"/>
          <w:szCs w:val="20"/>
        </w:rPr>
        <w:t>n</w:t>
      </w:r>
      <w:r w:rsidRPr="00E87608">
        <w:rPr>
          <w:rFonts w:cs="Arial"/>
          <w:szCs w:val="20"/>
        </w:rPr>
        <w:t>do-se à CONTRATADA o direito à prévia e ampla defesa.</w:t>
      </w:r>
    </w:p>
    <w:p w14:paraId="0D5C2DB4" w14:textId="77777777" w:rsidR="002841BC" w:rsidRPr="00E87608" w:rsidRDefault="002841BC" w:rsidP="00886FE5">
      <w:pPr>
        <w:numPr>
          <w:ilvl w:val="1"/>
          <w:numId w:val="13"/>
        </w:numPr>
        <w:spacing w:before="120" w:after="120" w:line="276" w:lineRule="auto"/>
        <w:ind w:left="425"/>
        <w:jc w:val="both"/>
        <w:rPr>
          <w:rFonts w:cs="Arial"/>
          <w:szCs w:val="20"/>
        </w:rPr>
      </w:pPr>
      <w:r w:rsidRPr="00E87608">
        <w:rPr>
          <w:rFonts w:cs="Arial"/>
          <w:szCs w:val="20"/>
        </w:rPr>
        <w:t xml:space="preserve">O termo de rescisão, sempre que possível, </w:t>
      </w:r>
      <w:r w:rsidR="00B66916" w:rsidRPr="00E87608">
        <w:rPr>
          <w:rFonts w:cs="Arial"/>
          <w:szCs w:val="20"/>
        </w:rPr>
        <w:t>será precedido</w:t>
      </w:r>
      <w:r w:rsidRPr="00E87608">
        <w:rPr>
          <w:rFonts w:cs="Arial"/>
          <w:szCs w:val="20"/>
        </w:rPr>
        <w:t>:</w:t>
      </w:r>
    </w:p>
    <w:p w14:paraId="24520053" w14:textId="77777777" w:rsidR="002841BC" w:rsidRPr="00E87608" w:rsidRDefault="002841BC" w:rsidP="00886FE5">
      <w:pPr>
        <w:numPr>
          <w:ilvl w:val="2"/>
          <w:numId w:val="13"/>
        </w:numPr>
        <w:spacing w:before="120" w:after="120" w:line="276" w:lineRule="auto"/>
        <w:ind w:left="1134"/>
        <w:jc w:val="both"/>
        <w:rPr>
          <w:rFonts w:cs="Arial"/>
          <w:szCs w:val="20"/>
        </w:rPr>
      </w:pPr>
      <w:r w:rsidRPr="00E87608">
        <w:rPr>
          <w:rFonts w:cs="Arial"/>
          <w:szCs w:val="20"/>
        </w:rPr>
        <w:t>Balanço dos eventos contratuais já cumpridos ou parcialmente cumpridos;</w:t>
      </w:r>
    </w:p>
    <w:p w14:paraId="78E330E3" w14:textId="77777777" w:rsidR="002841BC" w:rsidRPr="00E87608" w:rsidRDefault="002841BC" w:rsidP="00886FE5">
      <w:pPr>
        <w:numPr>
          <w:ilvl w:val="2"/>
          <w:numId w:val="13"/>
        </w:numPr>
        <w:spacing w:before="120" w:after="120" w:line="276" w:lineRule="auto"/>
        <w:ind w:left="1134"/>
        <w:jc w:val="both"/>
        <w:rPr>
          <w:rFonts w:cs="Arial"/>
          <w:szCs w:val="20"/>
        </w:rPr>
      </w:pPr>
      <w:r w:rsidRPr="00E87608">
        <w:rPr>
          <w:rFonts w:cs="Arial"/>
          <w:szCs w:val="20"/>
        </w:rPr>
        <w:t>Relação dos pagamentos já efetuados e ainda devidos;</w:t>
      </w:r>
    </w:p>
    <w:p w14:paraId="3ED77245" w14:textId="77777777" w:rsidR="002841BC" w:rsidRPr="00E87608" w:rsidRDefault="002841BC" w:rsidP="00886FE5">
      <w:pPr>
        <w:numPr>
          <w:ilvl w:val="2"/>
          <w:numId w:val="13"/>
        </w:numPr>
        <w:spacing w:before="120" w:after="120" w:line="276" w:lineRule="auto"/>
        <w:ind w:left="1134"/>
        <w:jc w:val="both"/>
        <w:rPr>
          <w:rFonts w:cs="Arial"/>
          <w:szCs w:val="20"/>
        </w:rPr>
      </w:pPr>
      <w:r w:rsidRPr="00E87608">
        <w:rPr>
          <w:rFonts w:cs="Arial"/>
          <w:szCs w:val="20"/>
        </w:rPr>
        <w:t>Indenizações e multas.</w:t>
      </w:r>
    </w:p>
    <w:p w14:paraId="6A479A01" w14:textId="77777777" w:rsidR="00A52E7C" w:rsidRPr="00E87608" w:rsidRDefault="00A52E7C" w:rsidP="00E164F6">
      <w:pPr>
        <w:pStyle w:val="Nivel01Titulo"/>
        <w:rPr>
          <w:rFonts w:cs="Arial"/>
        </w:rPr>
      </w:pPr>
      <w:r w:rsidRPr="00E87608">
        <w:rPr>
          <w:rFonts w:cs="Arial"/>
        </w:rPr>
        <w:t>CLÁUSULA DÉCIMA SEGUNDA – VEDAÇÕES</w:t>
      </w:r>
    </w:p>
    <w:p w14:paraId="57EC0981" w14:textId="77777777" w:rsidR="00A52E7C" w:rsidRPr="00E87608" w:rsidRDefault="00BC10CF" w:rsidP="00886FE5">
      <w:pPr>
        <w:numPr>
          <w:ilvl w:val="1"/>
          <w:numId w:val="13"/>
        </w:numPr>
        <w:spacing w:before="120" w:after="120" w:line="276" w:lineRule="auto"/>
        <w:ind w:left="425"/>
        <w:jc w:val="both"/>
        <w:rPr>
          <w:rFonts w:cs="Arial"/>
          <w:szCs w:val="20"/>
        </w:rPr>
      </w:pPr>
      <w:r w:rsidRPr="00E87608">
        <w:rPr>
          <w:rFonts w:cs="Arial"/>
          <w:szCs w:val="20"/>
        </w:rPr>
        <w:t>É vedado à CONTRATADA</w:t>
      </w:r>
      <w:r w:rsidR="00A52E7C" w:rsidRPr="00E87608">
        <w:rPr>
          <w:rFonts w:cs="Arial"/>
          <w:szCs w:val="20"/>
        </w:rPr>
        <w:t>:</w:t>
      </w:r>
    </w:p>
    <w:p w14:paraId="15357E58" w14:textId="77777777" w:rsidR="00BC10CF" w:rsidRPr="00E87608" w:rsidRDefault="00BC10CF" w:rsidP="00886FE5">
      <w:pPr>
        <w:numPr>
          <w:ilvl w:val="2"/>
          <w:numId w:val="13"/>
        </w:numPr>
        <w:spacing w:before="120" w:after="120" w:line="276" w:lineRule="auto"/>
        <w:ind w:left="1134"/>
        <w:jc w:val="both"/>
        <w:rPr>
          <w:rFonts w:cs="Arial"/>
          <w:szCs w:val="20"/>
        </w:rPr>
      </w:pPr>
      <w:proofErr w:type="gramStart"/>
      <w:r w:rsidRPr="00E87608">
        <w:rPr>
          <w:rFonts w:cs="Arial"/>
          <w:szCs w:val="20"/>
        </w:rPr>
        <w:t>caucionar</w:t>
      </w:r>
      <w:proofErr w:type="gramEnd"/>
      <w:r w:rsidRPr="00E87608">
        <w:rPr>
          <w:rFonts w:cs="Arial"/>
          <w:szCs w:val="20"/>
        </w:rPr>
        <w:t xml:space="preserve"> ou utilizar este Termo de Contrato para qualquer operaç</w:t>
      </w:r>
      <w:r w:rsidR="00A52E7C" w:rsidRPr="00E87608">
        <w:rPr>
          <w:rFonts w:cs="Arial"/>
          <w:szCs w:val="20"/>
        </w:rPr>
        <w:t>ão financeira;</w:t>
      </w:r>
    </w:p>
    <w:p w14:paraId="403CBFB3" w14:textId="77777777" w:rsidR="00A52E7C" w:rsidRPr="00E87608" w:rsidRDefault="00A52E7C" w:rsidP="00886FE5">
      <w:pPr>
        <w:numPr>
          <w:ilvl w:val="2"/>
          <w:numId w:val="13"/>
        </w:numPr>
        <w:spacing w:before="120" w:after="120" w:line="276" w:lineRule="auto"/>
        <w:ind w:left="1134"/>
        <w:jc w:val="both"/>
        <w:rPr>
          <w:rFonts w:cs="Arial"/>
          <w:szCs w:val="20"/>
        </w:rPr>
      </w:pPr>
      <w:proofErr w:type="gramStart"/>
      <w:r w:rsidRPr="00E87608">
        <w:rPr>
          <w:rFonts w:cs="Arial"/>
          <w:szCs w:val="20"/>
        </w:rPr>
        <w:t>interromper</w:t>
      </w:r>
      <w:proofErr w:type="gramEnd"/>
      <w:r w:rsidRPr="00E87608">
        <w:rPr>
          <w:rFonts w:cs="Arial"/>
          <w:szCs w:val="20"/>
        </w:rPr>
        <w:t xml:space="preserve"> a execução dos serviços sob alegação de inadimplemento por parte da CONTRATANTE, salvo nos casos previstos em lei.</w:t>
      </w:r>
    </w:p>
    <w:p w14:paraId="759305AC" w14:textId="77777777" w:rsidR="000D6C4C" w:rsidRPr="00E87608" w:rsidRDefault="000D6C4C" w:rsidP="00E164F6">
      <w:pPr>
        <w:pStyle w:val="Nivel01Titulo"/>
        <w:rPr>
          <w:rFonts w:cs="Arial"/>
        </w:rPr>
      </w:pPr>
      <w:r w:rsidRPr="00E87608">
        <w:rPr>
          <w:rFonts w:cs="Arial"/>
        </w:rPr>
        <w:t>CLÁUSULA DÉCIMA TERCEIRA – ALTERAÇÕES</w:t>
      </w:r>
    </w:p>
    <w:p w14:paraId="238D9BBC" w14:textId="56B706FC" w:rsidR="001742AA" w:rsidRPr="001742AA" w:rsidRDefault="000D6C4C" w:rsidP="001742AA">
      <w:pPr>
        <w:numPr>
          <w:ilvl w:val="1"/>
          <w:numId w:val="13"/>
        </w:numPr>
        <w:spacing w:before="120" w:after="120" w:line="276" w:lineRule="auto"/>
        <w:ind w:left="425"/>
        <w:jc w:val="both"/>
        <w:rPr>
          <w:rFonts w:cs="Times New Roman"/>
          <w:szCs w:val="20"/>
          <w:highlight w:val="yellow"/>
        </w:rPr>
      </w:pPr>
      <w:r w:rsidRPr="00E87608">
        <w:rPr>
          <w:rFonts w:cs="Arial"/>
          <w:szCs w:val="20"/>
        </w:rPr>
        <w:t xml:space="preserve">Eventuais alterações contratuais reger-se-ão pela disciplina do </w:t>
      </w:r>
      <w:r w:rsidR="001742AA" w:rsidRPr="00281656">
        <w:rPr>
          <w:rFonts w:cs="Times New Roman"/>
          <w:szCs w:val="20"/>
          <w:highlight w:val="yellow"/>
        </w:rPr>
        <w:t>ANEXO X da IN/SEGES</w:t>
      </w:r>
      <w:r w:rsidR="00281656">
        <w:rPr>
          <w:rFonts w:cs="Times New Roman"/>
          <w:szCs w:val="20"/>
          <w:highlight w:val="yellow"/>
        </w:rPr>
        <w:t>/MPDG</w:t>
      </w:r>
      <w:r w:rsidR="001742AA" w:rsidRPr="00281656">
        <w:rPr>
          <w:rFonts w:cs="Times New Roman"/>
          <w:szCs w:val="20"/>
          <w:highlight w:val="yellow"/>
        </w:rPr>
        <w:t xml:space="preserve"> nº 05, de 2017.</w:t>
      </w:r>
    </w:p>
    <w:p w14:paraId="503CA733" w14:textId="77777777" w:rsidR="000D6C4C" w:rsidRPr="00E87608" w:rsidRDefault="000D6C4C" w:rsidP="00886FE5">
      <w:pPr>
        <w:numPr>
          <w:ilvl w:val="1"/>
          <w:numId w:val="13"/>
        </w:numPr>
        <w:spacing w:before="120" w:after="120" w:line="276" w:lineRule="auto"/>
        <w:ind w:left="425"/>
        <w:jc w:val="both"/>
        <w:rPr>
          <w:rFonts w:cs="Arial"/>
          <w:szCs w:val="20"/>
        </w:rPr>
      </w:pPr>
      <w:r w:rsidRPr="00E87608">
        <w:rPr>
          <w:rFonts w:cs="Arial"/>
          <w:szCs w:val="20"/>
        </w:rPr>
        <w:t>A CONTRATADA é obrigada a aceitar, nas mesmas condições contratuais, os acréscimos ou supressões que se fizerem necessários, até o limite de 25% (vinte e cinco por cento) do valor inicial atualizado do contrato.</w:t>
      </w:r>
    </w:p>
    <w:p w14:paraId="41E71F1A" w14:textId="77777777" w:rsidR="000D6C4C" w:rsidRPr="00E87608" w:rsidRDefault="000D6C4C" w:rsidP="00886FE5">
      <w:pPr>
        <w:numPr>
          <w:ilvl w:val="1"/>
          <w:numId w:val="13"/>
        </w:numPr>
        <w:spacing w:before="120" w:after="120" w:line="276" w:lineRule="auto"/>
        <w:ind w:left="425"/>
        <w:jc w:val="both"/>
        <w:rPr>
          <w:rFonts w:cs="Arial"/>
          <w:szCs w:val="20"/>
        </w:rPr>
      </w:pPr>
      <w:r w:rsidRPr="00E87608">
        <w:rPr>
          <w:rFonts w:cs="Arial"/>
          <w:szCs w:val="20"/>
        </w:rPr>
        <w:t xml:space="preserve">As supressões resultantes de acordo celebrado entre as </w:t>
      </w:r>
      <w:r w:rsidR="007D3C6C" w:rsidRPr="00E87608">
        <w:rPr>
          <w:rFonts w:cs="Arial"/>
          <w:szCs w:val="20"/>
        </w:rPr>
        <w:t xml:space="preserve">partes </w:t>
      </w:r>
      <w:r w:rsidRPr="00E87608">
        <w:rPr>
          <w:rFonts w:cs="Arial"/>
          <w:szCs w:val="20"/>
        </w:rPr>
        <w:t>contratantes poderão exceder o limite de 25% (vinte e cinco por cento) do valor inicial atualizado do contrato.</w:t>
      </w:r>
    </w:p>
    <w:p w14:paraId="7D62DDD6" w14:textId="7DFA262B" w:rsidR="007B70CF" w:rsidRPr="00E87608" w:rsidRDefault="007B70CF" w:rsidP="00E164F6">
      <w:pPr>
        <w:pStyle w:val="Nivel01Titulo"/>
        <w:rPr>
          <w:rFonts w:cs="Arial"/>
        </w:rPr>
      </w:pPr>
      <w:r w:rsidRPr="00E87608">
        <w:rPr>
          <w:rFonts w:cs="Arial"/>
        </w:rPr>
        <w:lastRenderedPageBreak/>
        <w:t>CLÁUSULA DÉCIMA QUARTA – DOS CASOS OMISSOS</w:t>
      </w:r>
    </w:p>
    <w:p w14:paraId="79BA5FCD" w14:textId="6BD8EE05" w:rsidR="007B70CF" w:rsidRPr="00E87608" w:rsidRDefault="007B70CF" w:rsidP="007B70CF">
      <w:pPr>
        <w:numPr>
          <w:ilvl w:val="1"/>
          <w:numId w:val="13"/>
        </w:numPr>
        <w:spacing w:before="120" w:after="120" w:line="276" w:lineRule="auto"/>
        <w:ind w:left="425"/>
        <w:jc w:val="both"/>
        <w:rPr>
          <w:rFonts w:cs="Arial"/>
          <w:szCs w:val="20"/>
        </w:rPr>
      </w:pPr>
      <w:r w:rsidRPr="00E87608">
        <w:rPr>
          <w:rFonts w:cs="Arial"/>
          <w:szCs w:val="20"/>
        </w:rPr>
        <w:t>Os casos omissos serão decididos pela CONTRATANTE, segundo as disposições contidas na Lei nº 10.520, de 2002</w:t>
      </w:r>
      <w:r w:rsidR="007906ED">
        <w:rPr>
          <w:rFonts w:cs="Arial"/>
          <w:szCs w:val="20"/>
        </w:rPr>
        <w:t>, Lei 13.303, de 2016, Regulamento de Licitações da Codevasf</w:t>
      </w:r>
      <w:r w:rsidRPr="00E87608">
        <w:rPr>
          <w:rFonts w:cs="Arial"/>
          <w:szCs w:val="20"/>
        </w:rPr>
        <w:t xml:space="preserve"> e demais normas federais aplicáveis e, subsidiariamente, segundo as disposições contidas na Lei nº 8.078, de 1990 – Código de Defesa do Consumidor – e normas e </w:t>
      </w:r>
      <w:r w:rsidR="001742AA">
        <w:rPr>
          <w:rFonts w:cs="Arial"/>
          <w:szCs w:val="20"/>
        </w:rPr>
        <w:t>princípios gerais dos contratos.</w:t>
      </w:r>
    </w:p>
    <w:p w14:paraId="4C4C4D87" w14:textId="15E3851B" w:rsidR="00D21A60" w:rsidRDefault="000D6C4C" w:rsidP="00D21A60">
      <w:pPr>
        <w:pStyle w:val="Nivel01Titulo"/>
        <w:spacing w:before="0"/>
        <w:rPr>
          <w:rFonts w:cs="Arial"/>
        </w:rPr>
      </w:pPr>
      <w:r w:rsidRPr="00E87608">
        <w:rPr>
          <w:rFonts w:cs="Arial"/>
        </w:rPr>
        <w:t>C</w:t>
      </w:r>
      <w:r w:rsidR="0070059F" w:rsidRPr="00E87608">
        <w:rPr>
          <w:rFonts w:cs="Arial"/>
        </w:rPr>
        <w:t xml:space="preserve">LÁUSULA DÉCIMA </w:t>
      </w:r>
      <w:r w:rsidR="007B70CF" w:rsidRPr="00E87608">
        <w:rPr>
          <w:rFonts w:cs="Arial"/>
        </w:rPr>
        <w:t xml:space="preserve">QUINTA </w:t>
      </w:r>
      <w:r w:rsidR="0070059F" w:rsidRPr="00E87608">
        <w:rPr>
          <w:rFonts w:cs="Arial"/>
        </w:rPr>
        <w:t>– PUBLICAÇÃO</w:t>
      </w:r>
    </w:p>
    <w:p w14:paraId="54762377" w14:textId="77777777" w:rsidR="00D21A60" w:rsidRPr="00D21A60" w:rsidRDefault="00D21A60" w:rsidP="00D21A60"/>
    <w:p w14:paraId="0BDF7F29" w14:textId="51F74264" w:rsidR="00D21A60" w:rsidRPr="00D21A60" w:rsidRDefault="00D21A60" w:rsidP="00E73E3F">
      <w:pPr>
        <w:numPr>
          <w:ilvl w:val="1"/>
          <w:numId w:val="13"/>
        </w:numPr>
        <w:spacing w:line="276" w:lineRule="auto"/>
        <w:ind w:left="425"/>
        <w:jc w:val="both"/>
        <w:rPr>
          <w:rFonts w:cs="Arial"/>
          <w:szCs w:val="20"/>
          <w:lang w:bidi="pt-BR"/>
        </w:rPr>
      </w:pPr>
      <w:r w:rsidRPr="00D21A60">
        <w:rPr>
          <w:rFonts w:cs="Arial"/>
          <w:szCs w:val="20"/>
          <w:lang w:bidi="pt-BR"/>
        </w:rPr>
        <w:t xml:space="preserve">A </w:t>
      </w:r>
      <w:r w:rsidRPr="00D21A60">
        <w:rPr>
          <w:rFonts w:cs="Arial"/>
          <w:b/>
          <w:szCs w:val="20"/>
          <w:lang w:bidi="pt-BR"/>
        </w:rPr>
        <w:t>Codevasf</w:t>
      </w:r>
      <w:r w:rsidRPr="00D21A60">
        <w:rPr>
          <w:rFonts w:cs="Arial"/>
          <w:szCs w:val="20"/>
          <w:lang w:bidi="pt-BR"/>
        </w:rPr>
        <w:t xml:space="preserve"> providenciará a publicação do presente Contrato, em extrato, no Diário Oficial da União – Seção 3, até o quinto dia útil do mês seguinte ao de sua assinatura, para ocorrer no prazo </w:t>
      </w:r>
      <w:r w:rsidR="00E73E3F">
        <w:rPr>
          <w:rFonts w:cs="Arial"/>
          <w:szCs w:val="20"/>
          <w:lang w:bidi="pt-BR"/>
        </w:rPr>
        <w:t>de 20 (vinte) dias daquela data, na forma do § 2º, art. 109 do Regulamento de Licitações da Codevasf.</w:t>
      </w:r>
    </w:p>
    <w:p w14:paraId="6D51C2A8" w14:textId="77777777" w:rsidR="000D6C4C" w:rsidRPr="00E87608" w:rsidRDefault="000D6C4C" w:rsidP="00D21A60">
      <w:pPr>
        <w:spacing w:line="276" w:lineRule="auto"/>
        <w:ind w:left="425"/>
        <w:jc w:val="both"/>
        <w:rPr>
          <w:rFonts w:cs="Arial"/>
          <w:szCs w:val="20"/>
        </w:rPr>
      </w:pPr>
    </w:p>
    <w:p w14:paraId="74A58EA7" w14:textId="314368D7" w:rsidR="0070059F" w:rsidRPr="00E87608" w:rsidRDefault="000D6C4C" w:rsidP="0001422E">
      <w:pPr>
        <w:pStyle w:val="Nivel01Titulo"/>
        <w:spacing w:before="0"/>
        <w:rPr>
          <w:rFonts w:cs="Arial"/>
        </w:rPr>
      </w:pPr>
      <w:r w:rsidRPr="00E87608">
        <w:rPr>
          <w:rFonts w:cs="Arial"/>
        </w:rPr>
        <w:t>CL</w:t>
      </w:r>
      <w:r w:rsidR="0070059F" w:rsidRPr="00E87608">
        <w:rPr>
          <w:rFonts w:cs="Arial"/>
        </w:rPr>
        <w:t xml:space="preserve">ÁUSULA DÉCIMA </w:t>
      </w:r>
      <w:r w:rsidR="007B70CF" w:rsidRPr="00E87608">
        <w:rPr>
          <w:rFonts w:cs="Arial"/>
        </w:rPr>
        <w:t xml:space="preserve">SEXTA </w:t>
      </w:r>
      <w:r w:rsidR="0070059F" w:rsidRPr="00E87608">
        <w:rPr>
          <w:rFonts w:cs="Arial"/>
        </w:rPr>
        <w:t>– FORO</w:t>
      </w:r>
    </w:p>
    <w:p w14:paraId="56328038" w14:textId="7462D058" w:rsidR="000F26AC" w:rsidRPr="000F26AC" w:rsidRDefault="002E69CB" w:rsidP="000F26AC">
      <w:pPr>
        <w:numPr>
          <w:ilvl w:val="1"/>
          <w:numId w:val="13"/>
        </w:numPr>
        <w:spacing w:before="120" w:line="276" w:lineRule="auto"/>
        <w:ind w:left="425"/>
        <w:jc w:val="both"/>
        <w:rPr>
          <w:rFonts w:cs="Arial"/>
          <w:szCs w:val="20"/>
          <w:lang w:bidi="pt-BR"/>
        </w:rPr>
      </w:pPr>
      <w:r>
        <w:rPr>
          <w:rFonts w:cs="Arial"/>
          <w:szCs w:val="20"/>
        </w:rPr>
        <w:t xml:space="preserve"> </w:t>
      </w:r>
      <w:r w:rsidR="000F26AC" w:rsidRPr="000F26AC">
        <w:rPr>
          <w:rFonts w:cs="Arial"/>
          <w:szCs w:val="20"/>
          <w:lang w:bidi="pt-BR"/>
        </w:rPr>
        <w:t xml:space="preserve">Fica eleito o Foro da </w:t>
      </w:r>
      <w:r w:rsidR="000F26AC" w:rsidRPr="00F742F7">
        <w:rPr>
          <w:rFonts w:cs="Arial"/>
          <w:szCs w:val="20"/>
          <w:lang w:bidi="pt-BR"/>
        </w:rPr>
        <w:t xml:space="preserve">Justiça Federal do </w:t>
      </w:r>
      <w:r w:rsidR="00690B77" w:rsidRPr="00F742F7">
        <w:rPr>
          <w:rFonts w:cs="Arial"/>
          <w:szCs w:val="20"/>
          <w:lang w:bidi="pt-BR"/>
        </w:rPr>
        <w:t>Estado do Piauí</w:t>
      </w:r>
      <w:r w:rsidR="000F26AC" w:rsidRPr="00F742F7">
        <w:rPr>
          <w:rFonts w:cs="Arial"/>
          <w:szCs w:val="20"/>
          <w:lang w:bidi="pt-BR"/>
        </w:rPr>
        <w:t xml:space="preserve"> para </w:t>
      </w:r>
      <w:r w:rsidR="000F26AC" w:rsidRPr="000F26AC">
        <w:rPr>
          <w:rFonts w:cs="Arial"/>
          <w:szCs w:val="20"/>
          <w:lang w:bidi="pt-BR"/>
        </w:rPr>
        <w:t>dirimir questões oriundas do presente instrumento.</w:t>
      </w:r>
    </w:p>
    <w:p w14:paraId="0E5EA4F7" w14:textId="788FD93B" w:rsidR="0070059F" w:rsidRPr="00E87608" w:rsidRDefault="0070059F" w:rsidP="006E3121">
      <w:pPr>
        <w:spacing w:before="120" w:after="120" w:line="276" w:lineRule="auto"/>
        <w:jc w:val="both"/>
        <w:rPr>
          <w:rFonts w:cs="Arial"/>
          <w:szCs w:val="20"/>
        </w:rPr>
      </w:pPr>
    </w:p>
    <w:p w14:paraId="5FEB5ACA" w14:textId="77777777" w:rsidR="0070059F" w:rsidRPr="00E87608" w:rsidRDefault="0070059F" w:rsidP="0070059F">
      <w:pPr>
        <w:spacing w:after="120" w:line="360" w:lineRule="auto"/>
        <w:ind w:right="-15" w:firstLine="540"/>
        <w:jc w:val="both"/>
        <w:rPr>
          <w:rFonts w:cs="Arial"/>
          <w:szCs w:val="20"/>
        </w:rPr>
      </w:pPr>
    </w:p>
    <w:p w14:paraId="6306E706" w14:textId="4F4D7481" w:rsidR="0070059F" w:rsidRPr="00E87608" w:rsidRDefault="0070059F" w:rsidP="0070059F">
      <w:pPr>
        <w:spacing w:after="120" w:line="360" w:lineRule="auto"/>
        <w:ind w:right="-15" w:firstLine="540"/>
        <w:jc w:val="both"/>
        <w:rPr>
          <w:rFonts w:cs="Arial"/>
          <w:szCs w:val="20"/>
        </w:rPr>
      </w:pPr>
      <w:r w:rsidRPr="00E87608">
        <w:rPr>
          <w:rFonts w:cs="Arial"/>
          <w:szCs w:val="20"/>
        </w:rPr>
        <w:t xml:space="preserve">Para firmeza e validade do pactuado, o presente Termo de Contrato foi lavrado em </w:t>
      </w:r>
      <w:r w:rsidR="000F26AC">
        <w:rPr>
          <w:rFonts w:cs="Arial"/>
          <w:szCs w:val="20"/>
        </w:rPr>
        <w:t>3</w:t>
      </w:r>
      <w:r w:rsidRPr="00E87608">
        <w:rPr>
          <w:rFonts w:cs="Arial"/>
          <w:szCs w:val="20"/>
        </w:rPr>
        <w:t xml:space="preserve"> (</w:t>
      </w:r>
      <w:r w:rsidR="000F26AC">
        <w:rPr>
          <w:rFonts w:cs="Arial"/>
          <w:szCs w:val="20"/>
        </w:rPr>
        <w:t>três</w:t>
      </w:r>
      <w:r w:rsidRPr="00E87608">
        <w:rPr>
          <w:rFonts w:cs="Arial"/>
          <w:szCs w:val="20"/>
        </w:rPr>
        <w:t>) vias de igual teor, que, depois de lido e achado em ordem, vai assinado pelos contraentes</w:t>
      </w:r>
      <w:r w:rsidR="002E69CB">
        <w:rPr>
          <w:rFonts w:cs="Arial"/>
          <w:szCs w:val="20"/>
        </w:rPr>
        <w:t xml:space="preserve"> e por duas testemunhas</w:t>
      </w:r>
      <w:r w:rsidRPr="00E87608">
        <w:rPr>
          <w:rFonts w:cs="Arial"/>
          <w:szCs w:val="20"/>
        </w:rPr>
        <w:t xml:space="preserve">. </w:t>
      </w:r>
    </w:p>
    <w:p w14:paraId="1AD9C3BF" w14:textId="77777777" w:rsidR="0070059F" w:rsidRPr="00E87608" w:rsidRDefault="0070059F" w:rsidP="0070059F">
      <w:pPr>
        <w:spacing w:after="120" w:line="360" w:lineRule="auto"/>
        <w:ind w:right="-15"/>
        <w:jc w:val="both"/>
        <w:rPr>
          <w:rFonts w:cs="Arial"/>
          <w:szCs w:val="20"/>
        </w:rPr>
      </w:pPr>
      <w:r w:rsidRPr="00E87608">
        <w:rPr>
          <w:rFonts w:cs="Arial"/>
          <w:szCs w:val="20"/>
        </w:rPr>
        <w:t xml:space="preserve">...........................................,  .......... </w:t>
      </w:r>
      <w:proofErr w:type="gramStart"/>
      <w:r w:rsidRPr="00E87608">
        <w:rPr>
          <w:rFonts w:cs="Arial"/>
          <w:szCs w:val="20"/>
        </w:rPr>
        <w:t>de</w:t>
      </w:r>
      <w:proofErr w:type="gramEnd"/>
      <w:r w:rsidRPr="00E87608">
        <w:rPr>
          <w:rFonts w:cs="Arial"/>
          <w:szCs w:val="20"/>
        </w:rPr>
        <w:t>.......................................... de 20.....</w:t>
      </w:r>
    </w:p>
    <w:p w14:paraId="2F3745D0" w14:textId="77777777" w:rsidR="0070059F" w:rsidRPr="00E87608" w:rsidRDefault="0070059F" w:rsidP="0070059F">
      <w:pPr>
        <w:spacing w:after="120"/>
        <w:jc w:val="both"/>
        <w:rPr>
          <w:rFonts w:cs="Arial"/>
          <w:bCs/>
          <w:szCs w:val="20"/>
        </w:rPr>
      </w:pPr>
    </w:p>
    <w:p w14:paraId="767E04B7" w14:textId="77777777" w:rsidR="0070059F" w:rsidRPr="00E87608" w:rsidRDefault="0070059F" w:rsidP="0070059F">
      <w:pPr>
        <w:spacing w:after="120"/>
        <w:jc w:val="center"/>
        <w:rPr>
          <w:rFonts w:cs="Arial"/>
          <w:bCs/>
          <w:szCs w:val="20"/>
        </w:rPr>
      </w:pPr>
      <w:r w:rsidRPr="00E87608">
        <w:rPr>
          <w:rFonts w:cs="Arial"/>
          <w:bCs/>
          <w:szCs w:val="20"/>
        </w:rPr>
        <w:t>_________________________</w:t>
      </w:r>
    </w:p>
    <w:p w14:paraId="5B87DD9C" w14:textId="77777777" w:rsidR="0070059F" w:rsidRPr="00E87608" w:rsidRDefault="00CA2A2D" w:rsidP="0070059F">
      <w:pPr>
        <w:spacing w:after="120"/>
        <w:jc w:val="center"/>
        <w:rPr>
          <w:rFonts w:cs="Arial"/>
          <w:bCs/>
          <w:szCs w:val="20"/>
        </w:rPr>
      </w:pPr>
      <w:r w:rsidRPr="00E87608">
        <w:rPr>
          <w:rFonts w:cs="Arial"/>
          <w:bCs/>
          <w:szCs w:val="20"/>
        </w:rPr>
        <w:t xml:space="preserve">Representante </w:t>
      </w:r>
      <w:r w:rsidR="0070059F" w:rsidRPr="00E87608">
        <w:rPr>
          <w:rFonts w:cs="Arial"/>
          <w:bCs/>
          <w:szCs w:val="20"/>
        </w:rPr>
        <w:t>legal da CONTRATANTE</w:t>
      </w:r>
    </w:p>
    <w:p w14:paraId="064D90B4" w14:textId="77777777" w:rsidR="0070059F" w:rsidRPr="00E87608" w:rsidRDefault="0070059F" w:rsidP="0070059F">
      <w:pPr>
        <w:spacing w:after="120"/>
        <w:jc w:val="center"/>
        <w:rPr>
          <w:rFonts w:cs="Arial"/>
          <w:szCs w:val="20"/>
        </w:rPr>
      </w:pPr>
      <w:r w:rsidRPr="00E87608">
        <w:rPr>
          <w:rFonts w:cs="Arial"/>
          <w:szCs w:val="20"/>
        </w:rPr>
        <w:t>_________________________</w:t>
      </w:r>
    </w:p>
    <w:p w14:paraId="68B4F380" w14:textId="77777777" w:rsidR="0070059F" w:rsidRPr="00E87608" w:rsidRDefault="00CA2A2D" w:rsidP="0070059F">
      <w:pPr>
        <w:spacing w:after="120"/>
        <w:jc w:val="center"/>
        <w:rPr>
          <w:rFonts w:cs="Arial"/>
          <w:szCs w:val="20"/>
        </w:rPr>
      </w:pPr>
      <w:r w:rsidRPr="00E87608">
        <w:rPr>
          <w:rFonts w:cs="Arial"/>
          <w:bCs/>
          <w:szCs w:val="20"/>
        </w:rPr>
        <w:t>Representante</w:t>
      </w:r>
      <w:r w:rsidRPr="00E87608">
        <w:rPr>
          <w:rFonts w:cs="Arial"/>
          <w:szCs w:val="20"/>
        </w:rPr>
        <w:t xml:space="preserve"> </w:t>
      </w:r>
      <w:r w:rsidR="0070059F" w:rsidRPr="00E87608">
        <w:rPr>
          <w:rFonts w:cs="Arial"/>
          <w:szCs w:val="20"/>
        </w:rPr>
        <w:t>legal da CONTRATADA</w:t>
      </w:r>
    </w:p>
    <w:p w14:paraId="00EE527D" w14:textId="77777777" w:rsidR="0070059F" w:rsidRPr="00E87608" w:rsidRDefault="0070059F" w:rsidP="0070059F">
      <w:pPr>
        <w:spacing w:after="120"/>
        <w:jc w:val="both"/>
        <w:rPr>
          <w:rFonts w:cs="Arial"/>
          <w:szCs w:val="20"/>
        </w:rPr>
      </w:pPr>
      <w:r w:rsidRPr="00E87608">
        <w:rPr>
          <w:rFonts w:cs="Arial"/>
          <w:szCs w:val="20"/>
        </w:rPr>
        <w:t>TESTEMUNHAS:</w:t>
      </w:r>
    </w:p>
    <w:p w14:paraId="2C8D0820" w14:textId="77777777" w:rsidR="002E69CB" w:rsidRDefault="002E69CB">
      <w:pPr>
        <w:rPr>
          <w:rFonts w:cs="Arial"/>
          <w:szCs w:val="20"/>
        </w:rPr>
      </w:pPr>
      <w:r>
        <w:rPr>
          <w:rFonts w:cs="Arial"/>
          <w:szCs w:val="20"/>
        </w:rPr>
        <w:t>1-</w:t>
      </w:r>
    </w:p>
    <w:p w14:paraId="48724FE1" w14:textId="77777777" w:rsidR="002E69CB" w:rsidRDefault="002E69CB">
      <w:pPr>
        <w:rPr>
          <w:rFonts w:cs="Arial"/>
          <w:szCs w:val="20"/>
        </w:rPr>
      </w:pPr>
      <w:r>
        <w:rPr>
          <w:rFonts w:cs="Arial"/>
          <w:szCs w:val="20"/>
        </w:rPr>
        <w:t xml:space="preserve">2- </w:t>
      </w:r>
    </w:p>
    <w:p w14:paraId="6099F7D7" w14:textId="646F5655" w:rsidR="0087083B" w:rsidRDefault="0087083B">
      <w:pPr>
        <w:rPr>
          <w:rFonts w:cs="Arial"/>
          <w:szCs w:val="20"/>
          <w:lang w:val="x-none"/>
        </w:rPr>
      </w:pPr>
    </w:p>
    <w:p w14:paraId="2833C137" w14:textId="6488186B" w:rsidR="002221AE" w:rsidRDefault="002221AE">
      <w:pPr>
        <w:rPr>
          <w:rFonts w:cs="Arial"/>
          <w:szCs w:val="20"/>
          <w:lang w:val="x-none"/>
        </w:rPr>
      </w:pPr>
      <w:r>
        <w:rPr>
          <w:rFonts w:cs="Arial"/>
          <w:szCs w:val="20"/>
          <w:lang w:val="x-none"/>
        </w:rPr>
        <w:br w:type="page"/>
      </w:r>
    </w:p>
    <w:p w14:paraId="541DBEF9" w14:textId="77777777" w:rsidR="002221AE" w:rsidRPr="00535014" w:rsidRDefault="002221AE">
      <w:pPr>
        <w:rPr>
          <w:rFonts w:cs="Arial"/>
          <w:szCs w:val="20"/>
          <w:lang w:val="x-none"/>
        </w:rPr>
      </w:pPr>
    </w:p>
    <w:p w14:paraId="0C7A3C91" w14:textId="77777777" w:rsidR="002E69CB" w:rsidRPr="00E87608" w:rsidRDefault="002E69CB">
      <w:pPr>
        <w:rPr>
          <w:rFonts w:cs="Arial"/>
          <w:szCs w:val="20"/>
        </w:rPr>
      </w:pPr>
    </w:p>
    <w:p w14:paraId="0DC5D231" w14:textId="0C5719DC" w:rsidR="0087083B" w:rsidRPr="00E87608" w:rsidRDefault="00797553" w:rsidP="0087083B">
      <w:pPr>
        <w:spacing w:after="240"/>
        <w:jc w:val="center"/>
        <w:rPr>
          <w:rFonts w:cs="Arial"/>
          <w:b/>
          <w:bCs/>
        </w:rPr>
      </w:pPr>
      <w:r w:rsidRPr="00E87608">
        <w:rPr>
          <w:rFonts w:cs="Arial"/>
          <w:b/>
          <w:bCs/>
          <w:color w:val="FF0000"/>
          <w:u w:val="single"/>
        </w:rPr>
        <w:t xml:space="preserve">AUTORIZAÇÃO COMPLEMENTAR AO </w:t>
      </w:r>
      <w:r w:rsidR="0087083B" w:rsidRPr="00E87608">
        <w:rPr>
          <w:rFonts w:cs="Arial"/>
          <w:b/>
          <w:bCs/>
          <w:color w:val="FF0000"/>
          <w:u w:val="single"/>
        </w:rPr>
        <w:t>CONTRATO</w:t>
      </w:r>
      <w:r w:rsidR="0087083B" w:rsidRPr="00E87608">
        <w:rPr>
          <w:rFonts w:cs="Arial"/>
          <w:b/>
          <w:bCs/>
          <w:u w:val="single"/>
        </w:rPr>
        <w:t xml:space="preserve"> N° </w:t>
      </w:r>
      <w:r w:rsidR="0087083B" w:rsidRPr="00E87608">
        <w:rPr>
          <w:rFonts w:cs="Arial"/>
          <w:b/>
          <w:bCs/>
          <w:color w:val="FF0000"/>
          <w:u w:val="single"/>
        </w:rPr>
        <w:t>XXXX</w:t>
      </w:r>
      <w:r w:rsidRPr="00E87608">
        <w:rPr>
          <w:rFonts w:cs="Arial"/>
          <w:b/>
          <w:bCs/>
          <w:color w:val="FF0000"/>
          <w:u w:val="single"/>
        </w:rPr>
        <w:t xml:space="preserve"> </w:t>
      </w:r>
    </w:p>
    <w:p w14:paraId="791D6888" w14:textId="05FC4E04" w:rsidR="0087083B" w:rsidRPr="00E87608" w:rsidRDefault="0087083B" w:rsidP="0087083B">
      <w:pPr>
        <w:pStyle w:val="Corpodetexto21"/>
        <w:spacing w:after="240"/>
        <w:ind w:firstLine="1418"/>
        <w:rPr>
          <w:rFonts w:eastAsia="Arial" w:cs="Arial"/>
        </w:rPr>
      </w:pPr>
      <w:r w:rsidRPr="00E87608">
        <w:rPr>
          <w:rFonts w:eastAsia="Arial" w:cs="Arial"/>
          <w:bCs/>
        </w:rPr>
        <w:softHyphen/>
        <w:t>______________________________________________</w:t>
      </w:r>
      <w:r w:rsidRPr="00E87608">
        <w:rPr>
          <w:rFonts w:eastAsia="Arial" w:cs="Arial"/>
        </w:rPr>
        <w:t xml:space="preserve"> (</w:t>
      </w:r>
      <w:r w:rsidRPr="00E87608">
        <w:rPr>
          <w:rFonts w:eastAsia="Arial" w:cs="Arial"/>
          <w:i/>
          <w:iCs/>
        </w:rPr>
        <w:t>identificação do licitante</w:t>
      </w:r>
      <w:r w:rsidRPr="00E87608">
        <w:rPr>
          <w:rFonts w:eastAsia="Arial" w:cs="Arial"/>
        </w:rPr>
        <w:t xml:space="preserve">), inscrita no CNPJ nº _______________, por intermédio de seu representante legal, o Sr. </w:t>
      </w:r>
      <w:r w:rsidRPr="00E87608">
        <w:rPr>
          <w:rFonts w:eastAsia="Arial" w:cs="Arial"/>
          <w:bCs/>
        </w:rPr>
        <w:t>___________________________</w:t>
      </w:r>
      <w:r w:rsidRPr="00E87608">
        <w:rPr>
          <w:rFonts w:eastAsia="Arial" w:cs="Arial"/>
        </w:rPr>
        <w:t xml:space="preserve"> (</w:t>
      </w:r>
      <w:r w:rsidRPr="00E87608">
        <w:rPr>
          <w:rFonts w:eastAsia="Arial" w:cs="Arial"/>
          <w:i/>
          <w:iCs/>
        </w:rPr>
        <w:t>nome do representante</w:t>
      </w:r>
      <w:r w:rsidRPr="00E87608">
        <w:rPr>
          <w:rFonts w:eastAsia="Arial" w:cs="Arial"/>
        </w:rPr>
        <w:t xml:space="preserve">), portador da Cédula de Identidade RG nº _______________ e do CPF nº _______________, </w:t>
      </w:r>
      <w:r w:rsidRPr="00E87608">
        <w:rPr>
          <w:rFonts w:eastAsia="Arial" w:cs="Arial"/>
          <w:b/>
          <w:u w:val="single"/>
        </w:rPr>
        <w:t>AUTORIZA</w:t>
      </w:r>
      <w:r w:rsidR="004D5EFC" w:rsidRPr="00E87608">
        <w:rPr>
          <w:rFonts w:eastAsia="Arial" w:cs="Arial"/>
        </w:rPr>
        <w:t xml:space="preserve"> o(a) </w:t>
      </w:r>
      <w:r w:rsidR="004D5EFC" w:rsidRPr="00E87608">
        <w:rPr>
          <w:rFonts w:eastAsia="Arial" w:cs="Arial"/>
          <w:b/>
          <w:i/>
          <w:color w:val="FF0000"/>
        </w:rPr>
        <w:t>(Nome do Órgão ou Entidade promotora da licitação)</w:t>
      </w:r>
      <w:r w:rsidRPr="00E87608">
        <w:rPr>
          <w:rFonts w:eastAsia="Arial" w:cs="Arial"/>
        </w:rPr>
        <w:t xml:space="preserve">, </w:t>
      </w:r>
      <w:r w:rsidRPr="001671B9">
        <w:rPr>
          <w:rFonts w:eastAsia="Arial" w:cs="Arial"/>
          <w:highlight w:val="yellow"/>
        </w:rPr>
        <w:t xml:space="preserve">para os fins </w:t>
      </w:r>
      <w:r w:rsidR="00535014" w:rsidRPr="001671B9">
        <w:rPr>
          <w:rFonts w:eastAsia="Arial" w:cs="Arial"/>
          <w:highlight w:val="yellow"/>
        </w:rPr>
        <w:t xml:space="preserve">do Anexo </w:t>
      </w:r>
      <w:r w:rsidR="001671B9" w:rsidRPr="001671B9">
        <w:rPr>
          <w:rFonts w:eastAsia="Arial" w:cs="Arial"/>
          <w:highlight w:val="yellow"/>
        </w:rPr>
        <w:t xml:space="preserve">VII-B </w:t>
      </w:r>
      <w:r w:rsidRPr="001671B9">
        <w:rPr>
          <w:rFonts w:eastAsia="Arial" w:cs="Arial"/>
          <w:highlight w:val="yellow"/>
        </w:rPr>
        <w:t xml:space="preserve">da Instrução Normativa n° </w:t>
      </w:r>
      <w:r w:rsidR="001671B9" w:rsidRPr="001671B9">
        <w:rPr>
          <w:rFonts w:eastAsia="Arial" w:cs="Arial"/>
          <w:highlight w:val="yellow"/>
        </w:rPr>
        <w:t>05</w:t>
      </w:r>
      <w:r w:rsidRPr="001671B9">
        <w:rPr>
          <w:rFonts w:eastAsia="Arial" w:cs="Arial"/>
          <w:highlight w:val="yellow"/>
        </w:rPr>
        <w:t xml:space="preserve">, de </w:t>
      </w:r>
      <w:r w:rsidR="001671B9" w:rsidRPr="001671B9">
        <w:rPr>
          <w:rFonts w:eastAsia="Arial" w:cs="Arial"/>
          <w:highlight w:val="yellow"/>
        </w:rPr>
        <w:t>26/05/2017</w:t>
      </w:r>
      <w:r w:rsidRPr="001671B9">
        <w:rPr>
          <w:rFonts w:eastAsia="Arial" w:cs="Arial"/>
          <w:highlight w:val="yellow"/>
        </w:rPr>
        <w:t xml:space="preserve">, da </w:t>
      </w:r>
      <w:r w:rsidR="001671B9" w:rsidRPr="001671B9">
        <w:rPr>
          <w:rFonts w:eastAsia="Arial" w:cs="Arial"/>
          <w:highlight w:val="yellow"/>
        </w:rPr>
        <w:t xml:space="preserve">Secretaria de Gestão do Ministério do Planejamento, Desenvolvimento e Gestão </w:t>
      </w:r>
      <w:r w:rsidRPr="001671B9">
        <w:rPr>
          <w:rFonts w:eastAsia="Arial" w:cs="Arial"/>
          <w:highlight w:val="yellow"/>
        </w:rPr>
        <w:t>e dos disposi</w:t>
      </w:r>
      <w:r w:rsidR="004D5EFC" w:rsidRPr="001671B9">
        <w:rPr>
          <w:rFonts w:eastAsia="Arial" w:cs="Arial"/>
          <w:highlight w:val="yellow"/>
        </w:rPr>
        <w:t>tivos correspondentes do Edital do Pregão n. XXX/20XX:</w:t>
      </w:r>
    </w:p>
    <w:p w14:paraId="7840153A" w14:textId="11D72354" w:rsidR="0087083B" w:rsidRPr="00A92733" w:rsidRDefault="0087083B" w:rsidP="0087083B">
      <w:pPr>
        <w:autoSpaceDE w:val="0"/>
        <w:autoSpaceDN w:val="0"/>
        <w:adjustRightInd w:val="0"/>
        <w:spacing w:after="240"/>
        <w:ind w:firstLine="1418"/>
        <w:jc w:val="both"/>
        <w:rPr>
          <w:rFonts w:cs="Arial"/>
          <w:highlight w:val="yellow"/>
        </w:rPr>
      </w:pPr>
      <w:r w:rsidRPr="00A92733">
        <w:rPr>
          <w:rFonts w:cs="Arial"/>
          <w:highlight w:val="yellow"/>
        </w:rPr>
        <w:t xml:space="preserve">1) </w:t>
      </w:r>
      <w:r w:rsidR="004D5EFC" w:rsidRPr="00A92733">
        <w:rPr>
          <w:rFonts w:cs="Arial"/>
          <w:highlight w:val="yellow"/>
        </w:rPr>
        <w:t xml:space="preserve">que sejam descontados da fatura e pagos diretamente aos trabalhadores alocados a qualquer tempo na execução do contrato acima mencionado </w:t>
      </w:r>
      <w:r w:rsidRPr="00A92733">
        <w:rPr>
          <w:rFonts w:cs="Arial"/>
          <w:highlight w:val="yellow"/>
        </w:rPr>
        <w:t>os valores relativos aos salários e demais verbas trabalhistas</w:t>
      </w:r>
      <w:r w:rsidR="004D5EFC" w:rsidRPr="00A92733">
        <w:rPr>
          <w:rFonts w:cs="Arial"/>
          <w:highlight w:val="yellow"/>
        </w:rPr>
        <w:t>, previdenciárias e fundiárias devida</w:t>
      </w:r>
      <w:r w:rsidRPr="00A92733">
        <w:rPr>
          <w:rFonts w:cs="Arial"/>
          <w:highlight w:val="yellow"/>
        </w:rPr>
        <w:t>s, quando houver falha no cumprimento dessas obrigações por parte da CONTRATADA, até o momento da regularização, sem prejuízo das sanções cabíveis</w:t>
      </w:r>
      <w:r w:rsidR="001671B9" w:rsidRPr="00A92733">
        <w:rPr>
          <w:rFonts w:cs="Arial"/>
          <w:highlight w:val="yellow"/>
        </w:rPr>
        <w:t>.</w:t>
      </w:r>
      <w:r w:rsidR="009B0D00" w:rsidRPr="00A92733">
        <w:rPr>
          <w:rFonts w:cs="Arial"/>
          <w:highlight w:val="yellow"/>
        </w:rPr>
        <w:t xml:space="preserve"> </w:t>
      </w:r>
    </w:p>
    <w:p w14:paraId="0B83C20C" w14:textId="0DC6C1BD" w:rsidR="0087083B" w:rsidRDefault="0087083B" w:rsidP="0087083B">
      <w:pPr>
        <w:autoSpaceDE w:val="0"/>
        <w:autoSpaceDN w:val="0"/>
        <w:adjustRightInd w:val="0"/>
        <w:spacing w:after="240"/>
        <w:ind w:firstLine="1418"/>
        <w:jc w:val="both"/>
        <w:rPr>
          <w:rFonts w:cs="Arial"/>
          <w:highlight w:val="yellow"/>
        </w:rPr>
      </w:pPr>
      <w:r w:rsidRPr="00A92733">
        <w:rPr>
          <w:rFonts w:cs="Arial"/>
          <w:highlight w:val="yellow"/>
        </w:rPr>
        <w:t>2) que</w:t>
      </w:r>
      <w:r w:rsidR="004D5EFC" w:rsidRPr="00A92733">
        <w:rPr>
          <w:rFonts w:cs="Arial"/>
          <w:highlight w:val="yellow"/>
        </w:rPr>
        <w:t xml:space="preserve"> sejam </w:t>
      </w:r>
      <w:r w:rsidRPr="00A92733">
        <w:rPr>
          <w:rFonts w:cs="Arial"/>
          <w:highlight w:val="yellow"/>
        </w:rPr>
        <w:t>provisionados</w:t>
      </w:r>
      <w:r w:rsidR="004D5EFC" w:rsidRPr="00A92733">
        <w:rPr>
          <w:rFonts w:cs="Arial"/>
          <w:highlight w:val="yellow"/>
        </w:rPr>
        <w:t xml:space="preserve"> valores</w:t>
      </w:r>
      <w:r w:rsidRPr="00A92733">
        <w:rPr>
          <w:rFonts w:cs="Arial"/>
          <w:highlight w:val="yellow"/>
        </w:rPr>
        <w:t xml:space="preserve"> para o pagamento dos trabalhadores alocados na execução do contrato e depositados em </w:t>
      </w:r>
      <w:r w:rsidR="000C6D0B" w:rsidRPr="00A92733">
        <w:rPr>
          <w:rFonts w:cs="Arial"/>
          <w:highlight w:val="yellow"/>
        </w:rPr>
        <w:t>conta corrente</w:t>
      </w:r>
      <w:r w:rsidRPr="00A92733">
        <w:rPr>
          <w:rFonts w:cs="Arial"/>
          <w:highlight w:val="yellow"/>
        </w:rPr>
        <w:t xml:space="preserve"> vinculada, bloqueada para movimentação</w:t>
      </w:r>
      <w:r w:rsidR="009B0D00" w:rsidRPr="00A92733">
        <w:rPr>
          <w:rFonts w:cs="Arial"/>
          <w:highlight w:val="yellow"/>
        </w:rPr>
        <w:t>,</w:t>
      </w:r>
      <w:r w:rsidRPr="00A92733">
        <w:rPr>
          <w:rFonts w:cs="Arial"/>
          <w:highlight w:val="yellow"/>
        </w:rPr>
        <w:t xml:space="preserve"> e aberta em nome da empresa</w:t>
      </w:r>
      <w:r w:rsidR="00972E5F" w:rsidRPr="00A92733">
        <w:rPr>
          <w:rFonts w:cs="Arial"/>
          <w:highlight w:val="yellow"/>
        </w:rPr>
        <w:t xml:space="preserve"> </w:t>
      </w:r>
      <w:r w:rsidR="00972E5F" w:rsidRPr="00A92733">
        <w:rPr>
          <w:rFonts w:cs="Arial"/>
          <w:b/>
          <w:i/>
          <w:color w:val="FF0000"/>
          <w:highlight w:val="yellow"/>
        </w:rPr>
        <w:t>(indicar o nome da empresa)</w:t>
      </w:r>
      <w:r w:rsidRPr="00A92733">
        <w:rPr>
          <w:rFonts w:cs="Arial"/>
          <w:highlight w:val="yellow"/>
        </w:rPr>
        <w:t xml:space="preserve"> junto a instituição bancária oficial, </w:t>
      </w:r>
      <w:r w:rsidR="00AC4396" w:rsidRPr="00A92733">
        <w:rPr>
          <w:rFonts w:cs="Arial"/>
          <w:highlight w:val="yellow"/>
        </w:rPr>
        <w:t>cuja</w:t>
      </w:r>
      <w:r w:rsidR="004D5EFC" w:rsidRPr="00A92733">
        <w:rPr>
          <w:rFonts w:cs="Arial"/>
          <w:highlight w:val="yellow"/>
        </w:rPr>
        <w:t xml:space="preserve"> movimentação dependerá de autorização</w:t>
      </w:r>
      <w:r w:rsidR="00972E5F" w:rsidRPr="00A92733">
        <w:rPr>
          <w:rFonts w:cs="Arial"/>
          <w:highlight w:val="yellow"/>
        </w:rPr>
        <w:t xml:space="preserve"> prévia da(o) </w:t>
      </w:r>
      <w:r w:rsidR="00972E5F" w:rsidRPr="00A92733">
        <w:rPr>
          <w:rFonts w:eastAsia="Arial" w:cs="Arial"/>
          <w:b/>
          <w:i/>
          <w:color w:val="FF0000"/>
          <w:highlight w:val="yellow"/>
        </w:rPr>
        <w:t>(Nome do Órgão ou Entidade promotora da licitação)</w:t>
      </w:r>
      <w:r w:rsidR="00972E5F" w:rsidRPr="00A92733">
        <w:rPr>
          <w:rFonts w:eastAsia="Arial" w:cs="Arial"/>
          <w:highlight w:val="yellow"/>
        </w:rPr>
        <w:t>,</w:t>
      </w:r>
      <w:r w:rsidR="00AC4396" w:rsidRPr="00A92733">
        <w:rPr>
          <w:rFonts w:cs="Arial"/>
          <w:highlight w:val="yellow"/>
        </w:rPr>
        <w:t xml:space="preserve"> </w:t>
      </w:r>
      <w:r w:rsidR="00972E5F" w:rsidRPr="00A92733">
        <w:rPr>
          <w:rFonts w:cs="Arial"/>
          <w:highlight w:val="yellow"/>
        </w:rPr>
        <w:t xml:space="preserve">que também terá permanente autorização para acessar e conhecer </w:t>
      </w:r>
      <w:r w:rsidR="004D5EFC" w:rsidRPr="00A92733">
        <w:rPr>
          <w:rFonts w:cs="Arial"/>
          <w:highlight w:val="yellow"/>
        </w:rPr>
        <w:t xml:space="preserve">os respectivos saldos e extratos, </w:t>
      </w:r>
      <w:r w:rsidR="00972E5F" w:rsidRPr="00A92733">
        <w:rPr>
          <w:rFonts w:cs="Arial"/>
          <w:highlight w:val="yellow"/>
        </w:rPr>
        <w:t>independentemente de qualquer intervenção da titular da conta.</w:t>
      </w:r>
    </w:p>
    <w:p w14:paraId="25A1F0C9" w14:textId="21F210D9" w:rsidR="0087083B" w:rsidRPr="00E87608" w:rsidRDefault="00AC4396" w:rsidP="0087083B">
      <w:pPr>
        <w:autoSpaceDE w:val="0"/>
        <w:autoSpaceDN w:val="0"/>
        <w:adjustRightInd w:val="0"/>
        <w:spacing w:after="240"/>
        <w:ind w:firstLine="1418"/>
        <w:jc w:val="both"/>
        <w:rPr>
          <w:rFonts w:cs="Arial"/>
        </w:rPr>
      </w:pPr>
      <w:r w:rsidRPr="00A92733">
        <w:rPr>
          <w:rFonts w:cs="Arial"/>
          <w:highlight w:val="yellow"/>
        </w:rPr>
        <w:t>3</w:t>
      </w:r>
      <w:r w:rsidR="0087083B" w:rsidRPr="00A92733">
        <w:rPr>
          <w:rFonts w:cs="Arial"/>
          <w:highlight w:val="yellow"/>
        </w:rPr>
        <w:t>) que a CONTRATANTE utilize o valor da garantia prestada para realizar o pagamento direto das verbas rescisórias aos trabalhadores alocados na execução do contrato, caso a CONTRATADA não efetue tais pagamentos até o fim do segundo mês após o encer</w:t>
      </w:r>
      <w:r w:rsidR="00A92733" w:rsidRPr="00A92733">
        <w:rPr>
          <w:rFonts w:cs="Arial"/>
          <w:highlight w:val="yellow"/>
        </w:rPr>
        <w:t>ramento da vigência contratual.</w:t>
      </w:r>
      <w:r w:rsidR="00A92733">
        <w:rPr>
          <w:rFonts w:cs="Arial"/>
        </w:rPr>
        <w:t xml:space="preserve"> </w:t>
      </w:r>
    </w:p>
    <w:p w14:paraId="509F1B72" w14:textId="77777777" w:rsidR="0087083B" w:rsidRPr="00E87608" w:rsidRDefault="0087083B" w:rsidP="0087083B">
      <w:pPr>
        <w:autoSpaceDE w:val="0"/>
        <w:autoSpaceDN w:val="0"/>
        <w:adjustRightInd w:val="0"/>
        <w:spacing w:after="240"/>
        <w:jc w:val="both"/>
        <w:rPr>
          <w:rFonts w:cs="Arial"/>
          <w:lang w:val="x-none"/>
        </w:rPr>
      </w:pPr>
    </w:p>
    <w:p w14:paraId="7FC5AB69" w14:textId="77777777" w:rsidR="0087083B" w:rsidRPr="00E87608" w:rsidRDefault="0087083B" w:rsidP="0087083B">
      <w:pPr>
        <w:spacing w:after="120" w:line="360" w:lineRule="auto"/>
        <w:ind w:right="-15"/>
        <w:jc w:val="both"/>
        <w:rPr>
          <w:rFonts w:cs="Arial"/>
          <w:szCs w:val="20"/>
        </w:rPr>
      </w:pPr>
      <w:r w:rsidRPr="00E87608">
        <w:rPr>
          <w:rFonts w:cs="Arial"/>
          <w:szCs w:val="20"/>
        </w:rPr>
        <w:t xml:space="preserve">...........................................,  .......... </w:t>
      </w:r>
      <w:proofErr w:type="gramStart"/>
      <w:r w:rsidRPr="00E87608">
        <w:rPr>
          <w:rFonts w:cs="Arial"/>
          <w:szCs w:val="20"/>
        </w:rPr>
        <w:t>de</w:t>
      </w:r>
      <w:proofErr w:type="gramEnd"/>
      <w:r w:rsidRPr="00E87608">
        <w:rPr>
          <w:rFonts w:cs="Arial"/>
          <w:szCs w:val="20"/>
        </w:rPr>
        <w:t>.......................................... de 20.....</w:t>
      </w:r>
    </w:p>
    <w:p w14:paraId="50DE032E" w14:textId="77777777" w:rsidR="0087083B" w:rsidRPr="00E87608" w:rsidRDefault="0087083B" w:rsidP="0087083B">
      <w:pPr>
        <w:autoSpaceDE w:val="0"/>
        <w:autoSpaceDN w:val="0"/>
        <w:adjustRightInd w:val="0"/>
        <w:spacing w:after="240"/>
        <w:jc w:val="both"/>
        <w:rPr>
          <w:rFonts w:cs="Arial"/>
        </w:rPr>
      </w:pPr>
    </w:p>
    <w:p w14:paraId="702CD39A" w14:textId="77777777" w:rsidR="0087083B" w:rsidRPr="00E87608" w:rsidRDefault="0087083B" w:rsidP="0087083B">
      <w:pPr>
        <w:autoSpaceDE w:val="0"/>
        <w:autoSpaceDN w:val="0"/>
        <w:adjustRightInd w:val="0"/>
        <w:spacing w:after="240"/>
        <w:jc w:val="center"/>
        <w:rPr>
          <w:rFonts w:cs="Arial"/>
        </w:rPr>
      </w:pPr>
      <w:r w:rsidRPr="00E87608">
        <w:rPr>
          <w:rFonts w:cs="Arial"/>
        </w:rPr>
        <w:t>________________________________________</w:t>
      </w:r>
    </w:p>
    <w:p w14:paraId="02BEAE44" w14:textId="77777777" w:rsidR="0087083B" w:rsidRPr="00E87608" w:rsidRDefault="0087083B" w:rsidP="0087083B">
      <w:pPr>
        <w:autoSpaceDE w:val="0"/>
        <w:autoSpaceDN w:val="0"/>
        <w:adjustRightInd w:val="0"/>
        <w:spacing w:after="240"/>
        <w:jc w:val="center"/>
        <w:rPr>
          <w:rFonts w:cs="Arial"/>
          <w:i/>
        </w:rPr>
      </w:pPr>
      <w:r w:rsidRPr="00E87608">
        <w:rPr>
          <w:rFonts w:cs="Arial"/>
          <w:i/>
        </w:rPr>
        <w:t>(</w:t>
      </w:r>
      <w:proofErr w:type="gramStart"/>
      <w:r w:rsidRPr="00E87608">
        <w:rPr>
          <w:rFonts w:cs="Arial"/>
          <w:i/>
        </w:rPr>
        <w:t>assinatura</w:t>
      </w:r>
      <w:proofErr w:type="gramEnd"/>
      <w:r w:rsidRPr="00E87608">
        <w:rPr>
          <w:rFonts w:cs="Arial"/>
          <w:i/>
        </w:rPr>
        <w:t xml:space="preserve"> do representante legal do licitante)</w:t>
      </w:r>
    </w:p>
    <w:p w14:paraId="683008CB" w14:textId="77777777" w:rsidR="0087083B" w:rsidRPr="00E87608" w:rsidRDefault="0087083B" w:rsidP="0087083B">
      <w:pPr>
        <w:spacing w:after="360"/>
        <w:jc w:val="both"/>
        <w:rPr>
          <w:rFonts w:cs="Arial"/>
        </w:rPr>
      </w:pPr>
    </w:p>
    <w:p w14:paraId="14621484" w14:textId="488D6C23" w:rsidR="00F432CC" w:rsidRPr="00E87608" w:rsidRDefault="00F432CC" w:rsidP="00797553">
      <w:pPr>
        <w:rPr>
          <w:rFonts w:cs="Arial"/>
          <w:szCs w:val="20"/>
        </w:rPr>
      </w:pPr>
    </w:p>
    <w:sectPr w:rsidR="00F432CC" w:rsidRPr="00E87608" w:rsidSect="007327AF">
      <w:headerReference w:type="default" r:id="rId8"/>
      <w:pgSz w:w="11906" w:h="16838"/>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7FFAE7" w14:textId="77777777" w:rsidR="00DF126D" w:rsidRDefault="00DF126D">
      <w:r>
        <w:separator/>
      </w:r>
    </w:p>
  </w:endnote>
  <w:endnote w:type="continuationSeparator" w:id="0">
    <w:p w14:paraId="6505E155" w14:textId="77777777" w:rsidR="00DF126D" w:rsidRDefault="00DF12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Times New Roman"/>
    <w:charset w:val="00"/>
    <w:family w:val="roman"/>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8545C1" w14:textId="77777777" w:rsidR="00DF126D" w:rsidRDefault="00DF126D">
      <w:r>
        <w:separator/>
      </w:r>
    </w:p>
  </w:footnote>
  <w:footnote w:type="continuationSeparator" w:id="0">
    <w:p w14:paraId="7C8FD597" w14:textId="77777777" w:rsidR="00DF126D" w:rsidRDefault="00DF12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918BAD" w14:textId="49971E67" w:rsidR="00FC2329" w:rsidRDefault="00FC2329">
    <w:pPr>
      <w:pStyle w:val="Cabealho"/>
    </w:pPr>
    <w:r>
      <w:rPr>
        <w:noProof/>
      </w:rPr>
      <mc:AlternateContent>
        <mc:Choice Requires="wps">
          <w:drawing>
            <wp:anchor distT="0" distB="0" distL="114935" distR="114935" simplePos="0" relativeHeight="251658240" behindDoc="1" locked="0" layoutInCell="1" allowOverlap="1" wp14:editId="7C2216D9">
              <wp:simplePos x="0" y="0"/>
              <wp:positionH relativeFrom="column">
                <wp:posOffset>4160357</wp:posOffset>
              </wp:positionH>
              <wp:positionV relativeFrom="paragraph">
                <wp:posOffset>-240783</wp:posOffset>
              </wp:positionV>
              <wp:extent cx="1944370" cy="798830"/>
              <wp:effectExtent l="1270" t="8255" r="6985" b="254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4370" cy="7988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B8E175" w14:textId="77777777" w:rsidR="00FC2329" w:rsidRPr="0053267E" w:rsidRDefault="00FC2329" w:rsidP="00FC2329">
                          <w:pPr>
                            <w:rPr>
                              <w:rFonts w:cs="Arial"/>
                              <w:lang w:val="fr-FR"/>
                            </w:rPr>
                          </w:pPr>
                          <w:r w:rsidRPr="0053267E">
                            <w:rPr>
                              <w:rFonts w:cs="Arial"/>
                              <w:lang w:val="fr-FR"/>
                            </w:rPr>
                            <w:t xml:space="preserve">Fls.:      </w:t>
                          </w:r>
                        </w:p>
                        <w:p w14:paraId="51AE34FF" w14:textId="77777777" w:rsidR="00FC2329" w:rsidRPr="0053267E" w:rsidRDefault="00FC2329" w:rsidP="00FC2329">
                          <w:pPr>
                            <w:pStyle w:val="Rodap"/>
                            <w:rPr>
                              <w:rFonts w:cs="Arial"/>
                              <w:lang w:val="fr-FR"/>
                            </w:rPr>
                          </w:pPr>
                          <w:r w:rsidRPr="0053267E">
                            <w:rPr>
                              <w:rFonts w:cs="Arial"/>
                              <w:lang w:val="fr-FR"/>
                            </w:rPr>
                            <w:t>Proc.: 59570.0005</w:t>
                          </w:r>
                          <w:r>
                            <w:rPr>
                              <w:rFonts w:cs="Arial"/>
                              <w:lang w:val="fr-FR"/>
                            </w:rPr>
                            <w:t>41</w:t>
                          </w:r>
                          <w:r w:rsidRPr="0053267E">
                            <w:rPr>
                              <w:rFonts w:cs="Arial"/>
                              <w:lang w:val="fr-FR"/>
                            </w:rPr>
                            <w:t>/2019-</w:t>
                          </w:r>
                          <w:r>
                            <w:rPr>
                              <w:rFonts w:cs="Arial"/>
                              <w:lang w:val="fr-FR"/>
                            </w:rPr>
                            <w:t>34</w:t>
                          </w:r>
                        </w:p>
                        <w:p w14:paraId="2333FF44" w14:textId="77777777" w:rsidR="00FC2329" w:rsidRPr="0053267E" w:rsidRDefault="00FC2329" w:rsidP="00FC2329">
                          <w:pPr>
                            <w:jc w:val="center"/>
                            <w:rPr>
                              <w:rFonts w:cs="Arial"/>
                              <w:lang w:val="fr-FR"/>
                            </w:rPr>
                          </w:pPr>
                          <w:r w:rsidRPr="0053267E">
                            <w:rPr>
                              <w:rFonts w:cs="Arial"/>
                              <w:lang w:val="fr-FR"/>
                            </w:rPr>
                            <w:t>_____________________</w:t>
                          </w:r>
                        </w:p>
                        <w:p w14:paraId="1CD4AB5F" w14:textId="77777777" w:rsidR="00FC2329" w:rsidRPr="0053267E" w:rsidRDefault="00FC2329" w:rsidP="00FC2329">
                          <w:pPr>
                            <w:jc w:val="center"/>
                            <w:rPr>
                              <w:rFonts w:cs="Arial"/>
                              <w:lang w:val="fr-FR"/>
                            </w:rPr>
                          </w:pPr>
                          <w:r w:rsidRPr="0053267E">
                            <w:rPr>
                              <w:rFonts w:cs="Arial"/>
                              <w:lang w:val="fr-FR"/>
                            </w:rPr>
                            <w:t>7ª 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1" o:spid="_x0000_s1026" type="#_x0000_t202" style="position:absolute;margin-left:327.6pt;margin-top:-18.95pt;width:153.1pt;height:62.9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" stroked="f">
              <v:fill opacity="0"/>
              <v:textbox inset="0,0,0,0">
                <w:txbxContent>
                  <w:p w14:paraId="6AB8E175" w14:textId="77777777" w:rsidR="00FC2329" w:rsidRPr="0053267E" w:rsidRDefault="00FC2329" w:rsidP="00FC2329">
                    <w:pPr>
                      <w:rPr>
                        <w:rFonts w:cs="Arial"/>
                        <w:lang w:val="fr-FR"/>
                      </w:rPr>
                    </w:pPr>
                    <w:r w:rsidRPr="0053267E">
                      <w:rPr>
                        <w:rFonts w:cs="Arial"/>
                        <w:lang w:val="fr-FR"/>
                      </w:rPr>
                      <w:t xml:space="preserve">Fls.:      </w:t>
                    </w:r>
                  </w:p>
                  <w:p w14:paraId="51AE34FF" w14:textId="77777777" w:rsidR="00FC2329" w:rsidRPr="0053267E" w:rsidRDefault="00FC2329" w:rsidP="00FC2329">
                    <w:pPr>
                      <w:pStyle w:val="Rodap"/>
                      <w:rPr>
                        <w:rFonts w:cs="Arial"/>
                        <w:lang w:val="fr-FR"/>
                      </w:rPr>
                    </w:pPr>
                    <w:r w:rsidRPr="0053267E">
                      <w:rPr>
                        <w:rFonts w:cs="Arial"/>
                        <w:lang w:val="fr-FR"/>
                      </w:rPr>
                      <w:t>Proc.: 59570.0005</w:t>
                    </w:r>
                    <w:r>
                      <w:rPr>
                        <w:rFonts w:cs="Arial"/>
                        <w:lang w:val="fr-FR"/>
                      </w:rPr>
                      <w:t>41</w:t>
                    </w:r>
                    <w:r w:rsidRPr="0053267E">
                      <w:rPr>
                        <w:rFonts w:cs="Arial"/>
                        <w:lang w:val="fr-FR"/>
                      </w:rPr>
                      <w:t>/2019-</w:t>
                    </w:r>
                    <w:r>
                      <w:rPr>
                        <w:rFonts w:cs="Arial"/>
                        <w:lang w:val="fr-FR"/>
                      </w:rPr>
                      <w:t>34</w:t>
                    </w:r>
                  </w:p>
                  <w:p w14:paraId="2333FF44" w14:textId="77777777" w:rsidR="00FC2329" w:rsidRPr="0053267E" w:rsidRDefault="00FC2329" w:rsidP="00FC2329">
                    <w:pPr>
                      <w:jc w:val="center"/>
                      <w:rPr>
                        <w:rFonts w:cs="Arial"/>
                        <w:lang w:val="fr-FR"/>
                      </w:rPr>
                    </w:pPr>
                    <w:r w:rsidRPr="0053267E">
                      <w:rPr>
                        <w:rFonts w:cs="Arial"/>
                        <w:lang w:val="fr-FR"/>
                      </w:rPr>
                      <w:t>_____________________</w:t>
                    </w:r>
                  </w:p>
                  <w:p w14:paraId="1CD4AB5F" w14:textId="77777777" w:rsidR="00FC2329" w:rsidRPr="0053267E" w:rsidRDefault="00FC2329" w:rsidP="00FC2329">
                    <w:pPr>
                      <w:jc w:val="center"/>
                      <w:rPr>
                        <w:rFonts w:cs="Arial"/>
                        <w:lang w:val="fr-FR"/>
                      </w:rPr>
                    </w:pPr>
                    <w:r w:rsidRPr="0053267E">
                      <w:rPr>
                        <w:rFonts w:cs="Arial"/>
                        <w:lang w:val="fr-FR"/>
                      </w:rPr>
                      <w:t>7ª SL</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905811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686F552"/>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0E40FBC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4D7CF8DE"/>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3B8A6AC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C46ACFC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0E08A8D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D74AC0E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41388B2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AC0BB9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2"/>
    <w:multiLevelType w:val="singleLevel"/>
    <w:tmpl w:val="00000002"/>
    <w:name w:val="WW8Num10"/>
    <w:lvl w:ilvl="0">
      <w:start w:val="1"/>
      <w:numFmt w:val="lowerLetter"/>
      <w:lvlText w:val="%1)"/>
      <w:lvlJc w:val="left"/>
      <w:pPr>
        <w:tabs>
          <w:tab w:val="num" w:pos="720"/>
        </w:tabs>
        <w:ind w:left="720" w:hanging="360"/>
      </w:pPr>
    </w:lvl>
  </w:abstractNum>
  <w:abstractNum w:abstractNumId="12" w15:restartNumberingAfterBreak="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15:restartNumberingAfterBreak="0">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5"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0ACF589F"/>
    <w:multiLevelType w:val="multilevel"/>
    <w:tmpl w:val="F5DA5F24"/>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720"/>
        </w:tabs>
        <w:ind w:left="0" w:firstLine="0"/>
      </w:pPr>
      <w:rPr>
        <w:rFonts w:hint="default"/>
      </w:rPr>
    </w:lvl>
    <w:lvl w:ilvl="2">
      <w:start w:val="1"/>
      <w:numFmt w:val="decimal"/>
      <w:lvlText w:val="%1.9.%3."/>
      <w:lvlJc w:val="left"/>
      <w:pPr>
        <w:tabs>
          <w:tab w:val="num" w:pos="1021"/>
        </w:tabs>
        <w:ind w:left="1021" w:hanging="1021"/>
      </w:pPr>
      <w:rPr>
        <w:rFonts w:hint="default"/>
      </w:rPr>
    </w:lvl>
    <w:lvl w:ilvl="3">
      <w:start w:val="1"/>
      <w:numFmt w:val="decimal"/>
      <w:lvlText w:val="%1.%2.%3.%4."/>
      <w:lvlJc w:val="left"/>
      <w:pPr>
        <w:tabs>
          <w:tab w:val="num" w:pos="1021"/>
        </w:tabs>
        <w:ind w:left="1021" w:hanging="1021"/>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7"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4D90913"/>
    <w:multiLevelType w:val="multilevel"/>
    <w:tmpl w:val="F716CEB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35"/>
        </w:tabs>
        <w:ind w:left="435" w:hanging="43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21" w15:restartNumberingAfterBreak="0">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4"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6"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7" w15:restartNumberingAfterBreak="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8" w15:restartNumberingAfterBreak="0">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0" w15:restartNumberingAfterBreak="0">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1"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61DD361E"/>
    <w:multiLevelType w:val="multilevel"/>
    <w:tmpl w:val="22404596"/>
    <w:lvl w:ilvl="0">
      <w:start w:val="1"/>
      <w:numFmt w:val="decimal"/>
      <w:pStyle w:val="Nivel01Titulo"/>
      <w:lvlText w:val="%1."/>
      <w:lvlJc w:val="left"/>
      <w:pPr>
        <w:ind w:left="360" w:hanging="360"/>
      </w:pPr>
      <w:rPr>
        <w:rFonts w:hint="default"/>
        <w:b/>
        <w:i w:val="0"/>
      </w:rPr>
    </w:lvl>
    <w:lvl w:ilvl="1">
      <w:start w:val="1"/>
      <w:numFmt w:val="decimal"/>
      <w:suff w:val="space"/>
      <w:lvlText w:val="%1.%2."/>
      <w:lvlJc w:val="left"/>
      <w:pPr>
        <w:ind w:left="4679" w:firstLine="0"/>
      </w:pPr>
      <w:rPr>
        <w:rFonts w:hint="default"/>
        <w:b w:val="0"/>
        <w:i w:val="0"/>
        <w:color w:val="auto"/>
      </w:rPr>
    </w:lvl>
    <w:lvl w:ilvl="2">
      <w:start w:val="1"/>
      <w:numFmt w:val="decimal"/>
      <w:suff w:val="space"/>
      <w:lvlText w:val="%1.%2.%3."/>
      <w:lvlJc w:val="left"/>
      <w:pPr>
        <w:ind w:left="1135"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15:restartNumberingAfterBreak="0">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num w:numId="1">
    <w:abstractNumId w:val="21"/>
  </w:num>
  <w:num w:numId="2">
    <w:abstractNumId w:val="15"/>
  </w:num>
  <w:num w:numId="3">
    <w:abstractNumId w:val="20"/>
  </w:num>
  <w:num w:numId="4">
    <w:abstractNumId w:val="32"/>
  </w:num>
  <w:num w:numId="5">
    <w:abstractNumId w:val="17"/>
  </w:num>
  <w:num w:numId="6">
    <w:abstractNumId w:val="29"/>
  </w:num>
  <w:num w:numId="7">
    <w:abstractNumId w:val="26"/>
  </w:num>
  <w:num w:numId="8">
    <w:abstractNumId w:val="27"/>
  </w:num>
  <w:num w:numId="9">
    <w:abstractNumId w:val="31"/>
  </w:num>
  <w:num w:numId="10">
    <w:abstractNumId w:val="12"/>
  </w:num>
  <w:num w:numId="11">
    <w:abstractNumId w:val="28"/>
  </w:num>
  <w:num w:numId="12">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24"/>
  </w:num>
  <w:num w:numId="15">
    <w:abstractNumId w:val="25"/>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30"/>
  </w:num>
  <w:num w:numId="27">
    <w:abstractNumId w:val="14"/>
  </w:num>
  <w:num w:numId="28">
    <w:abstractNumId w:val="35"/>
  </w:num>
  <w:num w:numId="29">
    <w:abstractNumId w:val="36"/>
  </w:num>
  <w:num w:numId="30">
    <w:abstractNumId w:val="33"/>
  </w:num>
  <w:num w:numId="31">
    <w:abstractNumId w:val="19"/>
  </w:num>
  <w:num w:numId="32">
    <w:abstractNumId w:val="22"/>
  </w:num>
  <w:num w:numId="33">
    <w:abstractNumId w:val="13"/>
  </w:num>
  <w:num w:numId="34">
    <w:abstractNumId w:val="23"/>
  </w:num>
  <w:num w:numId="35">
    <w:abstractNumId w:val="0"/>
  </w:num>
  <w:num w:numId="36">
    <w:abstractNumId w:val="16"/>
  </w:num>
  <w:num w:numId="37">
    <w:abstractNumId w:val="11"/>
  </w:num>
  <w:num w:numId="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5939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806"/>
    <w:rsid w:val="000005B7"/>
    <w:rsid w:val="000010C9"/>
    <w:rsid w:val="0000236D"/>
    <w:rsid w:val="00003298"/>
    <w:rsid w:val="0000581A"/>
    <w:rsid w:val="0001422E"/>
    <w:rsid w:val="00020D1E"/>
    <w:rsid w:val="000215E1"/>
    <w:rsid w:val="0002260C"/>
    <w:rsid w:val="0002306D"/>
    <w:rsid w:val="0002374D"/>
    <w:rsid w:val="000242C8"/>
    <w:rsid w:val="00027155"/>
    <w:rsid w:val="000318BA"/>
    <w:rsid w:val="000328C3"/>
    <w:rsid w:val="00034A29"/>
    <w:rsid w:val="00040957"/>
    <w:rsid w:val="00042428"/>
    <w:rsid w:val="00046628"/>
    <w:rsid w:val="00047D73"/>
    <w:rsid w:val="00054B08"/>
    <w:rsid w:val="00056433"/>
    <w:rsid w:val="00056B9E"/>
    <w:rsid w:val="00057404"/>
    <w:rsid w:val="000575AE"/>
    <w:rsid w:val="00060414"/>
    <w:rsid w:val="00061023"/>
    <w:rsid w:val="00062853"/>
    <w:rsid w:val="0006537A"/>
    <w:rsid w:val="000670EC"/>
    <w:rsid w:val="000677A2"/>
    <w:rsid w:val="00070EA5"/>
    <w:rsid w:val="00076CBC"/>
    <w:rsid w:val="000779C7"/>
    <w:rsid w:val="0008022B"/>
    <w:rsid w:val="00081098"/>
    <w:rsid w:val="00087EF2"/>
    <w:rsid w:val="00090F5D"/>
    <w:rsid w:val="00092759"/>
    <w:rsid w:val="00094321"/>
    <w:rsid w:val="000A102A"/>
    <w:rsid w:val="000A1A7B"/>
    <w:rsid w:val="000A1B88"/>
    <w:rsid w:val="000A23DA"/>
    <w:rsid w:val="000A674F"/>
    <w:rsid w:val="000B0C17"/>
    <w:rsid w:val="000B5E24"/>
    <w:rsid w:val="000B7B55"/>
    <w:rsid w:val="000B7C00"/>
    <w:rsid w:val="000C123B"/>
    <w:rsid w:val="000C21AD"/>
    <w:rsid w:val="000C2C16"/>
    <w:rsid w:val="000C670A"/>
    <w:rsid w:val="000C6D0B"/>
    <w:rsid w:val="000D2AC3"/>
    <w:rsid w:val="000D6C4C"/>
    <w:rsid w:val="000E0042"/>
    <w:rsid w:val="000E2CBE"/>
    <w:rsid w:val="000E622D"/>
    <w:rsid w:val="000F0E57"/>
    <w:rsid w:val="000F1C1C"/>
    <w:rsid w:val="000F26AC"/>
    <w:rsid w:val="000F4088"/>
    <w:rsid w:val="000F4F96"/>
    <w:rsid w:val="000F5A07"/>
    <w:rsid w:val="00100990"/>
    <w:rsid w:val="00103F72"/>
    <w:rsid w:val="00105707"/>
    <w:rsid w:val="001103FF"/>
    <w:rsid w:val="00113EEB"/>
    <w:rsid w:val="001219B0"/>
    <w:rsid w:val="00124990"/>
    <w:rsid w:val="00126657"/>
    <w:rsid w:val="001304C0"/>
    <w:rsid w:val="001315F2"/>
    <w:rsid w:val="0014004B"/>
    <w:rsid w:val="00141754"/>
    <w:rsid w:val="0014325E"/>
    <w:rsid w:val="00146BDF"/>
    <w:rsid w:val="001516EA"/>
    <w:rsid w:val="00152908"/>
    <w:rsid w:val="00153E25"/>
    <w:rsid w:val="00154505"/>
    <w:rsid w:val="0015684D"/>
    <w:rsid w:val="00160BBD"/>
    <w:rsid w:val="00160DA4"/>
    <w:rsid w:val="00161B87"/>
    <w:rsid w:val="001641A5"/>
    <w:rsid w:val="0016584A"/>
    <w:rsid w:val="001671B9"/>
    <w:rsid w:val="00170CE1"/>
    <w:rsid w:val="001742AA"/>
    <w:rsid w:val="00174CAA"/>
    <w:rsid w:val="00177CD5"/>
    <w:rsid w:val="001817D2"/>
    <w:rsid w:val="00182096"/>
    <w:rsid w:val="00184086"/>
    <w:rsid w:val="00185C35"/>
    <w:rsid w:val="001904A8"/>
    <w:rsid w:val="00193528"/>
    <w:rsid w:val="001A1732"/>
    <w:rsid w:val="001A2CE9"/>
    <w:rsid w:val="001A3A05"/>
    <w:rsid w:val="001A3E18"/>
    <w:rsid w:val="001A6538"/>
    <w:rsid w:val="001B005B"/>
    <w:rsid w:val="001B4C30"/>
    <w:rsid w:val="001C3F32"/>
    <w:rsid w:val="001C48B6"/>
    <w:rsid w:val="001C4C04"/>
    <w:rsid w:val="001C694F"/>
    <w:rsid w:val="001C721E"/>
    <w:rsid w:val="001D5C89"/>
    <w:rsid w:val="001D65F2"/>
    <w:rsid w:val="001E1D7A"/>
    <w:rsid w:val="001E21A2"/>
    <w:rsid w:val="001E27B9"/>
    <w:rsid w:val="001E3AAF"/>
    <w:rsid w:val="001F0A6E"/>
    <w:rsid w:val="001F39FA"/>
    <w:rsid w:val="00202A04"/>
    <w:rsid w:val="00202CDE"/>
    <w:rsid w:val="00205197"/>
    <w:rsid w:val="0020593D"/>
    <w:rsid w:val="00207B98"/>
    <w:rsid w:val="00210001"/>
    <w:rsid w:val="00210134"/>
    <w:rsid w:val="0021106D"/>
    <w:rsid w:val="00211790"/>
    <w:rsid w:val="002212E3"/>
    <w:rsid w:val="00221BA5"/>
    <w:rsid w:val="002221AE"/>
    <w:rsid w:val="00222980"/>
    <w:rsid w:val="00222BA6"/>
    <w:rsid w:val="002241A2"/>
    <w:rsid w:val="00231E9C"/>
    <w:rsid w:val="00232180"/>
    <w:rsid w:val="00236989"/>
    <w:rsid w:val="00240B17"/>
    <w:rsid w:val="00241D78"/>
    <w:rsid w:val="00246DAE"/>
    <w:rsid w:val="002538B4"/>
    <w:rsid w:val="002538E3"/>
    <w:rsid w:val="0025517D"/>
    <w:rsid w:val="00255C24"/>
    <w:rsid w:val="00260802"/>
    <w:rsid w:val="0026386A"/>
    <w:rsid w:val="00267125"/>
    <w:rsid w:val="00267B22"/>
    <w:rsid w:val="00271CB6"/>
    <w:rsid w:val="0027301A"/>
    <w:rsid w:val="00274947"/>
    <w:rsid w:val="00275DB7"/>
    <w:rsid w:val="00276ECC"/>
    <w:rsid w:val="00281656"/>
    <w:rsid w:val="00281D0C"/>
    <w:rsid w:val="002841BC"/>
    <w:rsid w:val="00284939"/>
    <w:rsid w:val="0028765E"/>
    <w:rsid w:val="0029037D"/>
    <w:rsid w:val="00292196"/>
    <w:rsid w:val="002937D4"/>
    <w:rsid w:val="00294601"/>
    <w:rsid w:val="002B0C0A"/>
    <w:rsid w:val="002C54C1"/>
    <w:rsid w:val="002C6DD2"/>
    <w:rsid w:val="002D4427"/>
    <w:rsid w:val="002D78B4"/>
    <w:rsid w:val="002D79B8"/>
    <w:rsid w:val="002D7C8E"/>
    <w:rsid w:val="002E160F"/>
    <w:rsid w:val="002E3DEF"/>
    <w:rsid w:val="002E3F91"/>
    <w:rsid w:val="002E480D"/>
    <w:rsid w:val="002E5F6B"/>
    <w:rsid w:val="002E69CB"/>
    <w:rsid w:val="002F059B"/>
    <w:rsid w:val="002F084D"/>
    <w:rsid w:val="002F245B"/>
    <w:rsid w:val="002F308B"/>
    <w:rsid w:val="00300AE0"/>
    <w:rsid w:val="00303A06"/>
    <w:rsid w:val="00306B15"/>
    <w:rsid w:val="003079F0"/>
    <w:rsid w:val="00310B4A"/>
    <w:rsid w:val="003238C3"/>
    <w:rsid w:val="00324BCD"/>
    <w:rsid w:val="00324F30"/>
    <w:rsid w:val="00325023"/>
    <w:rsid w:val="00325639"/>
    <w:rsid w:val="00325FD8"/>
    <w:rsid w:val="003265B9"/>
    <w:rsid w:val="00327232"/>
    <w:rsid w:val="00331182"/>
    <w:rsid w:val="00331B8A"/>
    <w:rsid w:val="00334E6B"/>
    <w:rsid w:val="00335A16"/>
    <w:rsid w:val="00337E4C"/>
    <w:rsid w:val="00340EE0"/>
    <w:rsid w:val="00343032"/>
    <w:rsid w:val="00346A70"/>
    <w:rsid w:val="00347C56"/>
    <w:rsid w:val="0035368D"/>
    <w:rsid w:val="0035658A"/>
    <w:rsid w:val="00364141"/>
    <w:rsid w:val="00367509"/>
    <w:rsid w:val="00367EF6"/>
    <w:rsid w:val="00373F2A"/>
    <w:rsid w:val="00374792"/>
    <w:rsid w:val="00375402"/>
    <w:rsid w:val="003761A8"/>
    <w:rsid w:val="003779A2"/>
    <w:rsid w:val="00380A79"/>
    <w:rsid w:val="0038139C"/>
    <w:rsid w:val="00381BEB"/>
    <w:rsid w:val="00386157"/>
    <w:rsid w:val="00386ADE"/>
    <w:rsid w:val="00387D32"/>
    <w:rsid w:val="00390847"/>
    <w:rsid w:val="00391E14"/>
    <w:rsid w:val="003959F6"/>
    <w:rsid w:val="003A73C1"/>
    <w:rsid w:val="003B791E"/>
    <w:rsid w:val="003C3CDA"/>
    <w:rsid w:val="003C609E"/>
    <w:rsid w:val="003C6275"/>
    <w:rsid w:val="003C6439"/>
    <w:rsid w:val="003D0467"/>
    <w:rsid w:val="003D25A8"/>
    <w:rsid w:val="003D3EA6"/>
    <w:rsid w:val="003D7162"/>
    <w:rsid w:val="003E1EA3"/>
    <w:rsid w:val="003E4927"/>
    <w:rsid w:val="003E4D76"/>
    <w:rsid w:val="003E55B1"/>
    <w:rsid w:val="003E7D21"/>
    <w:rsid w:val="003F004A"/>
    <w:rsid w:val="003F1437"/>
    <w:rsid w:val="003F185C"/>
    <w:rsid w:val="003F36A3"/>
    <w:rsid w:val="003F5F0C"/>
    <w:rsid w:val="0040055D"/>
    <w:rsid w:val="0040443F"/>
    <w:rsid w:val="004053E1"/>
    <w:rsid w:val="00407F1C"/>
    <w:rsid w:val="0041025B"/>
    <w:rsid w:val="00413ED6"/>
    <w:rsid w:val="00415F27"/>
    <w:rsid w:val="00416A59"/>
    <w:rsid w:val="00417CA8"/>
    <w:rsid w:val="0042190C"/>
    <w:rsid w:val="00423900"/>
    <w:rsid w:val="00425359"/>
    <w:rsid w:val="004316D7"/>
    <w:rsid w:val="00431EDA"/>
    <w:rsid w:val="0043231C"/>
    <w:rsid w:val="00432470"/>
    <w:rsid w:val="00435447"/>
    <w:rsid w:val="00437AA2"/>
    <w:rsid w:val="004417CD"/>
    <w:rsid w:val="00441EA1"/>
    <w:rsid w:val="00445798"/>
    <w:rsid w:val="0044725C"/>
    <w:rsid w:val="00447465"/>
    <w:rsid w:val="00455CBE"/>
    <w:rsid w:val="00455EB7"/>
    <w:rsid w:val="00455FD5"/>
    <w:rsid w:val="00456A3A"/>
    <w:rsid w:val="00460E8A"/>
    <w:rsid w:val="004615EA"/>
    <w:rsid w:val="0046230A"/>
    <w:rsid w:val="00462C95"/>
    <w:rsid w:val="0046308F"/>
    <w:rsid w:val="0046486A"/>
    <w:rsid w:val="004773FC"/>
    <w:rsid w:val="00480328"/>
    <w:rsid w:val="00480C03"/>
    <w:rsid w:val="00482F9B"/>
    <w:rsid w:val="004834FC"/>
    <w:rsid w:val="00483B15"/>
    <w:rsid w:val="00483FB9"/>
    <w:rsid w:val="00494AE7"/>
    <w:rsid w:val="004A1E7A"/>
    <w:rsid w:val="004A3DAE"/>
    <w:rsid w:val="004B05B0"/>
    <w:rsid w:val="004B0CAC"/>
    <w:rsid w:val="004B19B5"/>
    <w:rsid w:val="004B1D7D"/>
    <w:rsid w:val="004B460A"/>
    <w:rsid w:val="004B68A2"/>
    <w:rsid w:val="004C0212"/>
    <w:rsid w:val="004C05F9"/>
    <w:rsid w:val="004C5D7E"/>
    <w:rsid w:val="004D107E"/>
    <w:rsid w:val="004D5EFC"/>
    <w:rsid w:val="004E0194"/>
    <w:rsid w:val="004E79BB"/>
    <w:rsid w:val="004F1A48"/>
    <w:rsid w:val="004F5DF9"/>
    <w:rsid w:val="004F66B4"/>
    <w:rsid w:val="004F78C6"/>
    <w:rsid w:val="0050224C"/>
    <w:rsid w:val="005037A6"/>
    <w:rsid w:val="00512A47"/>
    <w:rsid w:val="00512A5C"/>
    <w:rsid w:val="00512D53"/>
    <w:rsid w:val="00514883"/>
    <w:rsid w:val="00517D9B"/>
    <w:rsid w:val="005205B7"/>
    <w:rsid w:val="0053132E"/>
    <w:rsid w:val="00535014"/>
    <w:rsid w:val="005377C5"/>
    <w:rsid w:val="0054481A"/>
    <w:rsid w:val="00553791"/>
    <w:rsid w:val="00561C04"/>
    <w:rsid w:val="0056213B"/>
    <w:rsid w:val="00562F82"/>
    <w:rsid w:val="00564913"/>
    <w:rsid w:val="00573C5A"/>
    <w:rsid w:val="0057623B"/>
    <w:rsid w:val="005800D8"/>
    <w:rsid w:val="005846C9"/>
    <w:rsid w:val="005873FC"/>
    <w:rsid w:val="005876CD"/>
    <w:rsid w:val="005903E5"/>
    <w:rsid w:val="00590EAF"/>
    <w:rsid w:val="00595DA6"/>
    <w:rsid w:val="005A6A91"/>
    <w:rsid w:val="005B0066"/>
    <w:rsid w:val="005B26A7"/>
    <w:rsid w:val="005C3930"/>
    <w:rsid w:val="005C76D8"/>
    <w:rsid w:val="005D207E"/>
    <w:rsid w:val="005D23DB"/>
    <w:rsid w:val="005E1321"/>
    <w:rsid w:val="005E1EDA"/>
    <w:rsid w:val="005E2DD4"/>
    <w:rsid w:val="005E62AD"/>
    <w:rsid w:val="005E6723"/>
    <w:rsid w:val="005E6D43"/>
    <w:rsid w:val="005F6F64"/>
    <w:rsid w:val="005F7B0A"/>
    <w:rsid w:val="00602B88"/>
    <w:rsid w:val="006030A2"/>
    <w:rsid w:val="00605C11"/>
    <w:rsid w:val="00606440"/>
    <w:rsid w:val="006078C2"/>
    <w:rsid w:val="006161E4"/>
    <w:rsid w:val="006171A9"/>
    <w:rsid w:val="00623436"/>
    <w:rsid w:val="006261CA"/>
    <w:rsid w:val="0062722C"/>
    <w:rsid w:val="006328B1"/>
    <w:rsid w:val="00636B58"/>
    <w:rsid w:val="00640F39"/>
    <w:rsid w:val="006463F8"/>
    <w:rsid w:val="00655AAF"/>
    <w:rsid w:val="00656A30"/>
    <w:rsid w:val="00666573"/>
    <w:rsid w:val="006673E7"/>
    <w:rsid w:val="00674964"/>
    <w:rsid w:val="00680B7E"/>
    <w:rsid w:val="00683B94"/>
    <w:rsid w:val="00684B3A"/>
    <w:rsid w:val="0068523A"/>
    <w:rsid w:val="00686692"/>
    <w:rsid w:val="00690B77"/>
    <w:rsid w:val="00693033"/>
    <w:rsid w:val="00693321"/>
    <w:rsid w:val="0069417F"/>
    <w:rsid w:val="00694893"/>
    <w:rsid w:val="00694DD9"/>
    <w:rsid w:val="006A12B1"/>
    <w:rsid w:val="006A1C65"/>
    <w:rsid w:val="006A4812"/>
    <w:rsid w:val="006A5F42"/>
    <w:rsid w:val="006A6103"/>
    <w:rsid w:val="006B0DF1"/>
    <w:rsid w:val="006B10ED"/>
    <w:rsid w:val="006B156A"/>
    <w:rsid w:val="006B3A51"/>
    <w:rsid w:val="006B51B2"/>
    <w:rsid w:val="006C0C31"/>
    <w:rsid w:val="006C17A0"/>
    <w:rsid w:val="006C6198"/>
    <w:rsid w:val="006D27E3"/>
    <w:rsid w:val="006D4135"/>
    <w:rsid w:val="006D4AB0"/>
    <w:rsid w:val="006D62AC"/>
    <w:rsid w:val="006E09F2"/>
    <w:rsid w:val="006E3121"/>
    <w:rsid w:val="006E3CA5"/>
    <w:rsid w:val="006E721C"/>
    <w:rsid w:val="006F19F0"/>
    <w:rsid w:val="006F3E0A"/>
    <w:rsid w:val="006F3EE2"/>
    <w:rsid w:val="006F4E4B"/>
    <w:rsid w:val="006F5BFB"/>
    <w:rsid w:val="0070059F"/>
    <w:rsid w:val="00700CBD"/>
    <w:rsid w:val="007028C7"/>
    <w:rsid w:val="00704462"/>
    <w:rsid w:val="007064DB"/>
    <w:rsid w:val="00707EB0"/>
    <w:rsid w:val="00710BB0"/>
    <w:rsid w:val="00710C7E"/>
    <w:rsid w:val="00722765"/>
    <w:rsid w:val="007327AF"/>
    <w:rsid w:val="00733DE0"/>
    <w:rsid w:val="007357C5"/>
    <w:rsid w:val="007370F4"/>
    <w:rsid w:val="0074032D"/>
    <w:rsid w:val="00740D25"/>
    <w:rsid w:val="00741328"/>
    <w:rsid w:val="00747DF1"/>
    <w:rsid w:val="00756DA6"/>
    <w:rsid w:val="00756F76"/>
    <w:rsid w:val="007642F4"/>
    <w:rsid w:val="007679B9"/>
    <w:rsid w:val="00767EC2"/>
    <w:rsid w:val="00771E0B"/>
    <w:rsid w:val="00771F09"/>
    <w:rsid w:val="00776572"/>
    <w:rsid w:val="0077738D"/>
    <w:rsid w:val="007774C2"/>
    <w:rsid w:val="00781F2A"/>
    <w:rsid w:val="007820EE"/>
    <w:rsid w:val="0078482F"/>
    <w:rsid w:val="00784E51"/>
    <w:rsid w:val="00787D28"/>
    <w:rsid w:val="0079000C"/>
    <w:rsid w:val="007906ED"/>
    <w:rsid w:val="00790CCB"/>
    <w:rsid w:val="00790D93"/>
    <w:rsid w:val="00791CD7"/>
    <w:rsid w:val="0079430D"/>
    <w:rsid w:val="0079754C"/>
    <w:rsid w:val="00797553"/>
    <w:rsid w:val="007A1395"/>
    <w:rsid w:val="007A515E"/>
    <w:rsid w:val="007A538E"/>
    <w:rsid w:val="007B163F"/>
    <w:rsid w:val="007B19CE"/>
    <w:rsid w:val="007B70CF"/>
    <w:rsid w:val="007B7C23"/>
    <w:rsid w:val="007C0255"/>
    <w:rsid w:val="007C09C8"/>
    <w:rsid w:val="007C0C22"/>
    <w:rsid w:val="007C13ED"/>
    <w:rsid w:val="007C2707"/>
    <w:rsid w:val="007D3572"/>
    <w:rsid w:val="007D3C6C"/>
    <w:rsid w:val="007D501A"/>
    <w:rsid w:val="007D6832"/>
    <w:rsid w:val="007E3F65"/>
    <w:rsid w:val="007E5253"/>
    <w:rsid w:val="007E57A5"/>
    <w:rsid w:val="007E68F6"/>
    <w:rsid w:val="007E6EF9"/>
    <w:rsid w:val="007E75A4"/>
    <w:rsid w:val="007F0511"/>
    <w:rsid w:val="007F2AE5"/>
    <w:rsid w:val="007F6AB0"/>
    <w:rsid w:val="00803805"/>
    <w:rsid w:val="0080582D"/>
    <w:rsid w:val="008063C9"/>
    <w:rsid w:val="0080756C"/>
    <w:rsid w:val="008122E6"/>
    <w:rsid w:val="00813520"/>
    <w:rsid w:val="00827D62"/>
    <w:rsid w:val="00831204"/>
    <w:rsid w:val="00831208"/>
    <w:rsid w:val="00835A02"/>
    <w:rsid w:val="008429CF"/>
    <w:rsid w:val="008446E2"/>
    <w:rsid w:val="00847E19"/>
    <w:rsid w:val="00850CD3"/>
    <w:rsid w:val="0085112C"/>
    <w:rsid w:val="00851581"/>
    <w:rsid w:val="008601A9"/>
    <w:rsid w:val="00861A74"/>
    <w:rsid w:val="00862F4C"/>
    <w:rsid w:val="00865B0D"/>
    <w:rsid w:val="0087083B"/>
    <w:rsid w:val="00871B33"/>
    <w:rsid w:val="00872949"/>
    <w:rsid w:val="00880FD6"/>
    <w:rsid w:val="00886FE5"/>
    <w:rsid w:val="00887874"/>
    <w:rsid w:val="008941DB"/>
    <w:rsid w:val="00896235"/>
    <w:rsid w:val="008A16EA"/>
    <w:rsid w:val="008A59DA"/>
    <w:rsid w:val="008B6162"/>
    <w:rsid w:val="008C04DF"/>
    <w:rsid w:val="008C1971"/>
    <w:rsid w:val="008D0511"/>
    <w:rsid w:val="008D2CAF"/>
    <w:rsid w:val="008D3ACE"/>
    <w:rsid w:val="008D51CC"/>
    <w:rsid w:val="008E0C86"/>
    <w:rsid w:val="008E4F95"/>
    <w:rsid w:val="008F4D52"/>
    <w:rsid w:val="008F4E41"/>
    <w:rsid w:val="0090408D"/>
    <w:rsid w:val="00904E6B"/>
    <w:rsid w:val="00906300"/>
    <w:rsid w:val="00906EEC"/>
    <w:rsid w:val="00914204"/>
    <w:rsid w:val="0091575C"/>
    <w:rsid w:val="00915C7E"/>
    <w:rsid w:val="0092230C"/>
    <w:rsid w:val="00922606"/>
    <w:rsid w:val="00922D31"/>
    <w:rsid w:val="0092559F"/>
    <w:rsid w:val="00926604"/>
    <w:rsid w:val="00931141"/>
    <w:rsid w:val="00934552"/>
    <w:rsid w:val="00935665"/>
    <w:rsid w:val="00935B30"/>
    <w:rsid w:val="00936A4E"/>
    <w:rsid w:val="00941580"/>
    <w:rsid w:val="009419AC"/>
    <w:rsid w:val="00944E0C"/>
    <w:rsid w:val="00945586"/>
    <w:rsid w:val="00946170"/>
    <w:rsid w:val="00950D81"/>
    <w:rsid w:val="009511FB"/>
    <w:rsid w:val="009543EB"/>
    <w:rsid w:val="009623AB"/>
    <w:rsid w:val="00962D2A"/>
    <w:rsid w:val="0097000A"/>
    <w:rsid w:val="00970A6B"/>
    <w:rsid w:val="00972E5F"/>
    <w:rsid w:val="00973BC3"/>
    <w:rsid w:val="009759F9"/>
    <w:rsid w:val="009763C4"/>
    <w:rsid w:val="00976AEF"/>
    <w:rsid w:val="009803F1"/>
    <w:rsid w:val="009844F7"/>
    <w:rsid w:val="0099079E"/>
    <w:rsid w:val="00991C51"/>
    <w:rsid w:val="00992181"/>
    <w:rsid w:val="00995539"/>
    <w:rsid w:val="00995FFD"/>
    <w:rsid w:val="009A3CC7"/>
    <w:rsid w:val="009A45B0"/>
    <w:rsid w:val="009A5EE4"/>
    <w:rsid w:val="009A6A6F"/>
    <w:rsid w:val="009B0D00"/>
    <w:rsid w:val="009B1B69"/>
    <w:rsid w:val="009B5725"/>
    <w:rsid w:val="009B722A"/>
    <w:rsid w:val="009C117D"/>
    <w:rsid w:val="009C470D"/>
    <w:rsid w:val="009C638B"/>
    <w:rsid w:val="009D0798"/>
    <w:rsid w:val="009D3626"/>
    <w:rsid w:val="009D471A"/>
    <w:rsid w:val="009D569C"/>
    <w:rsid w:val="009D68FB"/>
    <w:rsid w:val="009D736F"/>
    <w:rsid w:val="009E04B3"/>
    <w:rsid w:val="009E0DFC"/>
    <w:rsid w:val="009E5B74"/>
    <w:rsid w:val="009E7C14"/>
    <w:rsid w:val="009F0D62"/>
    <w:rsid w:val="009F419C"/>
    <w:rsid w:val="009F43E0"/>
    <w:rsid w:val="009F68BD"/>
    <w:rsid w:val="00A003EA"/>
    <w:rsid w:val="00A055A5"/>
    <w:rsid w:val="00A12A7C"/>
    <w:rsid w:val="00A1330E"/>
    <w:rsid w:val="00A17F88"/>
    <w:rsid w:val="00A245AE"/>
    <w:rsid w:val="00A26A56"/>
    <w:rsid w:val="00A27DA5"/>
    <w:rsid w:val="00A30058"/>
    <w:rsid w:val="00A33784"/>
    <w:rsid w:val="00A40017"/>
    <w:rsid w:val="00A402A1"/>
    <w:rsid w:val="00A44175"/>
    <w:rsid w:val="00A50D22"/>
    <w:rsid w:val="00A512C3"/>
    <w:rsid w:val="00A52E7C"/>
    <w:rsid w:val="00A55B9A"/>
    <w:rsid w:val="00A571FE"/>
    <w:rsid w:val="00A60395"/>
    <w:rsid w:val="00A61E46"/>
    <w:rsid w:val="00A6287E"/>
    <w:rsid w:val="00A637FB"/>
    <w:rsid w:val="00A63817"/>
    <w:rsid w:val="00A72251"/>
    <w:rsid w:val="00A72BA1"/>
    <w:rsid w:val="00A77C2C"/>
    <w:rsid w:val="00A80062"/>
    <w:rsid w:val="00A80095"/>
    <w:rsid w:val="00A83337"/>
    <w:rsid w:val="00A856EB"/>
    <w:rsid w:val="00A87259"/>
    <w:rsid w:val="00A9022E"/>
    <w:rsid w:val="00A92733"/>
    <w:rsid w:val="00AA1165"/>
    <w:rsid w:val="00AA3F31"/>
    <w:rsid w:val="00AA4625"/>
    <w:rsid w:val="00AB06DE"/>
    <w:rsid w:val="00AB1F1A"/>
    <w:rsid w:val="00AB40A5"/>
    <w:rsid w:val="00AC4396"/>
    <w:rsid w:val="00AC4F34"/>
    <w:rsid w:val="00AC5F0C"/>
    <w:rsid w:val="00AC6EC2"/>
    <w:rsid w:val="00AD66A9"/>
    <w:rsid w:val="00AD7F87"/>
    <w:rsid w:val="00AE3A63"/>
    <w:rsid w:val="00AE5435"/>
    <w:rsid w:val="00AF3ABE"/>
    <w:rsid w:val="00AF6959"/>
    <w:rsid w:val="00B00520"/>
    <w:rsid w:val="00B00F8E"/>
    <w:rsid w:val="00B014D0"/>
    <w:rsid w:val="00B01E82"/>
    <w:rsid w:val="00B031BF"/>
    <w:rsid w:val="00B03CB0"/>
    <w:rsid w:val="00B041A9"/>
    <w:rsid w:val="00B0465E"/>
    <w:rsid w:val="00B04986"/>
    <w:rsid w:val="00B1218F"/>
    <w:rsid w:val="00B13262"/>
    <w:rsid w:val="00B140E0"/>
    <w:rsid w:val="00B14C20"/>
    <w:rsid w:val="00B16238"/>
    <w:rsid w:val="00B23F8B"/>
    <w:rsid w:val="00B27724"/>
    <w:rsid w:val="00B3058D"/>
    <w:rsid w:val="00B30F3D"/>
    <w:rsid w:val="00B32207"/>
    <w:rsid w:val="00B34C9D"/>
    <w:rsid w:val="00B41D48"/>
    <w:rsid w:val="00B432A0"/>
    <w:rsid w:val="00B46F40"/>
    <w:rsid w:val="00B4738B"/>
    <w:rsid w:val="00B475DC"/>
    <w:rsid w:val="00B517F7"/>
    <w:rsid w:val="00B52AFC"/>
    <w:rsid w:val="00B52EFE"/>
    <w:rsid w:val="00B5358A"/>
    <w:rsid w:val="00B543E6"/>
    <w:rsid w:val="00B60DCA"/>
    <w:rsid w:val="00B6269F"/>
    <w:rsid w:val="00B63C73"/>
    <w:rsid w:val="00B66916"/>
    <w:rsid w:val="00B672B3"/>
    <w:rsid w:val="00B67806"/>
    <w:rsid w:val="00B7055C"/>
    <w:rsid w:val="00B721C0"/>
    <w:rsid w:val="00B72B3F"/>
    <w:rsid w:val="00B76DB6"/>
    <w:rsid w:val="00B77DBF"/>
    <w:rsid w:val="00B810DF"/>
    <w:rsid w:val="00B81FBB"/>
    <w:rsid w:val="00B902B9"/>
    <w:rsid w:val="00B92C59"/>
    <w:rsid w:val="00B94E5E"/>
    <w:rsid w:val="00B95BFE"/>
    <w:rsid w:val="00B96C22"/>
    <w:rsid w:val="00B972D3"/>
    <w:rsid w:val="00BA1705"/>
    <w:rsid w:val="00BA2132"/>
    <w:rsid w:val="00BA4A09"/>
    <w:rsid w:val="00BB4389"/>
    <w:rsid w:val="00BB61BE"/>
    <w:rsid w:val="00BC0463"/>
    <w:rsid w:val="00BC10CF"/>
    <w:rsid w:val="00BC2797"/>
    <w:rsid w:val="00BC4227"/>
    <w:rsid w:val="00BC5926"/>
    <w:rsid w:val="00BD1366"/>
    <w:rsid w:val="00BD139C"/>
    <w:rsid w:val="00BD3419"/>
    <w:rsid w:val="00BD43E5"/>
    <w:rsid w:val="00BD59E3"/>
    <w:rsid w:val="00BD6D04"/>
    <w:rsid w:val="00BD7FD7"/>
    <w:rsid w:val="00BE0315"/>
    <w:rsid w:val="00BE05F0"/>
    <w:rsid w:val="00BE1772"/>
    <w:rsid w:val="00BE1DEB"/>
    <w:rsid w:val="00BE1F7A"/>
    <w:rsid w:val="00BE295A"/>
    <w:rsid w:val="00BF0E8E"/>
    <w:rsid w:val="00BF1A7F"/>
    <w:rsid w:val="00BF7684"/>
    <w:rsid w:val="00C00E65"/>
    <w:rsid w:val="00C00F37"/>
    <w:rsid w:val="00C03F51"/>
    <w:rsid w:val="00C10CC7"/>
    <w:rsid w:val="00C12232"/>
    <w:rsid w:val="00C12828"/>
    <w:rsid w:val="00C13225"/>
    <w:rsid w:val="00C14C86"/>
    <w:rsid w:val="00C229F8"/>
    <w:rsid w:val="00C26845"/>
    <w:rsid w:val="00C320D5"/>
    <w:rsid w:val="00C322F1"/>
    <w:rsid w:val="00C33284"/>
    <w:rsid w:val="00C371FA"/>
    <w:rsid w:val="00C42B70"/>
    <w:rsid w:val="00C46F61"/>
    <w:rsid w:val="00C472B5"/>
    <w:rsid w:val="00C47BB2"/>
    <w:rsid w:val="00C51C28"/>
    <w:rsid w:val="00C53456"/>
    <w:rsid w:val="00C53532"/>
    <w:rsid w:val="00C55042"/>
    <w:rsid w:val="00C60C2D"/>
    <w:rsid w:val="00C67302"/>
    <w:rsid w:val="00C70043"/>
    <w:rsid w:val="00C700FF"/>
    <w:rsid w:val="00C73861"/>
    <w:rsid w:val="00C7432C"/>
    <w:rsid w:val="00C75791"/>
    <w:rsid w:val="00C75FB1"/>
    <w:rsid w:val="00C76304"/>
    <w:rsid w:val="00C83305"/>
    <w:rsid w:val="00C84955"/>
    <w:rsid w:val="00C86467"/>
    <w:rsid w:val="00C95C72"/>
    <w:rsid w:val="00C96B86"/>
    <w:rsid w:val="00C974AF"/>
    <w:rsid w:val="00C97DF7"/>
    <w:rsid w:val="00CA1A6A"/>
    <w:rsid w:val="00CA2A2D"/>
    <w:rsid w:val="00CA6108"/>
    <w:rsid w:val="00CB766B"/>
    <w:rsid w:val="00CB7AFC"/>
    <w:rsid w:val="00CC30CD"/>
    <w:rsid w:val="00CC33AB"/>
    <w:rsid w:val="00CC356D"/>
    <w:rsid w:val="00CD109D"/>
    <w:rsid w:val="00CD1E9D"/>
    <w:rsid w:val="00CD6ABB"/>
    <w:rsid w:val="00CE5CF2"/>
    <w:rsid w:val="00CF3953"/>
    <w:rsid w:val="00D00A5D"/>
    <w:rsid w:val="00D00A87"/>
    <w:rsid w:val="00D02F2F"/>
    <w:rsid w:val="00D10D47"/>
    <w:rsid w:val="00D13087"/>
    <w:rsid w:val="00D1402B"/>
    <w:rsid w:val="00D16FA0"/>
    <w:rsid w:val="00D21A60"/>
    <w:rsid w:val="00D24F91"/>
    <w:rsid w:val="00D26DCE"/>
    <w:rsid w:val="00D43736"/>
    <w:rsid w:val="00D4462F"/>
    <w:rsid w:val="00D50084"/>
    <w:rsid w:val="00D5130A"/>
    <w:rsid w:val="00D51769"/>
    <w:rsid w:val="00D522D8"/>
    <w:rsid w:val="00D5491C"/>
    <w:rsid w:val="00D554E8"/>
    <w:rsid w:val="00D556C4"/>
    <w:rsid w:val="00D5748E"/>
    <w:rsid w:val="00D612A9"/>
    <w:rsid w:val="00D667E1"/>
    <w:rsid w:val="00D66935"/>
    <w:rsid w:val="00D7171D"/>
    <w:rsid w:val="00D73B43"/>
    <w:rsid w:val="00D744F0"/>
    <w:rsid w:val="00D772A3"/>
    <w:rsid w:val="00D80021"/>
    <w:rsid w:val="00D85206"/>
    <w:rsid w:val="00D85AEB"/>
    <w:rsid w:val="00D8724C"/>
    <w:rsid w:val="00D878CA"/>
    <w:rsid w:val="00D9239E"/>
    <w:rsid w:val="00D938C1"/>
    <w:rsid w:val="00DA4780"/>
    <w:rsid w:val="00DA47A8"/>
    <w:rsid w:val="00DA54A4"/>
    <w:rsid w:val="00DB05F8"/>
    <w:rsid w:val="00DB3592"/>
    <w:rsid w:val="00DB3BCB"/>
    <w:rsid w:val="00DB4C93"/>
    <w:rsid w:val="00DC3F8A"/>
    <w:rsid w:val="00DC7C8C"/>
    <w:rsid w:val="00DD46E9"/>
    <w:rsid w:val="00DD68BA"/>
    <w:rsid w:val="00DE0D00"/>
    <w:rsid w:val="00DE16CD"/>
    <w:rsid w:val="00DE6492"/>
    <w:rsid w:val="00DF126D"/>
    <w:rsid w:val="00DF231E"/>
    <w:rsid w:val="00DF280B"/>
    <w:rsid w:val="00DF28B7"/>
    <w:rsid w:val="00DF68C0"/>
    <w:rsid w:val="00DF77AB"/>
    <w:rsid w:val="00DF7F5A"/>
    <w:rsid w:val="00E00FFD"/>
    <w:rsid w:val="00E01133"/>
    <w:rsid w:val="00E02BB2"/>
    <w:rsid w:val="00E04C02"/>
    <w:rsid w:val="00E053B2"/>
    <w:rsid w:val="00E05970"/>
    <w:rsid w:val="00E0681E"/>
    <w:rsid w:val="00E139D5"/>
    <w:rsid w:val="00E146C2"/>
    <w:rsid w:val="00E14CA5"/>
    <w:rsid w:val="00E152DF"/>
    <w:rsid w:val="00E164F6"/>
    <w:rsid w:val="00E173F1"/>
    <w:rsid w:val="00E22D1B"/>
    <w:rsid w:val="00E235F5"/>
    <w:rsid w:val="00E23783"/>
    <w:rsid w:val="00E243F6"/>
    <w:rsid w:val="00E24D81"/>
    <w:rsid w:val="00E26411"/>
    <w:rsid w:val="00E307B6"/>
    <w:rsid w:val="00E32A16"/>
    <w:rsid w:val="00E41AD6"/>
    <w:rsid w:val="00E42017"/>
    <w:rsid w:val="00E42730"/>
    <w:rsid w:val="00E46123"/>
    <w:rsid w:val="00E46268"/>
    <w:rsid w:val="00E50093"/>
    <w:rsid w:val="00E5259D"/>
    <w:rsid w:val="00E538B9"/>
    <w:rsid w:val="00E55854"/>
    <w:rsid w:val="00E565CC"/>
    <w:rsid w:val="00E628AD"/>
    <w:rsid w:val="00E64339"/>
    <w:rsid w:val="00E677BD"/>
    <w:rsid w:val="00E678A4"/>
    <w:rsid w:val="00E70C44"/>
    <w:rsid w:val="00E72B6E"/>
    <w:rsid w:val="00E73E3F"/>
    <w:rsid w:val="00E8716E"/>
    <w:rsid w:val="00E872A7"/>
    <w:rsid w:val="00E87608"/>
    <w:rsid w:val="00E92B50"/>
    <w:rsid w:val="00E94260"/>
    <w:rsid w:val="00EA19E9"/>
    <w:rsid w:val="00EA369D"/>
    <w:rsid w:val="00EA411E"/>
    <w:rsid w:val="00EA641F"/>
    <w:rsid w:val="00EA6A5A"/>
    <w:rsid w:val="00EB19E0"/>
    <w:rsid w:val="00EB5A80"/>
    <w:rsid w:val="00EC07DD"/>
    <w:rsid w:val="00EC0D7C"/>
    <w:rsid w:val="00EC3652"/>
    <w:rsid w:val="00EC5B2F"/>
    <w:rsid w:val="00EC7F14"/>
    <w:rsid w:val="00ED2638"/>
    <w:rsid w:val="00EE220A"/>
    <w:rsid w:val="00EE2853"/>
    <w:rsid w:val="00EE55A9"/>
    <w:rsid w:val="00EF2567"/>
    <w:rsid w:val="00EF51A3"/>
    <w:rsid w:val="00EF5D36"/>
    <w:rsid w:val="00EF66FC"/>
    <w:rsid w:val="00F0135B"/>
    <w:rsid w:val="00F02E73"/>
    <w:rsid w:val="00F10140"/>
    <w:rsid w:val="00F11BAF"/>
    <w:rsid w:val="00F11CE3"/>
    <w:rsid w:val="00F1407A"/>
    <w:rsid w:val="00F16FDF"/>
    <w:rsid w:val="00F17DCE"/>
    <w:rsid w:val="00F22750"/>
    <w:rsid w:val="00F23896"/>
    <w:rsid w:val="00F23CA1"/>
    <w:rsid w:val="00F2401A"/>
    <w:rsid w:val="00F2618F"/>
    <w:rsid w:val="00F2646F"/>
    <w:rsid w:val="00F27E65"/>
    <w:rsid w:val="00F31A21"/>
    <w:rsid w:val="00F333F5"/>
    <w:rsid w:val="00F33E25"/>
    <w:rsid w:val="00F36257"/>
    <w:rsid w:val="00F36FDA"/>
    <w:rsid w:val="00F405C9"/>
    <w:rsid w:val="00F40A19"/>
    <w:rsid w:val="00F414CD"/>
    <w:rsid w:val="00F414F8"/>
    <w:rsid w:val="00F432CC"/>
    <w:rsid w:val="00F44DAC"/>
    <w:rsid w:val="00F44FA1"/>
    <w:rsid w:val="00F47626"/>
    <w:rsid w:val="00F47CAB"/>
    <w:rsid w:val="00F50275"/>
    <w:rsid w:val="00F505C7"/>
    <w:rsid w:val="00F51366"/>
    <w:rsid w:val="00F5293A"/>
    <w:rsid w:val="00F54824"/>
    <w:rsid w:val="00F566F6"/>
    <w:rsid w:val="00F56CE1"/>
    <w:rsid w:val="00F62D01"/>
    <w:rsid w:val="00F62EE5"/>
    <w:rsid w:val="00F669C5"/>
    <w:rsid w:val="00F72DEA"/>
    <w:rsid w:val="00F742F7"/>
    <w:rsid w:val="00F803B0"/>
    <w:rsid w:val="00F80E14"/>
    <w:rsid w:val="00F80E25"/>
    <w:rsid w:val="00F869B7"/>
    <w:rsid w:val="00F9005C"/>
    <w:rsid w:val="00F904AE"/>
    <w:rsid w:val="00F92667"/>
    <w:rsid w:val="00F954C3"/>
    <w:rsid w:val="00FA0966"/>
    <w:rsid w:val="00FA50D1"/>
    <w:rsid w:val="00FA6905"/>
    <w:rsid w:val="00FA7A01"/>
    <w:rsid w:val="00FB03E9"/>
    <w:rsid w:val="00FB2BDC"/>
    <w:rsid w:val="00FB3B7B"/>
    <w:rsid w:val="00FB4456"/>
    <w:rsid w:val="00FB5D74"/>
    <w:rsid w:val="00FC2329"/>
    <w:rsid w:val="00FC3A0E"/>
    <w:rsid w:val="00FC53E5"/>
    <w:rsid w:val="00FD0A3A"/>
    <w:rsid w:val="00FD16AF"/>
    <w:rsid w:val="00FD1F4D"/>
    <w:rsid w:val="00FD2A3E"/>
    <w:rsid w:val="00FD7077"/>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9394"/>
    <o:shapelayout v:ext="edit">
      <o:idmap v:ext="edit" data="1"/>
    </o:shapelayout>
  </w:shapeDefaults>
  <w:decimalSymbol w:val=","/>
  <w:listSeparator w:val=";"/>
  <w14:docId w14:val="5D875CAB"/>
  <w15:docId w15:val="{E22B807C-E8EA-439E-ADE5-98557F33E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7608"/>
    <w:rPr>
      <w:rFonts w:ascii="Arial" w:hAnsi="Arial" w:cs="Tahoma"/>
      <w:szCs w:val="24"/>
    </w:rPr>
  </w:style>
  <w:style w:type="paragraph" w:styleId="Ttulo1">
    <w:name w:val="heading 1"/>
    <w:basedOn w:val="Normal"/>
    <w:next w:val="Normal"/>
    <w:link w:val="Ttulo1Char"/>
    <w:qFormat/>
    <w:rsid w:val="00E164F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character" w:styleId="Refdecomentrio">
    <w:name w:val="annotation reference"/>
    <w:basedOn w:val="Fontepargpadro"/>
    <w:semiHidden/>
    <w:unhideWhenUsed/>
    <w:rsid w:val="00274947"/>
    <w:rPr>
      <w:sz w:val="16"/>
      <w:szCs w:val="16"/>
    </w:rPr>
  </w:style>
  <w:style w:type="paragraph" w:styleId="Textodecomentrio">
    <w:name w:val="annotation text"/>
    <w:basedOn w:val="Normal"/>
    <w:link w:val="TextodecomentrioChar"/>
    <w:semiHidden/>
    <w:unhideWhenUsed/>
    <w:rsid w:val="00274947"/>
    <w:rPr>
      <w:szCs w:val="20"/>
    </w:rPr>
  </w:style>
  <w:style w:type="character" w:customStyle="1" w:styleId="TextodecomentrioChar">
    <w:name w:val="Texto de comentário Char"/>
    <w:basedOn w:val="Fontepargpadro"/>
    <w:link w:val="Textodecomentrio"/>
    <w:semiHidden/>
    <w:rsid w:val="00274947"/>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274947"/>
    <w:rPr>
      <w:b/>
      <w:bCs/>
    </w:rPr>
  </w:style>
  <w:style w:type="character" w:customStyle="1" w:styleId="AssuntodocomentrioChar">
    <w:name w:val="Assunto do comentário Char"/>
    <w:basedOn w:val="TextodecomentrioChar"/>
    <w:link w:val="Assuntodocomentrio"/>
    <w:semiHidden/>
    <w:rsid w:val="00274947"/>
    <w:rPr>
      <w:rFonts w:ascii="Ecofont_Spranq_eco_Sans" w:hAnsi="Ecofont_Spranq_eco_Sans" w:cs="Tahoma"/>
      <w:b/>
      <w:bCs/>
    </w:rPr>
  </w:style>
  <w:style w:type="paragraph" w:customStyle="1" w:styleId="Corpodetexto21">
    <w:name w:val="Corpo de texto 21"/>
    <w:basedOn w:val="Normal"/>
    <w:rsid w:val="0087083B"/>
    <w:pPr>
      <w:suppressAutoHyphens/>
      <w:ind w:firstLine="2835"/>
      <w:jc w:val="both"/>
    </w:pPr>
    <w:rPr>
      <w:rFonts w:cs="Times New Roman"/>
      <w:szCs w:val="20"/>
      <w:lang w:eastAsia="ar-SA"/>
    </w:rPr>
  </w:style>
  <w:style w:type="paragraph" w:styleId="PargrafodaLista">
    <w:name w:val="List Paragraph"/>
    <w:basedOn w:val="Normal"/>
    <w:uiPriority w:val="34"/>
    <w:qFormat/>
    <w:rsid w:val="0087083B"/>
    <w:pPr>
      <w:ind w:left="720"/>
      <w:contextualSpacing/>
    </w:pPr>
  </w:style>
  <w:style w:type="paragraph" w:styleId="Cabealho">
    <w:name w:val="header"/>
    <w:basedOn w:val="Normal"/>
    <w:link w:val="CabealhoChar"/>
    <w:unhideWhenUsed/>
    <w:rsid w:val="009B0D00"/>
    <w:pPr>
      <w:tabs>
        <w:tab w:val="center" w:pos="4252"/>
        <w:tab w:val="right" w:pos="8504"/>
      </w:tabs>
    </w:pPr>
  </w:style>
  <w:style w:type="character" w:customStyle="1" w:styleId="CabealhoChar">
    <w:name w:val="Cabeçalho Char"/>
    <w:basedOn w:val="Fontepargpadro"/>
    <w:link w:val="Cabealho"/>
    <w:rsid w:val="009B0D00"/>
    <w:rPr>
      <w:rFonts w:ascii="Ecofont_Spranq_eco_Sans" w:hAnsi="Ecofont_Spranq_eco_Sans" w:cs="Tahoma"/>
      <w:sz w:val="24"/>
      <w:szCs w:val="24"/>
    </w:rPr>
  </w:style>
  <w:style w:type="paragraph" w:styleId="Rodap">
    <w:name w:val="footer"/>
    <w:basedOn w:val="Normal"/>
    <w:link w:val="RodapChar"/>
    <w:unhideWhenUsed/>
    <w:rsid w:val="009B0D00"/>
    <w:pPr>
      <w:tabs>
        <w:tab w:val="center" w:pos="4252"/>
        <w:tab w:val="right" w:pos="8504"/>
      </w:tabs>
    </w:pPr>
  </w:style>
  <w:style w:type="character" w:customStyle="1" w:styleId="RodapChar">
    <w:name w:val="Rodapé Char"/>
    <w:basedOn w:val="Fontepargpadro"/>
    <w:link w:val="Rodap"/>
    <w:rsid w:val="009B0D00"/>
    <w:rPr>
      <w:rFonts w:ascii="Ecofont_Spranq_eco_Sans" w:hAnsi="Ecofont_Spranq_eco_Sans" w:cs="Tahoma"/>
      <w:sz w:val="24"/>
      <w:szCs w:val="24"/>
    </w:rPr>
  </w:style>
  <w:style w:type="paragraph" w:customStyle="1" w:styleId="Nivel01Titulo">
    <w:name w:val="Nivel_01_Titulo"/>
    <w:basedOn w:val="Ttulo1"/>
    <w:next w:val="Normal"/>
    <w:link w:val="Nivel01TituloChar"/>
    <w:qFormat/>
    <w:rsid w:val="00E87608"/>
    <w:pPr>
      <w:numPr>
        <w:numId w:val="13"/>
      </w:numPr>
      <w:tabs>
        <w:tab w:val="left" w:pos="567"/>
      </w:tabs>
      <w:spacing w:before="240"/>
      <w:jc w:val="both"/>
    </w:pPr>
    <w:rPr>
      <w:rFonts w:ascii="Arial" w:hAnsi="Arial" w:cs="Times New Roman"/>
      <w:color w:val="auto"/>
      <w:sz w:val="20"/>
      <w:szCs w:val="20"/>
    </w:rPr>
  </w:style>
  <w:style w:type="character" w:customStyle="1" w:styleId="Ttulo1Char">
    <w:name w:val="Título 1 Char"/>
    <w:basedOn w:val="Fontepargpadro"/>
    <w:link w:val="Ttulo1"/>
    <w:rsid w:val="00E164F6"/>
    <w:rPr>
      <w:rFonts w:asciiTheme="majorHAnsi" w:eastAsiaTheme="majorEastAsia" w:hAnsiTheme="majorHAnsi" w:cstheme="majorBidi"/>
      <w:b/>
      <w:bCs/>
      <w:color w:val="365F91" w:themeColor="accent1" w:themeShade="BF"/>
      <w:sz w:val="28"/>
      <w:szCs w:val="28"/>
    </w:rPr>
  </w:style>
  <w:style w:type="character" w:customStyle="1" w:styleId="Nivel01TituloChar">
    <w:name w:val="Nivel_01_Titulo Char"/>
    <w:basedOn w:val="Ttulo1Char"/>
    <w:link w:val="Nivel01Titulo"/>
    <w:rsid w:val="00E87608"/>
    <w:rPr>
      <w:rFonts w:ascii="Arial" w:eastAsiaTheme="majorEastAsia" w:hAnsi="Arial" w:cstheme="majorBidi"/>
      <w:b/>
      <w:bCs/>
      <w:color w:val="365F91" w:themeColor="accent1" w:themeShade="BF"/>
      <w:sz w:val="28"/>
      <w:szCs w:val="28"/>
    </w:rPr>
  </w:style>
  <w:style w:type="paragraph" w:customStyle="1" w:styleId="Nivel1">
    <w:name w:val="Nivel1"/>
    <w:basedOn w:val="Ttulo1"/>
    <w:qFormat/>
    <w:rsid w:val="005E62AD"/>
    <w:pPr>
      <w:spacing w:line="276" w:lineRule="auto"/>
      <w:ind w:left="357" w:hanging="357"/>
      <w:jc w:val="both"/>
    </w:pPr>
    <w:rPr>
      <w:rFonts w:ascii="Arial" w:hAnsi="Arial" w:cs="Times New Roman"/>
      <w:bCs w:val="0"/>
      <w:color w:val="000000"/>
      <w:sz w:val="20"/>
      <w:szCs w:val="20"/>
    </w:rPr>
  </w:style>
  <w:style w:type="paragraph" w:styleId="Corpodetexto3">
    <w:name w:val="Body Text 3"/>
    <w:basedOn w:val="Normal"/>
    <w:link w:val="Corpodetexto3Char"/>
    <w:semiHidden/>
    <w:unhideWhenUsed/>
    <w:rsid w:val="003C3CDA"/>
    <w:pPr>
      <w:spacing w:after="120"/>
    </w:pPr>
    <w:rPr>
      <w:sz w:val="16"/>
      <w:szCs w:val="16"/>
    </w:rPr>
  </w:style>
  <w:style w:type="character" w:customStyle="1" w:styleId="Corpodetexto3Char">
    <w:name w:val="Corpo de texto 3 Char"/>
    <w:basedOn w:val="Fontepargpadro"/>
    <w:link w:val="Corpodetexto3"/>
    <w:semiHidden/>
    <w:rsid w:val="003C3CDA"/>
    <w:rPr>
      <w:rFonts w:ascii="Arial" w:hAnsi="Arial" w:cs="Tahoma"/>
      <w:sz w:val="16"/>
      <w:szCs w:val="16"/>
    </w:rPr>
  </w:style>
  <w:style w:type="paragraph" w:styleId="Recuodecorpodetexto">
    <w:name w:val="Body Text Indent"/>
    <w:basedOn w:val="Normal"/>
    <w:link w:val="RecuodecorpodetextoChar"/>
    <w:semiHidden/>
    <w:unhideWhenUsed/>
    <w:rsid w:val="00D21A60"/>
    <w:pPr>
      <w:spacing w:after="120"/>
      <w:ind w:left="283"/>
    </w:pPr>
  </w:style>
  <w:style w:type="character" w:customStyle="1" w:styleId="RecuodecorpodetextoChar">
    <w:name w:val="Recuo de corpo de texto Char"/>
    <w:basedOn w:val="Fontepargpadro"/>
    <w:link w:val="Recuodecorpodetexto"/>
    <w:semiHidden/>
    <w:rsid w:val="00D21A60"/>
    <w:rPr>
      <w:rFonts w:ascii="Arial" w:hAnsi="Arial" w:cs="Tahoma"/>
      <w:szCs w:val="24"/>
    </w:rPr>
  </w:style>
  <w:style w:type="paragraph" w:styleId="Recuodecorpodetexto2">
    <w:name w:val="Body Text Indent 2"/>
    <w:basedOn w:val="Normal"/>
    <w:link w:val="Recuodecorpodetexto2Char"/>
    <w:semiHidden/>
    <w:unhideWhenUsed/>
    <w:rsid w:val="000F26AC"/>
    <w:pPr>
      <w:spacing w:after="120" w:line="480" w:lineRule="auto"/>
      <w:ind w:left="283"/>
    </w:pPr>
  </w:style>
  <w:style w:type="character" w:customStyle="1" w:styleId="Recuodecorpodetexto2Char">
    <w:name w:val="Recuo de corpo de texto 2 Char"/>
    <w:basedOn w:val="Fontepargpadro"/>
    <w:link w:val="Recuodecorpodetexto2"/>
    <w:semiHidden/>
    <w:rsid w:val="000F26AC"/>
    <w:rPr>
      <w:rFonts w:ascii="Arial" w:hAnsi="Arial" w:cs="Tahom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8E5373-F408-418A-ADAB-2B3562655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20</TotalTime>
  <Pages>8</Pages>
  <Words>3235</Words>
  <Characters>18283</Characters>
  <Application>Microsoft Office Word</Application>
  <DocSecurity>0</DocSecurity>
  <Lines>152</Lines>
  <Paragraphs>42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21476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Jacymar Bandeira da Silva</cp:lastModifiedBy>
  <cp:revision>16</cp:revision>
  <cp:lastPrinted>2018-03-16T14:26:00Z</cp:lastPrinted>
  <dcterms:created xsi:type="dcterms:W3CDTF">2018-06-20T18:56:00Z</dcterms:created>
  <dcterms:modified xsi:type="dcterms:W3CDTF">2019-05-07T18:36:00Z</dcterms:modified>
</cp:coreProperties>
</file>