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0394E" w:rsidRPr="004764F0" w:rsidRDefault="0070394E">
      <w:pPr>
        <w:pStyle w:val="TextosemFormatao1"/>
        <w:jc w:val="center"/>
        <w:rPr>
          <w:rFonts w:ascii="Times New Roman" w:hAnsi="Times New Roman"/>
          <w:b/>
          <w:sz w:val="24"/>
          <w:szCs w:val="24"/>
        </w:rPr>
      </w:pPr>
    </w:p>
    <w:p w:rsidR="0070394E" w:rsidRPr="004764F0" w:rsidRDefault="0070394E">
      <w:pPr>
        <w:pStyle w:val="TextosemFormatao1"/>
        <w:rPr>
          <w:rFonts w:ascii="Times New Roman" w:hAnsi="Times New Roman"/>
          <w:b/>
          <w:sz w:val="24"/>
          <w:szCs w:val="24"/>
        </w:rPr>
      </w:pPr>
    </w:p>
    <w:p w:rsidR="0070394E" w:rsidRPr="004764F0" w:rsidRDefault="0070394E">
      <w:pPr>
        <w:pStyle w:val="TextosemFormatao1"/>
        <w:rPr>
          <w:rFonts w:ascii="Times New Roman" w:hAnsi="Times New Roman"/>
          <w:b/>
          <w:sz w:val="24"/>
          <w:szCs w:val="24"/>
        </w:rPr>
      </w:pPr>
    </w:p>
    <w:p w:rsidR="0070394E" w:rsidRPr="004764F0" w:rsidRDefault="0070394E">
      <w:pPr>
        <w:pStyle w:val="TextosemFormatao1"/>
        <w:rPr>
          <w:rFonts w:ascii="Times New Roman" w:hAnsi="Times New Roman"/>
          <w:b/>
          <w:sz w:val="24"/>
          <w:szCs w:val="24"/>
        </w:rPr>
      </w:pPr>
    </w:p>
    <w:p w:rsidR="0070394E" w:rsidRPr="004764F0" w:rsidRDefault="0070394E">
      <w:pPr>
        <w:pStyle w:val="TextosemFormatao1"/>
        <w:rPr>
          <w:rFonts w:ascii="Times New Roman" w:hAnsi="Times New Roman"/>
          <w:b/>
          <w:sz w:val="24"/>
          <w:szCs w:val="24"/>
        </w:rPr>
      </w:pPr>
    </w:p>
    <w:p w:rsidR="0070394E" w:rsidRPr="004764F0" w:rsidRDefault="0070394E">
      <w:pPr>
        <w:pStyle w:val="TextosemFormatao1"/>
        <w:rPr>
          <w:rFonts w:ascii="Times New Roman" w:hAnsi="Times New Roman"/>
          <w:b/>
          <w:sz w:val="24"/>
          <w:szCs w:val="24"/>
        </w:rPr>
      </w:pPr>
    </w:p>
    <w:p w:rsidR="0070394E" w:rsidRPr="004764F0" w:rsidRDefault="0070394E">
      <w:pPr>
        <w:pStyle w:val="TextosemFormatao1"/>
        <w:rPr>
          <w:rFonts w:ascii="Times New Roman" w:hAnsi="Times New Roman"/>
          <w:b/>
          <w:sz w:val="24"/>
          <w:szCs w:val="24"/>
        </w:rPr>
      </w:pPr>
    </w:p>
    <w:p w:rsidR="0070394E" w:rsidRPr="004764F0" w:rsidRDefault="0070394E">
      <w:pPr>
        <w:pStyle w:val="TextosemFormatao1"/>
        <w:jc w:val="center"/>
        <w:rPr>
          <w:rFonts w:ascii="Times New Roman" w:hAnsi="Times New Roman"/>
          <w:b/>
          <w:sz w:val="24"/>
          <w:szCs w:val="24"/>
        </w:rPr>
      </w:pPr>
    </w:p>
    <w:p w:rsidR="0070394E" w:rsidRPr="004764F0" w:rsidRDefault="0070394E">
      <w:pPr>
        <w:pStyle w:val="TextosemFormatao1"/>
        <w:jc w:val="center"/>
        <w:rPr>
          <w:rFonts w:ascii="Times New Roman" w:hAnsi="Times New Roman"/>
          <w:b/>
          <w:sz w:val="24"/>
          <w:szCs w:val="24"/>
        </w:rPr>
      </w:pPr>
    </w:p>
    <w:p w:rsidR="0070394E" w:rsidRPr="004764F0" w:rsidRDefault="0070394E">
      <w:pPr>
        <w:pStyle w:val="TextosemFormatao1"/>
        <w:jc w:val="center"/>
        <w:rPr>
          <w:rFonts w:ascii="Times New Roman" w:hAnsi="Times New Roman"/>
          <w:b/>
          <w:sz w:val="24"/>
          <w:szCs w:val="24"/>
        </w:rPr>
      </w:pPr>
    </w:p>
    <w:p w:rsidR="0070394E" w:rsidRPr="004764F0" w:rsidRDefault="0070394E">
      <w:pPr>
        <w:pStyle w:val="TextosemFormatao1"/>
        <w:jc w:val="center"/>
        <w:rPr>
          <w:rFonts w:ascii="Times New Roman" w:hAnsi="Times New Roman"/>
          <w:b/>
          <w:sz w:val="24"/>
          <w:szCs w:val="24"/>
        </w:rPr>
      </w:pPr>
    </w:p>
    <w:p w:rsidR="004762C5" w:rsidRPr="004764F0" w:rsidRDefault="004762C5">
      <w:pPr>
        <w:pStyle w:val="TextosemFormatao1"/>
        <w:jc w:val="center"/>
        <w:rPr>
          <w:rFonts w:ascii="Times New Roman" w:hAnsi="Times New Roman"/>
          <w:b/>
          <w:sz w:val="24"/>
          <w:szCs w:val="24"/>
        </w:rPr>
      </w:pPr>
    </w:p>
    <w:p w:rsidR="004762C5" w:rsidRPr="004764F0" w:rsidRDefault="004762C5">
      <w:pPr>
        <w:pStyle w:val="TextosemFormatao1"/>
        <w:jc w:val="center"/>
        <w:rPr>
          <w:rFonts w:ascii="Times New Roman" w:hAnsi="Times New Roman"/>
          <w:b/>
          <w:sz w:val="24"/>
          <w:szCs w:val="24"/>
        </w:rPr>
      </w:pPr>
    </w:p>
    <w:p w:rsidR="004762C5" w:rsidRPr="004764F0" w:rsidRDefault="004762C5">
      <w:pPr>
        <w:pStyle w:val="TextosemFormatao1"/>
        <w:jc w:val="center"/>
        <w:rPr>
          <w:rFonts w:ascii="Times New Roman" w:hAnsi="Times New Roman"/>
          <w:b/>
          <w:sz w:val="24"/>
          <w:szCs w:val="24"/>
        </w:rPr>
      </w:pPr>
    </w:p>
    <w:p w:rsidR="0070394E" w:rsidRPr="004764F0" w:rsidRDefault="0070394E" w:rsidP="000D2E97">
      <w:pPr>
        <w:ind w:left="142" w:right="105"/>
        <w:jc w:val="center"/>
        <w:rPr>
          <w:b/>
          <w:sz w:val="32"/>
          <w:szCs w:val="32"/>
        </w:rPr>
      </w:pPr>
      <w:r w:rsidRPr="004764F0">
        <w:rPr>
          <w:b/>
          <w:sz w:val="32"/>
          <w:szCs w:val="32"/>
        </w:rPr>
        <w:t xml:space="preserve">TERMOS DE REFERÊNCIA </w:t>
      </w:r>
    </w:p>
    <w:p w:rsidR="0070394E" w:rsidRPr="004764F0" w:rsidRDefault="0070394E">
      <w:pPr>
        <w:rPr>
          <w:sz w:val="24"/>
          <w:szCs w:val="24"/>
        </w:rPr>
      </w:pPr>
    </w:p>
    <w:p w:rsidR="0070394E" w:rsidRPr="004764F0" w:rsidRDefault="0070394E">
      <w:pPr>
        <w:rPr>
          <w:sz w:val="24"/>
          <w:szCs w:val="24"/>
        </w:rPr>
      </w:pPr>
    </w:p>
    <w:p w:rsidR="00D55D49" w:rsidRPr="004764F0" w:rsidRDefault="00D55D49" w:rsidP="00D55D49">
      <w:pPr>
        <w:tabs>
          <w:tab w:val="left" w:pos="1021"/>
        </w:tabs>
        <w:ind w:left="1701" w:right="989"/>
        <w:jc w:val="both"/>
        <w:outlineLvl w:val="0"/>
        <w:rPr>
          <w:rFonts w:ascii="Arial" w:hAnsi="Arial" w:cs="Arial"/>
          <w:b/>
          <w:sz w:val="24"/>
        </w:rPr>
      </w:pPr>
      <w:bookmarkStart w:id="0" w:name="_Toc378238286"/>
      <w:bookmarkStart w:id="1" w:name="_Toc378239664"/>
      <w:r w:rsidRPr="004764F0">
        <w:rPr>
          <w:rFonts w:ascii="Arial" w:hAnsi="Arial" w:cs="Arial"/>
          <w:b/>
          <w:sz w:val="24"/>
        </w:rPr>
        <w:t>Execução dos ser</w:t>
      </w:r>
      <w:r w:rsidR="004C4371">
        <w:rPr>
          <w:rFonts w:ascii="Arial" w:hAnsi="Arial" w:cs="Arial"/>
          <w:b/>
          <w:sz w:val="24"/>
        </w:rPr>
        <w:t>viços de Engenharia Civil para s</w:t>
      </w:r>
      <w:r w:rsidRPr="004764F0">
        <w:rPr>
          <w:rFonts w:ascii="Arial" w:hAnsi="Arial" w:cs="Arial"/>
          <w:b/>
          <w:sz w:val="24"/>
        </w:rPr>
        <w:t xml:space="preserve">ubstituição </w:t>
      </w:r>
      <w:r w:rsidR="005C71B0">
        <w:rPr>
          <w:rFonts w:ascii="Arial" w:hAnsi="Arial" w:cs="Arial"/>
          <w:b/>
          <w:sz w:val="24"/>
        </w:rPr>
        <w:t xml:space="preserve">e melhorias </w:t>
      </w:r>
      <w:r w:rsidRPr="004764F0">
        <w:rPr>
          <w:rFonts w:ascii="Arial" w:hAnsi="Arial" w:cs="Arial"/>
          <w:b/>
          <w:sz w:val="24"/>
        </w:rPr>
        <w:t>da Adutora de Água Bruta do Sistema Integrado de Abastecimento de Água e de Irrigação das Comunidades Rurais de Caiçara, Campos Novos, Arrasta-Pé, Nambebé e Olho d’Água do Paulo,</w:t>
      </w:r>
      <w:bookmarkStart w:id="2" w:name="OLE_LINK1"/>
      <w:bookmarkStart w:id="3" w:name="OLE_LINK2"/>
      <w:r w:rsidRPr="004764F0">
        <w:rPr>
          <w:rFonts w:ascii="Arial" w:hAnsi="Arial" w:cs="Arial"/>
          <w:b/>
          <w:sz w:val="24"/>
        </w:rPr>
        <w:t xml:space="preserve"> no município de Paulo Afonso-ba, área de atuação da 6ª Superintendência Regional da Codevasf</w:t>
      </w:r>
      <w:bookmarkEnd w:id="2"/>
      <w:bookmarkEnd w:id="3"/>
      <w:r w:rsidRPr="004764F0">
        <w:rPr>
          <w:rFonts w:ascii="Arial" w:hAnsi="Arial" w:cs="Arial"/>
          <w:b/>
          <w:sz w:val="24"/>
        </w:rPr>
        <w:t>.</w:t>
      </w:r>
      <w:bookmarkEnd w:id="0"/>
      <w:bookmarkEnd w:id="1"/>
    </w:p>
    <w:p w:rsidR="001F11B2" w:rsidRPr="004764F0" w:rsidRDefault="001F11B2" w:rsidP="008460B7">
      <w:pPr>
        <w:tabs>
          <w:tab w:val="left" w:pos="1021"/>
        </w:tabs>
        <w:ind w:left="851" w:right="848"/>
        <w:jc w:val="both"/>
        <w:rPr>
          <w:b/>
          <w:bCs/>
          <w:caps/>
          <w:sz w:val="24"/>
          <w:szCs w:val="24"/>
        </w:rPr>
      </w:pPr>
    </w:p>
    <w:p w:rsidR="00D308A9" w:rsidRPr="004764F0" w:rsidRDefault="00D308A9">
      <w:pPr>
        <w:keepNext/>
        <w:spacing w:before="120" w:after="120"/>
        <w:ind w:left="1418" w:right="706"/>
        <w:jc w:val="both"/>
        <w:rPr>
          <w:b/>
          <w:bCs/>
          <w:sz w:val="24"/>
          <w:szCs w:val="24"/>
        </w:rPr>
      </w:pPr>
    </w:p>
    <w:p w:rsidR="000D2E97" w:rsidRPr="004764F0" w:rsidRDefault="000D2E97" w:rsidP="000D2E97">
      <w:pPr>
        <w:jc w:val="center"/>
        <w:rPr>
          <w:b/>
          <w:sz w:val="24"/>
          <w:szCs w:val="24"/>
        </w:rPr>
      </w:pPr>
    </w:p>
    <w:p w:rsidR="00C47322" w:rsidRPr="004764F0" w:rsidRDefault="00C47322" w:rsidP="000D2E97">
      <w:pPr>
        <w:jc w:val="center"/>
        <w:rPr>
          <w:b/>
          <w:sz w:val="24"/>
          <w:szCs w:val="24"/>
        </w:rPr>
      </w:pPr>
    </w:p>
    <w:p w:rsidR="00C47322" w:rsidRPr="004764F0" w:rsidRDefault="00C47322" w:rsidP="000D2E97">
      <w:pPr>
        <w:jc w:val="center"/>
        <w:rPr>
          <w:b/>
          <w:sz w:val="24"/>
          <w:szCs w:val="24"/>
        </w:rPr>
      </w:pPr>
    </w:p>
    <w:p w:rsidR="00C47322" w:rsidRPr="004764F0" w:rsidRDefault="00C47322" w:rsidP="000D2E97">
      <w:pPr>
        <w:jc w:val="center"/>
        <w:rPr>
          <w:b/>
          <w:sz w:val="24"/>
          <w:szCs w:val="24"/>
        </w:rPr>
      </w:pPr>
    </w:p>
    <w:p w:rsidR="00C47322" w:rsidRPr="004764F0" w:rsidRDefault="00C47322" w:rsidP="000D2E97">
      <w:pPr>
        <w:jc w:val="center"/>
        <w:rPr>
          <w:b/>
          <w:sz w:val="24"/>
          <w:szCs w:val="24"/>
        </w:rPr>
      </w:pPr>
    </w:p>
    <w:p w:rsidR="000D2E97" w:rsidRPr="004764F0" w:rsidRDefault="000D2E97" w:rsidP="000D2E97">
      <w:pPr>
        <w:jc w:val="center"/>
        <w:rPr>
          <w:b/>
          <w:sz w:val="24"/>
          <w:szCs w:val="24"/>
        </w:rPr>
      </w:pPr>
    </w:p>
    <w:p w:rsidR="000D2E97" w:rsidRPr="004764F0" w:rsidRDefault="000D2E97" w:rsidP="000D2E97">
      <w:pPr>
        <w:jc w:val="center"/>
        <w:rPr>
          <w:b/>
          <w:sz w:val="24"/>
          <w:szCs w:val="24"/>
        </w:rPr>
      </w:pPr>
    </w:p>
    <w:p w:rsidR="0070394E" w:rsidRPr="004764F0" w:rsidRDefault="0070394E">
      <w:pPr>
        <w:pStyle w:val="TextosemFormatao1"/>
        <w:jc w:val="center"/>
        <w:rPr>
          <w:rFonts w:ascii="Times New Roman" w:hAnsi="Times New Roman"/>
          <w:b/>
          <w:sz w:val="24"/>
          <w:szCs w:val="24"/>
        </w:rPr>
      </w:pPr>
    </w:p>
    <w:p w:rsidR="0070394E" w:rsidRPr="004764F0" w:rsidRDefault="0070394E">
      <w:pPr>
        <w:pStyle w:val="TextosemFormatao1"/>
        <w:jc w:val="center"/>
        <w:rPr>
          <w:rFonts w:ascii="Times New Roman" w:hAnsi="Times New Roman"/>
          <w:b/>
          <w:sz w:val="24"/>
          <w:szCs w:val="24"/>
        </w:rPr>
      </w:pPr>
    </w:p>
    <w:p w:rsidR="0070394E" w:rsidRPr="004764F0" w:rsidRDefault="0070394E">
      <w:pPr>
        <w:pStyle w:val="TextosemFormatao1"/>
        <w:jc w:val="center"/>
        <w:rPr>
          <w:rFonts w:ascii="Times New Roman" w:hAnsi="Times New Roman"/>
          <w:b/>
          <w:sz w:val="24"/>
          <w:szCs w:val="24"/>
        </w:rPr>
      </w:pPr>
    </w:p>
    <w:p w:rsidR="0070394E" w:rsidRPr="004764F0" w:rsidRDefault="0070394E">
      <w:pPr>
        <w:pStyle w:val="TextosemFormatao1"/>
        <w:jc w:val="center"/>
        <w:rPr>
          <w:rFonts w:ascii="Times New Roman" w:hAnsi="Times New Roman"/>
          <w:b/>
          <w:sz w:val="24"/>
          <w:szCs w:val="24"/>
        </w:rPr>
      </w:pPr>
    </w:p>
    <w:p w:rsidR="000D2E97" w:rsidRPr="004764F0" w:rsidRDefault="000D2E97">
      <w:pPr>
        <w:pStyle w:val="TextosemFormatao1"/>
        <w:jc w:val="center"/>
        <w:rPr>
          <w:rFonts w:ascii="Times New Roman" w:hAnsi="Times New Roman"/>
          <w:b/>
          <w:sz w:val="24"/>
          <w:szCs w:val="24"/>
        </w:rPr>
      </w:pPr>
    </w:p>
    <w:p w:rsidR="000D2E97" w:rsidRPr="004764F0" w:rsidRDefault="000D2E97">
      <w:pPr>
        <w:pStyle w:val="TextosemFormatao1"/>
        <w:jc w:val="center"/>
        <w:rPr>
          <w:rFonts w:ascii="Times New Roman" w:hAnsi="Times New Roman"/>
          <w:b/>
          <w:sz w:val="24"/>
          <w:szCs w:val="24"/>
        </w:rPr>
      </w:pPr>
    </w:p>
    <w:p w:rsidR="003B0847" w:rsidRPr="004764F0" w:rsidRDefault="003B0847">
      <w:pPr>
        <w:pStyle w:val="TextosemFormatao1"/>
        <w:jc w:val="center"/>
        <w:rPr>
          <w:rFonts w:ascii="Times New Roman" w:hAnsi="Times New Roman"/>
          <w:b/>
          <w:sz w:val="24"/>
          <w:szCs w:val="24"/>
        </w:rPr>
      </w:pPr>
    </w:p>
    <w:p w:rsidR="003B0847" w:rsidRPr="004764F0" w:rsidRDefault="003B0847">
      <w:pPr>
        <w:pStyle w:val="TextosemFormatao1"/>
        <w:jc w:val="center"/>
        <w:rPr>
          <w:rFonts w:ascii="Times New Roman" w:hAnsi="Times New Roman"/>
          <w:b/>
          <w:sz w:val="24"/>
          <w:szCs w:val="24"/>
        </w:rPr>
      </w:pPr>
    </w:p>
    <w:p w:rsidR="003B0847" w:rsidRPr="004764F0" w:rsidRDefault="003B0847">
      <w:pPr>
        <w:pStyle w:val="TextosemFormatao1"/>
        <w:jc w:val="center"/>
        <w:rPr>
          <w:rFonts w:ascii="Times New Roman" w:hAnsi="Times New Roman"/>
          <w:b/>
          <w:sz w:val="24"/>
          <w:szCs w:val="24"/>
        </w:rPr>
      </w:pPr>
    </w:p>
    <w:p w:rsidR="0070394E" w:rsidRPr="004764F0" w:rsidRDefault="0070394E">
      <w:pPr>
        <w:pStyle w:val="TextosemFormatao1"/>
        <w:jc w:val="center"/>
        <w:rPr>
          <w:rFonts w:ascii="Times New Roman" w:hAnsi="Times New Roman"/>
          <w:b/>
          <w:sz w:val="24"/>
          <w:szCs w:val="24"/>
        </w:rPr>
      </w:pPr>
    </w:p>
    <w:p w:rsidR="008579DB" w:rsidRPr="004764F0" w:rsidRDefault="008579DB">
      <w:pPr>
        <w:pStyle w:val="TextosemFormatao1"/>
        <w:jc w:val="center"/>
        <w:rPr>
          <w:rFonts w:ascii="Times New Roman" w:hAnsi="Times New Roman"/>
          <w:b/>
          <w:sz w:val="24"/>
          <w:szCs w:val="24"/>
        </w:rPr>
      </w:pPr>
    </w:p>
    <w:p w:rsidR="00D41F4F" w:rsidRPr="004764F0" w:rsidRDefault="00D41F4F">
      <w:pPr>
        <w:pStyle w:val="TextosemFormatao1"/>
        <w:jc w:val="center"/>
        <w:rPr>
          <w:rFonts w:ascii="Times New Roman" w:hAnsi="Times New Roman"/>
          <w:b/>
          <w:sz w:val="24"/>
          <w:szCs w:val="24"/>
        </w:rPr>
      </w:pPr>
      <w:r w:rsidRPr="004764F0">
        <w:rPr>
          <w:rFonts w:ascii="Times New Roman" w:hAnsi="Times New Roman"/>
          <w:b/>
          <w:sz w:val="24"/>
          <w:szCs w:val="24"/>
        </w:rPr>
        <w:t>JUAZEIRO – BA</w:t>
      </w:r>
    </w:p>
    <w:p w:rsidR="0070394E" w:rsidRPr="004764F0" w:rsidRDefault="003D09A9">
      <w:pPr>
        <w:pStyle w:val="TextosemFormatao1"/>
        <w:jc w:val="center"/>
        <w:rPr>
          <w:rFonts w:ascii="Times New Roman" w:hAnsi="Times New Roman"/>
          <w:b/>
          <w:sz w:val="24"/>
          <w:szCs w:val="24"/>
        </w:rPr>
      </w:pPr>
      <w:r w:rsidRPr="004764F0">
        <w:rPr>
          <w:rFonts w:ascii="Times New Roman" w:hAnsi="Times New Roman"/>
          <w:b/>
          <w:sz w:val="24"/>
          <w:szCs w:val="24"/>
        </w:rPr>
        <w:t xml:space="preserve">SETEMBRO / </w:t>
      </w:r>
      <w:r w:rsidR="00D41F4F" w:rsidRPr="004764F0">
        <w:rPr>
          <w:rFonts w:ascii="Times New Roman" w:hAnsi="Times New Roman"/>
          <w:b/>
          <w:sz w:val="24"/>
          <w:szCs w:val="24"/>
        </w:rPr>
        <w:t>201</w:t>
      </w:r>
      <w:r w:rsidR="004762C5" w:rsidRPr="004764F0">
        <w:rPr>
          <w:rFonts w:ascii="Times New Roman" w:hAnsi="Times New Roman"/>
          <w:b/>
          <w:sz w:val="24"/>
          <w:szCs w:val="24"/>
        </w:rPr>
        <w:t>5</w:t>
      </w:r>
    </w:p>
    <w:p w:rsidR="0070394E" w:rsidRPr="004764F0" w:rsidRDefault="0070394E">
      <w:pPr>
        <w:pStyle w:val="TextosemFormatao1"/>
        <w:ind w:firstLine="567"/>
        <w:jc w:val="center"/>
        <w:rPr>
          <w:rFonts w:ascii="Times New Roman" w:hAnsi="Times New Roman"/>
          <w:b/>
          <w:sz w:val="24"/>
          <w:szCs w:val="24"/>
        </w:rPr>
      </w:pPr>
      <w:r w:rsidRPr="004764F0">
        <w:rPr>
          <w:rFonts w:ascii="Times New Roman" w:hAnsi="Times New Roman"/>
          <w:b/>
          <w:sz w:val="24"/>
          <w:szCs w:val="24"/>
        </w:rPr>
        <w:lastRenderedPageBreak/>
        <w:t>ÍNDICE</w:t>
      </w:r>
    </w:p>
    <w:p w:rsidR="00DB0EC8" w:rsidRPr="004764F0" w:rsidRDefault="00DB0EC8">
      <w:pPr>
        <w:pStyle w:val="TextosemFormatao1"/>
        <w:ind w:firstLine="567"/>
        <w:jc w:val="center"/>
        <w:rPr>
          <w:rFonts w:ascii="Times New Roman" w:hAnsi="Times New Roman"/>
          <w:b/>
          <w:sz w:val="24"/>
          <w:szCs w:val="24"/>
        </w:rPr>
      </w:pPr>
    </w:p>
    <w:p w:rsidR="0070394E" w:rsidRPr="004764F0" w:rsidRDefault="00AB6603">
      <w:pPr>
        <w:pStyle w:val="TextosemFormatao1"/>
        <w:numPr>
          <w:ilvl w:val="0"/>
          <w:numId w:val="2"/>
        </w:numPr>
        <w:tabs>
          <w:tab w:val="left" w:pos="360"/>
        </w:tabs>
        <w:spacing w:line="360" w:lineRule="auto"/>
        <w:rPr>
          <w:rFonts w:ascii="Times New Roman" w:hAnsi="Times New Roman"/>
          <w:b/>
          <w:sz w:val="24"/>
          <w:szCs w:val="24"/>
        </w:rPr>
      </w:pPr>
      <w:r w:rsidRPr="004764F0">
        <w:rPr>
          <w:rFonts w:ascii="Times New Roman" w:hAnsi="Times New Roman"/>
          <w:b/>
          <w:sz w:val="24"/>
          <w:szCs w:val="24"/>
        </w:rPr>
        <w:t>FINALIDADE</w:t>
      </w:r>
    </w:p>
    <w:p w:rsidR="00B364B3" w:rsidRPr="004764F0" w:rsidRDefault="00B364B3">
      <w:pPr>
        <w:pStyle w:val="TextosemFormatao1"/>
        <w:numPr>
          <w:ilvl w:val="0"/>
          <w:numId w:val="2"/>
        </w:numPr>
        <w:tabs>
          <w:tab w:val="left" w:pos="360"/>
        </w:tabs>
        <w:spacing w:line="360" w:lineRule="auto"/>
        <w:rPr>
          <w:rFonts w:ascii="Times New Roman" w:hAnsi="Times New Roman"/>
          <w:b/>
          <w:sz w:val="24"/>
          <w:szCs w:val="24"/>
        </w:rPr>
      </w:pPr>
      <w:r w:rsidRPr="004764F0">
        <w:rPr>
          <w:rFonts w:ascii="Times New Roman" w:hAnsi="Times New Roman"/>
          <w:b/>
          <w:sz w:val="24"/>
          <w:szCs w:val="24"/>
        </w:rPr>
        <w:t>TERMINOLOGIAS E DEFINIÇÕES</w:t>
      </w:r>
    </w:p>
    <w:p w:rsidR="00324A17" w:rsidRPr="004764F0" w:rsidRDefault="00324A17">
      <w:pPr>
        <w:pStyle w:val="TextosemFormatao1"/>
        <w:numPr>
          <w:ilvl w:val="0"/>
          <w:numId w:val="2"/>
        </w:numPr>
        <w:tabs>
          <w:tab w:val="left" w:pos="360"/>
        </w:tabs>
        <w:spacing w:line="360" w:lineRule="auto"/>
        <w:rPr>
          <w:rFonts w:ascii="Times New Roman" w:hAnsi="Times New Roman"/>
          <w:b/>
          <w:sz w:val="24"/>
          <w:szCs w:val="24"/>
        </w:rPr>
      </w:pPr>
      <w:r w:rsidRPr="004764F0">
        <w:rPr>
          <w:rFonts w:ascii="Times New Roman" w:hAnsi="Times New Roman"/>
          <w:b/>
          <w:sz w:val="24"/>
          <w:szCs w:val="24"/>
        </w:rPr>
        <w:t>FUNDAMENTAÇÃO LEGAL</w:t>
      </w:r>
    </w:p>
    <w:p w:rsidR="0070394E" w:rsidRPr="004764F0" w:rsidRDefault="0070394E">
      <w:pPr>
        <w:pStyle w:val="TextosemFormatao1"/>
        <w:numPr>
          <w:ilvl w:val="0"/>
          <w:numId w:val="2"/>
        </w:numPr>
        <w:tabs>
          <w:tab w:val="left" w:pos="360"/>
        </w:tabs>
        <w:spacing w:line="360" w:lineRule="auto"/>
        <w:rPr>
          <w:rFonts w:ascii="Times New Roman" w:hAnsi="Times New Roman"/>
          <w:b/>
          <w:sz w:val="24"/>
          <w:szCs w:val="24"/>
        </w:rPr>
      </w:pPr>
      <w:r w:rsidRPr="004764F0">
        <w:rPr>
          <w:rFonts w:ascii="Times New Roman" w:hAnsi="Times New Roman"/>
          <w:b/>
          <w:sz w:val="24"/>
          <w:szCs w:val="24"/>
        </w:rPr>
        <w:t xml:space="preserve"> LOCALIZAÇÃO</w:t>
      </w:r>
    </w:p>
    <w:p w:rsidR="00FA27FE" w:rsidRPr="004764F0" w:rsidRDefault="00FA27FE">
      <w:pPr>
        <w:pStyle w:val="TextosemFormatao1"/>
        <w:numPr>
          <w:ilvl w:val="0"/>
          <w:numId w:val="2"/>
        </w:numPr>
        <w:tabs>
          <w:tab w:val="left" w:pos="360"/>
        </w:tabs>
        <w:spacing w:line="360" w:lineRule="auto"/>
        <w:rPr>
          <w:rFonts w:ascii="Times New Roman" w:hAnsi="Times New Roman"/>
          <w:b/>
          <w:sz w:val="24"/>
          <w:szCs w:val="24"/>
        </w:rPr>
      </w:pPr>
      <w:r w:rsidRPr="004764F0">
        <w:rPr>
          <w:rFonts w:ascii="Times New Roman" w:hAnsi="Times New Roman"/>
          <w:b/>
          <w:sz w:val="24"/>
          <w:szCs w:val="24"/>
        </w:rPr>
        <w:t>DESCRIÇÃO DOS SERVIÇOS</w:t>
      </w:r>
    </w:p>
    <w:p w:rsidR="0070394E" w:rsidRPr="004764F0" w:rsidRDefault="003E41BF">
      <w:pPr>
        <w:pStyle w:val="TextosemFormatao1"/>
        <w:numPr>
          <w:ilvl w:val="0"/>
          <w:numId w:val="2"/>
        </w:numPr>
        <w:tabs>
          <w:tab w:val="left" w:pos="360"/>
        </w:tabs>
        <w:spacing w:line="360" w:lineRule="auto"/>
        <w:rPr>
          <w:rFonts w:ascii="Times New Roman" w:hAnsi="Times New Roman"/>
          <w:b/>
          <w:sz w:val="24"/>
          <w:szCs w:val="24"/>
        </w:rPr>
      </w:pPr>
      <w:r w:rsidRPr="004764F0">
        <w:rPr>
          <w:rFonts w:ascii="Times New Roman" w:hAnsi="Times New Roman"/>
          <w:b/>
          <w:sz w:val="24"/>
          <w:szCs w:val="24"/>
        </w:rPr>
        <w:t>CONDIÇÕES DE PARTICIPAÇÃO</w:t>
      </w:r>
    </w:p>
    <w:p w:rsidR="0070394E" w:rsidRPr="004764F0" w:rsidRDefault="003E41BF">
      <w:pPr>
        <w:pStyle w:val="TextosemFormatao1"/>
        <w:numPr>
          <w:ilvl w:val="0"/>
          <w:numId w:val="2"/>
        </w:numPr>
        <w:tabs>
          <w:tab w:val="left" w:pos="360"/>
        </w:tabs>
        <w:spacing w:line="360" w:lineRule="auto"/>
        <w:jc w:val="both"/>
        <w:rPr>
          <w:rFonts w:ascii="Times New Roman" w:hAnsi="Times New Roman"/>
          <w:b/>
          <w:sz w:val="24"/>
          <w:szCs w:val="24"/>
        </w:rPr>
      </w:pPr>
      <w:r w:rsidRPr="004764F0">
        <w:rPr>
          <w:rFonts w:ascii="Times New Roman" w:hAnsi="Times New Roman"/>
          <w:b/>
          <w:sz w:val="24"/>
          <w:szCs w:val="24"/>
        </w:rPr>
        <w:t>PRAZO DE EXECUÇÃO</w:t>
      </w:r>
    </w:p>
    <w:p w:rsidR="0070394E" w:rsidRPr="004764F0" w:rsidRDefault="002A285B">
      <w:pPr>
        <w:numPr>
          <w:ilvl w:val="0"/>
          <w:numId w:val="2"/>
        </w:numPr>
        <w:tabs>
          <w:tab w:val="left" w:pos="360"/>
        </w:tabs>
        <w:spacing w:line="360" w:lineRule="auto"/>
        <w:jc w:val="both"/>
        <w:rPr>
          <w:b/>
          <w:sz w:val="24"/>
          <w:szCs w:val="24"/>
        </w:rPr>
      </w:pPr>
      <w:r w:rsidRPr="004764F0">
        <w:rPr>
          <w:b/>
          <w:sz w:val="24"/>
          <w:szCs w:val="24"/>
        </w:rPr>
        <w:t>FORMAS DE PAGAMENTO</w:t>
      </w:r>
    </w:p>
    <w:p w:rsidR="0070394E" w:rsidRPr="004764F0" w:rsidRDefault="002541C3">
      <w:pPr>
        <w:numPr>
          <w:ilvl w:val="0"/>
          <w:numId w:val="2"/>
        </w:numPr>
        <w:tabs>
          <w:tab w:val="left" w:pos="360"/>
        </w:tabs>
        <w:spacing w:line="360" w:lineRule="auto"/>
        <w:jc w:val="both"/>
        <w:rPr>
          <w:b/>
          <w:sz w:val="24"/>
          <w:szCs w:val="24"/>
        </w:rPr>
      </w:pPr>
      <w:r w:rsidRPr="004764F0">
        <w:rPr>
          <w:b/>
          <w:sz w:val="24"/>
          <w:szCs w:val="24"/>
        </w:rPr>
        <w:t>REAJUSTAMENTO</w:t>
      </w:r>
    </w:p>
    <w:p w:rsidR="00D03C1E" w:rsidRPr="004764F0" w:rsidRDefault="002541C3" w:rsidP="00D03C1E">
      <w:pPr>
        <w:numPr>
          <w:ilvl w:val="0"/>
          <w:numId w:val="2"/>
        </w:numPr>
        <w:tabs>
          <w:tab w:val="left" w:pos="360"/>
        </w:tabs>
        <w:spacing w:line="360" w:lineRule="auto"/>
        <w:jc w:val="both"/>
        <w:rPr>
          <w:b/>
          <w:sz w:val="24"/>
          <w:szCs w:val="24"/>
        </w:rPr>
      </w:pPr>
      <w:r w:rsidRPr="004764F0">
        <w:rPr>
          <w:b/>
          <w:sz w:val="24"/>
          <w:szCs w:val="24"/>
        </w:rPr>
        <w:t>VISITA AOS LOCAIS DAS OBRAS</w:t>
      </w:r>
    </w:p>
    <w:p w:rsidR="0070394E" w:rsidRPr="004764F0" w:rsidRDefault="00D96B22">
      <w:pPr>
        <w:numPr>
          <w:ilvl w:val="0"/>
          <w:numId w:val="2"/>
        </w:numPr>
        <w:tabs>
          <w:tab w:val="left" w:pos="360"/>
          <w:tab w:val="left" w:pos="788"/>
        </w:tabs>
        <w:spacing w:line="360" w:lineRule="auto"/>
        <w:jc w:val="both"/>
        <w:rPr>
          <w:b/>
          <w:sz w:val="24"/>
          <w:szCs w:val="24"/>
        </w:rPr>
      </w:pPr>
      <w:r w:rsidRPr="004764F0">
        <w:rPr>
          <w:b/>
          <w:sz w:val="24"/>
          <w:szCs w:val="24"/>
        </w:rPr>
        <w:t>PROPOSTA FINANCEIRA</w:t>
      </w:r>
    </w:p>
    <w:p w:rsidR="0070394E" w:rsidRPr="004764F0" w:rsidRDefault="002F7C99">
      <w:pPr>
        <w:numPr>
          <w:ilvl w:val="0"/>
          <w:numId w:val="2"/>
        </w:numPr>
        <w:tabs>
          <w:tab w:val="left" w:pos="360"/>
          <w:tab w:val="left" w:pos="788"/>
        </w:tabs>
        <w:spacing w:line="360" w:lineRule="auto"/>
        <w:jc w:val="both"/>
        <w:rPr>
          <w:b/>
          <w:sz w:val="24"/>
          <w:szCs w:val="24"/>
        </w:rPr>
      </w:pPr>
      <w:r w:rsidRPr="004764F0">
        <w:rPr>
          <w:b/>
          <w:sz w:val="24"/>
          <w:szCs w:val="24"/>
        </w:rPr>
        <w:t>QUALIFICAÇÃO FINANCEIRA E TÉCNICA</w:t>
      </w:r>
    </w:p>
    <w:p w:rsidR="0070394E" w:rsidRPr="004764F0" w:rsidRDefault="002F7C99">
      <w:pPr>
        <w:numPr>
          <w:ilvl w:val="0"/>
          <w:numId w:val="2"/>
        </w:numPr>
        <w:tabs>
          <w:tab w:val="left" w:pos="360"/>
          <w:tab w:val="left" w:pos="788"/>
        </w:tabs>
        <w:spacing w:line="360" w:lineRule="auto"/>
        <w:jc w:val="both"/>
        <w:rPr>
          <w:b/>
          <w:sz w:val="24"/>
          <w:szCs w:val="24"/>
        </w:rPr>
      </w:pPr>
      <w:r w:rsidRPr="004764F0">
        <w:rPr>
          <w:b/>
          <w:sz w:val="24"/>
          <w:szCs w:val="24"/>
        </w:rPr>
        <w:t>DA DOTAÇÃO ORÇAMENTÁRIA E ORÇAMENTO DE REFERÊNCIA</w:t>
      </w:r>
    </w:p>
    <w:p w:rsidR="0070394E" w:rsidRPr="004764F0" w:rsidRDefault="0070394E">
      <w:pPr>
        <w:numPr>
          <w:ilvl w:val="0"/>
          <w:numId w:val="2"/>
        </w:numPr>
        <w:tabs>
          <w:tab w:val="left" w:pos="360"/>
          <w:tab w:val="left" w:pos="788"/>
        </w:tabs>
        <w:spacing w:line="360" w:lineRule="auto"/>
        <w:jc w:val="both"/>
        <w:rPr>
          <w:b/>
          <w:sz w:val="24"/>
          <w:szCs w:val="24"/>
        </w:rPr>
      </w:pPr>
      <w:r w:rsidRPr="004764F0">
        <w:rPr>
          <w:b/>
          <w:sz w:val="24"/>
          <w:szCs w:val="24"/>
        </w:rPr>
        <w:t xml:space="preserve">FISCALIZAÇÃO  </w:t>
      </w:r>
    </w:p>
    <w:p w:rsidR="00CF4ADF" w:rsidRPr="004764F0" w:rsidRDefault="00CF4ADF" w:rsidP="00CF4ADF">
      <w:pPr>
        <w:numPr>
          <w:ilvl w:val="0"/>
          <w:numId w:val="2"/>
        </w:numPr>
        <w:tabs>
          <w:tab w:val="left" w:pos="360"/>
          <w:tab w:val="left" w:pos="788"/>
        </w:tabs>
        <w:spacing w:line="360" w:lineRule="auto"/>
        <w:jc w:val="both"/>
        <w:rPr>
          <w:b/>
          <w:sz w:val="24"/>
          <w:szCs w:val="24"/>
        </w:rPr>
      </w:pPr>
      <w:r w:rsidRPr="004764F0">
        <w:rPr>
          <w:b/>
          <w:sz w:val="24"/>
          <w:szCs w:val="24"/>
        </w:rPr>
        <w:t>RECEBIMENTO DEFINITIVO DOS SERVIÇOS</w:t>
      </w:r>
    </w:p>
    <w:p w:rsidR="00CF4ADF" w:rsidRPr="004764F0" w:rsidRDefault="00CF4ADF" w:rsidP="00CF4ADF">
      <w:pPr>
        <w:numPr>
          <w:ilvl w:val="0"/>
          <w:numId w:val="2"/>
        </w:numPr>
        <w:tabs>
          <w:tab w:val="left" w:pos="360"/>
          <w:tab w:val="left" w:pos="788"/>
        </w:tabs>
        <w:spacing w:line="360" w:lineRule="auto"/>
        <w:jc w:val="both"/>
        <w:rPr>
          <w:b/>
          <w:sz w:val="24"/>
          <w:szCs w:val="24"/>
        </w:rPr>
      </w:pPr>
      <w:r w:rsidRPr="004764F0">
        <w:rPr>
          <w:b/>
          <w:sz w:val="24"/>
          <w:szCs w:val="24"/>
        </w:rPr>
        <w:t>OBRIGAÇÕES DA LICITANTE VENCEDORA</w:t>
      </w:r>
    </w:p>
    <w:p w:rsidR="00CF4ADF" w:rsidRPr="004764F0" w:rsidRDefault="00CF4ADF" w:rsidP="00CF4ADF">
      <w:pPr>
        <w:numPr>
          <w:ilvl w:val="0"/>
          <w:numId w:val="2"/>
        </w:numPr>
        <w:tabs>
          <w:tab w:val="left" w:pos="360"/>
          <w:tab w:val="left" w:pos="788"/>
        </w:tabs>
        <w:spacing w:line="360" w:lineRule="auto"/>
        <w:jc w:val="both"/>
        <w:rPr>
          <w:b/>
          <w:sz w:val="24"/>
          <w:szCs w:val="24"/>
        </w:rPr>
      </w:pPr>
      <w:r w:rsidRPr="004764F0">
        <w:rPr>
          <w:b/>
          <w:sz w:val="24"/>
          <w:szCs w:val="24"/>
        </w:rPr>
        <w:t>OBRIGAÇÕES DA CODEVASF</w:t>
      </w:r>
    </w:p>
    <w:p w:rsidR="004424E8" w:rsidRDefault="00CF4ADF" w:rsidP="00A61532">
      <w:pPr>
        <w:numPr>
          <w:ilvl w:val="0"/>
          <w:numId w:val="2"/>
        </w:numPr>
        <w:tabs>
          <w:tab w:val="left" w:pos="360"/>
          <w:tab w:val="left" w:pos="788"/>
        </w:tabs>
        <w:spacing w:line="360" w:lineRule="auto"/>
        <w:jc w:val="both"/>
        <w:rPr>
          <w:b/>
          <w:sz w:val="24"/>
          <w:szCs w:val="24"/>
        </w:rPr>
      </w:pPr>
      <w:r w:rsidRPr="004764F0">
        <w:rPr>
          <w:b/>
          <w:sz w:val="24"/>
          <w:szCs w:val="24"/>
        </w:rPr>
        <w:t>SEGURANÇA E MEDICINA DO TRABALHO</w:t>
      </w:r>
    </w:p>
    <w:p w:rsidR="00CE1939" w:rsidRPr="004764F0" w:rsidRDefault="00CE1939" w:rsidP="00A61532">
      <w:pPr>
        <w:numPr>
          <w:ilvl w:val="0"/>
          <w:numId w:val="2"/>
        </w:numPr>
        <w:tabs>
          <w:tab w:val="left" w:pos="360"/>
          <w:tab w:val="left" w:pos="788"/>
        </w:tabs>
        <w:spacing w:line="360" w:lineRule="auto"/>
        <w:jc w:val="both"/>
        <w:rPr>
          <w:b/>
          <w:sz w:val="24"/>
          <w:szCs w:val="24"/>
        </w:rPr>
      </w:pPr>
      <w:r>
        <w:rPr>
          <w:b/>
          <w:sz w:val="24"/>
          <w:szCs w:val="24"/>
        </w:rPr>
        <w:t>CRITÉRIOS DE SUSTENTABILIDADE AMBIENTAL</w:t>
      </w:r>
    </w:p>
    <w:p w:rsidR="00CF4ADF" w:rsidRPr="004764F0" w:rsidRDefault="00CF4ADF" w:rsidP="00CF4ADF">
      <w:pPr>
        <w:numPr>
          <w:ilvl w:val="0"/>
          <w:numId w:val="2"/>
        </w:numPr>
        <w:tabs>
          <w:tab w:val="left" w:pos="360"/>
          <w:tab w:val="left" w:pos="788"/>
        </w:tabs>
        <w:spacing w:line="360" w:lineRule="auto"/>
        <w:jc w:val="both"/>
        <w:rPr>
          <w:b/>
          <w:sz w:val="24"/>
          <w:szCs w:val="24"/>
        </w:rPr>
      </w:pPr>
      <w:r w:rsidRPr="004764F0">
        <w:rPr>
          <w:b/>
          <w:sz w:val="24"/>
          <w:szCs w:val="24"/>
        </w:rPr>
        <w:t>CONDIÇÕES GERAIS</w:t>
      </w:r>
    </w:p>
    <w:p w:rsidR="00CF4ADF" w:rsidRPr="004764F0" w:rsidRDefault="00CF4ADF" w:rsidP="00CF4ADF">
      <w:pPr>
        <w:numPr>
          <w:ilvl w:val="0"/>
          <w:numId w:val="2"/>
        </w:numPr>
        <w:tabs>
          <w:tab w:val="left" w:pos="360"/>
          <w:tab w:val="left" w:pos="788"/>
        </w:tabs>
        <w:spacing w:line="360" w:lineRule="auto"/>
        <w:jc w:val="both"/>
        <w:rPr>
          <w:b/>
          <w:sz w:val="24"/>
          <w:szCs w:val="24"/>
        </w:rPr>
      </w:pPr>
      <w:r w:rsidRPr="004764F0">
        <w:rPr>
          <w:b/>
          <w:sz w:val="24"/>
          <w:szCs w:val="24"/>
        </w:rPr>
        <w:t>DEMAIS DOCUMENTOS (ANEXOS)</w:t>
      </w:r>
    </w:p>
    <w:p w:rsidR="00957D93" w:rsidRPr="004764F0" w:rsidRDefault="00957D93" w:rsidP="00CF4ADF">
      <w:pPr>
        <w:tabs>
          <w:tab w:val="left" w:pos="360"/>
          <w:tab w:val="left" w:pos="788"/>
        </w:tabs>
        <w:spacing w:line="360" w:lineRule="auto"/>
        <w:ind w:left="360"/>
        <w:jc w:val="both"/>
        <w:rPr>
          <w:b/>
          <w:sz w:val="24"/>
          <w:szCs w:val="24"/>
        </w:rPr>
      </w:pPr>
    </w:p>
    <w:p w:rsidR="0070394E" w:rsidRPr="004764F0" w:rsidRDefault="0070394E">
      <w:pPr>
        <w:tabs>
          <w:tab w:val="left" w:pos="788"/>
        </w:tabs>
        <w:spacing w:line="360" w:lineRule="auto"/>
        <w:jc w:val="both"/>
        <w:rPr>
          <w:b/>
          <w:sz w:val="24"/>
          <w:szCs w:val="24"/>
        </w:rPr>
      </w:pPr>
    </w:p>
    <w:p w:rsidR="0070394E" w:rsidRPr="004764F0" w:rsidRDefault="0070394E">
      <w:pPr>
        <w:tabs>
          <w:tab w:val="left" w:pos="788"/>
        </w:tabs>
        <w:spacing w:line="360" w:lineRule="auto"/>
        <w:jc w:val="both"/>
        <w:rPr>
          <w:b/>
          <w:sz w:val="24"/>
          <w:szCs w:val="24"/>
        </w:rPr>
      </w:pPr>
    </w:p>
    <w:p w:rsidR="0070394E" w:rsidRPr="004764F0" w:rsidRDefault="0070394E">
      <w:pPr>
        <w:tabs>
          <w:tab w:val="left" w:pos="788"/>
        </w:tabs>
        <w:spacing w:line="360" w:lineRule="auto"/>
        <w:jc w:val="both"/>
        <w:rPr>
          <w:b/>
          <w:sz w:val="24"/>
          <w:szCs w:val="24"/>
        </w:rPr>
      </w:pPr>
    </w:p>
    <w:p w:rsidR="0070394E" w:rsidRPr="004764F0" w:rsidRDefault="0070394E">
      <w:pPr>
        <w:tabs>
          <w:tab w:val="left" w:pos="788"/>
        </w:tabs>
        <w:spacing w:line="360" w:lineRule="auto"/>
        <w:jc w:val="both"/>
        <w:rPr>
          <w:b/>
          <w:sz w:val="24"/>
          <w:szCs w:val="24"/>
        </w:rPr>
      </w:pPr>
    </w:p>
    <w:p w:rsidR="0070394E" w:rsidRPr="004764F0" w:rsidRDefault="0070394E">
      <w:pPr>
        <w:tabs>
          <w:tab w:val="left" w:pos="788"/>
        </w:tabs>
        <w:spacing w:line="360" w:lineRule="auto"/>
        <w:jc w:val="both"/>
        <w:rPr>
          <w:b/>
          <w:sz w:val="24"/>
          <w:szCs w:val="24"/>
        </w:rPr>
      </w:pPr>
    </w:p>
    <w:p w:rsidR="0070394E" w:rsidRPr="004764F0" w:rsidRDefault="0070394E">
      <w:pPr>
        <w:tabs>
          <w:tab w:val="left" w:pos="788"/>
        </w:tabs>
        <w:spacing w:line="360" w:lineRule="auto"/>
        <w:jc w:val="both"/>
        <w:rPr>
          <w:b/>
          <w:sz w:val="24"/>
          <w:szCs w:val="24"/>
        </w:rPr>
      </w:pPr>
    </w:p>
    <w:p w:rsidR="000744A6" w:rsidRPr="004764F0" w:rsidRDefault="000744A6">
      <w:pPr>
        <w:tabs>
          <w:tab w:val="left" w:pos="788"/>
        </w:tabs>
        <w:spacing w:line="360" w:lineRule="auto"/>
        <w:jc w:val="both"/>
        <w:rPr>
          <w:b/>
          <w:sz w:val="24"/>
          <w:szCs w:val="24"/>
        </w:rPr>
      </w:pPr>
    </w:p>
    <w:p w:rsidR="00957D93" w:rsidRPr="004764F0" w:rsidRDefault="00957D93">
      <w:pPr>
        <w:tabs>
          <w:tab w:val="left" w:pos="788"/>
        </w:tabs>
        <w:spacing w:line="360" w:lineRule="auto"/>
        <w:jc w:val="both"/>
        <w:rPr>
          <w:b/>
          <w:sz w:val="24"/>
          <w:szCs w:val="24"/>
        </w:rPr>
      </w:pPr>
    </w:p>
    <w:p w:rsidR="00E979A9" w:rsidRPr="004764F0" w:rsidRDefault="00E979A9">
      <w:pPr>
        <w:tabs>
          <w:tab w:val="left" w:pos="788"/>
        </w:tabs>
        <w:spacing w:line="360" w:lineRule="auto"/>
        <w:jc w:val="both"/>
        <w:rPr>
          <w:b/>
          <w:sz w:val="24"/>
          <w:szCs w:val="24"/>
        </w:rPr>
      </w:pPr>
    </w:p>
    <w:p w:rsidR="00957D93" w:rsidRPr="004764F0" w:rsidRDefault="00957D93">
      <w:pPr>
        <w:tabs>
          <w:tab w:val="left" w:pos="788"/>
        </w:tabs>
        <w:spacing w:line="360" w:lineRule="auto"/>
        <w:jc w:val="both"/>
        <w:rPr>
          <w:b/>
          <w:sz w:val="24"/>
          <w:szCs w:val="24"/>
        </w:rPr>
      </w:pPr>
    </w:p>
    <w:p w:rsidR="0070394E" w:rsidRPr="004764F0" w:rsidRDefault="00CF4ADF">
      <w:pPr>
        <w:pStyle w:val="TextosemFormatao1"/>
        <w:jc w:val="center"/>
        <w:rPr>
          <w:rFonts w:ascii="Times New Roman" w:hAnsi="Times New Roman"/>
          <w:b/>
          <w:sz w:val="24"/>
          <w:szCs w:val="24"/>
        </w:rPr>
      </w:pPr>
      <w:r w:rsidRPr="004764F0">
        <w:rPr>
          <w:rFonts w:ascii="Times New Roman" w:hAnsi="Times New Roman"/>
          <w:b/>
          <w:sz w:val="24"/>
          <w:szCs w:val="24"/>
        </w:rPr>
        <w:t>T</w:t>
      </w:r>
      <w:r w:rsidR="0070394E" w:rsidRPr="004764F0">
        <w:rPr>
          <w:rFonts w:ascii="Times New Roman" w:hAnsi="Times New Roman"/>
          <w:b/>
          <w:sz w:val="24"/>
          <w:szCs w:val="24"/>
        </w:rPr>
        <w:t>ERMOS DE REFERÊNCIA</w:t>
      </w:r>
    </w:p>
    <w:p w:rsidR="0070394E" w:rsidRPr="004764F0" w:rsidRDefault="0070394E">
      <w:pPr>
        <w:pStyle w:val="TextosemFormatao1"/>
        <w:jc w:val="both"/>
        <w:rPr>
          <w:rFonts w:ascii="Times New Roman" w:hAnsi="Times New Roman"/>
          <w:b/>
          <w:sz w:val="24"/>
          <w:szCs w:val="24"/>
        </w:rPr>
      </w:pPr>
    </w:p>
    <w:p w:rsidR="0070394E" w:rsidRPr="004764F0" w:rsidRDefault="00AB6603" w:rsidP="008B162B">
      <w:pPr>
        <w:pStyle w:val="TextosemFormatao1"/>
        <w:numPr>
          <w:ilvl w:val="0"/>
          <w:numId w:val="3"/>
        </w:numPr>
        <w:tabs>
          <w:tab w:val="left" w:pos="360"/>
        </w:tabs>
        <w:jc w:val="both"/>
        <w:rPr>
          <w:rFonts w:ascii="Times New Roman" w:hAnsi="Times New Roman"/>
          <w:b/>
          <w:sz w:val="24"/>
          <w:szCs w:val="24"/>
        </w:rPr>
      </w:pPr>
      <w:r w:rsidRPr="004764F0">
        <w:rPr>
          <w:rFonts w:ascii="Times New Roman" w:hAnsi="Times New Roman"/>
          <w:b/>
          <w:sz w:val="24"/>
          <w:szCs w:val="24"/>
        </w:rPr>
        <w:t>FINALIDADE</w:t>
      </w:r>
    </w:p>
    <w:p w:rsidR="0070394E" w:rsidRPr="004764F0" w:rsidRDefault="0070394E">
      <w:pPr>
        <w:pStyle w:val="TextosemFormatao1"/>
        <w:jc w:val="both"/>
        <w:rPr>
          <w:rFonts w:ascii="Times New Roman" w:hAnsi="Times New Roman"/>
          <w:b/>
          <w:sz w:val="24"/>
          <w:szCs w:val="24"/>
        </w:rPr>
      </w:pPr>
    </w:p>
    <w:p w:rsidR="006618CB" w:rsidRPr="004764F0" w:rsidRDefault="004221DA" w:rsidP="006618CB">
      <w:pPr>
        <w:pStyle w:val="Recuodecorpodetexto3"/>
        <w:numPr>
          <w:ilvl w:val="1"/>
          <w:numId w:val="35"/>
        </w:numPr>
        <w:tabs>
          <w:tab w:val="clear" w:pos="1134"/>
        </w:tabs>
        <w:suppressAutoHyphens w:val="0"/>
        <w:spacing w:line="360" w:lineRule="auto"/>
        <w:outlineLvl w:val="0"/>
        <w:rPr>
          <w:rFonts w:ascii="Times New Roman" w:hAnsi="Times New Roman" w:cs="Times New Roman"/>
          <w:sz w:val="24"/>
          <w:szCs w:val="24"/>
        </w:rPr>
      </w:pPr>
      <w:r w:rsidRPr="004764F0">
        <w:rPr>
          <w:rFonts w:ascii="Times New Roman" w:hAnsi="Times New Roman" w:cs="Times New Roman"/>
          <w:sz w:val="24"/>
          <w:szCs w:val="24"/>
        </w:rPr>
        <w:t xml:space="preserve">Estabelecer normas, critérios e principais condições contratuais para a apresentação de propostas e, posteriormente, a celebração de contrato para execução </w:t>
      </w:r>
      <w:bookmarkStart w:id="4" w:name="OLE_LINK3"/>
      <w:bookmarkStart w:id="5" w:name="OLE_LINK4"/>
      <w:r w:rsidR="00D07A30" w:rsidRPr="004764F0">
        <w:rPr>
          <w:rFonts w:ascii="Times New Roman" w:hAnsi="Times New Roman" w:cs="Times New Roman"/>
          <w:sz w:val="24"/>
          <w:szCs w:val="24"/>
        </w:rPr>
        <w:t>da obra</w:t>
      </w:r>
      <w:r w:rsidRPr="004764F0">
        <w:rPr>
          <w:rFonts w:ascii="Times New Roman" w:hAnsi="Times New Roman" w:cs="Times New Roman"/>
          <w:sz w:val="24"/>
          <w:szCs w:val="24"/>
        </w:rPr>
        <w:t xml:space="preserve"> e serviços de engenharia civil </w:t>
      </w:r>
      <w:bookmarkEnd w:id="4"/>
      <w:bookmarkEnd w:id="5"/>
      <w:r w:rsidR="006618CB" w:rsidRPr="004764F0">
        <w:rPr>
          <w:rFonts w:ascii="Times New Roman" w:hAnsi="Times New Roman" w:cs="Times New Roman"/>
          <w:sz w:val="24"/>
          <w:szCs w:val="24"/>
        </w:rPr>
        <w:t>para substituição</w:t>
      </w:r>
      <w:r w:rsidR="00354234">
        <w:rPr>
          <w:rFonts w:ascii="Times New Roman" w:hAnsi="Times New Roman" w:cs="Times New Roman"/>
          <w:sz w:val="24"/>
          <w:szCs w:val="24"/>
        </w:rPr>
        <w:t xml:space="preserve"> e melhorias</w:t>
      </w:r>
      <w:r w:rsidR="006618CB" w:rsidRPr="004764F0">
        <w:rPr>
          <w:rFonts w:ascii="Times New Roman" w:hAnsi="Times New Roman" w:cs="Times New Roman"/>
          <w:sz w:val="24"/>
          <w:szCs w:val="24"/>
        </w:rPr>
        <w:t xml:space="preserve"> da adutora de água bruta do sistema integrado de abastecimento de água e de irrigação das comunidades rurais de Caiçara, Campos Novos, Arrasta-pé, Nambebé e Olho d’água do Paulo, no município de Paulo Afonso-BA, área de atuação da 6ª Superintendência Regional da Codevasf.</w:t>
      </w:r>
    </w:p>
    <w:p w:rsidR="0070394E" w:rsidRPr="004764F0" w:rsidRDefault="0070394E" w:rsidP="006618CB">
      <w:pPr>
        <w:tabs>
          <w:tab w:val="left" w:pos="1021"/>
        </w:tabs>
        <w:ind w:left="851" w:right="848"/>
        <w:jc w:val="both"/>
        <w:rPr>
          <w:b/>
          <w:sz w:val="24"/>
          <w:szCs w:val="24"/>
        </w:rPr>
      </w:pPr>
    </w:p>
    <w:p w:rsidR="009E1AC9" w:rsidRPr="004764F0" w:rsidRDefault="009E1AC9" w:rsidP="008B162B">
      <w:pPr>
        <w:pStyle w:val="TextosemFormatao1"/>
        <w:numPr>
          <w:ilvl w:val="0"/>
          <w:numId w:val="3"/>
        </w:numPr>
        <w:tabs>
          <w:tab w:val="left" w:pos="720"/>
        </w:tabs>
        <w:jc w:val="both"/>
        <w:rPr>
          <w:rFonts w:ascii="Times New Roman" w:hAnsi="Times New Roman"/>
          <w:b/>
          <w:sz w:val="24"/>
          <w:szCs w:val="24"/>
        </w:rPr>
      </w:pPr>
      <w:r w:rsidRPr="004764F0">
        <w:rPr>
          <w:rFonts w:ascii="Times New Roman" w:hAnsi="Times New Roman"/>
          <w:b/>
          <w:sz w:val="24"/>
          <w:szCs w:val="24"/>
        </w:rPr>
        <w:t>TERMINOLOGIAS E DEFINIÇÕES</w:t>
      </w:r>
    </w:p>
    <w:p w:rsidR="009E1AC9" w:rsidRPr="004764F0" w:rsidRDefault="009E1AC9" w:rsidP="009E1AC9">
      <w:pPr>
        <w:pStyle w:val="Item"/>
        <w:tabs>
          <w:tab w:val="clear" w:pos="709"/>
          <w:tab w:val="left" w:pos="426"/>
        </w:tabs>
        <w:spacing w:before="240" w:after="120"/>
        <w:ind w:left="397"/>
        <w:jc w:val="both"/>
        <w:rPr>
          <w:rFonts w:ascii="Times New Roman" w:hAnsi="Times New Roman" w:cs="Times New Roman"/>
          <w:b w:val="0"/>
          <w:bCs w:val="0"/>
          <w:color w:val="auto"/>
          <w:u w:val="none"/>
          <w:lang w:eastAsia="ar-SA"/>
        </w:rPr>
      </w:pPr>
      <w:r w:rsidRPr="004764F0">
        <w:rPr>
          <w:rFonts w:ascii="Times New Roman" w:hAnsi="Times New Roman" w:cs="Times New Roman"/>
          <w:b w:val="0"/>
          <w:bCs w:val="0"/>
          <w:color w:val="auto"/>
          <w:u w:val="none"/>
          <w:lang w:eastAsia="ar-SA"/>
        </w:rPr>
        <w:t>Nestes Termos de Referência ou em quaisquer outros documentos relacionados com os serviços acima solicitados, os termos ou expressões têm o seguinte significado e/ou interpretação:</w:t>
      </w:r>
    </w:p>
    <w:p w:rsidR="009E1AC9" w:rsidRPr="004764F0" w:rsidRDefault="009E1AC9" w:rsidP="009E1AC9">
      <w:pPr>
        <w:pStyle w:val="Item"/>
        <w:tabs>
          <w:tab w:val="clear" w:pos="709"/>
          <w:tab w:val="left" w:pos="426"/>
        </w:tabs>
        <w:spacing w:before="240" w:after="120"/>
        <w:ind w:left="426"/>
        <w:jc w:val="both"/>
        <w:rPr>
          <w:rFonts w:ascii="Times New Roman" w:hAnsi="Times New Roman" w:cs="Times New Roman"/>
          <w:b w:val="0"/>
          <w:bCs w:val="0"/>
          <w:color w:val="auto"/>
          <w:u w:val="none"/>
          <w:lang w:eastAsia="ar-SA"/>
        </w:rPr>
      </w:pPr>
      <w:r w:rsidRPr="004764F0">
        <w:rPr>
          <w:b w:val="0"/>
          <w:color w:val="auto"/>
          <w:u w:val="none"/>
        </w:rPr>
        <w:t>TERMO DE REFERÊNCIA</w:t>
      </w:r>
      <w:r w:rsidRPr="004764F0">
        <w:rPr>
          <w:b w:val="0"/>
          <w:bCs w:val="0"/>
          <w:color w:val="auto"/>
          <w:u w:val="none"/>
        </w:rPr>
        <w:t xml:space="preserve"> </w:t>
      </w:r>
      <w:r w:rsidRPr="004764F0">
        <w:rPr>
          <w:rFonts w:ascii="Times New Roman" w:hAnsi="Times New Roman" w:cs="Times New Roman"/>
          <w:b w:val="0"/>
          <w:bCs w:val="0"/>
          <w:color w:val="auto"/>
          <w:u w:val="none"/>
          <w:lang w:eastAsia="ar-SA"/>
        </w:rPr>
        <w:t>- Conjunto de elementos necessários e suficientes, com nível de precisão adequado, para caracterizar os serviços a serem contratados ou os bens a se</w:t>
      </w:r>
      <w:r w:rsidR="00A55E09" w:rsidRPr="004764F0">
        <w:rPr>
          <w:rFonts w:ascii="Times New Roman" w:hAnsi="Times New Roman" w:cs="Times New Roman"/>
          <w:b w:val="0"/>
          <w:bCs w:val="0"/>
          <w:color w:val="auto"/>
          <w:u w:val="none"/>
          <w:lang w:eastAsia="ar-SA"/>
        </w:rPr>
        <w:t xml:space="preserve">rem fornecidos, conforme define o art. 4º - IV -  </w:t>
      </w:r>
      <w:r w:rsidRPr="004764F0">
        <w:rPr>
          <w:rFonts w:ascii="Times New Roman" w:hAnsi="Times New Roman" w:cs="Times New Roman"/>
          <w:b w:val="0"/>
          <w:bCs w:val="0"/>
          <w:color w:val="auto"/>
          <w:u w:val="none"/>
          <w:lang w:eastAsia="ar-SA"/>
        </w:rPr>
        <w:t>e 5º do Decreto 7.581/11.</w:t>
      </w:r>
    </w:p>
    <w:p w:rsidR="009E1AC9" w:rsidRPr="004764F0" w:rsidRDefault="009E1AC9" w:rsidP="009E1AC9">
      <w:pPr>
        <w:pStyle w:val="SubItem"/>
        <w:spacing w:before="120"/>
        <w:ind w:left="426"/>
        <w:jc w:val="both"/>
        <w:rPr>
          <w:rFonts w:ascii="Times New Roman" w:hAnsi="Times New Roman" w:cs="Times New Roman"/>
          <w:color w:val="auto"/>
          <w:lang w:eastAsia="ar-SA"/>
        </w:rPr>
      </w:pPr>
      <w:r w:rsidRPr="004764F0">
        <w:rPr>
          <w:bCs/>
          <w:color w:val="auto"/>
        </w:rPr>
        <w:t xml:space="preserve">CODEVASF </w:t>
      </w:r>
      <w:r w:rsidRPr="004764F0">
        <w:rPr>
          <w:rFonts w:ascii="Times New Roman" w:hAnsi="Times New Roman" w:cs="Times New Roman"/>
          <w:color w:val="auto"/>
          <w:lang w:eastAsia="ar-SA"/>
        </w:rPr>
        <w:t>- Companhia de Desenvolvimento dos Vales do São Francisco e do Parnaíba - Empresa pública vinculada ao Ministério da Integração Nacional, com sede no Setor de Grandes Áreas Norte, Quadra 601 - Lote 1 - Brasília-DF.</w:t>
      </w:r>
    </w:p>
    <w:p w:rsidR="009E1AC9" w:rsidRPr="004764F0" w:rsidRDefault="009E1AC9" w:rsidP="009E1AC9">
      <w:pPr>
        <w:pStyle w:val="SubItem"/>
        <w:spacing w:before="120"/>
        <w:ind w:left="426"/>
        <w:jc w:val="both"/>
        <w:rPr>
          <w:rFonts w:ascii="Times New Roman" w:hAnsi="Times New Roman" w:cs="Times New Roman"/>
          <w:color w:val="auto"/>
          <w:lang w:eastAsia="ar-SA"/>
        </w:rPr>
      </w:pPr>
      <w:r w:rsidRPr="004764F0">
        <w:rPr>
          <w:color w:val="auto"/>
        </w:rPr>
        <w:t xml:space="preserve">ÁREA DE DESENVOLVIMENTO DE INFRA-ESTRUTURA – </w:t>
      </w:r>
      <w:r w:rsidRPr="004764F0">
        <w:rPr>
          <w:rFonts w:ascii="Times New Roman" w:hAnsi="Times New Roman" w:cs="Times New Roman"/>
          <w:color w:val="auto"/>
          <w:lang w:eastAsia="ar-SA"/>
        </w:rPr>
        <w:t>Unidade da administração superior da CODEVASF, a qual estão afetas as demais unidades técnicas que têm por competência a fiscalização e a coordenação dos serviços de engenharia, objetos deste Termo de Referência;</w:t>
      </w:r>
    </w:p>
    <w:p w:rsidR="009E1AC9" w:rsidRPr="004764F0" w:rsidRDefault="009E1AC9" w:rsidP="009E1AC9">
      <w:pPr>
        <w:pStyle w:val="SubItem"/>
        <w:spacing w:before="120"/>
        <w:ind w:left="426"/>
        <w:jc w:val="both"/>
        <w:rPr>
          <w:rFonts w:ascii="Times New Roman" w:hAnsi="Times New Roman" w:cs="Times New Roman"/>
          <w:color w:val="auto"/>
          <w:lang w:eastAsia="ar-SA"/>
        </w:rPr>
      </w:pPr>
      <w:r w:rsidRPr="004764F0">
        <w:rPr>
          <w:color w:val="auto"/>
        </w:rPr>
        <w:t xml:space="preserve">SUPERINTENDÊNCIA REGIONAL – </w:t>
      </w:r>
      <w:r w:rsidRPr="004764F0">
        <w:rPr>
          <w:rFonts w:ascii="Times New Roman" w:hAnsi="Times New Roman" w:cs="Times New Roman"/>
          <w:color w:val="auto"/>
          <w:lang w:eastAsia="ar-SA"/>
        </w:rPr>
        <w:t xml:space="preserve">Unidade executiva descentralizada subordinada diretamente à presidência da CODEVASF; situada em </w:t>
      </w:r>
      <w:r w:rsidR="0003026E" w:rsidRPr="004764F0">
        <w:rPr>
          <w:rFonts w:ascii="Times New Roman" w:hAnsi="Times New Roman" w:cs="Times New Roman"/>
          <w:color w:val="auto"/>
          <w:lang w:eastAsia="ar-SA"/>
        </w:rPr>
        <w:t>Juazeiro</w:t>
      </w:r>
      <w:r w:rsidRPr="004764F0">
        <w:rPr>
          <w:rFonts w:ascii="Times New Roman" w:hAnsi="Times New Roman" w:cs="Times New Roman"/>
          <w:color w:val="auto"/>
          <w:lang w:eastAsia="ar-SA"/>
        </w:rPr>
        <w:t xml:space="preserve">/BA, em cuja jurisdição territorial </w:t>
      </w:r>
      <w:r w:rsidR="00674CEB" w:rsidRPr="004764F0">
        <w:rPr>
          <w:rFonts w:ascii="Times New Roman" w:hAnsi="Times New Roman" w:cs="Times New Roman"/>
          <w:color w:val="auto"/>
          <w:lang w:eastAsia="ar-SA"/>
        </w:rPr>
        <w:t>localizam-se</w:t>
      </w:r>
      <w:r w:rsidRPr="004764F0">
        <w:rPr>
          <w:rFonts w:ascii="Times New Roman" w:hAnsi="Times New Roman" w:cs="Times New Roman"/>
          <w:color w:val="auto"/>
          <w:lang w:eastAsia="ar-SA"/>
        </w:rPr>
        <w:t xml:space="preserve"> os serviços objeto deste Termo de Referência.</w:t>
      </w:r>
    </w:p>
    <w:p w:rsidR="009E1AC9" w:rsidRPr="004764F0" w:rsidRDefault="009E1AC9" w:rsidP="009E1AC9">
      <w:pPr>
        <w:pStyle w:val="SubItem"/>
        <w:spacing w:before="0"/>
        <w:ind w:left="426" w:hanging="567"/>
        <w:jc w:val="both"/>
        <w:rPr>
          <w:color w:val="auto"/>
        </w:rPr>
      </w:pPr>
    </w:p>
    <w:p w:rsidR="009E1AC9" w:rsidRPr="004764F0" w:rsidRDefault="009E1AC9" w:rsidP="009E1AC9">
      <w:pPr>
        <w:pStyle w:val="SubItem"/>
        <w:spacing w:before="0"/>
        <w:ind w:left="426"/>
        <w:jc w:val="both"/>
        <w:rPr>
          <w:rFonts w:ascii="Times New Roman" w:hAnsi="Times New Roman" w:cs="Times New Roman"/>
          <w:color w:val="auto"/>
          <w:lang w:eastAsia="ar-SA"/>
        </w:rPr>
      </w:pPr>
      <w:r w:rsidRPr="004764F0">
        <w:rPr>
          <w:bCs/>
          <w:color w:val="auto"/>
        </w:rPr>
        <w:t>LICITANTE -</w:t>
      </w:r>
      <w:r w:rsidRPr="004764F0">
        <w:rPr>
          <w:b/>
          <w:bCs/>
          <w:color w:val="auto"/>
        </w:rPr>
        <w:t xml:space="preserve"> </w:t>
      </w:r>
      <w:r w:rsidRPr="004764F0">
        <w:rPr>
          <w:rFonts w:ascii="Times New Roman" w:hAnsi="Times New Roman" w:cs="Times New Roman"/>
          <w:color w:val="auto"/>
          <w:lang w:eastAsia="ar-SA"/>
        </w:rPr>
        <w:t>Empresa de engenharia interessada na execução dos serviços objeto deste Termo de Referência.</w:t>
      </w:r>
    </w:p>
    <w:p w:rsidR="009E1AC9" w:rsidRPr="004764F0" w:rsidRDefault="009E1AC9" w:rsidP="009E1AC9">
      <w:pPr>
        <w:pStyle w:val="SubItem"/>
        <w:spacing w:before="0"/>
        <w:ind w:left="426"/>
        <w:jc w:val="both"/>
        <w:rPr>
          <w:color w:val="auto"/>
        </w:rPr>
      </w:pPr>
    </w:p>
    <w:p w:rsidR="009E1AC9" w:rsidRPr="004764F0" w:rsidRDefault="009E1AC9" w:rsidP="009E1AC9">
      <w:pPr>
        <w:pStyle w:val="SubItem"/>
        <w:spacing w:before="0"/>
        <w:ind w:left="426"/>
        <w:jc w:val="both"/>
        <w:rPr>
          <w:rFonts w:ascii="Times New Roman" w:hAnsi="Times New Roman" w:cs="Times New Roman"/>
          <w:color w:val="auto"/>
          <w:lang w:eastAsia="ar-SA"/>
        </w:rPr>
      </w:pPr>
      <w:r w:rsidRPr="004764F0">
        <w:rPr>
          <w:bCs/>
          <w:color w:val="auto"/>
        </w:rPr>
        <w:t xml:space="preserve">CONTRATO </w:t>
      </w:r>
      <w:r w:rsidRPr="004764F0">
        <w:rPr>
          <w:rFonts w:ascii="Times New Roman" w:hAnsi="Times New Roman" w:cs="Times New Roman"/>
          <w:color w:val="auto"/>
          <w:lang w:eastAsia="ar-SA"/>
        </w:rPr>
        <w:t>- Documento, subscrito pela Codevasf e a licitante vencedora do certame, que define as obrigações e direitos de ambas com relação à execução dos serviços.</w:t>
      </w:r>
    </w:p>
    <w:p w:rsidR="009E1AC9" w:rsidRPr="004764F0" w:rsidRDefault="009E1AC9" w:rsidP="009E1AC9">
      <w:pPr>
        <w:pStyle w:val="SubItem"/>
        <w:spacing w:before="0"/>
        <w:ind w:left="426"/>
        <w:jc w:val="both"/>
        <w:rPr>
          <w:color w:val="auto"/>
        </w:rPr>
      </w:pPr>
    </w:p>
    <w:p w:rsidR="009E1AC9" w:rsidRPr="004764F0" w:rsidRDefault="009E1AC9" w:rsidP="009E1AC9">
      <w:pPr>
        <w:pStyle w:val="SubItem"/>
        <w:spacing w:before="0"/>
        <w:ind w:left="426"/>
        <w:jc w:val="both"/>
        <w:rPr>
          <w:color w:val="auto"/>
        </w:rPr>
      </w:pPr>
      <w:r w:rsidRPr="004764F0">
        <w:rPr>
          <w:bCs/>
          <w:color w:val="auto"/>
        </w:rPr>
        <w:t>CONTRATADA</w:t>
      </w:r>
      <w:r w:rsidRPr="004764F0">
        <w:rPr>
          <w:color w:val="auto"/>
        </w:rPr>
        <w:t xml:space="preserve"> - </w:t>
      </w:r>
      <w:r w:rsidRPr="004764F0">
        <w:rPr>
          <w:rFonts w:ascii="Times New Roman" w:hAnsi="Times New Roman" w:cs="Times New Roman"/>
          <w:color w:val="auto"/>
          <w:lang w:eastAsia="ar-SA"/>
        </w:rPr>
        <w:t>Empresa vencedora do certame, selecionada e contratada pela Codevasf para a execução dos serviços.</w:t>
      </w:r>
    </w:p>
    <w:p w:rsidR="009E1AC9" w:rsidRPr="004764F0" w:rsidRDefault="009E1AC9" w:rsidP="009E1AC9">
      <w:pPr>
        <w:pStyle w:val="SubItem"/>
        <w:spacing w:before="0"/>
        <w:ind w:left="426"/>
        <w:jc w:val="both"/>
        <w:rPr>
          <w:color w:val="auto"/>
        </w:rPr>
      </w:pPr>
    </w:p>
    <w:p w:rsidR="009E1AC9" w:rsidRPr="004764F0" w:rsidRDefault="009E1AC9" w:rsidP="009E1AC9">
      <w:pPr>
        <w:pStyle w:val="SubItem"/>
        <w:spacing w:before="0"/>
        <w:ind w:left="426"/>
        <w:jc w:val="both"/>
        <w:rPr>
          <w:rFonts w:ascii="Times New Roman" w:hAnsi="Times New Roman" w:cs="Times New Roman"/>
          <w:color w:val="auto"/>
          <w:lang w:eastAsia="ar-SA"/>
        </w:rPr>
      </w:pPr>
      <w:r w:rsidRPr="004764F0">
        <w:rPr>
          <w:color w:val="auto"/>
        </w:rPr>
        <w:t xml:space="preserve">CRONOGRAMA FÍSICO-FINANCEIRO – </w:t>
      </w:r>
      <w:r w:rsidRPr="004764F0">
        <w:rPr>
          <w:rFonts w:ascii="Times New Roman" w:hAnsi="Times New Roman" w:cs="Times New Roman"/>
          <w:color w:val="auto"/>
          <w:lang w:eastAsia="ar-SA"/>
        </w:rPr>
        <w:t>representação gráfica da programação parcial ou total de um trabalho ou serviço, no qual são indicadas as suas diversas etapas e respectivos prazos para conclusão, aliados aos custos ou preços.</w:t>
      </w:r>
    </w:p>
    <w:p w:rsidR="009E1AC9" w:rsidRPr="004764F0" w:rsidRDefault="009E1AC9" w:rsidP="009E1AC9">
      <w:pPr>
        <w:widowControl w:val="0"/>
        <w:ind w:left="426"/>
        <w:jc w:val="both"/>
        <w:rPr>
          <w:rFonts w:ascii="Arial" w:hAnsi="Arial" w:cs="Arial"/>
          <w:b/>
          <w:bCs/>
        </w:rPr>
      </w:pPr>
    </w:p>
    <w:p w:rsidR="009E1AC9" w:rsidRPr="004764F0" w:rsidRDefault="009E1AC9" w:rsidP="009E1AC9">
      <w:pPr>
        <w:widowControl w:val="0"/>
        <w:ind w:left="426"/>
        <w:jc w:val="both"/>
        <w:rPr>
          <w:sz w:val="24"/>
          <w:szCs w:val="24"/>
        </w:rPr>
      </w:pPr>
      <w:r w:rsidRPr="004764F0">
        <w:rPr>
          <w:rFonts w:ascii="Arial" w:hAnsi="Arial" w:cs="Arial"/>
          <w:bCs/>
          <w:sz w:val="24"/>
          <w:szCs w:val="24"/>
          <w:lang w:eastAsia="zh-CN"/>
        </w:rPr>
        <w:t>ESPECIFICAÇÃO TÉCNICA -</w:t>
      </w:r>
      <w:r w:rsidRPr="004764F0">
        <w:rPr>
          <w:rFonts w:ascii="Arial" w:hAnsi="Arial" w:cs="Arial"/>
        </w:rPr>
        <w:t xml:space="preserve"> </w:t>
      </w:r>
      <w:r w:rsidRPr="004764F0">
        <w:rPr>
          <w:sz w:val="24"/>
          <w:szCs w:val="24"/>
        </w:rPr>
        <w:t>documento destinado a estabelecer as características, condições ou requisitos exigíveis para matérias primas, manufaturados, produtos semi-fabricados, elementos de construção, materiais e produtos industriais. Conterá, dentre outros, normas e critérios para execução de um determinado serviço, a descrição do método construtivo, e o controle tecnológico e geométrico e norma de medição e pagamento.</w:t>
      </w:r>
    </w:p>
    <w:p w:rsidR="009E1AC9" w:rsidRPr="004764F0" w:rsidRDefault="009E1AC9" w:rsidP="009E1AC9">
      <w:pPr>
        <w:pStyle w:val="SubItem"/>
        <w:spacing w:before="0"/>
        <w:ind w:left="426"/>
        <w:jc w:val="both"/>
        <w:rPr>
          <w:b/>
          <w:bCs/>
          <w:color w:val="auto"/>
        </w:rPr>
      </w:pPr>
    </w:p>
    <w:p w:rsidR="009E1AC9" w:rsidRPr="004764F0" w:rsidRDefault="009E1AC9" w:rsidP="009E1AC9">
      <w:pPr>
        <w:pStyle w:val="SubItem"/>
        <w:spacing w:before="0"/>
        <w:ind w:left="426"/>
        <w:jc w:val="both"/>
        <w:rPr>
          <w:rFonts w:ascii="Times New Roman" w:hAnsi="Times New Roman" w:cs="Times New Roman"/>
          <w:color w:val="auto"/>
          <w:lang w:eastAsia="ar-SA"/>
        </w:rPr>
      </w:pPr>
      <w:r w:rsidRPr="004764F0">
        <w:rPr>
          <w:bCs/>
          <w:color w:val="auto"/>
        </w:rPr>
        <w:t>FISCALIZAÇÃO</w:t>
      </w:r>
      <w:r w:rsidRPr="004764F0">
        <w:rPr>
          <w:color w:val="auto"/>
        </w:rPr>
        <w:t xml:space="preserve"> - </w:t>
      </w:r>
      <w:r w:rsidRPr="004764F0">
        <w:rPr>
          <w:rFonts w:ascii="Times New Roman" w:hAnsi="Times New Roman" w:cs="Times New Roman"/>
          <w:color w:val="auto"/>
          <w:lang w:eastAsia="ar-SA"/>
        </w:rPr>
        <w:t>Equipe da Codevasf atuando sob a autoridade de um Coordenador, indicada para exercer em sua representação a fiscalização do contrato.</w:t>
      </w:r>
    </w:p>
    <w:p w:rsidR="009E1AC9" w:rsidRPr="004764F0" w:rsidRDefault="009E1AC9" w:rsidP="009E1AC9">
      <w:pPr>
        <w:pStyle w:val="SubItem"/>
        <w:spacing w:before="0"/>
        <w:ind w:left="426"/>
        <w:jc w:val="both"/>
        <w:rPr>
          <w:color w:val="auto"/>
        </w:rPr>
      </w:pPr>
    </w:p>
    <w:p w:rsidR="009E1AC9" w:rsidRPr="004764F0" w:rsidRDefault="009E1AC9" w:rsidP="009E1AC9">
      <w:pPr>
        <w:pStyle w:val="SubItem"/>
        <w:spacing w:before="0"/>
        <w:ind w:left="426"/>
        <w:jc w:val="both"/>
        <w:rPr>
          <w:rFonts w:ascii="Times New Roman" w:hAnsi="Times New Roman" w:cs="Times New Roman"/>
          <w:color w:val="auto"/>
          <w:lang w:eastAsia="ar-SA"/>
        </w:rPr>
      </w:pPr>
      <w:r w:rsidRPr="004764F0">
        <w:rPr>
          <w:bCs/>
          <w:color w:val="auto"/>
        </w:rPr>
        <w:t>DOCUMENTOS DE CONTRATO</w:t>
      </w:r>
      <w:r w:rsidRPr="004764F0">
        <w:rPr>
          <w:color w:val="auto"/>
        </w:rPr>
        <w:t xml:space="preserve"> - </w:t>
      </w:r>
      <w:r w:rsidRPr="004764F0">
        <w:rPr>
          <w:rFonts w:ascii="Times New Roman" w:hAnsi="Times New Roman" w:cs="Times New Roman"/>
          <w:color w:val="auto"/>
          <w:lang w:eastAsia="ar-SA"/>
        </w:rPr>
        <w:t>Conjunto de todos os documentos que integram o contrato e regulam a execução dos serviços, compreendendo o Edital, Termos de Referência, Especificações Técnicas, desenhos e Proposta Financeira da executante, cronogramas e demais documentos complementares que se façam necessários à execução dos serviços.</w:t>
      </w:r>
    </w:p>
    <w:p w:rsidR="009E1AC9" w:rsidRPr="004764F0" w:rsidRDefault="009E1AC9" w:rsidP="009E1AC9">
      <w:pPr>
        <w:pStyle w:val="SubItem"/>
        <w:spacing w:before="0"/>
        <w:ind w:left="426"/>
        <w:jc w:val="both"/>
        <w:rPr>
          <w:color w:val="auto"/>
        </w:rPr>
      </w:pPr>
    </w:p>
    <w:p w:rsidR="009E1AC9" w:rsidRPr="004764F0" w:rsidRDefault="009E1AC9" w:rsidP="009E1AC9">
      <w:pPr>
        <w:ind w:left="426"/>
        <w:jc w:val="both"/>
        <w:rPr>
          <w:sz w:val="24"/>
          <w:szCs w:val="24"/>
        </w:rPr>
      </w:pPr>
      <w:r w:rsidRPr="004764F0">
        <w:rPr>
          <w:rFonts w:ascii="Arial" w:hAnsi="Arial" w:cs="Arial"/>
          <w:bCs/>
          <w:sz w:val="24"/>
        </w:rPr>
        <w:t>DOCUMENTOS COMPLEMENTARES ou SUPLEMENTARES</w:t>
      </w:r>
      <w:r w:rsidRPr="004764F0">
        <w:rPr>
          <w:rFonts w:ascii="Arial" w:hAnsi="Arial" w:cs="Arial"/>
          <w:sz w:val="24"/>
        </w:rPr>
        <w:t xml:space="preserve"> </w:t>
      </w:r>
      <w:r w:rsidRPr="004764F0">
        <w:rPr>
          <w:sz w:val="24"/>
          <w:szCs w:val="24"/>
        </w:rPr>
        <w:t>- Documentos que, por força de condições técnicas imprevisíveis, se fizerem necessários para a complementação ou suplementação dos documentos emitidos nos Termos de Referência;</w:t>
      </w:r>
    </w:p>
    <w:p w:rsidR="009E1AC9" w:rsidRPr="004764F0" w:rsidRDefault="009E1AC9" w:rsidP="009E1AC9">
      <w:pPr>
        <w:pStyle w:val="SubItem"/>
        <w:spacing w:before="0"/>
        <w:ind w:left="426"/>
        <w:jc w:val="both"/>
        <w:rPr>
          <w:color w:val="auto"/>
        </w:rPr>
      </w:pPr>
    </w:p>
    <w:p w:rsidR="009E1AC9" w:rsidRPr="004764F0" w:rsidRDefault="009E1AC9" w:rsidP="009E1AC9">
      <w:pPr>
        <w:pStyle w:val="SubItem"/>
        <w:spacing w:before="0"/>
        <w:ind w:left="426"/>
        <w:jc w:val="both"/>
        <w:rPr>
          <w:rFonts w:ascii="Times New Roman" w:hAnsi="Times New Roman" w:cs="Times New Roman"/>
          <w:color w:val="auto"/>
          <w:lang w:eastAsia="ar-SA"/>
        </w:rPr>
      </w:pPr>
      <w:r w:rsidRPr="004764F0">
        <w:rPr>
          <w:bCs/>
          <w:color w:val="auto"/>
        </w:rPr>
        <w:t>PROJETO BÁSICO –</w:t>
      </w:r>
      <w:r w:rsidRPr="004764F0">
        <w:rPr>
          <w:b/>
          <w:bCs/>
          <w:color w:val="auto"/>
        </w:rPr>
        <w:t xml:space="preserve"> </w:t>
      </w:r>
      <w:r w:rsidRPr="004764F0">
        <w:rPr>
          <w:rFonts w:ascii="Times New Roman" w:hAnsi="Times New Roman" w:cs="Times New Roman"/>
          <w:color w:val="auto"/>
          <w:lang w:eastAsia="ar-SA"/>
        </w:rPr>
        <w:t>Conjunto de elementos necessários e suficientes, com nível de precisão adequado, para: 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rsidR="009E1AC9" w:rsidRPr="004764F0" w:rsidRDefault="009E1AC9" w:rsidP="009E1AC9">
      <w:pPr>
        <w:pStyle w:val="NormalWeb"/>
        <w:ind w:left="567" w:hanging="42"/>
        <w:jc w:val="both"/>
        <w:rPr>
          <w:rFonts w:ascii="Times New Roman" w:eastAsia="Times New Roman" w:hAnsi="Times New Roman" w:cs="Times New Roman"/>
          <w:lang w:eastAsia="ar-SA"/>
        </w:rPr>
      </w:pPr>
      <w:r w:rsidRPr="004764F0">
        <w:rPr>
          <w:rFonts w:ascii="Times New Roman" w:eastAsia="Times New Roman" w:hAnsi="Times New Roman" w:cs="Times New Roman"/>
          <w:lang w:eastAsia="ar-SA"/>
        </w:rPr>
        <w:t>I - desenvolvimento da solução escolhida de forma a fornecer visão global da obra e identificar seus elementos constitutivos com clareza;</w:t>
      </w:r>
    </w:p>
    <w:p w:rsidR="009E1AC9" w:rsidRPr="004764F0" w:rsidRDefault="009E1AC9" w:rsidP="009E1AC9">
      <w:pPr>
        <w:pStyle w:val="NormalWeb"/>
        <w:ind w:left="567" w:hanging="42"/>
        <w:jc w:val="both"/>
        <w:rPr>
          <w:rFonts w:ascii="Times New Roman" w:eastAsia="Times New Roman" w:hAnsi="Times New Roman" w:cs="Times New Roman"/>
          <w:lang w:eastAsia="ar-SA"/>
        </w:rPr>
      </w:pPr>
      <w:r w:rsidRPr="004764F0">
        <w:rPr>
          <w:rFonts w:ascii="Times New Roman" w:eastAsia="Times New Roman" w:hAnsi="Times New Roman" w:cs="Times New Roman"/>
          <w:lang w:eastAsia="ar-SA"/>
        </w:rPr>
        <w:t>II - soluções técnicas globais e localizadas, suficientemente detalhadas, de forma a restringir a necessidade de reformulação ou de variantes durante as fases de elaboração do projeto executivo e de realização das obras e montagem a situações devidamente comprovadas em ato motivado da administração pública;</w:t>
      </w:r>
    </w:p>
    <w:p w:rsidR="009E1AC9" w:rsidRPr="004764F0" w:rsidRDefault="009E1AC9" w:rsidP="009E1AC9">
      <w:pPr>
        <w:pStyle w:val="NormalWeb"/>
        <w:ind w:left="567" w:hanging="42"/>
        <w:jc w:val="both"/>
        <w:rPr>
          <w:rFonts w:ascii="Times New Roman" w:eastAsia="Times New Roman" w:hAnsi="Times New Roman" w:cs="Times New Roman"/>
          <w:lang w:eastAsia="ar-SA"/>
        </w:rPr>
      </w:pPr>
      <w:r w:rsidRPr="004764F0">
        <w:rPr>
          <w:rFonts w:ascii="Times New Roman" w:eastAsia="Times New Roman" w:hAnsi="Times New Roman" w:cs="Times New Roman"/>
          <w:lang w:eastAsia="ar-SA"/>
        </w:rPr>
        <w:t>III - identificação dos tipos de serviços a executar e de materiais e equipamentos a incorporar à obra, bem como especificações que assegurem os melhores resultados para o empreendimento;</w:t>
      </w:r>
    </w:p>
    <w:p w:rsidR="009E1AC9" w:rsidRPr="004764F0" w:rsidRDefault="009E1AC9" w:rsidP="009E1AC9">
      <w:pPr>
        <w:pStyle w:val="NormalWeb"/>
        <w:ind w:left="567" w:hanging="42"/>
        <w:jc w:val="both"/>
        <w:rPr>
          <w:rFonts w:ascii="Times New Roman" w:eastAsia="Times New Roman" w:hAnsi="Times New Roman" w:cs="Times New Roman"/>
          <w:lang w:eastAsia="ar-SA"/>
        </w:rPr>
      </w:pPr>
      <w:r w:rsidRPr="004764F0">
        <w:rPr>
          <w:rFonts w:ascii="Times New Roman" w:eastAsia="Times New Roman" w:hAnsi="Times New Roman" w:cs="Times New Roman"/>
          <w:lang w:eastAsia="ar-SA"/>
        </w:rPr>
        <w:t>IV - informações que possibilitem o estudo e a dedução de métodos construtivos, instalações provisórias e condições organizacionais para a obra;</w:t>
      </w:r>
    </w:p>
    <w:p w:rsidR="009E1AC9" w:rsidRPr="004764F0" w:rsidRDefault="009E1AC9" w:rsidP="009E1AC9">
      <w:pPr>
        <w:pStyle w:val="NormalWeb"/>
        <w:ind w:left="567" w:hanging="42"/>
        <w:jc w:val="both"/>
        <w:rPr>
          <w:rFonts w:ascii="Times New Roman" w:eastAsia="Times New Roman" w:hAnsi="Times New Roman" w:cs="Times New Roman"/>
          <w:lang w:eastAsia="ar-SA"/>
        </w:rPr>
      </w:pPr>
      <w:r w:rsidRPr="004764F0">
        <w:rPr>
          <w:rFonts w:ascii="Times New Roman" w:eastAsia="Times New Roman" w:hAnsi="Times New Roman" w:cs="Times New Roman"/>
          <w:lang w:eastAsia="ar-SA"/>
        </w:rPr>
        <w:t>V - subsídios para montagem do plano de licitação e gestão da obra, compreendendo a sua programação, a estratégia de suprimentos, as normas de fiscalização e outros dados necessários em cada caso, exceto, em relação à respectiva licitação, na hipótese de contratação integrada;</w:t>
      </w:r>
    </w:p>
    <w:p w:rsidR="009E1AC9" w:rsidRPr="004764F0" w:rsidRDefault="009E1AC9" w:rsidP="00A55E09">
      <w:pPr>
        <w:pStyle w:val="SubItem"/>
        <w:spacing w:before="0"/>
        <w:ind w:left="426"/>
        <w:jc w:val="both"/>
        <w:rPr>
          <w:color w:val="auto"/>
          <w:szCs w:val="20"/>
        </w:rPr>
      </w:pPr>
      <w:r w:rsidRPr="004764F0">
        <w:rPr>
          <w:rFonts w:ascii="Times New Roman" w:hAnsi="Times New Roman" w:cs="Times New Roman"/>
          <w:color w:val="auto"/>
          <w:lang w:eastAsia="ar-SA"/>
        </w:rPr>
        <w:t>VI - orçamento detalhado do custo global da obra, fundamentado em quantitativos de serviços e fornecimentos propriamente avaliados.</w:t>
      </w:r>
    </w:p>
    <w:p w:rsidR="009E1AC9" w:rsidRPr="004764F0" w:rsidRDefault="009E1AC9" w:rsidP="009E1AC9">
      <w:pPr>
        <w:pStyle w:val="SubItem"/>
        <w:spacing w:before="0"/>
        <w:ind w:left="426"/>
        <w:jc w:val="both"/>
        <w:rPr>
          <w:color w:val="auto"/>
        </w:rPr>
      </w:pPr>
    </w:p>
    <w:p w:rsidR="009E1AC9" w:rsidRPr="004764F0" w:rsidRDefault="009E1AC9" w:rsidP="009E1AC9">
      <w:pPr>
        <w:pStyle w:val="SubItem"/>
        <w:spacing w:before="0"/>
        <w:ind w:left="426"/>
        <w:jc w:val="both"/>
        <w:rPr>
          <w:rFonts w:ascii="Times New Roman" w:hAnsi="Times New Roman" w:cs="Times New Roman"/>
          <w:color w:val="auto"/>
          <w:lang w:eastAsia="ar-SA"/>
        </w:rPr>
      </w:pPr>
      <w:r w:rsidRPr="004764F0">
        <w:rPr>
          <w:bCs/>
          <w:color w:val="auto"/>
        </w:rPr>
        <w:t>PROJETO EXECUTIVO</w:t>
      </w:r>
      <w:r w:rsidRPr="004764F0">
        <w:rPr>
          <w:color w:val="auto"/>
        </w:rPr>
        <w:t xml:space="preserve"> – </w:t>
      </w:r>
      <w:r w:rsidRPr="004764F0">
        <w:rPr>
          <w:rFonts w:ascii="Times New Roman" w:hAnsi="Times New Roman" w:cs="Times New Roman"/>
          <w:color w:val="auto"/>
          <w:lang w:eastAsia="ar-SA"/>
        </w:rPr>
        <w:t>Conjunto de elementos necessários e suficientes à execução completa da obra, de acordo com as normas técnicas pertinentes.</w:t>
      </w:r>
    </w:p>
    <w:p w:rsidR="009E1AC9" w:rsidRPr="004764F0" w:rsidRDefault="009E1AC9" w:rsidP="009E1AC9">
      <w:pPr>
        <w:pStyle w:val="SubItem"/>
        <w:spacing w:before="0"/>
        <w:ind w:left="426"/>
        <w:jc w:val="both"/>
        <w:rPr>
          <w:rFonts w:ascii="Times New Roman" w:hAnsi="Times New Roman" w:cs="Times New Roman"/>
          <w:color w:val="auto"/>
          <w:lang w:eastAsia="ar-SA"/>
        </w:rPr>
      </w:pPr>
    </w:p>
    <w:p w:rsidR="009E1AC9" w:rsidRPr="004764F0" w:rsidRDefault="009E1AC9" w:rsidP="009E1AC9">
      <w:pPr>
        <w:pStyle w:val="SubItem"/>
        <w:spacing w:before="0"/>
        <w:ind w:left="426"/>
        <w:jc w:val="both"/>
        <w:rPr>
          <w:rFonts w:ascii="Times New Roman" w:hAnsi="Times New Roman" w:cs="Times New Roman"/>
          <w:color w:val="auto"/>
          <w:lang w:eastAsia="ar-SA"/>
        </w:rPr>
      </w:pPr>
      <w:r w:rsidRPr="004764F0">
        <w:rPr>
          <w:bCs/>
          <w:color w:val="auto"/>
        </w:rPr>
        <w:t>PROPOSTA FINANCEIRA</w:t>
      </w:r>
      <w:r w:rsidRPr="004764F0">
        <w:rPr>
          <w:color w:val="auto"/>
        </w:rPr>
        <w:t xml:space="preserve"> - </w:t>
      </w:r>
      <w:r w:rsidRPr="004764F0">
        <w:rPr>
          <w:rFonts w:ascii="Times New Roman" w:hAnsi="Times New Roman" w:cs="Times New Roman"/>
          <w:color w:val="auto"/>
          <w:lang w:eastAsia="ar-SA"/>
        </w:rPr>
        <w:t xml:space="preserve">Documento gerado pelo licitante que estabelece os valores unitário e global dos serviços e fornecimentos, apresentando todo o detalhamento dos custos e preços unitários propostos. </w:t>
      </w:r>
    </w:p>
    <w:p w:rsidR="009E1AC9" w:rsidRPr="004764F0" w:rsidRDefault="009E1AC9" w:rsidP="009E1AC9">
      <w:pPr>
        <w:pStyle w:val="SubItem"/>
        <w:spacing w:before="0"/>
        <w:ind w:left="426"/>
        <w:jc w:val="both"/>
        <w:rPr>
          <w:color w:val="auto"/>
        </w:rPr>
      </w:pPr>
    </w:p>
    <w:p w:rsidR="009E1AC9" w:rsidRPr="004764F0" w:rsidRDefault="009E1AC9" w:rsidP="009E1AC9">
      <w:pPr>
        <w:ind w:left="426"/>
        <w:jc w:val="both"/>
        <w:rPr>
          <w:sz w:val="24"/>
          <w:szCs w:val="24"/>
        </w:rPr>
      </w:pPr>
      <w:r w:rsidRPr="004764F0">
        <w:rPr>
          <w:rFonts w:ascii="Arial" w:hAnsi="Arial" w:cs="Arial"/>
          <w:bCs/>
          <w:sz w:val="24"/>
        </w:rPr>
        <w:t>PLANO DE TRABALHO</w:t>
      </w:r>
      <w:r w:rsidRPr="004764F0">
        <w:rPr>
          <w:rFonts w:ascii="Arial" w:hAnsi="Arial" w:cs="Arial"/>
          <w:sz w:val="24"/>
        </w:rPr>
        <w:t xml:space="preserve"> – </w:t>
      </w:r>
      <w:r w:rsidRPr="004764F0">
        <w:rPr>
          <w:sz w:val="24"/>
          <w:szCs w:val="24"/>
        </w:rPr>
        <w:t xml:space="preserve">Documento que descreve a sequência de etapas/fases de uma tarefa ou a </w:t>
      </w:r>
      <w:r w:rsidR="00675825" w:rsidRPr="004764F0">
        <w:rPr>
          <w:sz w:val="24"/>
          <w:szCs w:val="24"/>
        </w:rPr>
        <w:t>seqüência</w:t>
      </w:r>
      <w:r w:rsidRPr="004764F0">
        <w:rPr>
          <w:sz w:val="24"/>
          <w:szCs w:val="24"/>
        </w:rPr>
        <w:t xml:space="preserve"> de tarefas referentes a determinado serviço ou trabalho, mensurando o tempo a ser gasto em cada uma e os recursos materiais e humanos envolvidos. </w:t>
      </w:r>
    </w:p>
    <w:p w:rsidR="009E1AC9" w:rsidRPr="004764F0" w:rsidRDefault="009E1AC9" w:rsidP="009E1AC9">
      <w:pPr>
        <w:tabs>
          <w:tab w:val="left" w:pos="288"/>
          <w:tab w:val="left" w:pos="576"/>
          <w:tab w:val="left" w:pos="1008"/>
          <w:tab w:val="left" w:pos="1728"/>
          <w:tab w:val="left" w:pos="2448"/>
          <w:tab w:val="left" w:pos="3168"/>
          <w:tab w:val="left" w:pos="3888"/>
          <w:tab w:val="left" w:pos="4608"/>
          <w:tab w:val="left" w:pos="5328"/>
          <w:tab w:val="left" w:pos="6048"/>
          <w:tab w:val="left" w:pos="6768"/>
        </w:tabs>
        <w:ind w:left="426"/>
        <w:jc w:val="both"/>
        <w:rPr>
          <w:rFonts w:ascii="Arial" w:hAnsi="Arial" w:cs="Arial"/>
          <w:sz w:val="24"/>
        </w:rPr>
      </w:pPr>
    </w:p>
    <w:p w:rsidR="009E1AC9" w:rsidRPr="004764F0" w:rsidRDefault="009E1AC9" w:rsidP="009E1AC9">
      <w:pPr>
        <w:tabs>
          <w:tab w:val="left" w:pos="288"/>
          <w:tab w:val="left" w:pos="576"/>
          <w:tab w:val="left" w:pos="1008"/>
          <w:tab w:val="left" w:pos="1728"/>
          <w:tab w:val="left" w:pos="2448"/>
          <w:tab w:val="left" w:pos="3168"/>
          <w:tab w:val="left" w:pos="3888"/>
          <w:tab w:val="left" w:pos="4608"/>
          <w:tab w:val="left" w:pos="5328"/>
          <w:tab w:val="left" w:pos="6048"/>
          <w:tab w:val="left" w:pos="6768"/>
        </w:tabs>
        <w:ind w:left="426"/>
        <w:jc w:val="both"/>
        <w:rPr>
          <w:rFonts w:ascii="Arial" w:hAnsi="Arial" w:cs="Arial"/>
          <w:sz w:val="24"/>
        </w:rPr>
      </w:pPr>
      <w:r w:rsidRPr="004764F0">
        <w:rPr>
          <w:rFonts w:ascii="Arial" w:hAnsi="Arial" w:cs="Arial"/>
          <w:sz w:val="24"/>
          <w:szCs w:val="24"/>
        </w:rPr>
        <w:t xml:space="preserve">RELATÓRIO DE OBRAS </w:t>
      </w:r>
      <w:r w:rsidRPr="004764F0">
        <w:rPr>
          <w:sz w:val="24"/>
          <w:szCs w:val="24"/>
        </w:rPr>
        <w:t>– documento a ser emitido pela contratada mensalmente, com o resumo da situação física e financeira, contendo: cumprimento da programação, ocorrências e recomendações, além de conclusões e projeções a respeito de prazos e custos</w:t>
      </w:r>
    </w:p>
    <w:p w:rsidR="009E1AC9" w:rsidRPr="004764F0" w:rsidRDefault="009E1AC9" w:rsidP="009E1AC9">
      <w:pPr>
        <w:tabs>
          <w:tab w:val="left" w:pos="288"/>
          <w:tab w:val="left" w:pos="576"/>
          <w:tab w:val="left" w:pos="1008"/>
          <w:tab w:val="left" w:pos="1728"/>
          <w:tab w:val="left" w:pos="2448"/>
          <w:tab w:val="left" w:pos="3168"/>
          <w:tab w:val="left" w:pos="3888"/>
          <w:tab w:val="left" w:pos="4608"/>
          <w:tab w:val="left" w:pos="5328"/>
          <w:tab w:val="left" w:pos="6048"/>
          <w:tab w:val="left" w:pos="6768"/>
        </w:tabs>
        <w:ind w:left="426"/>
        <w:jc w:val="both"/>
        <w:rPr>
          <w:rFonts w:ascii="Arial" w:hAnsi="Arial" w:cs="Arial"/>
          <w:sz w:val="24"/>
        </w:rPr>
      </w:pPr>
    </w:p>
    <w:p w:rsidR="009E1AC9" w:rsidRPr="004764F0" w:rsidRDefault="004221DA" w:rsidP="009E1AC9">
      <w:pPr>
        <w:pStyle w:val="SubItem"/>
        <w:spacing w:before="0"/>
        <w:ind w:left="426"/>
        <w:jc w:val="both"/>
        <w:rPr>
          <w:rFonts w:ascii="Times New Roman" w:hAnsi="Times New Roman" w:cs="Times New Roman"/>
          <w:color w:val="auto"/>
        </w:rPr>
      </w:pPr>
      <w:r w:rsidRPr="004764F0">
        <w:rPr>
          <w:bCs/>
          <w:color w:val="auto"/>
        </w:rPr>
        <w:t>REUNIÃO DE PARTIDA</w:t>
      </w:r>
      <w:r w:rsidRPr="004764F0">
        <w:rPr>
          <w:color w:val="auto"/>
        </w:rPr>
        <w:t xml:space="preserve"> – </w:t>
      </w:r>
      <w:r w:rsidRPr="004764F0">
        <w:rPr>
          <w:rFonts w:ascii="Times New Roman" w:hAnsi="Times New Roman" w:cs="Times New Roman"/>
          <w:color w:val="auto"/>
        </w:rPr>
        <w:t>Reunião com as partes envolvidas, Contratada, Codevasf e fornecedores, onde se define todos os seus detalhes do Plano e Trabalho e dá-se o Start Up da execução das obras.</w:t>
      </w:r>
    </w:p>
    <w:p w:rsidR="009E1AC9" w:rsidRPr="004764F0" w:rsidRDefault="009E1AC9" w:rsidP="008B162B">
      <w:pPr>
        <w:pStyle w:val="Item"/>
        <w:numPr>
          <w:ilvl w:val="0"/>
          <w:numId w:val="3"/>
        </w:numPr>
        <w:tabs>
          <w:tab w:val="clear" w:pos="709"/>
          <w:tab w:val="left" w:pos="426"/>
        </w:tabs>
        <w:spacing w:before="240" w:after="120"/>
        <w:rPr>
          <w:rFonts w:ascii="Times New Roman" w:hAnsi="Times New Roman" w:cs="Times New Roman"/>
          <w:bCs w:val="0"/>
          <w:color w:val="auto"/>
          <w:u w:val="none"/>
          <w:lang w:eastAsia="ar-SA"/>
        </w:rPr>
      </w:pPr>
      <w:r w:rsidRPr="004764F0">
        <w:rPr>
          <w:rFonts w:ascii="Times New Roman" w:hAnsi="Times New Roman" w:cs="Times New Roman"/>
          <w:bCs w:val="0"/>
          <w:color w:val="auto"/>
          <w:u w:val="none"/>
          <w:lang w:eastAsia="ar-SA"/>
        </w:rPr>
        <w:t>FUNDAMENTAÇÃO LEGAL, REGIME DE EXECUÇÃO E CRITÉRIO DE JULGAMENTO</w:t>
      </w:r>
      <w:r w:rsidR="003E19C9" w:rsidRPr="004764F0">
        <w:rPr>
          <w:rFonts w:ascii="Times New Roman" w:hAnsi="Times New Roman" w:cs="Times New Roman"/>
          <w:bCs w:val="0"/>
          <w:color w:val="auto"/>
          <w:u w:val="none"/>
          <w:lang w:eastAsia="ar-SA"/>
        </w:rPr>
        <w:t>.</w:t>
      </w:r>
    </w:p>
    <w:p w:rsidR="003E19C9" w:rsidRPr="004764F0" w:rsidRDefault="004221DA" w:rsidP="00675825">
      <w:pPr>
        <w:pStyle w:val="TextosemFormatao1"/>
        <w:ind w:firstLine="705"/>
        <w:jc w:val="both"/>
        <w:rPr>
          <w:rFonts w:ascii="Times New Roman" w:hAnsi="Times New Roman"/>
          <w:sz w:val="24"/>
          <w:szCs w:val="24"/>
          <w:lang w:eastAsia="zh-CN"/>
        </w:rPr>
      </w:pPr>
      <w:r w:rsidRPr="004764F0">
        <w:rPr>
          <w:rFonts w:ascii="Times New Roman" w:hAnsi="Times New Roman"/>
          <w:sz w:val="24"/>
          <w:szCs w:val="24"/>
          <w:lang w:eastAsia="zh-CN"/>
        </w:rPr>
        <w:t xml:space="preserve">A presente licitação será na modalidade de </w:t>
      </w:r>
      <w:r w:rsidRPr="004764F0">
        <w:rPr>
          <w:rFonts w:ascii="Times New Roman" w:hAnsi="Times New Roman"/>
          <w:b/>
          <w:sz w:val="24"/>
          <w:szCs w:val="24"/>
          <w:lang w:eastAsia="zh-CN"/>
        </w:rPr>
        <w:t>Tomada de Preços</w:t>
      </w:r>
      <w:r w:rsidRPr="004764F0">
        <w:rPr>
          <w:rFonts w:ascii="Times New Roman" w:hAnsi="Times New Roman"/>
          <w:sz w:val="24"/>
          <w:szCs w:val="24"/>
          <w:lang w:eastAsia="zh-CN"/>
        </w:rPr>
        <w:t>, tipo “Menor Preço”, em regime de contratação “Empreitada a Preços Unitários”, regidas pela lei 8666/93.</w:t>
      </w:r>
    </w:p>
    <w:p w:rsidR="009E1AC9" w:rsidRPr="004764F0" w:rsidRDefault="009E1AC9">
      <w:pPr>
        <w:pStyle w:val="TextosemFormatao1"/>
        <w:tabs>
          <w:tab w:val="left" w:pos="720"/>
        </w:tabs>
        <w:jc w:val="both"/>
        <w:rPr>
          <w:rFonts w:ascii="Times New Roman" w:hAnsi="Times New Roman"/>
          <w:b/>
          <w:sz w:val="24"/>
          <w:szCs w:val="24"/>
        </w:rPr>
      </w:pPr>
    </w:p>
    <w:p w:rsidR="00286B12" w:rsidRPr="004764F0" w:rsidRDefault="00286B12" w:rsidP="008A5021">
      <w:pPr>
        <w:pStyle w:val="TextosemFormatao1"/>
        <w:numPr>
          <w:ilvl w:val="0"/>
          <w:numId w:val="13"/>
        </w:numPr>
        <w:jc w:val="both"/>
        <w:rPr>
          <w:rFonts w:ascii="Times New Roman" w:hAnsi="Times New Roman"/>
          <w:b/>
          <w:sz w:val="24"/>
          <w:szCs w:val="24"/>
        </w:rPr>
      </w:pPr>
      <w:r w:rsidRPr="004764F0">
        <w:rPr>
          <w:rFonts w:ascii="Times New Roman" w:hAnsi="Times New Roman"/>
          <w:b/>
          <w:sz w:val="24"/>
          <w:szCs w:val="24"/>
        </w:rPr>
        <w:t>LOCALIZAÇÃO</w:t>
      </w:r>
    </w:p>
    <w:p w:rsidR="00286B12" w:rsidRPr="004764F0" w:rsidRDefault="00286B12" w:rsidP="00286B12">
      <w:pPr>
        <w:pStyle w:val="TextosemFormatao1"/>
        <w:ind w:left="360"/>
        <w:jc w:val="both"/>
        <w:rPr>
          <w:rFonts w:ascii="Times New Roman" w:hAnsi="Times New Roman"/>
          <w:b/>
          <w:sz w:val="24"/>
          <w:szCs w:val="24"/>
        </w:rPr>
      </w:pPr>
    </w:p>
    <w:p w:rsidR="009E1AC9" w:rsidRPr="004764F0" w:rsidRDefault="007F03E8" w:rsidP="000A4F5B">
      <w:pPr>
        <w:tabs>
          <w:tab w:val="left" w:pos="1021"/>
        </w:tabs>
        <w:ind w:right="281"/>
        <w:jc w:val="both"/>
        <w:rPr>
          <w:sz w:val="24"/>
          <w:szCs w:val="24"/>
        </w:rPr>
      </w:pPr>
      <w:r w:rsidRPr="004764F0">
        <w:rPr>
          <w:b/>
          <w:sz w:val="24"/>
          <w:szCs w:val="24"/>
        </w:rPr>
        <w:tab/>
      </w:r>
      <w:r w:rsidR="000A4F5B" w:rsidRPr="004764F0">
        <w:rPr>
          <w:sz w:val="24"/>
          <w:szCs w:val="24"/>
        </w:rPr>
        <w:t>A Obra e os</w:t>
      </w:r>
      <w:r w:rsidR="00286B12" w:rsidRPr="004764F0">
        <w:rPr>
          <w:sz w:val="24"/>
          <w:szCs w:val="24"/>
        </w:rPr>
        <w:t xml:space="preserve"> serviços ser</w:t>
      </w:r>
      <w:r w:rsidR="00674CEB" w:rsidRPr="004764F0">
        <w:rPr>
          <w:sz w:val="24"/>
          <w:szCs w:val="24"/>
        </w:rPr>
        <w:t>ão exe</w:t>
      </w:r>
      <w:r w:rsidR="000A4F5B" w:rsidRPr="004764F0">
        <w:rPr>
          <w:sz w:val="24"/>
          <w:szCs w:val="24"/>
        </w:rPr>
        <w:t>cutados no município</w:t>
      </w:r>
      <w:r w:rsidR="00674CEB" w:rsidRPr="004764F0">
        <w:rPr>
          <w:sz w:val="24"/>
          <w:szCs w:val="24"/>
        </w:rPr>
        <w:t xml:space="preserve"> de</w:t>
      </w:r>
      <w:r w:rsidR="000A4F5B" w:rsidRPr="004764F0">
        <w:rPr>
          <w:sz w:val="24"/>
          <w:szCs w:val="24"/>
        </w:rPr>
        <w:t xml:space="preserve"> Paulo Afonso/BA</w:t>
      </w:r>
      <w:r w:rsidR="00286B12" w:rsidRPr="004764F0">
        <w:rPr>
          <w:sz w:val="24"/>
          <w:szCs w:val="24"/>
        </w:rPr>
        <w:t>,</w:t>
      </w:r>
      <w:r w:rsidR="004C3371" w:rsidRPr="004764F0">
        <w:rPr>
          <w:sz w:val="24"/>
          <w:szCs w:val="24"/>
        </w:rPr>
        <w:t xml:space="preserve"> município da área sob jurisdição da 6ª Superintendência Regional da Codevasf,</w:t>
      </w:r>
      <w:r w:rsidR="00286B12" w:rsidRPr="004764F0">
        <w:rPr>
          <w:sz w:val="24"/>
          <w:szCs w:val="24"/>
        </w:rPr>
        <w:t xml:space="preserve"> distando aproximadamente</w:t>
      </w:r>
      <w:r w:rsidR="004C3371" w:rsidRPr="004764F0">
        <w:rPr>
          <w:sz w:val="24"/>
          <w:szCs w:val="24"/>
        </w:rPr>
        <w:t xml:space="preserve"> de 480</w:t>
      </w:r>
      <w:r w:rsidR="00FD2CF9" w:rsidRPr="004764F0">
        <w:rPr>
          <w:sz w:val="24"/>
          <w:szCs w:val="24"/>
        </w:rPr>
        <w:t xml:space="preserve"> km de Salvador,</w:t>
      </w:r>
      <w:r w:rsidR="004C3371" w:rsidRPr="004764F0">
        <w:rPr>
          <w:sz w:val="24"/>
          <w:szCs w:val="24"/>
        </w:rPr>
        <w:t xml:space="preserve"> capital do Estado da Bahia</w:t>
      </w:r>
      <w:r w:rsidR="00FD2CF9" w:rsidRPr="004764F0">
        <w:rPr>
          <w:sz w:val="24"/>
          <w:szCs w:val="24"/>
        </w:rPr>
        <w:t>.</w:t>
      </w:r>
    </w:p>
    <w:p w:rsidR="002937B6" w:rsidRPr="004764F0" w:rsidRDefault="002937B6" w:rsidP="002937B6">
      <w:pPr>
        <w:jc w:val="both"/>
        <w:rPr>
          <w:sz w:val="24"/>
          <w:szCs w:val="24"/>
        </w:rPr>
      </w:pPr>
      <w:r w:rsidRPr="004764F0">
        <w:rPr>
          <w:sz w:val="24"/>
          <w:szCs w:val="24"/>
        </w:rPr>
        <w:t xml:space="preserve">     </w:t>
      </w:r>
    </w:p>
    <w:p w:rsidR="004E1754" w:rsidRPr="004764F0" w:rsidRDefault="002937B6" w:rsidP="004E1754">
      <w:pPr>
        <w:jc w:val="both"/>
        <w:rPr>
          <w:sz w:val="24"/>
          <w:szCs w:val="24"/>
        </w:rPr>
      </w:pPr>
      <w:r w:rsidRPr="004764F0">
        <w:rPr>
          <w:sz w:val="24"/>
          <w:szCs w:val="24"/>
        </w:rPr>
        <w:t>Os acessos as localidades onde serão executadas as obras no município se dará através de estradas vicinais em terra bat</w:t>
      </w:r>
      <w:r w:rsidR="004C3371" w:rsidRPr="004764F0">
        <w:rPr>
          <w:sz w:val="24"/>
          <w:szCs w:val="24"/>
        </w:rPr>
        <w:t>ida com deslocamento médio de 15</w:t>
      </w:r>
      <w:r w:rsidR="00F21BAE" w:rsidRPr="004764F0">
        <w:rPr>
          <w:sz w:val="24"/>
          <w:szCs w:val="24"/>
        </w:rPr>
        <w:t xml:space="preserve"> </w:t>
      </w:r>
      <w:r w:rsidRPr="004764F0">
        <w:rPr>
          <w:sz w:val="24"/>
          <w:szCs w:val="24"/>
        </w:rPr>
        <w:t>km da sede do respectivo município</w:t>
      </w:r>
      <w:r w:rsidRPr="00164527">
        <w:rPr>
          <w:sz w:val="24"/>
          <w:szCs w:val="24"/>
          <w:highlight w:val="yellow"/>
        </w:rPr>
        <w:t>.</w:t>
      </w:r>
      <w:r w:rsidR="001F3593" w:rsidRPr="00164527">
        <w:rPr>
          <w:sz w:val="24"/>
          <w:szCs w:val="24"/>
          <w:highlight w:val="yellow"/>
        </w:rPr>
        <w:t xml:space="preserve"> A adutora de água bruta do sistema integrado de abastecimento de água e de irrigação das comunidades rurais de Caiçara a ser substituída localiza-se nas coordenadas </w:t>
      </w:r>
      <w:r w:rsidR="001F3593" w:rsidRPr="00164527">
        <w:rPr>
          <w:color w:val="000000"/>
          <w:highlight w:val="yellow"/>
        </w:rPr>
        <w:t>24 L 578460.00 m E e 8956734.00 m S.</w:t>
      </w:r>
    </w:p>
    <w:p w:rsidR="004C3371" w:rsidRPr="004764F0" w:rsidRDefault="004C3371" w:rsidP="004E1754">
      <w:pPr>
        <w:jc w:val="both"/>
        <w:rPr>
          <w:sz w:val="24"/>
          <w:szCs w:val="24"/>
        </w:rPr>
      </w:pPr>
    </w:p>
    <w:p w:rsidR="004C3371" w:rsidRPr="004764F0" w:rsidRDefault="004C3371" w:rsidP="004E1754">
      <w:pPr>
        <w:jc w:val="both"/>
        <w:rPr>
          <w:sz w:val="24"/>
          <w:szCs w:val="24"/>
        </w:rPr>
      </w:pPr>
    </w:p>
    <w:p w:rsidR="004C3371" w:rsidRPr="004764F0" w:rsidRDefault="004C3371" w:rsidP="004E1754">
      <w:pPr>
        <w:jc w:val="both"/>
        <w:rPr>
          <w:sz w:val="24"/>
          <w:szCs w:val="24"/>
        </w:rPr>
      </w:pPr>
    </w:p>
    <w:p w:rsidR="004C3371" w:rsidRPr="004764F0" w:rsidRDefault="004C3371" w:rsidP="004E1754">
      <w:pPr>
        <w:jc w:val="both"/>
        <w:rPr>
          <w:sz w:val="24"/>
          <w:szCs w:val="24"/>
        </w:rPr>
      </w:pPr>
    </w:p>
    <w:p w:rsidR="00957D93" w:rsidRPr="004764F0" w:rsidRDefault="00957D93" w:rsidP="004059DE">
      <w:pPr>
        <w:pStyle w:val="TextosemFormatao1"/>
        <w:jc w:val="both"/>
        <w:rPr>
          <w:rFonts w:ascii="Times New Roman" w:hAnsi="Times New Roman"/>
          <w:b/>
          <w:sz w:val="24"/>
          <w:szCs w:val="24"/>
        </w:rPr>
      </w:pPr>
    </w:p>
    <w:p w:rsidR="004059DE" w:rsidRPr="004764F0" w:rsidRDefault="004059DE" w:rsidP="008A5021">
      <w:pPr>
        <w:pStyle w:val="TextosemFormatao1"/>
        <w:numPr>
          <w:ilvl w:val="0"/>
          <w:numId w:val="13"/>
        </w:numPr>
        <w:jc w:val="both"/>
        <w:rPr>
          <w:rFonts w:ascii="Times New Roman" w:hAnsi="Times New Roman"/>
          <w:b/>
          <w:sz w:val="24"/>
          <w:szCs w:val="24"/>
        </w:rPr>
      </w:pPr>
      <w:r w:rsidRPr="004764F0">
        <w:rPr>
          <w:rFonts w:ascii="Times New Roman" w:hAnsi="Times New Roman"/>
          <w:b/>
          <w:sz w:val="24"/>
          <w:szCs w:val="24"/>
        </w:rPr>
        <w:t>DESCRIÇÃO DOS SERVIÇOS</w:t>
      </w:r>
    </w:p>
    <w:p w:rsidR="004059DE" w:rsidRPr="004764F0" w:rsidRDefault="004059DE" w:rsidP="004E1754">
      <w:pPr>
        <w:jc w:val="both"/>
        <w:rPr>
          <w:sz w:val="24"/>
          <w:szCs w:val="24"/>
        </w:rPr>
      </w:pPr>
    </w:p>
    <w:p w:rsidR="0065242F" w:rsidRPr="004764F0" w:rsidRDefault="003E41BF" w:rsidP="004C3371">
      <w:pPr>
        <w:ind w:left="426" w:firstLine="283"/>
        <w:jc w:val="both"/>
        <w:rPr>
          <w:sz w:val="24"/>
          <w:szCs w:val="24"/>
        </w:rPr>
      </w:pPr>
      <w:r w:rsidRPr="004764F0">
        <w:rPr>
          <w:sz w:val="24"/>
          <w:szCs w:val="24"/>
        </w:rPr>
        <w:t xml:space="preserve">5.1 </w:t>
      </w:r>
      <w:r w:rsidR="00877B28" w:rsidRPr="004764F0">
        <w:rPr>
          <w:sz w:val="24"/>
          <w:szCs w:val="24"/>
        </w:rPr>
        <w:t>As obras/ serviços objeto desta licitação encontram-se descritos e caracterizados no projeto básico, Desenhos e Especi</w:t>
      </w:r>
      <w:r w:rsidR="004C3371" w:rsidRPr="004764F0">
        <w:rPr>
          <w:sz w:val="24"/>
          <w:szCs w:val="24"/>
        </w:rPr>
        <w:t>ficações Técnicas e quantitativos d</w:t>
      </w:r>
      <w:r w:rsidR="00877B28" w:rsidRPr="004764F0">
        <w:rPr>
          <w:sz w:val="24"/>
          <w:szCs w:val="24"/>
        </w:rPr>
        <w:t>a Planilha</w:t>
      </w:r>
      <w:r w:rsidR="004C3371" w:rsidRPr="004764F0">
        <w:rPr>
          <w:sz w:val="24"/>
          <w:szCs w:val="24"/>
        </w:rPr>
        <w:t xml:space="preserve"> Orçamentária da Obra</w:t>
      </w:r>
      <w:r w:rsidR="00877B28" w:rsidRPr="004764F0">
        <w:rPr>
          <w:sz w:val="24"/>
          <w:szCs w:val="24"/>
        </w:rPr>
        <w:t>, que fazem parte integrante deste Termo de Referência.</w:t>
      </w:r>
    </w:p>
    <w:p w:rsidR="00877B28" w:rsidRPr="004764F0" w:rsidRDefault="00877B28" w:rsidP="00877B28">
      <w:pPr>
        <w:ind w:left="786" w:hanging="426"/>
        <w:rPr>
          <w:sz w:val="24"/>
          <w:szCs w:val="24"/>
        </w:rPr>
      </w:pPr>
    </w:p>
    <w:p w:rsidR="00877B28" w:rsidRPr="004764F0" w:rsidRDefault="002F0B93" w:rsidP="006B28C3">
      <w:pPr>
        <w:ind w:left="426" w:firstLine="283"/>
        <w:jc w:val="both"/>
        <w:rPr>
          <w:sz w:val="24"/>
          <w:szCs w:val="24"/>
        </w:rPr>
      </w:pPr>
      <w:r w:rsidRPr="004764F0">
        <w:rPr>
          <w:sz w:val="24"/>
          <w:szCs w:val="24"/>
        </w:rPr>
        <w:t xml:space="preserve">5.2 </w:t>
      </w:r>
      <w:r w:rsidR="006B28C3" w:rsidRPr="004764F0">
        <w:rPr>
          <w:sz w:val="24"/>
          <w:szCs w:val="24"/>
        </w:rPr>
        <w:t xml:space="preserve">A Obra e </w:t>
      </w:r>
      <w:r w:rsidR="00877B28" w:rsidRPr="004764F0">
        <w:rPr>
          <w:sz w:val="24"/>
          <w:szCs w:val="24"/>
        </w:rPr>
        <w:t>serviços de engenharia civil objeto desta licitação compreendem basicamente a</w:t>
      </w:r>
      <w:r w:rsidR="006B28C3" w:rsidRPr="004764F0">
        <w:rPr>
          <w:sz w:val="24"/>
          <w:szCs w:val="24"/>
        </w:rPr>
        <w:t xml:space="preserve"> substituição da adutora existente em tubo de aço galvanizado marca Alvenius DN 400 e DN 300 por outra de PVC Irriga JEI DEFOFO DN 350 PN 80 que será implantado margeando vias públicas</w:t>
      </w:r>
      <w:r w:rsidR="00236E1A">
        <w:rPr>
          <w:sz w:val="24"/>
          <w:szCs w:val="24"/>
        </w:rPr>
        <w:t xml:space="preserve">, </w:t>
      </w:r>
      <w:r w:rsidR="00236E1A" w:rsidRPr="00236E1A">
        <w:rPr>
          <w:sz w:val="24"/>
          <w:szCs w:val="24"/>
        </w:rPr>
        <w:t>bem como a substituição de componentes elétricos das estações de bombeamento principal e secundária, pinturas e limpeza</w:t>
      </w:r>
      <w:r w:rsidR="00236E1A">
        <w:rPr>
          <w:sz w:val="24"/>
          <w:szCs w:val="24"/>
        </w:rPr>
        <w:t>.</w:t>
      </w:r>
    </w:p>
    <w:p w:rsidR="007D7E22" w:rsidRPr="004764F0" w:rsidRDefault="007D7E22" w:rsidP="006B28C3">
      <w:pPr>
        <w:pStyle w:val="western"/>
        <w:jc w:val="both"/>
      </w:pPr>
      <w:r w:rsidRPr="004764F0">
        <w:rPr>
          <w:lang w:eastAsia="ar-SA"/>
        </w:rPr>
        <w:tab/>
      </w:r>
      <w:r w:rsidRPr="004764F0">
        <w:t xml:space="preserve">                                          </w:t>
      </w:r>
    </w:p>
    <w:p w:rsidR="00377340" w:rsidRPr="004764F0" w:rsidRDefault="00377340" w:rsidP="009469A5">
      <w:pPr>
        <w:jc w:val="both"/>
        <w:rPr>
          <w:b/>
          <w:sz w:val="24"/>
          <w:szCs w:val="24"/>
        </w:rPr>
      </w:pPr>
      <w:r w:rsidRPr="004764F0">
        <w:rPr>
          <w:b/>
          <w:sz w:val="24"/>
          <w:szCs w:val="24"/>
        </w:rPr>
        <w:t>6</w:t>
      </w:r>
      <w:r w:rsidR="0070394E" w:rsidRPr="004764F0">
        <w:rPr>
          <w:b/>
          <w:sz w:val="24"/>
          <w:szCs w:val="24"/>
        </w:rPr>
        <w:t>.0</w:t>
      </w:r>
      <w:r w:rsidR="00D46EE3" w:rsidRPr="004764F0">
        <w:rPr>
          <w:b/>
          <w:sz w:val="24"/>
          <w:szCs w:val="24"/>
        </w:rPr>
        <w:t xml:space="preserve">.   </w:t>
      </w:r>
      <w:r w:rsidRPr="004764F0">
        <w:rPr>
          <w:b/>
          <w:sz w:val="24"/>
          <w:szCs w:val="24"/>
        </w:rPr>
        <w:t>CONDIÇÕES DE PARTICIPAÇÃO</w:t>
      </w:r>
    </w:p>
    <w:p w:rsidR="007279B2" w:rsidRPr="004764F0" w:rsidRDefault="004221DA" w:rsidP="003E0D48">
      <w:pPr>
        <w:pStyle w:val="Item"/>
        <w:tabs>
          <w:tab w:val="clear" w:pos="709"/>
          <w:tab w:val="left" w:pos="426"/>
        </w:tabs>
        <w:spacing w:before="240" w:after="120"/>
        <w:ind w:left="757"/>
        <w:jc w:val="both"/>
        <w:rPr>
          <w:b w:val="0"/>
          <w:bCs w:val="0"/>
          <w:color w:val="auto"/>
          <w:u w:val="none"/>
        </w:rPr>
      </w:pPr>
      <w:r w:rsidRPr="004764F0">
        <w:rPr>
          <w:rFonts w:ascii="Times New Roman" w:hAnsi="Times New Roman" w:cs="Times New Roman"/>
          <w:b w:val="0"/>
          <w:bCs w:val="0"/>
          <w:color w:val="auto"/>
          <w:u w:val="none"/>
          <w:lang w:eastAsia="ar-SA"/>
        </w:rPr>
        <w:t>6.1</w:t>
      </w:r>
      <w:r w:rsidRPr="004764F0">
        <w:rPr>
          <w:b w:val="0"/>
          <w:bCs w:val="0"/>
          <w:color w:val="auto"/>
          <w:szCs w:val="22"/>
          <w:u w:val="none"/>
        </w:rPr>
        <w:tab/>
      </w:r>
      <w:r w:rsidRPr="004764F0">
        <w:rPr>
          <w:rFonts w:ascii="Times New Roman" w:hAnsi="Times New Roman" w:cs="Times New Roman"/>
          <w:b w:val="0"/>
          <w:bCs w:val="0"/>
          <w:color w:val="auto"/>
          <w:u w:val="none"/>
          <w:lang w:eastAsia="ar-SA"/>
        </w:rPr>
        <w:t>Empresas do ramo pertinente e compatível com o objeto desta licitação, individuais, que atendam as exigências do Edital e seus anexos e que possuam, até a data de aceitação da melhor pro</w:t>
      </w:r>
      <w:r w:rsidR="00EB6C25" w:rsidRPr="004764F0">
        <w:rPr>
          <w:rFonts w:ascii="Times New Roman" w:hAnsi="Times New Roman" w:cs="Times New Roman"/>
          <w:b w:val="0"/>
          <w:bCs w:val="0"/>
          <w:color w:val="auto"/>
          <w:u w:val="none"/>
          <w:lang w:eastAsia="ar-SA"/>
        </w:rPr>
        <w:t>posta, capital social mínimo de</w:t>
      </w:r>
      <w:r w:rsidRPr="004764F0">
        <w:rPr>
          <w:rFonts w:ascii="Times New Roman" w:hAnsi="Times New Roman" w:cs="Times New Roman"/>
          <w:b w:val="0"/>
          <w:bCs w:val="0"/>
          <w:color w:val="auto"/>
          <w:u w:val="none"/>
          <w:lang w:eastAsia="ar-SA"/>
        </w:rPr>
        <w:t xml:space="preserve"> 10% (dez por cento) do valor de sua proposta</w:t>
      </w:r>
      <w:r w:rsidRPr="004764F0">
        <w:rPr>
          <w:b w:val="0"/>
          <w:bCs w:val="0"/>
          <w:color w:val="auto"/>
          <w:u w:val="none"/>
        </w:rPr>
        <w:t>.</w:t>
      </w:r>
    </w:p>
    <w:p w:rsidR="00F7256E" w:rsidRPr="004764F0" w:rsidRDefault="00F7256E" w:rsidP="00A61532">
      <w:pPr>
        <w:pStyle w:val="Item"/>
        <w:numPr>
          <w:ilvl w:val="1"/>
          <w:numId w:val="39"/>
        </w:numPr>
        <w:tabs>
          <w:tab w:val="clear" w:pos="709"/>
          <w:tab w:val="left" w:pos="426"/>
        </w:tabs>
        <w:spacing w:before="240" w:after="120"/>
        <w:jc w:val="both"/>
        <w:rPr>
          <w:color w:val="auto"/>
          <w:u w:val="none"/>
        </w:rPr>
      </w:pPr>
      <w:r w:rsidRPr="004764F0">
        <w:rPr>
          <w:rFonts w:ascii="Times New Roman" w:hAnsi="Times New Roman" w:cs="Times New Roman"/>
          <w:bCs w:val="0"/>
          <w:color w:val="auto"/>
          <w:u w:val="none"/>
          <w:lang w:eastAsia="ar-SA"/>
        </w:rPr>
        <w:t>Subcontratação:</w:t>
      </w:r>
    </w:p>
    <w:p w:rsidR="00F7256E" w:rsidRPr="004764F0" w:rsidRDefault="00A61532" w:rsidP="00A61532">
      <w:pPr>
        <w:pStyle w:val="Item"/>
        <w:tabs>
          <w:tab w:val="clear" w:pos="709"/>
          <w:tab w:val="left" w:pos="426"/>
        </w:tabs>
        <w:spacing w:before="240" w:after="120"/>
        <w:ind w:left="757"/>
        <w:jc w:val="both"/>
        <w:rPr>
          <w:rFonts w:ascii="Times New Roman" w:hAnsi="Times New Roman" w:cs="Times New Roman"/>
          <w:b w:val="0"/>
          <w:bCs w:val="0"/>
          <w:color w:val="auto"/>
          <w:u w:val="none"/>
          <w:lang w:eastAsia="ar-SA"/>
        </w:rPr>
      </w:pPr>
      <w:r w:rsidRPr="004764F0">
        <w:rPr>
          <w:rFonts w:ascii="Times New Roman" w:hAnsi="Times New Roman" w:cs="Times New Roman"/>
          <w:b w:val="0"/>
          <w:bCs w:val="0"/>
          <w:color w:val="auto"/>
          <w:u w:val="none"/>
          <w:lang w:eastAsia="ar-SA"/>
        </w:rPr>
        <w:t xml:space="preserve">6.2.1 </w:t>
      </w:r>
      <w:r w:rsidR="00F7256E" w:rsidRPr="004764F0">
        <w:rPr>
          <w:rFonts w:ascii="Times New Roman" w:hAnsi="Times New Roman" w:cs="Times New Roman"/>
          <w:b w:val="0"/>
          <w:bCs w:val="0"/>
          <w:color w:val="auto"/>
          <w:u w:val="none"/>
          <w:lang w:eastAsia="ar-SA"/>
        </w:rPr>
        <w:t xml:space="preserve">Será permitida a subcontratação dos serviços de montagem mecânica, elétrica, detalhamentos construtivos, estudos laboratoriais e pré-operação pertencentes ao objeto desta licitação, escavações por processos não destrutivos, escavação de rocha a fogo, com anuência prévia da CODEVASF. </w:t>
      </w:r>
    </w:p>
    <w:p w:rsidR="00F7256E" w:rsidRPr="004764F0" w:rsidRDefault="00F7256E" w:rsidP="00A61532">
      <w:pPr>
        <w:pStyle w:val="Item"/>
        <w:numPr>
          <w:ilvl w:val="2"/>
          <w:numId w:val="41"/>
        </w:numPr>
        <w:tabs>
          <w:tab w:val="clear" w:pos="709"/>
          <w:tab w:val="left" w:pos="426"/>
        </w:tabs>
        <w:spacing w:before="240" w:after="120"/>
        <w:jc w:val="both"/>
        <w:rPr>
          <w:rFonts w:ascii="Times New Roman" w:hAnsi="Times New Roman" w:cs="Times New Roman"/>
          <w:b w:val="0"/>
          <w:bCs w:val="0"/>
          <w:color w:val="auto"/>
          <w:u w:val="none"/>
          <w:lang w:eastAsia="ar-SA"/>
        </w:rPr>
      </w:pPr>
      <w:r w:rsidRPr="004764F0">
        <w:rPr>
          <w:rFonts w:ascii="Times New Roman" w:hAnsi="Times New Roman" w:cs="Times New Roman"/>
          <w:b w:val="0"/>
          <w:bCs w:val="0"/>
          <w:color w:val="auto"/>
          <w:u w:val="none"/>
          <w:lang w:eastAsia="ar-SA"/>
        </w:rPr>
        <w:t xml:space="preserve">É vedada a subcontratação total do objeto. </w:t>
      </w:r>
    </w:p>
    <w:p w:rsidR="00F7256E" w:rsidRPr="004764F0" w:rsidRDefault="00A61532" w:rsidP="00A61532">
      <w:pPr>
        <w:spacing w:before="120"/>
        <w:ind w:left="709"/>
        <w:jc w:val="both"/>
        <w:rPr>
          <w:sz w:val="24"/>
          <w:szCs w:val="24"/>
        </w:rPr>
      </w:pPr>
      <w:r w:rsidRPr="004764F0">
        <w:rPr>
          <w:sz w:val="24"/>
          <w:szCs w:val="24"/>
        </w:rPr>
        <w:t xml:space="preserve">6.2.3 </w:t>
      </w:r>
      <w:r w:rsidR="00F7256E" w:rsidRPr="004764F0">
        <w:rPr>
          <w:sz w:val="24"/>
          <w:szCs w:val="24"/>
        </w:rPr>
        <w:t>A subcontratação não exclui a responsabilidade do contratado perante a administração pública quanto à qualidade técnica da obra ou serviço prestado.</w:t>
      </w:r>
    </w:p>
    <w:p w:rsidR="00F7256E" w:rsidRPr="004764F0" w:rsidRDefault="00F7256E" w:rsidP="00A61532">
      <w:pPr>
        <w:numPr>
          <w:ilvl w:val="2"/>
          <w:numId w:val="42"/>
        </w:numPr>
        <w:spacing w:before="120"/>
        <w:ind w:left="709" w:hanging="69"/>
        <w:jc w:val="both"/>
        <w:rPr>
          <w:sz w:val="24"/>
          <w:szCs w:val="24"/>
        </w:rPr>
      </w:pPr>
      <w:r w:rsidRPr="004764F0">
        <w:rPr>
          <w:sz w:val="24"/>
          <w:szCs w:val="24"/>
        </w:rPr>
        <w:t>A subcontratação não liberará o contratado de suas respons</w:t>
      </w:r>
      <w:r w:rsidR="00A61532" w:rsidRPr="004764F0">
        <w:rPr>
          <w:sz w:val="24"/>
          <w:szCs w:val="24"/>
        </w:rPr>
        <w:t>abilidades contratuais e legais.</w:t>
      </w:r>
    </w:p>
    <w:p w:rsidR="00F7256E" w:rsidRPr="004764F0" w:rsidRDefault="00F7256E" w:rsidP="00A61532">
      <w:pPr>
        <w:numPr>
          <w:ilvl w:val="2"/>
          <w:numId w:val="42"/>
        </w:numPr>
        <w:spacing w:before="120"/>
        <w:ind w:left="709" w:firstLine="0"/>
        <w:jc w:val="both"/>
        <w:rPr>
          <w:sz w:val="24"/>
          <w:szCs w:val="24"/>
        </w:rPr>
      </w:pPr>
      <w:r w:rsidRPr="004764F0">
        <w:rPr>
          <w:sz w:val="24"/>
          <w:szCs w:val="24"/>
        </w:rPr>
        <w:t>A empresa vencedora do certame deverá apresentar à CODEVASF, na fase de Habilitação, a documentação do subcontratado que comprove sua habilitação jurídica, regularidade fiscal, trabalhista e a qualificação técnica necessária à execução da parcela da obra ou do serviço subcontratado  e declaração de que os responsáveis técnicos ou sócios não constam funcionários, empregados ou ocupantes de cargo comissionado na  Codevasf.</w:t>
      </w:r>
    </w:p>
    <w:p w:rsidR="00F7256E" w:rsidRPr="004764F0" w:rsidRDefault="00F7256E" w:rsidP="00A61532">
      <w:pPr>
        <w:numPr>
          <w:ilvl w:val="3"/>
          <w:numId w:val="42"/>
        </w:numPr>
        <w:spacing w:before="120"/>
        <w:jc w:val="both"/>
        <w:rPr>
          <w:sz w:val="24"/>
          <w:szCs w:val="24"/>
        </w:rPr>
      </w:pPr>
      <w:r w:rsidRPr="004764F0">
        <w:rPr>
          <w:sz w:val="24"/>
          <w:szCs w:val="24"/>
        </w:rPr>
        <w:t>A empresa subcontratada deverá comprovar a qualificação técnica mediante a apresentação de atestados de ter executados serviços similares à parcela da obra ou do serviço que será subcontratado</w:t>
      </w:r>
      <w:r w:rsidR="00A61532" w:rsidRPr="004764F0">
        <w:rPr>
          <w:sz w:val="24"/>
          <w:szCs w:val="24"/>
        </w:rPr>
        <w:t>.</w:t>
      </w:r>
    </w:p>
    <w:p w:rsidR="00F7256E" w:rsidRPr="004764F0" w:rsidRDefault="00F7256E" w:rsidP="003E0D48">
      <w:pPr>
        <w:pStyle w:val="Item"/>
        <w:tabs>
          <w:tab w:val="clear" w:pos="709"/>
          <w:tab w:val="left" w:pos="426"/>
        </w:tabs>
        <w:spacing w:before="240" w:after="120"/>
        <w:ind w:left="757"/>
        <w:jc w:val="both"/>
        <w:rPr>
          <w:b w:val="0"/>
          <w:bCs w:val="0"/>
          <w:color w:val="auto"/>
          <w:u w:val="none"/>
        </w:rPr>
      </w:pPr>
    </w:p>
    <w:p w:rsidR="00A61532" w:rsidRPr="004764F0" w:rsidRDefault="00A61532" w:rsidP="003E0D48">
      <w:pPr>
        <w:pStyle w:val="Item"/>
        <w:tabs>
          <w:tab w:val="clear" w:pos="709"/>
          <w:tab w:val="left" w:pos="426"/>
        </w:tabs>
        <w:spacing w:before="240" w:after="120"/>
        <w:ind w:left="757"/>
        <w:jc w:val="both"/>
        <w:rPr>
          <w:b w:val="0"/>
          <w:bCs w:val="0"/>
          <w:color w:val="auto"/>
          <w:u w:val="none"/>
        </w:rPr>
      </w:pPr>
    </w:p>
    <w:p w:rsidR="00377340" w:rsidRPr="004764F0" w:rsidRDefault="003E0D48" w:rsidP="008A5021">
      <w:pPr>
        <w:numPr>
          <w:ilvl w:val="0"/>
          <w:numId w:val="15"/>
        </w:numPr>
        <w:jc w:val="both"/>
        <w:rPr>
          <w:b/>
          <w:sz w:val="24"/>
          <w:szCs w:val="24"/>
        </w:rPr>
      </w:pPr>
      <w:r w:rsidRPr="004764F0">
        <w:rPr>
          <w:b/>
          <w:sz w:val="24"/>
          <w:szCs w:val="24"/>
        </w:rPr>
        <w:t>PRAZO DE EXECUÇÃO</w:t>
      </w:r>
    </w:p>
    <w:p w:rsidR="003E41BF" w:rsidRPr="004764F0" w:rsidRDefault="004221DA" w:rsidP="00E334C6">
      <w:pPr>
        <w:numPr>
          <w:ilvl w:val="1"/>
          <w:numId w:val="14"/>
        </w:numPr>
        <w:spacing w:before="120"/>
        <w:jc w:val="both"/>
        <w:rPr>
          <w:sz w:val="24"/>
          <w:szCs w:val="24"/>
        </w:rPr>
      </w:pPr>
      <w:r w:rsidRPr="004764F0">
        <w:rPr>
          <w:sz w:val="24"/>
          <w:szCs w:val="24"/>
        </w:rPr>
        <w:t xml:space="preserve">O prazo para execução </w:t>
      </w:r>
      <w:r w:rsidR="00766A98" w:rsidRPr="004764F0">
        <w:rPr>
          <w:sz w:val="24"/>
          <w:szCs w:val="24"/>
        </w:rPr>
        <w:t>dos serviços terá duração de 90</w:t>
      </w:r>
      <w:r w:rsidRPr="004764F0">
        <w:rPr>
          <w:sz w:val="24"/>
          <w:szCs w:val="24"/>
        </w:rPr>
        <w:t xml:space="preserve"> (</w:t>
      </w:r>
      <w:r w:rsidR="00766A98" w:rsidRPr="004764F0">
        <w:rPr>
          <w:sz w:val="24"/>
          <w:szCs w:val="24"/>
        </w:rPr>
        <w:t>noventa</w:t>
      </w:r>
      <w:r w:rsidRPr="004764F0">
        <w:rPr>
          <w:sz w:val="24"/>
          <w:szCs w:val="24"/>
        </w:rPr>
        <w:t>) dias consecutivos, contados da data de assinatura da Ordem de Serviço expedida pela CODEVASF, com eficácia legal a partir da publicação do extrato do contrato no Diário Oficial da União, tendo início e vencimento em dia de expediente na Codevasf, devendo-se excluir o primeiro e incluir o último, podendo ser prorrogado na forma do art. 57, I, c/c §§ 1º e 2º da Lei 8.666/93;</w:t>
      </w:r>
    </w:p>
    <w:p w:rsidR="003E41BF" w:rsidRPr="004764F0" w:rsidRDefault="003E41BF" w:rsidP="008A5021">
      <w:pPr>
        <w:numPr>
          <w:ilvl w:val="1"/>
          <w:numId w:val="14"/>
        </w:numPr>
        <w:spacing w:before="120"/>
        <w:jc w:val="both"/>
        <w:rPr>
          <w:sz w:val="24"/>
          <w:szCs w:val="24"/>
        </w:rPr>
      </w:pPr>
      <w:r w:rsidRPr="004764F0">
        <w:rPr>
          <w:sz w:val="24"/>
          <w:szCs w:val="24"/>
        </w:rPr>
        <w:t xml:space="preserve">Os prazos de início das etapas de execução, de conclusão e de entrega do objeto contratado admitirão prorrogação, </w:t>
      </w:r>
      <w:r w:rsidR="00766A98" w:rsidRPr="004764F0">
        <w:rPr>
          <w:sz w:val="24"/>
          <w:szCs w:val="24"/>
        </w:rPr>
        <w:t>mantidos</w:t>
      </w:r>
      <w:r w:rsidRPr="004764F0">
        <w:rPr>
          <w:sz w:val="24"/>
          <w:szCs w:val="24"/>
        </w:rPr>
        <w:t xml:space="preserve"> as demais cláusulas do contrato e assegurada a manutenção de seu equilíbrio econômico-financeiro, desde que ocorra algum dos seguintes motivos, devidamente autuados em processo:</w:t>
      </w:r>
    </w:p>
    <w:p w:rsidR="00F56381" w:rsidRPr="004764F0" w:rsidRDefault="00F56381" w:rsidP="00F56381">
      <w:pPr>
        <w:spacing w:before="120"/>
        <w:ind w:left="1429"/>
        <w:jc w:val="both"/>
        <w:rPr>
          <w:sz w:val="24"/>
          <w:szCs w:val="24"/>
        </w:rPr>
      </w:pPr>
    </w:p>
    <w:p w:rsidR="003E41BF" w:rsidRPr="004764F0" w:rsidRDefault="003E41BF" w:rsidP="00F56381">
      <w:pPr>
        <w:pStyle w:val="TextosemFormatao"/>
        <w:numPr>
          <w:ilvl w:val="0"/>
          <w:numId w:val="26"/>
        </w:numPr>
        <w:jc w:val="both"/>
        <w:rPr>
          <w:rFonts w:ascii="Times New Roman" w:hAnsi="Times New Roman"/>
          <w:sz w:val="24"/>
          <w:szCs w:val="24"/>
        </w:rPr>
      </w:pPr>
      <w:r w:rsidRPr="004764F0">
        <w:rPr>
          <w:rFonts w:ascii="Times New Roman" w:hAnsi="Times New Roman"/>
          <w:sz w:val="24"/>
          <w:szCs w:val="24"/>
        </w:rPr>
        <w:t>Alteração do projeto ou especificações, pela Administração;</w:t>
      </w:r>
    </w:p>
    <w:p w:rsidR="00F56381" w:rsidRPr="004764F0" w:rsidRDefault="00F56381" w:rsidP="00F56381">
      <w:pPr>
        <w:pStyle w:val="TextosemFormatao"/>
        <w:ind w:left="1560"/>
        <w:jc w:val="both"/>
        <w:rPr>
          <w:rFonts w:ascii="Times New Roman" w:hAnsi="Times New Roman"/>
          <w:sz w:val="24"/>
          <w:szCs w:val="24"/>
        </w:rPr>
      </w:pPr>
    </w:p>
    <w:p w:rsidR="003E41BF" w:rsidRPr="004764F0" w:rsidRDefault="003E41BF" w:rsidP="00F56381">
      <w:pPr>
        <w:pStyle w:val="TextosemFormatao"/>
        <w:numPr>
          <w:ilvl w:val="0"/>
          <w:numId w:val="26"/>
        </w:numPr>
        <w:jc w:val="both"/>
        <w:rPr>
          <w:rFonts w:ascii="Times New Roman" w:hAnsi="Times New Roman"/>
          <w:sz w:val="24"/>
          <w:szCs w:val="24"/>
        </w:rPr>
      </w:pPr>
      <w:r w:rsidRPr="004764F0">
        <w:rPr>
          <w:rFonts w:ascii="Times New Roman" w:hAnsi="Times New Roman"/>
          <w:sz w:val="24"/>
          <w:szCs w:val="24"/>
        </w:rPr>
        <w:t>Superveniência de fato excepcional ou imprevisível, que altere as condições de execução;</w:t>
      </w:r>
    </w:p>
    <w:p w:rsidR="00F56381" w:rsidRPr="004764F0" w:rsidRDefault="00F56381" w:rsidP="00F56381">
      <w:pPr>
        <w:pStyle w:val="TextosemFormatao"/>
        <w:jc w:val="both"/>
        <w:rPr>
          <w:rFonts w:ascii="Times New Roman" w:hAnsi="Times New Roman"/>
          <w:sz w:val="24"/>
          <w:szCs w:val="24"/>
        </w:rPr>
      </w:pPr>
    </w:p>
    <w:p w:rsidR="003E41BF" w:rsidRPr="004764F0" w:rsidRDefault="003E41BF" w:rsidP="00F56381">
      <w:pPr>
        <w:pStyle w:val="TextosemFormatao"/>
        <w:numPr>
          <w:ilvl w:val="0"/>
          <w:numId w:val="26"/>
        </w:numPr>
        <w:jc w:val="both"/>
        <w:rPr>
          <w:rFonts w:ascii="Times New Roman" w:hAnsi="Times New Roman"/>
          <w:sz w:val="24"/>
          <w:szCs w:val="24"/>
        </w:rPr>
      </w:pPr>
      <w:r w:rsidRPr="004764F0">
        <w:rPr>
          <w:rFonts w:ascii="Times New Roman" w:hAnsi="Times New Roman"/>
          <w:sz w:val="24"/>
          <w:szCs w:val="24"/>
        </w:rPr>
        <w:t>Interrupção da execução do contrato ou diminuição do ritmo de trabalho por ordem e interesse da Administração;</w:t>
      </w:r>
    </w:p>
    <w:p w:rsidR="00F56381" w:rsidRPr="004764F0" w:rsidRDefault="00F56381" w:rsidP="00F56381">
      <w:pPr>
        <w:pStyle w:val="TextosemFormatao"/>
        <w:jc w:val="both"/>
        <w:rPr>
          <w:rFonts w:ascii="Times New Roman" w:hAnsi="Times New Roman"/>
          <w:sz w:val="24"/>
          <w:szCs w:val="24"/>
        </w:rPr>
      </w:pPr>
    </w:p>
    <w:p w:rsidR="003E41BF" w:rsidRPr="004764F0" w:rsidRDefault="003E41BF" w:rsidP="003E41BF">
      <w:pPr>
        <w:pStyle w:val="TextosemFormatao"/>
        <w:ind w:left="1200"/>
        <w:jc w:val="both"/>
        <w:rPr>
          <w:rFonts w:ascii="Times New Roman" w:hAnsi="Times New Roman"/>
          <w:sz w:val="24"/>
          <w:szCs w:val="24"/>
        </w:rPr>
      </w:pPr>
      <w:r w:rsidRPr="004764F0">
        <w:rPr>
          <w:rFonts w:ascii="Times New Roman" w:hAnsi="Times New Roman"/>
          <w:sz w:val="24"/>
          <w:szCs w:val="24"/>
        </w:rPr>
        <w:t>d)</w:t>
      </w:r>
      <w:r w:rsidRPr="004764F0">
        <w:rPr>
          <w:rFonts w:ascii="Times New Roman" w:hAnsi="Times New Roman"/>
          <w:sz w:val="24"/>
          <w:szCs w:val="24"/>
        </w:rPr>
        <w:tab/>
        <w:t>Aumento das quantidades inicialmente previstas no contrato;</w:t>
      </w:r>
    </w:p>
    <w:p w:rsidR="00BD7480" w:rsidRPr="004764F0" w:rsidRDefault="00BD7480" w:rsidP="003E41BF">
      <w:pPr>
        <w:pStyle w:val="TextosemFormatao"/>
        <w:ind w:left="1200"/>
        <w:jc w:val="both"/>
        <w:rPr>
          <w:rFonts w:ascii="Times New Roman" w:hAnsi="Times New Roman"/>
          <w:sz w:val="24"/>
          <w:szCs w:val="24"/>
        </w:rPr>
      </w:pPr>
    </w:p>
    <w:p w:rsidR="003E41BF" w:rsidRPr="004764F0" w:rsidRDefault="003E41BF" w:rsidP="003E41BF">
      <w:pPr>
        <w:pStyle w:val="TextosemFormatao"/>
        <w:ind w:left="1418" w:hanging="218"/>
        <w:jc w:val="both"/>
        <w:rPr>
          <w:rFonts w:ascii="Times New Roman" w:hAnsi="Times New Roman"/>
          <w:sz w:val="24"/>
          <w:szCs w:val="24"/>
        </w:rPr>
      </w:pPr>
      <w:r w:rsidRPr="004764F0">
        <w:rPr>
          <w:rFonts w:ascii="Times New Roman" w:hAnsi="Times New Roman"/>
          <w:sz w:val="24"/>
          <w:szCs w:val="24"/>
        </w:rPr>
        <w:t>e)</w:t>
      </w:r>
      <w:r w:rsidRPr="004764F0">
        <w:rPr>
          <w:rFonts w:ascii="Times New Roman" w:hAnsi="Times New Roman"/>
          <w:sz w:val="24"/>
          <w:szCs w:val="24"/>
        </w:rPr>
        <w:tab/>
        <w:t>Impedimento de execução do contrato por fato ou ato de terceiro reconhecido pela Administração;</w:t>
      </w:r>
    </w:p>
    <w:p w:rsidR="003E41BF" w:rsidRPr="004764F0" w:rsidRDefault="003E41BF" w:rsidP="003E41BF">
      <w:pPr>
        <w:spacing w:before="120"/>
        <w:ind w:left="1418" w:hanging="142"/>
        <w:jc w:val="both"/>
        <w:rPr>
          <w:sz w:val="24"/>
          <w:szCs w:val="24"/>
        </w:rPr>
      </w:pPr>
      <w:r w:rsidRPr="004764F0">
        <w:rPr>
          <w:sz w:val="24"/>
          <w:szCs w:val="24"/>
        </w:rPr>
        <w:t>f)</w:t>
      </w:r>
      <w:r w:rsidR="003A4C94" w:rsidRPr="004764F0">
        <w:rPr>
          <w:sz w:val="24"/>
          <w:szCs w:val="24"/>
        </w:rPr>
        <w:t xml:space="preserve"> </w:t>
      </w:r>
      <w:r w:rsidRPr="004764F0">
        <w:rPr>
          <w:sz w:val="24"/>
          <w:szCs w:val="24"/>
        </w:rPr>
        <w:t>Omissão ou atraso de providencias a cargo da Administração, inclusive quanto aos pagamentos previstos de que resulte, diretamente, impedimento ou retardamento na execução do contrato.</w:t>
      </w:r>
    </w:p>
    <w:p w:rsidR="003E41BF" w:rsidRPr="004764F0" w:rsidRDefault="003E41BF" w:rsidP="008A5021">
      <w:pPr>
        <w:numPr>
          <w:ilvl w:val="1"/>
          <w:numId w:val="14"/>
        </w:numPr>
        <w:spacing w:before="120"/>
        <w:jc w:val="both"/>
        <w:rPr>
          <w:sz w:val="24"/>
          <w:szCs w:val="24"/>
        </w:rPr>
      </w:pPr>
      <w:r w:rsidRPr="004764F0">
        <w:rPr>
          <w:sz w:val="24"/>
          <w:szCs w:val="24"/>
        </w:rPr>
        <w:t>A cada prorrogação a CONTRATADA deverá apresentar prova de quitação de débitos com tributos (Fazenda Federal, Estadual e Municipal), Previdência Social (CND) e FGTS.</w:t>
      </w:r>
    </w:p>
    <w:p w:rsidR="003E41BF" w:rsidRPr="004764F0" w:rsidRDefault="003E41BF" w:rsidP="008A5021">
      <w:pPr>
        <w:numPr>
          <w:ilvl w:val="1"/>
          <w:numId w:val="14"/>
        </w:numPr>
        <w:spacing w:before="120"/>
        <w:jc w:val="both"/>
        <w:rPr>
          <w:sz w:val="24"/>
          <w:szCs w:val="24"/>
        </w:rPr>
      </w:pPr>
      <w:r w:rsidRPr="004764F0">
        <w:rPr>
          <w:sz w:val="24"/>
          <w:szCs w:val="24"/>
        </w:rPr>
        <w:t xml:space="preserve">Qualquer pedido de aditamento de prazo, no interesse da CONTRATADA, somente será apreciado pela CODEVASF se manifestado expressamente, </w:t>
      </w:r>
      <w:r w:rsidR="00AA6570" w:rsidRPr="004764F0">
        <w:rPr>
          <w:sz w:val="24"/>
          <w:szCs w:val="24"/>
        </w:rPr>
        <w:t>por escrito, até 6</w:t>
      </w:r>
      <w:r w:rsidRPr="004764F0">
        <w:rPr>
          <w:sz w:val="24"/>
          <w:szCs w:val="24"/>
        </w:rPr>
        <w:t>0 (</w:t>
      </w:r>
      <w:r w:rsidR="00AA6570" w:rsidRPr="004764F0">
        <w:rPr>
          <w:sz w:val="24"/>
          <w:szCs w:val="24"/>
        </w:rPr>
        <w:t>sessenta</w:t>
      </w:r>
      <w:r w:rsidRPr="004764F0">
        <w:rPr>
          <w:sz w:val="24"/>
          <w:szCs w:val="24"/>
        </w:rPr>
        <w:t>) dias antes do vencimento do Contrato.</w:t>
      </w:r>
    </w:p>
    <w:p w:rsidR="00AA6570" w:rsidRPr="004764F0" w:rsidRDefault="00AA6570" w:rsidP="00AA6570">
      <w:pPr>
        <w:spacing w:before="120"/>
        <w:ind w:left="1429"/>
        <w:jc w:val="both"/>
        <w:rPr>
          <w:sz w:val="24"/>
          <w:szCs w:val="24"/>
        </w:rPr>
      </w:pPr>
    </w:p>
    <w:p w:rsidR="00AA6570" w:rsidRPr="004764F0" w:rsidRDefault="00AA6570" w:rsidP="008A5021">
      <w:pPr>
        <w:numPr>
          <w:ilvl w:val="0"/>
          <w:numId w:val="15"/>
        </w:numPr>
        <w:jc w:val="both"/>
        <w:rPr>
          <w:b/>
          <w:sz w:val="24"/>
          <w:szCs w:val="24"/>
        </w:rPr>
      </w:pPr>
      <w:r w:rsidRPr="004764F0">
        <w:rPr>
          <w:b/>
          <w:sz w:val="24"/>
          <w:szCs w:val="24"/>
        </w:rPr>
        <w:t>FORMAS DE PAGAMENTO</w:t>
      </w:r>
    </w:p>
    <w:p w:rsidR="00AA6570" w:rsidRPr="004764F0" w:rsidRDefault="004221DA" w:rsidP="00AA6570">
      <w:pPr>
        <w:spacing w:before="120"/>
        <w:ind w:left="397"/>
        <w:jc w:val="both"/>
        <w:rPr>
          <w:sz w:val="24"/>
          <w:szCs w:val="24"/>
        </w:rPr>
      </w:pPr>
      <w:r w:rsidRPr="004764F0">
        <w:rPr>
          <w:sz w:val="24"/>
          <w:szCs w:val="24"/>
        </w:rPr>
        <w:t>8.1 Os pagamentos das obras/serviços serão efetuados em reais, com base nas medições mensais, dos serviços efetivamente executados, obedecendo aos preços unitários apresentados pela contratada em sua proposta, e contra a apresentação da Notas Fiscal, devidamente atestada pela fiscalização da Codevasf, formalmente designada e do respectivo Boletim de medição referente ao mês de competência, com exceção da instalação do canteiro, mobilização e desmobilização, observando-se o disposto nos subitens seguintes:</w:t>
      </w:r>
    </w:p>
    <w:p w:rsidR="00AA6570" w:rsidRPr="004764F0" w:rsidRDefault="00AA6570" w:rsidP="00AA6570">
      <w:pPr>
        <w:pStyle w:val="Recuodecorpodetexto3"/>
        <w:rPr>
          <w:rFonts w:ascii="Times New Roman" w:hAnsi="Times New Roman" w:cs="Times New Roman"/>
          <w:sz w:val="24"/>
          <w:szCs w:val="24"/>
        </w:rPr>
      </w:pPr>
    </w:p>
    <w:p w:rsidR="00AA6570" w:rsidRPr="004764F0" w:rsidRDefault="00AA6570" w:rsidP="00AA6570">
      <w:pPr>
        <w:spacing w:before="120"/>
        <w:ind w:left="426"/>
        <w:jc w:val="both"/>
        <w:rPr>
          <w:sz w:val="24"/>
          <w:szCs w:val="24"/>
        </w:rPr>
      </w:pPr>
      <w:r w:rsidRPr="004764F0">
        <w:rPr>
          <w:rFonts w:ascii="Arial" w:hAnsi="Arial" w:cs="Arial"/>
          <w:sz w:val="22"/>
          <w:szCs w:val="22"/>
        </w:rPr>
        <w:t>8.1.1.</w:t>
      </w:r>
      <w:r w:rsidR="00296622" w:rsidRPr="004764F0">
        <w:rPr>
          <w:rFonts w:ascii="Arial" w:hAnsi="Arial" w:cs="Arial"/>
          <w:sz w:val="22"/>
          <w:szCs w:val="22"/>
        </w:rPr>
        <w:t xml:space="preserve"> </w:t>
      </w:r>
      <w:r w:rsidRPr="004764F0">
        <w:rPr>
          <w:sz w:val="24"/>
          <w:szCs w:val="24"/>
        </w:rPr>
        <w:t>Nos preços unitários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AA6570" w:rsidRPr="004764F0" w:rsidRDefault="00AA6570" w:rsidP="00AA6570">
      <w:pPr>
        <w:spacing w:before="120"/>
        <w:ind w:left="426"/>
        <w:jc w:val="both"/>
        <w:rPr>
          <w:sz w:val="24"/>
          <w:szCs w:val="24"/>
        </w:rPr>
      </w:pPr>
    </w:p>
    <w:p w:rsidR="00AA6570" w:rsidRPr="004764F0" w:rsidRDefault="00AA6570" w:rsidP="00AA6570">
      <w:pPr>
        <w:pStyle w:val="Recuodecorpodetexto3"/>
        <w:ind w:hanging="567"/>
        <w:rPr>
          <w:rFonts w:ascii="Times New Roman" w:hAnsi="Times New Roman" w:cs="Times New Roman"/>
          <w:sz w:val="24"/>
          <w:szCs w:val="24"/>
        </w:rPr>
      </w:pPr>
      <w:r w:rsidRPr="004764F0">
        <w:t>8.1.2.</w:t>
      </w:r>
      <w:r w:rsidRPr="004764F0">
        <w:tab/>
      </w:r>
      <w:r w:rsidR="00296622" w:rsidRPr="004764F0">
        <w:t xml:space="preserve"> </w:t>
      </w:r>
      <w:r w:rsidRPr="004764F0">
        <w:rPr>
          <w:rFonts w:ascii="Times New Roman" w:hAnsi="Times New Roman" w:cs="Times New Roman"/>
          <w:sz w:val="24"/>
          <w:szCs w:val="24"/>
        </w:rPr>
        <w:t>A Codevasf somente pagará a Contratada pelos serviços efetivamente executados, os preços integrantes da proposta aprovada e, caso aplicável, a incidência de reajustamento e reequilíbrio econômico financeiro e atualização financeira.</w:t>
      </w:r>
    </w:p>
    <w:p w:rsidR="00AA6570" w:rsidRPr="004764F0" w:rsidRDefault="00AA6570" w:rsidP="008A5021">
      <w:pPr>
        <w:numPr>
          <w:ilvl w:val="1"/>
          <w:numId w:val="17"/>
        </w:numPr>
        <w:spacing w:before="120"/>
        <w:jc w:val="both"/>
        <w:rPr>
          <w:sz w:val="24"/>
          <w:szCs w:val="24"/>
        </w:rPr>
      </w:pPr>
      <w:r w:rsidRPr="004764F0">
        <w:rPr>
          <w:sz w:val="24"/>
          <w:szCs w:val="24"/>
        </w:rPr>
        <w:t>Para efeito de pagamento será observado o prazo de até 30 (trinta) dias corridos, contado da data final do período de adimplemento de cada parcela estipulada</w:t>
      </w:r>
    </w:p>
    <w:p w:rsidR="00AA6570" w:rsidRPr="004764F0" w:rsidRDefault="00AA6570" w:rsidP="008A5021">
      <w:pPr>
        <w:numPr>
          <w:ilvl w:val="1"/>
          <w:numId w:val="17"/>
        </w:numPr>
        <w:spacing w:before="120"/>
        <w:jc w:val="both"/>
        <w:rPr>
          <w:sz w:val="24"/>
          <w:szCs w:val="24"/>
        </w:rPr>
      </w:pPr>
      <w:r w:rsidRPr="004764F0">
        <w:rPr>
          <w:sz w:val="24"/>
          <w:szCs w:val="24"/>
        </w:rPr>
        <w:t xml:space="preserve">O pagamento da </w:t>
      </w:r>
      <w:r w:rsidR="00840CAF" w:rsidRPr="004764F0">
        <w:rPr>
          <w:sz w:val="24"/>
          <w:szCs w:val="24"/>
        </w:rPr>
        <w:t>M</w:t>
      </w:r>
      <w:r w:rsidRPr="004764F0">
        <w:rPr>
          <w:sz w:val="24"/>
          <w:szCs w:val="24"/>
        </w:rPr>
        <w:t>obilização e desmobilização será no valor apresentado na proposta, nos correspondentes percentuais.</w:t>
      </w:r>
    </w:p>
    <w:p w:rsidR="00AA6570" w:rsidRPr="004764F0" w:rsidRDefault="002F0B93" w:rsidP="004F0E17">
      <w:pPr>
        <w:tabs>
          <w:tab w:val="left" w:pos="2755"/>
        </w:tabs>
        <w:spacing w:before="120"/>
        <w:ind w:left="426"/>
        <w:jc w:val="both"/>
        <w:rPr>
          <w:sz w:val="24"/>
          <w:szCs w:val="24"/>
        </w:rPr>
      </w:pPr>
      <w:r w:rsidRPr="004764F0">
        <w:rPr>
          <w:sz w:val="24"/>
          <w:szCs w:val="24"/>
        </w:rPr>
        <w:t xml:space="preserve">8.4  </w:t>
      </w:r>
      <w:r w:rsidR="00DE6FF0" w:rsidRPr="004764F0">
        <w:rPr>
          <w:sz w:val="24"/>
          <w:szCs w:val="24"/>
        </w:rPr>
        <w:t>Mobilização: será realizada</w:t>
      </w:r>
      <w:r w:rsidR="00AA6570" w:rsidRPr="004764F0">
        <w:rPr>
          <w:sz w:val="24"/>
          <w:szCs w:val="24"/>
        </w:rPr>
        <w:t xml:space="preserve"> medição e pagamento de 50% do valor proposto para o item na primeira medição. Os 50% (cinqüenta por cento) restantes serão medidos e pagos após efetiva mobilização de suas máquinas e equipamentos, conforme programado no Plano de Trabalho exigido </w:t>
      </w:r>
      <w:r w:rsidR="00925D75" w:rsidRPr="004764F0">
        <w:rPr>
          <w:sz w:val="24"/>
          <w:szCs w:val="24"/>
        </w:rPr>
        <w:t>no subitem 16.a</w:t>
      </w:r>
      <w:r w:rsidR="00296622" w:rsidRPr="004764F0">
        <w:rPr>
          <w:sz w:val="24"/>
          <w:szCs w:val="24"/>
        </w:rPr>
        <w:t xml:space="preserve"> deste TR;</w:t>
      </w:r>
    </w:p>
    <w:p w:rsidR="00296622" w:rsidRPr="004764F0" w:rsidRDefault="00296622" w:rsidP="004F0E17">
      <w:pPr>
        <w:tabs>
          <w:tab w:val="left" w:pos="2755"/>
        </w:tabs>
        <w:spacing w:before="120"/>
        <w:ind w:left="426"/>
        <w:jc w:val="both"/>
        <w:rPr>
          <w:sz w:val="24"/>
          <w:szCs w:val="24"/>
        </w:rPr>
      </w:pPr>
      <w:r w:rsidRPr="004764F0">
        <w:rPr>
          <w:sz w:val="24"/>
          <w:szCs w:val="24"/>
        </w:rPr>
        <w:t>8.5  Desmobilização: após a total desmobilização, comprovada pela Fiscalização.</w:t>
      </w:r>
    </w:p>
    <w:p w:rsidR="00377340" w:rsidRPr="004764F0" w:rsidRDefault="00296622" w:rsidP="00840CAF">
      <w:pPr>
        <w:spacing w:before="120"/>
        <w:ind w:left="426"/>
        <w:jc w:val="both"/>
        <w:rPr>
          <w:b/>
          <w:sz w:val="24"/>
          <w:szCs w:val="24"/>
        </w:rPr>
      </w:pPr>
      <w:r w:rsidRPr="004764F0">
        <w:rPr>
          <w:sz w:val="24"/>
          <w:szCs w:val="24"/>
        </w:rPr>
        <w:t>8.6</w:t>
      </w:r>
      <w:r w:rsidR="002F0B93" w:rsidRPr="004764F0">
        <w:rPr>
          <w:sz w:val="24"/>
          <w:szCs w:val="24"/>
        </w:rPr>
        <w:t xml:space="preserve"> </w:t>
      </w:r>
      <w:r w:rsidR="00AA6570" w:rsidRPr="004764F0">
        <w:rPr>
          <w:sz w:val="24"/>
          <w:szCs w:val="24"/>
        </w:rPr>
        <w:t>O cronograma físico-financeiro apresentado pela licitante deve atender as exigências deste Edital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377340" w:rsidRPr="004764F0" w:rsidRDefault="00377340" w:rsidP="009469A5">
      <w:pPr>
        <w:jc w:val="both"/>
        <w:rPr>
          <w:b/>
          <w:sz w:val="24"/>
          <w:szCs w:val="24"/>
        </w:rPr>
      </w:pPr>
    </w:p>
    <w:p w:rsidR="002D5BE1" w:rsidRPr="004764F0" w:rsidRDefault="002D5BE1" w:rsidP="002D5BE1">
      <w:pPr>
        <w:pStyle w:val="Recuodecorpodetexto21"/>
        <w:tabs>
          <w:tab w:val="left" w:pos="851"/>
          <w:tab w:val="left" w:pos="1276"/>
          <w:tab w:val="left" w:pos="1701"/>
        </w:tabs>
        <w:ind w:left="851" w:hanging="851"/>
        <w:rPr>
          <w:rFonts w:ascii="Times New Roman" w:hAnsi="Times New Roman"/>
          <w:b/>
          <w:szCs w:val="24"/>
        </w:rPr>
      </w:pPr>
      <w:r w:rsidRPr="004764F0">
        <w:rPr>
          <w:rFonts w:ascii="Times New Roman" w:hAnsi="Times New Roman"/>
          <w:b/>
          <w:szCs w:val="24"/>
        </w:rPr>
        <w:t xml:space="preserve">9.0  REAJUSTAMENTO </w:t>
      </w:r>
    </w:p>
    <w:p w:rsidR="002D5BE1" w:rsidRPr="004764F0" w:rsidRDefault="00F30669" w:rsidP="002D5BE1">
      <w:pPr>
        <w:spacing w:before="120" w:after="120"/>
        <w:jc w:val="both"/>
        <w:rPr>
          <w:sz w:val="24"/>
          <w:szCs w:val="24"/>
        </w:rPr>
      </w:pPr>
      <w:r w:rsidRPr="004764F0">
        <w:rPr>
          <w:sz w:val="24"/>
          <w:szCs w:val="24"/>
        </w:rPr>
        <w:t>9.1</w:t>
      </w:r>
      <w:r w:rsidRPr="004764F0">
        <w:rPr>
          <w:sz w:val="24"/>
          <w:szCs w:val="24"/>
        </w:rPr>
        <w:tab/>
        <w:t>Os preços</w:t>
      </w:r>
      <w:r w:rsidR="002D5BE1" w:rsidRPr="004764F0">
        <w:rPr>
          <w:sz w:val="24"/>
          <w:szCs w:val="24"/>
        </w:rPr>
        <w:t xml:space="preserve"> permanecerão válidos pelo período de um ano contado da data de apresentação da proposta. Após este prazo, poderão ser reajustados aplicando-se a seguinte fórmula de reajuste</w:t>
      </w:r>
      <w:r w:rsidR="00FD5535" w:rsidRPr="004764F0">
        <w:rPr>
          <w:sz w:val="24"/>
          <w:szCs w:val="24"/>
        </w:rPr>
        <w:t xml:space="preserve"> (desde que todos os índices tenham a mesma data base)</w:t>
      </w:r>
      <w:r w:rsidR="002D5BE1" w:rsidRPr="004764F0">
        <w:rPr>
          <w:sz w:val="24"/>
          <w:szCs w:val="24"/>
        </w:rPr>
        <w:t>:</w:t>
      </w:r>
      <w:r w:rsidR="002D5BE1" w:rsidRPr="004764F0">
        <w:rPr>
          <w:b/>
          <w:bCs/>
          <w:sz w:val="24"/>
          <w:szCs w:val="24"/>
        </w:rPr>
        <w:t xml:space="preserve">               </w:t>
      </w:r>
    </w:p>
    <w:p w:rsidR="002D5BE1" w:rsidRPr="004764F0" w:rsidRDefault="001422BB" w:rsidP="002D5BE1">
      <w:pPr>
        <w:tabs>
          <w:tab w:val="left" w:pos="2268"/>
        </w:tabs>
        <w:ind w:left="142"/>
        <w:jc w:val="both"/>
        <w:rPr>
          <w:sz w:val="24"/>
          <w:szCs w:val="24"/>
        </w:rPr>
      </w:pPr>
      <w:r>
        <w:rPr>
          <w:noProof/>
          <w:sz w:val="24"/>
          <w:szCs w:val="24"/>
          <w:lang w:eastAsia="pt-BR"/>
        </w:rPr>
        <w:drawing>
          <wp:inline distT="0" distB="0" distL="0" distR="0">
            <wp:extent cx="5528945" cy="861060"/>
            <wp:effectExtent l="19050" t="0" r="0" b="0"/>
            <wp:docPr id="1" name="Imagem 1" descr="FormulaReaju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FormulaReajuste"/>
                    <pic:cNvPicPr>
                      <a:picLocks noChangeAspect="1" noChangeArrowheads="1"/>
                    </pic:cNvPicPr>
                  </pic:nvPicPr>
                  <pic:blipFill>
                    <a:blip r:embed="rId8" cstate="print"/>
                    <a:srcRect/>
                    <a:stretch>
                      <a:fillRect/>
                    </a:stretch>
                  </pic:blipFill>
                  <pic:spPr bwMode="auto">
                    <a:xfrm>
                      <a:off x="0" y="0"/>
                      <a:ext cx="5528945" cy="861060"/>
                    </a:xfrm>
                    <a:prstGeom prst="rect">
                      <a:avLst/>
                    </a:prstGeom>
                    <a:noFill/>
                    <a:ln w="9525">
                      <a:noFill/>
                      <a:miter lim="800000"/>
                      <a:headEnd/>
                      <a:tailEnd/>
                    </a:ln>
                  </pic:spPr>
                </pic:pic>
              </a:graphicData>
            </a:graphic>
          </wp:inline>
        </w:drawing>
      </w:r>
    </w:p>
    <w:p w:rsidR="002D5BE1" w:rsidRPr="004764F0" w:rsidRDefault="002D5BE1" w:rsidP="002D5BE1">
      <w:pPr>
        <w:tabs>
          <w:tab w:val="left" w:pos="2268"/>
        </w:tabs>
        <w:ind w:left="993"/>
        <w:jc w:val="both"/>
        <w:rPr>
          <w:sz w:val="24"/>
          <w:szCs w:val="24"/>
        </w:rPr>
      </w:pPr>
    </w:p>
    <w:p w:rsidR="00FD5535" w:rsidRPr="004764F0" w:rsidRDefault="00FD5535" w:rsidP="00FD5535">
      <w:pPr>
        <w:pStyle w:val="TextosemFormatao2"/>
        <w:keepNext/>
        <w:tabs>
          <w:tab w:val="left" w:pos="1134"/>
          <w:tab w:val="left" w:pos="1276"/>
          <w:tab w:val="left" w:pos="1418"/>
          <w:tab w:val="left" w:pos="1560"/>
        </w:tabs>
        <w:spacing w:after="28"/>
        <w:ind w:left="709"/>
        <w:jc w:val="both"/>
        <w:rPr>
          <w:rFonts w:ascii="Times New Roman" w:hAnsi="Times New Roman"/>
          <w:sz w:val="24"/>
          <w:szCs w:val="24"/>
        </w:rPr>
      </w:pPr>
      <w:r w:rsidRPr="004764F0">
        <w:rPr>
          <w:rFonts w:ascii="Times New Roman" w:hAnsi="Times New Roman"/>
          <w:sz w:val="24"/>
          <w:szCs w:val="24"/>
        </w:rPr>
        <w:t>Onde:</w:t>
      </w:r>
    </w:p>
    <w:p w:rsidR="00FD5535" w:rsidRPr="004764F0" w:rsidRDefault="00FD5535" w:rsidP="00FD5535">
      <w:pPr>
        <w:pStyle w:val="TextosemFormatao2"/>
        <w:keepNext/>
        <w:tabs>
          <w:tab w:val="left" w:pos="1134"/>
          <w:tab w:val="left" w:pos="1276"/>
          <w:tab w:val="left" w:pos="1418"/>
          <w:tab w:val="left" w:pos="1560"/>
        </w:tabs>
        <w:spacing w:after="28"/>
        <w:ind w:left="709"/>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R -</w:t>
      </w:r>
      <w:r w:rsidRPr="004764F0">
        <w:rPr>
          <w:rFonts w:ascii="Times New Roman" w:hAnsi="Times New Roman"/>
          <w:sz w:val="24"/>
          <w:szCs w:val="24"/>
        </w:rPr>
        <w:tab/>
        <w:t>valor do reajustamento</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V -</w:t>
      </w:r>
      <w:r w:rsidRPr="004764F0">
        <w:rPr>
          <w:rFonts w:ascii="Times New Roman" w:hAnsi="Times New Roman"/>
          <w:sz w:val="24"/>
          <w:szCs w:val="24"/>
        </w:rPr>
        <w:tab/>
        <w:t>valor a ser reajustado</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N1 - percentual de ponderação de serviços de Terraplenagem frente à totalidade dos serviços a executar.</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N2 - percentual de ponderação de serviços de Edificações frente à totalidade dos serviços a executar.</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N3 - percentual de ponderação de serviços de Concreto Armado frente à totalidade dos serviços a executar.</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N4 - percentual de ponderação de serviços de Materiais Plásticos frente à totalidade dos serviços a executar.</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N5 - percentual de ponderação de serviços de Ferro, aço e derivados frente à totalidade dos serviços a executar.</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N6 - percentual de ponderação de serviços de Mão-de-obra especializada frente à totalidade dos serviços a executar.</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N7 - percentual de ponderação de serviços de Máquinas e equipamentos industriais frente à totalidade dos serviços a executar.</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Ti -</w:t>
      </w:r>
      <w:r w:rsidRPr="004764F0">
        <w:rPr>
          <w:rFonts w:ascii="Times New Roman" w:hAnsi="Times New Roman"/>
          <w:sz w:val="24"/>
          <w:szCs w:val="24"/>
        </w:rPr>
        <w:tab/>
        <w:t>Refere-se à coluna 38 da FGV - Terraplenagem, cód. AO157956, correspondente ao mês de aniversário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To - Refere-se à coluna 38 da FGV - Terraplenagem, cód. AO157956, correspondente a data de apresentação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Ei -</w:t>
      </w:r>
      <w:r w:rsidRPr="004764F0">
        <w:rPr>
          <w:rFonts w:ascii="Times New Roman" w:hAnsi="Times New Roman"/>
          <w:sz w:val="24"/>
          <w:szCs w:val="24"/>
        </w:rPr>
        <w:tab/>
        <w:t>Refere-se à coluna 35 da FGV - Edificações Total, cód.AO159428, correspondente ao mês de aniversário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Eo - Refere-se à coluna 35 da FGV - Edificações Total, cód. AO 15948, correspondente a data de apresentação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CAi - Refere-se à coluna 5 da FGV - Obras Hidroelétricas - Concreto Armado, cód. AO160116, correspondente ao mês de aniversário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CAo - Refere-se à coluna 5 da FGV - Obras Hidroelétricas - Concreto Armado, cód. AO160116, correspondente à data de apresentação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MPi - Refere-se ao IPA-Origem-OG-DI- Produtos Industrias – Artigos de Borracha e de Material Plástico, cód. A1006821, correspondente ao mês de aniversário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MPo -</w:t>
      </w:r>
      <w:r w:rsidRPr="004764F0">
        <w:rPr>
          <w:rFonts w:ascii="Times New Roman" w:hAnsi="Times New Roman"/>
          <w:sz w:val="24"/>
          <w:szCs w:val="24"/>
        </w:rPr>
        <w:tab/>
        <w:t>Refere-se ao IPA-Origem-OG-DI- Produtos Industrias – Artigos de Borracha e de Material Plástico, cód. A1006821, correspondente à data de apresentação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Fi -</w:t>
      </w:r>
      <w:r w:rsidRPr="004764F0">
        <w:rPr>
          <w:rFonts w:ascii="Times New Roman" w:hAnsi="Times New Roman"/>
          <w:sz w:val="24"/>
          <w:szCs w:val="24"/>
        </w:rPr>
        <w:tab/>
        <w:t>Refere-se ao IPA-Origem-OG-DI-Produtos Industrias - Indústria de Transformação - Metalurgica Básica, cód. A1006823, correspondente ao mês de aniversário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Fo - Refere-se ao IPA-Origem-OG-DI-Produtos Industrias - Indústria de Transformação - Metalurgica Básica, cód. A1006823, correspondente à data de apresentação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MOi - Refere-se a coluna 13 da FGV Mão-de-obra Especializada, cód. AO159886, correspondente ao mês de aniversário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MOo - Refere-se a coluna 13 da FGV Mão-de-obra Especializada, cód. AO149886, correspondente à data de apresentação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MEi - Refere-se ao IPA - Origem-OG-DI-Produtos Industrias - Indústria de Transformação - Máquinas e Equipamentos, cód. A1006825, correspondente ao mês de aniversário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r w:rsidRPr="004764F0">
        <w:rPr>
          <w:rFonts w:ascii="Times New Roman" w:hAnsi="Times New Roman"/>
          <w:sz w:val="24"/>
          <w:szCs w:val="24"/>
        </w:rPr>
        <w:t>MEo - Refere-se ao IPA - Origem-OG-DI-Produtos Industrias - Indústria de Transformação - Máquinas e Equipamentos, cód. A1006825, correspondente à data de apresentação da proposta.</w:t>
      </w:r>
    </w:p>
    <w:p w:rsidR="00FD5535" w:rsidRPr="004764F0" w:rsidRDefault="00FD5535" w:rsidP="00FD5535">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426"/>
        <w:jc w:val="both"/>
        <w:rPr>
          <w:rFonts w:ascii="Times New Roman" w:hAnsi="Times New Roman"/>
          <w:sz w:val="24"/>
          <w:szCs w:val="24"/>
        </w:rPr>
      </w:pPr>
      <w:r w:rsidRPr="004764F0">
        <w:rPr>
          <w:rFonts w:ascii="Times New Roman" w:hAnsi="Times New Roman"/>
          <w:sz w:val="24"/>
          <w:szCs w:val="24"/>
        </w:rPr>
        <w:t>Caso haja mudança de data base nestes índices, deve-se primeiro calcular o valor do índice na data base original utilizando-se a seguinte fórmula:</w:t>
      </w:r>
    </w:p>
    <w:p w:rsidR="00FD5535" w:rsidRPr="004764F0" w:rsidRDefault="001422BB" w:rsidP="00BC1804">
      <w:pPr>
        <w:pStyle w:val="TextosemFormatao2"/>
        <w:tabs>
          <w:tab w:val="left" w:pos="1134"/>
          <w:tab w:val="left" w:pos="1276"/>
          <w:tab w:val="left" w:pos="1418"/>
          <w:tab w:val="left" w:pos="1560"/>
        </w:tabs>
        <w:spacing w:after="28"/>
        <w:ind w:left="709"/>
        <w:jc w:val="center"/>
        <w:rPr>
          <w:rFonts w:ascii="Times New Roman" w:hAnsi="Times New Roman"/>
          <w:sz w:val="24"/>
          <w:szCs w:val="24"/>
        </w:rPr>
      </w:pPr>
      <w:r>
        <w:rPr>
          <w:rFonts w:ascii="Times New Roman" w:hAnsi="Times New Roman"/>
          <w:noProof/>
          <w:sz w:val="24"/>
          <w:szCs w:val="24"/>
          <w:lang w:eastAsia="pt-BR"/>
        </w:rPr>
        <w:drawing>
          <wp:inline distT="0" distB="0" distL="0" distR="0">
            <wp:extent cx="1530985" cy="43624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530985" cy="436245"/>
                    </a:xfrm>
                    <a:prstGeom prst="rect">
                      <a:avLst/>
                    </a:prstGeom>
                    <a:solidFill>
                      <a:srgbClr val="FFFFFF"/>
                    </a:solidFill>
                    <a:ln w="9525">
                      <a:noFill/>
                      <a:miter lim="800000"/>
                      <a:headEnd/>
                      <a:tailEnd/>
                    </a:ln>
                  </pic:spPr>
                </pic:pic>
              </a:graphicData>
            </a:graphic>
          </wp:inline>
        </w:drawing>
      </w:r>
    </w:p>
    <w:p w:rsidR="00FD5535" w:rsidRPr="004764F0" w:rsidRDefault="00FD5535" w:rsidP="00FD5535">
      <w:pPr>
        <w:spacing w:after="28"/>
        <w:ind w:left="709"/>
        <w:jc w:val="center"/>
        <w:rPr>
          <w:sz w:val="24"/>
          <w:szCs w:val="24"/>
        </w:rPr>
      </w:pPr>
    </w:p>
    <w:p w:rsidR="00FD5535" w:rsidRPr="004764F0" w:rsidRDefault="00FD5535" w:rsidP="00FD5535">
      <w:pPr>
        <w:pStyle w:val="TextosemFormatao2"/>
        <w:tabs>
          <w:tab w:val="left" w:pos="1134"/>
          <w:tab w:val="left" w:pos="1276"/>
          <w:tab w:val="left" w:pos="1418"/>
          <w:tab w:val="left" w:pos="1560"/>
        </w:tabs>
        <w:spacing w:after="28"/>
        <w:ind w:left="709"/>
        <w:jc w:val="both"/>
        <w:rPr>
          <w:rFonts w:ascii="Times New Roman" w:hAnsi="Times New Roman"/>
          <w:sz w:val="24"/>
          <w:szCs w:val="24"/>
        </w:rPr>
      </w:pPr>
      <w:r w:rsidRPr="004764F0">
        <w:rPr>
          <w:rFonts w:ascii="Times New Roman" w:hAnsi="Times New Roman"/>
          <w:sz w:val="24"/>
          <w:szCs w:val="24"/>
        </w:rPr>
        <w:t>Sendo:</w:t>
      </w:r>
    </w:p>
    <w:p w:rsidR="00FD5535" w:rsidRPr="004764F0" w:rsidRDefault="001422BB"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Pr>
          <w:rFonts w:ascii="Times New Roman" w:hAnsi="Times New Roman"/>
          <w:noProof/>
          <w:sz w:val="24"/>
          <w:szCs w:val="24"/>
          <w:lang w:eastAsia="pt-BR"/>
        </w:rPr>
        <w:drawing>
          <wp:inline distT="0" distB="0" distL="0" distR="0">
            <wp:extent cx="403860" cy="287020"/>
            <wp:effectExtent l="1905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03860" cy="287020"/>
                    </a:xfrm>
                    <a:prstGeom prst="rect">
                      <a:avLst/>
                    </a:prstGeom>
                    <a:solidFill>
                      <a:srgbClr val="FFFFFF"/>
                    </a:solidFill>
                    <a:ln w="9525">
                      <a:noFill/>
                      <a:miter lim="800000"/>
                      <a:headEnd/>
                      <a:tailEnd/>
                    </a:ln>
                  </pic:spPr>
                </pic:pic>
              </a:graphicData>
            </a:graphic>
          </wp:inline>
        </w:drawing>
      </w:r>
      <w:r w:rsidR="00FD5535" w:rsidRPr="004764F0">
        <w:rPr>
          <w:rFonts w:ascii="Times New Roman" w:hAnsi="Times New Roman"/>
          <w:sz w:val="24"/>
          <w:szCs w:val="24"/>
        </w:rPr>
        <w:t>= Valor desejado. Índice do mês de reajuste com data base original.</w:t>
      </w:r>
    </w:p>
    <w:p w:rsidR="00BC1804" w:rsidRPr="004764F0" w:rsidRDefault="00BC1804"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1422BB"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Pr>
          <w:rFonts w:ascii="Times New Roman" w:hAnsi="Times New Roman"/>
          <w:noProof/>
          <w:sz w:val="24"/>
          <w:szCs w:val="24"/>
          <w:lang w:eastAsia="pt-BR"/>
        </w:rPr>
        <w:drawing>
          <wp:inline distT="0" distB="0" distL="0" distR="0">
            <wp:extent cx="403860" cy="287020"/>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03860" cy="287020"/>
                    </a:xfrm>
                    <a:prstGeom prst="rect">
                      <a:avLst/>
                    </a:prstGeom>
                    <a:solidFill>
                      <a:srgbClr val="FFFFFF"/>
                    </a:solidFill>
                    <a:ln w="9525">
                      <a:noFill/>
                      <a:miter lim="800000"/>
                      <a:headEnd/>
                      <a:tailEnd/>
                    </a:ln>
                  </pic:spPr>
                </pic:pic>
              </a:graphicData>
            </a:graphic>
          </wp:inline>
        </w:drawing>
      </w:r>
      <w:r w:rsidR="00FD5535" w:rsidRPr="004764F0">
        <w:rPr>
          <w:rFonts w:ascii="Times New Roman" w:hAnsi="Times New Roman"/>
          <w:sz w:val="24"/>
          <w:szCs w:val="24"/>
        </w:rPr>
        <w:t>= Índice do mês de reajuste com a nova data base.</w:t>
      </w:r>
    </w:p>
    <w:p w:rsidR="00BC1804" w:rsidRPr="004764F0" w:rsidRDefault="00BC1804"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1422BB"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Pr>
          <w:rFonts w:ascii="Times New Roman" w:hAnsi="Times New Roman"/>
          <w:noProof/>
          <w:sz w:val="24"/>
          <w:szCs w:val="24"/>
          <w:lang w:eastAsia="pt-BR"/>
        </w:rPr>
        <w:drawing>
          <wp:inline distT="0" distB="0" distL="0" distR="0">
            <wp:extent cx="403860" cy="28702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03860" cy="287020"/>
                    </a:xfrm>
                    <a:prstGeom prst="rect">
                      <a:avLst/>
                    </a:prstGeom>
                    <a:solidFill>
                      <a:srgbClr val="FFFFFF"/>
                    </a:solidFill>
                    <a:ln w="9525">
                      <a:noFill/>
                      <a:miter lim="800000"/>
                      <a:headEnd/>
                      <a:tailEnd/>
                    </a:ln>
                  </pic:spPr>
                </pic:pic>
              </a:graphicData>
            </a:graphic>
          </wp:inline>
        </w:drawing>
      </w:r>
      <w:r w:rsidR="00FD5535" w:rsidRPr="004764F0">
        <w:rPr>
          <w:rFonts w:ascii="Times New Roman" w:hAnsi="Times New Roman"/>
          <w:sz w:val="24"/>
          <w:szCs w:val="24"/>
        </w:rPr>
        <w:t>= Índice do mês em que mudou a tabela, na data base original.</w:t>
      </w:r>
    </w:p>
    <w:p w:rsidR="00FD5535" w:rsidRPr="004764F0" w:rsidRDefault="00FD5535" w:rsidP="00FD5535">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5535" w:rsidRPr="004764F0" w:rsidRDefault="00FD5535" w:rsidP="00FD5535">
      <w:pPr>
        <w:pStyle w:val="TextosemFormatao2"/>
        <w:tabs>
          <w:tab w:val="left" w:pos="1134"/>
          <w:tab w:val="left" w:pos="1276"/>
          <w:tab w:val="left" w:pos="1418"/>
          <w:tab w:val="left" w:pos="1560"/>
        </w:tabs>
        <w:spacing w:after="28"/>
        <w:ind w:left="426"/>
        <w:jc w:val="both"/>
        <w:rPr>
          <w:rFonts w:ascii="Times New Roman" w:hAnsi="Times New Roman"/>
          <w:sz w:val="24"/>
          <w:szCs w:val="24"/>
        </w:rPr>
      </w:pPr>
      <w:r w:rsidRPr="004764F0">
        <w:rPr>
          <w:rFonts w:ascii="Times New Roman" w:hAnsi="Times New Roman"/>
          <w:sz w:val="24"/>
          <w:szCs w:val="24"/>
        </w:rPr>
        <w:t>Os valores considerados referente aos fatores N1, N2, N3, N4, N5, N6 e N7, serão os a seguir, apresentados:</w:t>
      </w:r>
    </w:p>
    <w:p w:rsidR="002D5BE1" w:rsidRPr="004764F0" w:rsidRDefault="002D5BE1" w:rsidP="002D5BE1">
      <w:pPr>
        <w:tabs>
          <w:tab w:val="left" w:pos="2268"/>
        </w:tabs>
        <w:ind w:left="993"/>
        <w:jc w:val="both"/>
        <w:rPr>
          <w:sz w:val="24"/>
          <w:szCs w:val="24"/>
        </w:rPr>
      </w:pPr>
    </w:p>
    <w:tbl>
      <w:tblPr>
        <w:tblW w:w="8505" w:type="dxa"/>
        <w:tblInd w:w="783" w:type="dxa"/>
        <w:tblLayout w:type="fixed"/>
        <w:tblCellMar>
          <w:left w:w="60" w:type="dxa"/>
          <w:right w:w="60" w:type="dxa"/>
        </w:tblCellMar>
        <w:tblLook w:val="0000"/>
      </w:tblPr>
      <w:tblGrid>
        <w:gridCol w:w="1843"/>
        <w:gridCol w:w="992"/>
        <w:gridCol w:w="851"/>
        <w:gridCol w:w="992"/>
        <w:gridCol w:w="992"/>
        <w:gridCol w:w="851"/>
        <w:gridCol w:w="992"/>
        <w:gridCol w:w="992"/>
      </w:tblGrid>
      <w:tr w:rsidR="002D5BE1" w:rsidRPr="004764F0" w:rsidTr="00BF7F78">
        <w:tblPrEx>
          <w:tblCellMar>
            <w:top w:w="0" w:type="dxa"/>
            <w:bottom w:w="0" w:type="dxa"/>
          </w:tblCellMar>
        </w:tblPrEx>
        <w:trPr>
          <w:trHeight w:val="686"/>
        </w:trPr>
        <w:tc>
          <w:tcPr>
            <w:tcW w:w="1843" w:type="dxa"/>
            <w:tcBorders>
              <w:top w:val="single" w:sz="4" w:space="0" w:color="000000"/>
              <w:left w:val="single" w:sz="4" w:space="0" w:color="000000"/>
              <w:bottom w:val="single" w:sz="4" w:space="0" w:color="000000"/>
            </w:tcBorders>
          </w:tcPr>
          <w:p w:rsidR="002D5BE1" w:rsidRPr="004764F0" w:rsidRDefault="002D5BE1" w:rsidP="008B162B">
            <w:pPr>
              <w:pStyle w:val="Ttulo9"/>
              <w:rPr>
                <w:rFonts w:ascii="Times New Roman" w:hAnsi="Times New Roman" w:cs="Times New Roman"/>
                <w:szCs w:val="24"/>
              </w:rPr>
            </w:pPr>
          </w:p>
          <w:p w:rsidR="002D5BE1" w:rsidRPr="004764F0" w:rsidRDefault="002D5BE1" w:rsidP="008B162B">
            <w:pPr>
              <w:pStyle w:val="Ttulo9"/>
              <w:rPr>
                <w:rFonts w:ascii="Times New Roman" w:hAnsi="Times New Roman" w:cs="Times New Roman"/>
                <w:szCs w:val="24"/>
              </w:rPr>
            </w:pPr>
            <w:r w:rsidRPr="004764F0">
              <w:rPr>
                <w:rFonts w:ascii="Times New Roman" w:hAnsi="Times New Roman" w:cs="Times New Roman"/>
                <w:szCs w:val="24"/>
              </w:rPr>
              <w:t>FATORES</w:t>
            </w:r>
          </w:p>
        </w:tc>
        <w:tc>
          <w:tcPr>
            <w:tcW w:w="992" w:type="dxa"/>
            <w:tcBorders>
              <w:top w:val="single" w:sz="4" w:space="0" w:color="000000"/>
              <w:left w:val="single" w:sz="4" w:space="0" w:color="000000"/>
              <w:bottom w:val="single" w:sz="4" w:space="0" w:color="000000"/>
            </w:tcBorders>
            <w:vAlign w:val="center"/>
          </w:tcPr>
          <w:p w:rsidR="002D5BE1" w:rsidRPr="004764F0" w:rsidRDefault="002D5BE1" w:rsidP="008B162B">
            <w:pPr>
              <w:snapToGrid w:val="0"/>
              <w:jc w:val="center"/>
              <w:rPr>
                <w:b/>
                <w:sz w:val="24"/>
                <w:szCs w:val="24"/>
              </w:rPr>
            </w:pPr>
            <w:r w:rsidRPr="004764F0">
              <w:rPr>
                <w:b/>
                <w:sz w:val="24"/>
                <w:szCs w:val="24"/>
              </w:rPr>
              <w:t>Fator</w:t>
            </w:r>
          </w:p>
          <w:p w:rsidR="002D5BE1" w:rsidRPr="004764F0" w:rsidRDefault="002D5BE1" w:rsidP="008B162B">
            <w:pPr>
              <w:jc w:val="center"/>
              <w:rPr>
                <w:b/>
                <w:sz w:val="24"/>
                <w:szCs w:val="24"/>
              </w:rPr>
            </w:pPr>
            <w:r w:rsidRPr="004764F0">
              <w:rPr>
                <w:b/>
                <w:sz w:val="24"/>
                <w:szCs w:val="24"/>
              </w:rPr>
              <w:t>N1</w:t>
            </w:r>
          </w:p>
        </w:tc>
        <w:tc>
          <w:tcPr>
            <w:tcW w:w="851" w:type="dxa"/>
            <w:tcBorders>
              <w:top w:val="single" w:sz="4" w:space="0" w:color="000000"/>
              <w:left w:val="single" w:sz="4" w:space="0" w:color="000000"/>
              <w:bottom w:val="single" w:sz="4" w:space="0" w:color="000000"/>
            </w:tcBorders>
            <w:vAlign w:val="center"/>
          </w:tcPr>
          <w:p w:rsidR="002D5BE1" w:rsidRPr="004764F0" w:rsidRDefault="002D5BE1" w:rsidP="008B162B">
            <w:pPr>
              <w:snapToGrid w:val="0"/>
              <w:jc w:val="center"/>
              <w:rPr>
                <w:b/>
                <w:sz w:val="24"/>
                <w:szCs w:val="24"/>
              </w:rPr>
            </w:pPr>
            <w:r w:rsidRPr="004764F0">
              <w:rPr>
                <w:b/>
                <w:sz w:val="24"/>
                <w:szCs w:val="24"/>
              </w:rPr>
              <w:t>Fator N2</w:t>
            </w:r>
          </w:p>
        </w:tc>
        <w:tc>
          <w:tcPr>
            <w:tcW w:w="992" w:type="dxa"/>
            <w:tcBorders>
              <w:top w:val="single" w:sz="4" w:space="0" w:color="000000"/>
              <w:left w:val="single" w:sz="4" w:space="0" w:color="000000"/>
              <w:bottom w:val="single" w:sz="4" w:space="0" w:color="000000"/>
            </w:tcBorders>
            <w:vAlign w:val="center"/>
          </w:tcPr>
          <w:p w:rsidR="002D5BE1" w:rsidRPr="004764F0" w:rsidRDefault="002D5BE1" w:rsidP="008B162B">
            <w:pPr>
              <w:snapToGrid w:val="0"/>
              <w:jc w:val="center"/>
              <w:rPr>
                <w:b/>
                <w:sz w:val="24"/>
                <w:szCs w:val="24"/>
              </w:rPr>
            </w:pPr>
            <w:r w:rsidRPr="004764F0">
              <w:rPr>
                <w:b/>
                <w:sz w:val="24"/>
                <w:szCs w:val="24"/>
              </w:rPr>
              <w:t>Fator N3</w:t>
            </w:r>
          </w:p>
        </w:tc>
        <w:tc>
          <w:tcPr>
            <w:tcW w:w="992" w:type="dxa"/>
            <w:tcBorders>
              <w:top w:val="single" w:sz="4" w:space="0" w:color="000000"/>
              <w:left w:val="single" w:sz="4" w:space="0" w:color="000000"/>
              <w:bottom w:val="single" w:sz="4" w:space="0" w:color="000000"/>
            </w:tcBorders>
            <w:vAlign w:val="center"/>
          </w:tcPr>
          <w:p w:rsidR="002D5BE1" w:rsidRPr="004764F0" w:rsidRDefault="002D5BE1" w:rsidP="008B162B">
            <w:pPr>
              <w:snapToGrid w:val="0"/>
              <w:jc w:val="center"/>
              <w:rPr>
                <w:b/>
                <w:sz w:val="24"/>
                <w:szCs w:val="24"/>
              </w:rPr>
            </w:pPr>
            <w:r w:rsidRPr="004764F0">
              <w:rPr>
                <w:b/>
                <w:sz w:val="24"/>
                <w:szCs w:val="24"/>
              </w:rPr>
              <w:t>Fator N4</w:t>
            </w:r>
          </w:p>
        </w:tc>
        <w:tc>
          <w:tcPr>
            <w:tcW w:w="851" w:type="dxa"/>
            <w:tcBorders>
              <w:top w:val="single" w:sz="4" w:space="0" w:color="000000"/>
              <w:left w:val="single" w:sz="4" w:space="0" w:color="000000"/>
              <w:bottom w:val="single" w:sz="4" w:space="0" w:color="000000"/>
            </w:tcBorders>
            <w:vAlign w:val="center"/>
          </w:tcPr>
          <w:p w:rsidR="002D5BE1" w:rsidRPr="004764F0" w:rsidRDefault="002D5BE1" w:rsidP="008B162B">
            <w:pPr>
              <w:snapToGrid w:val="0"/>
              <w:jc w:val="center"/>
              <w:rPr>
                <w:b/>
                <w:sz w:val="24"/>
                <w:szCs w:val="24"/>
              </w:rPr>
            </w:pPr>
            <w:r w:rsidRPr="004764F0">
              <w:rPr>
                <w:b/>
                <w:sz w:val="24"/>
                <w:szCs w:val="24"/>
              </w:rPr>
              <w:t>Fator N5</w:t>
            </w:r>
          </w:p>
        </w:tc>
        <w:tc>
          <w:tcPr>
            <w:tcW w:w="992" w:type="dxa"/>
            <w:tcBorders>
              <w:top w:val="single" w:sz="4" w:space="0" w:color="000000"/>
              <w:left w:val="single" w:sz="4" w:space="0" w:color="000000"/>
              <w:bottom w:val="single" w:sz="4" w:space="0" w:color="000000"/>
              <w:right w:val="single" w:sz="4" w:space="0" w:color="000000"/>
            </w:tcBorders>
          </w:tcPr>
          <w:p w:rsidR="002D5BE1" w:rsidRPr="004764F0" w:rsidRDefault="002D5BE1" w:rsidP="00BF7F78">
            <w:pPr>
              <w:snapToGrid w:val="0"/>
              <w:jc w:val="center"/>
              <w:rPr>
                <w:b/>
                <w:sz w:val="24"/>
                <w:szCs w:val="24"/>
              </w:rPr>
            </w:pPr>
          </w:p>
          <w:p w:rsidR="002D5BE1" w:rsidRPr="004764F0" w:rsidRDefault="002D5BE1" w:rsidP="00BF7F78">
            <w:pPr>
              <w:snapToGrid w:val="0"/>
              <w:jc w:val="center"/>
              <w:rPr>
                <w:b/>
                <w:sz w:val="24"/>
                <w:szCs w:val="24"/>
              </w:rPr>
            </w:pPr>
            <w:r w:rsidRPr="004764F0">
              <w:rPr>
                <w:b/>
                <w:sz w:val="24"/>
                <w:szCs w:val="24"/>
              </w:rPr>
              <w:t>Fator N6</w:t>
            </w:r>
          </w:p>
        </w:tc>
        <w:tc>
          <w:tcPr>
            <w:tcW w:w="992" w:type="dxa"/>
            <w:tcBorders>
              <w:top w:val="single" w:sz="4" w:space="0" w:color="000000"/>
              <w:left w:val="single" w:sz="4" w:space="0" w:color="000000"/>
              <w:bottom w:val="single" w:sz="4" w:space="0" w:color="000000"/>
              <w:right w:val="single" w:sz="4" w:space="0" w:color="auto"/>
            </w:tcBorders>
            <w:vAlign w:val="center"/>
          </w:tcPr>
          <w:p w:rsidR="002D5BE1" w:rsidRPr="004764F0" w:rsidRDefault="002D5BE1" w:rsidP="008B162B">
            <w:pPr>
              <w:snapToGrid w:val="0"/>
              <w:jc w:val="center"/>
              <w:rPr>
                <w:b/>
                <w:sz w:val="24"/>
                <w:szCs w:val="24"/>
              </w:rPr>
            </w:pPr>
            <w:r w:rsidRPr="004764F0">
              <w:rPr>
                <w:b/>
                <w:sz w:val="24"/>
                <w:szCs w:val="24"/>
              </w:rPr>
              <w:t>Fator N7</w:t>
            </w:r>
          </w:p>
        </w:tc>
      </w:tr>
      <w:tr w:rsidR="002D5BE1" w:rsidRPr="004764F0" w:rsidTr="008B162B">
        <w:tblPrEx>
          <w:tblCellMar>
            <w:top w:w="0" w:type="dxa"/>
            <w:bottom w:w="0" w:type="dxa"/>
          </w:tblCellMar>
        </w:tblPrEx>
        <w:trPr>
          <w:trHeight w:val="343"/>
        </w:trPr>
        <w:tc>
          <w:tcPr>
            <w:tcW w:w="1843" w:type="dxa"/>
            <w:tcBorders>
              <w:top w:val="single" w:sz="4" w:space="0" w:color="000000"/>
              <w:left w:val="single" w:sz="4" w:space="0" w:color="000000"/>
              <w:bottom w:val="single" w:sz="4" w:space="0" w:color="000000"/>
            </w:tcBorders>
          </w:tcPr>
          <w:p w:rsidR="002D5BE1" w:rsidRPr="004764F0" w:rsidRDefault="002D5BE1" w:rsidP="008B162B">
            <w:pPr>
              <w:jc w:val="center"/>
              <w:rPr>
                <w:sz w:val="24"/>
                <w:szCs w:val="24"/>
              </w:rPr>
            </w:pPr>
          </w:p>
          <w:p w:rsidR="002D5BE1" w:rsidRPr="004764F0" w:rsidRDefault="002D5BE1" w:rsidP="008B162B">
            <w:pPr>
              <w:jc w:val="center"/>
              <w:rPr>
                <w:sz w:val="24"/>
                <w:szCs w:val="24"/>
              </w:rPr>
            </w:pPr>
            <w:r w:rsidRPr="004764F0">
              <w:rPr>
                <w:sz w:val="24"/>
                <w:szCs w:val="24"/>
              </w:rPr>
              <w:t xml:space="preserve"> (%)</w:t>
            </w:r>
          </w:p>
        </w:tc>
        <w:tc>
          <w:tcPr>
            <w:tcW w:w="992" w:type="dxa"/>
            <w:tcBorders>
              <w:top w:val="single" w:sz="4" w:space="0" w:color="000000"/>
              <w:left w:val="single" w:sz="4" w:space="0" w:color="000000"/>
              <w:bottom w:val="single" w:sz="4" w:space="0" w:color="000000"/>
            </w:tcBorders>
            <w:vAlign w:val="center"/>
          </w:tcPr>
          <w:p w:rsidR="002D5BE1" w:rsidRPr="004764F0" w:rsidRDefault="00D06FDF" w:rsidP="008B162B">
            <w:pPr>
              <w:jc w:val="center"/>
              <w:rPr>
                <w:b/>
                <w:i/>
                <w:sz w:val="24"/>
                <w:szCs w:val="24"/>
                <w:u w:val="single"/>
              </w:rPr>
            </w:pPr>
            <w:r w:rsidRPr="004764F0">
              <w:rPr>
                <w:b/>
                <w:i/>
                <w:sz w:val="24"/>
                <w:szCs w:val="24"/>
                <w:u w:val="single"/>
              </w:rPr>
              <w:t>1</w:t>
            </w:r>
            <w:r w:rsidR="00236E1A">
              <w:rPr>
                <w:b/>
                <w:i/>
                <w:sz w:val="24"/>
                <w:szCs w:val="24"/>
                <w:u w:val="single"/>
              </w:rPr>
              <w:t>5,</w:t>
            </w:r>
            <w:r w:rsidR="00C56766">
              <w:rPr>
                <w:b/>
                <w:i/>
                <w:sz w:val="24"/>
                <w:szCs w:val="24"/>
                <w:u w:val="single"/>
              </w:rPr>
              <w:t>71</w:t>
            </w:r>
          </w:p>
        </w:tc>
        <w:tc>
          <w:tcPr>
            <w:tcW w:w="851" w:type="dxa"/>
            <w:tcBorders>
              <w:top w:val="single" w:sz="4" w:space="0" w:color="000000"/>
              <w:left w:val="single" w:sz="4" w:space="0" w:color="000000"/>
              <w:bottom w:val="single" w:sz="4" w:space="0" w:color="000000"/>
            </w:tcBorders>
            <w:vAlign w:val="center"/>
          </w:tcPr>
          <w:p w:rsidR="002D5BE1" w:rsidRPr="004764F0" w:rsidRDefault="00D06FDF" w:rsidP="008B162B">
            <w:pPr>
              <w:jc w:val="center"/>
              <w:rPr>
                <w:b/>
                <w:i/>
                <w:sz w:val="24"/>
                <w:szCs w:val="24"/>
                <w:u w:val="single"/>
              </w:rPr>
            </w:pPr>
            <w:r w:rsidRPr="004764F0">
              <w:rPr>
                <w:b/>
                <w:i/>
                <w:sz w:val="24"/>
                <w:szCs w:val="24"/>
                <w:u w:val="single"/>
              </w:rPr>
              <w:t>1,</w:t>
            </w:r>
            <w:r w:rsidR="00236E1A">
              <w:rPr>
                <w:b/>
                <w:i/>
                <w:sz w:val="24"/>
                <w:szCs w:val="24"/>
                <w:u w:val="single"/>
              </w:rPr>
              <w:t>1</w:t>
            </w:r>
            <w:r w:rsidR="00C56766">
              <w:rPr>
                <w:b/>
                <w:i/>
                <w:sz w:val="24"/>
                <w:szCs w:val="24"/>
                <w:u w:val="single"/>
              </w:rPr>
              <w:t>0</w:t>
            </w:r>
          </w:p>
        </w:tc>
        <w:tc>
          <w:tcPr>
            <w:tcW w:w="992" w:type="dxa"/>
            <w:tcBorders>
              <w:top w:val="single" w:sz="4" w:space="0" w:color="000000"/>
              <w:left w:val="single" w:sz="4" w:space="0" w:color="000000"/>
              <w:bottom w:val="single" w:sz="4" w:space="0" w:color="000000"/>
            </w:tcBorders>
            <w:vAlign w:val="center"/>
          </w:tcPr>
          <w:p w:rsidR="002D5BE1" w:rsidRPr="004764F0" w:rsidRDefault="00236E1A" w:rsidP="008B162B">
            <w:pPr>
              <w:jc w:val="center"/>
              <w:rPr>
                <w:b/>
                <w:i/>
                <w:sz w:val="24"/>
                <w:szCs w:val="24"/>
                <w:u w:val="single"/>
              </w:rPr>
            </w:pPr>
            <w:r>
              <w:rPr>
                <w:b/>
                <w:i/>
                <w:sz w:val="24"/>
                <w:szCs w:val="24"/>
                <w:u w:val="single"/>
              </w:rPr>
              <w:t>0,00</w:t>
            </w:r>
          </w:p>
        </w:tc>
        <w:tc>
          <w:tcPr>
            <w:tcW w:w="992" w:type="dxa"/>
            <w:tcBorders>
              <w:top w:val="single" w:sz="4" w:space="0" w:color="000000"/>
              <w:left w:val="single" w:sz="4" w:space="0" w:color="000000"/>
              <w:bottom w:val="single" w:sz="4" w:space="0" w:color="000000"/>
            </w:tcBorders>
            <w:vAlign w:val="center"/>
          </w:tcPr>
          <w:p w:rsidR="002D5BE1" w:rsidRPr="004764F0" w:rsidRDefault="00236E1A" w:rsidP="00236E1A">
            <w:pPr>
              <w:jc w:val="center"/>
              <w:rPr>
                <w:b/>
                <w:i/>
                <w:sz w:val="24"/>
                <w:szCs w:val="24"/>
                <w:u w:val="single"/>
              </w:rPr>
            </w:pPr>
            <w:r>
              <w:rPr>
                <w:b/>
                <w:i/>
                <w:sz w:val="24"/>
                <w:szCs w:val="24"/>
                <w:u w:val="single"/>
              </w:rPr>
              <w:t>4</w:t>
            </w:r>
            <w:r w:rsidR="00C56766">
              <w:rPr>
                <w:b/>
                <w:i/>
                <w:sz w:val="24"/>
                <w:szCs w:val="24"/>
                <w:u w:val="single"/>
              </w:rPr>
              <w:t>1,43</w:t>
            </w:r>
          </w:p>
        </w:tc>
        <w:tc>
          <w:tcPr>
            <w:tcW w:w="851" w:type="dxa"/>
            <w:tcBorders>
              <w:top w:val="single" w:sz="4" w:space="0" w:color="000000"/>
              <w:left w:val="single" w:sz="4" w:space="0" w:color="000000"/>
              <w:bottom w:val="single" w:sz="4" w:space="0" w:color="000000"/>
            </w:tcBorders>
            <w:vAlign w:val="center"/>
          </w:tcPr>
          <w:p w:rsidR="002D5BE1" w:rsidRPr="004764F0" w:rsidRDefault="00236E1A" w:rsidP="008B162B">
            <w:pPr>
              <w:jc w:val="center"/>
              <w:rPr>
                <w:b/>
                <w:i/>
                <w:sz w:val="24"/>
                <w:szCs w:val="24"/>
                <w:u w:val="single"/>
              </w:rPr>
            </w:pPr>
            <w:r>
              <w:rPr>
                <w:b/>
                <w:i/>
                <w:sz w:val="24"/>
                <w:szCs w:val="24"/>
                <w:u w:val="single"/>
              </w:rPr>
              <w:t>14,</w:t>
            </w:r>
            <w:r w:rsidR="00C56766">
              <w:rPr>
                <w:b/>
                <w:i/>
                <w:sz w:val="24"/>
                <w:szCs w:val="24"/>
                <w:u w:val="single"/>
              </w:rPr>
              <w:t>86</w:t>
            </w:r>
          </w:p>
        </w:tc>
        <w:tc>
          <w:tcPr>
            <w:tcW w:w="992" w:type="dxa"/>
            <w:tcBorders>
              <w:top w:val="single" w:sz="4" w:space="0" w:color="000000"/>
              <w:left w:val="single" w:sz="4" w:space="0" w:color="000000"/>
              <w:bottom w:val="single" w:sz="4" w:space="0" w:color="000000"/>
              <w:right w:val="single" w:sz="4" w:space="0" w:color="000000"/>
            </w:tcBorders>
            <w:vAlign w:val="center"/>
          </w:tcPr>
          <w:p w:rsidR="002D5BE1" w:rsidRPr="004764F0" w:rsidRDefault="00236E1A" w:rsidP="008B162B">
            <w:pPr>
              <w:jc w:val="center"/>
              <w:rPr>
                <w:b/>
                <w:i/>
                <w:sz w:val="24"/>
                <w:szCs w:val="24"/>
                <w:u w:val="single"/>
              </w:rPr>
            </w:pPr>
            <w:r>
              <w:rPr>
                <w:b/>
                <w:i/>
                <w:sz w:val="24"/>
                <w:szCs w:val="24"/>
                <w:u w:val="single"/>
              </w:rPr>
              <w:t>26,</w:t>
            </w:r>
            <w:r w:rsidR="00C56766">
              <w:rPr>
                <w:b/>
                <w:i/>
                <w:sz w:val="24"/>
                <w:szCs w:val="24"/>
                <w:u w:val="single"/>
              </w:rPr>
              <w:t>90</w:t>
            </w:r>
          </w:p>
        </w:tc>
        <w:tc>
          <w:tcPr>
            <w:tcW w:w="992" w:type="dxa"/>
            <w:tcBorders>
              <w:top w:val="single" w:sz="4" w:space="0" w:color="000000"/>
              <w:left w:val="single" w:sz="4" w:space="0" w:color="000000"/>
              <w:bottom w:val="single" w:sz="4" w:space="0" w:color="000000"/>
              <w:right w:val="single" w:sz="4" w:space="0" w:color="auto"/>
            </w:tcBorders>
            <w:vAlign w:val="center"/>
          </w:tcPr>
          <w:p w:rsidR="002D5BE1" w:rsidRPr="004764F0" w:rsidRDefault="00236E1A" w:rsidP="008B162B">
            <w:pPr>
              <w:jc w:val="center"/>
              <w:rPr>
                <w:b/>
                <w:i/>
                <w:sz w:val="24"/>
                <w:szCs w:val="24"/>
                <w:u w:val="single"/>
              </w:rPr>
            </w:pPr>
            <w:r>
              <w:rPr>
                <w:b/>
                <w:i/>
                <w:sz w:val="24"/>
                <w:szCs w:val="24"/>
                <w:u w:val="single"/>
              </w:rPr>
              <w:t>0,00</w:t>
            </w:r>
          </w:p>
        </w:tc>
      </w:tr>
    </w:tbl>
    <w:p w:rsidR="001520AF" w:rsidRPr="004764F0" w:rsidRDefault="001520AF" w:rsidP="008A5021">
      <w:pPr>
        <w:pStyle w:val="TextosemFormatao1"/>
        <w:numPr>
          <w:ilvl w:val="0"/>
          <w:numId w:val="18"/>
        </w:numPr>
        <w:tabs>
          <w:tab w:val="left" w:pos="360"/>
          <w:tab w:val="left" w:pos="720"/>
        </w:tabs>
        <w:jc w:val="both"/>
        <w:rPr>
          <w:rFonts w:ascii="Times New Roman" w:hAnsi="Times New Roman"/>
          <w:b/>
          <w:sz w:val="24"/>
          <w:szCs w:val="24"/>
        </w:rPr>
      </w:pPr>
      <w:r w:rsidRPr="004764F0">
        <w:rPr>
          <w:rFonts w:ascii="Times New Roman" w:hAnsi="Times New Roman"/>
          <w:b/>
          <w:sz w:val="24"/>
          <w:szCs w:val="24"/>
        </w:rPr>
        <w:t xml:space="preserve">VISITA AO LOCAL DAS OBRAS </w:t>
      </w:r>
    </w:p>
    <w:p w:rsidR="001520AF" w:rsidRPr="004764F0" w:rsidRDefault="001520AF" w:rsidP="001520AF">
      <w:pPr>
        <w:pStyle w:val="TextosemFormatao1"/>
        <w:jc w:val="both"/>
        <w:rPr>
          <w:rFonts w:ascii="Times New Roman" w:hAnsi="Times New Roman"/>
          <w:sz w:val="24"/>
          <w:szCs w:val="24"/>
        </w:rPr>
      </w:pPr>
    </w:p>
    <w:p w:rsidR="00675889" w:rsidRPr="004764F0" w:rsidRDefault="003A23AB" w:rsidP="00BF7F78">
      <w:pPr>
        <w:numPr>
          <w:ilvl w:val="1"/>
          <w:numId w:val="18"/>
        </w:numPr>
        <w:spacing w:before="120"/>
        <w:ind w:left="426" w:firstLine="0"/>
        <w:jc w:val="both"/>
        <w:rPr>
          <w:sz w:val="24"/>
          <w:szCs w:val="24"/>
        </w:rPr>
      </w:pPr>
      <w:r w:rsidRPr="004764F0">
        <w:rPr>
          <w:sz w:val="24"/>
          <w:szCs w:val="24"/>
        </w:rPr>
        <w:t xml:space="preserve">Às licitantes recomenda-se </w:t>
      </w:r>
      <w:r w:rsidR="00675889" w:rsidRPr="004764F0">
        <w:rPr>
          <w:sz w:val="24"/>
          <w:szCs w:val="24"/>
        </w:rPr>
        <w:t>visitar o local de execução das obras/serviços, com a presença de pelo menos um engenheiro civil, indicado pela licitante ou seu representante legal, em que se realizarão as obras e serviços, e se inteirar dos serviços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75889" w:rsidRPr="004764F0" w:rsidRDefault="00675889" w:rsidP="00BF7F78">
      <w:pPr>
        <w:numPr>
          <w:ilvl w:val="1"/>
          <w:numId w:val="18"/>
        </w:numPr>
        <w:spacing w:before="120"/>
        <w:ind w:left="405" w:firstLine="21"/>
        <w:jc w:val="both"/>
        <w:rPr>
          <w:sz w:val="24"/>
          <w:szCs w:val="24"/>
        </w:rPr>
      </w:pPr>
      <w:r w:rsidRPr="004764F0">
        <w:rPr>
          <w:sz w:val="24"/>
          <w:szCs w:val="24"/>
        </w:rPr>
        <w:t>Os custos da visita aos locais das obras correrão por exclusiva conta da concorrente</w:t>
      </w:r>
      <w:r w:rsidRPr="004764F0">
        <w:rPr>
          <w:rFonts w:ascii="Arial" w:hAnsi="Arial" w:cs="Arial"/>
          <w:sz w:val="24"/>
        </w:rPr>
        <w:t>.</w:t>
      </w:r>
      <w:r w:rsidR="00D96B22" w:rsidRPr="004764F0">
        <w:rPr>
          <w:rFonts w:ascii="Arial" w:hAnsi="Arial" w:cs="Arial"/>
          <w:sz w:val="24"/>
        </w:rPr>
        <w:t xml:space="preserve"> </w:t>
      </w:r>
      <w:r w:rsidRPr="004764F0">
        <w:rPr>
          <w:sz w:val="24"/>
          <w:szCs w:val="24"/>
        </w:rPr>
        <w:t>Como comprovação de visita ao local das obras e serviços a licitante deverá apresentar declaração de visita própria</w:t>
      </w:r>
      <w:r w:rsidR="00C909A1" w:rsidRPr="004764F0">
        <w:rPr>
          <w:sz w:val="24"/>
          <w:szCs w:val="24"/>
        </w:rPr>
        <w:t xml:space="preserve"> em papel timbrado, conforme anexo V.</w:t>
      </w:r>
    </w:p>
    <w:p w:rsidR="00A507E4" w:rsidRPr="004764F0" w:rsidRDefault="00A507E4" w:rsidP="00BF7F78">
      <w:pPr>
        <w:numPr>
          <w:ilvl w:val="1"/>
          <w:numId w:val="18"/>
        </w:numPr>
        <w:spacing w:before="120"/>
        <w:ind w:left="405" w:firstLine="21"/>
        <w:jc w:val="both"/>
        <w:rPr>
          <w:sz w:val="24"/>
          <w:szCs w:val="24"/>
        </w:rPr>
      </w:pPr>
      <w:r w:rsidRPr="004764F0">
        <w:rPr>
          <w:sz w:val="24"/>
          <w:szCs w:val="24"/>
        </w:rPr>
        <w:t>Em caso de dúvidas sobre a visita ao local onde serão executadas as obras/ serviços as licitantes deverão contatar com o Escritório de Apoio Técnico da Codevasf – 6ª EPA, no município de Paulo Afonso/BA, Telefones (75) 3281-1595 ou 3281-1617.</w:t>
      </w:r>
    </w:p>
    <w:p w:rsidR="00CC7F33" w:rsidRPr="004764F0" w:rsidRDefault="00CC7F33" w:rsidP="00CC7F33">
      <w:pPr>
        <w:numPr>
          <w:ilvl w:val="1"/>
          <w:numId w:val="18"/>
        </w:numPr>
        <w:spacing w:before="120"/>
        <w:ind w:left="405" w:firstLine="21"/>
        <w:jc w:val="both"/>
        <w:rPr>
          <w:sz w:val="24"/>
          <w:szCs w:val="24"/>
        </w:rPr>
      </w:pPr>
      <w:bookmarkStart w:id="6" w:name="_Toc378238311"/>
      <w:bookmarkStart w:id="7" w:name="_Toc378239690"/>
      <w:r w:rsidRPr="004764F0">
        <w:rPr>
          <w:sz w:val="24"/>
          <w:szCs w:val="24"/>
        </w:rPr>
        <w:t>A visita ao local onde será executada a obras e serviços deverá ser marcada com antecedência de pelo menos 48 (quarenta e oito) horas e deverá ser realizada em horário comercial.</w:t>
      </w:r>
      <w:bookmarkEnd w:id="6"/>
      <w:bookmarkEnd w:id="7"/>
    </w:p>
    <w:p w:rsidR="00CC7F33" w:rsidRPr="004764F0" w:rsidRDefault="00CC7F33" w:rsidP="00CC7F33">
      <w:pPr>
        <w:spacing w:before="120"/>
        <w:ind w:left="426"/>
        <w:jc w:val="both"/>
        <w:rPr>
          <w:sz w:val="24"/>
          <w:szCs w:val="24"/>
        </w:rPr>
      </w:pPr>
    </w:p>
    <w:p w:rsidR="00354B08" w:rsidRPr="004764F0" w:rsidRDefault="00354B08" w:rsidP="008A5021">
      <w:pPr>
        <w:pStyle w:val="TextosemFormatao1"/>
        <w:numPr>
          <w:ilvl w:val="0"/>
          <w:numId w:val="18"/>
        </w:numPr>
        <w:tabs>
          <w:tab w:val="left" w:pos="720"/>
        </w:tabs>
        <w:jc w:val="both"/>
        <w:rPr>
          <w:rFonts w:ascii="Times New Roman" w:hAnsi="Times New Roman"/>
          <w:b/>
          <w:sz w:val="24"/>
          <w:szCs w:val="24"/>
        </w:rPr>
      </w:pPr>
      <w:r w:rsidRPr="004764F0">
        <w:rPr>
          <w:rFonts w:ascii="Times New Roman" w:hAnsi="Times New Roman"/>
          <w:b/>
          <w:sz w:val="24"/>
          <w:szCs w:val="24"/>
        </w:rPr>
        <w:t>PROPOSTA FINANCEIRA</w:t>
      </w:r>
    </w:p>
    <w:p w:rsidR="00354B08" w:rsidRPr="004764F0" w:rsidRDefault="00354B08" w:rsidP="00354B08">
      <w:pPr>
        <w:pStyle w:val="TextosemFormatao1"/>
        <w:tabs>
          <w:tab w:val="left" w:pos="720"/>
        </w:tabs>
        <w:ind w:left="765"/>
        <w:jc w:val="both"/>
        <w:rPr>
          <w:rFonts w:ascii="Times New Roman" w:hAnsi="Times New Roman"/>
          <w:b/>
          <w:sz w:val="24"/>
          <w:szCs w:val="24"/>
        </w:rPr>
      </w:pPr>
    </w:p>
    <w:p w:rsidR="00354B08" w:rsidRPr="004764F0" w:rsidRDefault="00354B08" w:rsidP="008A5021">
      <w:pPr>
        <w:numPr>
          <w:ilvl w:val="1"/>
          <w:numId w:val="18"/>
        </w:numPr>
        <w:spacing w:before="120"/>
        <w:jc w:val="both"/>
        <w:rPr>
          <w:sz w:val="24"/>
          <w:szCs w:val="24"/>
        </w:rPr>
      </w:pPr>
      <w:r w:rsidRPr="004764F0">
        <w:rPr>
          <w:sz w:val="24"/>
          <w:szCs w:val="24"/>
        </w:rPr>
        <w:t xml:space="preserve">A Proposta Financeira deverá ser firme e </w:t>
      </w:r>
      <w:r w:rsidR="00756739" w:rsidRPr="004764F0">
        <w:rPr>
          <w:sz w:val="24"/>
          <w:szCs w:val="24"/>
        </w:rPr>
        <w:t>precisa</w:t>
      </w:r>
      <w:r w:rsidRPr="004764F0">
        <w:rPr>
          <w:sz w:val="24"/>
          <w:szCs w:val="24"/>
        </w:rPr>
        <w:t xml:space="preserve"> limitada rigorosamente ao objeto desta licitação e deverá conter os seguintes documentos:</w:t>
      </w:r>
    </w:p>
    <w:p w:rsidR="00354B08" w:rsidRPr="004764F0" w:rsidRDefault="004221DA" w:rsidP="008A5021">
      <w:pPr>
        <w:numPr>
          <w:ilvl w:val="0"/>
          <w:numId w:val="19"/>
        </w:numPr>
        <w:tabs>
          <w:tab w:val="clear" w:pos="360"/>
          <w:tab w:val="left" w:pos="1276"/>
        </w:tabs>
        <w:spacing w:before="120"/>
        <w:ind w:left="1276" w:hanging="425"/>
        <w:jc w:val="both"/>
        <w:rPr>
          <w:sz w:val="24"/>
          <w:szCs w:val="24"/>
        </w:rPr>
      </w:pPr>
      <w:r w:rsidRPr="004764F0">
        <w:rPr>
          <w:sz w:val="24"/>
          <w:szCs w:val="24"/>
        </w:rPr>
        <w:t>Termo de Proposta contendo o PERCENTUAL DE DESCONTO sobre o valor global, incluindo BDI, para a execução das obras/serviços, que deverá constituir o primeiro documento da Proposta.</w:t>
      </w:r>
    </w:p>
    <w:p w:rsidR="00354B08" w:rsidRPr="004764F0" w:rsidRDefault="00354B08" w:rsidP="008A5021">
      <w:pPr>
        <w:numPr>
          <w:ilvl w:val="0"/>
          <w:numId w:val="19"/>
        </w:numPr>
        <w:tabs>
          <w:tab w:val="clear" w:pos="360"/>
          <w:tab w:val="left" w:pos="1276"/>
        </w:tabs>
        <w:spacing w:before="120"/>
        <w:ind w:left="1276" w:hanging="425"/>
        <w:jc w:val="both"/>
        <w:rPr>
          <w:sz w:val="24"/>
          <w:szCs w:val="24"/>
        </w:rPr>
      </w:pPr>
      <w:r w:rsidRPr="004764F0">
        <w:rPr>
          <w:sz w:val="24"/>
          <w:szCs w:val="24"/>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rsidR="00354B08" w:rsidRPr="004764F0" w:rsidRDefault="004221DA" w:rsidP="008A5021">
      <w:pPr>
        <w:numPr>
          <w:ilvl w:val="0"/>
          <w:numId w:val="19"/>
        </w:numPr>
        <w:tabs>
          <w:tab w:val="clear" w:pos="360"/>
          <w:tab w:val="left" w:pos="1276"/>
        </w:tabs>
        <w:spacing w:before="120"/>
        <w:ind w:left="1276" w:hanging="425"/>
        <w:jc w:val="both"/>
        <w:rPr>
          <w:sz w:val="24"/>
          <w:szCs w:val="24"/>
        </w:rPr>
      </w:pPr>
      <w:r w:rsidRPr="004764F0">
        <w:rPr>
          <w:sz w:val="24"/>
          <w:szCs w:val="24"/>
        </w:rPr>
        <w:t>Planilhas de Orçamentação de Obras devidamente preenchida, com clareza e sem rasuras, conforme modelo constante dos Anexos, que integram este Termo de Referência;</w:t>
      </w:r>
    </w:p>
    <w:p w:rsidR="00354B08" w:rsidRPr="004764F0" w:rsidRDefault="00354B08" w:rsidP="00354B08">
      <w:pPr>
        <w:spacing w:before="120"/>
        <w:ind w:left="1985" w:hanging="709"/>
        <w:jc w:val="both"/>
        <w:rPr>
          <w:sz w:val="24"/>
          <w:szCs w:val="24"/>
        </w:rPr>
      </w:pPr>
      <w:r w:rsidRPr="004764F0">
        <w:rPr>
          <w:sz w:val="24"/>
          <w:szCs w:val="24"/>
        </w:rPr>
        <w:t>c1) Junto com a proposta, a Planilha de Orçamentação de Obras deverá ser apresentada em meio eletrônico (Microsoft Excel ou software livre em CD-ROM), sem proteção do arquivo, objetivando facilitar a conferência da mesma.</w:t>
      </w:r>
    </w:p>
    <w:p w:rsidR="00354B08" w:rsidRPr="004764F0" w:rsidRDefault="004221DA" w:rsidP="008A5021">
      <w:pPr>
        <w:numPr>
          <w:ilvl w:val="0"/>
          <w:numId w:val="19"/>
        </w:numPr>
        <w:tabs>
          <w:tab w:val="clear" w:pos="360"/>
          <w:tab w:val="left" w:pos="1276"/>
        </w:tabs>
        <w:spacing w:before="120"/>
        <w:ind w:left="1276" w:hanging="425"/>
        <w:jc w:val="both"/>
        <w:rPr>
          <w:sz w:val="24"/>
          <w:szCs w:val="24"/>
        </w:rPr>
      </w:pPr>
      <w:r w:rsidRPr="004764F0">
        <w:rPr>
          <w:sz w:val="24"/>
          <w:szCs w:val="24"/>
        </w:rPr>
        <w:t>A licitante de melhor proposta classificada deverá preencher formulários de composição de preços unitários para todos os itens das obras descritos na Planilha de Orçamentação de Obras, inclusive detalhamento dos Encargos Sociais e do BDI;</w:t>
      </w:r>
    </w:p>
    <w:p w:rsidR="00354B08" w:rsidRPr="004764F0" w:rsidRDefault="004221DA" w:rsidP="00354B08">
      <w:pPr>
        <w:spacing w:before="120"/>
        <w:ind w:left="1701" w:hanging="425"/>
        <w:jc w:val="both"/>
        <w:rPr>
          <w:sz w:val="24"/>
          <w:szCs w:val="24"/>
        </w:rPr>
      </w:pPr>
      <w:r w:rsidRPr="004764F0">
        <w:rPr>
          <w:sz w:val="24"/>
          <w:szCs w:val="24"/>
        </w:rPr>
        <w:t>d1) No preenchimento do Quadro Detalhamento do BDI, a licitante deverá considerar todos os impostos e taxas conforme previsto na legislação vigente, ou seja, aplicado sobre o preço de venda da obra, desdobrado em dois, um para o fornecimento de materiais e equipamentos e outro para os serviços;</w:t>
      </w:r>
    </w:p>
    <w:p w:rsidR="00354B08" w:rsidRPr="004764F0" w:rsidRDefault="00354B08" w:rsidP="00354B08">
      <w:pPr>
        <w:tabs>
          <w:tab w:val="left" w:pos="1560"/>
        </w:tabs>
        <w:ind w:left="2127" w:firstLine="545"/>
        <w:jc w:val="both"/>
        <w:rPr>
          <w:sz w:val="24"/>
          <w:szCs w:val="24"/>
        </w:rPr>
      </w:pPr>
    </w:p>
    <w:p w:rsidR="00354B08" w:rsidRPr="004764F0" w:rsidRDefault="00354B08" w:rsidP="00354B08">
      <w:pPr>
        <w:suppressAutoHyphens w:val="0"/>
        <w:ind w:left="1701" w:hanging="425"/>
        <w:jc w:val="both"/>
        <w:rPr>
          <w:sz w:val="24"/>
          <w:szCs w:val="24"/>
        </w:rPr>
      </w:pPr>
      <w:r w:rsidRPr="004764F0">
        <w:rPr>
          <w:sz w:val="24"/>
          <w:szCs w:val="24"/>
        </w:rPr>
        <w:t xml:space="preserve">d2) No preenchimento do Quadro – Detalhamento do BDI, a licitante deverá considerar todos os impostos, taxas e tributos conforme previsto na legislação vigente, ou seja, aplicado sobre o preço de venda da obra. </w:t>
      </w:r>
      <w:r w:rsidR="004221DA" w:rsidRPr="004764F0">
        <w:rPr>
          <w:sz w:val="24"/>
          <w:szCs w:val="24"/>
        </w:rPr>
        <w:t>Deverá ser considerado no BDI o ISS do município onde será executada a obra.</w:t>
      </w:r>
    </w:p>
    <w:p w:rsidR="001C7E36" w:rsidRPr="004764F0" w:rsidRDefault="001C7E36" w:rsidP="00354B08">
      <w:pPr>
        <w:suppressAutoHyphens w:val="0"/>
        <w:ind w:left="1701" w:hanging="425"/>
        <w:jc w:val="both"/>
        <w:rPr>
          <w:sz w:val="24"/>
          <w:szCs w:val="24"/>
        </w:rPr>
      </w:pPr>
    </w:p>
    <w:p w:rsidR="00354B08" w:rsidRPr="004764F0" w:rsidRDefault="00354B08" w:rsidP="00354B08">
      <w:pPr>
        <w:ind w:left="1701" w:hanging="425"/>
        <w:jc w:val="both"/>
        <w:rPr>
          <w:sz w:val="24"/>
          <w:szCs w:val="24"/>
        </w:rPr>
      </w:pPr>
      <w:r w:rsidRPr="004764F0">
        <w:rPr>
          <w:sz w:val="24"/>
          <w:szCs w:val="24"/>
        </w:rPr>
        <w:t xml:space="preserve">d3) Não poderão ser considerados no Detalhamento do BDI, bem como na Planilha de Preços da licitante, os tributos: Imposto de Renda Pessoa Jurídica – IRPJ e a Contribuição Social Sobre o Lucro Líquido – CSLL. </w:t>
      </w:r>
    </w:p>
    <w:p w:rsidR="00354B08" w:rsidRPr="004764F0" w:rsidRDefault="00354B08" w:rsidP="00354B08">
      <w:pPr>
        <w:ind w:left="1701" w:hanging="425"/>
        <w:jc w:val="both"/>
        <w:rPr>
          <w:sz w:val="24"/>
          <w:szCs w:val="24"/>
        </w:rPr>
      </w:pPr>
    </w:p>
    <w:p w:rsidR="00354B08" w:rsidRPr="004764F0" w:rsidRDefault="001C7E36" w:rsidP="00354B08">
      <w:pPr>
        <w:ind w:left="1843" w:hanging="567"/>
        <w:jc w:val="both"/>
        <w:rPr>
          <w:sz w:val="24"/>
          <w:szCs w:val="24"/>
        </w:rPr>
      </w:pPr>
      <w:r w:rsidRPr="004764F0">
        <w:rPr>
          <w:sz w:val="24"/>
          <w:szCs w:val="24"/>
        </w:rPr>
        <w:t>d4</w:t>
      </w:r>
      <w:r w:rsidR="00354B08" w:rsidRPr="004764F0">
        <w:rPr>
          <w:sz w:val="24"/>
          <w:szCs w:val="24"/>
        </w:rPr>
        <w:t>)</w:t>
      </w:r>
      <w:r w:rsidR="00354B08" w:rsidRPr="004764F0">
        <w:rPr>
          <w:sz w:val="24"/>
          <w:szCs w:val="24"/>
        </w:rPr>
        <w:tab/>
        <w:t xml:space="preserve">No detalhamento </w:t>
      </w:r>
      <w:r w:rsidR="00D203C8" w:rsidRPr="004764F0">
        <w:rPr>
          <w:sz w:val="24"/>
          <w:szCs w:val="24"/>
        </w:rPr>
        <w:t>do BDI – Quadro PO-XV – ANEXO III</w:t>
      </w:r>
      <w:r w:rsidR="00354B08" w:rsidRPr="004764F0">
        <w:rPr>
          <w:sz w:val="24"/>
          <w:szCs w:val="24"/>
        </w:rPr>
        <w:t xml:space="preserve"> -  não deverá constar do item “Despesas Financeiras” a previsão de despesas relativas a dissídios.</w:t>
      </w:r>
    </w:p>
    <w:p w:rsidR="00354B08" w:rsidRPr="004764F0" w:rsidRDefault="00354B08" w:rsidP="00354B08">
      <w:pPr>
        <w:ind w:left="2127" w:hanging="426"/>
        <w:jc w:val="both"/>
        <w:rPr>
          <w:sz w:val="24"/>
          <w:szCs w:val="24"/>
        </w:rPr>
      </w:pPr>
    </w:p>
    <w:p w:rsidR="00354B08" w:rsidRPr="004764F0" w:rsidRDefault="001C7E36" w:rsidP="00354B08">
      <w:pPr>
        <w:ind w:left="2127" w:hanging="851"/>
        <w:jc w:val="both"/>
        <w:rPr>
          <w:sz w:val="24"/>
          <w:szCs w:val="24"/>
        </w:rPr>
      </w:pPr>
      <w:r w:rsidRPr="004764F0">
        <w:rPr>
          <w:sz w:val="24"/>
          <w:szCs w:val="24"/>
        </w:rPr>
        <w:t>d5</w:t>
      </w:r>
      <w:r w:rsidR="00A801DC" w:rsidRPr="004764F0">
        <w:rPr>
          <w:sz w:val="24"/>
          <w:szCs w:val="24"/>
        </w:rPr>
        <w:t xml:space="preserve">) Detalhamento </w:t>
      </w:r>
      <w:r w:rsidR="003326CF" w:rsidRPr="004764F0">
        <w:rPr>
          <w:sz w:val="24"/>
          <w:szCs w:val="24"/>
        </w:rPr>
        <w:t xml:space="preserve">dos Encargos sociais </w:t>
      </w:r>
      <w:r w:rsidR="00AF7716" w:rsidRPr="004764F0">
        <w:rPr>
          <w:sz w:val="24"/>
          <w:szCs w:val="24"/>
        </w:rPr>
        <w:t>para horistas</w:t>
      </w:r>
      <w:r w:rsidR="003326CF" w:rsidRPr="004764F0">
        <w:rPr>
          <w:sz w:val="24"/>
          <w:szCs w:val="24"/>
        </w:rPr>
        <w:t>, conforme anexo Quadro PO</w:t>
      </w:r>
      <w:r w:rsidR="00354B08" w:rsidRPr="004764F0">
        <w:rPr>
          <w:sz w:val="24"/>
          <w:szCs w:val="24"/>
        </w:rPr>
        <w:t xml:space="preserve"> </w:t>
      </w:r>
      <w:r w:rsidR="003326CF" w:rsidRPr="004764F0">
        <w:rPr>
          <w:sz w:val="24"/>
          <w:szCs w:val="24"/>
        </w:rPr>
        <w:t>XIV, Anexo II</w:t>
      </w:r>
      <w:r w:rsidR="00354B08" w:rsidRPr="004764F0">
        <w:rPr>
          <w:sz w:val="24"/>
          <w:szCs w:val="24"/>
        </w:rPr>
        <w:t>.;</w:t>
      </w:r>
    </w:p>
    <w:p w:rsidR="00354B08" w:rsidRPr="004764F0" w:rsidRDefault="00354B08" w:rsidP="008A5021">
      <w:pPr>
        <w:numPr>
          <w:ilvl w:val="0"/>
          <w:numId w:val="19"/>
        </w:numPr>
        <w:tabs>
          <w:tab w:val="clear" w:pos="360"/>
          <w:tab w:val="left" w:pos="1560"/>
        </w:tabs>
        <w:spacing w:before="120"/>
        <w:ind w:left="1560" w:hanging="426"/>
        <w:jc w:val="both"/>
        <w:rPr>
          <w:sz w:val="24"/>
          <w:szCs w:val="24"/>
        </w:rPr>
      </w:pPr>
      <w:r w:rsidRPr="004764F0">
        <w:rPr>
          <w:sz w:val="24"/>
          <w:szCs w:val="24"/>
        </w:rPr>
        <w:t>Cronograma Financeiro obedecendo as atividades, prazo e composição do "Cronograma Físico", com desembolso e quantitativos previstos mês a mês, observando o prazo estabelecido no Neste TR.</w:t>
      </w:r>
    </w:p>
    <w:p w:rsidR="00354B08" w:rsidRPr="004764F0" w:rsidRDefault="00354B08" w:rsidP="00354B08">
      <w:pPr>
        <w:tabs>
          <w:tab w:val="left" w:pos="3360"/>
        </w:tabs>
        <w:ind w:left="2127" w:hanging="426"/>
        <w:jc w:val="both"/>
        <w:rPr>
          <w:sz w:val="24"/>
          <w:szCs w:val="24"/>
        </w:rPr>
      </w:pPr>
    </w:p>
    <w:p w:rsidR="00354B08" w:rsidRPr="004764F0" w:rsidRDefault="004221DA" w:rsidP="00354B08">
      <w:pPr>
        <w:tabs>
          <w:tab w:val="left" w:pos="3360"/>
        </w:tabs>
        <w:ind w:left="2127" w:hanging="426"/>
        <w:jc w:val="both"/>
        <w:rPr>
          <w:sz w:val="24"/>
          <w:szCs w:val="24"/>
        </w:rPr>
      </w:pPr>
      <w:r w:rsidRPr="004764F0">
        <w:rPr>
          <w:sz w:val="24"/>
          <w:szCs w:val="24"/>
        </w:rPr>
        <w:t xml:space="preserve">f) A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 </w:t>
      </w:r>
    </w:p>
    <w:p w:rsidR="00354B08" w:rsidRPr="004764F0" w:rsidRDefault="00354B08" w:rsidP="00354B08">
      <w:pPr>
        <w:tabs>
          <w:tab w:val="left" w:pos="3360"/>
        </w:tabs>
        <w:ind w:left="2127" w:hanging="426"/>
        <w:jc w:val="both"/>
        <w:rPr>
          <w:sz w:val="24"/>
          <w:szCs w:val="24"/>
        </w:rPr>
      </w:pPr>
    </w:p>
    <w:p w:rsidR="00354B08" w:rsidRPr="004764F0" w:rsidRDefault="00354B08" w:rsidP="00354B08">
      <w:pPr>
        <w:tabs>
          <w:tab w:val="left" w:pos="3360"/>
        </w:tabs>
        <w:ind w:left="2127" w:hanging="426"/>
        <w:jc w:val="both"/>
        <w:rPr>
          <w:sz w:val="24"/>
          <w:szCs w:val="24"/>
        </w:rPr>
      </w:pPr>
      <w:r w:rsidRPr="004764F0">
        <w:rPr>
          <w:sz w:val="24"/>
          <w:szCs w:val="24"/>
        </w:rPr>
        <w:t>g)  No caso de existirem itens de serviços repetidos na Planilha de Orçamentação de Obras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de Obra, devendo estar devidamente assinada pela respectiva empresa.</w:t>
      </w:r>
    </w:p>
    <w:p w:rsidR="00354B08" w:rsidRPr="004764F0" w:rsidRDefault="00354B08" w:rsidP="00354B08">
      <w:pPr>
        <w:tabs>
          <w:tab w:val="left" w:pos="1701"/>
        </w:tabs>
        <w:jc w:val="both"/>
        <w:rPr>
          <w:sz w:val="24"/>
          <w:szCs w:val="24"/>
        </w:rPr>
      </w:pPr>
    </w:p>
    <w:p w:rsidR="00354B08" w:rsidRPr="004764F0" w:rsidRDefault="00354B08" w:rsidP="008A5021">
      <w:pPr>
        <w:numPr>
          <w:ilvl w:val="1"/>
          <w:numId w:val="18"/>
        </w:numPr>
        <w:spacing w:before="120"/>
        <w:jc w:val="both"/>
        <w:rPr>
          <w:sz w:val="24"/>
          <w:szCs w:val="24"/>
        </w:rPr>
      </w:pPr>
      <w:r w:rsidRPr="004764F0">
        <w:rPr>
          <w:sz w:val="24"/>
          <w:szCs w:val="24"/>
        </w:rPr>
        <w:t>O custo de mobilização e desmobilização de pessoal, máquinas e equipamentos e da instalação, manutenção e remoção do canteiro de apoio das obras/serviços é de no máximo 5% (cinco por cinto) do valor global proposto.</w:t>
      </w:r>
    </w:p>
    <w:p w:rsidR="00354B08" w:rsidRPr="004764F0" w:rsidRDefault="00354B08" w:rsidP="00354B08">
      <w:pPr>
        <w:pStyle w:val="Corpodetexto"/>
        <w:ind w:left="397"/>
        <w:jc w:val="both"/>
        <w:rPr>
          <w:b w:val="0"/>
          <w:i w:val="0"/>
          <w:color w:val="auto"/>
          <w:sz w:val="24"/>
          <w:szCs w:val="24"/>
          <w:lang w:val="pt-BR"/>
        </w:rPr>
      </w:pPr>
    </w:p>
    <w:p w:rsidR="00354B08" w:rsidRPr="004764F0" w:rsidRDefault="00354B08" w:rsidP="008A5021">
      <w:pPr>
        <w:pStyle w:val="Corpodetexto"/>
        <w:numPr>
          <w:ilvl w:val="1"/>
          <w:numId w:val="18"/>
        </w:numPr>
        <w:jc w:val="both"/>
        <w:rPr>
          <w:b w:val="0"/>
          <w:i w:val="0"/>
          <w:color w:val="auto"/>
          <w:sz w:val="24"/>
          <w:szCs w:val="24"/>
          <w:lang w:val="pt-BR"/>
        </w:rPr>
      </w:pPr>
      <w:r w:rsidRPr="004764F0">
        <w:rPr>
          <w:b w:val="0"/>
          <w:i w:val="0"/>
          <w:color w:val="auto"/>
          <w:sz w:val="24"/>
          <w:szCs w:val="24"/>
          <w:lang w:val="pt-BR"/>
        </w:rPr>
        <w:t>O prazo de validade das propostas será de 60 (sessenta) dias contado a partir da data estabelecida para a entrega das mesmas, sujeito à revalidação por idêntico período.</w:t>
      </w:r>
    </w:p>
    <w:p w:rsidR="00354B08" w:rsidRPr="004764F0" w:rsidRDefault="00354B08" w:rsidP="008A5021">
      <w:pPr>
        <w:numPr>
          <w:ilvl w:val="1"/>
          <w:numId w:val="18"/>
        </w:numPr>
        <w:spacing w:before="120"/>
        <w:jc w:val="both"/>
        <w:rPr>
          <w:sz w:val="24"/>
          <w:szCs w:val="24"/>
        </w:rPr>
      </w:pPr>
      <w:r w:rsidRPr="004764F0">
        <w:rPr>
          <w:sz w:val="24"/>
          <w:szCs w:val="24"/>
        </w:rPr>
        <w:t xml:space="preserve">A Contratada é responsável, desde o início das obras até o encerramento do contrato, pelo pagamento integral das despesas do canteiro referentes </w:t>
      </w:r>
      <w:r w:rsidR="004221DA" w:rsidRPr="004764F0">
        <w:rPr>
          <w:sz w:val="24"/>
          <w:szCs w:val="24"/>
        </w:rPr>
        <w:t>à</w:t>
      </w:r>
      <w:r w:rsidRPr="004764F0">
        <w:rPr>
          <w:sz w:val="24"/>
          <w:szCs w:val="24"/>
        </w:rPr>
        <w:t xml:space="preserve"> água, energia, telefone, taxas, impostos e quaisquer outros tributos que venham a ser cobrados. Será obrigatória a apresentação e entrega à CODEVASF para controle.</w:t>
      </w:r>
    </w:p>
    <w:p w:rsidR="00E979A9" w:rsidRPr="004764F0" w:rsidRDefault="00E979A9" w:rsidP="009469A5">
      <w:pPr>
        <w:jc w:val="both"/>
        <w:rPr>
          <w:b/>
          <w:sz w:val="24"/>
          <w:szCs w:val="24"/>
        </w:rPr>
      </w:pPr>
    </w:p>
    <w:p w:rsidR="00AF087E" w:rsidRPr="004764F0" w:rsidRDefault="00AF087E" w:rsidP="008A5021">
      <w:pPr>
        <w:pStyle w:val="TextosemFormatao1"/>
        <w:numPr>
          <w:ilvl w:val="0"/>
          <w:numId w:val="18"/>
        </w:numPr>
        <w:tabs>
          <w:tab w:val="left" w:pos="720"/>
        </w:tabs>
        <w:jc w:val="both"/>
        <w:rPr>
          <w:rFonts w:ascii="Times New Roman" w:hAnsi="Times New Roman"/>
          <w:b/>
          <w:sz w:val="24"/>
          <w:szCs w:val="24"/>
        </w:rPr>
      </w:pPr>
      <w:r w:rsidRPr="004764F0">
        <w:rPr>
          <w:rFonts w:ascii="Times New Roman" w:hAnsi="Times New Roman"/>
          <w:b/>
          <w:sz w:val="24"/>
          <w:szCs w:val="24"/>
        </w:rPr>
        <w:t>QUALIFICAÇÃO FINANCEIRA E TÉCNICA</w:t>
      </w:r>
    </w:p>
    <w:p w:rsidR="007671D3" w:rsidRPr="004764F0" w:rsidRDefault="007671D3" w:rsidP="007671D3">
      <w:pPr>
        <w:pStyle w:val="TextosemFormatao1"/>
        <w:tabs>
          <w:tab w:val="left" w:pos="720"/>
        </w:tabs>
        <w:ind w:left="765"/>
        <w:jc w:val="both"/>
        <w:rPr>
          <w:rFonts w:ascii="Times New Roman" w:hAnsi="Times New Roman"/>
          <w:sz w:val="24"/>
          <w:szCs w:val="24"/>
        </w:rPr>
      </w:pPr>
    </w:p>
    <w:p w:rsidR="00AF087E" w:rsidRPr="004764F0" w:rsidRDefault="00AF087E" w:rsidP="008A5021">
      <w:pPr>
        <w:numPr>
          <w:ilvl w:val="1"/>
          <w:numId w:val="23"/>
        </w:numPr>
        <w:spacing w:before="120"/>
        <w:rPr>
          <w:sz w:val="24"/>
          <w:szCs w:val="24"/>
        </w:rPr>
      </w:pPr>
      <w:r w:rsidRPr="004764F0">
        <w:rPr>
          <w:sz w:val="24"/>
          <w:szCs w:val="24"/>
        </w:rPr>
        <w:t>A licitante deverá comprovar a Disponibilidade Financeira Líquida (DFL).</w:t>
      </w:r>
    </w:p>
    <w:p w:rsidR="00AF087E" w:rsidRPr="004764F0" w:rsidRDefault="00AF087E" w:rsidP="00AF087E">
      <w:pPr>
        <w:pStyle w:val="TextosemFormatao1"/>
        <w:spacing w:after="28"/>
        <w:ind w:left="993" w:firstLine="425"/>
        <w:jc w:val="both"/>
        <w:rPr>
          <w:rFonts w:ascii="Times New Roman" w:hAnsi="Times New Roman"/>
          <w:sz w:val="24"/>
          <w:szCs w:val="24"/>
        </w:rPr>
      </w:pPr>
    </w:p>
    <w:p w:rsidR="00AF087E" w:rsidRPr="004764F0" w:rsidRDefault="00AF087E" w:rsidP="00AF087E">
      <w:pPr>
        <w:pStyle w:val="Recuodecorpodetexto21"/>
        <w:tabs>
          <w:tab w:val="left" w:pos="-142"/>
        </w:tabs>
        <w:spacing w:after="28"/>
        <w:ind w:left="993" w:firstLine="283"/>
        <w:jc w:val="both"/>
        <w:rPr>
          <w:rFonts w:cs="Arial"/>
          <w:szCs w:val="24"/>
        </w:rPr>
      </w:pPr>
      <w:r w:rsidRPr="004764F0">
        <w:rPr>
          <w:rFonts w:ascii="Times New Roman" w:hAnsi="Times New Roman"/>
          <w:szCs w:val="24"/>
        </w:rPr>
        <w:t>a) A disponibilidade financeira líquida mede o valor até o qual a licitante possui capacidade de contratar e deverá ser igual ou superior ao orçamento oficial elaborado pela CODEVASF para os serviços objeto do Lote em que estiver concorrendo, caso contrário, a licitante será inabilitada. Será calculada pela seguinte fórmula:</w:t>
      </w:r>
    </w:p>
    <w:p w:rsidR="00AF087E" w:rsidRPr="004764F0" w:rsidRDefault="00AF087E" w:rsidP="00AF087E">
      <w:pPr>
        <w:spacing w:after="28"/>
        <w:ind w:left="1702"/>
        <w:jc w:val="both"/>
        <w:rPr>
          <w:sz w:val="24"/>
          <w:szCs w:val="24"/>
        </w:rPr>
      </w:pPr>
    </w:p>
    <w:p w:rsidR="00AF087E" w:rsidRPr="004764F0" w:rsidRDefault="00AF087E" w:rsidP="00AF087E">
      <w:pPr>
        <w:spacing w:after="28"/>
        <w:ind w:left="3829" w:firstLine="425"/>
        <w:jc w:val="both"/>
        <w:rPr>
          <w:sz w:val="24"/>
          <w:szCs w:val="24"/>
        </w:rPr>
      </w:pPr>
      <w:r w:rsidRPr="004764F0">
        <w:rPr>
          <w:sz w:val="24"/>
          <w:szCs w:val="24"/>
        </w:rPr>
        <w:t>DFL = ( n x CFA ) – Va</w:t>
      </w:r>
    </w:p>
    <w:p w:rsidR="00AF087E" w:rsidRPr="004764F0" w:rsidRDefault="00AF087E" w:rsidP="00AF087E">
      <w:pPr>
        <w:spacing w:after="28"/>
        <w:ind w:left="4538" w:firstLine="425"/>
        <w:jc w:val="both"/>
        <w:rPr>
          <w:sz w:val="24"/>
          <w:szCs w:val="24"/>
        </w:rPr>
      </w:pPr>
      <w:r w:rsidRPr="004764F0">
        <w:rPr>
          <w:sz w:val="24"/>
          <w:szCs w:val="24"/>
        </w:rPr>
        <w:t xml:space="preserve">      12          </w:t>
      </w:r>
    </w:p>
    <w:p w:rsidR="00AF087E" w:rsidRPr="004764F0" w:rsidRDefault="00AF087E" w:rsidP="00AF087E">
      <w:pPr>
        <w:spacing w:after="28"/>
        <w:ind w:left="1418"/>
        <w:jc w:val="both"/>
        <w:rPr>
          <w:sz w:val="24"/>
          <w:szCs w:val="24"/>
        </w:rPr>
      </w:pPr>
      <w:r w:rsidRPr="004764F0">
        <w:rPr>
          <w:sz w:val="24"/>
          <w:szCs w:val="24"/>
        </w:rPr>
        <w:t>Onde:</w:t>
      </w:r>
    </w:p>
    <w:p w:rsidR="00AF087E" w:rsidRPr="004764F0" w:rsidRDefault="00AF087E" w:rsidP="00AF087E">
      <w:pPr>
        <w:spacing w:after="28"/>
        <w:ind w:left="1702"/>
        <w:jc w:val="both"/>
        <w:rPr>
          <w:sz w:val="24"/>
          <w:szCs w:val="24"/>
        </w:rPr>
      </w:pPr>
      <w:r w:rsidRPr="004764F0">
        <w:rPr>
          <w:sz w:val="24"/>
          <w:szCs w:val="24"/>
        </w:rPr>
        <w:t>DFL = Disponibilidade Financeira Líquida</w:t>
      </w:r>
    </w:p>
    <w:p w:rsidR="00AF087E" w:rsidRPr="004764F0" w:rsidRDefault="00AF087E" w:rsidP="00AF087E">
      <w:pPr>
        <w:spacing w:after="28"/>
        <w:ind w:left="1702"/>
        <w:jc w:val="both"/>
        <w:rPr>
          <w:sz w:val="24"/>
          <w:szCs w:val="24"/>
        </w:rPr>
      </w:pPr>
      <w:r w:rsidRPr="004764F0">
        <w:rPr>
          <w:sz w:val="24"/>
          <w:szCs w:val="24"/>
        </w:rPr>
        <w:t>n = prazo em meses estipulado para a execução dos serviços objeto deste Edital</w:t>
      </w:r>
    </w:p>
    <w:p w:rsidR="00AF087E" w:rsidRPr="004764F0" w:rsidRDefault="00AF087E" w:rsidP="00AF087E">
      <w:pPr>
        <w:spacing w:after="28"/>
        <w:ind w:left="1702"/>
        <w:jc w:val="both"/>
        <w:rPr>
          <w:sz w:val="24"/>
          <w:szCs w:val="24"/>
        </w:rPr>
      </w:pPr>
      <w:r w:rsidRPr="004764F0">
        <w:rPr>
          <w:sz w:val="24"/>
          <w:szCs w:val="24"/>
        </w:rPr>
        <w:t>CFA = Capacidade Financeira Anual</w:t>
      </w:r>
    </w:p>
    <w:p w:rsidR="00AF087E" w:rsidRPr="004764F0" w:rsidRDefault="00AF087E" w:rsidP="00AF087E">
      <w:pPr>
        <w:spacing w:after="28"/>
        <w:ind w:left="1702"/>
        <w:jc w:val="both"/>
        <w:rPr>
          <w:sz w:val="24"/>
          <w:szCs w:val="24"/>
        </w:rPr>
      </w:pPr>
    </w:p>
    <w:p w:rsidR="00AF087E" w:rsidRPr="004764F0" w:rsidRDefault="00AF087E" w:rsidP="00AF087E">
      <w:pPr>
        <w:spacing w:after="28"/>
        <w:ind w:left="1702"/>
        <w:jc w:val="both"/>
        <w:rPr>
          <w:sz w:val="24"/>
          <w:szCs w:val="24"/>
        </w:rPr>
      </w:pPr>
      <w:r w:rsidRPr="004764F0">
        <w:rPr>
          <w:sz w:val="24"/>
          <w:szCs w:val="24"/>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“pro-rata”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r w:rsidR="00D923F5" w:rsidRPr="004764F0">
        <w:rPr>
          <w:sz w:val="24"/>
          <w:szCs w:val="24"/>
        </w:rPr>
        <w:t xml:space="preserve"> A licitante deverá demonstrar o detalhamento do cálculo do “Va”.</w:t>
      </w:r>
    </w:p>
    <w:p w:rsidR="00AF087E" w:rsidRPr="004764F0" w:rsidRDefault="00AF087E" w:rsidP="00AF087E">
      <w:pPr>
        <w:spacing w:after="28"/>
        <w:ind w:left="1702"/>
        <w:jc w:val="both"/>
        <w:rPr>
          <w:sz w:val="24"/>
          <w:szCs w:val="24"/>
        </w:rPr>
      </w:pPr>
    </w:p>
    <w:p w:rsidR="00AF087E" w:rsidRPr="004764F0" w:rsidRDefault="004221DA" w:rsidP="008A5021">
      <w:pPr>
        <w:numPr>
          <w:ilvl w:val="0"/>
          <w:numId w:val="21"/>
        </w:numPr>
        <w:spacing w:after="28"/>
        <w:ind w:left="1985" w:firstLine="0"/>
        <w:jc w:val="both"/>
        <w:rPr>
          <w:sz w:val="24"/>
          <w:szCs w:val="24"/>
        </w:rPr>
      </w:pPr>
      <w:r w:rsidRPr="004764F0">
        <w:rPr>
          <w:sz w:val="24"/>
          <w:szCs w:val="24"/>
        </w:rPr>
        <w:t>Deverão ser preenchidos e apresentados os quadros “RELAÇÃO DOS CONTRATOS DA EMPRESA EM EXECUÇÃO E A INICIAR” (QUADRO 01) e “DEMONSTRATIVO DA DISPONIBILIDADE FINANCEIRA LÍQUIDA” (QUADRO 02)  constantes do Anexo I</w:t>
      </w:r>
      <w:r w:rsidR="00D203C8" w:rsidRPr="004764F0">
        <w:rPr>
          <w:sz w:val="24"/>
          <w:szCs w:val="24"/>
        </w:rPr>
        <w:t>X</w:t>
      </w:r>
      <w:r w:rsidRPr="004764F0">
        <w:rPr>
          <w:sz w:val="24"/>
          <w:szCs w:val="24"/>
        </w:rPr>
        <w:t>.</w:t>
      </w:r>
    </w:p>
    <w:p w:rsidR="007671D3" w:rsidRPr="004764F0" w:rsidRDefault="007671D3" w:rsidP="007671D3">
      <w:pPr>
        <w:spacing w:after="28"/>
        <w:ind w:left="1985"/>
        <w:jc w:val="both"/>
        <w:rPr>
          <w:sz w:val="24"/>
          <w:szCs w:val="24"/>
        </w:rPr>
      </w:pPr>
    </w:p>
    <w:p w:rsidR="00D923F5" w:rsidRPr="004764F0" w:rsidRDefault="00D923F5" w:rsidP="00D923F5">
      <w:pPr>
        <w:numPr>
          <w:ilvl w:val="0"/>
          <w:numId w:val="21"/>
        </w:numPr>
        <w:spacing w:after="28"/>
        <w:ind w:left="1985" w:firstLine="0"/>
        <w:jc w:val="both"/>
        <w:rPr>
          <w:sz w:val="24"/>
          <w:szCs w:val="24"/>
        </w:rPr>
      </w:pPr>
      <w:r w:rsidRPr="004764F0">
        <w:rPr>
          <w:sz w:val="24"/>
          <w:szCs w:val="24"/>
        </w:rPr>
        <w:t>Deverá(ão) ser apresentado(s) junto com o  cálculo da DFL cópia(s) autenticada(s) dos contratos firmados.</w:t>
      </w:r>
    </w:p>
    <w:p w:rsidR="00AF087E" w:rsidRPr="004764F0" w:rsidRDefault="00AF087E" w:rsidP="00D923F5">
      <w:pPr>
        <w:spacing w:after="28"/>
        <w:ind w:left="1985"/>
        <w:jc w:val="both"/>
        <w:rPr>
          <w:sz w:val="24"/>
          <w:szCs w:val="24"/>
        </w:rPr>
      </w:pPr>
    </w:p>
    <w:p w:rsidR="00AF087E" w:rsidRPr="004764F0" w:rsidRDefault="00AF087E" w:rsidP="008A5021">
      <w:pPr>
        <w:numPr>
          <w:ilvl w:val="1"/>
          <w:numId w:val="23"/>
        </w:numPr>
        <w:spacing w:before="120"/>
        <w:rPr>
          <w:sz w:val="24"/>
          <w:szCs w:val="24"/>
        </w:rPr>
      </w:pPr>
      <w:r w:rsidRPr="004764F0">
        <w:rPr>
          <w:sz w:val="24"/>
          <w:szCs w:val="24"/>
        </w:rPr>
        <w:t xml:space="preserve">QUALIFICAÇÃO TÉCNICA </w:t>
      </w:r>
    </w:p>
    <w:p w:rsidR="00AF087E" w:rsidRPr="004764F0" w:rsidRDefault="00AF087E" w:rsidP="008A5021">
      <w:pPr>
        <w:numPr>
          <w:ilvl w:val="2"/>
          <w:numId w:val="23"/>
        </w:numPr>
        <w:spacing w:before="120"/>
        <w:rPr>
          <w:sz w:val="24"/>
          <w:szCs w:val="24"/>
        </w:rPr>
      </w:pPr>
      <w:r w:rsidRPr="004764F0">
        <w:rPr>
          <w:sz w:val="24"/>
          <w:szCs w:val="24"/>
        </w:rPr>
        <w:t>A Licitante deverá apresentar os seguintes documentos:</w:t>
      </w:r>
    </w:p>
    <w:p w:rsidR="00AF087E" w:rsidRPr="004764F0" w:rsidRDefault="00AF087E" w:rsidP="008A5021">
      <w:pPr>
        <w:numPr>
          <w:ilvl w:val="0"/>
          <w:numId w:val="20"/>
        </w:numPr>
        <w:tabs>
          <w:tab w:val="clear" w:pos="360"/>
          <w:tab w:val="num" w:pos="1560"/>
        </w:tabs>
        <w:spacing w:before="120"/>
        <w:ind w:left="1560" w:hanging="426"/>
        <w:jc w:val="both"/>
        <w:rPr>
          <w:sz w:val="24"/>
          <w:szCs w:val="24"/>
        </w:rPr>
      </w:pPr>
      <w:r w:rsidRPr="004764F0">
        <w:rPr>
          <w:sz w:val="24"/>
          <w:szCs w:val="24"/>
        </w:rPr>
        <w:t>Registro ou inscrição da empresa no Conselho Regional de Engenharia, Arquitetura e Agronomia (CREA) demonstrando o ramo de atividade pertinente e compatível com o objeto do presente Edital;</w:t>
      </w:r>
    </w:p>
    <w:p w:rsidR="00AF087E" w:rsidRPr="004764F0" w:rsidRDefault="00AF087E" w:rsidP="008A5021">
      <w:pPr>
        <w:numPr>
          <w:ilvl w:val="0"/>
          <w:numId w:val="20"/>
        </w:numPr>
        <w:tabs>
          <w:tab w:val="clear" w:pos="360"/>
          <w:tab w:val="num" w:pos="1560"/>
        </w:tabs>
        <w:spacing w:before="120"/>
        <w:ind w:left="1560" w:hanging="426"/>
        <w:jc w:val="both"/>
        <w:rPr>
          <w:sz w:val="24"/>
          <w:szCs w:val="24"/>
        </w:rPr>
      </w:pPr>
      <w:r w:rsidRPr="004764F0">
        <w:rPr>
          <w:sz w:val="24"/>
          <w:szCs w:val="24"/>
        </w:rPr>
        <w:t>Declaração de que a concorrente visitou o local onde serão executados os serviços e se inteirou dos dados indispensáveis à apres</w:t>
      </w:r>
      <w:r w:rsidR="004E02E9" w:rsidRPr="004764F0">
        <w:rPr>
          <w:sz w:val="24"/>
          <w:szCs w:val="24"/>
        </w:rPr>
        <w:t>entação da proposta, consoante item 10</w:t>
      </w:r>
      <w:r w:rsidRPr="004764F0">
        <w:rPr>
          <w:sz w:val="24"/>
          <w:szCs w:val="24"/>
        </w:rPr>
        <w:t xml:space="preserve"> deste </w:t>
      </w:r>
      <w:r w:rsidR="004E02E9" w:rsidRPr="004764F0">
        <w:rPr>
          <w:sz w:val="24"/>
          <w:szCs w:val="24"/>
        </w:rPr>
        <w:t>TR- Termo de Referência</w:t>
      </w:r>
      <w:r w:rsidRPr="004764F0">
        <w:rPr>
          <w:sz w:val="24"/>
          <w:szCs w:val="24"/>
        </w:rPr>
        <w:t>, e que os preços propostos cobrirão quaisquer despesas que incidam ou venham a incidir sobre a execução dos serviços.</w:t>
      </w:r>
    </w:p>
    <w:p w:rsidR="00AF087E" w:rsidRPr="004764F0" w:rsidRDefault="00AF087E" w:rsidP="008A5021">
      <w:pPr>
        <w:numPr>
          <w:ilvl w:val="0"/>
          <w:numId w:val="20"/>
        </w:numPr>
        <w:tabs>
          <w:tab w:val="clear" w:pos="360"/>
          <w:tab w:val="num" w:pos="1560"/>
        </w:tabs>
        <w:spacing w:before="120"/>
        <w:ind w:left="1560" w:hanging="426"/>
        <w:jc w:val="both"/>
        <w:rPr>
          <w:sz w:val="24"/>
          <w:szCs w:val="24"/>
        </w:rPr>
      </w:pPr>
      <w:r w:rsidRPr="004764F0">
        <w:rPr>
          <w:sz w:val="24"/>
          <w:szCs w:val="24"/>
        </w:rPr>
        <w:t xml:space="preserve">Atestado(s) de capacidade técnica, em nome da empresa, expedido por pessoas jurídicas de direito público ou privado, devidamente registrado no CREA da região onde os serviços foram executados, acompanhado(s) da(s) respectiva(s) Certidão(ões) de Acervo Técnico – CAT, expedida(s) por estes Conselhos, que comprovem que a licitante tenha executado </w:t>
      </w:r>
      <w:r w:rsidR="007671D3" w:rsidRPr="004764F0">
        <w:rPr>
          <w:sz w:val="24"/>
          <w:szCs w:val="24"/>
        </w:rPr>
        <w:t>serviços de escavação ou terraplenagem ou</w:t>
      </w:r>
      <w:r w:rsidRPr="004764F0">
        <w:rPr>
          <w:sz w:val="24"/>
          <w:szCs w:val="24"/>
        </w:rPr>
        <w:t xml:space="preserve"> obras similares de porte e complexidade ao objeto desta licitação, executadas com técnicas construtivas semelhantes ou superiores às requeridas para execução dos itens relacionados abaixo, com os seguintes quant</w:t>
      </w:r>
      <w:r w:rsidR="00C45799" w:rsidRPr="004764F0">
        <w:rPr>
          <w:sz w:val="24"/>
          <w:szCs w:val="24"/>
        </w:rPr>
        <w:t>itativos mínimos</w:t>
      </w:r>
      <w:r w:rsidRPr="004764F0">
        <w:rPr>
          <w:sz w:val="24"/>
          <w:szCs w:val="24"/>
        </w:rPr>
        <w:t xml:space="preserve">: </w:t>
      </w:r>
    </w:p>
    <w:p w:rsidR="00AF087E" w:rsidRPr="004764F0" w:rsidRDefault="00AF087E" w:rsidP="00AF087E">
      <w:pPr>
        <w:spacing w:after="28"/>
        <w:ind w:left="567"/>
        <w:jc w:val="both"/>
        <w:rPr>
          <w:sz w:val="24"/>
          <w:szCs w:val="24"/>
        </w:rPr>
      </w:pPr>
    </w:p>
    <w:tbl>
      <w:tblPr>
        <w:tblW w:w="8441" w:type="dxa"/>
        <w:tblInd w:w="947" w:type="dxa"/>
        <w:tblLayout w:type="fixed"/>
        <w:tblCellMar>
          <w:left w:w="0" w:type="dxa"/>
          <w:right w:w="0" w:type="dxa"/>
        </w:tblCellMar>
        <w:tblLook w:val="0000"/>
      </w:tblPr>
      <w:tblGrid>
        <w:gridCol w:w="951"/>
        <w:gridCol w:w="5647"/>
        <w:gridCol w:w="1843"/>
      </w:tblGrid>
      <w:tr w:rsidR="00C45799" w:rsidRPr="004764F0" w:rsidTr="00C45799">
        <w:tc>
          <w:tcPr>
            <w:tcW w:w="951" w:type="dxa"/>
            <w:tcBorders>
              <w:top w:val="single" w:sz="4" w:space="0" w:color="000000"/>
              <w:left w:val="single" w:sz="4" w:space="0" w:color="000000"/>
              <w:bottom w:val="single" w:sz="4" w:space="0" w:color="000000"/>
            </w:tcBorders>
            <w:vAlign w:val="center"/>
          </w:tcPr>
          <w:p w:rsidR="00C45799" w:rsidRPr="004764F0" w:rsidRDefault="00C45799" w:rsidP="00E90464">
            <w:pPr>
              <w:pStyle w:val="Ttulo2"/>
              <w:snapToGrid w:val="0"/>
              <w:jc w:val="center"/>
              <w:rPr>
                <w:color w:val="auto"/>
                <w:sz w:val="22"/>
              </w:rPr>
            </w:pPr>
            <w:bookmarkStart w:id="8" w:name="_Toc378238383"/>
            <w:bookmarkStart w:id="9" w:name="_Toc378239762"/>
            <w:r w:rsidRPr="004764F0">
              <w:rPr>
                <w:color w:val="auto"/>
                <w:sz w:val="22"/>
              </w:rPr>
              <w:t>ITEM</w:t>
            </w:r>
            <w:bookmarkEnd w:id="8"/>
            <w:bookmarkEnd w:id="9"/>
          </w:p>
        </w:tc>
        <w:tc>
          <w:tcPr>
            <w:tcW w:w="5647" w:type="dxa"/>
            <w:tcBorders>
              <w:top w:val="single" w:sz="4" w:space="0" w:color="000000"/>
              <w:left w:val="single" w:sz="4" w:space="0" w:color="000000"/>
              <w:bottom w:val="single" w:sz="4" w:space="0" w:color="000000"/>
            </w:tcBorders>
          </w:tcPr>
          <w:p w:rsidR="00C45799" w:rsidRPr="004764F0" w:rsidRDefault="00C45799" w:rsidP="00E90464">
            <w:pPr>
              <w:pStyle w:val="Ttulo2"/>
              <w:snapToGrid w:val="0"/>
              <w:jc w:val="center"/>
              <w:rPr>
                <w:color w:val="auto"/>
                <w:sz w:val="22"/>
              </w:rPr>
            </w:pPr>
            <w:bookmarkStart w:id="10" w:name="_Toc378238384"/>
            <w:bookmarkStart w:id="11" w:name="_Toc378239763"/>
            <w:r w:rsidRPr="004764F0">
              <w:rPr>
                <w:color w:val="auto"/>
                <w:sz w:val="22"/>
              </w:rPr>
              <w:t>SERVIÇO</w:t>
            </w:r>
            <w:bookmarkEnd w:id="10"/>
            <w:bookmarkEnd w:id="11"/>
            <w:r w:rsidRPr="004764F0">
              <w:rPr>
                <w:b w:val="0"/>
                <w:color w:val="auto"/>
                <w:sz w:val="22"/>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C45799" w:rsidRPr="004764F0" w:rsidRDefault="00C45799" w:rsidP="00E90464">
            <w:pPr>
              <w:snapToGrid w:val="0"/>
              <w:jc w:val="center"/>
              <w:rPr>
                <w:rFonts w:ascii="Arial" w:hAnsi="Arial"/>
                <w:b/>
                <w:sz w:val="22"/>
              </w:rPr>
            </w:pPr>
            <w:r w:rsidRPr="004764F0">
              <w:rPr>
                <w:rFonts w:ascii="Arial" w:hAnsi="Arial"/>
                <w:b/>
                <w:sz w:val="22"/>
              </w:rPr>
              <w:t>QUANTIDADE</w:t>
            </w:r>
          </w:p>
        </w:tc>
      </w:tr>
      <w:tr w:rsidR="00C45799" w:rsidRPr="004764F0" w:rsidTr="00C45799">
        <w:trPr>
          <w:trHeight w:val="185"/>
        </w:trPr>
        <w:tc>
          <w:tcPr>
            <w:tcW w:w="951" w:type="dxa"/>
            <w:tcBorders>
              <w:top w:val="single" w:sz="4" w:space="0" w:color="000000"/>
              <w:left w:val="single" w:sz="4" w:space="0" w:color="000000"/>
              <w:bottom w:val="single" w:sz="4" w:space="0" w:color="000000"/>
            </w:tcBorders>
            <w:vAlign w:val="center"/>
          </w:tcPr>
          <w:p w:rsidR="00C45799" w:rsidRPr="004764F0" w:rsidRDefault="00C45799" w:rsidP="00E90464">
            <w:pPr>
              <w:snapToGrid w:val="0"/>
              <w:jc w:val="center"/>
              <w:rPr>
                <w:rFonts w:ascii="Arial" w:hAnsi="Arial"/>
                <w:sz w:val="22"/>
              </w:rPr>
            </w:pPr>
            <w:r w:rsidRPr="004764F0">
              <w:rPr>
                <w:rFonts w:ascii="Arial" w:hAnsi="Arial"/>
                <w:sz w:val="22"/>
              </w:rPr>
              <w:t>1.0</w:t>
            </w:r>
          </w:p>
        </w:tc>
        <w:tc>
          <w:tcPr>
            <w:tcW w:w="5647" w:type="dxa"/>
            <w:tcBorders>
              <w:top w:val="single" w:sz="4" w:space="0" w:color="000000"/>
              <w:left w:val="single" w:sz="4" w:space="0" w:color="000000"/>
              <w:bottom w:val="single" w:sz="4" w:space="0" w:color="000000"/>
            </w:tcBorders>
          </w:tcPr>
          <w:p w:rsidR="00C45799" w:rsidRPr="004764F0" w:rsidRDefault="00C45799" w:rsidP="00E90464">
            <w:pPr>
              <w:snapToGrid w:val="0"/>
              <w:rPr>
                <w:rFonts w:ascii="Arial" w:hAnsi="Arial"/>
                <w:sz w:val="22"/>
              </w:rPr>
            </w:pPr>
            <w:r w:rsidRPr="004764F0">
              <w:rPr>
                <w:rFonts w:ascii="Arial" w:hAnsi="Arial"/>
                <w:sz w:val="22"/>
              </w:rPr>
              <w:t>Escavação mecanizada de vala em solo 2ª categoria</w:t>
            </w:r>
          </w:p>
        </w:tc>
        <w:tc>
          <w:tcPr>
            <w:tcW w:w="1843" w:type="dxa"/>
            <w:tcBorders>
              <w:top w:val="single" w:sz="4" w:space="0" w:color="000000"/>
              <w:left w:val="single" w:sz="4" w:space="0" w:color="000000"/>
              <w:bottom w:val="single" w:sz="4" w:space="0" w:color="000000"/>
              <w:right w:val="single" w:sz="4" w:space="0" w:color="000000"/>
            </w:tcBorders>
            <w:vAlign w:val="center"/>
          </w:tcPr>
          <w:p w:rsidR="00C45799" w:rsidRPr="004764F0" w:rsidRDefault="00C45799" w:rsidP="00E90464">
            <w:pPr>
              <w:pStyle w:val="Textosemformatao0"/>
              <w:tabs>
                <w:tab w:val="left" w:pos="851"/>
              </w:tabs>
              <w:snapToGrid w:val="0"/>
              <w:jc w:val="center"/>
              <w:rPr>
                <w:rFonts w:ascii="Arial" w:hAnsi="Arial"/>
                <w:sz w:val="22"/>
              </w:rPr>
            </w:pPr>
            <w:r w:rsidRPr="004764F0">
              <w:rPr>
                <w:rFonts w:ascii="Arial" w:hAnsi="Arial"/>
                <w:sz w:val="22"/>
              </w:rPr>
              <w:t>150 m³</w:t>
            </w:r>
          </w:p>
        </w:tc>
      </w:tr>
      <w:tr w:rsidR="00C45799" w:rsidRPr="004764F0" w:rsidTr="00C45799">
        <w:trPr>
          <w:trHeight w:val="185"/>
        </w:trPr>
        <w:tc>
          <w:tcPr>
            <w:tcW w:w="951" w:type="dxa"/>
            <w:tcBorders>
              <w:top w:val="single" w:sz="4" w:space="0" w:color="000000"/>
              <w:left w:val="single" w:sz="4" w:space="0" w:color="000000"/>
              <w:bottom w:val="single" w:sz="4" w:space="0" w:color="000000"/>
            </w:tcBorders>
            <w:vAlign w:val="center"/>
          </w:tcPr>
          <w:p w:rsidR="00C45799" w:rsidRPr="004764F0" w:rsidRDefault="00C45799" w:rsidP="00E90464">
            <w:pPr>
              <w:snapToGrid w:val="0"/>
              <w:jc w:val="center"/>
              <w:rPr>
                <w:rFonts w:ascii="Arial" w:hAnsi="Arial"/>
                <w:sz w:val="22"/>
              </w:rPr>
            </w:pPr>
            <w:r w:rsidRPr="004764F0">
              <w:rPr>
                <w:rFonts w:ascii="Arial" w:hAnsi="Arial"/>
                <w:sz w:val="22"/>
              </w:rPr>
              <w:t>2.0</w:t>
            </w:r>
          </w:p>
        </w:tc>
        <w:tc>
          <w:tcPr>
            <w:tcW w:w="5647" w:type="dxa"/>
            <w:tcBorders>
              <w:top w:val="single" w:sz="4" w:space="0" w:color="000000"/>
              <w:left w:val="single" w:sz="4" w:space="0" w:color="000000"/>
              <w:bottom w:val="single" w:sz="4" w:space="0" w:color="000000"/>
            </w:tcBorders>
          </w:tcPr>
          <w:p w:rsidR="00C45799" w:rsidRPr="004764F0" w:rsidRDefault="00C45799" w:rsidP="00E90464">
            <w:pPr>
              <w:snapToGrid w:val="0"/>
              <w:rPr>
                <w:rFonts w:ascii="Arial" w:hAnsi="Arial"/>
                <w:sz w:val="22"/>
              </w:rPr>
            </w:pPr>
            <w:r w:rsidRPr="004764F0">
              <w:rPr>
                <w:rFonts w:ascii="Arial" w:hAnsi="Arial"/>
                <w:sz w:val="22"/>
              </w:rPr>
              <w:t>Escavação em rocha com uso de explosivos</w:t>
            </w:r>
          </w:p>
        </w:tc>
        <w:tc>
          <w:tcPr>
            <w:tcW w:w="1843" w:type="dxa"/>
            <w:tcBorders>
              <w:top w:val="single" w:sz="4" w:space="0" w:color="000000"/>
              <w:left w:val="single" w:sz="4" w:space="0" w:color="000000"/>
              <w:bottom w:val="single" w:sz="4" w:space="0" w:color="000000"/>
              <w:right w:val="single" w:sz="4" w:space="0" w:color="000000"/>
            </w:tcBorders>
            <w:vAlign w:val="center"/>
          </w:tcPr>
          <w:p w:rsidR="00C45799" w:rsidRPr="004764F0" w:rsidRDefault="00C45799" w:rsidP="00E90464">
            <w:pPr>
              <w:pStyle w:val="Textosemformatao0"/>
              <w:tabs>
                <w:tab w:val="left" w:pos="851"/>
              </w:tabs>
              <w:snapToGrid w:val="0"/>
              <w:jc w:val="center"/>
              <w:rPr>
                <w:rFonts w:ascii="Arial" w:hAnsi="Arial"/>
                <w:sz w:val="22"/>
              </w:rPr>
            </w:pPr>
            <w:r w:rsidRPr="004764F0">
              <w:rPr>
                <w:rFonts w:ascii="Arial" w:hAnsi="Arial"/>
                <w:sz w:val="22"/>
              </w:rPr>
              <w:t>35 m³</w:t>
            </w:r>
          </w:p>
        </w:tc>
      </w:tr>
      <w:tr w:rsidR="00C45799" w:rsidRPr="004764F0" w:rsidTr="00C45799">
        <w:trPr>
          <w:trHeight w:val="185"/>
        </w:trPr>
        <w:tc>
          <w:tcPr>
            <w:tcW w:w="951" w:type="dxa"/>
            <w:tcBorders>
              <w:top w:val="single" w:sz="4" w:space="0" w:color="000000"/>
              <w:left w:val="single" w:sz="4" w:space="0" w:color="000000"/>
              <w:bottom w:val="single" w:sz="4" w:space="0" w:color="000000"/>
            </w:tcBorders>
            <w:vAlign w:val="center"/>
          </w:tcPr>
          <w:p w:rsidR="00C45799" w:rsidRPr="004764F0" w:rsidRDefault="00C45799" w:rsidP="00E90464">
            <w:pPr>
              <w:snapToGrid w:val="0"/>
              <w:jc w:val="center"/>
              <w:rPr>
                <w:rFonts w:ascii="Arial" w:hAnsi="Arial"/>
                <w:sz w:val="22"/>
              </w:rPr>
            </w:pPr>
            <w:r w:rsidRPr="004764F0">
              <w:rPr>
                <w:rFonts w:ascii="Arial" w:hAnsi="Arial"/>
                <w:sz w:val="22"/>
              </w:rPr>
              <w:t>3.0</w:t>
            </w:r>
          </w:p>
        </w:tc>
        <w:tc>
          <w:tcPr>
            <w:tcW w:w="5647" w:type="dxa"/>
            <w:tcBorders>
              <w:top w:val="single" w:sz="4" w:space="0" w:color="000000"/>
              <w:left w:val="single" w:sz="4" w:space="0" w:color="000000"/>
              <w:bottom w:val="single" w:sz="4" w:space="0" w:color="000000"/>
            </w:tcBorders>
          </w:tcPr>
          <w:p w:rsidR="00C45799" w:rsidRPr="004764F0" w:rsidRDefault="00C45799" w:rsidP="00E90464">
            <w:pPr>
              <w:snapToGrid w:val="0"/>
              <w:rPr>
                <w:rFonts w:ascii="Arial" w:hAnsi="Arial"/>
                <w:sz w:val="22"/>
              </w:rPr>
            </w:pPr>
            <w:r w:rsidRPr="004764F0">
              <w:rPr>
                <w:rFonts w:ascii="Arial" w:hAnsi="Arial"/>
                <w:sz w:val="22"/>
              </w:rPr>
              <w:t>Aterro compactado de vala</w:t>
            </w:r>
          </w:p>
        </w:tc>
        <w:tc>
          <w:tcPr>
            <w:tcW w:w="1843" w:type="dxa"/>
            <w:tcBorders>
              <w:top w:val="single" w:sz="4" w:space="0" w:color="000000"/>
              <w:left w:val="single" w:sz="4" w:space="0" w:color="000000"/>
              <w:bottom w:val="single" w:sz="4" w:space="0" w:color="000000"/>
              <w:right w:val="single" w:sz="4" w:space="0" w:color="000000"/>
            </w:tcBorders>
            <w:vAlign w:val="center"/>
          </w:tcPr>
          <w:p w:rsidR="00C45799" w:rsidRPr="004764F0" w:rsidRDefault="00C45799" w:rsidP="00E90464">
            <w:pPr>
              <w:pStyle w:val="Textosemformatao0"/>
              <w:tabs>
                <w:tab w:val="left" w:pos="851"/>
              </w:tabs>
              <w:snapToGrid w:val="0"/>
              <w:jc w:val="center"/>
              <w:rPr>
                <w:rFonts w:ascii="Arial" w:hAnsi="Arial"/>
                <w:sz w:val="22"/>
              </w:rPr>
            </w:pPr>
            <w:r w:rsidRPr="004764F0">
              <w:rPr>
                <w:rFonts w:ascii="Arial" w:hAnsi="Arial"/>
                <w:sz w:val="22"/>
              </w:rPr>
              <w:t>80 m³</w:t>
            </w:r>
          </w:p>
        </w:tc>
      </w:tr>
      <w:tr w:rsidR="00C45799" w:rsidRPr="004764F0" w:rsidTr="00C45799">
        <w:trPr>
          <w:trHeight w:val="185"/>
        </w:trPr>
        <w:tc>
          <w:tcPr>
            <w:tcW w:w="951" w:type="dxa"/>
            <w:tcBorders>
              <w:top w:val="single" w:sz="4" w:space="0" w:color="000000"/>
              <w:left w:val="single" w:sz="4" w:space="0" w:color="000000"/>
              <w:bottom w:val="single" w:sz="4" w:space="0" w:color="000000"/>
            </w:tcBorders>
            <w:vAlign w:val="center"/>
          </w:tcPr>
          <w:p w:rsidR="00C45799" w:rsidRPr="004764F0" w:rsidRDefault="00C45799" w:rsidP="00E90464">
            <w:pPr>
              <w:snapToGrid w:val="0"/>
              <w:jc w:val="center"/>
              <w:rPr>
                <w:rFonts w:ascii="Arial" w:hAnsi="Arial"/>
                <w:sz w:val="22"/>
              </w:rPr>
            </w:pPr>
            <w:r w:rsidRPr="004764F0">
              <w:rPr>
                <w:rFonts w:ascii="Arial" w:hAnsi="Arial"/>
                <w:sz w:val="22"/>
              </w:rPr>
              <w:t>4.0</w:t>
            </w:r>
          </w:p>
        </w:tc>
        <w:tc>
          <w:tcPr>
            <w:tcW w:w="5647" w:type="dxa"/>
            <w:tcBorders>
              <w:top w:val="single" w:sz="4" w:space="0" w:color="000000"/>
              <w:left w:val="single" w:sz="4" w:space="0" w:color="000000"/>
              <w:bottom w:val="single" w:sz="4" w:space="0" w:color="000000"/>
            </w:tcBorders>
          </w:tcPr>
          <w:p w:rsidR="00C45799" w:rsidRPr="004764F0" w:rsidRDefault="00C45799" w:rsidP="00E90464">
            <w:pPr>
              <w:snapToGrid w:val="0"/>
              <w:rPr>
                <w:rFonts w:ascii="Arial" w:hAnsi="Arial"/>
                <w:sz w:val="22"/>
              </w:rPr>
            </w:pPr>
            <w:r w:rsidRPr="004764F0">
              <w:rPr>
                <w:rFonts w:ascii="Arial" w:hAnsi="Arial"/>
                <w:sz w:val="22"/>
              </w:rPr>
              <w:t>Assentamento de tubos DN igual ou superior a 250 mm</w:t>
            </w:r>
          </w:p>
        </w:tc>
        <w:tc>
          <w:tcPr>
            <w:tcW w:w="1843" w:type="dxa"/>
            <w:tcBorders>
              <w:top w:val="single" w:sz="4" w:space="0" w:color="000000"/>
              <w:left w:val="single" w:sz="4" w:space="0" w:color="000000"/>
              <w:bottom w:val="single" w:sz="4" w:space="0" w:color="000000"/>
              <w:right w:val="single" w:sz="4" w:space="0" w:color="000000"/>
            </w:tcBorders>
            <w:vAlign w:val="center"/>
          </w:tcPr>
          <w:p w:rsidR="00C45799" w:rsidRPr="004764F0" w:rsidRDefault="00C45799" w:rsidP="00E90464">
            <w:pPr>
              <w:pStyle w:val="Textosemformatao0"/>
              <w:tabs>
                <w:tab w:val="left" w:pos="851"/>
              </w:tabs>
              <w:snapToGrid w:val="0"/>
              <w:jc w:val="center"/>
              <w:rPr>
                <w:rFonts w:ascii="Arial" w:hAnsi="Arial"/>
                <w:sz w:val="22"/>
              </w:rPr>
            </w:pPr>
            <w:r w:rsidRPr="004764F0">
              <w:rPr>
                <w:rFonts w:ascii="Arial" w:hAnsi="Arial"/>
                <w:sz w:val="22"/>
              </w:rPr>
              <w:t>300 m</w:t>
            </w:r>
          </w:p>
        </w:tc>
      </w:tr>
    </w:tbl>
    <w:p w:rsidR="00AF087E" w:rsidRPr="004764F0" w:rsidRDefault="00AF087E" w:rsidP="00AF087E">
      <w:pPr>
        <w:spacing w:after="28"/>
        <w:jc w:val="both"/>
        <w:rPr>
          <w:sz w:val="24"/>
          <w:szCs w:val="24"/>
        </w:rPr>
      </w:pPr>
    </w:p>
    <w:p w:rsidR="00612BC3" w:rsidRPr="004764F0" w:rsidRDefault="00886171" w:rsidP="00886171">
      <w:pPr>
        <w:spacing w:after="28"/>
        <w:ind w:left="1134"/>
        <w:jc w:val="both"/>
        <w:rPr>
          <w:sz w:val="24"/>
          <w:szCs w:val="24"/>
        </w:rPr>
      </w:pPr>
      <w:r w:rsidRPr="004764F0">
        <w:rPr>
          <w:sz w:val="24"/>
          <w:szCs w:val="24"/>
        </w:rPr>
        <w:t xml:space="preserve">c1) </w:t>
      </w:r>
      <w:r w:rsidR="00E571E1" w:rsidRPr="004764F0">
        <w:rPr>
          <w:sz w:val="24"/>
          <w:szCs w:val="24"/>
        </w:rPr>
        <w:t>S</w:t>
      </w:r>
      <w:r w:rsidR="00AF087E" w:rsidRPr="004764F0">
        <w:rPr>
          <w:sz w:val="24"/>
          <w:szCs w:val="24"/>
        </w:rPr>
        <w:t xml:space="preserve">erá admitido o somatório de atestados para comprovar </w:t>
      </w:r>
      <w:r w:rsidR="00E571E1" w:rsidRPr="004764F0">
        <w:rPr>
          <w:sz w:val="24"/>
          <w:szCs w:val="24"/>
        </w:rPr>
        <w:t>o quantitativo exigido</w:t>
      </w:r>
      <w:r w:rsidR="00AF087E" w:rsidRPr="004764F0">
        <w:rPr>
          <w:sz w:val="24"/>
          <w:szCs w:val="24"/>
        </w:rPr>
        <w:t xml:space="preserve">.  </w:t>
      </w:r>
    </w:p>
    <w:p w:rsidR="00DD084E" w:rsidRPr="004764F0" w:rsidRDefault="00886171" w:rsidP="00DD084E">
      <w:pPr>
        <w:suppressAutoHyphens w:val="0"/>
        <w:ind w:left="567"/>
        <w:jc w:val="both"/>
        <w:rPr>
          <w:sz w:val="24"/>
          <w:szCs w:val="24"/>
        </w:rPr>
      </w:pPr>
      <w:r w:rsidRPr="004764F0">
        <w:rPr>
          <w:sz w:val="24"/>
          <w:szCs w:val="24"/>
        </w:rPr>
        <w:t xml:space="preserve">c2) </w:t>
      </w:r>
      <w:r w:rsidR="00AF087E" w:rsidRPr="004764F0">
        <w:rPr>
          <w:sz w:val="24"/>
          <w:szCs w:val="24"/>
        </w:rPr>
        <w:t xml:space="preserve">Definem-se como obras similares: obras construtivamente afins àquelas, especialmente no campo de engenharia </w:t>
      </w:r>
      <w:r w:rsidR="00546516" w:rsidRPr="004764F0">
        <w:rPr>
          <w:sz w:val="24"/>
          <w:szCs w:val="24"/>
        </w:rPr>
        <w:t xml:space="preserve">civil, </w:t>
      </w:r>
      <w:r w:rsidR="00AF087E" w:rsidRPr="004764F0">
        <w:rPr>
          <w:sz w:val="24"/>
          <w:szCs w:val="24"/>
        </w:rPr>
        <w:t>incluindo</w:t>
      </w:r>
      <w:r w:rsidR="00546516" w:rsidRPr="004764F0">
        <w:rPr>
          <w:sz w:val="24"/>
          <w:szCs w:val="24"/>
        </w:rPr>
        <w:t xml:space="preserve"> </w:t>
      </w:r>
      <w:r w:rsidR="00DD084E" w:rsidRPr="004764F0">
        <w:rPr>
          <w:sz w:val="24"/>
          <w:szCs w:val="24"/>
        </w:rPr>
        <w:t>obras de adutoras, redes coletoras de esgotamento sanitário e drenagem, etc.</w:t>
      </w:r>
    </w:p>
    <w:p w:rsidR="00AF087E" w:rsidRPr="004764F0" w:rsidRDefault="00E571E1" w:rsidP="00DD084E">
      <w:pPr>
        <w:suppressAutoHyphens w:val="0"/>
        <w:ind w:left="567"/>
        <w:jc w:val="both"/>
        <w:rPr>
          <w:sz w:val="24"/>
          <w:szCs w:val="24"/>
        </w:rPr>
      </w:pPr>
      <w:r w:rsidRPr="004764F0">
        <w:rPr>
          <w:sz w:val="24"/>
          <w:szCs w:val="24"/>
        </w:rPr>
        <w:t xml:space="preserve">         </w:t>
      </w:r>
      <w:r w:rsidR="00886171" w:rsidRPr="004764F0">
        <w:rPr>
          <w:sz w:val="24"/>
          <w:szCs w:val="24"/>
        </w:rPr>
        <w:t xml:space="preserve">c3) </w:t>
      </w:r>
      <w:r w:rsidR="004221DA" w:rsidRPr="004764F0">
        <w:rPr>
          <w:sz w:val="24"/>
          <w:szCs w:val="24"/>
        </w:rPr>
        <w:t>Definem-se como serviços de porte e complexidade, conforme descrito na alínea “b1” acima, aquelas que apresentam grandezas e características técnicas compatíveis às descritas no Projetos – Anexos, que integram este Termo de Referência</w:t>
      </w:r>
    </w:p>
    <w:p w:rsidR="00AF087E" w:rsidRPr="004764F0" w:rsidRDefault="00886171" w:rsidP="00E571E1">
      <w:pPr>
        <w:pStyle w:val="Padro"/>
        <w:tabs>
          <w:tab w:val="left" w:pos="8648"/>
        </w:tabs>
        <w:spacing w:before="120" w:after="0"/>
        <w:ind w:left="567"/>
        <w:jc w:val="both"/>
        <w:rPr>
          <w:rFonts w:ascii="Times New Roman" w:hAnsi="Times New Roman"/>
          <w:color w:val="auto"/>
          <w:sz w:val="24"/>
          <w:szCs w:val="24"/>
          <w:lang w:eastAsia="ar-SA"/>
        </w:rPr>
      </w:pPr>
      <w:r w:rsidRPr="004764F0">
        <w:rPr>
          <w:rFonts w:ascii="Times New Roman" w:hAnsi="Times New Roman"/>
          <w:color w:val="auto"/>
          <w:sz w:val="24"/>
          <w:szCs w:val="24"/>
          <w:lang w:eastAsia="ar-SA"/>
        </w:rPr>
        <w:t xml:space="preserve">c4) </w:t>
      </w:r>
      <w:r w:rsidR="00AF087E" w:rsidRPr="004764F0">
        <w:rPr>
          <w:rFonts w:ascii="Times New Roman" w:hAnsi="Times New Roman"/>
          <w:color w:val="auto"/>
          <w:sz w:val="24"/>
          <w:szCs w:val="24"/>
          <w:lang w:eastAsia="ar-SA"/>
        </w:rPr>
        <w:t xml:space="preserve">Deverá (ão) constar do(s) atestado(s) ou da(s) certidão (ões) expedida(s) pelo CREA, em destaque, os seguintes dados: local de execução, nome do contratante e da pessoa jurídica contratada, nome(s) do(s) responsável (is) técnico (s), seu(s) título(s) profissional (is) e número(s) de registro(s) no CREA; descrição técnica sucinta indicando os serviços e quantitativos executados e data final de execução (conclusão dos serviços). </w:t>
      </w:r>
    </w:p>
    <w:p w:rsidR="00AF087E" w:rsidRPr="004764F0" w:rsidRDefault="004221DA" w:rsidP="00ED0591">
      <w:pPr>
        <w:numPr>
          <w:ilvl w:val="0"/>
          <w:numId w:val="20"/>
        </w:numPr>
        <w:tabs>
          <w:tab w:val="left" w:pos="1560"/>
        </w:tabs>
        <w:spacing w:before="120"/>
        <w:jc w:val="both"/>
        <w:rPr>
          <w:sz w:val="24"/>
          <w:szCs w:val="24"/>
        </w:rPr>
      </w:pPr>
      <w:r w:rsidRPr="004764F0">
        <w:rPr>
          <w:sz w:val="24"/>
          <w:szCs w:val="24"/>
        </w:rPr>
        <w:t>Comprovação de que a licitante possui em seu quadro permanente, na data da entrega da Documentação, Engenheiro Civil ou Agrônomo, devidamente inscrito no CREA, detentor de Atestado de Responsabilidade Técnica - ART, pela execução de obras similares ao objeto desta licitação.</w:t>
      </w:r>
      <w:r w:rsidR="00AF087E" w:rsidRPr="004764F0">
        <w:rPr>
          <w:sz w:val="24"/>
          <w:szCs w:val="24"/>
        </w:rPr>
        <w:t xml:space="preserve"> Preencher o quadro (HAB-XI -FICHA CURRICULAR: IDENTIFICAÇÃO, FORMAÇÃO E EX</w:t>
      </w:r>
      <w:r w:rsidR="003A6754" w:rsidRPr="004764F0">
        <w:rPr>
          <w:sz w:val="24"/>
          <w:szCs w:val="24"/>
        </w:rPr>
        <w:t>PERIÊNCIA), constante do ANEXO-I</w:t>
      </w:r>
      <w:r w:rsidR="00D203C8" w:rsidRPr="004764F0">
        <w:rPr>
          <w:sz w:val="24"/>
          <w:szCs w:val="24"/>
        </w:rPr>
        <w:t>V</w:t>
      </w:r>
      <w:r w:rsidR="00AF087E" w:rsidRPr="004764F0">
        <w:rPr>
          <w:sz w:val="24"/>
          <w:szCs w:val="24"/>
        </w:rPr>
        <w:t>.</w:t>
      </w:r>
    </w:p>
    <w:p w:rsidR="00AF087E" w:rsidRPr="004764F0" w:rsidRDefault="00B021F7" w:rsidP="00AF087E">
      <w:pPr>
        <w:spacing w:before="120"/>
        <w:ind w:left="2127" w:hanging="567"/>
        <w:jc w:val="both"/>
        <w:rPr>
          <w:sz w:val="24"/>
          <w:szCs w:val="24"/>
        </w:rPr>
      </w:pPr>
      <w:r w:rsidRPr="004764F0">
        <w:rPr>
          <w:sz w:val="24"/>
          <w:szCs w:val="24"/>
        </w:rPr>
        <w:t>d1</w:t>
      </w:r>
      <w:r w:rsidR="00AF087E" w:rsidRPr="004764F0">
        <w:rPr>
          <w:sz w:val="24"/>
          <w:szCs w:val="24"/>
        </w:rPr>
        <w:t xml:space="preserve">) Entende-se, para fins deste </w:t>
      </w:r>
      <w:r w:rsidR="00AE7685" w:rsidRPr="004764F0">
        <w:rPr>
          <w:sz w:val="24"/>
          <w:szCs w:val="24"/>
        </w:rPr>
        <w:t>TR</w:t>
      </w:r>
      <w:r w:rsidR="00AF087E" w:rsidRPr="004764F0">
        <w:rPr>
          <w:sz w:val="24"/>
          <w:szCs w:val="24"/>
        </w:rPr>
        <w:t>, como pertencente ao quadro permanente:</w:t>
      </w:r>
    </w:p>
    <w:p w:rsidR="00AF087E" w:rsidRPr="004764F0" w:rsidRDefault="00AF087E" w:rsidP="00AF087E">
      <w:pPr>
        <w:spacing w:before="120"/>
        <w:ind w:left="2127"/>
        <w:rPr>
          <w:sz w:val="24"/>
          <w:szCs w:val="24"/>
        </w:rPr>
      </w:pPr>
      <w:r w:rsidRPr="004764F0">
        <w:rPr>
          <w:sz w:val="24"/>
          <w:szCs w:val="24"/>
        </w:rPr>
        <w:t>1) O Empregado</w:t>
      </w:r>
    </w:p>
    <w:p w:rsidR="00AF087E" w:rsidRPr="004764F0" w:rsidRDefault="00AF087E" w:rsidP="00AF087E">
      <w:pPr>
        <w:spacing w:before="120"/>
        <w:ind w:left="2127"/>
        <w:rPr>
          <w:sz w:val="24"/>
          <w:szCs w:val="24"/>
        </w:rPr>
      </w:pPr>
      <w:r w:rsidRPr="004764F0">
        <w:rPr>
          <w:sz w:val="24"/>
          <w:szCs w:val="24"/>
        </w:rPr>
        <w:t>2) O Sócio</w:t>
      </w:r>
    </w:p>
    <w:p w:rsidR="00AF087E" w:rsidRPr="004764F0" w:rsidRDefault="00B021F7" w:rsidP="00AF087E">
      <w:pPr>
        <w:tabs>
          <w:tab w:val="left" w:pos="2127"/>
        </w:tabs>
        <w:spacing w:before="120"/>
        <w:ind w:left="2127" w:hanging="567"/>
        <w:jc w:val="both"/>
        <w:rPr>
          <w:sz w:val="24"/>
          <w:szCs w:val="24"/>
        </w:rPr>
      </w:pPr>
      <w:r w:rsidRPr="004764F0">
        <w:rPr>
          <w:sz w:val="24"/>
          <w:szCs w:val="24"/>
        </w:rPr>
        <w:t>d</w:t>
      </w:r>
      <w:r w:rsidR="00AF087E" w:rsidRPr="004764F0">
        <w:rPr>
          <w:sz w:val="24"/>
          <w:szCs w:val="24"/>
        </w:rPr>
        <w:t>2)   No caso específico da alínea "d", não será aceito técnico com contrato de regime de prestação de serviços, para efeito de comprovação do quadro permanente da Empresa, detentor de acervo técnico.</w:t>
      </w:r>
    </w:p>
    <w:p w:rsidR="00AF087E" w:rsidRPr="004764F0" w:rsidRDefault="00B021F7" w:rsidP="00AF087E">
      <w:pPr>
        <w:tabs>
          <w:tab w:val="left" w:pos="2127"/>
        </w:tabs>
        <w:spacing w:before="120"/>
        <w:ind w:left="2127" w:hanging="567"/>
        <w:jc w:val="both"/>
        <w:rPr>
          <w:sz w:val="24"/>
          <w:szCs w:val="24"/>
        </w:rPr>
      </w:pPr>
      <w:r w:rsidRPr="004764F0">
        <w:rPr>
          <w:sz w:val="24"/>
          <w:szCs w:val="24"/>
        </w:rPr>
        <w:t>d</w:t>
      </w:r>
      <w:r w:rsidR="00AF087E" w:rsidRPr="004764F0">
        <w:rPr>
          <w:sz w:val="24"/>
          <w:szCs w:val="24"/>
        </w:rPr>
        <w:t>3)   A licitante deverá comprovar através da juntada de cópias da "ficha ou livro de registro de empregado" ou através de cópia do contrato social de que o detentor do acervo técnico de que trata a alínea "d" acima, pertence ao seu quadro de pessoal permanente na condição de empregado ou de sócio e de que está indicado para coordenar as obras/serviços objeto desta licitação.</w:t>
      </w:r>
    </w:p>
    <w:p w:rsidR="00AF087E" w:rsidRPr="004764F0" w:rsidRDefault="00B021F7" w:rsidP="00AF087E">
      <w:pPr>
        <w:tabs>
          <w:tab w:val="left" w:pos="2127"/>
        </w:tabs>
        <w:spacing w:before="120"/>
        <w:ind w:left="2127" w:hanging="567"/>
        <w:jc w:val="both"/>
        <w:rPr>
          <w:sz w:val="24"/>
          <w:szCs w:val="24"/>
        </w:rPr>
      </w:pPr>
      <w:r w:rsidRPr="004764F0">
        <w:rPr>
          <w:sz w:val="24"/>
          <w:szCs w:val="24"/>
        </w:rPr>
        <w:t>d</w:t>
      </w:r>
      <w:r w:rsidR="00AF087E" w:rsidRPr="004764F0">
        <w:rPr>
          <w:sz w:val="24"/>
          <w:szCs w:val="24"/>
        </w:rPr>
        <w:t>4)  quando se tratar de dirigente ou sócio da licitante tal comprovação será através do ato constitutivo da mesma e certidão da entidade profissional competente, devidamente atualizada.</w:t>
      </w:r>
    </w:p>
    <w:p w:rsidR="00AF087E" w:rsidRPr="004764F0" w:rsidRDefault="00AF087E" w:rsidP="00AF087E">
      <w:pPr>
        <w:ind w:left="993"/>
        <w:jc w:val="both"/>
        <w:rPr>
          <w:sz w:val="24"/>
          <w:szCs w:val="24"/>
        </w:rPr>
      </w:pPr>
    </w:p>
    <w:p w:rsidR="00AF087E" w:rsidRPr="004764F0" w:rsidRDefault="00AF087E" w:rsidP="008A5021">
      <w:pPr>
        <w:numPr>
          <w:ilvl w:val="1"/>
          <w:numId w:val="23"/>
        </w:numPr>
        <w:tabs>
          <w:tab w:val="left" w:pos="1276"/>
        </w:tabs>
        <w:jc w:val="both"/>
        <w:rPr>
          <w:sz w:val="24"/>
          <w:szCs w:val="24"/>
        </w:rPr>
      </w:pPr>
      <w:r w:rsidRPr="004764F0">
        <w:rPr>
          <w:sz w:val="24"/>
          <w:szCs w:val="24"/>
        </w:rPr>
        <w:t xml:space="preserve">No caso de comprovação da capacidade técnica da licitante e dos profissionais em serviços realizados no exterior, deverá ser apresentado Atestado de Capacidade </w:t>
      </w:r>
      <w:r w:rsidR="004221DA" w:rsidRPr="004764F0">
        <w:rPr>
          <w:sz w:val="24"/>
          <w:szCs w:val="24"/>
        </w:rPr>
        <w:t>Técnica, devidamente regularizada</w:t>
      </w:r>
      <w:r w:rsidRPr="004764F0">
        <w:rPr>
          <w:sz w:val="24"/>
          <w:szCs w:val="24"/>
        </w:rPr>
        <w:t xml:space="preserve"> no país de origem, registrado no Consulado Brasileiro acompanhado por tradução juramentada.</w:t>
      </w:r>
    </w:p>
    <w:p w:rsidR="00AF087E" w:rsidRPr="004764F0" w:rsidRDefault="00AF087E" w:rsidP="00AF087E">
      <w:pPr>
        <w:tabs>
          <w:tab w:val="left" w:pos="1276"/>
        </w:tabs>
        <w:ind w:left="426"/>
        <w:jc w:val="both"/>
        <w:rPr>
          <w:sz w:val="24"/>
          <w:szCs w:val="24"/>
        </w:rPr>
      </w:pPr>
    </w:p>
    <w:p w:rsidR="00AF087E" w:rsidRPr="004764F0" w:rsidRDefault="00AF087E" w:rsidP="00DD084E">
      <w:pPr>
        <w:numPr>
          <w:ilvl w:val="1"/>
          <w:numId w:val="23"/>
        </w:numPr>
        <w:tabs>
          <w:tab w:val="left" w:pos="1276"/>
        </w:tabs>
        <w:jc w:val="both"/>
        <w:rPr>
          <w:sz w:val="24"/>
          <w:szCs w:val="24"/>
        </w:rPr>
      </w:pPr>
      <w:r w:rsidRPr="004764F0">
        <w:rPr>
          <w:sz w:val="24"/>
          <w:szCs w:val="24"/>
        </w:rPr>
        <w:t>No caso de duas ou mais licitantes apresentarem atestados de um mesmo profissional como responsável técnico, como comprovação de qualificação técnica, ambas serão inabilitadas.</w:t>
      </w:r>
    </w:p>
    <w:p w:rsidR="002D5BE1" w:rsidRPr="004764F0" w:rsidRDefault="002D5BE1" w:rsidP="009469A5">
      <w:pPr>
        <w:jc w:val="both"/>
        <w:rPr>
          <w:sz w:val="24"/>
          <w:szCs w:val="24"/>
        </w:rPr>
      </w:pPr>
    </w:p>
    <w:p w:rsidR="000744A6" w:rsidRPr="004764F0" w:rsidRDefault="000744A6" w:rsidP="00782008">
      <w:pPr>
        <w:pStyle w:val="TextosemFormatao1"/>
        <w:numPr>
          <w:ilvl w:val="0"/>
          <w:numId w:val="23"/>
        </w:numPr>
        <w:tabs>
          <w:tab w:val="left" w:pos="720"/>
        </w:tabs>
        <w:jc w:val="both"/>
        <w:rPr>
          <w:rFonts w:ascii="Times New Roman" w:hAnsi="Times New Roman"/>
          <w:b/>
          <w:sz w:val="24"/>
          <w:szCs w:val="24"/>
        </w:rPr>
      </w:pPr>
      <w:r w:rsidRPr="004764F0">
        <w:rPr>
          <w:rFonts w:ascii="Times New Roman" w:hAnsi="Times New Roman"/>
          <w:b/>
          <w:sz w:val="24"/>
          <w:szCs w:val="24"/>
        </w:rPr>
        <w:t xml:space="preserve"> DA DOTAÇÃO ORÇAMENTÁRIA E ORÇAMENTO DE REFERÊNCIA</w:t>
      </w:r>
    </w:p>
    <w:p w:rsidR="002D5BE1" w:rsidRPr="004764F0" w:rsidRDefault="002D5BE1" w:rsidP="009469A5">
      <w:pPr>
        <w:jc w:val="both"/>
        <w:rPr>
          <w:sz w:val="24"/>
          <w:szCs w:val="24"/>
        </w:rPr>
      </w:pPr>
    </w:p>
    <w:p w:rsidR="00E34645" w:rsidRPr="004764F0" w:rsidRDefault="004221DA" w:rsidP="00347C8C">
      <w:pPr>
        <w:ind w:left="360"/>
        <w:jc w:val="both"/>
        <w:rPr>
          <w:b/>
          <w:sz w:val="24"/>
          <w:szCs w:val="24"/>
        </w:rPr>
      </w:pPr>
      <w:r w:rsidRPr="004764F0">
        <w:rPr>
          <w:sz w:val="24"/>
          <w:szCs w:val="24"/>
        </w:rPr>
        <w:t>As despesas serão custeadas por meio do Programa de Trabalho nº</w:t>
      </w:r>
      <w:r w:rsidR="00347C8C" w:rsidRPr="004764F0">
        <w:rPr>
          <w:sz w:val="24"/>
          <w:szCs w:val="24"/>
        </w:rPr>
        <w:t xml:space="preserve"> 15.244.2029.7K66.0029 Apoio a Projetos de Desenvolvimento Sustentável Local Integrado - No Estado da Bahia</w:t>
      </w:r>
    </w:p>
    <w:p w:rsidR="00426E62" w:rsidRPr="004764F0" w:rsidRDefault="00426E62" w:rsidP="00E34645">
      <w:pPr>
        <w:spacing w:before="120"/>
        <w:jc w:val="both"/>
        <w:rPr>
          <w:b/>
          <w:sz w:val="24"/>
          <w:szCs w:val="24"/>
        </w:rPr>
      </w:pPr>
    </w:p>
    <w:p w:rsidR="004D4BCA" w:rsidRPr="00F96A45" w:rsidRDefault="004D4BCA" w:rsidP="00782008">
      <w:pPr>
        <w:numPr>
          <w:ilvl w:val="1"/>
          <w:numId w:val="23"/>
        </w:numPr>
        <w:jc w:val="both"/>
        <w:rPr>
          <w:sz w:val="24"/>
          <w:szCs w:val="24"/>
        </w:rPr>
      </w:pPr>
      <w:r w:rsidRPr="004764F0">
        <w:rPr>
          <w:sz w:val="24"/>
          <w:szCs w:val="24"/>
        </w:rPr>
        <w:t>O orçamento previamente estima</w:t>
      </w:r>
      <w:r w:rsidR="00DC0929" w:rsidRPr="004764F0">
        <w:rPr>
          <w:sz w:val="24"/>
          <w:szCs w:val="24"/>
        </w:rPr>
        <w:t>do para a contratação através da</w:t>
      </w:r>
      <w:r w:rsidRPr="004764F0">
        <w:rPr>
          <w:sz w:val="24"/>
          <w:szCs w:val="24"/>
        </w:rPr>
        <w:t xml:space="preserve"> LICITAÇÃO TOMADA DE PREÇOS é de </w:t>
      </w:r>
      <w:r w:rsidR="007260A1" w:rsidRPr="007260A1">
        <w:rPr>
          <w:b/>
          <w:sz w:val="24"/>
          <w:szCs w:val="24"/>
        </w:rPr>
        <w:t>R$ 999.908,30</w:t>
      </w:r>
      <w:r w:rsidR="007260A1" w:rsidRPr="007260A1">
        <w:rPr>
          <w:sz w:val="24"/>
          <w:szCs w:val="24"/>
        </w:rPr>
        <w:t xml:space="preserve"> (novecentos e noventa e nove mil novecentos e oito reais e trinta centavos)</w:t>
      </w:r>
      <w:r w:rsidRPr="00F96A45">
        <w:rPr>
          <w:sz w:val="24"/>
          <w:szCs w:val="24"/>
        </w:rPr>
        <w:t>;</w:t>
      </w:r>
    </w:p>
    <w:p w:rsidR="00111C36" w:rsidRPr="004764F0" w:rsidRDefault="00111C36" w:rsidP="00782008">
      <w:pPr>
        <w:numPr>
          <w:ilvl w:val="1"/>
          <w:numId w:val="23"/>
        </w:numPr>
        <w:spacing w:before="120"/>
        <w:jc w:val="both"/>
        <w:rPr>
          <w:sz w:val="24"/>
          <w:szCs w:val="24"/>
        </w:rPr>
      </w:pPr>
      <w:r w:rsidRPr="004764F0">
        <w:rPr>
          <w:sz w:val="24"/>
          <w:szCs w:val="24"/>
        </w:rPr>
        <w:t xml:space="preserve">Estes valores apresentam, inclusos, o BDI, os encargos sociais, as taxas, os impostos e os emolumentos. Os quantitativos e </w:t>
      </w:r>
      <w:r w:rsidR="00AB24E1" w:rsidRPr="004764F0">
        <w:rPr>
          <w:sz w:val="24"/>
          <w:szCs w:val="24"/>
        </w:rPr>
        <w:t>ornamentação</w:t>
      </w:r>
      <w:r w:rsidRPr="004764F0">
        <w:rPr>
          <w:sz w:val="24"/>
          <w:szCs w:val="24"/>
        </w:rPr>
        <w:t xml:space="preserve"> das obras e serviços constam das Planilhas de </w:t>
      </w:r>
      <w:r w:rsidR="00AB24E1" w:rsidRPr="004764F0">
        <w:rPr>
          <w:sz w:val="24"/>
          <w:szCs w:val="24"/>
        </w:rPr>
        <w:t>Ornamentação</w:t>
      </w:r>
      <w:r w:rsidRPr="004764F0">
        <w:rPr>
          <w:sz w:val="24"/>
          <w:szCs w:val="24"/>
        </w:rPr>
        <w:t xml:space="preserve"> de Obras - Codevasf – Anexos, partes integrantes deste </w:t>
      </w:r>
      <w:r w:rsidR="007B2CE2" w:rsidRPr="004764F0">
        <w:rPr>
          <w:sz w:val="24"/>
          <w:szCs w:val="24"/>
        </w:rPr>
        <w:t>TR</w:t>
      </w:r>
      <w:r w:rsidRPr="004764F0">
        <w:rPr>
          <w:sz w:val="24"/>
          <w:szCs w:val="24"/>
        </w:rPr>
        <w:t>.</w:t>
      </w:r>
    </w:p>
    <w:p w:rsidR="00111C36" w:rsidRPr="004764F0" w:rsidRDefault="004221DA" w:rsidP="00782008">
      <w:pPr>
        <w:numPr>
          <w:ilvl w:val="1"/>
          <w:numId w:val="23"/>
        </w:numPr>
        <w:spacing w:before="120"/>
        <w:jc w:val="both"/>
        <w:rPr>
          <w:sz w:val="24"/>
          <w:szCs w:val="24"/>
        </w:rPr>
      </w:pPr>
      <w:r w:rsidRPr="004764F0">
        <w:rPr>
          <w:sz w:val="24"/>
          <w:szCs w:val="24"/>
        </w:rPr>
        <w:t>Referência de Preços - No orçamento de referência da CODEVASF foram considerados os preços SINAPI para o Estado da Bahia</w:t>
      </w:r>
      <w:r w:rsidR="00347C8C" w:rsidRPr="004764F0">
        <w:rPr>
          <w:sz w:val="24"/>
          <w:szCs w:val="24"/>
        </w:rPr>
        <w:t xml:space="preserve"> data-base de </w:t>
      </w:r>
      <w:r w:rsidR="00347C8C" w:rsidRPr="004764F0">
        <w:rPr>
          <w:b/>
          <w:sz w:val="24"/>
          <w:szCs w:val="24"/>
        </w:rPr>
        <w:t>JULHO/2015</w:t>
      </w:r>
      <w:r w:rsidRPr="004764F0">
        <w:rPr>
          <w:b/>
          <w:sz w:val="24"/>
          <w:szCs w:val="24"/>
        </w:rPr>
        <w:t>,</w:t>
      </w:r>
      <w:r w:rsidRPr="004764F0">
        <w:rPr>
          <w:sz w:val="24"/>
          <w:szCs w:val="24"/>
        </w:rPr>
        <w:t xml:space="preserve"> atendendo o disp</w:t>
      </w:r>
      <w:r w:rsidR="00347C8C" w:rsidRPr="004764F0">
        <w:rPr>
          <w:sz w:val="24"/>
          <w:szCs w:val="24"/>
        </w:rPr>
        <w:t xml:space="preserve">osto no Decreto nº 7.983/2013, </w:t>
      </w:r>
      <w:r w:rsidRPr="004764F0">
        <w:rPr>
          <w:sz w:val="24"/>
          <w:szCs w:val="24"/>
        </w:rPr>
        <w:t>já incluso o BDI, encargos sociais, taxas, impostos e emolumentos.</w:t>
      </w:r>
      <w:r w:rsidR="00111C36" w:rsidRPr="004764F0">
        <w:rPr>
          <w:sz w:val="24"/>
          <w:szCs w:val="24"/>
        </w:rPr>
        <w:t xml:space="preserve"> Para ser</w:t>
      </w:r>
      <w:r w:rsidR="00347C8C" w:rsidRPr="004764F0">
        <w:rPr>
          <w:sz w:val="24"/>
          <w:szCs w:val="24"/>
        </w:rPr>
        <w:t>viços e materiais não constantes no sistema oficial de custos</w:t>
      </w:r>
      <w:r w:rsidR="00111C36" w:rsidRPr="004764F0">
        <w:rPr>
          <w:sz w:val="24"/>
          <w:szCs w:val="24"/>
        </w:rPr>
        <w:t>, foram efetuadas pesquisas de mercado, além de composição de preços unitários elaborados pela Codevasf.</w:t>
      </w:r>
    </w:p>
    <w:p w:rsidR="00111C36" w:rsidRPr="004764F0" w:rsidRDefault="00111C36" w:rsidP="00782008">
      <w:pPr>
        <w:numPr>
          <w:ilvl w:val="1"/>
          <w:numId w:val="23"/>
        </w:numPr>
        <w:spacing w:before="120"/>
        <w:jc w:val="both"/>
        <w:rPr>
          <w:sz w:val="24"/>
          <w:szCs w:val="24"/>
        </w:rPr>
      </w:pPr>
      <w:r w:rsidRPr="004764F0">
        <w:rPr>
          <w:sz w:val="24"/>
          <w:szCs w:val="24"/>
        </w:rPr>
        <w:t>O orçamento previamente estimado estará disponível permanentemente aos órgãos de controle externo e interno.</w:t>
      </w:r>
    </w:p>
    <w:p w:rsidR="00111C36" w:rsidRPr="004764F0" w:rsidRDefault="00F030B7" w:rsidP="00111C36">
      <w:pPr>
        <w:spacing w:before="120"/>
        <w:ind w:left="851" w:hanging="425"/>
        <w:jc w:val="both"/>
        <w:rPr>
          <w:sz w:val="24"/>
          <w:szCs w:val="24"/>
        </w:rPr>
      </w:pPr>
      <w:r w:rsidRPr="004764F0">
        <w:rPr>
          <w:sz w:val="24"/>
          <w:szCs w:val="24"/>
        </w:rPr>
        <w:t>13.5</w:t>
      </w:r>
      <w:r w:rsidR="00111C36" w:rsidRPr="004764F0">
        <w:rPr>
          <w:sz w:val="24"/>
          <w:szCs w:val="24"/>
        </w:rPr>
        <w:t xml:space="preserve">. No orçamento de referência da CODEVASF foram </w:t>
      </w:r>
      <w:r w:rsidR="00291682" w:rsidRPr="004764F0">
        <w:rPr>
          <w:sz w:val="24"/>
          <w:szCs w:val="24"/>
        </w:rPr>
        <w:t>utilizadas as seguintes taxas de Bonificação e Despesas Indiretas (BDI)</w:t>
      </w:r>
      <w:r w:rsidR="00111C36" w:rsidRPr="004764F0">
        <w:rPr>
          <w:sz w:val="24"/>
          <w:szCs w:val="24"/>
        </w:rPr>
        <w:t xml:space="preserve"> e de Encargos Sociais:</w:t>
      </w:r>
    </w:p>
    <w:p w:rsidR="00C177EC" w:rsidRPr="004764F0" w:rsidRDefault="004221DA" w:rsidP="00111C36">
      <w:pPr>
        <w:spacing w:before="120"/>
        <w:ind w:left="993"/>
        <w:jc w:val="both"/>
        <w:rPr>
          <w:sz w:val="24"/>
          <w:szCs w:val="24"/>
        </w:rPr>
      </w:pPr>
      <w:r w:rsidRPr="004764F0">
        <w:rPr>
          <w:sz w:val="24"/>
          <w:szCs w:val="24"/>
        </w:rPr>
        <w:t xml:space="preserve">a) BDI: </w:t>
      </w:r>
      <w:r w:rsidR="009C0E04" w:rsidRPr="004764F0">
        <w:rPr>
          <w:sz w:val="24"/>
          <w:szCs w:val="24"/>
        </w:rPr>
        <w:t xml:space="preserve">obra = </w:t>
      </w:r>
      <w:r w:rsidR="00823D8C" w:rsidRPr="004764F0">
        <w:rPr>
          <w:sz w:val="24"/>
          <w:szCs w:val="24"/>
        </w:rPr>
        <w:t>29,45</w:t>
      </w:r>
      <w:r w:rsidRPr="004764F0">
        <w:rPr>
          <w:sz w:val="24"/>
          <w:szCs w:val="24"/>
        </w:rPr>
        <w:t xml:space="preserve"> %</w:t>
      </w:r>
      <w:r w:rsidR="00823D8C" w:rsidRPr="004764F0">
        <w:rPr>
          <w:sz w:val="24"/>
          <w:szCs w:val="24"/>
        </w:rPr>
        <w:t xml:space="preserve"> (SERVIÇOS) ; 20,41% (MATERIAIS)</w:t>
      </w:r>
      <w:r w:rsidRPr="004764F0">
        <w:rPr>
          <w:sz w:val="24"/>
          <w:szCs w:val="24"/>
        </w:rPr>
        <w:t xml:space="preserve"> </w:t>
      </w:r>
    </w:p>
    <w:p w:rsidR="00D80376" w:rsidRPr="004764F0" w:rsidRDefault="00111C36" w:rsidP="00D80376">
      <w:pPr>
        <w:spacing w:before="120"/>
        <w:ind w:left="993"/>
        <w:jc w:val="both"/>
        <w:rPr>
          <w:sz w:val="24"/>
          <w:szCs w:val="24"/>
        </w:rPr>
      </w:pPr>
      <w:r w:rsidRPr="004764F0">
        <w:rPr>
          <w:sz w:val="24"/>
          <w:szCs w:val="24"/>
        </w:rPr>
        <w:t xml:space="preserve">b)Encargos Sociais: </w:t>
      </w:r>
      <w:r w:rsidR="00D80376" w:rsidRPr="004764F0">
        <w:rPr>
          <w:sz w:val="24"/>
          <w:szCs w:val="24"/>
        </w:rPr>
        <w:t>Horista</w:t>
      </w:r>
      <w:r w:rsidRPr="004764F0">
        <w:rPr>
          <w:sz w:val="24"/>
          <w:szCs w:val="24"/>
        </w:rPr>
        <w:t xml:space="preserve"> = </w:t>
      </w:r>
      <w:r w:rsidR="001056C3" w:rsidRPr="004764F0">
        <w:rPr>
          <w:sz w:val="24"/>
          <w:szCs w:val="24"/>
        </w:rPr>
        <w:t>90,36</w:t>
      </w:r>
      <w:r w:rsidRPr="004764F0">
        <w:rPr>
          <w:sz w:val="24"/>
          <w:szCs w:val="24"/>
        </w:rPr>
        <w:t xml:space="preserve">  % </w:t>
      </w:r>
    </w:p>
    <w:p w:rsidR="00C177EC" w:rsidRPr="004764F0" w:rsidRDefault="00014DBE" w:rsidP="00D80376">
      <w:pPr>
        <w:spacing w:before="120"/>
        <w:ind w:left="993"/>
        <w:jc w:val="both"/>
        <w:rPr>
          <w:sz w:val="24"/>
          <w:szCs w:val="24"/>
        </w:rPr>
      </w:pPr>
      <w:r w:rsidRPr="004764F0">
        <w:rPr>
          <w:sz w:val="24"/>
          <w:szCs w:val="24"/>
        </w:rPr>
        <w:t>c)PIS =   0,65 % - COFINS =  3,00</w:t>
      </w:r>
      <w:r w:rsidR="00973C50" w:rsidRPr="004764F0">
        <w:rPr>
          <w:sz w:val="24"/>
          <w:szCs w:val="24"/>
        </w:rPr>
        <w:t>% - CPRB = 4,5</w:t>
      </w:r>
      <w:r w:rsidR="00C177EC" w:rsidRPr="004764F0">
        <w:rPr>
          <w:sz w:val="24"/>
          <w:szCs w:val="24"/>
        </w:rPr>
        <w:t>0</w:t>
      </w:r>
      <w:r w:rsidR="00111C36" w:rsidRPr="004764F0">
        <w:rPr>
          <w:sz w:val="24"/>
          <w:szCs w:val="24"/>
        </w:rPr>
        <w:t xml:space="preserve">% -   </w:t>
      </w:r>
    </w:p>
    <w:p w:rsidR="00111C36" w:rsidRPr="004764F0" w:rsidRDefault="00111C36" w:rsidP="00111C36">
      <w:pPr>
        <w:spacing w:before="120"/>
        <w:ind w:left="1276" w:hanging="283"/>
        <w:jc w:val="both"/>
        <w:rPr>
          <w:sz w:val="24"/>
          <w:szCs w:val="24"/>
        </w:rPr>
      </w:pPr>
      <w:r w:rsidRPr="004764F0">
        <w:rPr>
          <w:sz w:val="24"/>
          <w:szCs w:val="24"/>
        </w:rPr>
        <w:t xml:space="preserve">    ISS = </w:t>
      </w:r>
      <w:r w:rsidR="00DC0929" w:rsidRPr="004764F0">
        <w:rPr>
          <w:sz w:val="24"/>
          <w:szCs w:val="24"/>
        </w:rPr>
        <w:t>5,0</w:t>
      </w:r>
      <w:r w:rsidRPr="004764F0">
        <w:rPr>
          <w:sz w:val="24"/>
          <w:szCs w:val="24"/>
        </w:rPr>
        <w:t xml:space="preserve"> %</w:t>
      </w:r>
      <w:r w:rsidR="00DC0929" w:rsidRPr="004764F0">
        <w:rPr>
          <w:sz w:val="24"/>
          <w:szCs w:val="24"/>
        </w:rPr>
        <w:t xml:space="preserve"> </w:t>
      </w:r>
      <w:r w:rsidRPr="004764F0">
        <w:rPr>
          <w:sz w:val="24"/>
          <w:szCs w:val="24"/>
        </w:rPr>
        <w:t>(alíquota do município).</w:t>
      </w:r>
    </w:p>
    <w:p w:rsidR="00291682" w:rsidRPr="004764F0" w:rsidRDefault="00291682" w:rsidP="00291682">
      <w:pPr>
        <w:numPr>
          <w:ilvl w:val="1"/>
          <w:numId w:val="32"/>
        </w:numPr>
        <w:spacing w:before="120"/>
        <w:ind w:left="1134" w:hanging="708"/>
        <w:jc w:val="both"/>
        <w:rPr>
          <w:sz w:val="24"/>
          <w:szCs w:val="24"/>
        </w:rPr>
      </w:pPr>
      <w:r w:rsidRPr="004764F0">
        <w:rPr>
          <w:sz w:val="24"/>
          <w:szCs w:val="24"/>
        </w:rPr>
        <w:t xml:space="preserve">O objeto a ser licitado se enquadra na Lei nº </w:t>
      </w:r>
      <w:r w:rsidR="00C71D9A" w:rsidRPr="004764F0">
        <w:rPr>
          <w:sz w:val="24"/>
          <w:szCs w:val="24"/>
        </w:rPr>
        <w:t>13.161/2015</w:t>
      </w:r>
      <w:r w:rsidRPr="004764F0">
        <w:rPr>
          <w:sz w:val="24"/>
          <w:szCs w:val="24"/>
        </w:rPr>
        <w:t>, em seu art. 7º</w:t>
      </w:r>
      <w:r w:rsidR="00823D8C" w:rsidRPr="004764F0">
        <w:rPr>
          <w:sz w:val="24"/>
          <w:szCs w:val="24"/>
        </w:rPr>
        <w:t>- A</w:t>
      </w:r>
      <w:r w:rsidRPr="004764F0">
        <w:rPr>
          <w:sz w:val="24"/>
          <w:szCs w:val="24"/>
        </w:rPr>
        <w:t>, por ser c</w:t>
      </w:r>
      <w:r w:rsidR="00823D8C" w:rsidRPr="004764F0">
        <w:rPr>
          <w:sz w:val="24"/>
          <w:szCs w:val="24"/>
        </w:rPr>
        <w:t>omponente do CNAE 2.0, Grupo 422</w:t>
      </w:r>
      <w:r w:rsidRPr="004764F0">
        <w:rPr>
          <w:sz w:val="24"/>
          <w:szCs w:val="24"/>
        </w:rPr>
        <w:t xml:space="preserve"> – </w:t>
      </w:r>
      <w:r w:rsidR="00823D8C" w:rsidRPr="004764F0">
        <w:rPr>
          <w:sz w:val="24"/>
          <w:szCs w:val="24"/>
        </w:rPr>
        <w:t>Obras de infra-estrutura para energia elétrica, telecomunicações, água, esgoto</w:t>
      </w:r>
      <w:r w:rsidRPr="004764F0">
        <w:rPr>
          <w:sz w:val="24"/>
          <w:szCs w:val="24"/>
        </w:rPr>
        <w:t>,</w:t>
      </w:r>
      <w:r w:rsidR="00823D8C" w:rsidRPr="004764F0">
        <w:rPr>
          <w:sz w:val="24"/>
          <w:szCs w:val="24"/>
        </w:rPr>
        <w:t xml:space="preserve"> </w:t>
      </w:r>
      <w:r w:rsidRPr="004764F0">
        <w:rPr>
          <w:sz w:val="24"/>
          <w:szCs w:val="24"/>
        </w:rPr>
        <w:t xml:space="preserve">representando dizer que a parcela patronal de 20% incidente sobre o valor da folha de pagamento será substituída pela aplicação da Contribuição Previdenciária sobre a Recita </w:t>
      </w:r>
      <w:r w:rsidR="00C71D9A" w:rsidRPr="004764F0">
        <w:rPr>
          <w:sz w:val="24"/>
          <w:szCs w:val="24"/>
        </w:rPr>
        <w:t>Bruta – CPRB, no percentual de 4,5</w:t>
      </w:r>
      <w:r w:rsidRPr="004764F0">
        <w:rPr>
          <w:sz w:val="24"/>
          <w:szCs w:val="24"/>
        </w:rPr>
        <w:t xml:space="preserve">%. De acordo com a Classificação Nacional de Atividades Econômicas/CNAE, a obra enquadra-se na classe/subclasse </w:t>
      </w:r>
      <w:r w:rsidR="00823D8C" w:rsidRPr="004764F0">
        <w:rPr>
          <w:sz w:val="24"/>
          <w:szCs w:val="24"/>
        </w:rPr>
        <w:t xml:space="preserve">4222-7/01 </w:t>
      </w:r>
      <w:r w:rsidRPr="004764F0">
        <w:rPr>
          <w:sz w:val="24"/>
          <w:szCs w:val="24"/>
        </w:rPr>
        <w:t>(</w:t>
      </w:r>
      <w:r w:rsidR="00823D8C" w:rsidRPr="004764F0">
        <w:rPr>
          <w:sz w:val="24"/>
          <w:szCs w:val="24"/>
        </w:rPr>
        <w:t>CONSTRUÇÃO DE REDES DE ABASTECIMENTO DE ÁGUA, COLETA DE ESGOTO E CONSTRUÇÕES CORRELATAS</w:t>
      </w:r>
      <w:r w:rsidRPr="004764F0">
        <w:rPr>
          <w:sz w:val="24"/>
          <w:szCs w:val="24"/>
        </w:rPr>
        <w:t xml:space="preserve">). </w:t>
      </w:r>
    </w:p>
    <w:p w:rsidR="006017FA" w:rsidRPr="004764F0" w:rsidRDefault="006017FA" w:rsidP="006017FA">
      <w:pPr>
        <w:spacing w:before="120"/>
        <w:ind w:left="1134"/>
        <w:jc w:val="both"/>
        <w:rPr>
          <w:sz w:val="24"/>
          <w:szCs w:val="24"/>
        </w:rPr>
      </w:pPr>
    </w:p>
    <w:p w:rsidR="00957D93" w:rsidRPr="004764F0" w:rsidRDefault="00957D93" w:rsidP="00291682">
      <w:pPr>
        <w:numPr>
          <w:ilvl w:val="0"/>
          <w:numId w:val="32"/>
        </w:numPr>
        <w:spacing w:before="120"/>
        <w:jc w:val="both"/>
        <w:rPr>
          <w:rFonts w:ascii="Arial" w:hAnsi="Arial" w:cs="Arial"/>
          <w:b/>
          <w:bCs/>
          <w:sz w:val="24"/>
        </w:rPr>
      </w:pPr>
      <w:r w:rsidRPr="004764F0">
        <w:rPr>
          <w:rFonts w:ascii="Arial" w:hAnsi="Arial" w:cs="Arial"/>
          <w:b/>
          <w:sz w:val="24"/>
        </w:rPr>
        <w:t xml:space="preserve">   FISCALIZAÇÃO</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A fiscalização das obras/serviços será feita diretamente por uma equipe técnica que atuará sob a responsabilidade de um Coordenador formalmente designado na forma do Art. 67 da Lei n° 8.666/93, a quem compete verificar se a Contratada está executando os trabalhos, observando o contrato e os documentos que o integram.</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 xml:space="preserve">A Fiscalização terá plenos poderes para sustar qualquer serviço que não esteja sendo executado dentro dos termos do Contrato, dando conhecimento do fato à </w:t>
      </w:r>
      <w:r w:rsidR="00E63BA1" w:rsidRPr="004764F0">
        <w:rPr>
          <w:sz w:val="24"/>
          <w:szCs w:val="24"/>
        </w:rPr>
        <w:t>6ª GRD- Gerência de Infra-Estrutura</w:t>
      </w:r>
      <w:r w:rsidRPr="004764F0">
        <w:rPr>
          <w:sz w:val="24"/>
          <w:szCs w:val="24"/>
        </w:rPr>
        <w:t xml:space="preserve"> responsável pela execução do contrato.</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957D93" w:rsidRPr="004764F0" w:rsidRDefault="00957D93" w:rsidP="00291682">
      <w:pPr>
        <w:numPr>
          <w:ilvl w:val="1"/>
          <w:numId w:val="33"/>
        </w:numPr>
        <w:spacing w:before="120"/>
        <w:ind w:left="993" w:hanging="567"/>
        <w:jc w:val="both"/>
        <w:rPr>
          <w:sz w:val="24"/>
          <w:szCs w:val="24"/>
        </w:rPr>
      </w:pPr>
      <w:r w:rsidRPr="004764F0">
        <w:rPr>
          <w:sz w:val="24"/>
          <w:szCs w:val="24"/>
        </w:rPr>
        <w:t xml:space="preserve">Das decisões da Fiscalização, </w:t>
      </w:r>
      <w:r w:rsidR="006E1EBB" w:rsidRPr="004764F0">
        <w:rPr>
          <w:sz w:val="24"/>
          <w:szCs w:val="24"/>
        </w:rPr>
        <w:t xml:space="preserve">poderá a Contratada recorrer à </w:t>
      </w:r>
      <w:r w:rsidR="00E63BA1" w:rsidRPr="004764F0">
        <w:rPr>
          <w:sz w:val="24"/>
          <w:szCs w:val="24"/>
        </w:rPr>
        <w:t>6ª GRD,</w:t>
      </w:r>
      <w:r w:rsidRPr="004764F0">
        <w:rPr>
          <w:sz w:val="24"/>
          <w:szCs w:val="24"/>
        </w:rPr>
        <w:t xml:space="preserve"> responsável pelo acompanhamento do contrato, no prazo de 10 (dez) dias úteis da respectiva comunicação. Os recursos relativos a multas serão feitos na forma prevista na respectiva cláusula.</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A ação e/ou omissão, total ou parcial, da Fiscalização não eximirá a Contratada da integral responsabilidade pela execução do objeto deste contrato.</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957D93" w:rsidRPr="004764F0" w:rsidRDefault="00957D93" w:rsidP="00291682">
      <w:pPr>
        <w:numPr>
          <w:ilvl w:val="1"/>
          <w:numId w:val="33"/>
        </w:numPr>
        <w:spacing w:before="120"/>
        <w:ind w:left="993" w:hanging="567"/>
        <w:jc w:val="both"/>
        <w:rPr>
          <w:sz w:val="24"/>
          <w:szCs w:val="24"/>
        </w:rPr>
      </w:pPr>
      <w:r w:rsidRPr="004764F0">
        <w:rPr>
          <w:sz w:val="24"/>
          <w:szCs w:val="24"/>
        </w:rPr>
        <w:t>Com fundamento nos arts. 54, § 1º, in fine, e 55, inciso XI, da Lei 8.666/93, a Codevasf, por meio do fiscal designado, terá poderes para fiscalizar periodicamente o efetivo pagamento dos valores salariais lançados na proposta contratada, mediante a verificação das folhas de pagamento referentes aos meses de realização dos serviços, de cópias das carteiras de trabalho dos empregados, dos recibos e dos respectivos documentos bancários, entre outros meios de fiscalização cabíveis, conforme o Acórdão nº 1125/2009 – Plenário do TCU.</w:t>
      </w:r>
    </w:p>
    <w:p w:rsidR="00957D93" w:rsidRPr="004764F0" w:rsidRDefault="004221DA" w:rsidP="00291682">
      <w:pPr>
        <w:numPr>
          <w:ilvl w:val="1"/>
          <w:numId w:val="33"/>
        </w:numPr>
        <w:spacing w:before="120"/>
        <w:ind w:left="993" w:hanging="567"/>
        <w:jc w:val="both"/>
        <w:rPr>
          <w:sz w:val="24"/>
          <w:szCs w:val="24"/>
        </w:rPr>
      </w:pPr>
      <w:r w:rsidRPr="004764F0">
        <w:rPr>
          <w:sz w:val="24"/>
          <w:szCs w:val="24"/>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p>
    <w:p w:rsidR="002257C1" w:rsidRPr="004764F0" w:rsidRDefault="002257C1" w:rsidP="002257C1">
      <w:pPr>
        <w:spacing w:before="120"/>
        <w:ind w:left="993"/>
        <w:jc w:val="both"/>
        <w:rPr>
          <w:sz w:val="24"/>
          <w:szCs w:val="24"/>
        </w:rPr>
      </w:pPr>
    </w:p>
    <w:p w:rsidR="00957D93" w:rsidRPr="004764F0" w:rsidRDefault="00957D93" w:rsidP="00291682">
      <w:pPr>
        <w:numPr>
          <w:ilvl w:val="0"/>
          <w:numId w:val="33"/>
        </w:numPr>
        <w:spacing w:before="120"/>
        <w:ind w:left="1134" w:hanging="708"/>
        <w:rPr>
          <w:b/>
          <w:sz w:val="24"/>
          <w:szCs w:val="24"/>
        </w:rPr>
      </w:pPr>
      <w:r w:rsidRPr="004764F0">
        <w:rPr>
          <w:b/>
          <w:sz w:val="24"/>
          <w:szCs w:val="24"/>
        </w:rPr>
        <w:t>RECEBIMENTO DEFINITIVO DOS SERVIÇOS</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Após o término dos serviços objeto deste TR, a licitante vencedora requererá à COD</w:t>
      </w:r>
      <w:r w:rsidRPr="004764F0">
        <w:rPr>
          <w:sz w:val="24"/>
          <w:szCs w:val="24"/>
        </w:rPr>
        <w:t>E</w:t>
      </w:r>
      <w:r w:rsidRPr="004764F0">
        <w:rPr>
          <w:sz w:val="24"/>
          <w:szCs w:val="24"/>
        </w:rPr>
        <w:t>VASF, através da Fiscalização, o seu recebimento provisório, que deverá ocorrer no prazo de 15 (quinze) dias da data da solicitação dos mesmos.</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O recebimento definitivo do objeto, após a sua conclusão, obedecerá ao disposto nos artigos 73 a 76 da Lei nº 8.666/93 e alterações posteriores.</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A CODEVASF terá 90 dias para, através da Fiscalização, verificar a adequação dos serviços recebidos com as condições contratadas, vistoriar os equipamento</w:t>
      </w:r>
      <w:r w:rsidR="00CE077A" w:rsidRPr="004764F0">
        <w:rPr>
          <w:sz w:val="24"/>
          <w:szCs w:val="24"/>
        </w:rPr>
        <w:t>s disponibilizados,</w:t>
      </w:r>
      <w:r w:rsidRPr="004764F0">
        <w:rPr>
          <w:sz w:val="24"/>
          <w:szCs w:val="24"/>
        </w:rPr>
        <w:t xml:space="preserve"> emitir parecer conclusivo</w:t>
      </w:r>
      <w:r w:rsidR="00CE077A" w:rsidRPr="004764F0">
        <w:rPr>
          <w:sz w:val="24"/>
          <w:szCs w:val="24"/>
        </w:rPr>
        <w:t xml:space="preserve"> e, </w:t>
      </w:r>
      <w:r w:rsidRPr="004764F0">
        <w:rPr>
          <w:sz w:val="24"/>
          <w:szCs w:val="24"/>
        </w:rPr>
        <w:t>aprovação da autoridade competente do projeto.</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Na hipótese da necessidade de correção, será estabelecido um prazo para que a contratada, às suas expensas, complemente, refaça ou substitua os serviços rejeitados. Aceitos e aprovados os serviços, a CODEVASF emitirá o Termo de Recebimento Definitivo dos Serviços que deverá ser assinado por representante autorizado da contratada, po</w:t>
      </w:r>
      <w:r w:rsidRPr="004764F0">
        <w:rPr>
          <w:sz w:val="24"/>
          <w:szCs w:val="24"/>
        </w:rPr>
        <w:t>s</w:t>
      </w:r>
      <w:r w:rsidRPr="004764F0">
        <w:rPr>
          <w:sz w:val="24"/>
          <w:szCs w:val="24"/>
        </w:rPr>
        <w:t>sibilitando a liberação da prestação de garantia.</w:t>
      </w:r>
    </w:p>
    <w:p w:rsidR="00957D93" w:rsidRPr="004764F0" w:rsidRDefault="004221DA" w:rsidP="00291682">
      <w:pPr>
        <w:numPr>
          <w:ilvl w:val="1"/>
          <w:numId w:val="33"/>
        </w:numPr>
        <w:spacing w:before="120"/>
        <w:ind w:left="1134" w:hanging="708"/>
        <w:jc w:val="both"/>
        <w:rPr>
          <w:sz w:val="24"/>
          <w:szCs w:val="24"/>
        </w:rPr>
      </w:pPr>
      <w:r w:rsidRPr="004764F0">
        <w:rPr>
          <w:sz w:val="24"/>
          <w:szCs w:val="24"/>
        </w:rPr>
        <w:t>A licitante vencedora entende e aceita que o pleno cumprimento do estipulado neste item é condicionante para:</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Emissão, pela CODEVASF, do Atestado de Execução dos serviços;</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Emissão dos Termos de Encerramento Físico (TEF); e</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Liberação da Caução Contratual.</w:t>
      </w:r>
    </w:p>
    <w:p w:rsidR="00957D93" w:rsidRPr="004764F0" w:rsidRDefault="004221DA" w:rsidP="00291682">
      <w:pPr>
        <w:numPr>
          <w:ilvl w:val="1"/>
          <w:numId w:val="33"/>
        </w:numPr>
        <w:spacing w:before="120"/>
        <w:ind w:left="1134" w:hanging="708"/>
        <w:jc w:val="both"/>
        <w:rPr>
          <w:sz w:val="24"/>
          <w:szCs w:val="24"/>
        </w:rPr>
      </w:pPr>
      <w:r w:rsidRPr="004764F0">
        <w:rPr>
          <w:sz w:val="24"/>
          <w:szCs w:val="24"/>
        </w:rPr>
        <w:t>O Termo de Encerramento Definitivo do Contrato está condicionado à emissão de Laudo Técnico pela CODEVASF sobre todos os serviços executados.</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A última fatura de serviços somente será encaminhada para pagamento após a emissão do Termo de Encerramento Definitivo do Contrato, que deverá ser anexado ao processo de l</w:t>
      </w:r>
      <w:r w:rsidRPr="004764F0">
        <w:rPr>
          <w:sz w:val="24"/>
          <w:szCs w:val="24"/>
        </w:rPr>
        <w:t>i</w:t>
      </w:r>
      <w:r w:rsidRPr="004764F0">
        <w:rPr>
          <w:sz w:val="24"/>
          <w:szCs w:val="24"/>
        </w:rPr>
        <w:t>beração e pagamento.</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p>
    <w:p w:rsidR="002257C1" w:rsidRPr="004764F0" w:rsidRDefault="002257C1" w:rsidP="002257C1">
      <w:pPr>
        <w:spacing w:before="120"/>
        <w:ind w:left="1134"/>
        <w:jc w:val="both"/>
        <w:rPr>
          <w:sz w:val="24"/>
          <w:szCs w:val="24"/>
        </w:rPr>
      </w:pPr>
    </w:p>
    <w:p w:rsidR="002257C1" w:rsidRPr="004764F0" w:rsidRDefault="002257C1" w:rsidP="002257C1">
      <w:pPr>
        <w:spacing w:before="120"/>
        <w:ind w:left="1134"/>
        <w:jc w:val="both"/>
        <w:rPr>
          <w:sz w:val="24"/>
          <w:szCs w:val="24"/>
        </w:rPr>
      </w:pPr>
    </w:p>
    <w:p w:rsidR="002257C1" w:rsidRPr="004764F0" w:rsidRDefault="002257C1" w:rsidP="002257C1">
      <w:pPr>
        <w:spacing w:before="120"/>
        <w:ind w:left="1134"/>
        <w:jc w:val="both"/>
        <w:rPr>
          <w:sz w:val="24"/>
          <w:szCs w:val="24"/>
        </w:rPr>
      </w:pPr>
    </w:p>
    <w:p w:rsidR="00957D93" w:rsidRPr="004764F0" w:rsidRDefault="00957D93" w:rsidP="00291682">
      <w:pPr>
        <w:numPr>
          <w:ilvl w:val="0"/>
          <w:numId w:val="33"/>
        </w:numPr>
        <w:spacing w:before="120"/>
        <w:ind w:hanging="114"/>
        <w:jc w:val="both"/>
        <w:rPr>
          <w:rFonts w:ascii="Arial" w:hAnsi="Arial" w:cs="Arial"/>
          <w:b/>
          <w:bCs/>
          <w:sz w:val="24"/>
        </w:rPr>
      </w:pPr>
      <w:r w:rsidRPr="004764F0">
        <w:rPr>
          <w:rFonts w:ascii="Arial" w:hAnsi="Arial" w:cs="Arial"/>
          <w:b/>
          <w:bCs/>
          <w:sz w:val="24"/>
          <w:szCs w:val="22"/>
        </w:rPr>
        <w:t>OBRIGAÇÕES DA LICITANTE VENCEDORA</w:t>
      </w:r>
    </w:p>
    <w:p w:rsidR="00957D93" w:rsidRPr="004764F0" w:rsidRDefault="00957D93" w:rsidP="00901ED7">
      <w:pPr>
        <w:spacing w:before="120"/>
        <w:ind w:left="585"/>
        <w:jc w:val="both"/>
        <w:rPr>
          <w:sz w:val="24"/>
          <w:szCs w:val="24"/>
        </w:rPr>
      </w:pPr>
      <w:r w:rsidRPr="004764F0">
        <w:rPr>
          <w:sz w:val="24"/>
          <w:szCs w:val="24"/>
        </w:rPr>
        <w:t>A licitante vencedora deverá apresentar à CODEVASF antes do início dos trabalhos, os seguintes documentos:</w:t>
      </w:r>
    </w:p>
    <w:p w:rsidR="00957D93" w:rsidRPr="004764F0" w:rsidRDefault="004221DA" w:rsidP="008A5021">
      <w:pPr>
        <w:numPr>
          <w:ilvl w:val="1"/>
          <w:numId w:val="21"/>
        </w:numPr>
        <w:tabs>
          <w:tab w:val="clear" w:pos="3028"/>
          <w:tab w:val="num" w:pos="851"/>
          <w:tab w:val="left" w:pos="3120"/>
        </w:tabs>
        <w:ind w:left="426" w:firstLine="0"/>
        <w:jc w:val="both"/>
        <w:rPr>
          <w:sz w:val="24"/>
          <w:szCs w:val="24"/>
        </w:rPr>
      </w:pPr>
      <w:r w:rsidRPr="004764F0">
        <w:rPr>
          <w:sz w:val="24"/>
          <w:szCs w:val="24"/>
        </w:rPr>
        <w:t xml:space="preserve">Plano de Trabalho contendo o Plano de Logística da contratada para execução das obras, instalação e mobilização, contendo a sequência de etapas/fases de uma tarefa ou a sequência de tarefas referentes a determinado serviço ou trabalho, mensurando o tempo a ser gasto em cada uma e os recursos materiais e humanos envolvidos. </w:t>
      </w:r>
    </w:p>
    <w:p w:rsidR="00957D93" w:rsidRPr="004764F0" w:rsidRDefault="00957D93" w:rsidP="00957D93">
      <w:pPr>
        <w:tabs>
          <w:tab w:val="num" w:pos="1843"/>
          <w:tab w:val="left" w:pos="3120"/>
        </w:tabs>
        <w:ind w:left="993" w:hanging="284"/>
        <w:jc w:val="both"/>
        <w:rPr>
          <w:rFonts w:ascii="Arial" w:hAnsi="Arial" w:cs="Arial"/>
          <w:sz w:val="24"/>
        </w:rPr>
      </w:pPr>
    </w:p>
    <w:p w:rsidR="00957D93" w:rsidRPr="004764F0" w:rsidRDefault="003A6992" w:rsidP="003A6992">
      <w:pPr>
        <w:tabs>
          <w:tab w:val="left" w:pos="426"/>
        </w:tabs>
        <w:ind w:left="426"/>
        <w:jc w:val="both"/>
        <w:rPr>
          <w:sz w:val="24"/>
          <w:szCs w:val="24"/>
        </w:rPr>
      </w:pPr>
      <w:r w:rsidRPr="004764F0">
        <w:rPr>
          <w:sz w:val="24"/>
          <w:szCs w:val="24"/>
        </w:rPr>
        <w:t xml:space="preserve">b) </w:t>
      </w:r>
      <w:r w:rsidR="00957D93" w:rsidRPr="004764F0">
        <w:rPr>
          <w:sz w:val="24"/>
          <w:szCs w:val="24"/>
        </w:rPr>
        <w:t>Cronograma físico-financeiro, detalhado e adequado ao Plano de Trabalho, referido na alínea acima;</w:t>
      </w:r>
    </w:p>
    <w:p w:rsidR="00957D93" w:rsidRPr="004764F0" w:rsidRDefault="00957D93" w:rsidP="00957D93">
      <w:pPr>
        <w:tabs>
          <w:tab w:val="num" w:pos="1843"/>
          <w:tab w:val="left" w:pos="3120"/>
        </w:tabs>
        <w:ind w:left="993" w:hanging="284"/>
        <w:jc w:val="both"/>
        <w:rPr>
          <w:rFonts w:ascii="Arial" w:hAnsi="Arial" w:cs="Arial"/>
          <w:sz w:val="24"/>
        </w:rPr>
      </w:pPr>
    </w:p>
    <w:p w:rsidR="00957D93" w:rsidRPr="004764F0" w:rsidRDefault="004221DA" w:rsidP="003A6992">
      <w:pPr>
        <w:tabs>
          <w:tab w:val="left" w:pos="3120"/>
        </w:tabs>
        <w:ind w:left="426"/>
        <w:jc w:val="both"/>
        <w:rPr>
          <w:sz w:val="24"/>
          <w:szCs w:val="24"/>
        </w:rPr>
      </w:pPr>
      <w:r w:rsidRPr="004764F0">
        <w:rPr>
          <w:sz w:val="24"/>
          <w:szCs w:val="24"/>
        </w:rPr>
        <w:t>c) Anotações de Responsabilidade Técnica – ART´s referentes ao objeto do contrato e profissionais envolvidos, conforme Resolução do CONFEA nº 425 de 18 de dezembro de 1998 e nos termos da Lei nº 6.496/7.</w:t>
      </w:r>
    </w:p>
    <w:p w:rsidR="008C0979" w:rsidRPr="004764F0" w:rsidRDefault="008C0979" w:rsidP="003A6992">
      <w:pPr>
        <w:tabs>
          <w:tab w:val="num" w:pos="1843"/>
          <w:tab w:val="left" w:pos="3120"/>
        </w:tabs>
        <w:ind w:left="993" w:hanging="284"/>
        <w:jc w:val="both"/>
        <w:rPr>
          <w:rFonts w:ascii="Arial" w:hAnsi="Arial" w:cs="Arial"/>
          <w:sz w:val="24"/>
        </w:rPr>
      </w:pPr>
    </w:p>
    <w:p w:rsidR="00957D93" w:rsidRPr="004764F0" w:rsidRDefault="00957D93" w:rsidP="00291682">
      <w:pPr>
        <w:numPr>
          <w:ilvl w:val="1"/>
          <w:numId w:val="33"/>
        </w:numPr>
        <w:spacing w:before="120"/>
        <w:ind w:left="1134" w:hanging="567"/>
        <w:jc w:val="both"/>
        <w:rPr>
          <w:sz w:val="24"/>
          <w:szCs w:val="24"/>
        </w:rPr>
      </w:pPr>
      <w:r w:rsidRPr="004764F0">
        <w:rPr>
          <w:sz w:val="24"/>
          <w:szCs w:val="24"/>
        </w:rPr>
        <w:t>Providenciar junto ao CREA 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957D93" w:rsidRPr="004764F0" w:rsidRDefault="00957D93" w:rsidP="00291682">
      <w:pPr>
        <w:numPr>
          <w:ilvl w:val="1"/>
          <w:numId w:val="33"/>
        </w:numPr>
        <w:spacing w:before="120"/>
        <w:ind w:left="993" w:hanging="567"/>
        <w:jc w:val="both"/>
        <w:rPr>
          <w:sz w:val="24"/>
          <w:szCs w:val="24"/>
        </w:rPr>
      </w:pPr>
      <w:r w:rsidRPr="004764F0">
        <w:rPr>
          <w:sz w:val="24"/>
          <w:szCs w:val="24"/>
        </w:rPr>
        <w:t>Assumir a inteira responsabilidade pelo transporte interno e externo do pessoal e dos insumos até o local dos serviços e fornecimentos;</w:t>
      </w:r>
    </w:p>
    <w:p w:rsidR="00957D93" w:rsidRPr="004764F0" w:rsidRDefault="00957D93" w:rsidP="00291682">
      <w:pPr>
        <w:numPr>
          <w:ilvl w:val="1"/>
          <w:numId w:val="33"/>
        </w:numPr>
        <w:spacing w:before="120"/>
        <w:ind w:left="1276" w:hanging="850"/>
        <w:jc w:val="both"/>
        <w:rPr>
          <w:sz w:val="24"/>
          <w:szCs w:val="24"/>
        </w:rPr>
      </w:pPr>
      <w:r w:rsidRPr="004764F0">
        <w:rPr>
          <w:sz w:val="24"/>
          <w:szCs w:val="24"/>
        </w:rPr>
        <w:t>Utilização de pessoal experiente, bem como de equipamentos, ferramentas e instrumentos adequados para a boa execução das obras/serviços e fornecimentos;</w:t>
      </w:r>
    </w:p>
    <w:p w:rsidR="00957D93" w:rsidRPr="004764F0" w:rsidRDefault="00957D93" w:rsidP="00291682">
      <w:pPr>
        <w:numPr>
          <w:ilvl w:val="1"/>
          <w:numId w:val="33"/>
        </w:numPr>
        <w:spacing w:before="120"/>
        <w:ind w:left="1276" w:hanging="850"/>
        <w:jc w:val="both"/>
        <w:rPr>
          <w:sz w:val="24"/>
          <w:szCs w:val="24"/>
        </w:rPr>
      </w:pPr>
      <w:r w:rsidRPr="004764F0">
        <w:rPr>
          <w:sz w:val="24"/>
          <w:szCs w:val="24"/>
        </w:rPr>
        <w:t>Responsabilizar-se por todos e quaisquer danos causados às estruturas, construções, instalações elétricas, cercas, equipamentos, etc., bem como por aqueles que vier causar à CODEVASF e a terceiros, existentes no local ou decorrentes da execução do fornecimento/serviços objeto desta licitação;</w:t>
      </w:r>
    </w:p>
    <w:p w:rsidR="00957D93" w:rsidRPr="004764F0" w:rsidRDefault="00957D93" w:rsidP="00291682">
      <w:pPr>
        <w:numPr>
          <w:ilvl w:val="1"/>
          <w:numId w:val="33"/>
        </w:numPr>
        <w:spacing w:before="120"/>
        <w:ind w:left="1276" w:hanging="850"/>
        <w:jc w:val="both"/>
        <w:rPr>
          <w:sz w:val="24"/>
          <w:szCs w:val="24"/>
        </w:rPr>
      </w:pPr>
      <w:r w:rsidRPr="004764F0">
        <w:rPr>
          <w:sz w:val="24"/>
          <w:szCs w:val="24"/>
        </w:rPr>
        <w:t>Exercer a vigilância e proteção de todos os materiais e equipamentos no local de execução do fornecimento/serviços;</w:t>
      </w:r>
    </w:p>
    <w:p w:rsidR="00957D93" w:rsidRPr="004764F0" w:rsidRDefault="00957D93" w:rsidP="00291682">
      <w:pPr>
        <w:numPr>
          <w:ilvl w:val="1"/>
          <w:numId w:val="33"/>
        </w:numPr>
        <w:spacing w:before="120"/>
        <w:ind w:left="1418" w:hanging="992"/>
        <w:jc w:val="both"/>
        <w:rPr>
          <w:sz w:val="24"/>
          <w:szCs w:val="24"/>
        </w:rPr>
      </w:pPr>
      <w:r w:rsidRPr="004764F0">
        <w:rPr>
          <w:sz w:val="24"/>
          <w:szCs w:val="24"/>
        </w:rPr>
        <w:t>Colocar tantas frentes de serviços quantas forem necessárias (mediante anuência prévia da Fiscalização</w:t>
      </w:r>
      <w:r w:rsidR="000C6A06" w:rsidRPr="004764F0">
        <w:rPr>
          <w:sz w:val="24"/>
          <w:szCs w:val="24"/>
        </w:rPr>
        <w:t>)</w:t>
      </w:r>
      <w:r w:rsidRPr="004764F0">
        <w:rPr>
          <w:sz w:val="24"/>
          <w:szCs w:val="24"/>
        </w:rPr>
        <w:t>, para possibilitar a perfeita exe</w:t>
      </w:r>
      <w:r w:rsidR="00D72D14" w:rsidRPr="004764F0">
        <w:rPr>
          <w:sz w:val="24"/>
          <w:szCs w:val="24"/>
        </w:rPr>
        <w:t xml:space="preserve">cução do fornecimento/serviços </w:t>
      </w:r>
      <w:r w:rsidRPr="004764F0">
        <w:rPr>
          <w:sz w:val="24"/>
          <w:szCs w:val="24"/>
        </w:rPr>
        <w:t>no prazo contratual;</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Responsabilizar-se pelo fornecimento de toda a mão-de-obra, sem qualquer vinculação empregatícia com a CODEVASF, bem como todo o material necessário à execução dos serviços objeto do contrato;</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57D93" w:rsidRPr="004764F0" w:rsidRDefault="00957D93" w:rsidP="00291682">
      <w:pPr>
        <w:numPr>
          <w:ilvl w:val="1"/>
          <w:numId w:val="33"/>
        </w:numPr>
        <w:spacing w:before="120"/>
        <w:ind w:left="1134" w:hanging="708"/>
        <w:jc w:val="both"/>
        <w:rPr>
          <w:sz w:val="24"/>
          <w:szCs w:val="24"/>
        </w:rPr>
      </w:pPr>
      <w:r w:rsidRPr="004764F0">
        <w:rPr>
          <w:sz w:val="24"/>
          <w:szCs w:val="24"/>
        </w:rPr>
        <w:t>A contratada deverá manter um Preposto, aceito pela CODEVASF, no local do serviço, para representá-la na execução do objeto contratado (art. 68 da Lei 8.666/93);</w:t>
      </w:r>
    </w:p>
    <w:p w:rsidR="00957D93" w:rsidRPr="004764F0" w:rsidRDefault="00957D93" w:rsidP="00291682">
      <w:pPr>
        <w:numPr>
          <w:ilvl w:val="1"/>
          <w:numId w:val="33"/>
        </w:numPr>
        <w:spacing w:before="120"/>
        <w:ind w:left="1276" w:hanging="850"/>
        <w:jc w:val="both"/>
        <w:rPr>
          <w:sz w:val="24"/>
          <w:szCs w:val="24"/>
        </w:rPr>
      </w:pPr>
      <w:r w:rsidRPr="004764F0">
        <w:rPr>
          <w:sz w:val="24"/>
          <w:szCs w:val="24"/>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57D93" w:rsidRPr="004764F0" w:rsidRDefault="00957D93" w:rsidP="00291682">
      <w:pPr>
        <w:numPr>
          <w:ilvl w:val="1"/>
          <w:numId w:val="33"/>
        </w:numPr>
        <w:tabs>
          <w:tab w:val="left" w:pos="1418"/>
        </w:tabs>
        <w:spacing w:before="120"/>
        <w:ind w:left="1276" w:hanging="850"/>
        <w:jc w:val="both"/>
        <w:rPr>
          <w:sz w:val="24"/>
          <w:szCs w:val="24"/>
        </w:rPr>
      </w:pPr>
      <w:r w:rsidRPr="004764F0">
        <w:rPr>
          <w:sz w:val="24"/>
          <w:szCs w:val="24"/>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957D93" w:rsidRPr="004764F0" w:rsidRDefault="00957D93" w:rsidP="00291682">
      <w:pPr>
        <w:numPr>
          <w:ilvl w:val="1"/>
          <w:numId w:val="33"/>
        </w:numPr>
        <w:tabs>
          <w:tab w:val="left" w:pos="1418"/>
        </w:tabs>
        <w:spacing w:before="120"/>
        <w:ind w:left="1276" w:hanging="850"/>
        <w:jc w:val="both"/>
        <w:rPr>
          <w:sz w:val="24"/>
          <w:szCs w:val="24"/>
        </w:rPr>
      </w:pPr>
      <w:r w:rsidRPr="004764F0">
        <w:rPr>
          <w:sz w:val="24"/>
          <w:szCs w:val="24"/>
        </w:rPr>
        <w:t>A CONTRATADA deverá conceder livre acesso aos seus documentos e registros contábeis, referentes ao objeto da licitação, para os servidores ou empregados do órgão ou entidade CONTRATANTE e dos órgãos de controle interno e externo.</w:t>
      </w:r>
    </w:p>
    <w:p w:rsidR="00957D93" w:rsidRPr="004764F0" w:rsidRDefault="00957D93" w:rsidP="00291682">
      <w:pPr>
        <w:numPr>
          <w:ilvl w:val="1"/>
          <w:numId w:val="33"/>
        </w:numPr>
        <w:spacing w:before="120"/>
        <w:ind w:left="1418" w:hanging="992"/>
        <w:jc w:val="both"/>
        <w:rPr>
          <w:sz w:val="24"/>
          <w:szCs w:val="24"/>
        </w:rPr>
      </w:pPr>
      <w:r w:rsidRPr="004764F0">
        <w:rPr>
          <w:sz w:val="24"/>
          <w:szCs w:val="24"/>
        </w:rPr>
        <w:t xml:space="preserve">Durante a execução dos serviços e obras, </w:t>
      </w:r>
      <w:r w:rsidR="00A24815" w:rsidRPr="004764F0">
        <w:rPr>
          <w:sz w:val="24"/>
          <w:szCs w:val="24"/>
        </w:rPr>
        <w:t>caberão</w:t>
      </w:r>
      <w:r w:rsidRPr="004764F0">
        <w:rPr>
          <w:sz w:val="24"/>
          <w:szCs w:val="24"/>
        </w:rPr>
        <w:t xml:space="preserve"> à empresa contratada as seguintes medidas:</w:t>
      </w:r>
    </w:p>
    <w:p w:rsidR="00326E3D" w:rsidRPr="004764F0" w:rsidRDefault="00326E3D" w:rsidP="00957D93">
      <w:pPr>
        <w:autoSpaceDE w:val="0"/>
        <w:autoSpaceDN w:val="0"/>
        <w:adjustRightInd w:val="0"/>
        <w:spacing w:after="28" w:line="264" w:lineRule="auto"/>
        <w:ind w:left="1701"/>
        <w:jc w:val="both"/>
        <w:rPr>
          <w:sz w:val="24"/>
          <w:szCs w:val="24"/>
        </w:rPr>
      </w:pPr>
    </w:p>
    <w:p w:rsidR="00957D93" w:rsidRPr="004764F0" w:rsidRDefault="00957D93" w:rsidP="00A14C3B">
      <w:pPr>
        <w:autoSpaceDE w:val="0"/>
        <w:autoSpaceDN w:val="0"/>
        <w:adjustRightInd w:val="0"/>
        <w:spacing w:after="28" w:line="264" w:lineRule="auto"/>
        <w:ind w:left="426" w:firstLine="709"/>
        <w:jc w:val="both"/>
        <w:rPr>
          <w:sz w:val="24"/>
          <w:szCs w:val="24"/>
        </w:rPr>
      </w:pPr>
      <w:r w:rsidRPr="004764F0">
        <w:rPr>
          <w:sz w:val="24"/>
          <w:szCs w:val="24"/>
        </w:rPr>
        <w:t>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w:t>
      </w:r>
      <w:r w:rsidR="00D203C8" w:rsidRPr="004764F0">
        <w:rPr>
          <w:sz w:val="24"/>
          <w:szCs w:val="24"/>
        </w:rPr>
        <w:t>scalização de classe - ANEXO VI</w:t>
      </w:r>
      <w:r w:rsidR="006603ED" w:rsidRPr="004764F0">
        <w:rPr>
          <w:sz w:val="24"/>
          <w:szCs w:val="24"/>
        </w:rPr>
        <w:t>I</w:t>
      </w:r>
      <w:r w:rsidRPr="004764F0">
        <w:rPr>
          <w:sz w:val="24"/>
          <w:szCs w:val="24"/>
        </w:rPr>
        <w:t>;</w:t>
      </w:r>
    </w:p>
    <w:p w:rsidR="00957D93" w:rsidRPr="004764F0" w:rsidRDefault="003F1A31" w:rsidP="008A5021">
      <w:pPr>
        <w:numPr>
          <w:ilvl w:val="0"/>
          <w:numId w:val="4"/>
        </w:numPr>
        <w:tabs>
          <w:tab w:val="clear" w:pos="2793"/>
        </w:tabs>
        <w:autoSpaceDE w:val="0"/>
        <w:autoSpaceDN w:val="0"/>
        <w:adjustRightInd w:val="0"/>
        <w:spacing w:before="60" w:line="264" w:lineRule="auto"/>
        <w:ind w:left="1701" w:hanging="425"/>
        <w:jc w:val="both"/>
        <w:rPr>
          <w:sz w:val="24"/>
          <w:szCs w:val="24"/>
        </w:rPr>
      </w:pPr>
      <w:r w:rsidRPr="004764F0">
        <w:rPr>
          <w:sz w:val="24"/>
          <w:szCs w:val="24"/>
        </w:rPr>
        <w:t>Caso se aplique, o</w:t>
      </w:r>
      <w:r w:rsidR="00957D93" w:rsidRPr="004764F0">
        <w:rPr>
          <w:sz w:val="24"/>
          <w:szCs w:val="24"/>
        </w:rPr>
        <w:t>bter junto à Prefeitura Municipal correspondente o alvará de construção e, se necessário, o alvará de demolição, na forma das disposições em vigor;</w:t>
      </w:r>
    </w:p>
    <w:p w:rsidR="00957D93" w:rsidRPr="004764F0" w:rsidRDefault="00957D93" w:rsidP="008A5021">
      <w:pPr>
        <w:numPr>
          <w:ilvl w:val="0"/>
          <w:numId w:val="4"/>
        </w:numPr>
        <w:tabs>
          <w:tab w:val="clear" w:pos="2793"/>
        </w:tabs>
        <w:spacing w:before="240" w:line="264" w:lineRule="auto"/>
        <w:ind w:left="1701" w:right="45" w:hanging="425"/>
        <w:jc w:val="both"/>
        <w:rPr>
          <w:sz w:val="24"/>
          <w:szCs w:val="24"/>
        </w:rPr>
      </w:pPr>
      <w:r w:rsidRPr="004764F0">
        <w:rPr>
          <w:sz w:val="24"/>
          <w:szCs w:val="24"/>
        </w:rPr>
        <w:t>Manter no local das obras/serviços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957D93" w:rsidRPr="004764F0" w:rsidRDefault="00957D93" w:rsidP="008A5021">
      <w:pPr>
        <w:numPr>
          <w:ilvl w:val="0"/>
          <w:numId w:val="4"/>
        </w:numPr>
        <w:tabs>
          <w:tab w:val="clear" w:pos="2793"/>
        </w:tabs>
        <w:spacing w:before="240" w:line="264" w:lineRule="auto"/>
        <w:ind w:left="1701" w:right="45" w:hanging="425"/>
        <w:jc w:val="both"/>
        <w:rPr>
          <w:sz w:val="24"/>
          <w:szCs w:val="24"/>
        </w:rPr>
      </w:pPr>
      <w:r w:rsidRPr="004764F0">
        <w:rPr>
          <w:sz w:val="24"/>
          <w:szCs w:val="24"/>
        </w:rPr>
        <w:t>Obedecer às normas de higiene e prevenção de acidentes, a fim de garantia a salubridade e a segurança nos acampamentos e nos canteiros de serviços;</w:t>
      </w:r>
    </w:p>
    <w:p w:rsidR="00957D93" w:rsidRPr="004764F0" w:rsidRDefault="00957D93" w:rsidP="008A5021">
      <w:pPr>
        <w:numPr>
          <w:ilvl w:val="0"/>
          <w:numId w:val="4"/>
        </w:numPr>
        <w:tabs>
          <w:tab w:val="clear" w:pos="2793"/>
        </w:tabs>
        <w:spacing w:before="240" w:line="264" w:lineRule="auto"/>
        <w:ind w:left="1701" w:right="45" w:hanging="425"/>
        <w:jc w:val="both"/>
        <w:rPr>
          <w:sz w:val="24"/>
          <w:szCs w:val="24"/>
        </w:rPr>
      </w:pPr>
      <w:r w:rsidRPr="004764F0">
        <w:rPr>
          <w:sz w:val="24"/>
          <w:szCs w:val="24"/>
        </w:rPr>
        <w:t>Responder financeiramente, sem prejuízo de medidas outras que possam ser adotadas por quaisquer danos causados à União, Estado, Município ou terceiros, em razão da execução das obras/serviços.</w:t>
      </w:r>
    </w:p>
    <w:p w:rsidR="00957D93" w:rsidRPr="004764F0" w:rsidRDefault="00957D93" w:rsidP="008A5021">
      <w:pPr>
        <w:numPr>
          <w:ilvl w:val="0"/>
          <w:numId w:val="4"/>
        </w:numPr>
        <w:tabs>
          <w:tab w:val="clear" w:pos="2793"/>
        </w:tabs>
        <w:spacing w:before="240" w:line="264" w:lineRule="auto"/>
        <w:ind w:left="1701" w:right="45" w:hanging="425"/>
        <w:jc w:val="both"/>
        <w:rPr>
          <w:sz w:val="24"/>
          <w:szCs w:val="24"/>
        </w:rPr>
      </w:pPr>
      <w:r w:rsidRPr="004764F0">
        <w:rPr>
          <w:sz w:val="24"/>
          <w:szCs w:val="24"/>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957D93" w:rsidRPr="004764F0" w:rsidRDefault="004221DA" w:rsidP="00291682">
      <w:pPr>
        <w:numPr>
          <w:ilvl w:val="1"/>
          <w:numId w:val="33"/>
        </w:numPr>
        <w:spacing w:before="120"/>
        <w:ind w:left="1276" w:hanging="709"/>
        <w:jc w:val="both"/>
        <w:rPr>
          <w:sz w:val="24"/>
          <w:szCs w:val="24"/>
        </w:rPr>
      </w:pPr>
      <w:r w:rsidRPr="004764F0">
        <w:rPr>
          <w:sz w:val="24"/>
          <w:szCs w:val="24"/>
        </w:rPr>
        <w:t>A licitante vencedora entende e aceita o pleno cumprimento do estipulado abaixo, como condicionante para na execução das obras/serviços objeto da presente licitação, comprometendo-se em atender às seguintes normas complementares:</w:t>
      </w:r>
    </w:p>
    <w:p w:rsidR="00957D93" w:rsidRPr="004764F0" w:rsidRDefault="00957D93" w:rsidP="008A5021">
      <w:pPr>
        <w:numPr>
          <w:ilvl w:val="0"/>
          <w:numId w:val="5"/>
        </w:numPr>
        <w:tabs>
          <w:tab w:val="left" w:pos="1701"/>
        </w:tabs>
        <w:autoSpaceDE w:val="0"/>
        <w:autoSpaceDN w:val="0"/>
        <w:adjustRightInd w:val="0"/>
        <w:spacing w:before="60" w:line="264" w:lineRule="auto"/>
        <w:ind w:left="1701" w:hanging="425"/>
        <w:jc w:val="both"/>
        <w:rPr>
          <w:sz w:val="24"/>
          <w:szCs w:val="24"/>
        </w:rPr>
      </w:pPr>
      <w:r w:rsidRPr="004764F0">
        <w:rPr>
          <w:sz w:val="24"/>
          <w:szCs w:val="24"/>
        </w:rPr>
        <w:t>Códigos, leis, decretos, portarias e normas federais, estaduais e municipais, inclusive normas de concessionárias de serviços públicos, e as normas técnicas da Codevasf;</w:t>
      </w:r>
    </w:p>
    <w:p w:rsidR="00957D93" w:rsidRPr="004764F0" w:rsidRDefault="00957D93" w:rsidP="008A5021">
      <w:pPr>
        <w:numPr>
          <w:ilvl w:val="0"/>
          <w:numId w:val="5"/>
        </w:numPr>
        <w:tabs>
          <w:tab w:val="left" w:pos="1701"/>
        </w:tabs>
        <w:autoSpaceDE w:val="0"/>
        <w:autoSpaceDN w:val="0"/>
        <w:adjustRightInd w:val="0"/>
        <w:spacing w:before="60" w:line="264" w:lineRule="auto"/>
        <w:ind w:left="1701" w:hanging="425"/>
        <w:jc w:val="both"/>
        <w:rPr>
          <w:sz w:val="24"/>
          <w:szCs w:val="24"/>
        </w:rPr>
      </w:pPr>
      <w:r w:rsidRPr="004764F0">
        <w:rPr>
          <w:sz w:val="24"/>
          <w:szCs w:val="24"/>
        </w:rPr>
        <w:t>Normas técnicas da ABNT e do INMETRO, principalmente no que diz respeito aos requisitos mínimos de qualidade, utilidade, resistência e segurança.</w:t>
      </w:r>
    </w:p>
    <w:p w:rsidR="00957D93" w:rsidRPr="004764F0" w:rsidRDefault="00957D93" w:rsidP="008A5021">
      <w:pPr>
        <w:numPr>
          <w:ilvl w:val="0"/>
          <w:numId w:val="5"/>
        </w:numPr>
        <w:tabs>
          <w:tab w:val="left" w:pos="1701"/>
        </w:tabs>
        <w:autoSpaceDE w:val="0"/>
        <w:autoSpaceDN w:val="0"/>
        <w:adjustRightInd w:val="0"/>
        <w:spacing w:before="60" w:line="264" w:lineRule="auto"/>
        <w:ind w:left="1701" w:hanging="425"/>
        <w:jc w:val="both"/>
        <w:rPr>
          <w:sz w:val="24"/>
          <w:szCs w:val="24"/>
        </w:rPr>
      </w:pPr>
      <w:r w:rsidRPr="004764F0">
        <w:rPr>
          <w:sz w:val="24"/>
          <w:szCs w:val="24"/>
        </w:rPr>
        <w:t>Emissão, pela CODEVASF, do Atestado de Execução do fornecimento/ serviços.</w:t>
      </w:r>
    </w:p>
    <w:p w:rsidR="00957D93" w:rsidRPr="004764F0" w:rsidRDefault="00957D93" w:rsidP="008A5021">
      <w:pPr>
        <w:numPr>
          <w:ilvl w:val="0"/>
          <w:numId w:val="5"/>
        </w:numPr>
        <w:tabs>
          <w:tab w:val="left" w:pos="1701"/>
        </w:tabs>
        <w:autoSpaceDE w:val="0"/>
        <w:autoSpaceDN w:val="0"/>
        <w:adjustRightInd w:val="0"/>
        <w:spacing w:before="60" w:line="264" w:lineRule="auto"/>
        <w:ind w:left="1701" w:hanging="425"/>
        <w:jc w:val="both"/>
        <w:rPr>
          <w:sz w:val="24"/>
          <w:szCs w:val="24"/>
        </w:rPr>
      </w:pPr>
      <w:r w:rsidRPr="004764F0">
        <w:rPr>
          <w:sz w:val="24"/>
          <w:szCs w:val="24"/>
        </w:rPr>
        <w:t>Emissão do Termo de Encerramento Físico (TEF) e</w:t>
      </w:r>
    </w:p>
    <w:p w:rsidR="00354A32" w:rsidRPr="004764F0" w:rsidRDefault="00957D93" w:rsidP="00354A32">
      <w:pPr>
        <w:numPr>
          <w:ilvl w:val="0"/>
          <w:numId w:val="5"/>
        </w:numPr>
        <w:tabs>
          <w:tab w:val="left" w:pos="1701"/>
        </w:tabs>
        <w:autoSpaceDE w:val="0"/>
        <w:autoSpaceDN w:val="0"/>
        <w:adjustRightInd w:val="0"/>
        <w:spacing w:before="60" w:line="264" w:lineRule="auto"/>
        <w:ind w:left="1701" w:hanging="425"/>
        <w:jc w:val="both"/>
        <w:rPr>
          <w:sz w:val="24"/>
          <w:szCs w:val="24"/>
        </w:rPr>
      </w:pPr>
      <w:r w:rsidRPr="004764F0">
        <w:rPr>
          <w:sz w:val="24"/>
          <w:szCs w:val="24"/>
        </w:rPr>
        <w:t>Liberação da Caução Contratual.</w:t>
      </w:r>
    </w:p>
    <w:p w:rsidR="00354A32" w:rsidRPr="004764F0" w:rsidRDefault="00354A32" w:rsidP="00291682">
      <w:pPr>
        <w:numPr>
          <w:ilvl w:val="1"/>
          <w:numId w:val="33"/>
        </w:numPr>
        <w:autoSpaceDE w:val="0"/>
        <w:autoSpaceDN w:val="0"/>
        <w:adjustRightInd w:val="0"/>
        <w:spacing w:before="60" w:line="264" w:lineRule="auto"/>
        <w:ind w:left="1276" w:hanging="709"/>
        <w:jc w:val="both"/>
        <w:rPr>
          <w:sz w:val="24"/>
          <w:szCs w:val="24"/>
        </w:rPr>
      </w:pPr>
      <w:r w:rsidRPr="004764F0">
        <w:rPr>
          <w:sz w:val="24"/>
          <w:szCs w:val="24"/>
        </w:rPr>
        <w:t xml:space="preserve"> A contratada deverá fornecer um Tablet com as seguintes caracterís</w:t>
      </w:r>
      <w:r w:rsidR="001163D8" w:rsidRPr="004764F0">
        <w:rPr>
          <w:sz w:val="24"/>
          <w:szCs w:val="24"/>
        </w:rPr>
        <w:t>ticas mínimas: Tamanho de tela 10</w:t>
      </w:r>
      <w:r w:rsidRPr="004764F0">
        <w:rPr>
          <w:sz w:val="24"/>
          <w:szCs w:val="24"/>
        </w:rPr>
        <w:t>´´ ou superior, Wi-fi, tecnologia 3G, processador Quad-Core 1.2 Ghz, Android 4.4, memória interna 8 GB, câmera integrada 3 MP, câmera filmadora,  extensão para cartão de memória, compatibilidade de cartões de memória Micro SD até 64 GB, Bluetooth, câmera principal 3 MP, câmera secundária 1,3 MP zoom 4x. Gravação de vídeo; vídeo chamada, vídeo player, gravação de vídeo. Resolução de gravação HD (1280 x 720), recursos de som. Alimentação de bateria Ions de Lítio de 4000m</w:t>
      </w:r>
      <w:r w:rsidR="00C448C0" w:rsidRPr="004764F0">
        <w:rPr>
          <w:sz w:val="24"/>
          <w:szCs w:val="24"/>
        </w:rPr>
        <w:t xml:space="preserve"> </w:t>
      </w:r>
      <w:r w:rsidRPr="004764F0">
        <w:rPr>
          <w:sz w:val="24"/>
          <w:szCs w:val="24"/>
        </w:rPr>
        <w:t xml:space="preserve">Ah, garantia mínima de 12 meses, com carregador manual, fone de ouvido, cabo USB e cartão de memória de 8 GB. </w:t>
      </w:r>
      <w:r w:rsidR="0041098E" w:rsidRPr="004764F0">
        <w:rPr>
          <w:sz w:val="24"/>
          <w:szCs w:val="24"/>
        </w:rPr>
        <w:t>Seus custos deverão estar contemplados nos custos gerais da obra e ao final serão entregues</w:t>
      </w:r>
      <w:r w:rsidR="00C448C0" w:rsidRPr="004764F0">
        <w:rPr>
          <w:sz w:val="24"/>
          <w:szCs w:val="24"/>
        </w:rPr>
        <w:t xml:space="preserve"> e incorporados ao patrimônio</w:t>
      </w:r>
      <w:r w:rsidR="0041098E" w:rsidRPr="004764F0">
        <w:rPr>
          <w:sz w:val="24"/>
          <w:szCs w:val="24"/>
        </w:rPr>
        <w:t xml:space="preserve"> </w:t>
      </w:r>
      <w:r w:rsidR="00C448C0" w:rsidRPr="004764F0">
        <w:rPr>
          <w:sz w:val="24"/>
          <w:szCs w:val="24"/>
        </w:rPr>
        <w:t>da</w:t>
      </w:r>
      <w:r w:rsidR="0041098E" w:rsidRPr="004764F0">
        <w:rPr>
          <w:sz w:val="24"/>
          <w:szCs w:val="24"/>
        </w:rPr>
        <w:t xml:space="preserve"> Codevasf.</w:t>
      </w:r>
    </w:p>
    <w:p w:rsidR="00957D93" w:rsidRPr="004764F0" w:rsidRDefault="00957D93" w:rsidP="00957D93">
      <w:pPr>
        <w:pStyle w:val="PargrafodaLista"/>
        <w:jc w:val="both"/>
        <w:rPr>
          <w:sz w:val="24"/>
          <w:szCs w:val="24"/>
        </w:rPr>
      </w:pPr>
    </w:p>
    <w:p w:rsidR="00957D93" w:rsidRPr="004764F0" w:rsidRDefault="00957D93" w:rsidP="00291682">
      <w:pPr>
        <w:numPr>
          <w:ilvl w:val="0"/>
          <w:numId w:val="33"/>
        </w:numPr>
        <w:spacing w:before="120"/>
        <w:ind w:hanging="69"/>
        <w:jc w:val="both"/>
        <w:rPr>
          <w:rFonts w:ascii="Arial" w:hAnsi="Arial" w:cs="Arial"/>
          <w:b/>
          <w:bCs/>
          <w:sz w:val="24"/>
        </w:rPr>
      </w:pPr>
      <w:bookmarkStart w:id="12" w:name="_Toc377732844"/>
      <w:bookmarkStart w:id="13" w:name="_Toc395704608"/>
      <w:r w:rsidRPr="004764F0">
        <w:rPr>
          <w:rFonts w:ascii="Arial" w:hAnsi="Arial" w:cs="Arial"/>
          <w:b/>
          <w:sz w:val="24"/>
          <w:szCs w:val="24"/>
        </w:rPr>
        <w:t>OBRIGAÇÕES DA CODEVASF</w:t>
      </w:r>
      <w:bookmarkEnd w:id="12"/>
      <w:bookmarkEnd w:id="13"/>
    </w:p>
    <w:p w:rsidR="00957D93" w:rsidRPr="004764F0" w:rsidRDefault="00957D93" w:rsidP="004424E8">
      <w:pPr>
        <w:numPr>
          <w:ilvl w:val="1"/>
          <w:numId w:val="33"/>
        </w:numPr>
        <w:spacing w:before="120"/>
        <w:ind w:left="1276" w:hanging="850"/>
        <w:jc w:val="both"/>
        <w:rPr>
          <w:sz w:val="24"/>
          <w:szCs w:val="24"/>
        </w:rPr>
      </w:pPr>
      <w:r w:rsidRPr="004764F0">
        <w:rPr>
          <w:sz w:val="24"/>
          <w:szCs w:val="24"/>
        </w:rPr>
        <w:t>Exigir da CONTRATADA o cumprimento integral deste Contrato.</w:t>
      </w:r>
    </w:p>
    <w:p w:rsidR="00957D93" w:rsidRPr="004764F0" w:rsidRDefault="00957D93" w:rsidP="004424E8">
      <w:pPr>
        <w:numPr>
          <w:ilvl w:val="1"/>
          <w:numId w:val="33"/>
        </w:numPr>
        <w:spacing w:before="120"/>
        <w:ind w:left="1276" w:hanging="850"/>
        <w:jc w:val="both"/>
        <w:rPr>
          <w:sz w:val="24"/>
          <w:szCs w:val="24"/>
        </w:rPr>
      </w:pPr>
      <w:r w:rsidRPr="004764F0">
        <w:rPr>
          <w:sz w:val="24"/>
          <w:szCs w:val="24"/>
        </w:rPr>
        <w:t>Relatar em tempo hábil, ocorrências ou circunstancias que possam acarretar dificuldades no desenvolvimento das obras e serviços em relação a terceiros.</w:t>
      </w:r>
    </w:p>
    <w:p w:rsidR="00957D93" w:rsidRPr="004764F0" w:rsidRDefault="00957D93" w:rsidP="004424E8">
      <w:pPr>
        <w:numPr>
          <w:ilvl w:val="1"/>
          <w:numId w:val="33"/>
        </w:numPr>
        <w:spacing w:before="120"/>
        <w:ind w:left="1276" w:hanging="850"/>
        <w:jc w:val="both"/>
        <w:rPr>
          <w:sz w:val="24"/>
          <w:szCs w:val="24"/>
        </w:rPr>
      </w:pPr>
      <w:r w:rsidRPr="004764F0">
        <w:rPr>
          <w:sz w:val="24"/>
          <w:szCs w:val="24"/>
        </w:rPr>
        <w:t>Esclarecer as dúvidas que lhe sejam apresentadas pela CONTRATADA, através de correspondências protocoladas.</w:t>
      </w:r>
    </w:p>
    <w:p w:rsidR="00957D93" w:rsidRPr="004764F0" w:rsidRDefault="00957D93" w:rsidP="004424E8">
      <w:pPr>
        <w:numPr>
          <w:ilvl w:val="1"/>
          <w:numId w:val="33"/>
        </w:numPr>
        <w:spacing w:before="120"/>
        <w:ind w:left="1276" w:hanging="850"/>
        <w:jc w:val="both"/>
        <w:rPr>
          <w:sz w:val="24"/>
          <w:szCs w:val="24"/>
        </w:rPr>
      </w:pPr>
      <w:r w:rsidRPr="004764F0">
        <w:rPr>
          <w:sz w:val="24"/>
          <w:szCs w:val="24"/>
        </w:rPr>
        <w:t>Expedir por escrito, as determinações e comunicações dirigidas a CONTRATADA, determinando as providências necessárias à correção das falhas observadas.</w:t>
      </w:r>
    </w:p>
    <w:p w:rsidR="00957D93" w:rsidRPr="004764F0" w:rsidRDefault="00957D93" w:rsidP="004424E8">
      <w:pPr>
        <w:numPr>
          <w:ilvl w:val="1"/>
          <w:numId w:val="33"/>
        </w:numPr>
        <w:spacing w:before="120"/>
        <w:ind w:left="1276" w:hanging="850"/>
        <w:jc w:val="both"/>
        <w:rPr>
          <w:sz w:val="24"/>
          <w:szCs w:val="24"/>
        </w:rPr>
      </w:pPr>
      <w:r w:rsidRPr="004764F0">
        <w:rPr>
          <w:sz w:val="24"/>
          <w:szCs w:val="24"/>
        </w:rPr>
        <w:t>Rejeitar todo e qualquer serviço inadequado, incompleto ou não especificado e estipular prazo para sua retificação.</w:t>
      </w:r>
      <w:r w:rsidR="008A0EBC" w:rsidRPr="004764F0">
        <w:rPr>
          <w:sz w:val="24"/>
          <w:szCs w:val="24"/>
        </w:rPr>
        <w:t xml:space="preserve"> </w:t>
      </w:r>
    </w:p>
    <w:p w:rsidR="00957D93" w:rsidRPr="004764F0" w:rsidRDefault="00957D93" w:rsidP="004424E8">
      <w:pPr>
        <w:numPr>
          <w:ilvl w:val="1"/>
          <w:numId w:val="33"/>
        </w:numPr>
        <w:spacing w:before="120"/>
        <w:ind w:left="1276" w:hanging="850"/>
        <w:jc w:val="both"/>
        <w:rPr>
          <w:sz w:val="24"/>
          <w:szCs w:val="24"/>
        </w:rPr>
      </w:pPr>
      <w:r w:rsidRPr="004764F0">
        <w:rPr>
          <w:sz w:val="24"/>
          <w:szCs w:val="24"/>
        </w:rPr>
        <w:t>Emitir parecer para liberação das faturas, e receber as obras e serviços contratados.</w:t>
      </w:r>
    </w:p>
    <w:p w:rsidR="004424E8" w:rsidRPr="004764F0" w:rsidRDefault="004424E8" w:rsidP="004424E8">
      <w:pPr>
        <w:spacing w:before="120"/>
        <w:ind w:left="1276"/>
        <w:jc w:val="both"/>
        <w:rPr>
          <w:sz w:val="24"/>
          <w:szCs w:val="24"/>
        </w:rPr>
      </w:pPr>
    </w:p>
    <w:p w:rsidR="00957D93" w:rsidRPr="004764F0" w:rsidRDefault="00957D93" w:rsidP="00291682">
      <w:pPr>
        <w:numPr>
          <w:ilvl w:val="0"/>
          <w:numId w:val="33"/>
        </w:numPr>
        <w:spacing w:before="120"/>
        <w:jc w:val="both"/>
        <w:rPr>
          <w:sz w:val="24"/>
          <w:szCs w:val="24"/>
        </w:rPr>
      </w:pPr>
      <w:r w:rsidRPr="004764F0">
        <w:rPr>
          <w:rFonts w:ascii="Arial" w:hAnsi="Arial" w:cs="Arial"/>
          <w:b/>
          <w:bCs/>
          <w:sz w:val="24"/>
        </w:rPr>
        <w:t>SEGURANÇA E MEDICINA DO TRABALHO</w:t>
      </w:r>
    </w:p>
    <w:p w:rsidR="00957D93" w:rsidRPr="004764F0" w:rsidRDefault="00957D93" w:rsidP="00924057">
      <w:pPr>
        <w:numPr>
          <w:ilvl w:val="1"/>
          <w:numId w:val="30"/>
        </w:numPr>
        <w:spacing w:before="120"/>
        <w:jc w:val="both"/>
        <w:rPr>
          <w:sz w:val="24"/>
          <w:szCs w:val="24"/>
        </w:rPr>
      </w:pPr>
      <w:r w:rsidRPr="004764F0">
        <w:rPr>
          <w:sz w:val="24"/>
          <w:szCs w:val="24"/>
        </w:rPr>
        <w:t>A Contratada deverá atender à legislação pertinente à proteção da integridade física e da saúde dos trabalhadores durante a realização dos serviços, conforme dispõe a Lei nº 6.514 de 22.12.1977, Portaria nº 3.214 de 08.06.1978 do MTE e deverá:</w:t>
      </w:r>
    </w:p>
    <w:p w:rsidR="00957D93" w:rsidRPr="00CE1939" w:rsidRDefault="00F86237" w:rsidP="00924057">
      <w:pPr>
        <w:numPr>
          <w:ilvl w:val="1"/>
          <w:numId w:val="30"/>
        </w:numPr>
        <w:spacing w:before="120"/>
        <w:jc w:val="both"/>
        <w:rPr>
          <w:rFonts w:ascii="Arial" w:hAnsi="Arial" w:cs="Arial"/>
          <w:b/>
          <w:bCs/>
          <w:sz w:val="24"/>
        </w:rPr>
      </w:pPr>
      <w:r w:rsidRPr="004764F0">
        <w:rPr>
          <w:sz w:val="24"/>
          <w:szCs w:val="24"/>
        </w:rPr>
        <w:t>C</w:t>
      </w:r>
      <w:r w:rsidR="00957D93" w:rsidRPr="004764F0">
        <w:rPr>
          <w:sz w:val="24"/>
          <w:szCs w:val="24"/>
        </w:rPr>
        <w:t>umprir e fazer cumprir as Normas Regulamentadoras de Segurança e Medicina do Trabalho – NRs, pertinentes à natureza dos serviços a serem desenvolvidos;</w:t>
      </w:r>
    </w:p>
    <w:p w:rsidR="00CE1939" w:rsidRPr="00CE1939" w:rsidRDefault="00CE1939" w:rsidP="00CE1939">
      <w:pPr>
        <w:spacing w:before="120"/>
        <w:ind w:left="1005"/>
        <w:jc w:val="both"/>
        <w:rPr>
          <w:rFonts w:ascii="Arial" w:hAnsi="Arial" w:cs="Arial"/>
          <w:b/>
          <w:bCs/>
          <w:sz w:val="24"/>
        </w:rPr>
      </w:pPr>
    </w:p>
    <w:p w:rsidR="00CE1939" w:rsidRDefault="00CE1939" w:rsidP="00CE1939">
      <w:pPr>
        <w:numPr>
          <w:ilvl w:val="0"/>
          <w:numId w:val="33"/>
        </w:numPr>
        <w:spacing w:before="120"/>
        <w:jc w:val="both"/>
        <w:rPr>
          <w:rFonts w:ascii="Arial" w:hAnsi="Arial" w:cs="Arial"/>
          <w:b/>
          <w:bCs/>
          <w:sz w:val="24"/>
        </w:rPr>
      </w:pPr>
      <w:r>
        <w:rPr>
          <w:rFonts w:ascii="Arial" w:hAnsi="Arial" w:cs="Arial"/>
          <w:b/>
          <w:bCs/>
          <w:sz w:val="24"/>
        </w:rPr>
        <w:t>CRITÉRIOS DE SUSTENTABILIDADE AMBIENTAL</w:t>
      </w:r>
    </w:p>
    <w:p w:rsidR="00CE1939" w:rsidRDefault="00CE1939" w:rsidP="00CE1939">
      <w:pPr>
        <w:spacing w:before="120"/>
        <w:ind w:left="540"/>
        <w:jc w:val="both"/>
        <w:rPr>
          <w:rFonts w:ascii="Arial" w:hAnsi="Arial" w:cs="Arial"/>
          <w:b/>
          <w:bCs/>
          <w:sz w:val="24"/>
        </w:rPr>
      </w:pPr>
    </w:p>
    <w:p w:rsidR="00CE1939" w:rsidRPr="00CE1939" w:rsidRDefault="00CE1939" w:rsidP="00CE1939">
      <w:pPr>
        <w:ind w:left="700"/>
        <w:jc w:val="both"/>
        <w:rPr>
          <w:rFonts w:ascii="Arial" w:hAnsi="Arial" w:cs="Arial"/>
          <w:sz w:val="24"/>
        </w:rPr>
      </w:pPr>
      <w:r w:rsidRPr="00CE1939">
        <w:rPr>
          <w:rFonts w:ascii="Arial" w:hAnsi="Arial" w:cs="Arial"/>
          <w:sz w:val="24"/>
        </w:rPr>
        <w:t>19.1 Na execução do presente instrumento será exigido da contratada o pleno atendimento dos artigos da instrução normativa SLTI/MP nº 01/2010, em especial ao cumprimento das condições estabelecidas no art. 4º da referida IN , que estabelece o seguinte:</w:t>
      </w:r>
    </w:p>
    <w:p w:rsidR="00CE1939" w:rsidRDefault="00CE1939" w:rsidP="00CE1939">
      <w:pPr>
        <w:spacing w:before="120"/>
        <w:ind w:left="426"/>
        <w:jc w:val="both"/>
        <w:rPr>
          <w:rFonts w:ascii="Arial" w:hAnsi="Arial" w:cs="Arial"/>
          <w:sz w:val="24"/>
        </w:rPr>
      </w:pPr>
    </w:p>
    <w:p w:rsidR="00CE1939" w:rsidRDefault="00CE1939" w:rsidP="00CE1939">
      <w:pPr>
        <w:pStyle w:val="SubItem"/>
        <w:spacing w:before="0" w:after="120"/>
        <w:ind w:left="709" w:hanging="283"/>
        <w:jc w:val="both"/>
      </w:pPr>
      <w:r>
        <w:t>“</w:t>
      </w:r>
      <w:r>
        <w:tab/>
        <w:t>Art. 4º - Nos termos do art. 12 da Lei nº 8.666, de 1993, as especificações e demais exigências do projeto básico ou executivo, para contratação de obras e serviços de engenharia, devem ser elaborados visando à economia da manutenção e operacionalização da edificação, a redução do consumo de energia e água, bem como a utilização de tecnologias e materiais que reduzam o impacto ambiental, tais como:</w:t>
      </w:r>
    </w:p>
    <w:p w:rsidR="00CE1939" w:rsidRDefault="00CE1939" w:rsidP="00CE1939">
      <w:pPr>
        <w:pStyle w:val="SubItem"/>
        <w:numPr>
          <w:ilvl w:val="0"/>
          <w:numId w:val="45"/>
        </w:numPr>
        <w:spacing w:before="0" w:after="120"/>
        <w:jc w:val="both"/>
      </w:pPr>
      <w:r>
        <w:t>Uso de equipamentos de climatização mecânica, ou de novas tecnologias de resfriamento do ar, que utilizem energia elétrica, apenas nos ambientes aonde for indispensável;</w:t>
      </w:r>
    </w:p>
    <w:p w:rsidR="00CE1939" w:rsidRDefault="00CE1939" w:rsidP="00CE1939">
      <w:pPr>
        <w:pStyle w:val="SubItem"/>
        <w:numPr>
          <w:ilvl w:val="0"/>
          <w:numId w:val="45"/>
        </w:numPr>
        <w:spacing w:before="0" w:after="120"/>
        <w:jc w:val="both"/>
      </w:pPr>
      <w:r>
        <w:t>Automação da iluminação do prédio, projeto de iluminação, interruptores, iluminação ambiental, iluminação tarefa, uso de sensores de presença;</w:t>
      </w:r>
    </w:p>
    <w:p w:rsidR="00CE1939" w:rsidRDefault="00CE1939" w:rsidP="00CE1939">
      <w:pPr>
        <w:pStyle w:val="SubItem"/>
        <w:numPr>
          <w:ilvl w:val="0"/>
          <w:numId w:val="45"/>
        </w:numPr>
        <w:spacing w:before="0" w:after="120"/>
        <w:jc w:val="both"/>
      </w:pPr>
      <w:r>
        <w:t>Uso exclusivo de lâmpadas fluorescentes compactas ou tubulares de alto rendimento e de luminárias eficientes;</w:t>
      </w:r>
    </w:p>
    <w:p w:rsidR="00CE1939" w:rsidRDefault="00CE1939" w:rsidP="00CE1939">
      <w:pPr>
        <w:pStyle w:val="SubItem"/>
        <w:numPr>
          <w:ilvl w:val="0"/>
          <w:numId w:val="45"/>
        </w:numPr>
        <w:spacing w:before="0" w:after="120"/>
        <w:jc w:val="both"/>
      </w:pPr>
      <w:r>
        <w:t>Energia solar, ou outra energia limpa para aquecimento de água;</w:t>
      </w:r>
    </w:p>
    <w:p w:rsidR="00CE1939" w:rsidRDefault="00CE1939" w:rsidP="00CE1939">
      <w:pPr>
        <w:pStyle w:val="SubItem"/>
        <w:numPr>
          <w:ilvl w:val="0"/>
          <w:numId w:val="45"/>
        </w:numPr>
        <w:spacing w:before="0" w:after="120"/>
        <w:jc w:val="both"/>
      </w:pPr>
      <w:r>
        <w:t>Sistema de medição individualizado de consumo de água e energia;</w:t>
      </w:r>
    </w:p>
    <w:p w:rsidR="00CE1939" w:rsidRDefault="00CE1939" w:rsidP="00CE1939">
      <w:pPr>
        <w:pStyle w:val="SubItem"/>
        <w:numPr>
          <w:ilvl w:val="0"/>
          <w:numId w:val="45"/>
        </w:numPr>
        <w:spacing w:before="0" w:after="120"/>
        <w:jc w:val="both"/>
      </w:pPr>
      <w:r>
        <w:t>Sistema de reuso de água e de tratamento de efluentes gerados;</w:t>
      </w:r>
    </w:p>
    <w:p w:rsidR="00CE1939" w:rsidRDefault="00CE1939" w:rsidP="00CE1939">
      <w:pPr>
        <w:pStyle w:val="SubItem"/>
        <w:numPr>
          <w:ilvl w:val="0"/>
          <w:numId w:val="45"/>
        </w:numPr>
        <w:spacing w:before="0" w:after="120"/>
        <w:jc w:val="both"/>
      </w:pPr>
      <w:r>
        <w:t>Aproveitamento da água da chuva, agregando ao sistema hidráulico elementos que possibilitem a captação, transporte, armazenamento e seu aproveitamento;</w:t>
      </w:r>
    </w:p>
    <w:p w:rsidR="00CE1939" w:rsidRDefault="00CE1939" w:rsidP="00CE1939">
      <w:pPr>
        <w:pStyle w:val="SubItem"/>
        <w:numPr>
          <w:ilvl w:val="0"/>
          <w:numId w:val="45"/>
        </w:numPr>
        <w:spacing w:before="0" w:after="120"/>
        <w:jc w:val="both"/>
      </w:pPr>
      <w:r>
        <w:t xml:space="preserve">Utilização de materiais que sejam reciclados, reutilizados e biodegradáveis, e que reduzam a necessidade de manutenção; e </w:t>
      </w:r>
    </w:p>
    <w:p w:rsidR="00CE1939" w:rsidRDefault="00CE1939" w:rsidP="00CE1939">
      <w:pPr>
        <w:pStyle w:val="SubItem"/>
        <w:numPr>
          <w:ilvl w:val="0"/>
          <w:numId w:val="45"/>
        </w:numPr>
        <w:spacing w:before="0" w:after="120"/>
        <w:jc w:val="both"/>
      </w:pPr>
      <w:r>
        <w:t>Comprovação da origem da madeira a ser utilizada na execução da obra ou serviço.</w:t>
      </w:r>
    </w:p>
    <w:p w:rsidR="00CE1939" w:rsidRDefault="00CE1939" w:rsidP="00CE1939">
      <w:pPr>
        <w:pStyle w:val="SubItem"/>
        <w:spacing w:before="0" w:after="120"/>
        <w:ind w:left="426"/>
        <w:jc w:val="both"/>
      </w:pPr>
      <w:r>
        <w:t>§ 1º Deve ser priorizado o emprego de mão-de-obra, materiais, tecnologias e matérias-primas de origem local para execução, conservação e operação das obras públicas.</w:t>
      </w:r>
    </w:p>
    <w:p w:rsidR="00CE1939" w:rsidRDefault="00CE1939" w:rsidP="00CE1939">
      <w:pPr>
        <w:pStyle w:val="SubItem"/>
        <w:spacing w:before="0" w:after="120"/>
        <w:ind w:left="426"/>
        <w:jc w:val="both"/>
      </w:pPr>
      <w:r>
        <w:t>§ 2º O Projeto de Gerenciamento de Resíduo de Construção Civil - PGRCC, nas condições determinadas pelo Conselho Nacional do Meio Ambiente – CONAMA, através da Resolução nº 307, de 5 de julho de 2002, deverá ser estruturado em conformidade com o modelo especificado pelos órgãos competentes.</w:t>
      </w:r>
    </w:p>
    <w:p w:rsidR="00CE1939" w:rsidRDefault="00CE1939" w:rsidP="00CE1939">
      <w:pPr>
        <w:pStyle w:val="SubItem"/>
        <w:spacing w:before="0" w:after="120"/>
        <w:ind w:left="426"/>
        <w:jc w:val="both"/>
      </w:pPr>
      <w:r>
        <w:t xml:space="preserve">§ 3º Os instrumentos convocatórios e contratos de obras e serviços de engenharia deverão exigir o uso obrigatório de agregados reciclados nas obras contratadas, sempre que existir a oferta de agregados reciclados, capacidade de suprimento e custo inferior em relação aos agregados naturais, bem como o fiel cumprimento do PGRCC, sob pena de multa, estabelecendo, para efeitos de fiscalização, que todos os resíduos removidos </w:t>
      </w:r>
    </w:p>
    <w:p w:rsidR="00CE1939" w:rsidRDefault="00CE1939" w:rsidP="00CE1939">
      <w:pPr>
        <w:pStyle w:val="SubItem"/>
        <w:spacing w:before="0" w:after="120"/>
        <w:ind w:left="426"/>
        <w:jc w:val="both"/>
      </w:pPr>
      <w:r>
        <w:t>devem estar acompanhados de Controle de Transporte de Resíduos, em conformidade com as normas da Agência Brasileira de Normas Técnicas - ABNT, ABNT NBR nºs 15.112, 15.113, 15.114, 15.115 e 15.116, de 2004, disponibilizando campo específico na planilha de composição dos custos.</w:t>
      </w:r>
    </w:p>
    <w:p w:rsidR="00CE1939" w:rsidRDefault="00CE1939" w:rsidP="00CE1939">
      <w:pPr>
        <w:pStyle w:val="SubItem"/>
        <w:spacing w:before="0" w:after="120"/>
        <w:ind w:left="426"/>
        <w:jc w:val="both"/>
      </w:pPr>
      <w:r>
        <w:t>§ 4º No projeto básico ou executivo para contratação de obras e serviços de engenharia, devem ser observadas as normas do Instituto Nacional de Metrologia, Normalização e Qualidade Industrial – INMETRO e as normas ISO nº 14.000 da Organização Internacional para a Padronização (International Organization for Standardization).</w:t>
      </w:r>
    </w:p>
    <w:p w:rsidR="00CE1939" w:rsidRDefault="00CE1939" w:rsidP="00CE1939">
      <w:pPr>
        <w:pStyle w:val="SubItem"/>
        <w:spacing w:before="0" w:after="120"/>
        <w:ind w:left="426"/>
        <w:jc w:val="both"/>
      </w:pPr>
      <w:r>
        <w:t>§ 5º Quando a contratação envolver a utilização de bens e a empresa for detentora da norma ISO 14000, o instrumento convocatório, além de estabelecer diretrizes sobre a área de gestão ambiental dentro de empresas de bens, deverá exigir a comprovação de que o licitante adota práticas de desfazimento sustentável ou reciclagem dos bens que forem inservíveis para o processo de reutilização.</w:t>
      </w:r>
    </w:p>
    <w:p w:rsidR="00CE1939" w:rsidRDefault="00CE1939" w:rsidP="00CE1939">
      <w:pPr>
        <w:pStyle w:val="SubItem"/>
        <w:spacing w:before="0"/>
        <w:ind w:left="425"/>
        <w:jc w:val="both"/>
      </w:pPr>
      <w:r>
        <w:t>Art. 5º Os órgãos e entidades da Administração Pública Federal direta, autárquica e</w:t>
      </w:r>
    </w:p>
    <w:p w:rsidR="00CE1939" w:rsidRDefault="00CE1939" w:rsidP="00CE1939">
      <w:pPr>
        <w:pStyle w:val="SubItem"/>
        <w:spacing w:before="0"/>
        <w:ind w:left="425"/>
        <w:jc w:val="both"/>
      </w:pPr>
      <w:r>
        <w:t>fundacional, quando da aquisição de bens, poderão exigir os seguintes critérios de sustentabilidade ambiental:</w:t>
      </w:r>
    </w:p>
    <w:p w:rsidR="00CE1939" w:rsidRDefault="00CE1939" w:rsidP="00CE1939">
      <w:pPr>
        <w:pStyle w:val="SubItem"/>
        <w:numPr>
          <w:ilvl w:val="0"/>
          <w:numId w:val="46"/>
        </w:numPr>
        <w:spacing w:before="0" w:after="120"/>
        <w:jc w:val="both"/>
      </w:pPr>
      <w:r>
        <w:t>Que os bens sejam constituídos, no todo ou em parte, por material reciclado, atóxico, biodegradável, conforme ABNT NBR – 15448-1 e 15448-2;</w:t>
      </w:r>
    </w:p>
    <w:p w:rsidR="00CE1939" w:rsidRDefault="00CE1939" w:rsidP="00CE1939">
      <w:pPr>
        <w:pStyle w:val="SubItem"/>
        <w:numPr>
          <w:ilvl w:val="0"/>
          <w:numId w:val="46"/>
        </w:numPr>
        <w:spacing w:before="0" w:after="120"/>
        <w:jc w:val="both"/>
      </w:pPr>
      <w:r>
        <w:t>Que sejam observados os requisitos ambientais para a obtenção de certificação do Instituto Nacional de Metrologia, Normalização e Qualidade Industrial – INMETRO como produtos sustentáveis ou de menor impacto ambiental em relação aos seus similares;</w:t>
      </w:r>
    </w:p>
    <w:p w:rsidR="00CE1939" w:rsidRDefault="00CE1939" w:rsidP="00CE1939">
      <w:pPr>
        <w:pStyle w:val="SubItem"/>
        <w:numPr>
          <w:ilvl w:val="0"/>
          <w:numId w:val="46"/>
        </w:numPr>
        <w:spacing w:before="0" w:after="120"/>
        <w:jc w:val="both"/>
      </w:pPr>
      <w:r>
        <w:t>Que os bens devam ser, preferencialmente, acondicionados em embalagem individual adequada, com o menor volume possível, que utilize materiais recicláveis, de forma a garantir a máxima proteção durante o transporte e o armazenamento; e</w:t>
      </w:r>
    </w:p>
    <w:p w:rsidR="00CE1939" w:rsidRDefault="00CE1939" w:rsidP="00CE1939">
      <w:pPr>
        <w:pStyle w:val="SubItem"/>
        <w:numPr>
          <w:ilvl w:val="0"/>
          <w:numId w:val="46"/>
        </w:numPr>
        <w:spacing w:before="0" w:after="120"/>
        <w:jc w:val="both"/>
      </w:pPr>
      <w:r>
        <w:t>Que os bens não contenham substâncias perigosas em concentração acima da</w:t>
      </w:r>
    </w:p>
    <w:p w:rsidR="00CE1939" w:rsidRDefault="00CE1939" w:rsidP="00CE1939">
      <w:pPr>
        <w:pStyle w:val="SubItem"/>
        <w:numPr>
          <w:ilvl w:val="0"/>
          <w:numId w:val="46"/>
        </w:numPr>
        <w:spacing w:before="0" w:after="120"/>
        <w:jc w:val="both"/>
      </w:pPr>
      <w:r>
        <w:t>Recomendada na diretiva RoHS (Restriction of Certain Hazardous Substances), tais como mercúrio (Hg), chumbo (Pb), cromo hexavalente (Cr(VI)), cádmio (Cd), bifenil-polibromados (PBBs), éteres difenil-polibromados (PBDEs).</w:t>
      </w:r>
    </w:p>
    <w:p w:rsidR="00CE1939" w:rsidRDefault="00CE1939" w:rsidP="00CE1939">
      <w:pPr>
        <w:pStyle w:val="SubItem"/>
        <w:spacing w:before="0" w:after="120"/>
        <w:ind w:left="426"/>
        <w:jc w:val="both"/>
      </w:pPr>
      <w:r>
        <w:t>§ 1º A comprovação do disposto neste artigo poderá ser feita mediante apresentação de certificação emitida por instituição pública oficial ou instituição credenciada, ou por qualquer outro meio de prova que ateste que o bem fornecido cumpre com as exigências do edital.</w:t>
      </w:r>
    </w:p>
    <w:p w:rsidR="00CE1939" w:rsidRDefault="00CE1939" w:rsidP="00CE1939">
      <w:pPr>
        <w:pStyle w:val="SubItem"/>
        <w:spacing w:before="0" w:after="120"/>
        <w:ind w:left="426"/>
        <w:jc w:val="both"/>
      </w:pPr>
      <w:r>
        <w:t>§ 2º O edital poderá estabelecer que,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 conta da licitante selecionada. O edital ainda deve prever que, caso não se confirme a adequação do produto, a proposta selecionada será desclassificada.</w:t>
      </w:r>
    </w:p>
    <w:p w:rsidR="00CE1939" w:rsidRDefault="00CE1939" w:rsidP="00CE1939">
      <w:pPr>
        <w:pStyle w:val="Item"/>
        <w:tabs>
          <w:tab w:val="left" w:pos="1702"/>
        </w:tabs>
        <w:spacing w:before="120" w:after="120" w:line="100" w:lineRule="atLeast"/>
        <w:ind w:left="709"/>
        <w:jc w:val="both"/>
      </w:pPr>
      <w:r>
        <w:rPr>
          <w:b w:val="0"/>
          <w:bCs w:val="0"/>
          <w:u w:val="none"/>
          <w:lang w:eastAsia="pt-BR"/>
        </w:rPr>
        <w:t>Art. 6º, no que se refere à adoção das seguintes práticas de sustentabilidade na execução dos serviços contratados:</w:t>
      </w:r>
    </w:p>
    <w:p w:rsidR="00CE1939" w:rsidRDefault="00CE1939" w:rsidP="00CE1939">
      <w:pPr>
        <w:pStyle w:val="Item"/>
        <w:numPr>
          <w:ilvl w:val="1"/>
          <w:numId w:val="44"/>
        </w:numPr>
        <w:tabs>
          <w:tab w:val="clear" w:pos="709"/>
          <w:tab w:val="clear" w:pos="1352"/>
        </w:tabs>
        <w:spacing w:before="120" w:after="120" w:line="100" w:lineRule="atLeast"/>
        <w:ind w:left="1134" w:hanging="283"/>
        <w:jc w:val="both"/>
      </w:pPr>
      <w:r>
        <w:rPr>
          <w:b w:val="0"/>
          <w:bCs w:val="0"/>
          <w:u w:val="none"/>
          <w:lang w:eastAsia="pt-BR"/>
        </w:rPr>
        <w:t>A utilização de produtos de limpeza e conservação de superfícies e objetos inanimados que obedeçam às classificações e especificações determinadas pela ANVISA;</w:t>
      </w:r>
    </w:p>
    <w:p w:rsidR="00CE1939" w:rsidRDefault="00CE1939" w:rsidP="00CE1939">
      <w:pPr>
        <w:pStyle w:val="Item"/>
        <w:numPr>
          <w:ilvl w:val="1"/>
          <w:numId w:val="44"/>
        </w:numPr>
        <w:tabs>
          <w:tab w:val="clear" w:pos="709"/>
          <w:tab w:val="clear" w:pos="1352"/>
          <w:tab w:val="num" w:pos="851"/>
          <w:tab w:val="left" w:pos="1702"/>
        </w:tabs>
        <w:spacing w:before="120" w:after="120" w:line="100" w:lineRule="atLeast"/>
        <w:ind w:left="1134" w:firstLine="0"/>
        <w:jc w:val="both"/>
      </w:pPr>
      <w:r>
        <w:rPr>
          <w:b w:val="0"/>
          <w:bCs w:val="0"/>
          <w:u w:val="none"/>
          <w:lang w:eastAsia="pt-BR"/>
        </w:rPr>
        <w:t>A adoção de medidas para evitar o desperdício de água tratada, conforme instituído no Decreto nº 48.138, de 8 de outubro de 2003;</w:t>
      </w:r>
    </w:p>
    <w:p w:rsidR="00CE1939" w:rsidRDefault="00CE1939" w:rsidP="00CE1939">
      <w:pPr>
        <w:pStyle w:val="Item"/>
        <w:numPr>
          <w:ilvl w:val="1"/>
          <w:numId w:val="44"/>
        </w:numPr>
        <w:tabs>
          <w:tab w:val="clear" w:pos="709"/>
          <w:tab w:val="clear" w:pos="1352"/>
        </w:tabs>
        <w:spacing w:before="120" w:after="120" w:line="100" w:lineRule="atLeast"/>
        <w:ind w:left="1134" w:firstLine="0"/>
        <w:jc w:val="both"/>
      </w:pPr>
      <w:r>
        <w:rPr>
          <w:b w:val="0"/>
          <w:bCs w:val="0"/>
          <w:u w:val="none"/>
          <w:lang w:eastAsia="pt-BR"/>
        </w:rPr>
        <w:t>A Observância da Resolução CONAMA nº 20, de 7 de dezembro de 1994, quanto aos equipamentos de limpeza que gerem ruído no seu funcionamento;</w:t>
      </w:r>
    </w:p>
    <w:p w:rsidR="00CE1939" w:rsidRDefault="00CE1939" w:rsidP="00CE1939">
      <w:pPr>
        <w:pStyle w:val="Item"/>
        <w:numPr>
          <w:ilvl w:val="1"/>
          <w:numId w:val="44"/>
        </w:numPr>
        <w:tabs>
          <w:tab w:val="clear" w:pos="709"/>
          <w:tab w:val="clear" w:pos="1352"/>
        </w:tabs>
        <w:suppressAutoHyphens w:val="0"/>
        <w:spacing w:before="120" w:after="120" w:line="100" w:lineRule="atLeast"/>
        <w:ind w:left="1134" w:firstLine="0"/>
        <w:jc w:val="both"/>
        <w:rPr>
          <w:b w:val="0"/>
          <w:bCs w:val="0"/>
        </w:rPr>
      </w:pPr>
      <w:r>
        <w:rPr>
          <w:b w:val="0"/>
          <w:bCs w:val="0"/>
          <w:u w:val="none"/>
          <w:lang w:eastAsia="pt-BR"/>
        </w:rPr>
        <w:t>O fornecimento aos empregados os equipamentos de segurança que se fizerem necessários, para a execução de serviços;</w:t>
      </w:r>
    </w:p>
    <w:p w:rsidR="00CE1939" w:rsidRDefault="00CE1939" w:rsidP="00CE1939">
      <w:pPr>
        <w:pStyle w:val="Item"/>
        <w:numPr>
          <w:ilvl w:val="1"/>
          <w:numId w:val="44"/>
        </w:numPr>
        <w:tabs>
          <w:tab w:val="clear" w:pos="709"/>
          <w:tab w:val="clear" w:pos="1352"/>
        </w:tabs>
        <w:suppressAutoHyphens w:val="0"/>
        <w:spacing w:before="120" w:after="120" w:line="100" w:lineRule="atLeast"/>
        <w:ind w:left="1134" w:firstLine="0"/>
        <w:jc w:val="both"/>
      </w:pPr>
      <w:r>
        <w:rPr>
          <w:b w:val="0"/>
          <w:bCs w:val="0"/>
          <w:u w:val="none"/>
          <w:lang w:eastAsia="pt-BR"/>
        </w:rPr>
        <w:t>A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CE1939" w:rsidRDefault="00CE1939" w:rsidP="00CE1939">
      <w:pPr>
        <w:pStyle w:val="Item"/>
        <w:numPr>
          <w:ilvl w:val="1"/>
          <w:numId w:val="44"/>
        </w:numPr>
        <w:tabs>
          <w:tab w:val="clear" w:pos="709"/>
          <w:tab w:val="clear" w:pos="1352"/>
        </w:tabs>
        <w:spacing w:before="120" w:after="120" w:line="100" w:lineRule="atLeast"/>
        <w:ind w:left="1134" w:firstLine="0"/>
        <w:jc w:val="both"/>
      </w:pPr>
      <w:r>
        <w:rPr>
          <w:b w:val="0"/>
          <w:bCs w:val="0"/>
          <w:u w:val="none"/>
          <w:lang w:eastAsia="pt-BR"/>
        </w:rPr>
        <w:t>A realização da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CE1939" w:rsidRDefault="00CE1939" w:rsidP="00CE1939">
      <w:pPr>
        <w:pStyle w:val="Item"/>
        <w:numPr>
          <w:ilvl w:val="1"/>
          <w:numId w:val="44"/>
        </w:numPr>
        <w:tabs>
          <w:tab w:val="clear" w:pos="709"/>
          <w:tab w:val="left" w:pos="1702"/>
        </w:tabs>
        <w:spacing w:after="120" w:line="100" w:lineRule="atLeast"/>
        <w:ind w:left="1134" w:firstLine="0"/>
        <w:jc w:val="both"/>
      </w:pPr>
      <w:r>
        <w:rPr>
          <w:b w:val="0"/>
          <w:bCs w:val="0"/>
          <w:u w:val="none"/>
          <w:lang w:eastAsia="pt-BR"/>
        </w:rPr>
        <w:t>O respeito às Normas Brasileiras – NBR publicadas pela Associação Brasileira de Normas Técnicas sobre resíduos sólidos;</w:t>
      </w:r>
    </w:p>
    <w:p w:rsidR="00CE1939" w:rsidRPr="00CE1939" w:rsidRDefault="00CE1939" w:rsidP="00CE1939">
      <w:pPr>
        <w:pStyle w:val="Item"/>
        <w:numPr>
          <w:ilvl w:val="1"/>
          <w:numId w:val="44"/>
        </w:numPr>
        <w:tabs>
          <w:tab w:val="clear" w:pos="709"/>
          <w:tab w:val="left" w:pos="1702"/>
        </w:tabs>
        <w:spacing w:after="120" w:line="100" w:lineRule="atLeast"/>
        <w:ind w:left="1134" w:firstLine="0"/>
        <w:jc w:val="both"/>
        <w:rPr>
          <w:b w:val="0"/>
          <w:bCs w:val="0"/>
          <w:color w:val="auto"/>
        </w:rPr>
      </w:pPr>
      <w:r>
        <w:rPr>
          <w:b w:val="0"/>
          <w:bCs w:val="0"/>
          <w:u w:val="none"/>
          <w:lang w:eastAsia="pt-BR"/>
        </w:rPr>
        <w:t xml:space="preserve">A previsão da destinação ambiental adequada das pilhas e baterias </w:t>
      </w:r>
      <w:r w:rsidRPr="00CE1939">
        <w:rPr>
          <w:b w:val="0"/>
          <w:bCs w:val="0"/>
          <w:color w:val="auto"/>
          <w:u w:val="none"/>
          <w:lang w:eastAsia="pt-BR"/>
        </w:rPr>
        <w:t>usadas ou inservíveis.</w:t>
      </w:r>
    </w:p>
    <w:p w:rsidR="00CE1939" w:rsidRPr="00CE1939" w:rsidRDefault="00CE1939" w:rsidP="00CE1939">
      <w:pPr>
        <w:ind w:left="700"/>
        <w:jc w:val="both"/>
        <w:rPr>
          <w:rFonts w:ascii="Arial" w:hAnsi="Arial" w:cs="Arial"/>
          <w:sz w:val="24"/>
        </w:rPr>
      </w:pPr>
      <w:r w:rsidRPr="00CE1939">
        <w:rPr>
          <w:rFonts w:ascii="Arial" w:hAnsi="Arial" w:cs="Arial"/>
          <w:sz w:val="24"/>
        </w:rPr>
        <w:t>19.2.</w:t>
      </w:r>
      <w:r w:rsidRPr="00CE1939">
        <w:rPr>
          <w:rFonts w:ascii="Arial" w:hAnsi="Arial" w:cs="Arial"/>
          <w:sz w:val="24"/>
        </w:rPr>
        <w:tab/>
        <w:t>A Contratada deverá observar as disposições do Art. 4º - § 1º  da Lei 12.462/11, especialmente, as normas relativas à:</w:t>
      </w:r>
    </w:p>
    <w:p w:rsidR="00CE1939" w:rsidRPr="00CE1939" w:rsidRDefault="00CE1939" w:rsidP="00CE1939">
      <w:pPr>
        <w:pStyle w:val="NormalWeb"/>
        <w:ind w:left="720" w:hanging="20"/>
        <w:jc w:val="both"/>
        <w:rPr>
          <w:rFonts w:ascii="Arial" w:hAnsi="Arial" w:cs="Arial"/>
          <w:szCs w:val="20"/>
        </w:rPr>
      </w:pPr>
      <w:r w:rsidRPr="00CE1939">
        <w:rPr>
          <w:rFonts w:ascii="Arial" w:hAnsi="Arial" w:cs="Arial"/>
          <w:szCs w:val="20"/>
        </w:rPr>
        <w:t>I - disposição final ambientalmente adequada dos resíduos sólidos gerados pelas obras contratadas;</w:t>
      </w:r>
    </w:p>
    <w:p w:rsidR="00CE1939" w:rsidRPr="00CE1939" w:rsidRDefault="00CE1939" w:rsidP="00CE1939">
      <w:pPr>
        <w:pStyle w:val="NormalWeb"/>
        <w:ind w:left="720" w:hanging="20"/>
        <w:jc w:val="both"/>
        <w:rPr>
          <w:rFonts w:ascii="Arial" w:hAnsi="Arial" w:cs="Arial"/>
          <w:szCs w:val="20"/>
        </w:rPr>
      </w:pPr>
      <w:r w:rsidRPr="00CE1939">
        <w:rPr>
          <w:rFonts w:ascii="Arial" w:hAnsi="Arial" w:cs="Arial"/>
          <w:szCs w:val="20"/>
        </w:rPr>
        <w:t>II - mitigação por condicionantes e compensação ambiental, que serão definidas no procedimento de licenciamento ambiental;</w:t>
      </w:r>
    </w:p>
    <w:p w:rsidR="00CE1939" w:rsidRPr="00CE1939" w:rsidRDefault="00CE1939" w:rsidP="00CE1939">
      <w:pPr>
        <w:pStyle w:val="NormalWeb"/>
        <w:ind w:left="720" w:hanging="20"/>
        <w:jc w:val="both"/>
        <w:rPr>
          <w:rFonts w:ascii="Arial" w:hAnsi="Arial" w:cs="Arial"/>
          <w:szCs w:val="20"/>
        </w:rPr>
      </w:pPr>
      <w:r w:rsidRPr="00CE1939">
        <w:rPr>
          <w:rFonts w:ascii="Arial" w:hAnsi="Arial" w:cs="Arial"/>
          <w:szCs w:val="20"/>
        </w:rPr>
        <w:t>III - utilização de produtos, equipamentos e serviços que, comprovadamente, reduzam o consumo de energia e recursos naturais;</w:t>
      </w:r>
    </w:p>
    <w:p w:rsidR="00CE1939" w:rsidRPr="00CE1939" w:rsidRDefault="00CE1939" w:rsidP="00CE1939">
      <w:pPr>
        <w:pStyle w:val="NormalWeb"/>
        <w:ind w:left="720" w:hanging="20"/>
        <w:jc w:val="both"/>
        <w:rPr>
          <w:rFonts w:ascii="Arial" w:hAnsi="Arial" w:cs="Arial"/>
          <w:szCs w:val="20"/>
        </w:rPr>
      </w:pPr>
      <w:r w:rsidRPr="00CE1939">
        <w:rPr>
          <w:rFonts w:ascii="Arial" w:hAnsi="Arial" w:cs="Arial"/>
          <w:szCs w:val="20"/>
        </w:rPr>
        <w:t>IV - avaliação de impactos de vizinhança, na forma da legislação urbanística;</w:t>
      </w:r>
    </w:p>
    <w:p w:rsidR="00CE1939" w:rsidRPr="00CE1939" w:rsidRDefault="00CE1939" w:rsidP="00CE1939">
      <w:pPr>
        <w:pStyle w:val="NormalWeb"/>
        <w:ind w:left="720" w:hanging="20"/>
        <w:jc w:val="both"/>
        <w:rPr>
          <w:rFonts w:ascii="Arial" w:hAnsi="Arial" w:cs="Arial"/>
          <w:szCs w:val="20"/>
        </w:rPr>
      </w:pPr>
      <w:r w:rsidRPr="00CE1939">
        <w:rPr>
          <w:rFonts w:ascii="Arial" w:hAnsi="Arial" w:cs="Arial"/>
          <w:szCs w:val="20"/>
        </w:rPr>
        <w:t>V - proteção do patrimônio cultural, histórico, arqueológico e imaterial, inclusive por meio da avaliação do impacto direto ou indireto causado pelas obras contratadas.</w:t>
      </w:r>
    </w:p>
    <w:p w:rsidR="00CE1939" w:rsidRPr="00CE1939" w:rsidRDefault="00CE1939" w:rsidP="00CE1939">
      <w:pPr>
        <w:pStyle w:val="Item"/>
        <w:tabs>
          <w:tab w:val="clear" w:pos="709"/>
          <w:tab w:val="left" w:pos="1702"/>
        </w:tabs>
        <w:spacing w:after="120" w:line="100" w:lineRule="atLeast"/>
        <w:ind w:left="1134" w:hanging="425"/>
        <w:jc w:val="both"/>
        <w:rPr>
          <w:b w:val="0"/>
          <w:bCs w:val="0"/>
          <w:color w:val="auto"/>
          <w:szCs w:val="20"/>
          <w:u w:val="none"/>
        </w:rPr>
      </w:pPr>
      <w:r w:rsidRPr="00CE1939">
        <w:rPr>
          <w:b w:val="0"/>
          <w:bCs w:val="0"/>
          <w:color w:val="auto"/>
          <w:szCs w:val="20"/>
          <w:u w:val="none"/>
        </w:rPr>
        <w:t>§ 2</w:t>
      </w:r>
      <w:r w:rsidRPr="00CE1939">
        <w:rPr>
          <w:b w:val="0"/>
          <w:bCs w:val="0"/>
          <w:color w:val="auto"/>
          <w:szCs w:val="20"/>
          <w:u w:val="none"/>
          <w:vertAlign w:val="superscript"/>
        </w:rPr>
        <w:t>o</w:t>
      </w:r>
      <w:r w:rsidRPr="00CE1939">
        <w:rPr>
          <w:b w:val="0"/>
          <w:bCs w:val="0"/>
          <w:color w:val="auto"/>
          <w:szCs w:val="20"/>
          <w:u w:val="none"/>
        </w:rPr>
        <w:t xml:space="preserve"> O impacto negativo sobre os bens do patrimônio cultural, histórico, arqueológico e imaterial tombados deverá ser compensado por meio de medidas determinadas pela autoridade responsável, na forma da legislação aplicável.</w:t>
      </w:r>
    </w:p>
    <w:p w:rsidR="00CE1939" w:rsidRDefault="00CE1939" w:rsidP="00CE1939">
      <w:pPr>
        <w:spacing w:before="120"/>
        <w:ind w:left="1134" w:hanging="567"/>
        <w:jc w:val="both"/>
        <w:rPr>
          <w:rFonts w:ascii="Arial" w:hAnsi="Arial" w:cs="Arial"/>
          <w:b/>
          <w:bCs/>
          <w:sz w:val="24"/>
        </w:rPr>
      </w:pPr>
      <w:r>
        <w:rPr>
          <w:color w:val="000000"/>
          <w:sz w:val="24"/>
        </w:rPr>
        <w:t>OBS: Art. 5</w:t>
      </w:r>
      <w:r>
        <w:rPr>
          <w:color w:val="000000"/>
          <w:sz w:val="24"/>
          <w:vertAlign w:val="superscript"/>
        </w:rPr>
        <w:t>o</w:t>
      </w:r>
      <w:r>
        <w:rPr>
          <w:color w:val="000000"/>
          <w:sz w:val="24"/>
        </w:rPr>
        <w:t>  do Dec. 7.581/11 - O termo de referência, projeto básico ou projeto executivo poderá prever requisitos de sustentabilidade ambiental, além dos previstos na legislação aplicável.</w:t>
      </w:r>
    </w:p>
    <w:p w:rsidR="004424E8" w:rsidRPr="004764F0" w:rsidRDefault="004424E8" w:rsidP="00A61532">
      <w:pPr>
        <w:spacing w:before="120"/>
        <w:jc w:val="both"/>
        <w:rPr>
          <w:rFonts w:ascii="Arial" w:hAnsi="Arial" w:cs="Arial"/>
          <w:b/>
          <w:bCs/>
          <w:sz w:val="16"/>
          <w:szCs w:val="16"/>
        </w:rPr>
      </w:pPr>
    </w:p>
    <w:p w:rsidR="00957D93" w:rsidRPr="004764F0" w:rsidRDefault="00957D93" w:rsidP="00CE1939">
      <w:pPr>
        <w:numPr>
          <w:ilvl w:val="0"/>
          <w:numId w:val="47"/>
        </w:numPr>
        <w:spacing w:before="120"/>
        <w:ind w:left="0" w:hanging="69"/>
        <w:jc w:val="both"/>
        <w:rPr>
          <w:rFonts w:ascii="Arial" w:hAnsi="Arial" w:cs="Arial"/>
          <w:b/>
          <w:bCs/>
          <w:sz w:val="24"/>
        </w:rPr>
      </w:pPr>
      <w:r w:rsidRPr="004764F0">
        <w:rPr>
          <w:rFonts w:ascii="Arial" w:hAnsi="Arial" w:cs="Arial"/>
          <w:b/>
          <w:sz w:val="24"/>
        </w:rPr>
        <w:t>CONDIÇÕES GERAIS</w:t>
      </w:r>
    </w:p>
    <w:p w:rsidR="00957D93" w:rsidRPr="004764F0" w:rsidRDefault="00957D93" w:rsidP="00CE1939">
      <w:pPr>
        <w:numPr>
          <w:ilvl w:val="1"/>
          <w:numId w:val="47"/>
        </w:numPr>
        <w:spacing w:before="120"/>
        <w:jc w:val="both"/>
        <w:rPr>
          <w:sz w:val="24"/>
          <w:szCs w:val="24"/>
        </w:rPr>
      </w:pPr>
      <w:r w:rsidRPr="004764F0">
        <w:rPr>
          <w:sz w:val="24"/>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957D93" w:rsidRPr="004764F0" w:rsidRDefault="00957D93" w:rsidP="00CE1939">
      <w:pPr>
        <w:numPr>
          <w:ilvl w:val="1"/>
          <w:numId w:val="47"/>
        </w:numPr>
        <w:spacing w:before="120"/>
        <w:jc w:val="both"/>
        <w:rPr>
          <w:sz w:val="24"/>
          <w:szCs w:val="24"/>
        </w:rPr>
      </w:pPr>
      <w:r w:rsidRPr="004764F0">
        <w:rPr>
          <w:sz w:val="24"/>
          <w:szCs w:val="24"/>
        </w:rPr>
        <w:t>O resultado do fornecimento e execução dos serviços, incluindo os desenhos originais e as memórias de cálculo, as informações obtidas e os métodos desenvolvidos no contexto das obras, serão de propr</w:t>
      </w:r>
      <w:r w:rsidRPr="004764F0">
        <w:rPr>
          <w:sz w:val="24"/>
          <w:szCs w:val="24"/>
        </w:rPr>
        <w:t>i</w:t>
      </w:r>
      <w:r w:rsidRPr="004764F0">
        <w:rPr>
          <w:sz w:val="24"/>
          <w:szCs w:val="24"/>
        </w:rPr>
        <w:t>edade da CODEVASF, e seu uso por terceiros só se realizará por expressa autoriz</w:t>
      </w:r>
      <w:r w:rsidRPr="004764F0">
        <w:rPr>
          <w:sz w:val="24"/>
          <w:szCs w:val="24"/>
        </w:rPr>
        <w:t>a</w:t>
      </w:r>
      <w:r w:rsidRPr="004764F0">
        <w:rPr>
          <w:sz w:val="24"/>
          <w:szCs w:val="24"/>
        </w:rPr>
        <w:t>ção desta.</w:t>
      </w:r>
    </w:p>
    <w:p w:rsidR="00957D93" w:rsidRPr="004764F0" w:rsidRDefault="00957D93" w:rsidP="00CE1939">
      <w:pPr>
        <w:numPr>
          <w:ilvl w:val="2"/>
          <w:numId w:val="47"/>
        </w:numPr>
        <w:spacing w:before="120"/>
        <w:jc w:val="both"/>
        <w:rPr>
          <w:sz w:val="24"/>
          <w:szCs w:val="24"/>
        </w:rPr>
      </w:pPr>
      <w:r w:rsidRPr="004764F0">
        <w:rPr>
          <w:sz w:val="24"/>
          <w:szCs w:val="24"/>
        </w:rPr>
        <w:t xml:space="preserve">As propostas deverão contemplar todas as obras/serviços e fornecimentos que compõem o objeto deste </w:t>
      </w:r>
      <w:r w:rsidR="009C7F4C" w:rsidRPr="004764F0">
        <w:rPr>
          <w:sz w:val="24"/>
          <w:szCs w:val="24"/>
        </w:rPr>
        <w:t>TR</w:t>
      </w:r>
      <w:r w:rsidRPr="004764F0">
        <w:rPr>
          <w:sz w:val="24"/>
          <w:szCs w:val="24"/>
        </w:rPr>
        <w:t xml:space="preserve">, observando todas as descrições, características técnicas e demais recomendações constantes no Projeto Básico, Desenhos e Especificações Técnicas – Anexo </w:t>
      </w:r>
      <w:r w:rsidR="00A37615" w:rsidRPr="004764F0">
        <w:rPr>
          <w:sz w:val="24"/>
          <w:szCs w:val="24"/>
        </w:rPr>
        <w:t>V</w:t>
      </w:r>
      <w:r w:rsidRPr="004764F0">
        <w:rPr>
          <w:sz w:val="24"/>
          <w:szCs w:val="24"/>
        </w:rPr>
        <w:t xml:space="preserve">I, parte integrante deste </w:t>
      </w:r>
      <w:r w:rsidR="006550A2" w:rsidRPr="004764F0">
        <w:rPr>
          <w:sz w:val="24"/>
          <w:szCs w:val="24"/>
        </w:rPr>
        <w:t>TR</w:t>
      </w:r>
      <w:r w:rsidRPr="004764F0">
        <w:rPr>
          <w:sz w:val="24"/>
          <w:szCs w:val="24"/>
        </w:rPr>
        <w:t>. Não serão aceitas propostas que não apresentarem c</w:t>
      </w:r>
      <w:r w:rsidR="00F86237" w:rsidRPr="004764F0">
        <w:rPr>
          <w:sz w:val="24"/>
          <w:szCs w:val="24"/>
        </w:rPr>
        <w:t>omposições</w:t>
      </w:r>
      <w:r w:rsidRPr="004764F0">
        <w:rPr>
          <w:sz w:val="24"/>
          <w:szCs w:val="24"/>
        </w:rPr>
        <w:t xml:space="preserve"> para todas as obras/serviços e fornecimentos solicitados. Tais propostas serão desclassificadas.</w:t>
      </w:r>
    </w:p>
    <w:p w:rsidR="00957D93" w:rsidRPr="004764F0" w:rsidRDefault="00957D93" w:rsidP="00CE1939">
      <w:pPr>
        <w:numPr>
          <w:ilvl w:val="2"/>
          <w:numId w:val="47"/>
        </w:numPr>
        <w:spacing w:before="120"/>
        <w:jc w:val="both"/>
        <w:rPr>
          <w:sz w:val="24"/>
          <w:szCs w:val="24"/>
        </w:rPr>
      </w:pPr>
      <w:r w:rsidRPr="004764F0">
        <w:rPr>
          <w:sz w:val="24"/>
          <w:szCs w:val="24"/>
        </w:rPr>
        <w:t>Estes Termos de Referência e seus anexos farão parte integrante do contrato a ser firmado com a licitante vencedora, independente de transições.</w:t>
      </w:r>
    </w:p>
    <w:p w:rsidR="009A4A50" w:rsidRDefault="00A71E22" w:rsidP="00CE1939">
      <w:pPr>
        <w:numPr>
          <w:ilvl w:val="1"/>
          <w:numId w:val="47"/>
        </w:numPr>
        <w:spacing w:before="120"/>
        <w:jc w:val="both"/>
        <w:rPr>
          <w:sz w:val="24"/>
          <w:szCs w:val="24"/>
        </w:rPr>
      </w:pPr>
      <w:r w:rsidRPr="004764F0">
        <w:rPr>
          <w:sz w:val="24"/>
          <w:szCs w:val="24"/>
        </w:rPr>
        <w:t>Não será permitido consórcio.</w:t>
      </w:r>
      <w:bookmarkStart w:id="14" w:name="_Toc352230691"/>
      <w:bookmarkStart w:id="15" w:name="_Toc388868359"/>
    </w:p>
    <w:p w:rsidR="00CE1939" w:rsidRPr="00CE1939" w:rsidRDefault="00CE1939" w:rsidP="00CE1939">
      <w:pPr>
        <w:spacing w:before="120"/>
        <w:ind w:left="1582"/>
        <w:jc w:val="both"/>
        <w:rPr>
          <w:sz w:val="24"/>
          <w:szCs w:val="24"/>
        </w:rPr>
      </w:pPr>
    </w:p>
    <w:p w:rsidR="00957D93" w:rsidRPr="004764F0" w:rsidRDefault="00CE1939" w:rsidP="00957D93">
      <w:pPr>
        <w:spacing w:before="120"/>
        <w:ind w:left="540"/>
        <w:jc w:val="both"/>
        <w:rPr>
          <w:rFonts w:ascii="Arial" w:hAnsi="Arial" w:cs="Arial"/>
          <w:b/>
          <w:sz w:val="24"/>
        </w:rPr>
      </w:pPr>
      <w:r>
        <w:rPr>
          <w:rFonts w:ascii="Arial" w:hAnsi="Arial" w:cs="Arial"/>
          <w:b/>
          <w:sz w:val="24"/>
          <w:szCs w:val="24"/>
        </w:rPr>
        <w:t>21</w:t>
      </w:r>
      <w:r w:rsidR="00957D93" w:rsidRPr="004764F0">
        <w:rPr>
          <w:rFonts w:ascii="Arial" w:hAnsi="Arial" w:cs="Arial"/>
          <w:b/>
          <w:sz w:val="24"/>
          <w:szCs w:val="24"/>
        </w:rPr>
        <w:t>. DEMAIS DOCUMENTOS (ANEXOS)</w:t>
      </w:r>
      <w:bookmarkEnd w:id="14"/>
      <w:bookmarkEnd w:id="15"/>
    </w:p>
    <w:tbl>
      <w:tblPr>
        <w:tblW w:w="8997" w:type="dxa"/>
        <w:tblInd w:w="921" w:type="dxa"/>
        <w:tblCellMar>
          <w:left w:w="70" w:type="dxa"/>
          <w:right w:w="70" w:type="dxa"/>
        </w:tblCellMar>
        <w:tblLook w:val="0000"/>
      </w:tblPr>
      <w:tblGrid>
        <w:gridCol w:w="160"/>
        <w:gridCol w:w="1523"/>
        <w:gridCol w:w="160"/>
        <w:gridCol w:w="6994"/>
        <w:gridCol w:w="160"/>
      </w:tblGrid>
      <w:tr w:rsidR="00957D93" w:rsidRPr="004764F0" w:rsidTr="00A240E3">
        <w:tblPrEx>
          <w:tblCellMar>
            <w:top w:w="0" w:type="dxa"/>
            <w:bottom w:w="0" w:type="dxa"/>
          </w:tblCellMar>
        </w:tblPrEx>
        <w:trPr>
          <w:gridAfter w:val="2"/>
          <w:wAfter w:w="7154" w:type="dxa"/>
        </w:trPr>
        <w:tc>
          <w:tcPr>
            <w:tcW w:w="160" w:type="dxa"/>
          </w:tcPr>
          <w:p w:rsidR="00957D93" w:rsidRPr="004764F0" w:rsidRDefault="00957D93" w:rsidP="008A5021">
            <w:pPr>
              <w:spacing w:before="120"/>
              <w:ind w:left="-565" w:firstLine="709"/>
              <w:rPr>
                <w:rFonts w:ascii="Arial" w:hAnsi="Arial" w:cs="Arial"/>
                <w:sz w:val="24"/>
                <w:szCs w:val="22"/>
              </w:rPr>
            </w:pPr>
          </w:p>
        </w:tc>
        <w:tc>
          <w:tcPr>
            <w:tcW w:w="1683" w:type="dxa"/>
            <w:gridSpan w:val="2"/>
          </w:tcPr>
          <w:p w:rsidR="00957D93" w:rsidRPr="004764F0" w:rsidRDefault="00957D93" w:rsidP="009A4A50">
            <w:pPr>
              <w:spacing w:before="120"/>
              <w:jc w:val="both"/>
              <w:rPr>
                <w:rFonts w:ascii="Arial" w:hAnsi="Arial" w:cs="Arial"/>
                <w:bCs/>
                <w:sz w:val="24"/>
                <w:szCs w:val="22"/>
              </w:rPr>
            </w:pPr>
          </w:p>
        </w:tc>
      </w:tr>
      <w:tr w:rsidR="00A240E3" w:rsidRPr="004764F0" w:rsidTr="00A240E3">
        <w:tblPrEx>
          <w:tblCellMar>
            <w:top w:w="0" w:type="dxa"/>
            <w:bottom w:w="0" w:type="dxa"/>
          </w:tblCellMar>
        </w:tblPrEx>
        <w:tc>
          <w:tcPr>
            <w:tcW w:w="160" w:type="dxa"/>
          </w:tcPr>
          <w:p w:rsidR="00A240E3" w:rsidRPr="004764F0" w:rsidRDefault="00A240E3" w:rsidP="008A5021">
            <w:pPr>
              <w:spacing w:before="120"/>
              <w:ind w:left="-565" w:firstLine="709"/>
              <w:rPr>
                <w:rFonts w:ascii="Arial" w:hAnsi="Arial" w:cs="Arial"/>
                <w:sz w:val="24"/>
                <w:szCs w:val="22"/>
              </w:rPr>
            </w:pPr>
          </w:p>
        </w:tc>
        <w:tc>
          <w:tcPr>
            <w:tcW w:w="1683" w:type="dxa"/>
            <w:gridSpan w:val="2"/>
          </w:tcPr>
          <w:p w:rsidR="00A240E3" w:rsidRPr="004764F0" w:rsidRDefault="00A240E3" w:rsidP="009A4A50">
            <w:pPr>
              <w:ind w:left="-565" w:firstLine="709"/>
              <w:rPr>
                <w:rFonts w:ascii="Arial" w:hAnsi="Arial" w:cs="Arial"/>
                <w:sz w:val="24"/>
                <w:szCs w:val="22"/>
              </w:rPr>
            </w:pPr>
            <w:r w:rsidRPr="004764F0">
              <w:rPr>
                <w:rFonts w:ascii="Arial" w:hAnsi="Arial" w:cs="Arial"/>
                <w:sz w:val="24"/>
                <w:szCs w:val="22"/>
              </w:rPr>
              <w:t xml:space="preserve">ANEXO I </w:t>
            </w:r>
          </w:p>
        </w:tc>
        <w:tc>
          <w:tcPr>
            <w:tcW w:w="7154" w:type="dxa"/>
            <w:gridSpan w:val="2"/>
          </w:tcPr>
          <w:p w:rsidR="00A240E3" w:rsidRPr="004764F0" w:rsidRDefault="00A240E3" w:rsidP="009A4A50">
            <w:pPr>
              <w:ind w:left="-565" w:firstLine="709"/>
              <w:jc w:val="both"/>
              <w:rPr>
                <w:rFonts w:ascii="Arial" w:hAnsi="Arial" w:cs="Arial"/>
                <w:bCs/>
                <w:sz w:val="24"/>
                <w:szCs w:val="22"/>
              </w:rPr>
            </w:pPr>
            <w:r w:rsidRPr="004764F0">
              <w:rPr>
                <w:rFonts w:ascii="Arial" w:hAnsi="Arial" w:cs="Arial"/>
                <w:sz w:val="24"/>
              </w:rPr>
              <w:t>Carta de apresentação da proposta</w:t>
            </w:r>
            <w:r w:rsidR="009A4A50" w:rsidRPr="004764F0">
              <w:rPr>
                <w:rFonts w:ascii="Arial" w:hAnsi="Arial" w:cs="Arial"/>
                <w:sz w:val="24"/>
              </w:rPr>
              <w:t xml:space="preserve"> </w:t>
            </w:r>
            <w:r w:rsidR="00A507C3" w:rsidRPr="004764F0">
              <w:rPr>
                <w:rFonts w:ascii="Arial" w:hAnsi="Arial" w:cs="Arial"/>
                <w:sz w:val="24"/>
              </w:rPr>
              <w:t>/ Apresentação da Empresa</w:t>
            </w:r>
          </w:p>
        </w:tc>
      </w:tr>
      <w:tr w:rsidR="00A240E3" w:rsidRPr="004764F0" w:rsidTr="00A240E3">
        <w:tblPrEx>
          <w:tblCellMar>
            <w:top w:w="0" w:type="dxa"/>
            <w:bottom w:w="0" w:type="dxa"/>
          </w:tblCellMar>
        </w:tblPrEx>
        <w:tc>
          <w:tcPr>
            <w:tcW w:w="160" w:type="dxa"/>
          </w:tcPr>
          <w:p w:rsidR="00A240E3" w:rsidRPr="004764F0" w:rsidRDefault="00A240E3" w:rsidP="008A5021">
            <w:pPr>
              <w:spacing w:before="120"/>
              <w:ind w:left="-565" w:firstLine="709"/>
              <w:rPr>
                <w:rFonts w:ascii="Arial" w:hAnsi="Arial" w:cs="Arial"/>
                <w:sz w:val="24"/>
                <w:szCs w:val="22"/>
              </w:rPr>
            </w:pPr>
          </w:p>
        </w:tc>
        <w:tc>
          <w:tcPr>
            <w:tcW w:w="1683" w:type="dxa"/>
            <w:gridSpan w:val="2"/>
          </w:tcPr>
          <w:p w:rsidR="00A240E3" w:rsidRPr="004764F0" w:rsidRDefault="009A4A50" w:rsidP="009A4A50">
            <w:pPr>
              <w:rPr>
                <w:rFonts w:ascii="Arial" w:hAnsi="Arial" w:cs="Arial"/>
                <w:sz w:val="24"/>
                <w:szCs w:val="22"/>
              </w:rPr>
            </w:pPr>
            <w:r w:rsidRPr="004764F0">
              <w:rPr>
                <w:rFonts w:ascii="Arial" w:hAnsi="Arial" w:cs="Arial"/>
                <w:sz w:val="24"/>
                <w:szCs w:val="22"/>
              </w:rPr>
              <w:t xml:space="preserve">   A</w:t>
            </w:r>
            <w:r w:rsidR="00A240E3" w:rsidRPr="004764F0">
              <w:rPr>
                <w:rFonts w:ascii="Arial" w:hAnsi="Arial" w:cs="Arial"/>
                <w:sz w:val="24"/>
                <w:szCs w:val="22"/>
              </w:rPr>
              <w:t>NEXO II</w:t>
            </w:r>
          </w:p>
        </w:tc>
        <w:tc>
          <w:tcPr>
            <w:tcW w:w="7154" w:type="dxa"/>
            <w:gridSpan w:val="2"/>
          </w:tcPr>
          <w:p w:rsidR="00A240E3" w:rsidRPr="004764F0" w:rsidRDefault="00A240E3" w:rsidP="009A4A50">
            <w:pPr>
              <w:ind w:left="-565" w:firstLine="709"/>
              <w:jc w:val="both"/>
              <w:rPr>
                <w:rFonts w:ascii="Arial" w:hAnsi="Arial" w:cs="Arial"/>
                <w:sz w:val="24"/>
              </w:rPr>
            </w:pPr>
            <w:r w:rsidRPr="004764F0">
              <w:rPr>
                <w:rFonts w:ascii="Arial" w:hAnsi="Arial" w:cs="Arial"/>
                <w:sz w:val="24"/>
                <w:szCs w:val="24"/>
              </w:rPr>
              <w:t>Detalhamento</w:t>
            </w:r>
            <w:r w:rsidRPr="004764F0">
              <w:rPr>
                <w:rFonts w:ascii="Arial" w:hAnsi="Arial" w:cs="Arial"/>
                <w:sz w:val="24"/>
                <w:szCs w:val="24"/>
                <w:lang w:eastAsia="pt-BR"/>
              </w:rPr>
              <w:t xml:space="preserve"> dos Encargos Sociais – Horista </w:t>
            </w:r>
          </w:p>
        </w:tc>
      </w:tr>
      <w:tr w:rsidR="00A240E3" w:rsidRPr="004764F0" w:rsidTr="00A240E3">
        <w:tblPrEx>
          <w:tblCellMar>
            <w:top w:w="0" w:type="dxa"/>
            <w:bottom w:w="0" w:type="dxa"/>
          </w:tblCellMar>
        </w:tblPrEx>
        <w:tc>
          <w:tcPr>
            <w:tcW w:w="160" w:type="dxa"/>
          </w:tcPr>
          <w:p w:rsidR="00A240E3" w:rsidRPr="004764F0" w:rsidRDefault="00A240E3" w:rsidP="008A5021">
            <w:pPr>
              <w:spacing w:before="120"/>
              <w:ind w:left="-565" w:firstLine="709"/>
              <w:rPr>
                <w:rFonts w:ascii="Arial" w:hAnsi="Arial" w:cs="Arial"/>
                <w:sz w:val="24"/>
                <w:szCs w:val="22"/>
              </w:rPr>
            </w:pPr>
          </w:p>
        </w:tc>
        <w:tc>
          <w:tcPr>
            <w:tcW w:w="1683" w:type="dxa"/>
            <w:gridSpan w:val="2"/>
          </w:tcPr>
          <w:p w:rsidR="00A240E3" w:rsidRPr="004764F0" w:rsidRDefault="00A240E3" w:rsidP="009A4A50">
            <w:pPr>
              <w:ind w:left="-565" w:firstLine="709"/>
              <w:rPr>
                <w:rFonts w:ascii="Arial" w:hAnsi="Arial" w:cs="Arial"/>
                <w:sz w:val="24"/>
                <w:szCs w:val="22"/>
              </w:rPr>
            </w:pPr>
            <w:r w:rsidRPr="004764F0">
              <w:rPr>
                <w:rFonts w:ascii="Arial" w:hAnsi="Arial" w:cs="Arial"/>
                <w:sz w:val="24"/>
                <w:szCs w:val="22"/>
              </w:rPr>
              <w:t>ANEXO I</w:t>
            </w:r>
            <w:r w:rsidR="00614463" w:rsidRPr="004764F0">
              <w:rPr>
                <w:rFonts w:ascii="Arial" w:hAnsi="Arial" w:cs="Arial"/>
                <w:sz w:val="24"/>
                <w:szCs w:val="22"/>
              </w:rPr>
              <w:t>II</w:t>
            </w:r>
          </w:p>
        </w:tc>
        <w:tc>
          <w:tcPr>
            <w:tcW w:w="7154" w:type="dxa"/>
            <w:gridSpan w:val="2"/>
          </w:tcPr>
          <w:p w:rsidR="00A240E3" w:rsidRPr="004764F0" w:rsidRDefault="004221DA" w:rsidP="009A4A50">
            <w:pPr>
              <w:ind w:left="-565" w:firstLine="709"/>
              <w:jc w:val="both"/>
              <w:rPr>
                <w:rFonts w:ascii="Arial" w:hAnsi="Arial" w:cs="Arial"/>
                <w:sz w:val="24"/>
                <w:szCs w:val="24"/>
              </w:rPr>
            </w:pPr>
            <w:r w:rsidRPr="004764F0">
              <w:rPr>
                <w:rFonts w:ascii="Arial" w:hAnsi="Arial" w:cs="Arial"/>
                <w:sz w:val="24"/>
                <w:szCs w:val="24"/>
              </w:rPr>
              <w:t>Detalhamento</w:t>
            </w:r>
            <w:r w:rsidRPr="004764F0">
              <w:rPr>
                <w:rFonts w:ascii="Arial" w:hAnsi="Arial" w:cs="Arial"/>
                <w:sz w:val="24"/>
                <w:szCs w:val="24"/>
                <w:lang w:eastAsia="pt-BR"/>
              </w:rPr>
              <w:t xml:space="preserve"> do BDI </w:t>
            </w:r>
            <w:r w:rsidR="00351490">
              <w:rPr>
                <w:rFonts w:ascii="Arial" w:hAnsi="Arial" w:cs="Arial"/>
                <w:sz w:val="24"/>
                <w:szCs w:val="24"/>
                <w:lang w:eastAsia="pt-BR"/>
              </w:rPr>
              <w:t>–</w:t>
            </w:r>
            <w:r w:rsidRPr="004764F0">
              <w:rPr>
                <w:rFonts w:ascii="Arial" w:hAnsi="Arial" w:cs="Arial"/>
                <w:sz w:val="24"/>
                <w:szCs w:val="24"/>
                <w:lang w:eastAsia="pt-BR"/>
              </w:rPr>
              <w:t xml:space="preserve"> Serviços</w:t>
            </w:r>
            <w:r w:rsidR="00351490">
              <w:rPr>
                <w:rFonts w:ascii="Arial" w:hAnsi="Arial" w:cs="Arial"/>
                <w:sz w:val="24"/>
                <w:szCs w:val="24"/>
                <w:lang w:eastAsia="pt-BR"/>
              </w:rPr>
              <w:t xml:space="preserve"> e Materiais</w:t>
            </w:r>
          </w:p>
        </w:tc>
      </w:tr>
      <w:tr w:rsidR="00A240E3" w:rsidRPr="004764F0" w:rsidTr="00A240E3">
        <w:tblPrEx>
          <w:tblCellMar>
            <w:top w:w="0" w:type="dxa"/>
            <w:bottom w:w="0" w:type="dxa"/>
          </w:tblCellMar>
        </w:tblPrEx>
        <w:tc>
          <w:tcPr>
            <w:tcW w:w="160" w:type="dxa"/>
          </w:tcPr>
          <w:p w:rsidR="00A240E3" w:rsidRPr="004764F0" w:rsidRDefault="00A240E3" w:rsidP="008A5021">
            <w:pPr>
              <w:spacing w:before="120"/>
              <w:ind w:left="-565" w:firstLine="709"/>
              <w:rPr>
                <w:rFonts w:ascii="Arial" w:hAnsi="Arial" w:cs="Arial"/>
                <w:sz w:val="24"/>
                <w:szCs w:val="22"/>
              </w:rPr>
            </w:pPr>
          </w:p>
        </w:tc>
        <w:tc>
          <w:tcPr>
            <w:tcW w:w="1683" w:type="dxa"/>
            <w:gridSpan w:val="2"/>
          </w:tcPr>
          <w:p w:rsidR="00A240E3" w:rsidRPr="004764F0" w:rsidRDefault="00A240E3" w:rsidP="009A4A50">
            <w:pPr>
              <w:spacing w:before="100" w:beforeAutospacing="1"/>
              <w:ind w:left="-565" w:firstLine="709"/>
              <w:rPr>
                <w:rFonts w:ascii="Arial" w:hAnsi="Arial" w:cs="Arial"/>
                <w:sz w:val="24"/>
                <w:szCs w:val="22"/>
              </w:rPr>
            </w:pPr>
            <w:r w:rsidRPr="004764F0">
              <w:rPr>
                <w:rFonts w:ascii="Arial" w:hAnsi="Arial" w:cs="Arial"/>
                <w:sz w:val="24"/>
                <w:szCs w:val="22"/>
              </w:rPr>
              <w:t xml:space="preserve">ANEXO </w:t>
            </w:r>
            <w:r w:rsidR="00614463" w:rsidRPr="004764F0">
              <w:rPr>
                <w:rFonts w:ascii="Arial" w:hAnsi="Arial" w:cs="Arial"/>
                <w:sz w:val="24"/>
                <w:szCs w:val="22"/>
              </w:rPr>
              <w:t>I</w:t>
            </w:r>
            <w:r w:rsidRPr="004764F0">
              <w:rPr>
                <w:rFonts w:ascii="Arial" w:hAnsi="Arial" w:cs="Arial"/>
                <w:sz w:val="24"/>
                <w:szCs w:val="22"/>
              </w:rPr>
              <w:t>V</w:t>
            </w:r>
          </w:p>
        </w:tc>
        <w:tc>
          <w:tcPr>
            <w:tcW w:w="7154" w:type="dxa"/>
            <w:gridSpan w:val="2"/>
          </w:tcPr>
          <w:p w:rsidR="00A240E3" w:rsidRPr="004764F0" w:rsidRDefault="00A240E3" w:rsidP="009A4A50">
            <w:pPr>
              <w:spacing w:before="100" w:beforeAutospacing="1"/>
              <w:ind w:left="-565" w:firstLine="709"/>
              <w:jc w:val="both"/>
              <w:rPr>
                <w:rFonts w:ascii="Arial" w:hAnsi="Arial" w:cs="Arial"/>
                <w:bCs/>
                <w:sz w:val="24"/>
                <w:szCs w:val="22"/>
              </w:rPr>
            </w:pPr>
            <w:r w:rsidRPr="004764F0">
              <w:rPr>
                <w:rFonts w:ascii="Arial" w:hAnsi="Arial" w:cs="Arial"/>
                <w:bCs/>
                <w:sz w:val="24"/>
              </w:rPr>
              <w:t xml:space="preserve">Modelos de quadros – apresentação atestados e equipe técnica </w:t>
            </w:r>
          </w:p>
        </w:tc>
      </w:tr>
      <w:tr w:rsidR="00A240E3" w:rsidRPr="004764F0" w:rsidTr="00A240E3">
        <w:tblPrEx>
          <w:tblCellMar>
            <w:top w:w="0" w:type="dxa"/>
            <w:bottom w:w="0" w:type="dxa"/>
          </w:tblCellMar>
        </w:tblPrEx>
        <w:tc>
          <w:tcPr>
            <w:tcW w:w="160" w:type="dxa"/>
          </w:tcPr>
          <w:p w:rsidR="00A240E3" w:rsidRPr="004764F0" w:rsidRDefault="00A240E3" w:rsidP="008A5021">
            <w:pPr>
              <w:spacing w:before="120"/>
              <w:ind w:left="-565" w:firstLine="709"/>
              <w:rPr>
                <w:rFonts w:ascii="Arial" w:hAnsi="Arial" w:cs="Arial"/>
                <w:sz w:val="24"/>
                <w:szCs w:val="22"/>
              </w:rPr>
            </w:pPr>
          </w:p>
        </w:tc>
        <w:tc>
          <w:tcPr>
            <w:tcW w:w="1683" w:type="dxa"/>
            <w:gridSpan w:val="2"/>
          </w:tcPr>
          <w:p w:rsidR="00A240E3" w:rsidRPr="004764F0" w:rsidRDefault="00A240E3" w:rsidP="009A4A50">
            <w:pPr>
              <w:spacing w:before="100" w:beforeAutospacing="1"/>
              <w:ind w:left="-565" w:firstLine="709"/>
              <w:rPr>
                <w:rFonts w:ascii="Arial" w:hAnsi="Arial" w:cs="Arial"/>
                <w:sz w:val="24"/>
                <w:szCs w:val="22"/>
              </w:rPr>
            </w:pPr>
            <w:r w:rsidRPr="004764F0">
              <w:rPr>
                <w:rFonts w:ascii="Arial" w:hAnsi="Arial" w:cs="Arial"/>
                <w:sz w:val="24"/>
                <w:szCs w:val="22"/>
              </w:rPr>
              <w:t>ANEXO V</w:t>
            </w:r>
          </w:p>
          <w:p w:rsidR="00A240E3" w:rsidRPr="004764F0" w:rsidRDefault="00A240E3" w:rsidP="009A4A50">
            <w:pPr>
              <w:spacing w:before="100" w:beforeAutospacing="1"/>
              <w:ind w:left="-565" w:firstLine="709"/>
              <w:rPr>
                <w:rFonts w:ascii="Arial" w:hAnsi="Arial" w:cs="Arial"/>
                <w:sz w:val="24"/>
                <w:szCs w:val="22"/>
              </w:rPr>
            </w:pPr>
            <w:r w:rsidRPr="004764F0">
              <w:rPr>
                <w:rFonts w:ascii="Arial" w:hAnsi="Arial" w:cs="Arial"/>
                <w:sz w:val="24"/>
                <w:szCs w:val="22"/>
              </w:rPr>
              <w:t>ANEXO VI</w:t>
            </w:r>
          </w:p>
        </w:tc>
        <w:tc>
          <w:tcPr>
            <w:tcW w:w="7154" w:type="dxa"/>
            <w:gridSpan w:val="2"/>
          </w:tcPr>
          <w:p w:rsidR="00A240E3" w:rsidRPr="004764F0" w:rsidRDefault="00A240E3" w:rsidP="009A4A50">
            <w:pPr>
              <w:spacing w:before="100" w:beforeAutospacing="1"/>
              <w:ind w:left="-565" w:firstLine="709"/>
              <w:jc w:val="both"/>
              <w:rPr>
                <w:rFonts w:ascii="Arial" w:hAnsi="Arial" w:cs="Arial"/>
                <w:sz w:val="24"/>
                <w:szCs w:val="24"/>
              </w:rPr>
            </w:pPr>
            <w:r w:rsidRPr="004764F0">
              <w:rPr>
                <w:rFonts w:ascii="Arial" w:hAnsi="Arial" w:cs="Arial"/>
                <w:sz w:val="24"/>
                <w:szCs w:val="24"/>
              </w:rPr>
              <w:t>Declaração de Vistoria ao local da obra.</w:t>
            </w:r>
          </w:p>
          <w:p w:rsidR="00A240E3" w:rsidRPr="004764F0" w:rsidRDefault="00A240E3" w:rsidP="009A4A50">
            <w:pPr>
              <w:spacing w:before="100" w:beforeAutospacing="1"/>
              <w:ind w:left="-565" w:firstLine="709"/>
              <w:jc w:val="both"/>
              <w:rPr>
                <w:rFonts w:ascii="Arial" w:hAnsi="Arial" w:cs="Arial"/>
                <w:sz w:val="24"/>
                <w:szCs w:val="24"/>
              </w:rPr>
            </w:pPr>
            <w:r w:rsidRPr="004764F0">
              <w:rPr>
                <w:rFonts w:ascii="Arial" w:hAnsi="Arial" w:cs="Arial"/>
                <w:sz w:val="24"/>
                <w:szCs w:val="24"/>
              </w:rPr>
              <w:t xml:space="preserve">Memoriais e Desenhos - Normas/Especificações Técnicas – </w:t>
            </w:r>
          </w:p>
          <w:p w:rsidR="00A240E3" w:rsidRPr="004764F0" w:rsidRDefault="00A240E3" w:rsidP="009A4A50">
            <w:pPr>
              <w:spacing w:before="100" w:beforeAutospacing="1"/>
              <w:ind w:left="-565" w:firstLine="709"/>
              <w:jc w:val="both"/>
              <w:rPr>
                <w:rFonts w:ascii="Arial" w:hAnsi="Arial" w:cs="Arial"/>
                <w:sz w:val="24"/>
                <w:szCs w:val="24"/>
              </w:rPr>
            </w:pPr>
            <w:r w:rsidRPr="004764F0">
              <w:rPr>
                <w:rFonts w:ascii="Arial" w:hAnsi="Arial" w:cs="Arial"/>
                <w:sz w:val="24"/>
                <w:szCs w:val="24"/>
              </w:rPr>
              <w:t>Projeto básico</w:t>
            </w:r>
          </w:p>
        </w:tc>
      </w:tr>
      <w:tr w:rsidR="00A240E3" w:rsidRPr="004764F0" w:rsidTr="00A240E3">
        <w:tblPrEx>
          <w:tblCellMar>
            <w:top w:w="0" w:type="dxa"/>
            <w:bottom w:w="0" w:type="dxa"/>
          </w:tblCellMar>
        </w:tblPrEx>
        <w:tc>
          <w:tcPr>
            <w:tcW w:w="160" w:type="dxa"/>
          </w:tcPr>
          <w:p w:rsidR="00A240E3" w:rsidRPr="004764F0" w:rsidRDefault="00A240E3" w:rsidP="008A5021">
            <w:pPr>
              <w:spacing w:before="120"/>
              <w:ind w:left="-565" w:firstLine="709"/>
              <w:rPr>
                <w:rFonts w:ascii="Arial" w:hAnsi="Arial" w:cs="Arial"/>
                <w:sz w:val="24"/>
                <w:szCs w:val="22"/>
              </w:rPr>
            </w:pPr>
          </w:p>
        </w:tc>
        <w:tc>
          <w:tcPr>
            <w:tcW w:w="1683" w:type="dxa"/>
            <w:gridSpan w:val="2"/>
          </w:tcPr>
          <w:p w:rsidR="00A240E3" w:rsidRPr="004764F0" w:rsidRDefault="00A240E3" w:rsidP="009A4A50">
            <w:pPr>
              <w:spacing w:before="100" w:beforeAutospacing="1"/>
              <w:ind w:left="-565" w:firstLine="709"/>
              <w:rPr>
                <w:rFonts w:ascii="Arial" w:hAnsi="Arial" w:cs="Arial"/>
                <w:sz w:val="24"/>
                <w:szCs w:val="22"/>
              </w:rPr>
            </w:pPr>
            <w:r w:rsidRPr="004764F0">
              <w:rPr>
                <w:rFonts w:ascii="Arial" w:hAnsi="Arial" w:cs="Arial"/>
                <w:sz w:val="24"/>
                <w:szCs w:val="22"/>
              </w:rPr>
              <w:t>ANEXO VI</w:t>
            </w:r>
            <w:r w:rsidR="00BC3C3A" w:rsidRPr="004764F0">
              <w:rPr>
                <w:rFonts w:ascii="Arial" w:hAnsi="Arial" w:cs="Arial"/>
                <w:sz w:val="24"/>
                <w:szCs w:val="22"/>
              </w:rPr>
              <w:t>I</w:t>
            </w:r>
          </w:p>
        </w:tc>
        <w:tc>
          <w:tcPr>
            <w:tcW w:w="7154" w:type="dxa"/>
            <w:gridSpan w:val="2"/>
          </w:tcPr>
          <w:p w:rsidR="00A240E3" w:rsidRPr="004764F0" w:rsidRDefault="00A240E3" w:rsidP="009A4A50">
            <w:pPr>
              <w:spacing w:before="100" w:beforeAutospacing="1"/>
              <w:ind w:left="72" w:firstLine="72"/>
              <w:jc w:val="both"/>
              <w:rPr>
                <w:rFonts w:ascii="Arial" w:hAnsi="Arial" w:cs="Arial"/>
                <w:sz w:val="24"/>
                <w:szCs w:val="24"/>
              </w:rPr>
            </w:pPr>
            <w:r w:rsidRPr="004764F0">
              <w:rPr>
                <w:rFonts w:ascii="Arial" w:hAnsi="Arial" w:cs="Arial"/>
                <w:sz w:val="24"/>
                <w:szCs w:val="24"/>
              </w:rPr>
              <w:t>Manual para elaboração de Placas de Obras do Ministério da Integração Nacional</w:t>
            </w:r>
          </w:p>
        </w:tc>
      </w:tr>
      <w:tr w:rsidR="00A240E3" w:rsidRPr="004764F0" w:rsidTr="00A240E3">
        <w:tblPrEx>
          <w:tblCellMar>
            <w:top w:w="0" w:type="dxa"/>
            <w:bottom w:w="0" w:type="dxa"/>
          </w:tblCellMar>
        </w:tblPrEx>
        <w:tc>
          <w:tcPr>
            <w:tcW w:w="160" w:type="dxa"/>
          </w:tcPr>
          <w:p w:rsidR="00A240E3" w:rsidRPr="004764F0" w:rsidRDefault="00A240E3" w:rsidP="008A5021">
            <w:pPr>
              <w:spacing w:before="120"/>
              <w:ind w:left="-565" w:firstLine="709"/>
              <w:rPr>
                <w:sz w:val="24"/>
                <w:szCs w:val="22"/>
              </w:rPr>
            </w:pPr>
          </w:p>
        </w:tc>
        <w:tc>
          <w:tcPr>
            <w:tcW w:w="1683" w:type="dxa"/>
            <w:gridSpan w:val="2"/>
          </w:tcPr>
          <w:p w:rsidR="00A240E3" w:rsidRPr="004764F0" w:rsidRDefault="00614463" w:rsidP="009A4A50">
            <w:pPr>
              <w:spacing w:before="100" w:beforeAutospacing="1"/>
              <w:ind w:left="-565" w:firstLine="709"/>
              <w:rPr>
                <w:rFonts w:ascii="Arial" w:hAnsi="Arial" w:cs="Arial"/>
                <w:sz w:val="24"/>
                <w:szCs w:val="22"/>
              </w:rPr>
            </w:pPr>
            <w:r w:rsidRPr="004764F0">
              <w:rPr>
                <w:rFonts w:ascii="Arial" w:hAnsi="Arial" w:cs="Arial"/>
                <w:sz w:val="24"/>
                <w:szCs w:val="22"/>
              </w:rPr>
              <w:t>ANEXO VIII</w:t>
            </w:r>
          </w:p>
        </w:tc>
        <w:tc>
          <w:tcPr>
            <w:tcW w:w="7154" w:type="dxa"/>
            <w:gridSpan w:val="2"/>
          </w:tcPr>
          <w:p w:rsidR="00B34BB6" w:rsidRPr="004764F0" w:rsidRDefault="00A240E3" w:rsidP="009A4A50">
            <w:pPr>
              <w:spacing w:before="100" w:beforeAutospacing="1"/>
              <w:jc w:val="both"/>
              <w:rPr>
                <w:rFonts w:ascii="Arial" w:hAnsi="Arial" w:cs="Arial"/>
                <w:sz w:val="24"/>
                <w:szCs w:val="24"/>
              </w:rPr>
            </w:pPr>
            <w:r w:rsidRPr="004764F0">
              <w:rPr>
                <w:rFonts w:ascii="Arial" w:hAnsi="Arial" w:cs="Arial"/>
                <w:sz w:val="24"/>
                <w:szCs w:val="24"/>
              </w:rPr>
              <w:t>Planilhas orçamentárias</w:t>
            </w:r>
            <w:r w:rsidR="00F307E9">
              <w:rPr>
                <w:rFonts w:ascii="Arial" w:hAnsi="Arial" w:cs="Arial"/>
                <w:sz w:val="24"/>
                <w:szCs w:val="24"/>
              </w:rPr>
              <w:t xml:space="preserve"> –</w:t>
            </w:r>
            <w:r w:rsidRPr="004764F0">
              <w:rPr>
                <w:rFonts w:ascii="Arial" w:hAnsi="Arial" w:cs="Arial"/>
                <w:sz w:val="24"/>
                <w:szCs w:val="24"/>
              </w:rPr>
              <w:t xml:space="preserve"> Cronograma</w:t>
            </w:r>
            <w:r w:rsidR="00F307E9">
              <w:rPr>
                <w:rFonts w:ascii="Arial" w:hAnsi="Arial" w:cs="Arial"/>
                <w:sz w:val="24"/>
                <w:szCs w:val="24"/>
              </w:rPr>
              <w:t xml:space="preserve"> Físico-Financeiro – BDI </w:t>
            </w:r>
            <w:r w:rsidR="00351490">
              <w:rPr>
                <w:rFonts w:ascii="Arial" w:hAnsi="Arial" w:cs="Arial"/>
                <w:sz w:val="24"/>
                <w:szCs w:val="24"/>
              </w:rPr>
              <w:t>Serviços  e Materiais</w:t>
            </w:r>
          </w:p>
          <w:p w:rsidR="00B34BB6" w:rsidRPr="004764F0" w:rsidRDefault="00B34BB6" w:rsidP="009A4A50">
            <w:pPr>
              <w:spacing w:before="100" w:beforeAutospacing="1"/>
              <w:jc w:val="both"/>
              <w:rPr>
                <w:rFonts w:ascii="Arial" w:hAnsi="Arial" w:cs="Arial"/>
                <w:sz w:val="24"/>
                <w:szCs w:val="24"/>
              </w:rPr>
            </w:pPr>
          </w:p>
        </w:tc>
      </w:tr>
      <w:tr w:rsidR="00B34BB6" w:rsidRPr="004764F0" w:rsidTr="009231F8">
        <w:tblPrEx>
          <w:tblCellMar>
            <w:top w:w="0" w:type="dxa"/>
            <w:bottom w:w="0" w:type="dxa"/>
          </w:tblCellMar>
        </w:tblPrEx>
        <w:trPr>
          <w:gridAfter w:val="1"/>
          <w:wAfter w:w="160" w:type="dxa"/>
        </w:trPr>
        <w:tc>
          <w:tcPr>
            <w:tcW w:w="1683" w:type="dxa"/>
            <w:gridSpan w:val="2"/>
          </w:tcPr>
          <w:p w:rsidR="00B34BB6" w:rsidRPr="004764F0" w:rsidRDefault="00B34BB6" w:rsidP="009A4A50">
            <w:pPr>
              <w:spacing w:before="100" w:beforeAutospacing="1"/>
              <w:ind w:left="-565" w:firstLine="709"/>
              <w:rPr>
                <w:rFonts w:ascii="Arial" w:hAnsi="Arial" w:cs="Arial"/>
                <w:sz w:val="24"/>
                <w:szCs w:val="22"/>
              </w:rPr>
            </w:pPr>
            <w:bookmarkStart w:id="16" w:name="_Toc371088594"/>
            <w:bookmarkStart w:id="17" w:name="_Toc404954272"/>
            <w:r w:rsidRPr="004764F0">
              <w:rPr>
                <w:rFonts w:ascii="Arial" w:hAnsi="Arial" w:cs="Arial"/>
                <w:sz w:val="24"/>
                <w:szCs w:val="22"/>
              </w:rPr>
              <w:t xml:space="preserve">   ANEXO </w:t>
            </w:r>
            <w:r w:rsidR="00614463" w:rsidRPr="004764F0">
              <w:rPr>
                <w:rFonts w:ascii="Arial" w:hAnsi="Arial" w:cs="Arial"/>
                <w:sz w:val="24"/>
                <w:szCs w:val="22"/>
              </w:rPr>
              <w:t>I</w:t>
            </w:r>
            <w:r w:rsidRPr="004764F0">
              <w:rPr>
                <w:rFonts w:ascii="Arial" w:hAnsi="Arial" w:cs="Arial"/>
                <w:sz w:val="24"/>
                <w:szCs w:val="22"/>
              </w:rPr>
              <w:t>X</w:t>
            </w:r>
          </w:p>
        </w:tc>
        <w:tc>
          <w:tcPr>
            <w:tcW w:w="7154" w:type="dxa"/>
            <w:gridSpan w:val="2"/>
          </w:tcPr>
          <w:p w:rsidR="00B34BB6" w:rsidRPr="004764F0" w:rsidRDefault="00B34BB6" w:rsidP="009A4A50">
            <w:pPr>
              <w:spacing w:before="100" w:beforeAutospacing="1"/>
              <w:jc w:val="both"/>
              <w:rPr>
                <w:rFonts w:ascii="Arial" w:hAnsi="Arial" w:cs="Arial"/>
                <w:sz w:val="24"/>
                <w:szCs w:val="24"/>
              </w:rPr>
            </w:pPr>
            <w:r w:rsidRPr="004764F0">
              <w:rPr>
                <w:rFonts w:ascii="Arial" w:hAnsi="Arial" w:cs="Arial"/>
                <w:sz w:val="24"/>
                <w:szCs w:val="24"/>
              </w:rPr>
              <w:t>Quadro D.F.L e Relação dos Contratos</w:t>
            </w:r>
          </w:p>
          <w:p w:rsidR="00B34BB6" w:rsidRPr="004764F0" w:rsidRDefault="00B34BB6" w:rsidP="009A4A50">
            <w:pPr>
              <w:spacing w:before="100" w:beforeAutospacing="1"/>
              <w:jc w:val="both"/>
              <w:rPr>
                <w:rFonts w:ascii="Arial" w:hAnsi="Arial" w:cs="Arial"/>
                <w:sz w:val="24"/>
                <w:szCs w:val="24"/>
              </w:rPr>
            </w:pPr>
          </w:p>
        </w:tc>
      </w:tr>
    </w:tbl>
    <w:p w:rsidR="00A240E3" w:rsidRPr="004764F0" w:rsidRDefault="00A240E3" w:rsidP="00957D93">
      <w:pPr>
        <w:pStyle w:val="Legenda"/>
        <w:ind w:left="426"/>
        <w:rPr>
          <w:rFonts w:ascii="Arial" w:hAnsi="Arial" w:cs="Arial"/>
          <w:i w:val="0"/>
          <w:iCs w:val="0"/>
        </w:rPr>
      </w:pPr>
    </w:p>
    <w:p w:rsidR="00A240E3" w:rsidRPr="004764F0" w:rsidRDefault="00A240E3" w:rsidP="00957D93">
      <w:pPr>
        <w:pStyle w:val="Legenda"/>
        <w:ind w:left="426"/>
        <w:rPr>
          <w:rFonts w:ascii="Arial" w:hAnsi="Arial" w:cs="Arial"/>
          <w:i w:val="0"/>
          <w:iCs w:val="0"/>
        </w:rPr>
      </w:pPr>
    </w:p>
    <w:p w:rsidR="00A240E3" w:rsidRPr="004764F0" w:rsidRDefault="00A240E3" w:rsidP="00957D93">
      <w:pPr>
        <w:pStyle w:val="Legenda"/>
        <w:ind w:left="426"/>
        <w:rPr>
          <w:rFonts w:ascii="Arial" w:hAnsi="Arial" w:cs="Arial"/>
          <w:i w:val="0"/>
          <w:iCs w:val="0"/>
        </w:rPr>
      </w:pPr>
    </w:p>
    <w:p w:rsidR="00A240E3" w:rsidRPr="004764F0" w:rsidRDefault="00A240E3" w:rsidP="00957D93">
      <w:pPr>
        <w:pStyle w:val="Legenda"/>
        <w:ind w:left="426"/>
        <w:rPr>
          <w:rFonts w:ascii="Arial" w:hAnsi="Arial" w:cs="Arial"/>
          <w:i w:val="0"/>
          <w:iCs w:val="0"/>
        </w:rPr>
      </w:pPr>
    </w:p>
    <w:p w:rsidR="00A240E3" w:rsidRPr="004764F0" w:rsidRDefault="00A240E3" w:rsidP="00957D93">
      <w:pPr>
        <w:pStyle w:val="Legenda"/>
        <w:ind w:left="426"/>
        <w:rPr>
          <w:rFonts w:ascii="Arial" w:hAnsi="Arial" w:cs="Arial"/>
          <w:i w:val="0"/>
          <w:iCs w:val="0"/>
        </w:rPr>
      </w:pPr>
    </w:p>
    <w:p w:rsidR="00A240E3" w:rsidRPr="004764F0" w:rsidRDefault="00A240E3" w:rsidP="00957D93">
      <w:pPr>
        <w:pStyle w:val="Legenda"/>
        <w:ind w:left="426"/>
        <w:rPr>
          <w:rFonts w:ascii="Arial" w:hAnsi="Arial" w:cs="Arial"/>
          <w:i w:val="0"/>
          <w:iCs w:val="0"/>
        </w:rPr>
      </w:pPr>
    </w:p>
    <w:p w:rsidR="00A240E3" w:rsidRPr="004764F0" w:rsidRDefault="00A240E3" w:rsidP="00957D93">
      <w:pPr>
        <w:pStyle w:val="Legenda"/>
        <w:ind w:left="426"/>
        <w:rPr>
          <w:rFonts w:ascii="Arial" w:hAnsi="Arial" w:cs="Arial"/>
          <w:i w:val="0"/>
          <w:iCs w:val="0"/>
        </w:rPr>
      </w:pPr>
    </w:p>
    <w:p w:rsidR="00A240E3" w:rsidRPr="004764F0" w:rsidRDefault="00A240E3" w:rsidP="00957D93">
      <w:pPr>
        <w:pStyle w:val="Legenda"/>
        <w:ind w:left="426"/>
        <w:rPr>
          <w:rFonts w:ascii="Arial" w:hAnsi="Arial" w:cs="Arial"/>
          <w:i w:val="0"/>
          <w:iCs w:val="0"/>
        </w:rPr>
      </w:pPr>
    </w:p>
    <w:p w:rsidR="00A240E3" w:rsidRPr="004764F0" w:rsidRDefault="00A240E3" w:rsidP="00957D93">
      <w:pPr>
        <w:pStyle w:val="Legenda"/>
        <w:ind w:left="426"/>
        <w:rPr>
          <w:rFonts w:ascii="Arial" w:hAnsi="Arial" w:cs="Arial"/>
          <w:i w:val="0"/>
          <w:iCs w:val="0"/>
        </w:rPr>
      </w:pPr>
    </w:p>
    <w:p w:rsidR="00614463" w:rsidRDefault="00614463" w:rsidP="00957D93">
      <w:pPr>
        <w:pStyle w:val="Legenda"/>
        <w:ind w:left="426"/>
        <w:rPr>
          <w:rFonts w:ascii="Arial" w:hAnsi="Arial" w:cs="Arial"/>
          <w:i w:val="0"/>
          <w:iCs w:val="0"/>
        </w:rPr>
      </w:pPr>
    </w:p>
    <w:p w:rsidR="00CE1939" w:rsidRDefault="00CE1939" w:rsidP="00957D93">
      <w:pPr>
        <w:pStyle w:val="Legenda"/>
        <w:ind w:left="426"/>
        <w:rPr>
          <w:rFonts w:ascii="Arial" w:hAnsi="Arial" w:cs="Arial"/>
          <w:i w:val="0"/>
          <w:iCs w:val="0"/>
        </w:rPr>
      </w:pPr>
    </w:p>
    <w:p w:rsidR="00CE1939" w:rsidRDefault="00CE1939" w:rsidP="00957D93">
      <w:pPr>
        <w:pStyle w:val="Legenda"/>
        <w:ind w:left="426"/>
        <w:rPr>
          <w:rFonts w:ascii="Arial" w:hAnsi="Arial" w:cs="Arial"/>
          <w:i w:val="0"/>
          <w:iCs w:val="0"/>
        </w:rPr>
      </w:pPr>
    </w:p>
    <w:p w:rsidR="00CE1939" w:rsidRDefault="00CE1939" w:rsidP="00957D93">
      <w:pPr>
        <w:pStyle w:val="Legenda"/>
        <w:ind w:left="426"/>
        <w:rPr>
          <w:rFonts w:ascii="Arial" w:hAnsi="Arial" w:cs="Arial"/>
          <w:i w:val="0"/>
          <w:iCs w:val="0"/>
        </w:rPr>
      </w:pPr>
    </w:p>
    <w:p w:rsidR="00CE1939" w:rsidRDefault="00CE1939" w:rsidP="00957D93">
      <w:pPr>
        <w:pStyle w:val="Legenda"/>
        <w:ind w:left="426"/>
        <w:rPr>
          <w:rFonts w:ascii="Arial" w:hAnsi="Arial" w:cs="Arial"/>
          <w:i w:val="0"/>
          <w:iCs w:val="0"/>
        </w:rPr>
      </w:pPr>
    </w:p>
    <w:p w:rsidR="00CE1939" w:rsidRDefault="00CE1939" w:rsidP="00957D93">
      <w:pPr>
        <w:pStyle w:val="Legenda"/>
        <w:ind w:left="426"/>
        <w:rPr>
          <w:rFonts w:ascii="Arial" w:hAnsi="Arial" w:cs="Arial"/>
          <w:i w:val="0"/>
          <w:iCs w:val="0"/>
        </w:rPr>
      </w:pPr>
    </w:p>
    <w:p w:rsidR="00CE1939" w:rsidRDefault="00CE1939" w:rsidP="00957D93">
      <w:pPr>
        <w:pStyle w:val="Legenda"/>
        <w:ind w:left="426"/>
        <w:rPr>
          <w:rFonts w:ascii="Arial" w:hAnsi="Arial" w:cs="Arial"/>
          <w:i w:val="0"/>
          <w:iCs w:val="0"/>
        </w:rPr>
      </w:pPr>
    </w:p>
    <w:p w:rsidR="00CE1939" w:rsidRDefault="00CE1939" w:rsidP="00957D93">
      <w:pPr>
        <w:pStyle w:val="Legenda"/>
        <w:ind w:left="426"/>
        <w:rPr>
          <w:rFonts w:ascii="Arial" w:hAnsi="Arial" w:cs="Arial"/>
          <w:i w:val="0"/>
          <w:iCs w:val="0"/>
        </w:rPr>
      </w:pPr>
    </w:p>
    <w:p w:rsidR="00CE1939" w:rsidRDefault="00CE1939" w:rsidP="00957D93">
      <w:pPr>
        <w:pStyle w:val="Legenda"/>
        <w:ind w:left="426"/>
        <w:rPr>
          <w:rFonts w:ascii="Arial" w:hAnsi="Arial" w:cs="Arial"/>
          <w:i w:val="0"/>
          <w:iCs w:val="0"/>
        </w:rPr>
      </w:pPr>
    </w:p>
    <w:p w:rsidR="00CE1939" w:rsidRPr="004764F0" w:rsidRDefault="00CE1939" w:rsidP="00957D93">
      <w:pPr>
        <w:pStyle w:val="Legenda"/>
        <w:ind w:left="426"/>
        <w:rPr>
          <w:rFonts w:ascii="Arial" w:hAnsi="Arial" w:cs="Arial"/>
          <w:i w:val="0"/>
          <w:iCs w:val="0"/>
        </w:rPr>
      </w:pPr>
    </w:p>
    <w:tbl>
      <w:tblPr>
        <w:tblW w:w="8997" w:type="dxa"/>
        <w:tblInd w:w="921" w:type="dxa"/>
        <w:tblCellMar>
          <w:left w:w="70" w:type="dxa"/>
          <w:right w:w="70" w:type="dxa"/>
        </w:tblCellMar>
        <w:tblLook w:val="0000"/>
      </w:tblPr>
      <w:tblGrid>
        <w:gridCol w:w="1713"/>
        <w:gridCol w:w="7284"/>
      </w:tblGrid>
      <w:tr w:rsidR="00614463" w:rsidRPr="004764F0" w:rsidTr="004424E8">
        <w:tblPrEx>
          <w:tblCellMar>
            <w:top w:w="0" w:type="dxa"/>
            <w:bottom w:w="0" w:type="dxa"/>
          </w:tblCellMar>
        </w:tblPrEx>
        <w:tc>
          <w:tcPr>
            <w:tcW w:w="1713" w:type="dxa"/>
          </w:tcPr>
          <w:p w:rsidR="00614463" w:rsidRPr="004764F0" w:rsidRDefault="004424E8" w:rsidP="004424E8">
            <w:pPr>
              <w:spacing w:before="120"/>
              <w:rPr>
                <w:rFonts w:ascii="Arial" w:hAnsi="Arial" w:cs="Arial"/>
                <w:sz w:val="24"/>
                <w:szCs w:val="22"/>
              </w:rPr>
            </w:pPr>
            <w:r w:rsidRPr="004764F0">
              <w:rPr>
                <w:rFonts w:ascii="Arial" w:hAnsi="Arial" w:cs="Arial"/>
                <w:sz w:val="24"/>
                <w:szCs w:val="22"/>
              </w:rPr>
              <w:t>A</w:t>
            </w:r>
            <w:r w:rsidR="00614463" w:rsidRPr="004764F0">
              <w:rPr>
                <w:rFonts w:ascii="Arial" w:hAnsi="Arial" w:cs="Arial"/>
                <w:sz w:val="24"/>
                <w:szCs w:val="22"/>
              </w:rPr>
              <w:t xml:space="preserve">NEXO I </w:t>
            </w:r>
          </w:p>
        </w:tc>
        <w:tc>
          <w:tcPr>
            <w:tcW w:w="7284" w:type="dxa"/>
          </w:tcPr>
          <w:p w:rsidR="00614463" w:rsidRPr="004764F0" w:rsidRDefault="00614463" w:rsidP="00776B7F">
            <w:pPr>
              <w:spacing w:before="120"/>
              <w:ind w:left="-565" w:firstLine="709"/>
              <w:jc w:val="both"/>
              <w:rPr>
                <w:rFonts w:ascii="Arial" w:hAnsi="Arial" w:cs="Arial"/>
                <w:bCs/>
                <w:sz w:val="24"/>
                <w:szCs w:val="22"/>
              </w:rPr>
            </w:pPr>
            <w:r w:rsidRPr="004764F0">
              <w:rPr>
                <w:rFonts w:ascii="Arial" w:hAnsi="Arial" w:cs="Arial"/>
                <w:sz w:val="24"/>
              </w:rPr>
              <w:t>Ca</w:t>
            </w:r>
            <w:r w:rsidR="006603ED" w:rsidRPr="004764F0">
              <w:rPr>
                <w:rFonts w:ascii="Arial" w:hAnsi="Arial" w:cs="Arial"/>
                <w:sz w:val="24"/>
              </w:rPr>
              <w:t xml:space="preserve">rta de apresentação da proposta </w:t>
            </w:r>
            <w:r w:rsidRPr="004764F0">
              <w:rPr>
                <w:rFonts w:ascii="Arial" w:hAnsi="Arial" w:cs="Arial"/>
                <w:sz w:val="24"/>
              </w:rPr>
              <w:t>/ Apresentação da Empresa</w:t>
            </w:r>
          </w:p>
        </w:tc>
      </w:tr>
    </w:tbl>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614463" w:rsidRPr="004764F0" w:rsidRDefault="00614463" w:rsidP="00957D93">
      <w:pPr>
        <w:pStyle w:val="Legenda"/>
        <w:ind w:left="426"/>
        <w:rPr>
          <w:rFonts w:ascii="Arial" w:hAnsi="Arial" w:cs="Arial"/>
          <w:i w:val="0"/>
          <w:iCs w:val="0"/>
        </w:rPr>
      </w:pPr>
    </w:p>
    <w:p w:rsidR="00957D93" w:rsidRPr="004764F0" w:rsidRDefault="00957D93" w:rsidP="00957D93">
      <w:pPr>
        <w:pStyle w:val="Legenda"/>
        <w:ind w:left="426"/>
        <w:rPr>
          <w:rFonts w:ascii="Arial" w:hAnsi="Arial" w:cs="Arial"/>
          <w:i w:val="0"/>
          <w:iCs w:val="0"/>
        </w:rPr>
      </w:pPr>
      <w:r w:rsidRPr="004764F0">
        <w:rPr>
          <w:rFonts w:ascii="Arial" w:hAnsi="Arial" w:cs="Arial"/>
          <w:i w:val="0"/>
          <w:iCs w:val="0"/>
        </w:rPr>
        <w:t xml:space="preserve">CARTA DE APRESENTAÇÃO DA PROPOSTA </w:t>
      </w:r>
      <w:bookmarkEnd w:id="17"/>
    </w:p>
    <w:p w:rsidR="00957D93" w:rsidRPr="004764F0" w:rsidRDefault="00957D93" w:rsidP="00957D93">
      <w:pPr>
        <w:pStyle w:val="Legenda"/>
        <w:ind w:left="426"/>
        <w:rPr>
          <w:rFonts w:ascii="Arial" w:hAnsi="Arial" w:cs="Arial"/>
          <w:i w:val="0"/>
          <w:iCs w:val="0"/>
        </w:rPr>
      </w:pPr>
      <w:bookmarkStart w:id="18" w:name="_Toc404954273"/>
      <w:r w:rsidRPr="004764F0">
        <w:rPr>
          <w:rFonts w:ascii="Arial" w:hAnsi="Arial" w:cs="Arial"/>
          <w:i w:val="0"/>
          <w:iCs w:val="0"/>
        </w:rPr>
        <w:t>(PAPEL TIMBRADO DA LICITANTE)</w:t>
      </w:r>
      <w:bookmarkEnd w:id="18"/>
    </w:p>
    <w:p w:rsidR="00957D93" w:rsidRPr="004764F0" w:rsidRDefault="00957D93" w:rsidP="00957D93">
      <w:pPr>
        <w:ind w:left="426"/>
        <w:jc w:val="both"/>
        <w:rPr>
          <w:rFonts w:ascii="Arial" w:hAnsi="Arial" w:cs="Arial"/>
        </w:rPr>
      </w:pPr>
    </w:p>
    <w:p w:rsidR="00957D93" w:rsidRPr="004764F0" w:rsidRDefault="00957D93" w:rsidP="00957D93">
      <w:pPr>
        <w:ind w:left="426"/>
        <w:jc w:val="both"/>
        <w:rPr>
          <w:rFonts w:ascii="Arial" w:hAnsi="Arial" w:cs="Arial"/>
        </w:rPr>
      </w:pPr>
      <w:r w:rsidRPr="004764F0">
        <w:rPr>
          <w:rFonts w:ascii="Arial" w:hAnsi="Arial" w:cs="Arial"/>
        </w:rPr>
        <w:t>A Companhia de Desenvolvimento dos Vales do São Francisco e do Parnaíba-CODEVASF</w:t>
      </w:r>
    </w:p>
    <w:p w:rsidR="00957D93" w:rsidRPr="004764F0" w:rsidRDefault="004221DA" w:rsidP="00957D93">
      <w:pPr>
        <w:ind w:left="426"/>
        <w:jc w:val="both"/>
        <w:rPr>
          <w:rFonts w:ascii="Arial" w:hAnsi="Arial" w:cs="Arial"/>
        </w:rPr>
      </w:pPr>
      <w:r w:rsidRPr="004764F0">
        <w:rPr>
          <w:rFonts w:ascii="Arial" w:hAnsi="Arial" w:cs="Arial"/>
        </w:rPr>
        <w:t>Ref.: Tomada de Preço nº _____/2015</w:t>
      </w:r>
    </w:p>
    <w:p w:rsidR="00957D93" w:rsidRPr="004764F0" w:rsidRDefault="00957D93" w:rsidP="00957D93">
      <w:pPr>
        <w:ind w:left="426"/>
        <w:jc w:val="both"/>
        <w:rPr>
          <w:rFonts w:ascii="Arial" w:hAnsi="Arial" w:cs="Arial"/>
        </w:rPr>
      </w:pPr>
    </w:p>
    <w:p w:rsidR="00957D93" w:rsidRPr="004764F0" w:rsidRDefault="00957D93" w:rsidP="00957D93">
      <w:pPr>
        <w:ind w:left="426"/>
        <w:jc w:val="both"/>
        <w:rPr>
          <w:rFonts w:ascii="Arial" w:hAnsi="Arial" w:cs="Arial"/>
        </w:rPr>
      </w:pPr>
      <w:r w:rsidRPr="004764F0">
        <w:rPr>
          <w:rFonts w:ascii="Arial" w:hAnsi="Arial" w:cs="Arial"/>
        </w:rPr>
        <w:t>Prezados Senhores,</w:t>
      </w:r>
    </w:p>
    <w:p w:rsidR="00957D93" w:rsidRPr="004764F0" w:rsidRDefault="00957D93" w:rsidP="00957D93">
      <w:pPr>
        <w:ind w:left="426"/>
        <w:jc w:val="both"/>
        <w:rPr>
          <w:rFonts w:ascii="Arial" w:hAnsi="Arial" w:cs="Arial"/>
        </w:rPr>
      </w:pPr>
    </w:p>
    <w:p w:rsidR="00957D93" w:rsidRPr="004764F0" w:rsidRDefault="00957D93" w:rsidP="00957D93">
      <w:pPr>
        <w:ind w:left="426"/>
        <w:jc w:val="both"/>
        <w:rPr>
          <w:rFonts w:ascii="Arial" w:hAnsi="Arial" w:cs="Arial"/>
        </w:rPr>
      </w:pPr>
      <w:r w:rsidRPr="004764F0">
        <w:rPr>
          <w:rFonts w:ascii="Arial" w:hAnsi="Arial" w:cs="Arial"/>
        </w:rPr>
        <w:t xml:space="preserve">Apresentamos a </w:t>
      </w:r>
      <w:r w:rsidR="004221DA" w:rsidRPr="004764F0">
        <w:rPr>
          <w:rFonts w:ascii="Arial" w:hAnsi="Arial" w:cs="Arial"/>
        </w:rPr>
        <w:t>V.S.as</w:t>
      </w:r>
      <w:r w:rsidRPr="004764F0">
        <w:rPr>
          <w:rFonts w:ascii="Arial" w:hAnsi="Arial" w:cs="Arial"/>
        </w:rPr>
        <w:t xml:space="preserve"> nossa proposta para a  execução das</w:t>
      </w:r>
      <w:r w:rsidRPr="004764F0">
        <w:rPr>
          <w:rFonts w:ascii="Arial" w:hAnsi="Arial" w:cs="Arial"/>
          <w:sz w:val="24"/>
        </w:rPr>
        <w:t xml:space="preserve"> obras (Descrever o objeto da licitação de forma sucinta, clara e objetiva indicando o município e estado onde serão executados os serviços</w:t>
      </w:r>
      <w:r w:rsidRPr="004764F0">
        <w:rPr>
          <w:rFonts w:ascii="Arial" w:hAnsi="Arial" w:cs="Arial"/>
        </w:rPr>
        <w:t>,  localizado no município de .........., no Estado da ............., ofertando o percentual de desconto sobre o preço global de  (....por cento ), para execução em ____ (____) dias consecutivos, conforme Planilha orçamentária, anexa.</w:t>
      </w:r>
    </w:p>
    <w:p w:rsidR="00957D93" w:rsidRPr="004764F0" w:rsidRDefault="00957D93" w:rsidP="00957D93">
      <w:pPr>
        <w:ind w:left="426"/>
        <w:jc w:val="both"/>
        <w:rPr>
          <w:rFonts w:ascii="Arial" w:hAnsi="Arial" w:cs="Arial"/>
        </w:rPr>
      </w:pPr>
    </w:p>
    <w:p w:rsidR="00957D93" w:rsidRPr="004764F0" w:rsidRDefault="00957D93" w:rsidP="00957D93">
      <w:pPr>
        <w:ind w:left="426"/>
        <w:jc w:val="both"/>
        <w:rPr>
          <w:rFonts w:ascii="Arial" w:hAnsi="Arial" w:cs="Arial"/>
        </w:rPr>
      </w:pPr>
      <w:r w:rsidRPr="004764F0">
        <w:rPr>
          <w:rFonts w:ascii="Arial" w:hAnsi="Arial" w:cs="Arial"/>
        </w:rPr>
        <w:t>Declaramos que em nossa proposta estão incluídos todos os serviços objeto desta licitação e as despesas, inclusive aquelas relativas a custos, encargos sociais, BDI, tributos, taxas, taxa de risco,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rsidR="00957D93" w:rsidRPr="004764F0" w:rsidRDefault="00957D93" w:rsidP="00957D93">
      <w:pPr>
        <w:ind w:left="426"/>
        <w:jc w:val="both"/>
        <w:rPr>
          <w:rFonts w:ascii="Arial" w:hAnsi="Arial" w:cs="Arial"/>
        </w:rPr>
      </w:pPr>
    </w:p>
    <w:p w:rsidR="00957D93" w:rsidRPr="004764F0" w:rsidRDefault="00957D93" w:rsidP="00957D93">
      <w:pPr>
        <w:ind w:left="426"/>
        <w:jc w:val="both"/>
        <w:rPr>
          <w:rFonts w:ascii="Arial" w:hAnsi="Arial" w:cs="Arial"/>
        </w:rPr>
      </w:pPr>
      <w:r w:rsidRPr="004764F0">
        <w:rPr>
          <w:rFonts w:ascii="Arial" w:hAnsi="Arial" w:cs="Arial"/>
        </w:rPr>
        <w:t>Na execução das obras/serviços, fornecimentos e montagens/instalações, observaremos rigorosamente as especificações das normas técnicas brasileiras ou qualquer outra norma que garanta a qualidade igual ou superior, bem como as recomendações e instruções do Órgão de Fiscalização da Codevasf, assumindo, desde já, a integral responsabilidade pela perfeita realização dos trabalhos, de conformidade com as especificações.</w:t>
      </w:r>
    </w:p>
    <w:p w:rsidR="00957D93" w:rsidRPr="004764F0" w:rsidRDefault="00957D93" w:rsidP="00957D93">
      <w:pPr>
        <w:ind w:left="426"/>
        <w:jc w:val="both"/>
        <w:rPr>
          <w:rFonts w:ascii="Arial" w:hAnsi="Arial" w:cs="Arial"/>
        </w:rPr>
      </w:pPr>
    </w:p>
    <w:p w:rsidR="00957D93" w:rsidRPr="004764F0" w:rsidRDefault="00957D93" w:rsidP="00957D93">
      <w:pPr>
        <w:ind w:left="426"/>
        <w:jc w:val="both"/>
        <w:rPr>
          <w:rFonts w:ascii="Arial" w:hAnsi="Arial" w:cs="Arial"/>
        </w:rPr>
      </w:pPr>
      <w:r w:rsidRPr="004764F0">
        <w:rPr>
          <w:rFonts w:ascii="Arial" w:hAnsi="Arial" w:cs="Arial"/>
        </w:rPr>
        <w:t>Informamos que o prazo de validade de nossa PROPOSTA é de ___ (_____) dias corridos, a contar da data de abertura da licitação.</w:t>
      </w:r>
    </w:p>
    <w:p w:rsidR="00957D93" w:rsidRPr="004764F0" w:rsidRDefault="00957D93" w:rsidP="00957D93">
      <w:pPr>
        <w:ind w:left="426"/>
        <w:jc w:val="both"/>
        <w:rPr>
          <w:rFonts w:ascii="Arial" w:hAnsi="Arial" w:cs="Arial"/>
        </w:rPr>
      </w:pPr>
    </w:p>
    <w:p w:rsidR="00957D93" w:rsidRPr="004764F0" w:rsidRDefault="004221DA" w:rsidP="00957D93">
      <w:pPr>
        <w:ind w:left="567"/>
        <w:jc w:val="both"/>
        <w:rPr>
          <w:rFonts w:ascii="Arial" w:hAnsi="Arial" w:cs="Arial"/>
          <w:szCs w:val="16"/>
        </w:rPr>
      </w:pPr>
      <w:r w:rsidRPr="004764F0">
        <w:rPr>
          <w:rFonts w:ascii="Arial" w:hAnsi="Arial" w:cs="Arial"/>
        </w:rPr>
        <w:t>Caso nos seja adjudicado o objeto da presente licitação, nos comprometemos apresentar</w:t>
      </w:r>
      <w:r w:rsidRPr="004764F0">
        <w:rPr>
          <w:rFonts w:ascii="Arial" w:hAnsi="Arial" w:cs="Arial"/>
          <w:szCs w:val="16"/>
        </w:rPr>
        <w:t xml:space="preserve"> garantia de um Banco num valor que não exceda 5% (cinco por cento) do valor do Contrato, para </w:t>
      </w:r>
      <w:r w:rsidRPr="004764F0">
        <w:rPr>
          <w:rFonts w:ascii="Arial" w:hAnsi="Arial" w:cs="Arial"/>
        </w:rPr>
        <w:t>assinar o Contrato no prazo determinado no documento de convocação, indicando para esse fim o Senhor ___________________, Carteira de Identidade nº.</w:t>
      </w:r>
      <w:r w:rsidR="00957D93" w:rsidRPr="004764F0">
        <w:rPr>
          <w:rFonts w:ascii="Arial" w:hAnsi="Arial" w:cs="Arial"/>
        </w:rPr>
        <w:t xml:space="preserve"> ___________ expedida em __/__/____, Órgão Expedidor ____________, e CPF nº ________, como representante desta Empresa, </w:t>
      </w:r>
      <w:r w:rsidR="00957D93" w:rsidRPr="004764F0">
        <w:rPr>
          <w:rFonts w:ascii="Arial" w:hAnsi="Arial" w:cs="Arial"/>
          <w:szCs w:val="16"/>
        </w:rPr>
        <w:t>ao qual outorgamos os mais amplos poderes inclusive para interpor recursos, quando cabíveis transigir, desistir, assinar atas e documentos e, enfim, praticar os demais atos no presente processo licitatório.</w:t>
      </w:r>
    </w:p>
    <w:p w:rsidR="00957D93" w:rsidRPr="004764F0" w:rsidRDefault="00957D93" w:rsidP="00957D93">
      <w:pPr>
        <w:ind w:left="426"/>
        <w:jc w:val="both"/>
        <w:rPr>
          <w:rFonts w:ascii="Arial" w:hAnsi="Arial" w:cs="Arial"/>
        </w:rPr>
      </w:pPr>
    </w:p>
    <w:p w:rsidR="00957D93" w:rsidRPr="004764F0" w:rsidRDefault="00957D93" w:rsidP="00957D93">
      <w:pPr>
        <w:ind w:left="426"/>
        <w:jc w:val="both"/>
        <w:rPr>
          <w:rFonts w:ascii="Arial" w:hAnsi="Arial" w:cs="Arial"/>
        </w:rPr>
      </w:pPr>
    </w:p>
    <w:p w:rsidR="00957D93" w:rsidRPr="004764F0" w:rsidRDefault="004221DA" w:rsidP="00957D93">
      <w:pPr>
        <w:ind w:left="426"/>
        <w:jc w:val="both"/>
        <w:rPr>
          <w:rFonts w:ascii="Arial" w:hAnsi="Arial" w:cs="Arial"/>
        </w:rPr>
      </w:pPr>
      <w:r w:rsidRPr="004764F0">
        <w:rPr>
          <w:rFonts w:ascii="Arial" w:hAnsi="Arial" w:cs="Arial"/>
        </w:rPr>
        <w:t>Finalizando, declaramos que temos pleno conhecimento de todos os aspectos relativos à licitação em causa e nossa plena concordância com as condições estabelecidas no Edital da licitação e seus Anexos e que temos pleno conhecimento da natureza e extensão dos riscos que serão por nós assumidos no contrato, caso vencedor da licitação, e que levamos tais riscos em consideração na formulação de nossa proposta.</w:t>
      </w:r>
    </w:p>
    <w:p w:rsidR="00A240E3" w:rsidRPr="004764F0" w:rsidRDefault="00A240E3" w:rsidP="00957D93">
      <w:pPr>
        <w:ind w:left="426"/>
        <w:jc w:val="center"/>
        <w:rPr>
          <w:rFonts w:ascii="Arial" w:hAnsi="Arial" w:cs="Arial"/>
        </w:rPr>
      </w:pPr>
    </w:p>
    <w:p w:rsidR="00957D93" w:rsidRPr="004764F0" w:rsidRDefault="00957D93" w:rsidP="00957D93">
      <w:pPr>
        <w:ind w:left="426"/>
        <w:jc w:val="center"/>
        <w:rPr>
          <w:rFonts w:ascii="Arial" w:hAnsi="Arial" w:cs="Arial"/>
        </w:rPr>
      </w:pPr>
      <w:r w:rsidRPr="004764F0">
        <w:rPr>
          <w:rFonts w:ascii="Arial" w:hAnsi="Arial" w:cs="Arial"/>
        </w:rPr>
        <w:t>Local e Data</w:t>
      </w:r>
    </w:p>
    <w:p w:rsidR="00957D93" w:rsidRPr="004764F0" w:rsidRDefault="00957D93" w:rsidP="00957D93">
      <w:pPr>
        <w:ind w:left="426"/>
        <w:jc w:val="center"/>
        <w:rPr>
          <w:rFonts w:ascii="Arial" w:hAnsi="Arial" w:cs="Arial"/>
        </w:rPr>
      </w:pPr>
    </w:p>
    <w:p w:rsidR="00A240E3" w:rsidRPr="004764F0" w:rsidRDefault="00A240E3" w:rsidP="00957D93">
      <w:pPr>
        <w:ind w:left="426"/>
        <w:jc w:val="center"/>
        <w:rPr>
          <w:rFonts w:ascii="Arial" w:hAnsi="Arial" w:cs="Arial"/>
        </w:rPr>
      </w:pPr>
    </w:p>
    <w:p w:rsidR="00A240E3" w:rsidRPr="004764F0" w:rsidRDefault="00A240E3" w:rsidP="00957D93">
      <w:pPr>
        <w:ind w:left="426"/>
        <w:jc w:val="center"/>
        <w:rPr>
          <w:rFonts w:ascii="Arial" w:hAnsi="Arial" w:cs="Arial"/>
        </w:rPr>
      </w:pPr>
    </w:p>
    <w:p w:rsidR="00957D93" w:rsidRPr="004764F0" w:rsidRDefault="00957D93" w:rsidP="00957D93">
      <w:pPr>
        <w:jc w:val="center"/>
        <w:rPr>
          <w:rFonts w:ascii="Arial" w:hAnsi="Arial" w:cs="Arial"/>
        </w:rPr>
      </w:pPr>
      <w:r w:rsidRPr="004764F0">
        <w:rPr>
          <w:rFonts w:ascii="Arial" w:hAnsi="Arial" w:cs="Arial"/>
        </w:rPr>
        <w:t>Empresa/CNPJ</w:t>
      </w:r>
    </w:p>
    <w:p w:rsidR="00957D93" w:rsidRPr="004764F0" w:rsidRDefault="00957D93" w:rsidP="00957D93">
      <w:pPr>
        <w:jc w:val="center"/>
        <w:rPr>
          <w:rFonts w:ascii="Arial" w:hAnsi="Arial" w:cs="Arial"/>
        </w:rPr>
      </w:pPr>
      <w:r w:rsidRPr="004764F0">
        <w:rPr>
          <w:rFonts w:ascii="Arial" w:hAnsi="Arial" w:cs="Arial"/>
        </w:rPr>
        <w:t>Assinatura do Representante Legal da Licitante</w:t>
      </w:r>
    </w:p>
    <w:p w:rsidR="00957D93" w:rsidRPr="004764F0" w:rsidRDefault="00957D93" w:rsidP="00957D93">
      <w:pPr>
        <w:jc w:val="center"/>
        <w:rPr>
          <w:rFonts w:ascii="Arial" w:hAnsi="Arial" w:cs="Arial"/>
        </w:rPr>
      </w:pPr>
      <w:r w:rsidRPr="004764F0">
        <w:rPr>
          <w:rFonts w:ascii="Arial" w:hAnsi="Arial" w:cs="Arial"/>
        </w:rPr>
        <w:t>RG nº (ou equivalente para estrangeiros)</w:t>
      </w:r>
    </w:p>
    <w:p w:rsidR="00A507C3" w:rsidRPr="004764F0" w:rsidRDefault="00A507C3" w:rsidP="00957D93">
      <w:pPr>
        <w:jc w:val="center"/>
        <w:rPr>
          <w:rFonts w:ascii="Arial" w:hAnsi="Arial" w:cs="Arial"/>
        </w:rPr>
      </w:pPr>
    </w:p>
    <w:p w:rsidR="00A507C3" w:rsidRPr="004764F0" w:rsidRDefault="00A507C3" w:rsidP="00957D93">
      <w:pPr>
        <w:jc w:val="center"/>
        <w:rPr>
          <w:rFonts w:ascii="Arial" w:hAnsi="Arial" w:cs="Arial"/>
        </w:rPr>
      </w:pPr>
    </w:p>
    <w:p w:rsidR="00A507C3" w:rsidRPr="004764F0" w:rsidRDefault="00262D1A" w:rsidP="00A507C3">
      <w:pPr>
        <w:pStyle w:val="Ttulo"/>
        <w:spacing w:after="240"/>
        <w:ind w:firstLine="567"/>
        <w:jc w:val="left"/>
      </w:pPr>
      <w:r w:rsidRPr="004764F0">
        <w:t xml:space="preserve">MODELO </w:t>
      </w:r>
      <w:r w:rsidR="00A507C3" w:rsidRPr="004764F0">
        <w:t xml:space="preserve"> - DADOS DA EMPRESA</w:t>
      </w:r>
    </w:p>
    <w:tbl>
      <w:tblPr>
        <w:tblW w:w="9639" w:type="dxa"/>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639"/>
      </w:tblGrid>
      <w:tr w:rsidR="00A507C3" w:rsidRPr="004764F0" w:rsidTr="00F12A94">
        <w:tblPrEx>
          <w:tblCellMar>
            <w:top w:w="0" w:type="dxa"/>
            <w:bottom w:w="0" w:type="dxa"/>
          </w:tblCellMar>
        </w:tblPrEx>
        <w:trPr>
          <w:cantSplit/>
        </w:trPr>
        <w:tc>
          <w:tcPr>
            <w:tcW w:w="9639" w:type="dxa"/>
            <w:shd w:val="clear" w:color="000080" w:fill="auto"/>
            <w:vAlign w:val="center"/>
          </w:tcPr>
          <w:p w:rsidR="00A507C3" w:rsidRPr="004764F0" w:rsidRDefault="00A507C3" w:rsidP="00F12A94">
            <w:pPr>
              <w:pStyle w:val="Ttulo1"/>
              <w:numPr>
                <w:ilvl w:val="0"/>
                <w:numId w:val="0"/>
              </w:numPr>
              <w:spacing w:before="80" w:after="80"/>
              <w:rPr>
                <w:rFonts w:ascii="Arial" w:hAnsi="Arial" w:cs="Arial"/>
              </w:rPr>
            </w:pPr>
            <w:r w:rsidRPr="004764F0">
              <w:rPr>
                <w:rFonts w:ascii="Arial" w:hAnsi="Arial" w:cs="Arial"/>
              </w:rPr>
              <w:t>EDITAL Nº __/____</w:t>
            </w:r>
          </w:p>
        </w:tc>
      </w:tr>
    </w:tbl>
    <w:p w:rsidR="00A507C3" w:rsidRPr="004764F0" w:rsidRDefault="00A507C3" w:rsidP="00A507C3">
      <w:pPr>
        <w:rPr>
          <w:rFonts w:ascii="Arial" w:hAnsi="Arial" w:cs="Arial"/>
        </w:rPr>
      </w:pPr>
    </w:p>
    <w:tbl>
      <w:tblPr>
        <w:tblW w:w="9639" w:type="dxa"/>
        <w:tblInd w:w="496"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7796"/>
        <w:gridCol w:w="1843"/>
      </w:tblGrid>
      <w:tr w:rsidR="00A507C3" w:rsidRPr="004764F0" w:rsidTr="00F12A94">
        <w:tblPrEx>
          <w:tblCellMar>
            <w:top w:w="0" w:type="dxa"/>
            <w:bottom w:w="0" w:type="dxa"/>
          </w:tblCellMar>
        </w:tblPrEx>
        <w:trPr>
          <w:cantSplit/>
          <w:trHeight w:val="810"/>
        </w:trPr>
        <w:tc>
          <w:tcPr>
            <w:tcW w:w="7796" w:type="dxa"/>
            <w:shd w:val="clear" w:color="000080" w:fill="auto"/>
          </w:tcPr>
          <w:p w:rsidR="00A507C3" w:rsidRPr="004764F0" w:rsidRDefault="00A507C3" w:rsidP="00F12A94">
            <w:pPr>
              <w:spacing w:before="120" w:after="60"/>
              <w:rPr>
                <w:rFonts w:ascii="Arial" w:hAnsi="Arial" w:cs="Arial"/>
              </w:rPr>
            </w:pPr>
            <w:r w:rsidRPr="004764F0">
              <w:rPr>
                <w:rFonts w:ascii="Arial" w:hAnsi="Arial" w:cs="Arial"/>
              </w:rPr>
              <w:t>EMPRESA:</w:t>
            </w:r>
          </w:p>
        </w:tc>
        <w:tc>
          <w:tcPr>
            <w:tcW w:w="1843" w:type="dxa"/>
            <w:shd w:val="clear" w:color="000080" w:fill="auto"/>
          </w:tcPr>
          <w:p w:rsidR="00A507C3" w:rsidRPr="004764F0" w:rsidRDefault="00A507C3" w:rsidP="00F12A94">
            <w:pPr>
              <w:spacing w:before="100" w:line="320" w:lineRule="exact"/>
              <w:jc w:val="center"/>
              <w:rPr>
                <w:rFonts w:ascii="Arial" w:hAnsi="Arial" w:cs="Arial"/>
              </w:rPr>
            </w:pPr>
            <w:r w:rsidRPr="004764F0">
              <w:rPr>
                <w:rFonts w:ascii="Arial" w:hAnsi="Arial" w:cs="Arial"/>
              </w:rPr>
              <w:br/>
              <w:t>Fl. 1/1</w:t>
            </w:r>
          </w:p>
        </w:tc>
      </w:tr>
    </w:tbl>
    <w:p w:rsidR="00A507C3" w:rsidRPr="004764F0" w:rsidRDefault="00A507C3" w:rsidP="00A507C3">
      <w:pPr>
        <w:rPr>
          <w:rFonts w:ascii="Arial" w:hAnsi="Arial" w:cs="Arial"/>
        </w:rPr>
      </w:pPr>
    </w:p>
    <w:tbl>
      <w:tblPr>
        <w:tblW w:w="1006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8"/>
        <w:gridCol w:w="237"/>
        <w:gridCol w:w="1441"/>
        <w:gridCol w:w="23"/>
        <w:gridCol w:w="495"/>
        <w:gridCol w:w="356"/>
        <w:gridCol w:w="567"/>
        <w:gridCol w:w="283"/>
        <w:gridCol w:w="426"/>
        <w:gridCol w:w="671"/>
        <w:gridCol w:w="1030"/>
        <w:gridCol w:w="68"/>
        <w:gridCol w:w="640"/>
        <w:gridCol w:w="39"/>
        <w:gridCol w:w="103"/>
        <w:gridCol w:w="213"/>
        <w:gridCol w:w="1488"/>
        <w:gridCol w:w="851"/>
        <w:gridCol w:w="255"/>
        <w:gridCol w:w="170"/>
      </w:tblGrid>
      <w:tr w:rsidR="00A507C3" w:rsidRPr="004764F0" w:rsidTr="00F12A94">
        <w:tblPrEx>
          <w:tblCellMar>
            <w:top w:w="0" w:type="dxa"/>
            <w:bottom w:w="0" w:type="dxa"/>
          </w:tblCellMar>
        </w:tblPrEx>
        <w:trPr>
          <w:gridAfter w:val="2"/>
          <w:wAfter w:w="425" w:type="dxa"/>
          <w:cantSplit/>
        </w:trPr>
        <w:tc>
          <w:tcPr>
            <w:tcW w:w="6984" w:type="dxa"/>
            <w:gridSpan w:val="14"/>
            <w:tcBorders>
              <w:right w:val="nil"/>
            </w:tcBorders>
          </w:tcPr>
          <w:p w:rsidR="00A507C3" w:rsidRPr="004764F0" w:rsidRDefault="00A507C3" w:rsidP="00F12A94">
            <w:pPr>
              <w:pStyle w:val="Ttulo1"/>
              <w:numPr>
                <w:ilvl w:val="0"/>
                <w:numId w:val="0"/>
              </w:numPr>
              <w:spacing w:before="40"/>
              <w:ind w:left="213"/>
              <w:jc w:val="left"/>
              <w:rPr>
                <w:rFonts w:ascii="Arial" w:hAnsi="Arial" w:cs="Arial"/>
                <w:b w:val="0"/>
                <w:smallCaps/>
              </w:rPr>
            </w:pPr>
            <w:r w:rsidRPr="004764F0">
              <w:rPr>
                <w:rFonts w:ascii="Arial" w:hAnsi="Arial" w:cs="Arial"/>
                <w:b w:val="0"/>
                <w:smallCaps/>
              </w:rPr>
              <w:t>Forma de Constituição</w:t>
            </w:r>
          </w:p>
        </w:tc>
        <w:tc>
          <w:tcPr>
            <w:tcW w:w="2655" w:type="dxa"/>
            <w:gridSpan w:val="4"/>
            <w:tcBorders>
              <w:left w:val="nil"/>
            </w:tcBorders>
          </w:tcPr>
          <w:p w:rsidR="00A507C3" w:rsidRPr="004764F0" w:rsidRDefault="00A507C3" w:rsidP="00F12A94">
            <w:pPr>
              <w:jc w:val="center"/>
              <w:rPr>
                <w:rFonts w:ascii="Arial" w:hAnsi="Arial" w:cs="Arial"/>
                <w:smallCaps/>
              </w:rPr>
            </w:pPr>
          </w:p>
        </w:tc>
      </w:tr>
      <w:tr w:rsidR="00A507C3" w:rsidRPr="004764F0" w:rsidTr="00F12A94">
        <w:tblPrEx>
          <w:tblCellMar>
            <w:top w:w="0" w:type="dxa"/>
            <w:bottom w:w="0" w:type="dxa"/>
          </w:tblCellMar>
        </w:tblPrEx>
        <w:trPr>
          <w:gridAfter w:val="2"/>
          <w:wAfter w:w="425" w:type="dxa"/>
          <w:cantSplit/>
        </w:trPr>
        <w:tc>
          <w:tcPr>
            <w:tcW w:w="2904" w:type="dxa"/>
            <w:gridSpan w:val="5"/>
          </w:tcPr>
          <w:p w:rsidR="00A507C3" w:rsidRPr="004764F0" w:rsidRDefault="004221DA" w:rsidP="00F12A94">
            <w:pPr>
              <w:pStyle w:val="Ttulo2"/>
              <w:numPr>
                <w:ilvl w:val="1"/>
                <w:numId w:val="0"/>
              </w:numPr>
              <w:spacing w:before="80" w:after="80"/>
              <w:jc w:val="center"/>
              <w:rPr>
                <w:rFonts w:cs="Arial"/>
                <w:b w:val="0"/>
                <w:color w:val="auto"/>
              </w:rPr>
            </w:pPr>
            <w:r w:rsidRPr="004764F0">
              <w:rPr>
                <w:rFonts w:cs="Arial"/>
                <w:b w:val="0"/>
                <w:color w:val="auto"/>
              </w:rPr>
              <w:t>SOCIEDADE ANÔNIMA ()</w:t>
            </w:r>
          </w:p>
        </w:tc>
        <w:tc>
          <w:tcPr>
            <w:tcW w:w="3401" w:type="dxa"/>
            <w:gridSpan w:val="7"/>
          </w:tcPr>
          <w:p w:rsidR="00A507C3" w:rsidRPr="004764F0" w:rsidRDefault="00A507C3" w:rsidP="00F12A94">
            <w:pPr>
              <w:spacing w:before="80" w:after="80"/>
              <w:jc w:val="center"/>
              <w:rPr>
                <w:rFonts w:ascii="Arial" w:hAnsi="Arial" w:cs="Arial"/>
              </w:rPr>
            </w:pPr>
            <w:r w:rsidRPr="004764F0">
              <w:rPr>
                <w:rFonts w:ascii="Arial" w:hAnsi="Arial" w:cs="Arial"/>
              </w:rPr>
              <w:t xml:space="preserve">SOCIEDADE LIMITADA </w:t>
            </w:r>
            <w:r w:rsidR="004221DA" w:rsidRPr="004764F0">
              <w:rPr>
                <w:rFonts w:ascii="Arial" w:hAnsi="Arial" w:cs="Arial"/>
              </w:rPr>
              <w:t>(</w:t>
            </w:r>
            <w:r w:rsidRPr="004764F0">
              <w:rPr>
                <w:rFonts w:ascii="Arial" w:hAnsi="Arial" w:cs="Arial"/>
              </w:rPr>
              <w:t>)</w:t>
            </w:r>
          </w:p>
        </w:tc>
        <w:tc>
          <w:tcPr>
            <w:tcW w:w="3334" w:type="dxa"/>
            <w:gridSpan w:val="6"/>
          </w:tcPr>
          <w:p w:rsidR="00A507C3" w:rsidRPr="004764F0" w:rsidRDefault="00A507C3" w:rsidP="00F12A94">
            <w:pPr>
              <w:spacing w:before="80" w:after="80"/>
              <w:jc w:val="center"/>
              <w:rPr>
                <w:rFonts w:ascii="Arial" w:hAnsi="Arial" w:cs="Arial"/>
              </w:rPr>
            </w:pPr>
            <w:r w:rsidRPr="004764F0">
              <w:rPr>
                <w:rFonts w:ascii="Arial" w:hAnsi="Arial" w:cs="Arial"/>
              </w:rPr>
              <w:t xml:space="preserve">INDIVIDUAL </w:t>
            </w:r>
            <w:r w:rsidR="004221DA" w:rsidRPr="004764F0">
              <w:rPr>
                <w:rFonts w:ascii="Arial" w:hAnsi="Arial" w:cs="Arial"/>
              </w:rPr>
              <w:t>(</w:t>
            </w:r>
            <w:r w:rsidRPr="004764F0">
              <w:rPr>
                <w:rFonts w:ascii="Arial" w:hAnsi="Arial" w:cs="Arial"/>
              </w:rPr>
              <w:t>)</w:t>
            </w:r>
          </w:p>
        </w:tc>
      </w:tr>
      <w:tr w:rsidR="00A507C3" w:rsidRPr="004764F0" w:rsidTr="00F12A94">
        <w:tblPrEx>
          <w:tblBorders>
            <w:insideV w:val="none" w:sz="0" w:space="0" w:color="auto"/>
          </w:tblBorders>
          <w:tblCellMar>
            <w:top w:w="0" w:type="dxa"/>
            <w:bottom w:w="0" w:type="dxa"/>
          </w:tblCellMar>
        </w:tblPrEx>
        <w:trPr>
          <w:gridAfter w:val="2"/>
          <w:wAfter w:w="425" w:type="dxa"/>
          <w:cantSplit/>
        </w:trPr>
        <w:tc>
          <w:tcPr>
            <w:tcW w:w="6237" w:type="dxa"/>
            <w:gridSpan w:val="11"/>
          </w:tcPr>
          <w:p w:rsidR="00A507C3" w:rsidRPr="004764F0" w:rsidRDefault="00A507C3" w:rsidP="00F12A94">
            <w:pPr>
              <w:pStyle w:val="Ttulo1"/>
              <w:numPr>
                <w:ilvl w:val="0"/>
                <w:numId w:val="0"/>
              </w:numPr>
              <w:spacing w:before="40"/>
              <w:ind w:left="213"/>
              <w:jc w:val="left"/>
              <w:rPr>
                <w:rFonts w:ascii="Arial" w:hAnsi="Arial" w:cs="Arial"/>
                <w:b w:val="0"/>
                <w:smallCaps/>
              </w:rPr>
            </w:pPr>
            <w:r w:rsidRPr="004764F0">
              <w:rPr>
                <w:rFonts w:ascii="Arial" w:hAnsi="Arial" w:cs="Arial"/>
                <w:b w:val="0"/>
                <w:smallCaps/>
              </w:rPr>
              <w:t>Direção e Representação Legal</w:t>
            </w:r>
          </w:p>
        </w:tc>
        <w:tc>
          <w:tcPr>
            <w:tcW w:w="3402" w:type="dxa"/>
            <w:gridSpan w:val="7"/>
          </w:tcPr>
          <w:p w:rsidR="00A507C3" w:rsidRPr="004764F0" w:rsidRDefault="00A507C3" w:rsidP="00F12A94">
            <w:pPr>
              <w:pStyle w:val="Ttulo1"/>
              <w:numPr>
                <w:ilvl w:val="0"/>
                <w:numId w:val="0"/>
              </w:numPr>
              <w:spacing w:before="40"/>
              <w:ind w:left="213"/>
              <w:jc w:val="left"/>
              <w:rPr>
                <w:rFonts w:ascii="Arial" w:hAnsi="Arial" w:cs="Arial"/>
                <w:b w:val="0"/>
                <w:smallCaps/>
              </w:rPr>
            </w:pPr>
          </w:p>
        </w:tc>
      </w:tr>
      <w:tr w:rsidR="00A507C3" w:rsidRPr="004764F0" w:rsidTr="00F12A94">
        <w:tblPrEx>
          <w:tblBorders>
            <w:insideV w:val="none" w:sz="0" w:space="0" w:color="auto"/>
          </w:tblBorders>
          <w:tblCellMar>
            <w:top w:w="0" w:type="dxa"/>
            <w:bottom w:w="0" w:type="dxa"/>
          </w:tblCellMar>
        </w:tblPrEx>
        <w:trPr>
          <w:gridAfter w:val="2"/>
          <w:wAfter w:w="425" w:type="dxa"/>
          <w:cantSplit/>
        </w:trPr>
        <w:tc>
          <w:tcPr>
            <w:tcW w:w="9639" w:type="dxa"/>
            <w:gridSpan w:val="18"/>
            <w:tcBorders>
              <w:bottom w:val="nil"/>
            </w:tcBorders>
          </w:tcPr>
          <w:p w:rsidR="00A507C3" w:rsidRPr="004764F0" w:rsidRDefault="00A507C3" w:rsidP="00F12A94">
            <w:pPr>
              <w:spacing w:line="60" w:lineRule="exact"/>
              <w:jc w:val="center"/>
              <w:rPr>
                <w:rFonts w:ascii="Arial" w:hAnsi="Arial" w:cs="Arial"/>
              </w:rPr>
            </w:pPr>
          </w:p>
        </w:tc>
      </w:tr>
      <w:tr w:rsidR="00A507C3" w:rsidRPr="004764F0" w:rsidTr="00F12A94">
        <w:tblPrEx>
          <w:tblBorders>
            <w:insideV w:val="none" w:sz="0" w:space="0" w:color="auto"/>
          </w:tblBorders>
          <w:tblCellMar>
            <w:top w:w="0" w:type="dxa"/>
            <w:bottom w:w="0" w:type="dxa"/>
          </w:tblCellMar>
        </w:tblPrEx>
        <w:trPr>
          <w:gridAfter w:val="2"/>
          <w:wAfter w:w="425" w:type="dxa"/>
          <w:cantSplit/>
        </w:trPr>
        <w:tc>
          <w:tcPr>
            <w:tcW w:w="4110" w:type="dxa"/>
            <w:gridSpan w:val="8"/>
            <w:tcBorders>
              <w:right w:val="single" w:sz="4" w:space="0" w:color="auto"/>
            </w:tcBorders>
          </w:tcPr>
          <w:p w:rsidR="00A507C3" w:rsidRPr="004764F0" w:rsidRDefault="00A507C3" w:rsidP="00F12A94">
            <w:pPr>
              <w:pStyle w:val="Ttulo1"/>
              <w:numPr>
                <w:ilvl w:val="0"/>
                <w:numId w:val="0"/>
              </w:numPr>
              <w:spacing w:before="80"/>
              <w:ind w:left="213"/>
              <w:jc w:val="left"/>
              <w:rPr>
                <w:rFonts w:ascii="Arial" w:hAnsi="Arial" w:cs="Arial"/>
                <w:b w:val="0"/>
                <w:smallCaps/>
              </w:rPr>
            </w:pPr>
            <w:r w:rsidRPr="004764F0">
              <w:rPr>
                <w:rFonts w:ascii="Arial" w:hAnsi="Arial" w:cs="Arial"/>
                <w:b w:val="0"/>
                <w:smallCaps/>
              </w:rPr>
              <w:t>Nome</w:t>
            </w:r>
          </w:p>
        </w:tc>
        <w:tc>
          <w:tcPr>
            <w:tcW w:w="2977" w:type="dxa"/>
            <w:gridSpan w:val="7"/>
            <w:tcBorders>
              <w:left w:val="single" w:sz="4" w:space="0" w:color="auto"/>
              <w:right w:val="single" w:sz="4" w:space="0" w:color="auto"/>
            </w:tcBorders>
          </w:tcPr>
          <w:p w:rsidR="00A507C3" w:rsidRPr="004764F0" w:rsidRDefault="00A507C3" w:rsidP="00F12A94">
            <w:pPr>
              <w:pStyle w:val="Ttulo1"/>
              <w:numPr>
                <w:ilvl w:val="0"/>
                <w:numId w:val="0"/>
              </w:numPr>
              <w:spacing w:before="80"/>
              <w:ind w:left="213"/>
              <w:jc w:val="left"/>
              <w:rPr>
                <w:rFonts w:ascii="Arial" w:hAnsi="Arial" w:cs="Arial"/>
                <w:b w:val="0"/>
                <w:smallCaps/>
              </w:rPr>
            </w:pPr>
            <w:r w:rsidRPr="004764F0">
              <w:rPr>
                <w:rFonts w:ascii="Arial" w:hAnsi="Arial" w:cs="Arial"/>
                <w:b w:val="0"/>
                <w:smallCaps/>
              </w:rPr>
              <w:t>Nacionalidade</w:t>
            </w:r>
          </w:p>
        </w:tc>
        <w:tc>
          <w:tcPr>
            <w:tcW w:w="2552" w:type="dxa"/>
            <w:gridSpan w:val="3"/>
            <w:tcBorders>
              <w:left w:val="single" w:sz="4" w:space="0" w:color="auto"/>
            </w:tcBorders>
          </w:tcPr>
          <w:p w:rsidR="00A507C3" w:rsidRPr="004764F0" w:rsidRDefault="00A507C3" w:rsidP="00F12A94">
            <w:pPr>
              <w:pStyle w:val="Ttulo1"/>
              <w:numPr>
                <w:ilvl w:val="0"/>
                <w:numId w:val="0"/>
              </w:numPr>
              <w:spacing w:before="80"/>
              <w:ind w:left="213"/>
              <w:jc w:val="left"/>
              <w:rPr>
                <w:rFonts w:ascii="Arial" w:hAnsi="Arial" w:cs="Arial"/>
                <w:b w:val="0"/>
                <w:smallCaps/>
              </w:rPr>
            </w:pPr>
            <w:r w:rsidRPr="004764F0">
              <w:rPr>
                <w:rFonts w:ascii="Arial" w:hAnsi="Arial" w:cs="Arial"/>
                <w:b w:val="0"/>
                <w:smallCaps/>
              </w:rPr>
              <w:t>Cargo</w:t>
            </w:r>
          </w:p>
        </w:tc>
      </w:tr>
      <w:tr w:rsidR="00A507C3" w:rsidRPr="004764F0" w:rsidTr="00F12A94">
        <w:tblPrEx>
          <w:tblBorders>
            <w:insideV w:val="none" w:sz="0" w:space="0" w:color="auto"/>
          </w:tblBorders>
          <w:tblCellMar>
            <w:top w:w="0" w:type="dxa"/>
            <w:bottom w:w="0" w:type="dxa"/>
          </w:tblCellMar>
        </w:tblPrEx>
        <w:trPr>
          <w:gridAfter w:val="2"/>
          <w:wAfter w:w="425" w:type="dxa"/>
          <w:cantSplit/>
        </w:trPr>
        <w:tc>
          <w:tcPr>
            <w:tcW w:w="4110" w:type="dxa"/>
            <w:gridSpan w:val="8"/>
            <w:tcBorders>
              <w:right w:val="single" w:sz="4" w:space="0" w:color="auto"/>
            </w:tcBorders>
          </w:tcPr>
          <w:p w:rsidR="00A507C3" w:rsidRPr="004764F0" w:rsidRDefault="00A507C3" w:rsidP="00F12A94">
            <w:pPr>
              <w:pStyle w:val="Ttulo1"/>
              <w:numPr>
                <w:ilvl w:val="0"/>
                <w:numId w:val="0"/>
              </w:numPr>
              <w:spacing w:before="20" w:line="260" w:lineRule="exact"/>
              <w:ind w:left="213"/>
              <w:jc w:val="left"/>
              <w:rPr>
                <w:rFonts w:ascii="Arial" w:hAnsi="Arial" w:cs="Arial"/>
                <w:b w:val="0"/>
              </w:rPr>
            </w:pPr>
          </w:p>
        </w:tc>
        <w:tc>
          <w:tcPr>
            <w:tcW w:w="2977" w:type="dxa"/>
            <w:gridSpan w:val="7"/>
            <w:tcBorders>
              <w:left w:val="single" w:sz="4" w:space="0" w:color="auto"/>
              <w:right w:val="single" w:sz="4" w:space="0" w:color="auto"/>
            </w:tcBorders>
          </w:tcPr>
          <w:p w:rsidR="00A507C3" w:rsidRPr="004764F0" w:rsidRDefault="00A507C3" w:rsidP="00F12A94">
            <w:pPr>
              <w:pStyle w:val="Ttulo1"/>
              <w:numPr>
                <w:ilvl w:val="0"/>
                <w:numId w:val="0"/>
              </w:numPr>
              <w:spacing w:before="20" w:line="260" w:lineRule="exact"/>
              <w:ind w:left="213"/>
              <w:jc w:val="left"/>
              <w:rPr>
                <w:rFonts w:ascii="Arial" w:hAnsi="Arial" w:cs="Arial"/>
                <w:b w:val="0"/>
              </w:rPr>
            </w:pPr>
          </w:p>
        </w:tc>
        <w:tc>
          <w:tcPr>
            <w:tcW w:w="2552" w:type="dxa"/>
            <w:gridSpan w:val="3"/>
            <w:tcBorders>
              <w:left w:val="single" w:sz="4" w:space="0" w:color="auto"/>
            </w:tcBorders>
          </w:tcPr>
          <w:p w:rsidR="00A507C3" w:rsidRPr="004764F0" w:rsidRDefault="00A507C3" w:rsidP="00F12A94">
            <w:pPr>
              <w:pStyle w:val="Ttulo1"/>
              <w:numPr>
                <w:ilvl w:val="0"/>
                <w:numId w:val="0"/>
              </w:numPr>
              <w:spacing w:before="20" w:line="260" w:lineRule="exact"/>
              <w:ind w:left="213"/>
              <w:jc w:val="left"/>
              <w:rPr>
                <w:rFonts w:ascii="Arial" w:hAnsi="Arial" w:cs="Arial"/>
                <w:b w:val="0"/>
              </w:rPr>
            </w:pPr>
          </w:p>
        </w:tc>
      </w:tr>
      <w:tr w:rsidR="00A507C3" w:rsidRPr="004764F0" w:rsidTr="00F12A94">
        <w:tblPrEx>
          <w:tblBorders>
            <w:insideV w:val="none" w:sz="0" w:space="0" w:color="auto"/>
          </w:tblBorders>
          <w:tblCellMar>
            <w:top w:w="0" w:type="dxa"/>
            <w:bottom w:w="0" w:type="dxa"/>
          </w:tblCellMar>
        </w:tblPrEx>
        <w:trPr>
          <w:gridAfter w:val="2"/>
          <w:wAfter w:w="425" w:type="dxa"/>
          <w:cantSplit/>
        </w:trPr>
        <w:tc>
          <w:tcPr>
            <w:tcW w:w="4110" w:type="dxa"/>
            <w:gridSpan w:val="8"/>
          </w:tcPr>
          <w:p w:rsidR="00A507C3" w:rsidRPr="004764F0" w:rsidRDefault="00A507C3" w:rsidP="00F12A94">
            <w:pPr>
              <w:pStyle w:val="Ttulo2"/>
              <w:numPr>
                <w:ilvl w:val="1"/>
                <w:numId w:val="0"/>
              </w:numPr>
              <w:spacing w:line="60" w:lineRule="exact"/>
              <w:jc w:val="left"/>
              <w:rPr>
                <w:rFonts w:cs="Arial"/>
                <w:b w:val="0"/>
                <w:color w:val="auto"/>
              </w:rPr>
            </w:pPr>
          </w:p>
        </w:tc>
        <w:tc>
          <w:tcPr>
            <w:tcW w:w="2977" w:type="dxa"/>
            <w:gridSpan w:val="7"/>
          </w:tcPr>
          <w:p w:rsidR="00A507C3" w:rsidRPr="004764F0" w:rsidRDefault="00A507C3" w:rsidP="00F12A94">
            <w:pPr>
              <w:spacing w:line="60" w:lineRule="exact"/>
              <w:jc w:val="center"/>
              <w:rPr>
                <w:rFonts w:ascii="Arial" w:hAnsi="Arial" w:cs="Arial"/>
              </w:rPr>
            </w:pPr>
          </w:p>
        </w:tc>
        <w:tc>
          <w:tcPr>
            <w:tcW w:w="2552" w:type="dxa"/>
            <w:gridSpan w:val="3"/>
          </w:tcPr>
          <w:p w:rsidR="00A507C3" w:rsidRPr="004764F0" w:rsidRDefault="00A507C3" w:rsidP="00F12A94">
            <w:pPr>
              <w:spacing w:line="60" w:lineRule="exact"/>
              <w:jc w:val="center"/>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639" w:type="dxa"/>
            <w:gridSpan w:val="18"/>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40"/>
              <w:ind w:left="213"/>
              <w:jc w:val="left"/>
              <w:rPr>
                <w:rFonts w:ascii="Arial" w:hAnsi="Arial" w:cs="Arial"/>
                <w:b w:val="0"/>
                <w:smallCaps/>
              </w:rPr>
            </w:pPr>
            <w:r w:rsidRPr="004764F0">
              <w:rPr>
                <w:rFonts w:ascii="Arial" w:hAnsi="Arial" w:cs="Arial"/>
                <w:b w:val="0"/>
                <w:smallCaps/>
              </w:rPr>
              <w:t>Relação dos Estabelecimentos - Respectivos Endereços e Gerentes</w:t>
            </w: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639" w:type="dxa"/>
            <w:gridSpan w:val="18"/>
            <w:tcBorders>
              <w:top w:val="single" w:sz="4" w:space="0" w:color="auto"/>
              <w:left w:val="single" w:sz="4" w:space="0" w:color="auto"/>
              <w:right w:val="single" w:sz="4" w:space="0" w:color="auto"/>
            </w:tcBorders>
          </w:tcPr>
          <w:p w:rsidR="00A507C3" w:rsidRPr="004764F0" w:rsidRDefault="00A507C3" w:rsidP="00F12A94">
            <w:pPr>
              <w:spacing w:line="60" w:lineRule="exact"/>
              <w:jc w:val="center"/>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708"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spacing w:before="80"/>
              <w:rPr>
                <w:rFonts w:ascii="Arial" w:hAnsi="Arial" w:cs="Arial"/>
                <w:smallCaps/>
              </w:rPr>
            </w:pPr>
          </w:p>
        </w:tc>
        <w:tc>
          <w:tcPr>
            <w:tcW w:w="4499" w:type="dxa"/>
            <w:gridSpan w:val="9"/>
            <w:tcBorders>
              <w:top w:val="single" w:sz="4" w:space="0" w:color="auto"/>
              <w:left w:val="single" w:sz="4" w:space="0" w:color="auto"/>
              <w:bottom w:val="single" w:sz="4" w:space="0" w:color="auto"/>
              <w:right w:val="single" w:sz="4" w:space="0" w:color="auto"/>
            </w:tcBorders>
          </w:tcPr>
          <w:p w:rsidR="00A507C3" w:rsidRPr="004764F0" w:rsidRDefault="00A507C3" w:rsidP="00F12A94">
            <w:pPr>
              <w:spacing w:before="80"/>
              <w:rPr>
                <w:rFonts w:ascii="Arial" w:hAnsi="Arial" w:cs="Arial"/>
              </w:rPr>
            </w:pPr>
          </w:p>
        </w:tc>
        <w:tc>
          <w:tcPr>
            <w:tcW w:w="4432" w:type="dxa"/>
            <w:gridSpan w:val="8"/>
            <w:tcBorders>
              <w:top w:val="single" w:sz="4" w:space="0" w:color="auto"/>
              <w:left w:val="single" w:sz="4" w:space="0" w:color="auto"/>
              <w:bottom w:val="single" w:sz="4" w:space="0" w:color="auto"/>
              <w:right w:val="single" w:sz="4" w:space="0" w:color="auto"/>
            </w:tcBorders>
          </w:tcPr>
          <w:p w:rsidR="00A507C3" w:rsidRPr="004764F0" w:rsidRDefault="00A507C3" w:rsidP="00F12A94">
            <w:pPr>
              <w:spacing w:before="8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708"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spacing w:before="120"/>
              <w:rPr>
                <w:rFonts w:ascii="Arial" w:hAnsi="Arial" w:cs="Arial"/>
                <w:smallCaps/>
              </w:rPr>
            </w:pPr>
          </w:p>
        </w:tc>
        <w:tc>
          <w:tcPr>
            <w:tcW w:w="4499" w:type="dxa"/>
            <w:gridSpan w:val="9"/>
            <w:tcBorders>
              <w:top w:val="single" w:sz="4" w:space="0" w:color="auto"/>
              <w:left w:val="single" w:sz="4" w:space="0" w:color="auto"/>
              <w:bottom w:val="single" w:sz="4" w:space="0" w:color="auto"/>
              <w:right w:val="single" w:sz="4" w:space="0" w:color="auto"/>
            </w:tcBorders>
          </w:tcPr>
          <w:p w:rsidR="00A507C3" w:rsidRPr="004764F0" w:rsidRDefault="00A507C3" w:rsidP="00F12A94">
            <w:pPr>
              <w:spacing w:before="120"/>
              <w:rPr>
                <w:rFonts w:ascii="Arial" w:hAnsi="Arial" w:cs="Arial"/>
              </w:rPr>
            </w:pPr>
          </w:p>
        </w:tc>
        <w:tc>
          <w:tcPr>
            <w:tcW w:w="4432" w:type="dxa"/>
            <w:gridSpan w:val="8"/>
            <w:tcBorders>
              <w:top w:val="single" w:sz="4" w:space="0" w:color="auto"/>
              <w:left w:val="single" w:sz="4" w:space="0" w:color="auto"/>
              <w:bottom w:val="single" w:sz="4" w:space="0" w:color="auto"/>
              <w:right w:val="single" w:sz="4" w:space="0" w:color="auto"/>
            </w:tcBorders>
          </w:tcPr>
          <w:p w:rsidR="00A507C3" w:rsidRPr="004764F0" w:rsidRDefault="00A507C3" w:rsidP="00F12A94">
            <w:pPr>
              <w:spacing w:before="12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708"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spacing w:before="120"/>
              <w:rPr>
                <w:rFonts w:ascii="Arial" w:hAnsi="Arial" w:cs="Arial"/>
                <w:smallCaps/>
              </w:rPr>
            </w:pPr>
          </w:p>
        </w:tc>
        <w:tc>
          <w:tcPr>
            <w:tcW w:w="4499" w:type="dxa"/>
            <w:gridSpan w:val="9"/>
            <w:tcBorders>
              <w:top w:val="single" w:sz="4" w:space="0" w:color="auto"/>
              <w:left w:val="single" w:sz="4" w:space="0" w:color="auto"/>
              <w:bottom w:val="single" w:sz="4" w:space="0" w:color="auto"/>
              <w:right w:val="single" w:sz="4" w:space="0" w:color="auto"/>
            </w:tcBorders>
          </w:tcPr>
          <w:p w:rsidR="00A507C3" w:rsidRPr="004764F0" w:rsidRDefault="00A507C3" w:rsidP="00F12A94">
            <w:pPr>
              <w:spacing w:before="120"/>
              <w:rPr>
                <w:rFonts w:ascii="Arial" w:hAnsi="Arial" w:cs="Arial"/>
              </w:rPr>
            </w:pPr>
          </w:p>
        </w:tc>
        <w:tc>
          <w:tcPr>
            <w:tcW w:w="4432" w:type="dxa"/>
            <w:gridSpan w:val="8"/>
            <w:tcBorders>
              <w:top w:val="single" w:sz="4" w:space="0" w:color="auto"/>
              <w:left w:val="single" w:sz="4" w:space="0" w:color="auto"/>
              <w:bottom w:val="single" w:sz="4" w:space="0" w:color="auto"/>
              <w:right w:val="single" w:sz="4" w:space="0" w:color="auto"/>
            </w:tcBorders>
          </w:tcPr>
          <w:p w:rsidR="00A507C3" w:rsidRPr="004764F0" w:rsidRDefault="00A507C3" w:rsidP="00F12A94">
            <w:pPr>
              <w:spacing w:before="12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639" w:type="dxa"/>
            <w:gridSpan w:val="18"/>
          </w:tcPr>
          <w:p w:rsidR="00A507C3" w:rsidRPr="004764F0" w:rsidRDefault="00A507C3" w:rsidP="00F12A94">
            <w:pPr>
              <w:spacing w:line="60" w:lineRule="exact"/>
              <w:jc w:val="center"/>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2409"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40"/>
              <w:ind w:left="213"/>
              <w:jc w:val="left"/>
              <w:rPr>
                <w:rFonts w:ascii="Arial" w:hAnsi="Arial" w:cs="Arial"/>
                <w:b w:val="0"/>
                <w:smallCaps/>
              </w:rPr>
            </w:pPr>
            <w:r w:rsidRPr="004764F0">
              <w:rPr>
                <w:rFonts w:ascii="Arial" w:hAnsi="Arial" w:cs="Arial"/>
                <w:b w:val="0"/>
                <w:smallCaps/>
              </w:rPr>
              <w:t>Número de Registro no CNPJ</w:t>
            </w:r>
          </w:p>
        </w:tc>
        <w:tc>
          <w:tcPr>
            <w:tcW w:w="2127"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40"/>
              <w:ind w:left="213"/>
              <w:jc w:val="left"/>
              <w:rPr>
                <w:rFonts w:ascii="Arial" w:hAnsi="Arial" w:cs="Arial"/>
                <w:b w:val="0"/>
                <w:smallCaps/>
              </w:rPr>
            </w:pPr>
            <w:r w:rsidRPr="004764F0">
              <w:rPr>
                <w:rFonts w:ascii="Arial" w:hAnsi="Arial" w:cs="Arial"/>
                <w:b w:val="0"/>
                <w:smallCaps/>
              </w:rPr>
              <w:t>Data de Constituição</w:t>
            </w:r>
          </w:p>
        </w:tc>
        <w:tc>
          <w:tcPr>
            <w:tcW w:w="2764" w:type="dxa"/>
            <w:gridSpan w:val="7"/>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40"/>
              <w:ind w:left="213"/>
              <w:jc w:val="left"/>
              <w:rPr>
                <w:rFonts w:ascii="Arial" w:hAnsi="Arial" w:cs="Arial"/>
                <w:b w:val="0"/>
                <w:smallCaps/>
              </w:rPr>
            </w:pPr>
            <w:r w:rsidRPr="004764F0">
              <w:rPr>
                <w:rFonts w:ascii="Arial" w:hAnsi="Arial" w:cs="Arial"/>
                <w:b w:val="0"/>
                <w:smallCaps/>
              </w:rPr>
              <w:t>Registro Número</w:t>
            </w:r>
          </w:p>
        </w:tc>
        <w:tc>
          <w:tcPr>
            <w:tcW w:w="2339"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40"/>
              <w:ind w:left="213" w:right="100"/>
              <w:jc w:val="left"/>
              <w:rPr>
                <w:rFonts w:ascii="Arial" w:hAnsi="Arial" w:cs="Arial"/>
                <w:b w:val="0"/>
                <w:smallCaps/>
              </w:rPr>
            </w:pPr>
            <w:r w:rsidRPr="004764F0">
              <w:rPr>
                <w:rFonts w:ascii="Arial" w:hAnsi="Arial" w:cs="Arial"/>
                <w:b w:val="0"/>
                <w:smallCaps/>
              </w:rPr>
              <w:t>Órgão de Registro</w:t>
            </w: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Height w:val="299"/>
        </w:trPr>
        <w:tc>
          <w:tcPr>
            <w:tcW w:w="2409"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160" w:after="160" w:line="260" w:lineRule="exact"/>
              <w:ind w:left="213"/>
              <w:jc w:val="left"/>
              <w:rPr>
                <w:rFonts w:ascii="Arial" w:hAnsi="Arial" w:cs="Arial"/>
                <w:b w:val="0"/>
              </w:rPr>
            </w:pPr>
          </w:p>
        </w:tc>
        <w:tc>
          <w:tcPr>
            <w:tcW w:w="2127"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160" w:after="160" w:line="260" w:lineRule="exact"/>
              <w:ind w:left="213"/>
              <w:jc w:val="left"/>
              <w:rPr>
                <w:rFonts w:ascii="Arial" w:hAnsi="Arial" w:cs="Arial"/>
                <w:b w:val="0"/>
              </w:rPr>
            </w:pPr>
          </w:p>
        </w:tc>
        <w:tc>
          <w:tcPr>
            <w:tcW w:w="2764" w:type="dxa"/>
            <w:gridSpan w:val="7"/>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160" w:after="160" w:line="260" w:lineRule="exact"/>
              <w:ind w:left="213"/>
              <w:jc w:val="left"/>
              <w:rPr>
                <w:rFonts w:ascii="Arial" w:hAnsi="Arial" w:cs="Arial"/>
                <w:b w:val="0"/>
              </w:rPr>
            </w:pPr>
          </w:p>
        </w:tc>
        <w:tc>
          <w:tcPr>
            <w:tcW w:w="2339"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160" w:after="160" w:line="260" w:lineRule="exact"/>
              <w:ind w:left="213" w:right="100"/>
              <w:jc w:val="left"/>
              <w:rPr>
                <w:rFonts w:ascii="Arial" w:hAnsi="Arial" w:cs="Arial"/>
                <w:b w:val="0"/>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10064" w:type="dxa"/>
            <w:gridSpan w:val="20"/>
          </w:tcPr>
          <w:p w:rsidR="00A507C3" w:rsidRPr="004764F0" w:rsidRDefault="00A507C3" w:rsidP="00F12A94">
            <w:pPr>
              <w:spacing w:line="60" w:lineRule="exact"/>
              <w:jc w:val="center"/>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3827" w:type="dxa"/>
            <w:gridSpan w:val="7"/>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40"/>
              <w:ind w:left="213"/>
              <w:jc w:val="left"/>
              <w:rPr>
                <w:rFonts w:ascii="Arial" w:hAnsi="Arial" w:cs="Arial"/>
                <w:b w:val="0"/>
                <w:smallCaps/>
              </w:rPr>
            </w:pPr>
            <w:r w:rsidRPr="004764F0">
              <w:rPr>
                <w:rFonts w:ascii="Arial" w:hAnsi="Arial" w:cs="Arial"/>
                <w:b w:val="0"/>
                <w:smallCaps/>
              </w:rPr>
              <w:t>Registro em entidades Profissionais (Sede)</w:t>
            </w:r>
          </w:p>
        </w:tc>
        <w:tc>
          <w:tcPr>
            <w:tcW w:w="5812" w:type="dxa"/>
            <w:gridSpan w:val="11"/>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40"/>
              <w:ind w:left="213"/>
              <w:jc w:val="left"/>
              <w:rPr>
                <w:rFonts w:ascii="Arial" w:hAnsi="Arial" w:cs="Arial"/>
                <w:b w:val="0"/>
                <w:smallCaps/>
              </w:rPr>
            </w:pPr>
            <w:r w:rsidRPr="004764F0">
              <w:rPr>
                <w:rFonts w:ascii="Arial" w:hAnsi="Arial" w:cs="Arial"/>
                <w:b w:val="0"/>
                <w:smallCaps/>
              </w:rPr>
              <w:t>Última Alteração Social e Data</w:t>
            </w: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639" w:type="dxa"/>
            <w:gridSpan w:val="18"/>
            <w:tcBorders>
              <w:top w:val="single" w:sz="4" w:space="0" w:color="auto"/>
              <w:left w:val="single" w:sz="4" w:space="0" w:color="auto"/>
              <w:right w:val="single" w:sz="4" w:space="0" w:color="auto"/>
            </w:tcBorders>
          </w:tcPr>
          <w:p w:rsidR="00A507C3" w:rsidRPr="004764F0" w:rsidRDefault="00A507C3" w:rsidP="00F12A94">
            <w:pPr>
              <w:spacing w:line="60" w:lineRule="exact"/>
              <w:jc w:val="center"/>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80"/>
              <w:ind w:left="213"/>
              <w:jc w:val="left"/>
              <w:rPr>
                <w:rFonts w:ascii="Arial" w:hAnsi="Arial" w:cs="Arial"/>
                <w:b w:val="0"/>
                <w:smallCaps/>
              </w:rPr>
            </w:pPr>
            <w:r w:rsidRPr="004764F0">
              <w:rPr>
                <w:rFonts w:ascii="Arial" w:hAnsi="Arial" w:cs="Arial"/>
                <w:b w:val="0"/>
                <w:smallCaps/>
              </w:rPr>
              <w:t xml:space="preserve">Órgão </w:t>
            </w:r>
          </w:p>
        </w:tc>
        <w:tc>
          <w:tcPr>
            <w:tcW w:w="1441"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80"/>
              <w:ind w:left="213"/>
              <w:jc w:val="left"/>
              <w:rPr>
                <w:rFonts w:ascii="Arial" w:hAnsi="Arial" w:cs="Arial"/>
                <w:b w:val="0"/>
                <w:smallCaps/>
              </w:rPr>
            </w:pPr>
            <w:r w:rsidRPr="004764F0">
              <w:rPr>
                <w:rFonts w:ascii="Arial" w:hAnsi="Arial" w:cs="Arial"/>
                <w:b w:val="0"/>
                <w:smallCaps/>
              </w:rPr>
              <w:t>Número</w:t>
            </w:r>
          </w:p>
        </w:tc>
        <w:tc>
          <w:tcPr>
            <w:tcW w:w="1441"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80"/>
              <w:ind w:left="213"/>
              <w:jc w:val="left"/>
              <w:rPr>
                <w:rFonts w:ascii="Arial" w:hAnsi="Arial" w:cs="Arial"/>
                <w:b w:val="0"/>
                <w:smallCaps/>
              </w:rPr>
            </w:pPr>
            <w:r w:rsidRPr="004764F0">
              <w:rPr>
                <w:rFonts w:ascii="Arial" w:hAnsi="Arial" w:cs="Arial"/>
                <w:b w:val="0"/>
                <w:smallCaps/>
              </w:rPr>
              <w:t>Data</w:t>
            </w:r>
          </w:p>
        </w:tc>
        <w:tc>
          <w:tcPr>
            <w:tcW w:w="3118" w:type="dxa"/>
            <w:gridSpan w:val="6"/>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80"/>
              <w:ind w:left="213"/>
              <w:jc w:val="left"/>
              <w:rPr>
                <w:rFonts w:ascii="Arial" w:hAnsi="Arial" w:cs="Arial"/>
                <w:b w:val="0"/>
                <w:smallCaps/>
              </w:rPr>
            </w:pPr>
            <w:r w:rsidRPr="004764F0">
              <w:rPr>
                <w:rFonts w:ascii="Arial" w:hAnsi="Arial" w:cs="Arial"/>
                <w:b w:val="0"/>
                <w:smallCaps/>
              </w:rPr>
              <w:t>Número do registro</w:t>
            </w:r>
          </w:p>
        </w:tc>
        <w:tc>
          <w:tcPr>
            <w:tcW w:w="2694"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pStyle w:val="Ttulo1"/>
              <w:numPr>
                <w:ilvl w:val="0"/>
                <w:numId w:val="0"/>
              </w:numPr>
              <w:spacing w:before="80"/>
              <w:ind w:left="213"/>
              <w:jc w:val="left"/>
              <w:rPr>
                <w:rFonts w:ascii="Arial" w:hAnsi="Arial" w:cs="Arial"/>
                <w:b w:val="0"/>
                <w:smallCaps/>
              </w:rPr>
            </w:pPr>
            <w:r w:rsidRPr="004764F0">
              <w:rPr>
                <w:rFonts w:ascii="Arial" w:hAnsi="Arial" w:cs="Arial"/>
                <w:b w:val="0"/>
                <w:smallCaps/>
              </w:rPr>
              <w:t>Órgão do registro</w:t>
            </w: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2694"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2694"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2694"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2694"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2694"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2694"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2694"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gridSpan w:val="4"/>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3118" w:type="dxa"/>
            <w:gridSpan w:val="6"/>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2694" w:type="dxa"/>
            <w:gridSpan w:val="5"/>
            <w:tcBorders>
              <w:top w:val="single" w:sz="4" w:space="0" w:color="auto"/>
              <w:left w:val="single" w:sz="4" w:space="0" w:color="auto"/>
              <w:bottom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2"/>
          <w:wAfter w:w="425" w:type="dxa"/>
          <w:cantSplit/>
        </w:trPr>
        <w:tc>
          <w:tcPr>
            <w:tcW w:w="945" w:type="dxa"/>
            <w:gridSpan w:val="2"/>
            <w:tcBorders>
              <w:top w:val="single" w:sz="4" w:space="0" w:color="auto"/>
              <w:left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tcBorders>
              <w:top w:val="single" w:sz="4" w:space="0" w:color="auto"/>
              <w:left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1441" w:type="dxa"/>
            <w:gridSpan w:val="4"/>
            <w:tcBorders>
              <w:top w:val="single" w:sz="4" w:space="0" w:color="auto"/>
              <w:left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3118" w:type="dxa"/>
            <w:gridSpan w:val="6"/>
            <w:tcBorders>
              <w:top w:val="single" w:sz="4" w:space="0" w:color="auto"/>
              <w:left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c>
          <w:tcPr>
            <w:tcW w:w="2694" w:type="dxa"/>
            <w:gridSpan w:val="5"/>
            <w:tcBorders>
              <w:top w:val="single" w:sz="4" w:space="0" w:color="auto"/>
              <w:left w:val="single" w:sz="4" w:space="0" w:color="auto"/>
              <w:right w:val="single" w:sz="4" w:space="0" w:color="auto"/>
            </w:tcBorders>
          </w:tcPr>
          <w:p w:rsidR="00A507C3" w:rsidRPr="004764F0" w:rsidRDefault="00A507C3" w:rsidP="00F12A94">
            <w:pPr>
              <w:keepNext/>
              <w:spacing w:before="20" w:line="260" w:lineRule="exact"/>
              <w:outlineLvl w:val="0"/>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945" w:type="dxa"/>
            <w:gridSpan w:val="2"/>
            <w:tcBorders>
              <w:top w:val="single" w:sz="4" w:space="0" w:color="auto"/>
              <w:bottom w:val="single" w:sz="4" w:space="0" w:color="auto"/>
            </w:tcBorders>
          </w:tcPr>
          <w:p w:rsidR="00A507C3" w:rsidRPr="004764F0" w:rsidRDefault="00A507C3" w:rsidP="00F12A94">
            <w:pPr>
              <w:spacing w:line="60" w:lineRule="exact"/>
              <w:jc w:val="center"/>
              <w:rPr>
                <w:rFonts w:ascii="Arial" w:hAnsi="Arial" w:cs="Arial"/>
              </w:rPr>
            </w:pPr>
          </w:p>
        </w:tc>
        <w:tc>
          <w:tcPr>
            <w:tcW w:w="1441" w:type="dxa"/>
            <w:tcBorders>
              <w:top w:val="single" w:sz="4" w:space="0" w:color="auto"/>
              <w:bottom w:val="single" w:sz="4" w:space="0" w:color="auto"/>
            </w:tcBorders>
          </w:tcPr>
          <w:p w:rsidR="00A507C3" w:rsidRPr="004764F0" w:rsidRDefault="00A507C3" w:rsidP="00F12A94">
            <w:pPr>
              <w:spacing w:line="60" w:lineRule="exact"/>
              <w:jc w:val="center"/>
              <w:rPr>
                <w:rFonts w:ascii="Arial" w:hAnsi="Arial" w:cs="Arial"/>
              </w:rPr>
            </w:pPr>
          </w:p>
        </w:tc>
        <w:tc>
          <w:tcPr>
            <w:tcW w:w="1441" w:type="dxa"/>
            <w:gridSpan w:val="4"/>
            <w:tcBorders>
              <w:top w:val="single" w:sz="4" w:space="0" w:color="auto"/>
              <w:bottom w:val="single" w:sz="4" w:space="0" w:color="auto"/>
            </w:tcBorders>
          </w:tcPr>
          <w:p w:rsidR="00A507C3" w:rsidRPr="004764F0" w:rsidRDefault="00A507C3" w:rsidP="00F12A94">
            <w:pPr>
              <w:spacing w:line="60" w:lineRule="exact"/>
              <w:jc w:val="center"/>
              <w:rPr>
                <w:rFonts w:ascii="Arial" w:hAnsi="Arial" w:cs="Arial"/>
              </w:rPr>
            </w:pPr>
          </w:p>
        </w:tc>
        <w:tc>
          <w:tcPr>
            <w:tcW w:w="3118" w:type="dxa"/>
            <w:gridSpan w:val="6"/>
            <w:tcBorders>
              <w:top w:val="single" w:sz="4" w:space="0" w:color="auto"/>
              <w:bottom w:val="single" w:sz="4" w:space="0" w:color="auto"/>
            </w:tcBorders>
          </w:tcPr>
          <w:p w:rsidR="00A507C3" w:rsidRPr="004764F0" w:rsidRDefault="00A507C3" w:rsidP="00F12A94">
            <w:pPr>
              <w:spacing w:line="60" w:lineRule="exact"/>
              <w:jc w:val="center"/>
              <w:rPr>
                <w:rFonts w:ascii="Arial" w:hAnsi="Arial" w:cs="Arial"/>
              </w:rPr>
            </w:pPr>
          </w:p>
        </w:tc>
        <w:tc>
          <w:tcPr>
            <w:tcW w:w="3119" w:type="dxa"/>
            <w:gridSpan w:val="7"/>
            <w:tcBorders>
              <w:top w:val="single" w:sz="4" w:space="0" w:color="auto"/>
              <w:bottom w:val="single" w:sz="4" w:space="0" w:color="auto"/>
            </w:tcBorders>
          </w:tcPr>
          <w:p w:rsidR="00A507C3" w:rsidRPr="004764F0" w:rsidRDefault="00A507C3" w:rsidP="00F12A94">
            <w:pPr>
              <w:spacing w:line="60" w:lineRule="exact"/>
              <w:jc w:val="center"/>
              <w:rPr>
                <w:rFonts w:ascii="Arial" w:hAnsi="Arial" w:cs="Arial"/>
              </w:rPr>
            </w:pPr>
          </w:p>
        </w:tc>
      </w:tr>
      <w:tr w:rsidR="00A507C3" w:rsidRPr="004764F0" w:rsidTr="00F12A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70"/>
        </w:trPr>
        <w:tc>
          <w:tcPr>
            <w:tcW w:w="10064" w:type="dxa"/>
            <w:gridSpan w:val="20"/>
          </w:tcPr>
          <w:p w:rsidR="00A507C3" w:rsidRPr="004764F0" w:rsidRDefault="00A507C3" w:rsidP="00F12A94">
            <w:pPr>
              <w:spacing w:line="60" w:lineRule="exact"/>
              <w:jc w:val="center"/>
              <w:rPr>
                <w:rFonts w:ascii="Arial" w:hAnsi="Arial" w:cs="Arial"/>
              </w:rPr>
            </w:pPr>
          </w:p>
        </w:tc>
      </w:tr>
      <w:tr w:rsidR="00A507C3" w:rsidRPr="004764F0" w:rsidTr="00F12A94">
        <w:tblPrEx>
          <w:tblCellMar>
            <w:top w:w="0" w:type="dxa"/>
            <w:bottom w:w="0" w:type="dxa"/>
          </w:tblCellMar>
        </w:tblPrEx>
        <w:trPr>
          <w:gridAfter w:val="1"/>
          <w:wAfter w:w="170" w:type="dxa"/>
          <w:cantSplit/>
          <w:trHeight w:val="490"/>
        </w:trPr>
        <w:tc>
          <w:tcPr>
            <w:tcW w:w="3260" w:type="dxa"/>
            <w:gridSpan w:val="6"/>
          </w:tcPr>
          <w:p w:rsidR="00A507C3" w:rsidRPr="004764F0" w:rsidRDefault="00A507C3" w:rsidP="00F12A94">
            <w:pPr>
              <w:pStyle w:val="Ttulo1"/>
              <w:numPr>
                <w:ilvl w:val="0"/>
                <w:numId w:val="0"/>
              </w:numPr>
              <w:spacing w:before="80"/>
              <w:ind w:left="213"/>
              <w:jc w:val="left"/>
              <w:rPr>
                <w:rFonts w:ascii="Arial" w:hAnsi="Arial" w:cs="Arial"/>
                <w:b w:val="0"/>
              </w:rPr>
            </w:pPr>
            <w:r w:rsidRPr="004764F0">
              <w:rPr>
                <w:rFonts w:ascii="Arial" w:hAnsi="Arial" w:cs="Arial"/>
                <w:b w:val="0"/>
              </w:rPr>
              <w:t>Nome do Informante:</w:t>
            </w:r>
          </w:p>
          <w:p w:rsidR="00A507C3" w:rsidRPr="004764F0" w:rsidRDefault="00A507C3" w:rsidP="00F12A94">
            <w:pPr>
              <w:pStyle w:val="Ttulo3"/>
              <w:numPr>
                <w:ilvl w:val="2"/>
                <w:numId w:val="0"/>
              </w:numPr>
              <w:jc w:val="left"/>
              <w:rPr>
                <w:rFonts w:cs="Arial"/>
              </w:rPr>
            </w:pPr>
          </w:p>
        </w:tc>
        <w:tc>
          <w:tcPr>
            <w:tcW w:w="5528" w:type="dxa"/>
            <w:gridSpan w:val="11"/>
          </w:tcPr>
          <w:p w:rsidR="00A507C3" w:rsidRPr="004764F0" w:rsidRDefault="00A507C3" w:rsidP="00F12A94">
            <w:pPr>
              <w:pStyle w:val="Ttulo1"/>
              <w:numPr>
                <w:ilvl w:val="0"/>
                <w:numId w:val="0"/>
              </w:numPr>
              <w:spacing w:before="80"/>
              <w:ind w:left="213"/>
              <w:jc w:val="left"/>
              <w:rPr>
                <w:rFonts w:ascii="Arial" w:hAnsi="Arial" w:cs="Arial"/>
                <w:b w:val="0"/>
              </w:rPr>
            </w:pPr>
            <w:r w:rsidRPr="004764F0">
              <w:rPr>
                <w:rFonts w:ascii="Arial" w:hAnsi="Arial" w:cs="Arial"/>
                <w:b w:val="0"/>
              </w:rPr>
              <w:t xml:space="preserve">  Assinatura:</w:t>
            </w:r>
          </w:p>
          <w:p w:rsidR="00A507C3" w:rsidRPr="004764F0" w:rsidRDefault="00A507C3" w:rsidP="00F12A94">
            <w:pPr>
              <w:spacing w:before="60" w:after="60"/>
              <w:jc w:val="center"/>
              <w:rPr>
                <w:rFonts w:ascii="Arial" w:hAnsi="Arial" w:cs="Arial"/>
              </w:rPr>
            </w:pPr>
          </w:p>
        </w:tc>
        <w:tc>
          <w:tcPr>
            <w:tcW w:w="1106" w:type="dxa"/>
            <w:gridSpan w:val="2"/>
          </w:tcPr>
          <w:p w:rsidR="00A507C3" w:rsidRPr="004764F0" w:rsidRDefault="00A507C3" w:rsidP="00F12A94">
            <w:pPr>
              <w:pStyle w:val="Ttulo1"/>
              <w:numPr>
                <w:ilvl w:val="0"/>
                <w:numId w:val="0"/>
              </w:numPr>
              <w:spacing w:before="80"/>
              <w:ind w:left="213" w:right="220"/>
              <w:jc w:val="left"/>
              <w:rPr>
                <w:rFonts w:ascii="Arial" w:hAnsi="Arial" w:cs="Arial"/>
                <w:b w:val="0"/>
              </w:rPr>
            </w:pPr>
            <w:r w:rsidRPr="004764F0">
              <w:rPr>
                <w:rFonts w:ascii="Arial" w:hAnsi="Arial" w:cs="Arial"/>
                <w:b w:val="0"/>
              </w:rPr>
              <w:t xml:space="preserve">  Data:</w:t>
            </w:r>
          </w:p>
          <w:p w:rsidR="00A507C3" w:rsidRPr="004764F0" w:rsidRDefault="00A507C3" w:rsidP="00F12A94">
            <w:pPr>
              <w:spacing w:before="60" w:after="60"/>
              <w:ind w:right="220"/>
              <w:jc w:val="center"/>
              <w:rPr>
                <w:rFonts w:ascii="Arial" w:hAnsi="Arial" w:cs="Arial"/>
              </w:rPr>
            </w:pPr>
            <w:r w:rsidRPr="004764F0">
              <w:rPr>
                <w:rFonts w:ascii="Arial" w:hAnsi="Arial" w:cs="Arial"/>
                <w:b/>
              </w:rPr>
              <w:t>/</w:t>
            </w:r>
            <w:r w:rsidR="004221DA" w:rsidRPr="004764F0">
              <w:rPr>
                <w:rFonts w:ascii="Arial" w:hAnsi="Arial" w:cs="Arial"/>
                <w:b/>
              </w:rPr>
              <w:t xml:space="preserve"> </w:t>
            </w:r>
            <w:r w:rsidRPr="004764F0">
              <w:rPr>
                <w:rFonts w:ascii="Arial" w:hAnsi="Arial" w:cs="Arial"/>
                <w:b/>
              </w:rPr>
              <w:t>/</w:t>
            </w:r>
          </w:p>
        </w:tc>
      </w:tr>
    </w:tbl>
    <w:p w:rsidR="00A507C3" w:rsidRPr="004764F0" w:rsidRDefault="00A507C3" w:rsidP="00A507C3">
      <w:pPr>
        <w:spacing w:line="20" w:lineRule="exact"/>
        <w:rPr>
          <w:rFonts w:ascii="Arial" w:hAnsi="Arial" w:cs="Arial"/>
        </w:rPr>
      </w:pPr>
    </w:p>
    <w:p w:rsidR="00A507C3" w:rsidRPr="004764F0" w:rsidRDefault="00A507C3" w:rsidP="00A507C3">
      <w:pPr>
        <w:spacing w:line="20" w:lineRule="exact"/>
        <w:rPr>
          <w:rFonts w:ascii="Arial" w:hAnsi="Arial" w:cs="Arial"/>
        </w:rPr>
      </w:pPr>
    </w:p>
    <w:p w:rsidR="00A507C3" w:rsidRPr="004764F0" w:rsidRDefault="00A507C3" w:rsidP="00A507C3">
      <w:pPr>
        <w:spacing w:line="20" w:lineRule="exact"/>
        <w:rPr>
          <w:rFonts w:ascii="Arial" w:hAnsi="Arial" w:cs="Arial"/>
        </w:rPr>
      </w:pPr>
    </w:p>
    <w:p w:rsidR="00A507C3" w:rsidRPr="004764F0" w:rsidRDefault="00A507C3" w:rsidP="00A507C3">
      <w:pPr>
        <w:spacing w:line="20" w:lineRule="exact"/>
        <w:rPr>
          <w:rFonts w:ascii="Arial" w:hAnsi="Arial" w:cs="Arial"/>
        </w:rPr>
      </w:pPr>
    </w:p>
    <w:p w:rsidR="00A507C3" w:rsidRPr="004764F0" w:rsidRDefault="00A507C3" w:rsidP="00A507C3">
      <w:pPr>
        <w:spacing w:line="20" w:lineRule="exact"/>
        <w:rPr>
          <w:rFonts w:ascii="Arial" w:hAnsi="Arial" w:cs="Arial"/>
        </w:rPr>
      </w:pPr>
    </w:p>
    <w:p w:rsidR="00A507C3" w:rsidRPr="004764F0" w:rsidRDefault="00A507C3" w:rsidP="00A507C3">
      <w:pPr>
        <w:spacing w:line="20" w:lineRule="exact"/>
        <w:rPr>
          <w:rFonts w:ascii="Arial" w:hAnsi="Arial" w:cs="Arial"/>
        </w:rPr>
      </w:pPr>
    </w:p>
    <w:p w:rsidR="00A507C3" w:rsidRPr="004764F0" w:rsidRDefault="00A507C3" w:rsidP="00A507C3">
      <w:pPr>
        <w:spacing w:line="20" w:lineRule="exact"/>
        <w:rPr>
          <w:rFonts w:ascii="Arial" w:hAnsi="Arial" w:cs="Arial"/>
        </w:rPr>
      </w:pPr>
    </w:p>
    <w:p w:rsidR="00A507C3" w:rsidRPr="004764F0" w:rsidRDefault="00A507C3" w:rsidP="00A507C3">
      <w:pPr>
        <w:pStyle w:val="Ttulo"/>
        <w:spacing w:after="480"/>
        <w:ind w:left="567" w:firstLine="142"/>
        <w:jc w:val="both"/>
        <w:rPr>
          <w:b/>
          <w:szCs w:val="19"/>
        </w:rPr>
      </w:pPr>
      <w:r w:rsidRPr="004764F0">
        <w:rPr>
          <w:b/>
          <w:szCs w:val="19"/>
        </w:rPr>
        <w:t>OBS: O campo “registro em entidades profissionais (sede)”, no caso de empresas de engenharia, deverá ser preenchido com os dados de seu registro junto ao CREA.</w:t>
      </w:r>
    </w:p>
    <w:p w:rsidR="00A507C3" w:rsidRPr="004764F0" w:rsidRDefault="00A507C3" w:rsidP="00A507C3">
      <w:pPr>
        <w:ind w:left="993"/>
        <w:jc w:val="center"/>
        <w:rPr>
          <w:sz w:val="24"/>
          <w:szCs w:val="24"/>
        </w:rPr>
      </w:pPr>
    </w:p>
    <w:p w:rsidR="00A507C3" w:rsidRPr="004764F0" w:rsidRDefault="00A507C3" w:rsidP="00A507C3">
      <w:pPr>
        <w:ind w:left="993"/>
        <w:jc w:val="center"/>
        <w:rPr>
          <w:sz w:val="24"/>
          <w:szCs w:val="24"/>
        </w:rPr>
      </w:pPr>
    </w:p>
    <w:p w:rsidR="00A507C3" w:rsidRPr="004764F0" w:rsidRDefault="00A507C3" w:rsidP="00A507C3">
      <w:pPr>
        <w:ind w:left="993"/>
        <w:jc w:val="center"/>
        <w:rPr>
          <w:sz w:val="24"/>
          <w:szCs w:val="24"/>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957D93">
      <w:pPr>
        <w:jc w:val="center"/>
        <w:rPr>
          <w:rFonts w:ascii="Arial" w:hAnsi="Arial" w:cs="Arial"/>
        </w:rPr>
      </w:pPr>
    </w:p>
    <w:p w:rsidR="00A507C3" w:rsidRPr="004764F0" w:rsidRDefault="00A507C3" w:rsidP="00957D93">
      <w:pPr>
        <w:jc w:val="center"/>
        <w:rPr>
          <w:rFonts w:ascii="Arial" w:hAnsi="Arial" w:cs="Arial"/>
        </w:rPr>
      </w:pPr>
    </w:p>
    <w:p w:rsidR="00957D93" w:rsidRPr="004764F0" w:rsidRDefault="00957D93" w:rsidP="00957D93">
      <w:pPr>
        <w:ind w:left="567"/>
        <w:jc w:val="both"/>
        <w:rPr>
          <w:rFonts w:ascii="Arial" w:hAnsi="Arial" w:cs="Arial"/>
          <w:sz w:val="16"/>
          <w:szCs w:val="16"/>
        </w:rPr>
      </w:pPr>
    </w:p>
    <w:p w:rsidR="00957D93" w:rsidRPr="004764F0" w:rsidRDefault="00957D93" w:rsidP="00957D93">
      <w:pPr>
        <w:ind w:left="567"/>
        <w:rPr>
          <w:rFonts w:ascii="Arial" w:hAnsi="Arial" w:cs="Arial"/>
          <w:b/>
          <w:bCs/>
          <w:sz w:val="16"/>
          <w:szCs w:val="16"/>
        </w:rPr>
      </w:pPr>
    </w:p>
    <w:p w:rsidR="00163000" w:rsidRPr="004764F0" w:rsidRDefault="00163000" w:rsidP="00957D93">
      <w:pPr>
        <w:pStyle w:val="PargrafodaLista"/>
        <w:ind w:left="0"/>
        <w:jc w:val="center"/>
        <w:rPr>
          <w:rFonts w:ascii="Arial" w:hAnsi="Arial" w:cs="Arial"/>
          <w:b/>
          <w:szCs w:val="22"/>
        </w:rPr>
      </w:pPr>
    </w:p>
    <w:p w:rsidR="00957D93" w:rsidRPr="004764F0" w:rsidRDefault="00957D9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tbl>
      <w:tblPr>
        <w:tblW w:w="8997" w:type="dxa"/>
        <w:tblInd w:w="921" w:type="dxa"/>
        <w:tblCellMar>
          <w:left w:w="70" w:type="dxa"/>
          <w:right w:w="70" w:type="dxa"/>
        </w:tblCellMar>
        <w:tblLook w:val="0000"/>
      </w:tblPr>
      <w:tblGrid>
        <w:gridCol w:w="1713"/>
        <w:gridCol w:w="7284"/>
      </w:tblGrid>
      <w:tr w:rsidR="00614463" w:rsidRPr="004764F0" w:rsidTr="00776B7F">
        <w:tblPrEx>
          <w:tblCellMar>
            <w:top w:w="0" w:type="dxa"/>
            <w:bottom w:w="0" w:type="dxa"/>
          </w:tblCellMar>
        </w:tblPrEx>
        <w:tc>
          <w:tcPr>
            <w:tcW w:w="1683" w:type="dxa"/>
          </w:tcPr>
          <w:p w:rsidR="00614463" w:rsidRPr="004764F0" w:rsidRDefault="00614463" w:rsidP="00776B7F">
            <w:pPr>
              <w:spacing w:before="120"/>
              <w:ind w:left="-565" w:firstLine="709"/>
              <w:rPr>
                <w:rFonts w:ascii="Arial" w:hAnsi="Arial" w:cs="Arial"/>
                <w:sz w:val="24"/>
                <w:szCs w:val="22"/>
              </w:rPr>
            </w:pPr>
            <w:r w:rsidRPr="004764F0">
              <w:rPr>
                <w:rFonts w:ascii="Arial" w:hAnsi="Arial" w:cs="Arial"/>
                <w:sz w:val="24"/>
                <w:szCs w:val="22"/>
              </w:rPr>
              <w:t>ANEXO II</w:t>
            </w:r>
          </w:p>
        </w:tc>
        <w:tc>
          <w:tcPr>
            <w:tcW w:w="7154" w:type="dxa"/>
          </w:tcPr>
          <w:p w:rsidR="00614463" w:rsidRPr="004764F0" w:rsidRDefault="00614463" w:rsidP="00776B7F">
            <w:pPr>
              <w:spacing w:before="120"/>
              <w:ind w:left="-565" w:firstLine="709"/>
              <w:jc w:val="both"/>
              <w:rPr>
                <w:rFonts w:ascii="Arial" w:hAnsi="Arial" w:cs="Arial"/>
                <w:sz w:val="24"/>
              </w:rPr>
            </w:pPr>
            <w:r w:rsidRPr="004764F0">
              <w:rPr>
                <w:rFonts w:ascii="Arial" w:hAnsi="Arial" w:cs="Arial"/>
                <w:sz w:val="24"/>
                <w:szCs w:val="24"/>
              </w:rPr>
              <w:t>Detalhamento</w:t>
            </w:r>
            <w:r w:rsidRPr="004764F0">
              <w:rPr>
                <w:rFonts w:ascii="Arial" w:hAnsi="Arial" w:cs="Arial"/>
                <w:sz w:val="24"/>
                <w:szCs w:val="24"/>
                <w:lang w:eastAsia="pt-BR"/>
              </w:rPr>
              <w:t xml:space="preserve"> dos Encargos Sociais – Horista </w:t>
            </w:r>
          </w:p>
        </w:tc>
      </w:tr>
    </w:tbl>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A240E3" w:rsidRPr="004764F0" w:rsidRDefault="00A240E3" w:rsidP="00957D93">
      <w:pPr>
        <w:pStyle w:val="PargrafodaLista"/>
        <w:ind w:left="0"/>
        <w:jc w:val="center"/>
        <w:rPr>
          <w:rFonts w:ascii="Arial" w:hAnsi="Arial" w:cs="Arial"/>
          <w:b/>
          <w:szCs w:val="22"/>
        </w:rPr>
      </w:pPr>
    </w:p>
    <w:p w:rsidR="00957D93" w:rsidRPr="004764F0" w:rsidRDefault="00957D93" w:rsidP="00957D93">
      <w:pPr>
        <w:pStyle w:val="PargrafodaLista"/>
        <w:ind w:left="0"/>
        <w:jc w:val="center"/>
        <w:rPr>
          <w:rFonts w:ascii="Arial" w:hAnsi="Arial" w:cs="Arial"/>
          <w:b/>
          <w:bCs/>
        </w:rPr>
      </w:pPr>
    </w:p>
    <w:p w:rsidR="00957D93" w:rsidRPr="004764F0" w:rsidRDefault="00957D93" w:rsidP="00957D93">
      <w:pPr>
        <w:pStyle w:val="PargrafodaLista"/>
        <w:ind w:left="0"/>
        <w:jc w:val="center"/>
        <w:rPr>
          <w:rFonts w:ascii="Arial" w:hAnsi="Arial" w:cs="Arial"/>
          <w:b/>
          <w:bCs/>
        </w:rPr>
      </w:pPr>
    </w:p>
    <w:p w:rsidR="00957D93" w:rsidRPr="004764F0" w:rsidRDefault="00957D93" w:rsidP="00957D93">
      <w:pPr>
        <w:pStyle w:val="PargrafodaLista"/>
        <w:ind w:left="0"/>
        <w:jc w:val="center"/>
        <w:rPr>
          <w:rFonts w:ascii="Arial" w:hAnsi="Arial" w:cs="Arial"/>
          <w:b/>
          <w:bCs/>
        </w:rPr>
      </w:pPr>
    </w:p>
    <w:p w:rsidR="00957D93" w:rsidRPr="004764F0" w:rsidRDefault="00957D93" w:rsidP="00957D93">
      <w:pPr>
        <w:pStyle w:val="PargrafodaLista"/>
        <w:ind w:left="0"/>
        <w:jc w:val="center"/>
        <w:rPr>
          <w:rFonts w:ascii="Arial" w:hAnsi="Arial" w:cs="Arial"/>
          <w:b/>
          <w:bCs/>
        </w:rPr>
      </w:pPr>
    </w:p>
    <w:p w:rsidR="00957D93" w:rsidRPr="004764F0" w:rsidRDefault="00957D93" w:rsidP="00957D93">
      <w:pPr>
        <w:pStyle w:val="PargrafodaLista"/>
        <w:ind w:left="0"/>
        <w:jc w:val="center"/>
        <w:rPr>
          <w:rFonts w:ascii="Arial" w:hAnsi="Arial" w:cs="Arial"/>
          <w:b/>
          <w:bCs/>
        </w:rPr>
      </w:pPr>
    </w:p>
    <w:p w:rsidR="00BC5924" w:rsidRPr="004764F0" w:rsidRDefault="00BC5924"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614463" w:rsidRDefault="00614463" w:rsidP="00957D93">
      <w:pPr>
        <w:pStyle w:val="PargrafodaLista"/>
        <w:ind w:left="0"/>
        <w:jc w:val="center"/>
        <w:rPr>
          <w:rFonts w:ascii="Arial" w:hAnsi="Arial" w:cs="Arial"/>
          <w:b/>
          <w:bCs/>
        </w:rPr>
      </w:pPr>
    </w:p>
    <w:p w:rsidR="00CE1939" w:rsidRDefault="00CE1939" w:rsidP="00957D93">
      <w:pPr>
        <w:pStyle w:val="PargrafodaLista"/>
        <w:ind w:left="0"/>
        <w:jc w:val="center"/>
        <w:rPr>
          <w:rFonts w:ascii="Arial" w:hAnsi="Arial" w:cs="Arial"/>
          <w:b/>
          <w:bCs/>
        </w:rPr>
      </w:pPr>
    </w:p>
    <w:p w:rsidR="00CE1939" w:rsidRDefault="00CE1939" w:rsidP="00957D93">
      <w:pPr>
        <w:pStyle w:val="PargrafodaLista"/>
        <w:ind w:left="0"/>
        <w:jc w:val="center"/>
        <w:rPr>
          <w:rFonts w:ascii="Arial" w:hAnsi="Arial" w:cs="Arial"/>
          <w:b/>
          <w:bCs/>
        </w:rPr>
      </w:pPr>
    </w:p>
    <w:p w:rsidR="00CE1939" w:rsidRDefault="00CE1939" w:rsidP="00957D93">
      <w:pPr>
        <w:pStyle w:val="PargrafodaLista"/>
        <w:ind w:left="0"/>
        <w:jc w:val="center"/>
        <w:rPr>
          <w:rFonts w:ascii="Arial" w:hAnsi="Arial" w:cs="Arial"/>
          <w:b/>
          <w:bCs/>
        </w:rPr>
      </w:pPr>
    </w:p>
    <w:p w:rsidR="00CE1939" w:rsidRPr="004764F0" w:rsidRDefault="00CE1939" w:rsidP="00957D93">
      <w:pPr>
        <w:pStyle w:val="PargrafodaLista"/>
        <w:ind w:left="0"/>
        <w:jc w:val="center"/>
        <w:rPr>
          <w:rFonts w:ascii="Arial" w:hAnsi="Arial" w:cs="Arial"/>
          <w:b/>
          <w:bCs/>
        </w:rPr>
      </w:pPr>
    </w:p>
    <w:p w:rsidR="00614463" w:rsidRPr="004764F0" w:rsidRDefault="00614463" w:rsidP="00957D93">
      <w:pPr>
        <w:pStyle w:val="PargrafodaLista"/>
        <w:ind w:left="0"/>
        <w:jc w:val="center"/>
        <w:rPr>
          <w:rFonts w:ascii="Arial" w:hAnsi="Arial" w:cs="Arial"/>
          <w:b/>
          <w:bCs/>
        </w:rPr>
      </w:pPr>
    </w:p>
    <w:p w:rsidR="00BC5924" w:rsidRPr="004764F0" w:rsidRDefault="00BC5924" w:rsidP="006603ED">
      <w:pPr>
        <w:pStyle w:val="PargrafodaLista"/>
        <w:ind w:left="0"/>
        <w:rPr>
          <w:rFonts w:ascii="Arial" w:hAnsi="Arial" w:cs="Arial"/>
          <w:b/>
          <w:bCs/>
        </w:rPr>
      </w:pPr>
    </w:p>
    <w:p w:rsidR="00BC5924" w:rsidRPr="004764F0" w:rsidRDefault="00BC5924" w:rsidP="00957D93">
      <w:pPr>
        <w:pStyle w:val="PargrafodaLista"/>
        <w:ind w:left="0"/>
        <w:jc w:val="center"/>
        <w:rPr>
          <w:rFonts w:ascii="Arial" w:hAnsi="Arial" w:cs="Arial"/>
          <w:b/>
          <w:bCs/>
        </w:rPr>
      </w:pPr>
    </w:p>
    <w:p w:rsidR="00957D93" w:rsidRPr="004764F0" w:rsidRDefault="00957D93" w:rsidP="00957D93">
      <w:pPr>
        <w:pStyle w:val="PargrafodaLista"/>
        <w:ind w:left="0"/>
        <w:jc w:val="center"/>
        <w:rPr>
          <w:rFonts w:ascii="Arial" w:hAnsi="Arial" w:cs="Arial"/>
          <w:b/>
          <w:bCs/>
        </w:rPr>
      </w:pPr>
      <w:r w:rsidRPr="004764F0">
        <w:rPr>
          <w:rFonts w:ascii="Arial" w:hAnsi="Arial" w:cs="Arial"/>
          <w:b/>
          <w:bCs/>
        </w:rPr>
        <w:t>Anexo I</w:t>
      </w:r>
      <w:bookmarkEnd w:id="16"/>
      <w:r w:rsidR="00614463" w:rsidRPr="004764F0">
        <w:rPr>
          <w:rFonts w:ascii="Arial" w:hAnsi="Arial" w:cs="Arial"/>
          <w:b/>
          <w:bCs/>
        </w:rPr>
        <w:t>I</w:t>
      </w:r>
    </w:p>
    <w:p w:rsidR="00957D93" w:rsidRPr="004764F0" w:rsidRDefault="00957D93" w:rsidP="00957D93">
      <w:pPr>
        <w:jc w:val="center"/>
        <w:rPr>
          <w:b/>
          <w:bCs/>
          <w:sz w:val="24"/>
          <w:szCs w:val="24"/>
        </w:rPr>
      </w:pPr>
      <w:r w:rsidRPr="004764F0">
        <w:rPr>
          <w:b/>
          <w:bCs/>
          <w:sz w:val="24"/>
          <w:szCs w:val="24"/>
          <w:lang w:eastAsia="pt-BR"/>
        </w:rPr>
        <w:t xml:space="preserve">PO-XIV - </w:t>
      </w:r>
      <w:r w:rsidRPr="004764F0">
        <w:rPr>
          <w:b/>
          <w:bCs/>
          <w:sz w:val="24"/>
          <w:szCs w:val="24"/>
        </w:rPr>
        <w:t>Detalhamento</w:t>
      </w:r>
      <w:r w:rsidRPr="004764F0">
        <w:rPr>
          <w:b/>
          <w:bCs/>
          <w:sz w:val="24"/>
          <w:szCs w:val="24"/>
          <w:lang w:eastAsia="pt-BR"/>
        </w:rPr>
        <w:t xml:space="preserve"> dos Encargos Sociais – </w:t>
      </w:r>
      <w:r w:rsidR="00262D1A" w:rsidRPr="004764F0">
        <w:rPr>
          <w:b/>
          <w:bCs/>
          <w:sz w:val="24"/>
          <w:szCs w:val="24"/>
          <w:lang w:eastAsia="pt-BR"/>
        </w:rPr>
        <w:t>Horista</w:t>
      </w:r>
    </w:p>
    <w:p w:rsidR="00957D93" w:rsidRPr="004764F0" w:rsidRDefault="00957D93" w:rsidP="00957D93">
      <w:pPr>
        <w:rPr>
          <w:sz w:val="24"/>
          <w:szCs w:val="24"/>
        </w:rPr>
      </w:pPr>
    </w:p>
    <w:tbl>
      <w:tblPr>
        <w:tblW w:w="7241" w:type="dxa"/>
        <w:tblInd w:w="637" w:type="dxa"/>
        <w:tblCellMar>
          <w:left w:w="70" w:type="dxa"/>
          <w:right w:w="70" w:type="dxa"/>
        </w:tblCellMar>
        <w:tblLook w:val="04A0"/>
      </w:tblPr>
      <w:tblGrid>
        <w:gridCol w:w="1175"/>
        <w:gridCol w:w="1771"/>
        <w:gridCol w:w="288"/>
        <w:gridCol w:w="232"/>
        <w:gridCol w:w="2052"/>
        <w:gridCol w:w="1723"/>
      </w:tblGrid>
      <w:tr w:rsidR="00FE60C1" w:rsidRPr="004764F0" w:rsidTr="00FE60C1">
        <w:trPr>
          <w:cantSplit/>
          <w:trHeight w:val="300"/>
        </w:trPr>
        <w:tc>
          <w:tcPr>
            <w:tcW w:w="5518" w:type="dxa"/>
            <w:gridSpan w:val="5"/>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b/>
                <w:bCs/>
                <w:lang w:eastAsia="pt-BR"/>
              </w:rPr>
            </w:pPr>
            <w:r w:rsidRPr="004764F0">
              <w:rPr>
                <w:b/>
                <w:bCs/>
                <w:lang w:eastAsia="pt-BR"/>
              </w:rPr>
              <w:t>DISCRIMINAÇÃO</w:t>
            </w:r>
          </w:p>
        </w:tc>
        <w:tc>
          <w:tcPr>
            <w:tcW w:w="1723" w:type="dxa"/>
            <w:tcBorders>
              <w:top w:val="single" w:sz="4" w:space="0" w:color="auto"/>
              <w:left w:val="single" w:sz="4" w:space="0" w:color="auto"/>
              <w:right w:val="single" w:sz="4" w:space="0" w:color="auto"/>
            </w:tcBorders>
            <w:shd w:val="clear" w:color="000000" w:fill="FFFFFF"/>
            <w:vAlign w:val="center"/>
            <w:hideMark/>
          </w:tcPr>
          <w:p w:rsidR="00FE60C1" w:rsidRPr="004764F0" w:rsidRDefault="00FE60C1" w:rsidP="008A5021">
            <w:pPr>
              <w:suppressAutoHyphens w:val="0"/>
              <w:jc w:val="center"/>
              <w:rPr>
                <w:b/>
                <w:bCs/>
                <w:lang w:eastAsia="pt-BR"/>
              </w:rPr>
            </w:pPr>
            <w:r w:rsidRPr="004764F0">
              <w:rPr>
                <w:b/>
                <w:bCs/>
                <w:lang w:eastAsia="pt-BR"/>
              </w:rPr>
              <w:t>HORISTA</w:t>
            </w:r>
          </w:p>
        </w:tc>
      </w:tr>
      <w:tr w:rsidR="00FE60C1" w:rsidRPr="004764F0" w:rsidTr="00FE60C1">
        <w:trPr>
          <w:cantSplit/>
          <w:trHeight w:val="315"/>
        </w:trPr>
        <w:tc>
          <w:tcPr>
            <w:tcW w:w="5518" w:type="dxa"/>
            <w:gridSpan w:val="5"/>
            <w:vMerge/>
            <w:tcBorders>
              <w:top w:val="single" w:sz="4" w:space="0" w:color="auto"/>
              <w:left w:val="single" w:sz="4" w:space="0" w:color="auto"/>
              <w:bottom w:val="single" w:sz="4" w:space="0" w:color="auto"/>
              <w:right w:val="single" w:sz="4" w:space="0" w:color="auto"/>
            </w:tcBorders>
            <w:vAlign w:val="center"/>
            <w:hideMark/>
          </w:tcPr>
          <w:p w:rsidR="00FE60C1" w:rsidRPr="004764F0" w:rsidRDefault="00FE60C1" w:rsidP="008A5021">
            <w:pPr>
              <w:suppressAutoHyphens w:val="0"/>
              <w:rPr>
                <w:b/>
                <w:bCs/>
                <w:lang w:eastAsia="pt-BR"/>
              </w:rPr>
            </w:pPr>
          </w:p>
        </w:tc>
        <w:tc>
          <w:tcPr>
            <w:tcW w:w="1723" w:type="dxa"/>
            <w:tcBorders>
              <w:left w:val="single" w:sz="4"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b/>
                <w:bCs/>
                <w:lang w:eastAsia="pt-BR"/>
              </w:rPr>
            </w:pPr>
            <w:r w:rsidRPr="004764F0">
              <w:rPr>
                <w:b/>
                <w:bCs/>
                <w:lang w:eastAsia="pt-BR"/>
              </w:rPr>
              <w:t>%</w:t>
            </w:r>
          </w:p>
        </w:tc>
      </w:tr>
      <w:tr w:rsidR="00FE60C1" w:rsidRPr="004764F0" w:rsidTr="00FE60C1">
        <w:trPr>
          <w:gridAfter w:val="5"/>
          <w:wAfter w:w="6066" w:type="dxa"/>
          <w:trHeight w:val="330"/>
        </w:trPr>
        <w:tc>
          <w:tcPr>
            <w:tcW w:w="11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b/>
                <w:bCs/>
                <w:lang w:eastAsia="pt-BR"/>
              </w:rPr>
            </w:pPr>
            <w:r w:rsidRPr="004764F0">
              <w:rPr>
                <w:b/>
                <w:bCs/>
                <w:lang w:eastAsia="pt-BR"/>
              </w:rPr>
              <w:t>A</w:t>
            </w:r>
          </w:p>
        </w:tc>
      </w:tr>
      <w:tr w:rsidR="00FE60C1" w:rsidRPr="004764F0" w:rsidTr="00FE60C1">
        <w:trPr>
          <w:trHeight w:val="300"/>
        </w:trPr>
        <w:tc>
          <w:tcPr>
            <w:tcW w:w="1175" w:type="dxa"/>
            <w:tcBorders>
              <w:top w:val="single" w:sz="4" w:space="0" w:color="auto"/>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A1</w:t>
            </w:r>
          </w:p>
        </w:tc>
        <w:tc>
          <w:tcPr>
            <w:tcW w:w="1771" w:type="dxa"/>
            <w:tcBorders>
              <w:top w:val="single" w:sz="4" w:space="0" w:color="auto"/>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INSS</w:t>
            </w:r>
          </w:p>
        </w:tc>
        <w:tc>
          <w:tcPr>
            <w:tcW w:w="288" w:type="dxa"/>
            <w:tcBorders>
              <w:top w:val="single" w:sz="4" w:space="0" w:color="auto"/>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32" w:type="dxa"/>
            <w:tcBorders>
              <w:top w:val="single" w:sz="4" w:space="0" w:color="auto"/>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052" w:type="dxa"/>
            <w:tcBorders>
              <w:top w:val="single" w:sz="4" w:space="0" w:color="auto"/>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1723" w:type="dxa"/>
            <w:tcBorders>
              <w:top w:val="single" w:sz="4" w:space="0" w:color="auto"/>
              <w:left w:val="single" w:sz="4" w:space="0" w:color="000000"/>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A2</w:t>
            </w:r>
          </w:p>
        </w:tc>
        <w:tc>
          <w:tcPr>
            <w:tcW w:w="1771"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FGTS</w:t>
            </w:r>
          </w:p>
        </w:tc>
        <w:tc>
          <w:tcPr>
            <w:tcW w:w="288"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3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05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1723" w:type="dxa"/>
            <w:tcBorders>
              <w:top w:val="nil"/>
              <w:left w:val="single" w:sz="4" w:space="0" w:color="000000"/>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A3</w:t>
            </w:r>
          </w:p>
        </w:tc>
        <w:tc>
          <w:tcPr>
            <w:tcW w:w="1771"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INCRA</w:t>
            </w:r>
          </w:p>
        </w:tc>
        <w:tc>
          <w:tcPr>
            <w:tcW w:w="288"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3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05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1723" w:type="dxa"/>
            <w:tcBorders>
              <w:top w:val="nil"/>
              <w:left w:val="single" w:sz="4" w:space="0" w:color="000000"/>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A4</w:t>
            </w:r>
          </w:p>
        </w:tc>
        <w:tc>
          <w:tcPr>
            <w:tcW w:w="2059" w:type="dxa"/>
            <w:gridSpan w:val="2"/>
            <w:tcBorders>
              <w:top w:val="single" w:sz="4" w:space="0" w:color="000000"/>
              <w:left w:val="single" w:sz="4" w:space="0" w:color="000000"/>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xml:space="preserve">Salário Educação </w:t>
            </w:r>
          </w:p>
        </w:tc>
        <w:tc>
          <w:tcPr>
            <w:tcW w:w="23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05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1723" w:type="dxa"/>
            <w:tcBorders>
              <w:top w:val="nil"/>
              <w:left w:val="single" w:sz="4" w:space="0" w:color="000000"/>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A5</w:t>
            </w:r>
          </w:p>
        </w:tc>
        <w:tc>
          <w:tcPr>
            <w:tcW w:w="1771"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SEBRAE</w:t>
            </w:r>
          </w:p>
        </w:tc>
        <w:tc>
          <w:tcPr>
            <w:tcW w:w="288"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3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05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1723" w:type="dxa"/>
            <w:tcBorders>
              <w:top w:val="nil"/>
              <w:left w:val="single" w:sz="4" w:space="0" w:color="000000"/>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A6</w:t>
            </w:r>
          </w:p>
        </w:tc>
        <w:tc>
          <w:tcPr>
            <w:tcW w:w="2291" w:type="dxa"/>
            <w:gridSpan w:val="3"/>
            <w:tcBorders>
              <w:top w:val="single" w:sz="4" w:space="0" w:color="000000"/>
              <w:left w:val="single" w:sz="4" w:space="0" w:color="000000"/>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Seguro contra acidente</w:t>
            </w:r>
          </w:p>
        </w:tc>
        <w:tc>
          <w:tcPr>
            <w:tcW w:w="205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1723" w:type="dxa"/>
            <w:tcBorders>
              <w:top w:val="nil"/>
              <w:left w:val="single" w:sz="4" w:space="0" w:color="000000"/>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A7</w:t>
            </w:r>
          </w:p>
        </w:tc>
        <w:tc>
          <w:tcPr>
            <w:tcW w:w="1771"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SENAI</w:t>
            </w:r>
          </w:p>
        </w:tc>
        <w:tc>
          <w:tcPr>
            <w:tcW w:w="288"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3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052" w:type="dxa"/>
            <w:tcBorders>
              <w:top w:val="nil"/>
              <w:left w:val="nil"/>
              <w:bottom w:val="single" w:sz="4" w:space="0" w:color="000000"/>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1723" w:type="dxa"/>
            <w:tcBorders>
              <w:top w:val="nil"/>
              <w:left w:val="single" w:sz="4" w:space="0" w:color="000000"/>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15"/>
        </w:trPr>
        <w:tc>
          <w:tcPr>
            <w:tcW w:w="1175" w:type="dxa"/>
            <w:tcBorders>
              <w:top w:val="nil"/>
              <w:left w:val="single" w:sz="8" w:space="0" w:color="auto"/>
              <w:bottom w:val="nil"/>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A8</w:t>
            </w:r>
          </w:p>
        </w:tc>
        <w:tc>
          <w:tcPr>
            <w:tcW w:w="1771" w:type="dxa"/>
            <w:tcBorders>
              <w:top w:val="nil"/>
              <w:left w:val="nil"/>
              <w:bottom w:val="nil"/>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SESI</w:t>
            </w:r>
          </w:p>
        </w:tc>
        <w:tc>
          <w:tcPr>
            <w:tcW w:w="288" w:type="dxa"/>
            <w:tcBorders>
              <w:top w:val="nil"/>
              <w:left w:val="nil"/>
              <w:bottom w:val="nil"/>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32" w:type="dxa"/>
            <w:tcBorders>
              <w:top w:val="nil"/>
              <w:left w:val="nil"/>
              <w:bottom w:val="nil"/>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2052" w:type="dxa"/>
            <w:tcBorders>
              <w:top w:val="nil"/>
              <w:left w:val="nil"/>
              <w:bottom w:val="nil"/>
              <w:right w:val="nil"/>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 </w:t>
            </w:r>
          </w:p>
        </w:tc>
        <w:tc>
          <w:tcPr>
            <w:tcW w:w="1723" w:type="dxa"/>
            <w:tcBorders>
              <w:top w:val="nil"/>
              <w:left w:val="single" w:sz="4" w:space="0" w:color="000000"/>
              <w:bottom w:val="nil"/>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465"/>
        </w:trPr>
        <w:tc>
          <w:tcPr>
            <w:tcW w:w="5518"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FE60C1" w:rsidRPr="004764F0" w:rsidRDefault="00FE60C1" w:rsidP="008A5021">
            <w:pPr>
              <w:suppressAutoHyphens w:val="0"/>
              <w:jc w:val="right"/>
              <w:rPr>
                <w:b/>
                <w:bCs/>
                <w:lang w:eastAsia="pt-BR"/>
              </w:rPr>
            </w:pPr>
            <w:r w:rsidRPr="004764F0">
              <w:rPr>
                <w:b/>
                <w:bCs/>
                <w:lang w:eastAsia="pt-BR"/>
              </w:rPr>
              <w:t>SUBTOTAL DOS ENCARGOS SOCIAIS BÁSICOS ("A"):</w:t>
            </w:r>
          </w:p>
        </w:tc>
        <w:tc>
          <w:tcPr>
            <w:tcW w:w="1723" w:type="dxa"/>
            <w:tcBorders>
              <w:top w:val="single" w:sz="8" w:space="0" w:color="auto"/>
              <w:left w:val="nil"/>
              <w:bottom w:val="single" w:sz="8" w:space="0" w:color="auto"/>
              <w:right w:val="single" w:sz="4" w:space="0" w:color="000000"/>
            </w:tcBorders>
            <w:shd w:val="clear" w:color="000000" w:fill="FFFFFF"/>
            <w:noWrap/>
            <w:vAlign w:val="center"/>
            <w:hideMark/>
          </w:tcPr>
          <w:p w:rsidR="00FE60C1" w:rsidRPr="004764F0" w:rsidRDefault="00FE60C1" w:rsidP="008A5021">
            <w:pPr>
              <w:suppressAutoHyphens w:val="0"/>
              <w:jc w:val="center"/>
              <w:rPr>
                <w:b/>
                <w:bCs/>
                <w:lang w:eastAsia="pt-BR"/>
              </w:rPr>
            </w:pPr>
          </w:p>
        </w:tc>
      </w:tr>
      <w:tr w:rsidR="00FE60C1" w:rsidRPr="004764F0" w:rsidTr="00FE60C1">
        <w:trPr>
          <w:gridAfter w:val="5"/>
          <w:wAfter w:w="6066" w:type="dxa"/>
          <w:trHeight w:val="315"/>
        </w:trPr>
        <w:tc>
          <w:tcPr>
            <w:tcW w:w="1175" w:type="dxa"/>
            <w:tcBorders>
              <w:top w:val="single" w:sz="8" w:space="0" w:color="auto"/>
              <w:left w:val="single" w:sz="8" w:space="0" w:color="auto"/>
              <w:bottom w:val="nil"/>
              <w:right w:val="single" w:sz="8" w:space="0" w:color="auto"/>
            </w:tcBorders>
            <w:shd w:val="clear" w:color="000000" w:fill="FFFFFF"/>
            <w:noWrap/>
            <w:vAlign w:val="center"/>
            <w:hideMark/>
          </w:tcPr>
          <w:p w:rsidR="00FE60C1" w:rsidRPr="004764F0" w:rsidRDefault="00FE60C1" w:rsidP="008A5021">
            <w:pPr>
              <w:suppressAutoHyphens w:val="0"/>
              <w:jc w:val="center"/>
              <w:rPr>
                <w:b/>
                <w:bCs/>
                <w:lang w:eastAsia="pt-BR"/>
              </w:rPr>
            </w:pPr>
            <w:r w:rsidRPr="004764F0">
              <w:rPr>
                <w:b/>
                <w:bCs/>
                <w:lang w:eastAsia="pt-BR"/>
              </w:rPr>
              <w:t>B</w:t>
            </w:r>
          </w:p>
        </w:tc>
      </w:tr>
      <w:tr w:rsidR="00FE60C1" w:rsidRPr="004764F0" w:rsidTr="00FE60C1">
        <w:trPr>
          <w:trHeight w:val="300"/>
        </w:trPr>
        <w:tc>
          <w:tcPr>
            <w:tcW w:w="1175"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B1</w:t>
            </w:r>
          </w:p>
        </w:tc>
        <w:tc>
          <w:tcPr>
            <w:tcW w:w="4343" w:type="dxa"/>
            <w:gridSpan w:val="4"/>
            <w:tcBorders>
              <w:top w:val="single" w:sz="8"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Repouso Semanal Remunerado</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B2</w:t>
            </w:r>
          </w:p>
        </w:tc>
        <w:tc>
          <w:tcPr>
            <w:tcW w:w="434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Feriados</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B3</w:t>
            </w:r>
          </w:p>
        </w:tc>
        <w:tc>
          <w:tcPr>
            <w:tcW w:w="434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Auxílio Enfermidade</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B4</w:t>
            </w:r>
          </w:p>
        </w:tc>
        <w:tc>
          <w:tcPr>
            <w:tcW w:w="434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13º Salário</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B5</w:t>
            </w:r>
          </w:p>
        </w:tc>
        <w:tc>
          <w:tcPr>
            <w:tcW w:w="434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Licença Paternidade</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B6</w:t>
            </w:r>
          </w:p>
        </w:tc>
        <w:tc>
          <w:tcPr>
            <w:tcW w:w="434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Faltas Justificadas</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B7</w:t>
            </w:r>
          </w:p>
        </w:tc>
        <w:tc>
          <w:tcPr>
            <w:tcW w:w="434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Dias de Chuva</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B8</w:t>
            </w:r>
          </w:p>
        </w:tc>
        <w:tc>
          <w:tcPr>
            <w:tcW w:w="434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Auxílio Acidente de Trabalho</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B9</w:t>
            </w:r>
          </w:p>
        </w:tc>
        <w:tc>
          <w:tcPr>
            <w:tcW w:w="434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Férias Gozadas</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15"/>
        </w:trPr>
        <w:tc>
          <w:tcPr>
            <w:tcW w:w="1175" w:type="dxa"/>
            <w:tcBorders>
              <w:top w:val="nil"/>
              <w:left w:val="single" w:sz="8" w:space="0" w:color="auto"/>
              <w:bottom w:val="single" w:sz="8"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B10</w:t>
            </w:r>
          </w:p>
        </w:tc>
        <w:tc>
          <w:tcPr>
            <w:tcW w:w="4343" w:type="dxa"/>
            <w:gridSpan w:val="4"/>
            <w:tcBorders>
              <w:top w:val="single" w:sz="4" w:space="0" w:color="auto"/>
              <w:left w:val="nil"/>
              <w:bottom w:val="single" w:sz="8" w:space="0" w:color="auto"/>
              <w:right w:val="single" w:sz="4" w:space="0" w:color="auto"/>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Salário Maternidade</w:t>
            </w:r>
          </w:p>
        </w:tc>
        <w:tc>
          <w:tcPr>
            <w:tcW w:w="1723" w:type="dxa"/>
            <w:tcBorders>
              <w:top w:val="nil"/>
              <w:left w:val="nil"/>
              <w:bottom w:val="single" w:sz="8"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15"/>
        </w:trPr>
        <w:tc>
          <w:tcPr>
            <w:tcW w:w="5518" w:type="dxa"/>
            <w:gridSpan w:val="5"/>
            <w:tcBorders>
              <w:top w:val="nil"/>
              <w:left w:val="single" w:sz="8" w:space="0" w:color="auto"/>
              <w:bottom w:val="single" w:sz="8" w:space="0" w:color="auto"/>
              <w:right w:val="single" w:sz="8" w:space="0" w:color="000000"/>
            </w:tcBorders>
            <w:shd w:val="clear" w:color="000000" w:fill="FFFFFF"/>
            <w:noWrap/>
            <w:vAlign w:val="center"/>
            <w:hideMark/>
          </w:tcPr>
          <w:p w:rsidR="00FE60C1" w:rsidRPr="004764F0" w:rsidRDefault="00FE60C1" w:rsidP="008A5021">
            <w:pPr>
              <w:suppressAutoHyphens w:val="0"/>
              <w:jc w:val="right"/>
              <w:rPr>
                <w:b/>
                <w:bCs/>
                <w:lang w:eastAsia="pt-BR"/>
              </w:rPr>
            </w:pPr>
            <w:r w:rsidRPr="004764F0">
              <w:rPr>
                <w:b/>
                <w:bCs/>
                <w:lang w:eastAsia="pt-BR"/>
              </w:rPr>
              <w:t>SUBTOTAL DE "B":</w:t>
            </w:r>
          </w:p>
        </w:tc>
        <w:tc>
          <w:tcPr>
            <w:tcW w:w="1723" w:type="dxa"/>
            <w:tcBorders>
              <w:top w:val="nil"/>
              <w:left w:val="nil"/>
              <w:bottom w:val="single" w:sz="8" w:space="0" w:color="auto"/>
              <w:right w:val="nil"/>
            </w:tcBorders>
            <w:shd w:val="clear" w:color="000000" w:fill="FFFFFF"/>
            <w:noWrap/>
            <w:vAlign w:val="center"/>
            <w:hideMark/>
          </w:tcPr>
          <w:p w:rsidR="00FE60C1" w:rsidRPr="004764F0" w:rsidRDefault="00FE60C1" w:rsidP="008A5021">
            <w:pPr>
              <w:suppressAutoHyphens w:val="0"/>
              <w:jc w:val="center"/>
              <w:rPr>
                <w:b/>
                <w:bCs/>
                <w:lang w:eastAsia="pt-BR"/>
              </w:rPr>
            </w:pPr>
          </w:p>
        </w:tc>
      </w:tr>
      <w:tr w:rsidR="00FE60C1" w:rsidRPr="004764F0" w:rsidTr="00FE60C1">
        <w:trPr>
          <w:gridAfter w:val="5"/>
          <w:wAfter w:w="6066" w:type="dxa"/>
          <w:trHeight w:val="315"/>
        </w:trPr>
        <w:tc>
          <w:tcPr>
            <w:tcW w:w="1175" w:type="dxa"/>
            <w:tcBorders>
              <w:top w:val="single" w:sz="8" w:space="0" w:color="auto"/>
              <w:left w:val="single" w:sz="8" w:space="0" w:color="auto"/>
              <w:bottom w:val="single" w:sz="8" w:space="0" w:color="auto"/>
              <w:right w:val="nil"/>
            </w:tcBorders>
            <w:shd w:val="clear" w:color="000000" w:fill="FFFFFF"/>
            <w:noWrap/>
            <w:vAlign w:val="center"/>
            <w:hideMark/>
          </w:tcPr>
          <w:p w:rsidR="00FE60C1" w:rsidRPr="004764F0" w:rsidRDefault="00FE60C1" w:rsidP="008A5021">
            <w:pPr>
              <w:suppressAutoHyphens w:val="0"/>
              <w:jc w:val="center"/>
              <w:rPr>
                <w:b/>
                <w:bCs/>
                <w:lang w:eastAsia="pt-BR"/>
              </w:rPr>
            </w:pPr>
            <w:r w:rsidRPr="004764F0">
              <w:rPr>
                <w:b/>
                <w:bCs/>
                <w:lang w:eastAsia="pt-BR"/>
              </w:rPr>
              <w:t>C</w:t>
            </w: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C1</w:t>
            </w:r>
          </w:p>
        </w:tc>
        <w:tc>
          <w:tcPr>
            <w:tcW w:w="4343"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Aviso Prévio Indenizado</w:t>
            </w:r>
          </w:p>
        </w:tc>
        <w:tc>
          <w:tcPr>
            <w:tcW w:w="1723" w:type="dxa"/>
            <w:tcBorders>
              <w:top w:val="single" w:sz="4" w:space="0" w:color="auto"/>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C2</w:t>
            </w:r>
          </w:p>
        </w:tc>
        <w:tc>
          <w:tcPr>
            <w:tcW w:w="4343"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Aviso Prévio Trabalhado</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C3</w:t>
            </w:r>
          </w:p>
        </w:tc>
        <w:tc>
          <w:tcPr>
            <w:tcW w:w="4343"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Férias Indenizadas</w:t>
            </w:r>
          </w:p>
        </w:tc>
        <w:tc>
          <w:tcPr>
            <w:tcW w:w="1723" w:type="dxa"/>
            <w:tcBorders>
              <w:top w:val="nil"/>
              <w:left w:val="nil"/>
              <w:bottom w:val="single" w:sz="4" w:space="0" w:color="auto"/>
              <w:right w:val="single" w:sz="4" w:space="0" w:color="auto"/>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00"/>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C4</w:t>
            </w:r>
          </w:p>
        </w:tc>
        <w:tc>
          <w:tcPr>
            <w:tcW w:w="4343" w:type="dxa"/>
            <w:gridSpan w:val="4"/>
            <w:tcBorders>
              <w:top w:val="nil"/>
              <w:left w:val="nil"/>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Depósito por despedida injusta: 50% sobre (A2 + (A2 x B))</w:t>
            </w:r>
          </w:p>
        </w:tc>
        <w:tc>
          <w:tcPr>
            <w:tcW w:w="1723" w:type="dxa"/>
            <w:tcBorders>
              <w:top w:val="nil"/>
              <w:left w:val="nil"/>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15"/>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C5</w:t>
            </w:r>
          </w:p>
        </w:tc>
        <w:tc>
          <w:tcPr>
            <w:tcW w:w="4343" w:type="dxa"/>
            <w:gridSpan w:val="4"/>
            <w:tcBorders>
              <w:top w:val="single" w:sz="4" w:space="0" w:color="000000"/>
              <w:left w:val="nil"/>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Indenização Adicional</w:t>
            </w:r>
          </w:p>
        </w:tc>
        <w:tc>
          <w:tcPr>
            <w:tcW w:w="1723" w:type="dxa"/>
            <w:tcBorders>
              <w:top w:val="nil"/>
              <w:left w:val="nil"/>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15"/>
        </w:trPr>
        <w:tc>
          <w:tcPr>
            <w:tcW w:w="5518" w:type="dxa"/>
            <w:gridSpan w:val="5"/>
            <w:tcBorders>
              <w:top w:val="single" w:sz="8" w:space="0" w:color="auto"/>
              <w:left w:val="single" w:sz="8" w:space="0" w:color="auto"/>
              <w:bottom w:val="single" w:sz="8" w:space="0" w:color="auto"/>
              <w:right w:val="nil"/>
            </w:tcBorders>
            <w:shd w:val="clear" w:color="000000" w:fill="FFFFFF"/>
            <w:noWrap/>
            <w:vAlign w:val="center"/>
            <w:hideMark/>
          </w:tcPr>
          <w:p w:rsidR="00FE60C1" w:rsidRPr="004764F0" w:rsidRDefault="00FE60C1" w:rsidP="008A5021">
            <w:pPr>
              <w:suppressAutoHyphens w:val="0"/>
              <w:jc w:val="right"/>
              <w:rPr>
                <w:b/>
                <w:bCs/>
                <w:lang w:eastAsia="pt-BR"/>
              </w:rPr>
            </w:pPr>
            <w:r w:rsidRPr="004764F0">
              <w:rPr>
                <w:b/>
                <w:bCs/>
                <w:lang w:eastAsia="pt-BR"/>
              </w:rPr>
              <w:t>SUBTOTAL DE "C"</w:t>
            </w:r>
          </w:p>
        </w:tc>
        <w:tc>
          <w:tcPr>
            <w:tcW w:w="1723" w:type="dxa"/>
            <w:tcBorders>
              <w:top w:val="single" w:sz="8" w:space="0" w:color="auto"/>
              <w:left w:val="single" w:sz="4" w:space="0" w:color="000000"/>
              <w:bottom w:val="single" w:sz="8" w:space="0" w:color="auto"/>
              <w:right w:val="single" w:sz="4" w:space="0" w:color="000000"/>
            </w:tcBorders>
            <w:shd w:val="clear" w:color="000000" w:fill="FFFFFF"/>
            <w:noWrap/>
            <w:vAlign w:val="center"/>
            <w:hideMark/>
          </w:tcPr>
          <w:p w:rsidR="00FE60C1" w:rsidRPr="004764F0" w:rsidRDefault="00FE60C1" w:rsidP="008A5021">
            <w:pPr>
              <w:suppressAutoHyphens w:val="0"/>
              <w:jc w:val="center"/>
              <w:rPr>
                <w:b/>
                <w:bCs/>
                <w:lang w:eastAsia="pt-BR"/>
              </w:rPr>
            </w:pPr>
          </w:p>
        </w:tc>
      </w:tr>
      <w:tr w:rsidR="00FE60C1" w:rsidRPr="004764F0" w:rsidTr="00FE60C1">
        <w:trPr>
          <w:gridAfter w:val="5"/>
          <w:wAfter w:w="6066" w:type="dxa"/>
          <w:trHeight w:val="315"/>
        </w:trPr>
        <w:tc>
          <w:tcPr>
            <w:tcW w:w="117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FE60C1" w:rsidRPr="004764F0" w:rsidRDefault="00FE60C1" w:rsidP="008A5021">
            <w:pPr>
              <w:suppressAutoHyphens w:val="0"/>
              <w:jc w:val="center"/>
              <w:rPr>
                <w:b/>
                <w:bCs/>
                <w:lang w:eastAsia="pt-BR"/>
              </w:rPr>
            </w:pPr>
            <w:r w:rsidRPr="004764F0">
              <w:rPr>
                <w:b/>
                <w:bCs/>
                <w:lang w:eastAsia="pt-BR"/>
              </w:rPr>
              <w:t>D</w:t>
            </w:r>
          </w:p>
        </w:tc>
      </w:tr>
      <w:tr w:rsidR="00FE60C1" w:rsidRPr="004764F0" w:rsidTr="00FE60C1">
        <w:trPr>
          <w:trHeight w:val="300"/>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D1</w:t>
            </w:r>
          </w:p>
        </w:tc>
        <w:tc>
          <w:tcPr>
            <w:tcW w:w="4343" w:type="dxa"/>
            <w:gridSpan w:val="4"/>
            <w:tcBorders>
              <w:top w:val="nil"/>
              <w:left w:val="nil"/>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rPr>
                <w:lang w:eastAsia="pt-BR"/>
              </w:rPr>
            </w:pPr>
            <w:r w:rsidRPr="004764F0">
              <w:rPr>
                <w:lang w:eastAsia="pt-BR"/>
              </w:rPr>
              <w:t>Reincidência de "A" sobre "B"</w:t>
            </w:r>
          </w:p>
        </w:tc>
        <w:tc>
          <w:tcPr>
            <w:tcW w:w="1723" w:type="dxa"/>
            <w:tcBorders>
              <w:top w:val="nil"/>
              <w:left w:val="nil"/>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15"/>
        </w:trPr>
        <w:tc>
          <w:tcPr>
            <w:tcW w:w="1175" w:type="dxa"/>
            <w:tcBorders>
              <w:top w:val="nil"/>
              <w:left w:val="single" w:sz="8" w:space="0" w:color="auto"/>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r w:rsidRPr="004764F0">
              <w:rPr>
                <w:lang w:eastAsia="pt-BR"/>
              </w:rPr>
              <w:t>D2</w:t>
            </w:r>
          </w:p>
        </w:tc>
        <w:tc>
          <w:tcPr>
            <w:tcW w:w="4343" w:type="dxa"/>
            <w:gridSpan w:val="4"/>
            <w:tcBorders>
              <w:top w:val="single" w:sz="4" w:space="0" w:color="000000"/>
              <w:left w:val="nil"/>
              <w:bottom w:val="single" w:sz="8" w:space="0" w:color="auto"/>
              <w:right w:val="single" w:sz="4" w:space="0" w:color="000000"/>
            </w:tcBorders>
            <w:shd w:val="clear" w:color="000000" w:fill="FFFFFF"/>
            <w:vAlign w:val="center"/>
            <w:hideMark/>
          </w:tcPr>
          <w:p w:rsidR="00FE60C1" w:rsidRPr="004764F0" w:rsidRDefault="00FE60C1" w:rsidP="008A5021">
            <w:pPr>
              <w:suppressAutoHyphens w:val="0"/>
              <w:rPr>
                <w:lang w:eastAsia="pt-BR"/>
              </w:rPr>
            </w:pPr>
            <w:r w:rsidRPr="004764F0">
              <w:rPr>
                <w:lang w:eastAsia="pt-BR"/>
              </w:rPr>
              <w:t>Reincidência de "A" sobre "C2" e Reincidência de "A2" sobre "C1"</w:t>
            </w:r>
          </w:p>
        </w:tc>
        <w:tc>
          <w:tcPr>
            <w:tcW w:w="1723" w:type="dxa"/>
            <w:tcBorders>
              <w:top w:val="nil"/>
              <w:left w:val="nil"/>
              <w:bottom w:val="single" w:sz="4" w:space="0" w:color="000000"/>
              <w:right w:val="single" w:sz="4" w:space="0" w:color="000000"/>
            </w:tcBorders>
            <w:shd w:val="clear" w:color="000000" w:fill="FFFFFF"/>
            <w:noWrap/>
            <w:vAlign w:val="center"/>
            <w:hideMark/>
          </w:tcPr>
          <w:p w:rsidR="00FE60C1" w:rsidRPr="004764F0" w:rsidRDefault="00FE60C1" w:rsidP="008A5021">
            <w:pPr>
              <w:suppressAutoHyphens w:val="0"/>
              <w:jc w:val="center"/>
              <w:rPr>
                <w:lang w:eastAsia="pt-BR"/>
              </w:rPr>
            </w:pPr>
          </w:p>
        </w:tc>
      </w:tr>
      <w:tr w:rsidR="00FE60C1" w:rsidRPr="004764F0" w:rsidTr="00FE60C1">
        <w:trPr>
          <w:trHeight w:val="315"/>
        </w:trPr>
        <w:tc>
          <w:tcPr>
            <w:tcW w:w="5518" w:type="dxa"/>
            <w:gridSpan w:val="5"/>
            <w:tcBorders>
              <w:top w:val="single" w:sz="8" w:space="0" w:color="auto"/>
              <w:left w:val="single" w:sz="8" w:space="0" w:color="auto"/>
              <w:bottom w:val="single" w:sz="8" w:space="0" w:color="auto"/>
              <w:right w:val="nil"/>
            </w:tcBorders>
            <w:shd w:val="clear" w:color="000000" w:fill="FFFFFF"/>
            <w:noWrap/>
            <w:vAlign w:val="center"/>
            <w:hideMark/>
          </w:tcPr>
          <w:p w:rsidR="00FE60C1" w:rsidRPr="004764F0" w:rsidRDefault="00FE60C1" w:rsidP="008A5021">
            <w:pPr>
              <w:suppressAutoHyphens w:val="0"/>
              <w:jc w:val="right"/>
              <w:rPr>
                <w:b/>
                <w:bCs/>
                <w:lang w:eastAsia="pt-BR"/>
              </w:rPr>
            </w:pPr>
            <w:r w:rsidRPr="004764F0">
              <w:rPr>
                <w:b/>
                <w:bCs/>
                <w:lang w:eastAsia="pt-BR"/>
              </w:rPr>
              <w:t>SUBTOTAL DE "D"</w:t>
            </w:r>
          </w:p>
        </w:tc>
        <w:tc>
          <w:tcPr>
            <w:tcW w:w="1723" w:type="dxa"/>
            <w:tcBorders>
              <w:top w:val="single" w:sz="8" w:space="0" w:color="auto"/>
              <w:left w:val="single" w:sz="4" w:space="0" w:color="000000"/>
              <w:bottom w:val="single" w:sz="8" w:space="0" w:color="auto"/>
              <w:right w:val="single" w:sz="4" w:space="0" w:color="000000"/>
            </w:tcBorders>
            <w:shd w:val="clear" w:color="000000" w:fill="FFFFFF"/>
            <w:noWrap/>
            <w:vAlign w:val="center"/>
            <w:hideMark/>
          </w:tcPr>
          <w:p w:rsidR="00FE60C1" w:rsidRPr="004764F0" w:rsidRDefault="00FE60C1" w:rsidP="008A5021">
            <w:pPr>
              <w:suppressAutoHyphens w:val="0"/>
              <w:jc w:val="center"/>
              <w:rPr>
                <w:b/>
                <w:bCs/>
                <w:lang w:eastAsia="pt-BR"/>
              </w:rPr>
            </w:pPr>
          </w:p>
        </w:tc>
      </w:tr>
      <w:tr w:rsidR="00FE60C1" w:rsidRPr="004764F0" w:rsidTr="00FE60C1">
        <w:trPr>
          <w:trHeight w:val="315"/>
        </w:trPr>
        <w:tc>
          <w:tcPr>
            <w:tcW w:w="5518" w:type="dxa"/>
            <w:gridSpan w:val="5"/>
            <w:tcBorders>
              <w:top w:val="single" w:sz="8" w:space="0" w:color="auto"/>
              <w:left w:val="single" w:sz="8" w:space="0" w:color="auto"/>
              <w:bottom w:val="single" w:sz="8" w:space="0" w:color="auto"/>
              <w:right w:val="nil"/>
            </w:tcBorders>
            <w:shd w:val="clear" w:color="000000" w:fill="FFFFFF"/>
            <w:noWrap/>
            <w:vAlign w:val="center"/>
            <w:hideMark/>
          </w:tcPr>
          <w:p w:rsidR="00FE60C1" w:rsidRPr="004764F0" w:rsidRDefault="00FE60C1" w:rsidP="008A5021">
            <w:pPr>
              <w:suppressAutoHyphens w:val="0"/>
              <w:jc w:val="right"/>
              <w:rPr>
                <w:b/>
                <w:bCs/>
                <w:lang w:eastAsia="pt-BR"/>
              </w:rPr>
            </w:pPr>
            <w:r w:rsidRPr="004764F0">
              <w:rPr>
                <w:b/>
                <w:bCs/>
                <w:lang w:eastAsia="pt-BR"/>
              </w:rPr>
              <w:t>TOTAIS DE ENCARGOS SOCIAIS</w:t>
            </w:r>
          </w:p>
        </w:tc>
        <w:tc>
          <w:tcPr>
            <w:tcW w:w="1723" w:type="dxa"/>
            <w:tcBorders>
              <w:top w:val="single" w:sz="8" w:space="0" w:color="auto"/>
              <w:left w:val="single" w:sz="4" w:space="0" w:color="000000"/>
              <w:bottom w:val="single" w:sz="8" w:space="0" w:color="auto"/>
              <w:right w:val="single" w:sz="4" w:space="0" w:color="000000"/>
            </w:tcBorders>
            <w:shd w:val="clear" w:color="000000" w:fill="FFFFFF"/>
            <w:noWrap/>
            <w:vAlign w:val="center"/>
            <w:hideMark/>
          </w:tcPr>
          <w:p w:rsidR="00FE60C1" w:rsidRPr="004764F0" w:rsidRDefault="00FE60C1" w:rsidP="008A5021">
            <w:pPr>
              <w:suppressAutoHyphens w:val="0"/>
              <w:jc w:val="center"/>
              <w:rPr>
                <w:b/>
                <w:bCs/>
                <w:lang w:eastAsia="pt-BR"/>
              </w:rPr>
            </w:pPr>
          </w:p>
        </w:tc>
      </w:tr>
    </w:tbl>
    <w:p w:rsidR="00957D93" w:rsidRPr="004764F0" w:rsidRDefault="00957D93" w:rsidP="00957D93">
      <w:pPr>
        <w:rPr>
          <w:sz w:val="24"/>
          <w:szCs w:val="24"/>
        </w:rPr>
      </w:pPr>
    </w:p>
    <w:p w:rsidR="00614463" w:rsidRPr="004764F0" w:rsidRDefault="00614463" w:rsidP="00957D93">
      <w:pPr>
        <w:pStyle w:val="PargrafodaLista"/>
        <w:ind w:left="0"/>
        <w:jc w:val="center"/>
      </w:pPr>
      <w:bookmarkStart w:id="19" w:name="_Toc371088595"/>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tbl>
      <w:tblPr>
        <w:tblW w:w="8997" w:type="dxa"/>
        <w:tblInd w:w="921" w:type="dxa"/>
        <w:tblCellMar>
          <w:left w:w="70" w:type="dxa"/>
          <w:right w:w="70" w:type="dxa"/>
        </w:tblCellMar>
        <w:tblLook w:val="0000"/>
      </w:tblPr>
      <w:tblGrid>
        <w:gridCol w:w="1713"/>
        <w:gridCol w:w="7284"/>
      </w:tblGrid>
      <w:tr w:rsidR="00614463" w:rsidRPr="004764F0" w:rsidTr="00776B7F">
        <w:tblPrEx>
          <w:tblCellMar>
            <w:top w:w="0" w:type="dxa"/>
            <w:bottom w:w="0" w:type="dxa"/>
          </w:tblCellMar>
        </w:tblPrEx>
        <w:tc>
          <w:tcPr>
            <w:tcW w:w="1683" w:type="dxa"/>
          </w:tcPr>
          <w:p w:rsidR="00614463" w:rsidRPr="004764F0" w:rsidRDefault="00614463" w:rsidP="006603ED">
            <w:pPr>
              <w:spacing w:before="120"/>
              <w:ind w:left="-565" w:firstLine="709"/>
              <w:jc w:val="center"/>
              <w:rPr>
                <w:rFonts w:ascii="Arial" w:hAnsi="Arial" w:cs="Arial"/>
                <w:sz w:val="24"/>
                <w:szCs w:val="22"/>
              </w:rPr>
            </w:pPr>
            <w:r w:rsidRPr="004764F0">
              <w:rPr>
                <w:rFonts w:ascii="Arial" w:hAnsi="Arial" w:cs="Arial"/>
                <w:sz w:val="24"/>
                <w:szCs w:val="22"/>
              </w:rPr>
              <w:t>ANEXO III</w:t>
            </w:r>
          </w:p>
        </w:tc>
        <w:tc>
          <w:tcPr>
            <w:tcW w:w="7154" w:type="dxa"/>
          </w:tcPr>
          <w:p w:rsidR="00614463" w:rsidRPr="004764F0" w:rsidRDefault="00614463" w:rsidP="006603ED">
            <w:pPr>
              <w:spacing w:before="120"/>
              <w:ind w:left="-565" w:firstLine="709"/>
              <w:rPr>
                <w:rFonts w:ascii="Arial" w:hAnsi="Arial" w:cs="Arial"/>
                <w:sz w:val="24"/>
              </w:rPr>
            </w:pPr>
            <w:r w:rsidRPr="004764F0">
              <w:rPr>
                <w:rFonts w:ascii="Arial" w:hAnsi="Arial" w:cs="Arial"/>
                <w:sz w:val="24"/>
                <w:szCs w:val="24"/>
              </w:rPr>
              <w:t>Detalhamento</w:t>
            </w:r>
            <w:r w:rsidRPr="004764F0">
              <w:rPr>
                <w:rFonts w:ascii="Arial" w:hAnsi="Arial" w:cs="Arial"/>
                <w:sz w:val="24"/>
                <w:szCs w:val="24"/>
                <w:lang w:eastAsia="pt-BR"/>
              </w:rPr>
              <w:t xml:space="preserve"> do BDI </w:t>
            </w:r>
            <w:r w:rsidR="00351490">
              <w:rPr>
                <w:rFonts w:ascii="Arial" w:hAnsi="Arial" w:cs="Arial"/>
                <w:sz w:val="24"/>
                <w:szCs w:val="24"/>
                <w:lang w:eastAsia="pt-BR"/>
              </w:rPr>
              <w:t>–</w:t>
            </w:r>
            <w:r w:rsidRPr="004764F0">
              <w:rPr>
                <w:rFonts w:ascii="Arial" w:hAnsi="Arial" w:cs="Arial"/>
                <w:sz w:val="24"/>
                <w:szCs w:val="24"/>
                <w:lang w:eastAsia="pt-BR"/>
              </w:rPr>
              <w:t xml:space="preserve"> Serviços</w:t>
            </w:r>
            <w:r w:rsidR="00351490">
              <w:rPr>
                <w:rFonts w:ascii="Arial" w:hAnsi="Arial" w:cs="Arial"/>
                <w:sz w:val="24"/>
                <w:szCs w:val="24"/>
                <w:lang w:eastAsia="pt-BR"/>
              </w:rPr>
              <w:t xml:space="preserve"> e Materiais</w:t>
            </w:r>
          </w:p>
        </w:tc>
      </w:tr>
    </w:tbl>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614463" w:rsidRPr="004764F0" w:rsidRDefault="00614463" w:rsidP="00957D93">
      <w:pPr>
        <w:pStyle w:val="PargrafodaLista"/>
        <w:ind w:left="0"/>
        <w:jc w:val="center"/>
      </w:pPr>
    </w:p>
    <w:p w:rsidR="00957D93" w:rsidRPr="004764F0" w:rsidRDefault="00957D93" w:rsidP="00957D93">
      <w:pPr>
        <w:pStyle w:val="PargrafodaLista"/>
        <w:ind w:left="0"/>
        <w:jc w:val="center"/>
        <w:rPr>
          <w:b/>
          <w:bCs/>
        </w:rPr>
      </w:pPr>
      <w:r w:rsidRPr="004764F0">
        <w:br w:type="page"/>
      </w:r>
      <w:bookmarkStart w:id="20" w:name="_Toc352230696"/>
      <w:bookmarkStart w:id="21" w:name="_Toc371088596"/>
      <w:bookmarkEnd w:id="19"/>
      <w:r w:rsidRPr="004764F0">
        <w:rPr>
          <w:b/>
          <w:bCs/>
        </w:rPr>
        <w:t>ANEXO I</w:t>
      </w:r>
      <w:bookmarkEnd w:id="21"/>
      <w:r w:rsidR="00614463" w:rsidRPr="004764F0">
        <w:rPr>
          <w:b/>
          <w:bCs/>
        </w:rPr>
        <w:t>II</w:t>
      </w:r>
    </w:p>
    <w:p w:rsidR="00957D93" w:rsidRPr="004764F0" w:rsidRDefault="00957D93" w:rsidP="00957D93">
      <w:pPr>
        <w:jc w:val="center"/>
        <w:rPr>
          <w:b/>
          <w:bCs/>
          <w:sz w:val="24"/>
          <w:szCs w:val="24"/>
          <w:lang w:eastAsia="pt-BR"/>
        </w:rPr>
      </w:pPr>
      <w:r w:rsidRPr="004764F0">
        <w:rPr>
          <w:b/>
          <w:bCs/>
          <w:sz w:val="24"/>
          <w:szCs w:val="24"/>
          <w:lang w:eastAsia="pt-BR"/>
        </w:rPr>
        <w:t xml:space="preserve">PO-XV - </w:t>
      </w:r>
      <w:r w:rsidRPr="004764F0">
        <w:rPr>
          <w:b/>
          <w:bCs/>
          <w:sz w:val="24"/>
          <w:szCs w:val="24"/>
        </w:rPr>
        <w:t>Detalhamento</w:t>
      </w:r>
      <w:r w:rsidRPr="004764F0">
        <w:rPr>
          <w:b/>
          <w:bCs/>
          <w:sz w:val="24"/>
          <w:szCs w:val="24"/>
          <w:lang w:eastAsia="pt-BR"/>
        </w:rPr>
        <w:t xml:space="preserve"> do BDI - SERVIÇOS</w:t>
      </w:r>
    </w:p>
    <w:tbl>
      <w:tblPr>
        <w:tblW w:w="8526" w:type="dxa"/>
        <w:jc w:val="center"/>
        <w:tblInd w:w="436" w:type="dxa"/>
        <w:tblCellMar>
          <w:left w:w="70" w:type="dxa"/>
          <w:right w:w="70" w:type="dxa"/>
        </w:tblCellMar>
        <w:tblLook w:val="04A0"/>
      </w:tblPr>
      <w:tblGrid>
        <w:gridCol w:w="5873"/>
        <w:gridCol w:w="1536"/>
        <w:gridCol w:w="1117"/>
      </w:tblGrid>
      <w:tr w:rsidR="00957D93" w:rsidRPr="004764F0" w:rsidTr="008A502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957D93" w:rsidRPr="004764F0" w:rsidRDefault="00957D93" w:rsidP="008A5021">
            <w:pPr>
              <w:suppressAutoHyphens w:val="0"/>
              <w:rPr>
                <w:lang w:eastAsia="pt-BR"/>
              </w:rPr>
            </w:pPr>
            <w:r w:rsidRPr="004764F0">
              <w:rPr>
                <w:lang w:eastAsia="pt-BR"/>
              </w:rPr>
              <w:t>NOME DA CONCORRENTE:</w:t>
            </w:r>
          </w:p>
        </w:tc>
      </w:tr>
      <w:tr w:rsidR="00957D93" w:rsidRPr="004764F0" w:rsidTr="008A5021">
        <w:trPr>
          <w:cantSplit/>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957D93" w:rsidRPr="004764F0" w:rsidRDefault="00957D93" w:rsidP="008A5021">
            <w:pPr>
              <w:suppressAutoHyphens w:val="0"/>
              <w:rPr>
                <w:lang w:eastAsia="pt-BR"/>
              </w:rPr>
            </w:pPr>
            <w:r w:rsidRPr="004764F0">
              <w:rPr>
                <w:lang w:eastAsia="pt-BR"/>
              </w:rPr>
              <w:t>OBJETO:</w:t>
            </w:r>
          </w:p>
          <w:p w:rsidR="00957D93" w:rsidRPr="004764F0" w:rsidRDefault="00957D93" w:rsidP="008A5021">
            <w:pPr>
              <w:suppressAutoHyphens w:val="0"/>
              <w:rPr>
                <w:lang w:eastAsia="pt-BR"/>
              </w:rPr>
            </w:pPr>
            <w:r w:rsidRPr="004764F0">
              <w:rPr>
                <w:lang w:eastAsia="pt-BR"/>
              </w:rPr>
              <w:t> </w:t>
            </w: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957D93" w:rsidRPr="004764F0" w:rsidRDefault="00957D93" w:rsidP="008A5021">
            <w:pPr>
              <w:suppressAutoHyphens w:val="0"/>
              <w:rPr>
                <w:lang w:eastAsia="pt-BR"/>
              </w:rPr>
            </w:pPr>
            <w:r w:rsidRPr="004764F0">
              <w:rPr>
                <w:lang w:eastAsia="pt-BR"/>
              </w:rPr>
              <w:t> EDITAL</w:t>
            </w:r>
          </w:p>
        </w:tc>
        <w:tc>
          <w:tcPr>
            <w:tcW w:w="1117" w:type="dxa"/>
            <w:tcBorders>
              <w:top w:val="single" w:sz="4" w:space="0" w:color="auto"/>
              <w:left w:val="nil"/>
              <w:bottom w:val="nil"/>
              <w:right w:val="single" w:sz="4" w:space="0" w:color="auto"/>
            </w:tcBorders>
            <w:shd w:val="clear" w:color="000000" w:fill="FFFFFF"/>
            <w:noWrap/>
            <w:vAlign w:val="center"/>
            <w:hideMark/>
          </w:tcPr>
          <w:p w:rsidR="00957D93" w:rsidRPr="004764F0" w:rsidRDefault="00957D93" w:rsidP="008A5021">
            <w:pPr>
              <w:suppressAutoHyphens w:val="0"/>
              <w:rPr>
                <w:lang w:eastAsia="pt-BR"/>
              </w:rPr>
            </w:pPr>
            <w:r w:rsidRPr="004764F0">
              <w:rPr>
                <w:lang w:eastAsia="pt-BR"/>
              </w:rPr>
              <w:t>FOLHA</w:t>
            </w:r>
          </w:p>
        </w:tc>
      </w:tr>
      <w:tr w:rsidR="00957D93" w:rsidRPr="004764F0" w:rsidTr="008A5021">
        <w:trPr>
          <w:cantSplit/>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957D93" w:rsidRPr="004764F0" w:rsidRDefault="00957D93" w:rsidP="008A5021">
            <w:pPr>
              <w:suppressAutoHyphens w:val="0"/>
              <w:rPr>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957D93" w:rsidRPr="004764F0" w:rsidRDefault="00BE3F8D" w:rsidP="008A5021">
            <w:pPr>
              <w:suppressAutoHyphens w:val="0"/>
              <w:rPr>
                <w:lang w:eastAsia="pt-BR"/>
              </w:rPr>
            </w:pPr>
            <w:r w:rsidRPr="004764F0">
              <w:rPr>
                <w:lang w:eastAsia="pt-BR"/>
              </w:rPr>
              <w:t> ______/2015</w:t>
            </w:r>
          </w:p>
        </w:tc>
        <w:tc>
          <w:tcPr>
            <w:tcW w:w="1117" w:type="dxa"/>
            <w:tcBorders>
              <w:top w:val="nil"/>
              <w:left w:val="nil"/>
              <w:bottom w:val="single" w:sz="4" w:space="0" w:color="auto"/>
              <w:right w:val="single" w:sz="4" w:space="0" w:color="auto"/>
            </w:tcBorders>
            <w:shd w:val="clear" w:color="000000" w:fill="FFFFFF"/>
            <w:noWrap/>
            <w:vAlign w:val="center"/>
            <w:hideMark/>
          </w:tcPr>
          <w:p w:rsidR="00957D93" w:rsidRPr="004764F0" w:rsidRDefault="00957D93" w:rsidP="008A5021">
            <w:pPr>
              <w:suppressAutoHyphens w:val="0"/>
              <w:rPr>
                <w:lang w:eastAsia="pt-BR"/>
              </w:rPr>
            </w:pPr>
            <w:r w:rsidRPr="004764F0">
              <w:rPr>
                <w:lang w:eastAsia="pt-BR"/>
              </w:rPr>
              <w:t>____/____</w:t>
            </w:r>
          </w:p>
        </w:tc>
      </w:tr>
    </w:tbl>
    <w:p w:rsidR="00957D93" w:rsidRPr="004764F0" w:rsidRDefault="00957D93" w:rsidP="00957D93">
      <w:pPr>
        <w:rPr>
          <w:sz w:val="24"/>
          <w:szCs w:val="24"/>
        </w:rPr>
      </w:pPr>
    </w:p>
    <w:bookmarkEnd w:id="20"/>
    <w:tbl>
      <w:tblPr>
        <w:tblW w:w="7871" w:type="dxa"/>
        <w:jc w:val="center"/>
        <w:tblLayout w:type="fixed"/>
        <w:tblCellMar>
          <w:left w:w="70" w:type="dxa"/>
          <w:right w:w="70" w:type="dxa"/>
        </w:tblCellMar>
        <w:tblLook w:val="0000"/>
      </w:tblPr>
      <w:tblGrid>
        <w:gridCol w:w="1102"/>
        <w:gridCol w:w="3225"/>
        <w:gridCol w:w="1701"/>
        <w:gridCol w:w="1843"/>
      </w:tblGrid>
      <w:tr w:rsidR="00957D93" w:rsidRPr="004764F0" w:rsidTr="008A5021">
        <w:tblPrEx>
          <w:tblCellMar>
            <w:top w:w="0" w:type="dxa"/>
            <w:bottom w:w="0" w:type="dxa"/>
          </w:tblCellMar>
        </w:tblPrEx>
        <w:trPr>
          <w:jc w:val="center"/>
        </w:trPr>
        <w:tc>
          <w:tcPr>
            <w:tcW w:w="1102" w:type="dxa"/>
            <w:tcBorders>
              <w:top w:val="single" w:sz="4" w:space="0" w:color="auto"/>
              <w:left w:val="single" w:sz="4" w:space="0" w:color="auto"/>
              <w:right w:val="single" w:sz="6" w:space="0" w:color="auto"/>
            </w:tcBorders>
          </w:tcPr>
          <w:p w:rsidR="00957D93" w:rsidRPr="004764F0" w:rsidRDefault="00957D93" w:rsidP="008A5021"/>
        </w:tc>
        <w:tc>
          <w:tcPr>
            <w:tcW w:w="3225" w:type="dxa"/>
            <w:tcBorders>
              <w:top w:val="single" w:sz="4" w:space="0" w:color="auto"/>
              <w:left w:val="nil"/>
              <w:right w:val="single" w:sz="4" w:space="0" w:color="auto"/>
            </w:tcBorders>
          </w:tcPr>
          <w:p w:rsidR="00957D93" w:rsidRPr="004764F0" w:rsidRDefault="00957D93" w:rsidP="008A5021"/>
        </w:tc>
        <w:tc>
          <w:tcPr>
            <w:tcW w:w="1701" w:type="dxa"/>
            <w:tcBorders>
              <w:top w:val="single" w:sz="4" w:space="0" w:color="auto"/>
              <w:left w:val="single" w:sz="4" w:space="0" w:color="auto"/>
              <w:right w:val="single" w:sz="4" w:space="0" w:color="auto"/>
            </w:tcBorders>
          </w:tcPr>
          <w:p w:rsidR="00957D93" w:rsidRPr="004764F0" w:rsidRDefault="00957D93" w:rsidP="008A5021">
            <w:pPr>
              <w:jc w:val="center"/>
            </w:pPr>
            <w:r w:rsidRPr="004764F0">
              <w:t>PV</w:t>
            </w:r>
          </w:p>
        </w:tc>
        <w:tc>
          <w:tcPr>
            <w:tcW w:w="1843" w:type="dxa"/>
            <w:tcBorders>
              <w:top w:val="single" w:sz="4" w:space="0" w:color="auto"/>
              <w:left w:val="single" w:sz="4" w:space="0" w:color="auto"/>
              <w:right w:val="single" w:sz="4" w:space="0" w:color="auto"/>
            </w:tcBorders>
          </w:tcPr>
          <w:p w:rsidR="00957D93" w:rsidRPr="004764F0" w:rsidRDefault="00957D93" w:rsidP="008A5021">
            <w:pPr>
              <w:jc w:val="center"/>
            </w:pPr>
            <w:r w:rsidRPr="004764F0">
              <w:t>CD</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pPr>
              <w:jc w:val="center"/>
              <w:rPr>
                <w:b/>
              </w:rPr>
            </w:pPr>
            <w:r w:rsidRPr="004764F0">
              <w:rPr>
                <w:b/>
              </w:rPr>
              <w:t>ITEM</w:t>
            </w:r>
          </w:p>
        </w:tc>
        <w:tc>
          <w:tcPr>
            <w:tcW w:w="3225" w:type="dxa"/>
            <w:tcBorders>
              <w:left w:val="nil"/>
              <w:right w:val="single" w:sz="4" w:space="0" w:color="auto"/>
            </w:tcBorders>
          </w:tcPr>
          <w:p w:rsidR="00957D93" w:rsidRPr="004764F0" w:rsidRDefault="008A489E" w:rsidP="008A5021">
            <w:pPr>
              <w:jc w:val="center"/>
              <w:rPr>
                <w:b/>
              </w:rPr>
            </w:pPr>
            <w:r w:rsidRPr="004764F0">
              <w:rPr>
                <w:b/>
              </w:rPr>
              <w:t>COMPOSIÇÃ</w:t>
            </w:r>
            <w:r w:rsidR="00957D93" w:rsidRPr="004764F0">
              <w:rPr>
                <w:b/>
              </w:rPr>
              <w:t>O</w:t>
            </w:r>
          </w:p>
        </w:tc>
        <w:tc>
          <w:tcPr>
            <w:tcW w:w="1701" w:type="dxa"/>
            <w:tcBorders>
              <w:left w:val="single" w:sz="4" w:space="0" w:color="auto"/>
              <w:right w:val="single" w:sz="4" w:space="0" w:color="auto"/>
            </w:tcBorders>
          </w:tcPr>
          <w:p w:rsidR="00957D93" w:rsidRPr="004764F0" w:rsidRDefault="00957D93" w:rsidP="008A5021">
            <w:pPr>
              <w:jc w:val="center"/>
              <w:rPr>
                <w:b/>
              </w:rPr>
            </w:pPr>
            <w:r w:rsidRPr="004764F0">
              <w:rPr>
                <w:b/>
              </w:rPr>
              <w:t>TAXA</w:t>
            </w:r>
          </w:p>
        </w:tc>
        <w:tc>
          <w:tcPr>
            <w:tcW w:w="1843" w:type="dxa"/>
            <w:tcBorders>
              <w:left w:val="single" w:sz="4" w:space="0" w:color="auto"/>
              <w:right w:val="single" w:sz="4" w:space="0" w:color="auto"/>
            </w:tcBorders>
          </w:tcPr>
          <w:p w:rsidR="00957D93" w:rsidRPr="004764F0" w:rsidRDefault="00957D93" w:rsidP="008A5021">
            <w:pPr>
              <w:jc w:val="center"/>
              <w:rPr>
                <w:b/>
              </w:rPr>
            </w:pPr>
            <w:r w:rsidRPr="004764F0">
              <w:rPr>
                <w:b/>
              </w:rPr>
              <w:t>TAXA</w:t>
            </w:r>
          </w:p>
        </w:tc>
      </w:tr>
      <w:tr w:rsidR="00957D93" w:rsidRPr="004764F0" w:rsidTr="008A5021">
        <w:tblPrEx>
          <w:tblCellMar>
            <w:top w:w="0" w:type="dxa"/>
            <w:bottom w:w="0" w:type="dxa"/>
          </w:tblCellMar>
        </w:tblPrEx>
        <w:trPr>
          <w:jc w:val="center"/>
        </w:trPr>
        <w:tc>
          <w:tcPr>
            <w:tcW w:w="1102" w:type="dxa"/>
            <w:tcBorders>
              <w:left w:val="single" w:sz="4" w:space="0" w:color="auto"/>
              <w:bottom w:val="single" w:sz="6"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tc>
        <w:tc>
          <w:tcPr>
            <w:tcW w:w="1701" w:type="dxa"/>
            <w:tcBorders>
              <w:left w:val="single" w:sz="4" w:space="0" w:color="auto"/>
              <w:bottom w:val="single" w:sz="4" w:space="0" w:color="auto"/>
              <w:right w:val="single" w:sz="4" w:space="0" w:color="auto"/>
            </w:tcBorders>
          </w:tcPr>
          <w:p w:rsidR="00957D93" w:rsidRPr="004764F0" w:rsidRDefault="00957D93" w:rsidP="008A5021">
            <w:pPr>
              <w:jc w:val="center"/>
            </w:pPr>
            <w:r w:rsidRPr="004764F0">
              <w:t>%</w:t>
            </w:r>
          </w:p>
        </w:tc>
        <w:tc>
          <w:tcPr>
            <w:tcW w:w="1843" w:type="dxa"/>
            <w:tcBorders>
              <w:left w:val="single" w:sz="4" w:space="0" w:color="auto"/>
              <w:right w:val="single" w:sz="4" w:space="0" w:color="auto"/>
            </w:tcBorders>
          </w:tcPr>
          <w:p w:rsidR="00957D93" w:rsidRPr="004764F0" w:rsidRDefault="00957D93" w:rsidP="008A5021">
            <w:pPr>
              <w:jc w:val="center"/>
            </w:pPr>
            <w:r w:rsidRPr="004764F0">
              <w:t>%</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top w:val="single" w:sz="6" w:space="0" w:color="auto"/>
              <w:left w:val="nil"/>
              <w:right w:val="single" w:sz="4" w:space="0" w:color="auto"/>
            </w:tcBorders>
          </w:tcPr>
          <w:p w:rsidR="00957D93" w:rsidRPr="004764F0" w:rsidRDefault="00957D93" w:rsidP="008A5021"/>
        </w:tc>
        <w:tc>
          <w:tcPr>
            <w:tcW w:w="1701" w:type="dxa"/>
            <w:tcBorders>
              <w:top w:val="single" w:sz="4" w:space="0" w:color="auto"/>
              <w:left w:val="single" w:sz="4" w:space="0" w:color="auto"/>
              <w:right w:val="single" w:sz="4" w:space="0" w:color="auto"/>
            </w:tcBorders>
          </w:tcPr>
          <w:p w:rsidR="00957D93" w:rsidRPr="004764F0" w:rsidRDefault="00957D93" w:rsidP="008A5021">
            <w:pPr>
              <w:jc w:val="center"/>
            </w:pPr>
          </w:p>
        </w:tc>
        <w:tc>
          <w:tcPr>
            <w:tcW w:w="1843" w:type="dxa"/>
            <w:tcBorders>
              <w:top w:val="single" w:sz="6" w:space="0" w:color="auto"/>
              <w:left w:val="single" w:sz="4" w:space="0" w:color="auto"/>
              <w:right w:val="single" w:sz="4" w:space="0" w:color="auto"/>
            </w:tcBorders>
          </w:tcPr>
          <w:p w:rsidR="00957D93" w:rsidRPr="004764F0" w:rsidRDefault="00957D93" w:rsidP="008A5021">
            <w:pPr>
              <w:jc w:val="center"/>
            </w:pP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pPr>
              <w:rPr>
                <w:b/>
              </w:rPr>
            </w:pPr>
            <w:r w:rsidRPr="004764F0">
              <w:rPr>
                <w:b/>
              </w:rPr>
              <w:t>1</w:t>
            </w:r>
          </w:p>
        </w:tc>
        <w:tc>
          <w:tcPr>
            <w:tcW w:w="3225" w:type="dxa"/>
            <w:tcBorders>
              <w:left w:val="nil"/>
              <w:right w:val="single" w:sz="4" w:space="0" w:color="auto"/>
            </w:tcBorders>
          </w:tcPr>
          <w:p w:rsidR="00957D93" w:rsidRPr="004764F0" w:rsidRDefault="00957D93" w:rsidP="008A5021">
            <w:pPr>
              <w:rPr>
                <w:b/>
              </w:rPr>
            </w:pPr>
            <w:r w:rsidRPr="004764F0">
              <w:rPr>
                <w:b/>
              </w:rPr>
              <w:t>ADMINISTRAÇÃO CENTRAL</w:t>
            </w:r>
            <w:r w:rsidR="00FB3513" w:rsidRPr="004764F0">
              <w:rPr>
                <w:b/>
              </w:rPr>
              <w:t>(AC)</w:t>
            </w:r>
          </w:p>
        </w:tc>
        <w:tc>
          <w:tcPr>
            <w:tcW w:w="1701" w:type="dxa"/>
            <w:tcBorders>
              <w:left w:val="single" w:sz="4" w:space="0" w:color="auto"/>
              <w:right w:val="single" w:sz="4" w:space="0" w:color="auto"/>
            </w:tcBorders>
          </w:tcPr>
          <w:p w:rsidR="00957D93" w:rsidRPr="004764F0" w:rsidRDefault="00957D93" w:rsidP="008A5021">
            <w:pPr>
              <w:jc w:val="center"/>
              <w:rPr>
                <w:b/>
              </w:rPr>
            </w:pPr>
          </w:p>
        </w:tc>
        <w:tc>
          <w:tcPr>
            <w:tcW w:w="1843" w:type="dxa"/>
            <w:tcBorders>
              <w:left w:val="single" w:sz="4" w:space="0" w:color="auto"/>
              <w:right w:val="single" w:sz="4" w:space="0" w:color="auto"/>
            </w:tcBorders>
          </w:tcPr>
          <w:p w:rsidR="00957D93" w:rsidRPr="004764F0" w:rsidRDefault="00957D93" w:rsidP="008A5021">
            <w:pPr>
              <w:jc w:val="center"/>
              <w:rPr>
                <w:b/>
                <w:bCs/>
              </w:rPr>
            </w:pPr>
            <w:r w:rsidRPr="004764F0">
              <w:rPr>
                <w:b/>
                <w:bCs/>
              </w:rPr>
              <w:t>0,00%</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tc>
        <w:tc>
          <w:tcPr>
            <w:tcW w:w="1701" w:type="dxa"/>
            <w:tcBorders>
              <w:left w:val="single" w:sz="4" w:space="0" w:color="auto"/>
              <w:right w:val="single" w:sz="4" w:space="0" w:color="auto"/>
            </w:tcBorders>
          </w:tcPr>
          <w:p w:rsidR="00957D93" w:rsidRPr="004764F0" w:rsidRDefault="00957D93" w:rsidP="008A5021">
            <w:pPr>
              <w:jc w:val="center"/>
            </w:pPr>
          </w:p>
        </w:tc>
        <w:tc>
          <w:tcPr>
            <w:tcW w:w="1843" w:type="dxa"/>
            <w:tcBorders>
              <w:left w:val="single" w:sz="4" w:space="0" w:color="auto"/>
              <w:right w:val="single" w:sz="4" w:space="0" w:color="auto"/>
            </w:tcBorders>
          </w:tcPr>
          <w:p w:rsidR="00957D93" w:rsidRPr="004764F0" w:rsidRDefault="00957D93" w:rsidP="008A5021">
            <w:pPr>
              <w:jc w:val="center"/>
            </w:pPr>
          </w:p>
        </w:tc>
      </w:tr>
      <w:tr w:rsidR="00957D93" w:rsidRPr="004764F0" w:rsidTr="008A5021">
        <w:tblPrEx>
          <w:tblCellMar>
            <w:top w:w="0" w:type="dxa"/>
            <w:bottom w:w="0" w:type="dxa"/>
          </w:tblCellMar>
        </w:tblPrEx>
        <w:trPr>
          <w:trHeight w:val="205"/>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tc>
        <w:tc>
          <w:tcPr>
            <w:tcW w:w="1701" w:type="dxa"/>
            <w:tcBorders>
              <w:left w:val="single" w:sz="4" w:space="0" w:color="auto"/>
              <w:right w:val="single" w:sz="4" w:space="0" w:color="auto"/>
            </w:tcBorders>
          </w:tcPr>
          <w:p w:rsidR="00957D93" w:rsidRPr="004764F0" w:rsidRDefault="00957D93" w:rsidP="008A5021">
            <w:pPr>
              <w:jc w:val="center"/>
            </w:pPr>
          </w:p>
        </w:tc>
        <w:tc>
          <w:tcPr>
            <w:tcW w:w="1843" w:type="dxa"/>
            <w:tcBorders>
              <w:left w:val="single" w:sz="4" w:space="0" w:color="auto"/>
              <w:right w:val="single" w:sz="4" w:space="0" w:color="auto"/>
            </w:tcBorders>
          </w:tcPr>
          <w:p w:rsidR="00957D93" w:rsidRPr="004764F0" w:rsidRDefault="00957D93" w:rsidP="008A5021">
            <w:pPr>
              <w:jc w:val="center"/>
            </w:pP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tc>
        <w:tc>
          <w:tcPr>
            <w:tcW w:w="1701" w:type="dxa"/>
            <w:tcBorders>
              <w:left w:val="single" w:sz="4" w:space="0" w:color="auto"/>
              <w:right w:val="single" w:sz="4" w:space="0" w:color="auto"/>
            </w:tcBorders>
          </w:tcPr>
          <w:p w:rsidR="00957D93" w:rsidRPr="004764F0" w:rsidRDefault="00957D93" w:rsidP="008A5021">
            <w:pPr>
              <w:jc w:val="center"/>
            </w:pPr>
          </w:p>
        </w:tc>
        <w:tc>
          <w:tcPr>
            <w:tcW w:w="1843" w:type="dxa"/>
            <w:tcBorders>
              <w:left w:val="single" w:sz="4" w:space="0" w:color="auto"/>
              <w:right w:val="single" w:sz="4" w:space="0" w:color="auto"/>
            </w:tcBorders>
          </w:tcPr>
          <w:p w:rsidR="00957D93" w:rsidRPr="004764F0" w:rsidRDefault="00957D93" w:rsidP="008A5021">
            <w:pPr>
              <w:jc w:val="center"/>
            </w:pP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tc>
        <w:tc>
          <w:tcPr>
            <w:tcW w:w="1701" w:type="dxa"/>
            <w:tcBorders>
              <w:left w:val="single" w:sz="4" w:space="0" w:color="auto"/>
              <w:right w:val="single" w:sz="4" w:space="0" w:color="auto"/>
            </w:tcBorders>
          </w:tcPr>
          <w:p w:rsidR="00957D93" w:rsidRPr="004764F0" w:rsidRDefault="00957D93" w:rsidP="008A5021">
            <w:pPr>
              <w:jc w:val="center"/>
              <w:rPr>
                <w:b/>
              </w:rPr>
            </w:pPr>
          </w:p>
        </w:tc>
        <w:tc>
          <w:tcPr>
            <w:tcW w:w="1843" w:type="dxa"/>
            <w:tcBorders>
              <w:left w:val="single" w:sz="4" w:space="0" w:color="auto"/>
              <w:right w:val="single" w:sz="4" w:space="0" w:color="auto"/>
            </w:tcBorders>
          </w:tcPr>
          <w:p w:rsidR="00957D93" w:rsidRPr="004764F0" w:rsidRDefault="00957D93" w:rsidP="008A5021">
            <w:pPr>
              <w:jc w:val="center"/>
              <w:rPr>
                <w:b/>
              </w:rPr>
            </w:pP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tc>
        <w:tc>
          <w:tcPr>
            <w:tcW w:w="1701" w:type="dxa"/>
            <w:tcBorders>
              <w:left w:val="single" w:sz="4" w:space="0" w:color="auto"/>
              <w:right w:val="single" w:sz="4" w:space="0" w:color="auto"/>
            </w:tcBorders>
          </w:tcPr>
          <w:p w:rsidR="00957D93" w:rsidRPr="004764F0" w:rsidRDefault="00957D93" w:rsidP="008A5021">
            <w:pPr>
              <w:jc w:val="center"/>
              <w:rPr>
                <w:b/>
              </w:rPr>
            </w:pPr>
          </w:p>
        </w:tc>
        <w:tc>
          <w:tcPr>
            <w:tcW w:w="1843" w:type="dxa"/>
            <w:tcBorders>
              <w:left w:val="single" w:sz="4" w:space="0" w:color="auto"/>
              <w:right w:val="single" w:sz="4" w:space="0" w:color="auto"/>
            </w:tcBorders>
          </w:tcPr>
          <w:p w:rsidR="00957D93" w:rsidRPr="004764F0" w:rsidRDefault="00957D93" w:rsidP="008A5021">
            <w:pPr>
              <w:jc w:val="center"/>
              <w:rPr>
                <w:b/>
              </w:rPr>
            </w:pP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pPr>
              <w:rPr>
                <w:b/>
              </w:rPr>
            </w:pPr>
            <w:r w:rsidRPr="004764F0">
              <w:rPr>
                <w:b/>
              </w:rPr>
              <w:t>2</w:t>
            </w:r>
          </w:p>
        </w:tc>
        <w:tc>
          <w:tcPr>
            <w:tcW w:w="3225" w:type="dxa"/>
            <w:tcBorders>
              <w:left w:val="nil"/>
              <w:right w:val="single" w:sz="4" w:space="0" w:color="auto"/>
            </w:tcBorders>
          </w:tcPr>
          <w:p w:rsidR="00957D93" w:rsidRPr="004764F0" w:rsidRDefault="00957D93" w:rsidP="008A5021">
            <w:pPr>
              <w:rPr>
                <w:b/>
              </w:rPr>
            </w:pPr>
            <w:r w:rsidRPr="004764F0">
              <w:rPr>
                <w:b/>
              </w:rPr>
              <w:t>IMPOSTOS E TAXAS</w:t>
            </w:r>
            <w:r w:rsidR="00FB3513" w:rsidRPr="004764F0">
              <w:rPr>
                <w:b/>
              </w:rPr>
              <w:t xml:space="preserve"> (I)</w:t>
            </w:r>
          </w:p>
        </w:tc>
        <w:tc>
          <w:tcPr>
            <w:tcW w:w="1701" w:type="dxa"/>
            <w:tcBorders>
              <w:left w:val="single" w:sz="4" w:space="0" w:color="auto"/>
              <w:right w:val="single" w:sz="4" w:space="0" w:color="auto"/>
            </w:tcBorders>
          </w:tcPr>
          <w:p w:rsidR="00957D93" w:rsidRPr="004764F0" w:rsidRDefault="00957D93" w:rsidP="008A5021">
            <w:pPr>
              <w:jc w:val="center"/>
              <w:rPr>
                <w:b/>
              </w:rPr>
            </w:pPr>
            <w:r w:rsidRPr="004764F0">
              <w:rPr>
                <w:b/>
              </w:rPr>
              <w:t>%</w:t>
            </w:r>
          </w:p>
        </w:tc>
        <w:tc>
          <w:tcPr>
            <w:tcW w:w="1843" w:type="dxa"/>
            <w:tcBorders>
              <w:left w:val="single" w:sz="4" w:space="0" w:color="auto"/>
              <w:right w:val="single" w:sz="4" w:space="0" w:color="auto"/>
            </w:tcBorders>
          </w:tcPr>
          <w:p w:rsidR="00957D93" w:rsidRPr="004764F0" w:rsidRDefault="00957D93" w:rsidP="008A5021">
            <w:pPr>
              <w:jc w:val="center"/>
              <w:rPr>
                <w:b/>
              </w:rPr>
            </w:pPr>
            <w:r w:rsidRPr="004764F0">
              <w:rPr>
                <w:b/>
              </w:rPr>
              <w:t>0,00%</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r w:rsidRPr="004764F0">
              <w:t>. ISS</w:t>
            </w:r>
          </w:p>
        </w:tc>
        <w:tc>
          <w:tcPr>
            <w:tcW w:w="1701" w:type="dxa"/>
            <w:tcBorders>
              <w:left w:val="single" w:sz="4" w:space="0" w:color="auto"/>
              <w:right w:val="single" w:sz="4" w:space="0" w:color="auto"/>
            </w:tcBorders>
          </w:tcPr>
          <w:p w:rsidR="00957D93" w:rsidRPr="004764F0" w:rsidRDefault="00957D93" w:rsidP="008A5021">
            <w:pPr>
              <w:jc w:val="center"/>
            </w:pPr>
            <w:r w:rsidRPr="004764F0">
              <w:t>%</w:t>
            </w:r>
          </w:p>
        </w:tc>
        <w:tc>
          <w:tcPr>
            <w:tcW w:w="1843" w:type="dxa"/>
            <w:tcBorders>
              <w:left w:val="single" w:sz="4" w:space="0" w:color="auto"/>
              <w:right w:val="single" w:sz="4" w:space="0" w:color="auto"/>
            </w:tcBorders>
          </w:tcPr>
          <w:p w:rsidR="00957D93" w:rsidRPr="004764F0" w:rsidRDefault="00957D93" w:rsidP="008A5021">
            <w:pPr>
              <w:jc w:val="center"/>
              <w:rPr>
                <w:bCs/>
              </w:rPr>
            </w:pPr>
            <w:r w:rsidRPr="004764F0">
              <w:rPr>
                <w:bCs/>
              </w:rPr>
              <w:t>0,00%</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r w:rsidRPr="004764F0">
              <w:t>. PIS</w:t>
            </w:r>
          </w:p>
        </w:tc>
        <w:tc>
          <w:tcPr>
            <w:tcW w:w="1701" w:type="dxa"/>
            <w:tcBorders>
              <w:left w:val="single" w:sz="4" w:space="0" w:color="auto"/>
              <w:right w:val="single" w:sz="4" w:space="0" w:color="auto"/>
            </w:tcBorders>
          </w:tcPr>
          <w:p w:rsidR="00957D93" w:rsidRPr="004764F0" w:rsidRDefault="00957D93" w:rsidP="008A5021">
            <w:pPr>
              <w:jc w:val="center"/>
            </w:pPr>
            <w:r w:rsidRPr="004764F0">
              <w:t>%</w:t>
            </w:r>
          </w:p>
        </w:tc>
        <w:tc>
          <w:tcPr>
            <w:tcW w:w="1843" w:type="dxa"/>
            <w:tcBorders>
              <w:left w:val="single" w:sz="4" w:space="0" w:color="auto"/>
              <w:right w:val="single" w:sz="4" w:space="0" w:color="auto"/>
            </w:tcBorders>
          </w:tcPr>
          <w:p w:rsidR="00957D93" w:rsidRPr="004764F0" w:rsidRDefault="00957D93" w:rsidP="008A5021">
            <w:pPr>
              <w:jc w:val="center"/>
              <w:rPr>
                <w:bCs/>
              </w:rPr>
            </w:pPr>
            <w:r w:rsidRPr="004764F0">
              <w:rPr>
                <w:bCs/>
              </w:rPr>
              <w:t>0,00%</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r w:rsidRPr="004764F0">
              <w:t xml:space="preserve">. </w:t>
            </w:r>
            <w:r w:rsidR="004221DA" w:rsidRPr="004764F0">
              <w:t>COFINS</w:t>
            </w:r>
          </w:p>
        </w:tc>
        <w:tc>
          <w:tcPr>
            <w:tcW w:w="1701" w:type="dxa"/>
            <w:tcBorders>
              <w:left w:val="single" w:sz="4" w:space="0" w:color="auto"/>
              <w:right w:val="single" w:sz="4" w:space="0" w:color="auto"/>
            </w:tcBorders>
          </w:tcPr>
          <w:p w:rsidR="00957D93" w:rsidRPr="004764F0" w:rsidRDefault="00957D93" w:rsidP="008A5021">
            <w:pPr>
              <w:jc w:val="center"/>
            </w:pPr>
            <w:r w:rsidRPr="004764F0">
              <w:t>%</w:t>
            </w:r>
          </w:p>
        </w:tc>
        <w:tc>
          <w:tcPr>
            <w:tcW w:w="1843" w:type="dxa"/>
            <w:tcBorders>
              <w:left w:val="single" w:sz="4" w:space="0" w:color="auto"/>
              <w:right w:val="single" w:sz="4" w:space="0" w:color="auto"/>
            </w:tcBorders>
          </w:tcPr>
          <w:p w:rsidR="00957D93" w:rsidRPr="004764F0" w:rsidRDefault="00957D93" w:rsidP="008A5021">
            <w:pPr>
              <w:jc w:val="center"/>
              <w:rPr>
                <w:bCs/>
              </w:rPr>
            </w:pPr>
            <w:r w:rsidRPr="004764F0">
              <w:rPr>
                <w:bCs/>
              </w:rPr>
              <w:t>0,00%</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pPr>
              <w:suppressAutoHyphens w:val="0"/>
              <w:rPr>
                <w:rFonts w:ascii="Arial Unicode MS" w:eastAsia="Arial Unicode MS" w:hAnsi="Arial Unicode MS" w:cs="Arial Unicode MS"/>
                <w:sz w:val="24"/>
                <w:szCs w:val="24"/>
                <w:lang w:eastAsia="pt-BR"/>
              </w:rPr>
            </w:pPr>
            <w:r w:rsidRPr="004764F0">
              <w:t>. CPRB</w:t>
            </w:r>
          </w:p>
          <w:p w:rsidR="00957D93" w:rsidRPr="004764F0" w:rsidRDefault="00957D93" w:rsidP="008A5021"/>
        </w:tc>
        <w:tc>
          <w:tcPr>
            <w:tcW w:w="1701" w:type="dxa"/>
            <w:tcBorders>
              <w:left w:val="single" w:sz="4" w:space="0" w:color="auto"/>
              <w:right w:val="single" w:sz="4" w:space="0" w:color="auto"/>
            </w:tcBorders>
          </w:tcPr>
          <w:p w:rsidR="00957D93" w:rsidRPr="004764F0" w:rsidRDefault="006603ED" w:rsidP="008A5021">
            <w:pPr>
              <w:jc w:val="center"/>
            </w:pPr>
            <w:r w:rsidRPr="004764F0">
              <w:t>%</w:t>
            </w:r>
          </w:p>
        </w:tc>
        <w:tc>
          <w:tcPr>
            <w:tcW w:w="1843" w:type="dxa"/>
            <w:tcBorders>
              <w:left w:val="single" w:sz="4" w:space="0" w:color="auto"/>
              <w:right w:val="single" w:sz="4" w:space="0" w:color="auto"/>
            </w:tcBorders>
          </w:tcPr>
          <w:p w:rsidR="00957D93" w:rsidRPr="004764F0" w:rsidRDefault="006603ED" w:rsidP="008A5021">
            <w:pPr>
              <w:jc w:val="center"/>
              <w:rPr>
                <w:bCs/>
              </w:rPr>
            </w:pPr>
            <w:r w:rsidRPr="004764F0">
              <w:rPr>
                <w:bCs/>
              </w:rPr>
              <w:t>0,00%</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pPr>
              <w:rPr>
                <w:b/>
              </w:rPr>
            </w:pPr>
            <w:r w:rsidRPr="004764F0">
              <w:rPr>
                <w:b/>
              </w:rPr>
              <w:t>3</w:t>
            </w:r>
          </w:p>
        </w:tc>
        <w:tc>
          <w:tcPr>
            <w:tcW w:w="3225" w:type="dxa"/>
            <w:tcBorders>
              <w:left w:val="nil"/>
              <w:right w:val="single" w:sz="4" w:space="0" w:color="auto"/>
            </w:tcBorders>
          </w:tcPr>
          <w:p w:rsidR="00957D93" w:rsidRPr="004764F0" w:rsidRDefault="00957D93" w:rsidP="008A5021">
            <w:pPr>
              <w:rPr>
                <w:b/>
              </w:rPr>
            </w:pPr>
            <w:r w:rsidRPr="004764F0">
              <w:rPr>
                <w:b/>
              </w:rPr>
              <w:t>TAXA DE RISCO</w:t>
            </w:r>
            <w:r w:rsidR="00FB3513" w:rsidRPr="004764F0">
              <w:rPr>
                <w:b/>
              </w:rPr>
              <w:t xml:space="preserve"> (R)</w:t>
            </w:r>
          </w:p>
        </w:tc>
        <w:tc>
          <w:tcPr>
            <w:tcW w:w="1701" w:type="dxa"/>
            <w:tcBorders>
              <w:left w:val="single" w:sz="4" w:space="0" w:color="auto"/>
              <w:right w:val="single" w:sz="4" w:space="0" w:color="auto"/>
            </w:tcBorders>
          </w:tcPr>
          <w:p w:rsidR="00957D93" w:rsidRPr="004764F0" w:rsidRDefault="00957D93" w:rsidP="008A5021">
            <w:pPr>
              <w:jc w:val="center"/>
              <w:rPr>
                <w:b/>
              </w:rPr>
            </w:pPr>
          </w:p>
        </w:tc>
        <w:tc>
          <w:tcPr>
            <w:tcW w:w="1843" w:type="dxa"/>
            <w:tcBorders>
              <w:left w:val="single" w:sz="4" w:space="0" w:color="auto"/>
              <w:right w:val="single" w:sz="4" w:space="0" w:color="auto"/>
            </w:tcBorders>
          </w:tcPr>
          <w:p w:rsidR="00957D93" w:rsidRPr="004764F0" w:rsidRDefault="00957D93" w:rsidP="008A5021">
            <w:pPr>
              <w:jc w:val="center"/>
              <w:rPr>
                <w:b/>
                <w:bCs/>
              </w:rPr>
            </w:pPr>
            <w:r w:rsidRPr="004764F0">
              <w:rPr>
                <w:b/>
                <w:bCs/>
              </w:rPr>
              <w:t>0,00%</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p w:rsidR="00FB3513" w:rsidRPr="004764F0" w:rsidRDefault="00FB3513" w:rsidP="008A5021">
            <w:r w:rsidRPr="004764F0">
              <w:t>4</w:t>
            </w:r>
          </w:p>
        </w:tc>
        <w:tc>
          <w:tcPr>
            <w:tcW w:w="3225" w:type="dxa"/>
            <w:tcBorders>
              <w:left w:val="nil"/>
              <w:right w:val="single" w:sz="4" w:space="0" w:color="auto"/>
            </w:tcBorders>
          </w:tcPr>
          <w:p w:rsidR="00957D93" w:rsidRPr="004764F0" w:rsidRDefault="00957D93" w:rsidP="008A5021"/>
          <w:p w:rsidR="00FB3513" w:rsidRPr="004764F0" w:rsidRDefault="00FB3513" w:rsidP="008A5021">
            <w:r w:rsidRPr="004764F0">
              <w:t>SEGUROS E GARANTIAS (S+G)</w:t>
            </w:r>
          </w:p>
          <w:p w:rsidR="00FB3513" w:rsidRPr="004764F0" w:rsidRDefault="00FB3513" w:rsidP="008A5021"/>
        </w:tc>
        <w:tc>
          <w:tcPr>
            <w:tcW w:w="1701" w:type="dxa"/>
            <w:tcBorders>
              <w:left w:val="single" w:sz="4" w:space="0" w:color="auto"/>
              <w:right w:val="single" w:sz="4" w:space="0" w:color="auto"/>
            </w:tcBorders>
          </w:tcPr>
          <w:p w:rsidR="00957D93" w:rsidRPr="004764F0" w:rsidRDefault="00957D93" w:rsidP="008A5021">
            <w:pPr>
              <w:jc w:val="center"/>
            </w:pPr>
          </w:p>
        </w:tc>
        <w:tc>
          <w:tcPr>
            <w:tcW w:w="1843" w:type="dxa"/>
            <w:tcBorders>
              <w:left w:val="single" w:sz="4" w:space="0" w:color="auto"/>
              <w:right w:val="single" w:sz="4" w:space="0" w:color="auto"/>
            </w:tcBorders>
          </w:tcPr>
          <w:p w:rsidR="00957D93" w:rsidRPr="004764F0" w:rsidRDefault="00957D93" w:rsidP="008A5021">
            <w:pPr>
              <w:rPr>
                <w:b/>
                <w:bCs/>
              </w:rPr>
            </w:pPr>
          </w:p>
          <w:p w:rsidR="00FB3513" w:rsidRPr="004764F0" w:rsidRDefault="00FB3513" w:rsidP="00FB3513">
            <w:pPr>
              <w:rPr>
                <w:b/>
                <w:bCs/>
              </w:rPr>
            </w:pPr>
            <w:r w:rsidRPr="004764F0">
              <w:rPr>
                <w:b/>
                <w:bCs/>
              </w:rPr>
              <w:t xml:space="preserve">            0,00%</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FB3513" w:rsidP="008A5021">
            <w:pPr>
              <w:rPr>
                <w:b/>
              </w:rPr>
            </w:pPr>
            <w:r w:rsidRPr="004764F0">
              <w:rPr>
                <w:b/>
              </w:rPr>
              <w:t>5</w:t>
            </w:r>
          </w:p>
        </w:tc>
        <w:tc>
          <w:tcPr>
            <w:tcW w:w="3225" w:type="dxa"/>
            <w:tcBorders>
              <w:left w:val="nil"/>
              <w:right w:val="single" w:sz="4" w:space="0" w:color="auto"/>
            </w:tcBorders>
          </w:tcPr>
          <w:p w:rsidR="00957D93" w:rsidRPr="004764F0" w:rsidRDefault="00957D93" w:rsidP="008A5021">
            <w:pPr>
              <w:rPr>
                <w:b/>
              </w:rPr>
            </w:pPr>
            <w:r w:rsidRPr="004764F0">
              <w:rPr>
                <w:b/>
              </w:rPr>
              <w:t>DESPESAS FINANCEIRAS</w:t>
            </w:r>
            <w:r w:rsidR="00FB3513" w:rsidRPr="004764F0">
              <w:rPr>
                <w:b/>
              </w:rPr>
              <w:t xml:space="preserve"> (F)</w:t>
            </w:r>
          </w:p>
        </w:tc>
        <w:tc>
          <w:tcPr>
            <w:tcW w:w="1701" w:type="dxa"/>
            <w:tcBorders>
              <w:left w:val="single" w:sz="4" w:space="0" w:color="auto"/>
              <w:right w:val="single" w:sz="4" w:space="0" w:color="auto"/>
            </w:tcBorders>
          </w:tcPr>
          <w:p w:rsidR="00957D93" w:rsidRPr="004764F0" w:rsidRDefault="00957D93" w:rsidP="008A5021">
            <w:pPr>
              <w:jc w:val="center"/>
              <w:rPr>
                <w:b/>
              </w:rPr>
            </w:pPr>
          </w:p>
        </w:tc>
        <w:tc>
          <w:tcPr>
            <w:tcW w:w="1843" w:type="dxa"/>
            <w:tcBorders>
              <w:left w:val="single" w:sz="4" w:space="0" w:color="auto"/>
              <w:right w:val="single" w:sz="4" w:space="0" w:color="auto"/>
            </w:tcBorders>
          </w:tcPr>
          <w:p w:rsidR="00957D93" w:rsidRPr="004764F0" w:rsidRDefault="00957D93" w:rsidP="008A5021">
            <w:pPr>
              <w:jc w:val="center"/>
              <w:rPr>
                <w:b/>
                <w:bCs/>
              </w:rPr>
            </w:pPr>
            <w:r w:rsidRPr="004764F0">
              <w:rPr>
                <w:b/>
                <w:bCs/>
              </w:rPr>
              <w:t>0,00%</w:t>
            </w: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957D93" w:rsidP="008A5021"/>
        </w:tc>
        <w:tc>
          <w:tcPr>
            <w:tcW w:w="3225" w:type="dxa"/>
            <w:tcBorders>
              <w:left w:val="nil"/>
              <w:right w:val="single" w:sz="4" w:space="0" w:color="auto"/>
            </w:tcBorders>
          </w:tcPr>
          <w:p w:rsidR="00957D93" w:rsidRPr="004764F0" w:rsidRDefault="00957D93" w:rsidP="008A5021"/>
        </w:tc>
        <w:tc>
          <w:tcPr>
            <w:tcW w:w="1701" w:type="dxa"/>
            <w:tcBorders>
              <w:left w:val="single" w:sz="4" w:space="0" w:color="auto"/>
              <w:right w:val="single" w:sz="4" w:space="0" w:color="auto"/>
            </w:tcBorders>
          </w:tcPr>
          <w:p w:rsidR="00957D93" w:rsidRPr="004764F0" w:rsidRDefault="00957D93" w:rsidP="008A5021">
            <w:pPr>
              <w:jc w:val="center"/>
            </w:pPr>
          </w:p>
        </w:tc>
        <w:tc>
          <w:tcPr>
            <w:tcW w:w="1843" w:type="dxa"/>
            <w:tcBorders>
              <w:left w:val="single" w:sz="4" w:space="0" w:color="auto"/>
              <w:right w:val="single" w:sz="4" w:space="0" w:color="auto"/>
            </w:tcBorders>
          </w:tcPr>
          <w:p w:rsidR="00957D93" w:rsidRPr="004764F0" w:rsidRDefault="00957D93" w:rsidP="008A5021">
            <w:pPr>
              <w:jc w:val="center"/>
              <w:rPr>
                <w:b/>
                <w:bCs/>
              </w:rPr>
            </w:pPr>
          </w:p>
        </w:tc>
      </w:tr>
      <w:tr w:rsidR="00957D93" w:rsidRPr="004764F0" w:rsidTr="008A5021">
        <w:tblPrEx>
          <w:tblCellMar>
            <w:top w:w="0" w:type="dxa"/>
            <w:bottom w:w="0" w:type="dxa"/>
          </w:tblCellMar>
        </w:tblPrEx>
        <w:trPr>
          <w:jc w:val="center"/>
        </w:trPr>
        <w:tc>
          <w:tcPr>
            <w:tcW w:w="1102" w:type="dxa"/>
            <w:tcBorders>
              <w:left w:val="single" w:sz="4" w:space="0" w:color="auto"/>
              <w:right w:val="single" w:sz="6" w:space="0" w:color="auto"/>
            </w:tcBorders>
          </w:tcPr>
          <w:p w:rsidR="00957D93" w:rsidRPr="004764F0" w:rsidRDefault="00FB3513" w:rsidP="008A5021">
            <w:pPr>
              <w:rPr>
                <w:b/>
              </w:rPr>
            </w:pPr>
            <w:r w:rsidRPr="004764F0">
              <w:rPr>
                <w:b/>
              </w:rPr>
              <w:t>6</w:t>
            </w:r>
          </w:p>
        </w:tc>
        <w:tc>
          <w:tcPr>
            <w:tcW w:w="3225" w:type="dxa"/>
            <w:tcBorders>
              <w:left w:val="nil"/>
              <w:right w:val="single" w:sz="4" w:space="0" w:color="auto"/>
            </w:tcBorders>
          </w:tcPr>
          <w:p w:rsidR="00957D93" w:rsidRPr="004764F0" w:rsidRDefault="00957D93" w:rsidP="008A5021">
            <w:pPr>
              <w:rPr>
                <w:b/>
              </w:rPr>
            </w:pPr>
            <w:r w:rsidRPr="004764F0">
              <w:rPr>
                <w:b/>
              </w:rPr>
              <w:t>LUCRO</w:t>
            </w:r>
            <w:r w:rsidR="00FB3513" w:rsidRPr="004764F0">
              <w:rPr>
                <w:b/>
              </w:rPr>
              <w:t xml:space="preserve"> (L)</w:t>
            </w:r>
          </w:p>
        </w:tc>
        <w:tc>
          <w:tcPr>
            <w:tcW w:w="1701" w:type="dxa"/>
            <w:tcBorders>
              <w:left w:val="single" w:sz="4" w:space="0" w:color="auto"/>
              <w:right w:val="single" w:sz="4" w:space="0" w:color="auto"/>
            </w:tcBorders>
          </w:tcPr>
          <w:p w:rsidR="00957D93" w:rsidRPr="004764F0" w:rsidRDefault="00957D93" w:rsidP="008A5021">
            <w:pPr>
              <w:jc w:val="center"/>
              <w:rPr>
                <w:b/>
              </w:rPr>
            </w:pPr>
            <w:r w:rsidRPr="004764F0">
              <w:rPr>
                <w:b/>
              </w:rPr>
              <w:t>0,00%</w:t>
            </w:r>
          </w:p>
        </w:tc>
        <w:tc>
          <w:tcPr>
            <w:tcW w:w="1843" w:type="dxa"/>
            <w:tcBorders>
              <w:left w:val="single" w:sz="4" w:space="0" w:color="auto"/>
              <w:right w:val="single" w:sz="4" w:space="0" w:color="auto"/>
            </w:tcBorders>
          </w:tcPr>
          <w:p w:rsidR="00957D93" w:rsidRPr="004764F0" w:rsidRDefault="00957D93" w:rsidP="008A5021">
            <w:pPr>
              <w:jc w:val="center"/>
              <w:rPr>
                <w:b/>
                <w:bCs/>
              </w:rPr>
            </w:pPr>
            <w:r w:rsidRPr="004764F0">
              <w:rPr>
                <w:b/>
                <w:bCs/>
              </w:rPr>
              <w:t>0,00%</w:t>
            </w:r>
          </w:p>
        </w:tc>
      </w:tr>
      <w:tr w:rsidR="00957D93" w:rsidRPr="004764F0" w:rsidTr="008A5021">
        <w:tblPrEx>
          <w:tblCellMar>
            <w:top w:w="0" w:type="dxa"/>
            <w:bottom w:w="0" w:type="dxa"/>
          </w:tblCellMar>
        </w:tblPrEx>
        <w:trPr>
          <w:jc w:val="center"/>
        </w:trPr>
        <w:tc>
          <w:tcPr>
            <w:tcW w:w="1102" w:type="dxa"/>
            <w:tcBorders>
              <w:left w:val="single" w:sz="4" w:space="0" w:color="auto"/>
              <w:bottom w:val="single" w:sz="4" w:space="0" w:color="auto"/>
              <w:right w:val="single" w:sz="6" w:space="0" w:color="auto"/>
            </w:tcBorders>
          </w:tcPr>
          <w:p w:rsidR="00957D93" w:rsidRPr="004764F0" w:rsidRDefault="00957D93" w:rsidP="008A5021"/>
        </w:tc>
        <w:tc>
          <w:tcPr>
            <w:tcW w:w="3225" w:type="dxa"/>
            <w:tcBorders>
              <w:left w:val="nil"/>
              <w:bottom w:val="single" w:sz="4" w:space="0" w:color="auto"/>
              <w:right w:val="single" w:sz="4" w:space="0" w:color="auto"/>
            </w:tcBorders>
          </w:tcPr>
          <w:p w:rsidR="00957D93" w:rsidRPr="004764F0" w:rsidRDefault="00957D93" w:rsidP="008A5021"/>
        </w:tc>
        <w:tc>
          <w:tcPr>
            <w:tcW w:w="1701" w:type="dxa"/>
            <w:tcBorders>
              <w:left w:val="single" w:sz="4" w:space="0" w:color="auto"/>
              <w:bottom w:val="single" w:sz="4" w:space="0" w:color="auto"/>
              <w:right w:val="single" w:sz="4" w:space="0" w:color="auto"/>
            </w:tcBorders>
          </w:tcPr>
          <w:p w:rsidR="00957D93" w:rsidRPr="004764F0" w:rsidRDefault="00957D93" w:rsidP="008A5021">
            <w:pPr>
              <w:jc w:val="center"/>
            </w:pPr>
          </w:p>
        </w:tc>
        <w:tc>
          <w:tcPr>
            <w:tcW w:w="1843" w:type="dxa"/>
            <w:tcBorders>
              <w:left w:val="single" w:sz="4" w:space="0" w:color="auto"/>
              <w:bottom w:val="single" w:sz="4" w:space="0" w:color="auto"/>
              <w:right w:val="single" w:sz="4" w:space="0" w:color="auto"/>
            </w:tcBorders>
          </w:tcPr>
          <w:p w:rsidR="00957D93" w:rsidRPr="004764F0" w:rsidRDefault="00957D93" w:rsidP="008A5021">
            <w:pPr>
              <w:jc w:val="center"/>
            </w:pPr>
          </w:p>
        </w:tc>
      </w:tr>
      <w:tr w:rsidR="00957D93" w:rsidRPr="004764F0" w:rsidTr="008A5021">
        <w:tblPrEx>
          <w:tblCellMar>
            <w:top w:w="0" w:type="dxa"/>
            <w:bottom w:w="0" w:type="dxa"/>
          </w:tblCellMar>
        </w:tblPrEx>
        <w:trPr>
          <w:jc w:val="center"/>
        </w:trPr>
        <w:tc>
          <w:tcPr>
            <w:tcW w:w="1102" w:type="dxa"/>
            <w:tcBorders>
              <w:left w:val="single" w:sz="4" w:space="0" w:color="auto"/>
              <w:bottom w:val="single" w:sz="4" w:space="0" w:color="auto"/>
              <w:right w:val="single" w:sz="4" w:space="0" w:color="auto"/>
            </w:tcBorders>
          </w:tcPr>
          <w:p w:rsidR="00957D93" w:rsidRPr="004764F0" w:rsidRDefault="00957D93" w:rsidP="008A5021">
            <w:pPr>
              <w:rPr>
                <w:b/>
              </w:rPr>
            </w:pPr>
          </w:p>
        </w:tc>
        <w:tc>
          <w:tcPr>
            <w:tcW w:w="3225" w:type="dxa"/>
            <w:tcBorders>
              <w:left w:val="single" w:sz="4" w:space="0" w:color="auto"/>
              <w:bottom w:val="single" w:sz="4" w:space="0" w:color="auto"/>
              <w:right w:val="single" w:sz="4" w:space="0" w:color="auto"/>
            </w:tcBorders>
          </w:tcPr>
          <w:p w:rsidR="00957D93" w:rsidRPr="004764F0" w:rsidRDefault="00957D93" w:rsidP="008A5021">
            <w:pPr>
              <w:jc w:val="right"/>
              <w:rPr>
                <w:b/>
              </w:rPr>
            </w:pPr>
            <w:r w:rsidRPr="004764F0">
              <w:rPr>
                <w:b/>
              </w:rPr>
              <w:t>T O T A L</w:t>
            </w:r>
          </w:p>
        </w:tc>
        <w:tc>
          <w:tcPr>
            <w:tcW w:w="3544" w:type="dxa"/>
            <w:gridSpan w:val="2"/>
            <w:tcBorders>
              <w:left w:val="single" w:sz="4" w:space="0" w:color="auto"/>
              <w:bottom w:val="single" w:sz="4" w:space="0" w:color="auto"/>
              <w:right w:val="single" w:sz="4" w:space="0" w:color="auto"/>
            </w:tcBorders>
          </w:tcPr>
          <w:p w:rsidR="00957D93" w:rsidRPr="004764F0" w:rsidRDefault="00957D93" w:rsidP="008A5021">
            <w:pPr>
              <w:jc w:val="right"/>
              <w:rPr>
                <w:b/>
              </w:rPr>
            </w:pPr>
          </w:p>
        </w:tc>
      </w:tr>
    </w:tbl>
    <w:p w:rsidR="00957D93" w:rsidRPr="004764F0" w:rsidRDefault="00957D93" w:rsidP="00957D93">
      <w:pPr>
        <w:rPr>
          <w:sz w:val="24"/>
          <w:szCs w:val="24"/>
        </w:rPr>
      </w:pPr>
    </w:p>
    <w:tbl>
      <w:tblPr>
        <w:tblW w:w="9356" w:type="dxa"/>
        <w:jc w:val="center"/>
        <w:tblLayout w:type="fixed"/>
        <w:tblCellMar>
          <w:left w:w="70" w:type="dxa"/>
          <w:right w:w="70" w:type="dxa"/>
        </w:tblCellMar>
        <w:tblLook w:val="0000"/>
      </w:tblPr>
      <w:tblGrid>
        <w:gridCol w:w="3261"/>
        <w:gridCol w:w="1134"/>
        <w:gridCol w:w="1701"/>
        <w:gridCol w:w="3260"/>
      </w:tblGrid>
      <w:tr w:rsidR="00957D93" w:rsidRPr="004764F0" w:rsidTr="008A5021">
        <w:tblPrEx>
          <w:tblCellMar>
            <w:top w:w="0" w:type="dxa"/>
            <w:bottom w:w="0" w:type="dxa"/>
          </w:tblCellMar>
        </w:tblPrEx>
        <w:trPr>
          <w:jc w:val="center"/>
        </w:trPr>
        <w:tc>
          <w:tcPr>
            <w:tcW w:w="4394" w:type="dxa"/>
            <w:gridSpan w:val="2"/>
            <w:tcBorders>
              <w:top w:val="single" w:sz="6" w:space="0" w:color="auto"/>
              <w:left w:val="single" w:sz="6" w:space="0" w:color="auto"/>
              <w:bottom w:val="single" w:sz="6" w:space="0" w:color="auto"/>
              <w:right w:val="single" w:sz="6" w:space="0" w:color="auto"/>
            </w:tcBorders>
            <w:vAlign w:val="center"/>
          </w:tcPr>
          <w:p w:rsidR="00957D93" w:rsidRPr="004764F0" w:rsidRDefault="00957D93" w:rsidP="008A5021">
            <w:pPr>
              <w:rPr>
                <w:sz w:val="24"/>
                <w:szCs w:val="24"/>
              </w:rPr>
            </w:pPr>
            <w:r w:rsidRPr="004764F0">
              <w:rPr>
                <w:sz w:val="24"/>
                <w:szCs w:val="24"/>
              </w:rPr>
              <w:t>NOME DO INFORMANTE:</w:t>
            </w:r>
          </w:p>
          <w:p w:rsidR="00957D93" w:rsidRPr="004764F0" w:rsidRDefault="00957D93" w:rsidP="008A5021">
            <w:pPr>
              <w:rPr>
                <w:sz w:val="24"/>
                <w:szCs w:val="24"/>
              </w:rPr>
            </w:pPr>
          </w:p>
        </w:tc>
        <w:tc>
          <w:tcPr>
            <w:tcW w:w="1701" w:type="dxa"/>
            <w:tcBorders>
              <w:top w:val="single" w:sz="6" w:space="0" w:color="auto"/>
              <w:left w:val="nil"/>
              <w:bottom w:val="single" w:sz="6" w:space="0" w:color="auto"/>
              <w:right w:val="single" w:sz="6" w:space="0" w:color="auto"/>
            </w:tcBorders>
            <w:vAlign w:val="center"/>
          </w:tcPr>
          <w:p w:rsidR="00957D93" w:rsidRPr="004764F0" w:rsidRDefault="00957D93" w:rsidP="008A5021">
            <w:pPr>
              <w:rPr>
                <w:sz w:val="24"/>
                <w:szCs w:val="24"/>
              </w:rPr>
            </w:pPr>
            <w:r w:rsidRPr="004764F0">
              <w:rPr>
                <w:sz w:val="24"/>
                <w:szCs w:val="24"/>
              </w:rPr>
              <w:t>DATA:</w:t>
            </w:r>
          </w:p>
          <w:p w:rsidR="00957D93" w:rsidRPr="004764F0" w:rsidRDefault="00957D93" w:rsidP="008A5021">
            <w:pPr>
              <w:rPr>
                <w:sz w:val="24"/>
                <w:szCs w:val="24"/>
              </w:rPr>
            </w:pPr>
          </w:p>
        </w:tc>
        <w:tc>
          <w:tcPr>
            <w:tcW w:w="3260" w:type="dxa"/>
            <w:tcBorders>
              <w:top w:val="single" w:sz="6" w:space="0" w:color="auto"/>
              <w:left w:val="nil"/>
              <w:bottom w:val="single" w:sz="6" w:space="0" w:color="auto"/>
              <w:right w:val="single" w:sz="6" w:space="0" w:color="auto"/>
            </w:tcBorders>
            <w:vAlign w:val="center"/>
          </w:tcPr>
          <w:p w:rsidR="00957D93" w:rsidRPr="004764F0" w:rsidRDefault="00957D93" w:rsidP="008A5021">
            <w:pPr>
              <w:rPr>
                <w:sz w:val="24"/>
                <w:szCs w:val="24"/>
              </w:rPr>
            </w:pPr>
            <w:r w:rsidRPr="004764F0">
              <w:rPr>
                <w:sz w:val="24"/>
                <w:szCs w:val="24"/>
              </w:rPr>
              <w:t>MOEDA:_____________</w:t>
            </w:r>
          </w:p>
          <w:p w:rsidR="00957D93" w:rsidRPr="004764F0" w:rsidRDefault="00957D93" w:rsidP="008A5021">
            <w:pPr>
              <w:rPr>
                <w:sz w:val="24"/>
                <w:szCs w:val="24"/>
              </w:rPr>
            </w:pPr>
            <w:r w:rsidRPr="004764F0">
              <w:rPr>
                <w:sz w:val="24"/>
                <w:szCs w:val="24"/>
              </w:rPr>
              <w:t xml:space="preserve"> DATA ____/____/_____</w:t>
            </w:r>
          </w:p>
          <w:p w:rsidR="00957D93" w:rsidRPr="004764F0" w:rsidRDefault="00957D93" w:rsidP="008A5021">
            <w:pPr>
              <w:rPr>
                <w:sz w:val="24"/>
                <w:szCs w:val="24"/>
              </w:rPr>
            </w:pPr>
            <w:r w:rsidRPr="004764F0">
              <w:rPr>
                <w:sz w:val="24"/>
                <w:szCs w:val="24"/>
              </w:rPr>
              <w:t>TAXA DE CAMBIO;</w:t>
            </w:r>
          </w:p>
        </w:tc>
      </w:tr>
      <w:tr w:rsidR="00957D93" w:rsidRPr="004764F0" w:rsidTr="008A5021">
        <w:tblPrEx>
          <w:tblCellMar>
            <w:top w:w="0" w:type="dxa"/>
            <w:bottom w:w="0" w:type="dxa"/>
          </w:tblCellMar>
        </w:tblPrEx>
        <w:trPr>
          <w:jc w:val="center"/>
        </w:trPr>
        <w:tc>
          <w:tcPr>
            <w:tcW w:w="3260" w:type="dxa"/>
            <w:tcBorders>
              <w:top w:val="single" w:sz="6" w:space="0" w:color="auto"/>
              <w:left w:val="single" w:sz="6" w:space="0" w:color="auto"/>
            </w:tcBorders>
            <w:vAlign w:val="center"/>
          </w:tcPr>
          <w:p w:rsidR="00957D93" w:rsidRPr="004764F0" w:rsidRDefault="00957D93" w:rsidP="008A5021">
            <w:pPr>
              <w:rPr>
                <w:sz w:val="24"/>
                <w:szCs w:val="24"/>
              </w:rPr>
            </w:pPr>
            <w:r w:rsidRPr="004764F0">
              <w:rPr>
                <w:sz w:val="24"/>
                <w:szCs w:val="24"/>
              </w:rPr>
              <w:t>QUALIFICAÇÃO:</w:t>
            </w:r>
          </w:p>
        </w:tc>
        <w:tc>
          <w:tcPr>
            <w:tcW w:w="2835" w:type="dxa"/>
            <w:gridSpan w:val="2"/>
            <w:tcBorders>
              <w:top w:val="single" w:sz="6" w:space="0" w:color="auto"/>
              <w:left w:val="single" w:sz="6" w:space="0" w:color="auto"/>
            </w:tcBorders>
            <w:vAlign w:val="center"/>
          </w:tcPr>
          <w:p w:rsidR="00957D93" w:rsidRPr="004764F0" w:rsidRDefault="00957D93" w:rsidP="008A5021">
            <w:pPr>
              <w:rPr>
                <w:sz w:val="24"/>
                <w:szCs w:val="24"/>
              </w:rPr>
            </w:pPr>
            <w:r w:rsidRPr="004764F0">
              <w:rPr>
                <w:sz w:val="24"/>
                <w:szCs w:val="24"/>
              </w:rPr>
              <w:t>ASSINATURA</w:t>
            </w:r>
          </w:p>
        </w:tc>
        <w:tc>
          <w:tcPr>
            <w:tcW w:w="3260" w:type="dxa"/>
            <w:tcBorders>
              <w:top w:val="single" w:sz="6" w:space="0" w:color="auto"/>
              <w:left w:val="single" w:sz="6" w:space="0" w:color="auto"/>
              <w:right w:val="single" w:sz="6" w:space="0" w:color="auto"/>
            </w:tcBorders>
            <w:vAlign w:val="center"/>
          </w:tcPr>
          <w:p w:rsidR="00957D93" w:rsidRPr="004764F0" w:rsidRDefault="00957D93" w:rsidP="008A5021">
            <w:pPr>
              <w:rPr>
                <w:sz w:val="24"/>
                <w:szCs w:val="24"/>
              </w:rPr>
            </w:pPr>
            <w:r w:rsidRPr="004764F0">
              <w:rPr>
                <w:sz w:val="24"/>
                <w:szCs w:val="24"/>
              </w:rPr>
              <w:t>A CARGO DA CODEVASF</w:t>
            </w:r>
          </w:p>
        </w:tc>
      </w:tr>
      <w:tr w:rsidR="00957D93" w:rsidRPr="004764F0" w:rsidTr="008A5021">
        <w:tblPrEx>
          <w:tblCellMar>
            <w:top w:w="0" w:type="dxa"/>
            <w:bottom w:w="0" w:type="dxa"/>
          </w:tblCellMar>
        </w:tblPrEx>
        <w:trPr>
          <w:jc w:val="center"/>
        </w:trPr>
        <w:tc>
          <w:tcPr>
            <w:tcW w:w="3260" w:type="dxa"/>
            <w:tcBorders>
              <w:left w:val="single" w:sz="6" w:space="0" w:color="auto"/>
            </w:tcBorders>
            <w:vAlign w:val="center"/>
          </w:tcPr>
          <w:p w:rsidR="00957D93" w:rsidRPr="004764F0" w:rsidRDefault="00957D93" w:rsidP="008A5021">
            <w:pPr>
              <w:rPr>
                <w:sz w:val="24"/>
                <w:szCs w:val="24"/>
              </w:rPr>
            </w:pPr>
          </w:p>
        </w:tc>
        <w:tc>
          <w:tcPr>
            <w:tcW w:w="2835" w:type="dxa"/>
            <w:gridSpan w:val="2"/>
            <w:tcBorders>
              <w:left w:val="single" w:sz="6" w:space="0" w:color="auto"/>
            </w:tcBorders>
            <w:vAlign w:val="center"/>
          </w:tcPr>
          <w:p w:rsidR="00957D93" w:rsidRPr="004764F0" w:rsidRDefault="00957D93" w:rsidP="008A5021">
            <w:pPr>
              <w:rPr>
                <w:sz w:val="24"/>
                <w:szCs w:val="24"/>
              </w:rPr>
            </w:pPr>
          </w:p>
        </w:tc>
        <w:tc>
          <w:tcPr>
            <w:tcW w:w="3260" w:type="dxa"/>
            <w:tcBorders>
              <w:left w:val="single" w:sz="6" w:space="0" w:color="auto"/>
              <w:right w:val="single" w:sz="6" w:space="0" w:color="auto"/>
            </w:tcBorders>
            <w:vAlign w:val="center"/>
          </w:tcPr>
          <w:p w:rsidR="00957D93" w:rsidRPr="004764F0" w:rsidRDefault="00957D93" w:rsidP="008A5021">
            <w:pPr>
              <w:rPr>
                <w:sz w:val="24"/>
                <w:szCs w:val="24"/>
              </w:rPr>
            </w:pPr>
          </w:p>
        </w:tc>
      </w:tr>
      <w:tr w:rsidR="00957D93" w:rsidRPr="004764F0" w:rsidTr="008A5021">
        <w:tblPrEx>
          <w:tblCellMar>
            <w:top w:w="0" w:type="dxa"/>
            <w:bottom w:w="0" w:type="dxa"/>
          </w:tblCellMar>
        </w:tblPrEx>
        <w:trPr>
          <w:jc w:val="center"/>
        </w:trPr>
        <w:tc>
          <w:tcPr>
            <w:tcW w:w="3260" w:type="dxa"/>
            <w:tcBorders>
              <w:left w:val="single" w:sz="6" w:space="0" w:color="auto"/>
              <w:bottom w:val="single" w:sz="6" w:space="0" w:color="auto"/>
            </w:tcBorders>
            <w:vAlign w:val="center"/>
          </w:tcPr>
          <w:p w:rsidR="00957D93" w:rsidRPr="004764F0" w:rsidRDefault="00957D93" w:rsidP="008A5021">
            <w:pPr>
              <w:rPr>
                <w:sz w:val="24"/>
                <w:szCs w:val="24"/>
              </w:rPr>
            </w:pPr>
          </w:p>
        </w:tc>
        <w:tc>
          <w:tcPr>
            <w:tcW w:w="2835" w:type="dxa"/>
            <w:gridSpan w:val="2"/>
            <w:tcBorders>
              <w:left w:val="single" w:sz="6" w:space="0" w:color="auto"/>
              <w:bottom w:val="single" w:sz="6" w:space="0" w:color="auto"/>
            </w:tcBorders>
            <w:vAlign w:val="center"/>
          </w:tcPr>
          <w:p w:rsidR="00957D93" w:rsidRPr="004764F0" w:rsidRDefault="00957D93" w:rsidP="008A5021">
            <w:pPr>
              <w:rPr>
                <w:sz w:val="24"/>
                <w:szCs w:val="24"/>
              </w:rPr>
            </w:pPr>
          </w:p>
        </w:tc>
        <w:tc>
          <w:tcPr>
            <w:tcW w:w="3260" w:type="dxa"/>
            <w:tcBorders>
              <w:left w:val="single" w:sz="6" w:space="0" w:color="auto"/>
              <w:bottom w:val="single" w:sz="6" w:space="0" w:color="auto"/>
              <w:right w:val="single" w:sz="6" w:space="0" w:color="auto"/>
            </w:tcBorders>
            <w:vAlign w:val="center"/>
          </w:tcPr>
          <w:p w:rsidR="00957D93" w:rsidRPr="004764F0" w:rsidRDefault="00957D93" w:rsidP="008A5021">
            <w:pPr>
              <w:rPr>
                <w:sz w:val="24"/>
                <w:szCs w:val="24"/>
              </w:rPr>
            </w:pPr>
          </w:p>
        </w:tc>
      </w:tr>
    </w:tbl>
    <w:p w:rsidR="00957D93" w:rsidRPr="004764F0" w:rsidRDefault="00957D93" w:rsidP="00957D93">
      <w:pPr>
        <w:rPr>
          <w:sz w:val="24"/>
          <w:szCs w:val="24"/>
        </w:rPr>
      </w:pPr>
    </w:p>
    <w:p w:rsidR="00957D93" w:rsidRPr="004764F0" w:rsidRDefault="00957D93" w:rsidP="00957D93">
      <w:pPr>
        <w:ind w:left="709"/>
        <w:rPr>
          <w:rFonts w:ascii="Arial" w:hAnsi="Arial" w:cs="Arial"/>
          <w:b/>
          <w:sz w:val="24"/>
          <w:szCs w:val="24"/>
        </w:rPr>
      </w:pPr>
      <w:r w:rsidRPr="004764F0">
        <w:rPr>
          <w:rFonts w:ascii="Arial" w:hAnsi="Arial" w:cs="Arial"/>
          <w:b/>
          <w:sz w:val="24"/>
          <w:szCs w:val="24"/>
        </w:rPr>
        <w:t>OBSERVAÇÕES:</w:t>
      </w:r>
    </w:p>
    <w:p w:rsidR="00957D93" w:rsidRPr="004764F0" w:rsidRDefault="00957D93" w:rsidP="00957D93">
      <w:pPr>
        <w:ind w:left="709"/>
        <w:rPr>
          <w:rFonts w:ascii="Arial" w:hAnsi="Arial" w:cs="Arial"/>
          <w:sz w:val="24"/>
          <w:szCs w:val="24"/>
        </w:rPr>
      </w:pPr>
      <w:r w:rsidRPr="004764F0">
        <w:rPr>
          <w:rFonts w:ascii="Arial" w:hAnsi="Arial" w:cs="Arial"/>
          <w:sz w:val="24"/>
          <w:szCs w:val="24"/>
        </w:rPr>
        <w:t>- Para o preenchimento da proposta deve-se considerar o valor de ISS previsto em Lei Municipal;</w:t>
      </w:r>
    </w:p>
    <w:p w:rsidR="00957D93" w:rsidRPr="004764F0" w:rsidRDefault="00957D93" w:rsidP="00957D93">
      <w:pPr>
        <w:ind w:left="709"/>
        <w:rPr>
          <w:rFonts w:ascii="Arial" w:hAnsi="Arial" w:cs="Arial"/>
          <w:sz w:val="24"/>
          <w:szCs w:val="24"/>
        </w:rPr>
      </w:pPr>
      <w:r w:rsidRPr="004764F0">
        <w:rPr>
          <w:rFonts w:ascii="Arial" w:hAnsi="Arial" w:cs="Arial"/>
          <w:sz w:val="24"/>
          <w:szCs w:val="24"/>
        </w:rPr>
        <w:t>- Especificar a moeda estrangeira, caso existente;</w:t>
      </w:r>
    </w:p>
    <w:p w:rsidR="00957D93" w:rsidRPr="004764F0" w:rsidRDefault="00957D93" w:rsidP="00957D93">
      <w:pPr>
        <w:ind w:left="709"/>
        <w:rPr>
          <w:rFonts w:ascii="Arial" w:hAnsi="Arial" w:cs="Arial"/>
          <w:sz w:val="24"/>
          <w:szCs w:val="24"/>
        </w:rPr>
      </w:pPr>
      <w:r w:rsidRPr="004764F0">
        <w:rPr>
          <w:rFonts w:ascii="Arial" w:hAnsi="Arial" w:cs="Arial"/>
          <w:sz w:val="24"/>
          <w:szCs w:val="24"/>
        </w:rPr>
        <w:t>- Considerar as alíquotas de ISS, PIS e COFINS, conforme previsto na legislação vigente, aplicado sobre o preço de venda da obra;</w:t>
      </w:r>
    </w:p>
    <w:p w:rsidR="00957D93" w:rsidRPr="004764F0" w:rsidRDefault="00957D93" w:rsidP="00957D93">
      <w:pPr>
        <w:ind w:left="709"/>
        <w:rPr>
          <w:rFonts w:ascii="Arial" w:hAnsi="Arial" w:cs="Arial"/>
          <w:sz w:val="24"/>
          <w:szCs w:val="24"/>
        </w:rPr>
      </w:pPr>
      <w:r w:rsidRPr="004764F0">
        <w:rPr>
          <w:rFonts w:ascii="Arial" w:hAnsi="Arial" w:cs="Arial"/>
          <w:sz w:val="24"/>
          <w:szCs w:val="24"/>
        </w:rPr>
        <w:t>- Não deverão constar do item despesas fiscais os tributos IRPJ e CSLL;</w:t>
      </w:r>
    </w:p>
    <w:p w:rsidR="00957D93" w:rsidRPr="004764F0" w:rsidRDefault="00957D93" w:rsidP="00957D93">
      <w:pPr>
        <w:ind w:left="709"/>
        <w:rPr>
          <w:rFonts w:ascii="Arial" w:hAnsi="Arial" w:cs="Arial"/>
          <w:sz w:val="24"/>
          <w:szCs w:val="24"/>
        </w:rPr>
      </w:pPr>
      <w:r w:rsidRPr="004764F0">
        <w:rPr>
          <w:rFonts w:ascii="Arial" w:hAnsi="Arial" w:cs="Arial"/>
          <w:sz w:val="24"/>
          <w:szCs w:val="24"/>
        </w:rPr>
        <w:t>- Não deverão constar do item "despesas financeiras" a previsão de despesas relativas a dissídios.</w:t>
      </w:r>
    </w:p>
    <w:p w:rsidR="00351490" w:rsidRPr="004764F0" w:rsidRDefault="00957D93" w:rsidP="00351490">
      <w:pPr>
        <w:pStyle w:val="PargrafodaLista"/>
        <w:ind w:left="0"/>
        <w:jc w:val="center"/>
        <w:rPr>
          <w:b/>
          <w:bCs/>
        </w:rPr>
      </w:pPr>
      <w:r w:rsidRPr="004764F0">
        <w:rPr>
          <w:rFonts w:ascii="Arial" w:hAnsi="Arial" w:cs="Arial"/>
          <w:b/>
          <w:sz w:val="24"/>
          <w:szCs w:val="24"/>
        </w:rPr>
        <w:br w:type="page"/>
      </w:r>
      <w:bookmarkStart w:id="22" w:name="_Toc352230698"/>
      <w:bookmarkStart w:id="23" w:name="_Toc371088599"/>
      <w:r w:rsidR="00351490" w:rsidRPr="004764F0">
        <w:rPr>
          <w:b/>
          <w:bCs/>
        </w:rPr>
        <w:t>ANEXO III</w:t>
      </w:r>
    </w:p>
    <w:p w:rsidR="00351490" w:rsidRPr="004764F0" w:rsidRDefault="00351490" w:rsidP="00351490">
      <w:pPr>
        <w:jc w:val="center"/>
        <w:rPr>
          <w:b/>
          <w:bCs/>
          <w:sz w:val="24"/>
          <w:szCs w:val="24"/>
          <w:lang w:eastAsia="pt-BR"/>
        </w:rPr>
      </w:pPr>
      <w:r w:rsidRPr="004764F0">
        <w:rPr>
          <w:b/>
          <w:bCs/>
          <w:sz w:val="24"/>
          <w:szCs w:val="24"/>
          <w:lang w:eastAsia="pt-BR"/>
        </w:rPr>
        <w:t xml:space="preserve">PO-XV - </w:t>
      </w:r>
      <w:r w:rsidRPr="004764F0">
        <w:rPr>
          <w:b/>
          <w:bCs/>
          <w:sz w:val="24"/>
          <w:szCs w:val="24"/>
        </w:rPr>
        <w:t>Detalhamento</w:t>
      </w:r>
      <w:r>
        <w:rPr>
          <w:b/>
          <w:bCs/>
          <w:sz w:val="24"/>
          <w:szCs w:val="24"/>
          <w:lang w:eastAsia="pt-BR"/>
        </w:rPr>
        <w:t xml:space="preserve"> do BDI - MATERIAIS</w:t>
      </w:r>
    </w:p>
    <w:tbl>
      <w:tblPr>
        <w:tblW w:w="8526" w:type="dxa"/>
        <w:jc w:val="center"/>
        <w:tblInd w:w="436" w:type="dxa"/>
        <w:tblCellMar>
          <w:left w:w="70" w:type="dxa"/>
          <w:right w:w="70" w:type="dxa"/>
        </w:tblCellMar>
        <w:tblLook w:val="04A0"/>
      </w:tblPr>
      <w:tblGrid>
        <w:gridCol w:w="5873"/>
        <w:gridCol w:w="1536"/>
        <w:gridCol w:w="1117"/>
      </w:tblGrid>
      <w:tr w:rsidR="00351490" w:rsidRPr="004764F0" w:rsidTr="00B97F55">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351490" w:rsidRPr="004764F0" w:rsidRDefault="00351490" w:rsidP="00B97F55">
            <w:pPr>
              <w:suppressAutoHyphens w:val="0"/>
              <w:rPr>
                <w:lang w:eastAsia="pt-BR"/>
              </w:rPr>
            </w:pPr>
            <w:r w:rsidRPr="004764F0">
              <w:rPr>
                <w:lang w:eastAsia="pt-BR"/>
              </w:rPr>
              <w:t>NOME DA CONCORRENTE:</w:t>
            </w:r>
          </w:p>
        </w:tc>
      </w:tr>
      <w:tr w:rsidR="00351490" w:rsidRPr="004764F0" w:rsidTr="00B97F55">
        <w:trPr>
          <w:cantSplit/>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351490" w:rsidRPr="004764F0" w:rsidRDefault="00351490" w:rsidP="00B97F55">
            <w:pPr>
              <w:suppressAutoHyphens w:val="0"/>
              <w:rPr>
                <w:lang w:eastAsia="pt-BR"/>
              </w:rPr>
            </w:pPr>
            <w:r w:rsidRPr="004764F0">
              <w:rPr>
                <w:lang w:eastAsia="pt-BR"/>
              </w:rPr>
              <w:t>OBJETO:</w:t>
            </w:r>
          </w:p>
          <w:p w:rsidR="00351490" w:rsidRPr="004764F0" w:rsidRDefault="00351490" w:rsidP="00B97F55">
            <w:pPr>
              <w:suppressAutoHyphens w:val="0"/>
              <w:rPr>
                <w:lang w:eastAsia="pt-BR"/>
              </w:rPr>
            </w:pPr>
            <w:r w:rsidRPr="004764F0">
              <w:rPr>
                <w:lang w:eastAsia="pt-BR"/>
              </w:rPr>
              <w:t> </w:t>
            </w: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351490" w:rsidRPr="004764F0" w:rsidRDefault="00351490" w:rsidP="00B97F55">
            <w:pPr>
              <w:suppressAutoHyphens w:val="0"/>
              <w:rPr>
                <w:lang w:eastAsia="pt-BR"/>
              </w:rPr>
            </w:pPr>
            <w:r w:rsidRPr="004764F0">
              <w:rPr>
                <w:lang w:eastAsia="pt-BR"/>
              </w:rPr>
              <w:t> EDITAL</w:t>
            </w:r>
          </w:p>
        </w:tc>
        <w:tc>
          <w:tcPr>
            <w:tcW w:w="1117" w:type="dxa"/>
            <w:tcBorders>
              <w:top w:val="single" w:sz="4" w:space="0" w:color="auto"/>
              <w:left w:val="nil"/>
              <w:bottom w:val="nil"/>
              <w:right w:val="single" w:sz="4" w:space="0" w:color="auto"/>
            </w:tcBorders>
            <w:shd w:val="clear" w:color="000000" w:fill="FFFFFF"/>
            <w:noWrap/>
            <w:vAlign w:val="center"/>
            <w:hideMark/>
          </w:tcPr>
          <w:p w:rsidR="00351490" w:rsidRPr="004764F0" w:rsidRDefault="00351490" w:rsidP="00B97F55">
            <w:pPr>
              <w:suppressAutoHyphens w:val="0"/>
              <w:rPr>
                <w:lang w:eastAsia="pt-BR"/>
              </w:rPr>
            </w:pPr>
            <w:r w:rsidRPr="004764F0">
              <w:rPr>
                <w:lang w:eastAsia="pt-BR"/>
              </w:rPr>
              <w:t>FOLHA</w:t>
            </w:r>
          </w:p>
        </w:tc>
      </w:tr>
      <w:tr w:rsidR="00351490" w:rsidRPr="004764F0" w:rsidTr="00B97F55">
        <w:trPr>
          <w:cantSplit/>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351490" w:rsidRPr="004764F0" w:rsidRDefault="00351490" w:rsidP="00B97F55">
            <w:pPr>
              <w:suppressAutoHyphens w:val="0"/>
              <w:rPr>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351490" w:rsidRPr="004764F0" w:rsidRDefault="00351490" w:rsidP="00B97F55">
            <w:pPr>
              <w:suppressAutoHyphens w:val="0"/>
              <w:rPr>
                <w:lang w:eastAsia="pt-BR"/>
              </w:rPr>
            </w:pPr>
            <w:r w:rsidRPr="004764F0">
              <w:rPr>
                <w:lang w:eastAsia="pt-BR"/>
              </w:rPr>
              <w:t> ______/2015</w:t>
            </w:r>
          </w:p>
        </w:tc>
        <w:tc>
          <w:tcPr>
            <w:tcW w:w="1117" w:type="dxa"/>
            <w:tcBorders>
              <w:top w:val="nil"/>
              <w:left w:val="nil"/>
              <w:bottom w:val="single" w:sz="4" w:space="0" w:color="auto"/>
              <w:right w:val="single" w:sz="4" w:space="0" w:color="auto"/>
            </w:tcBorders>
            <w:shd w:val="clear" w:color="000000" w:fill="FFFFFF"/>
            <w:noWrap/>
            <w:vAlign w:val="center"/>
            <w:hideMark/>
          </w:tcPr>
          <w:p w:rsidR="00351490" w:rsidRPr="004764F0" w:rsidRDefault="00351490" w:rsidP="00B97F55">
            <w:pPr>
              <w:suppressAutoHyphens w:val="0"/>
              <w:rPr>
                <w:lang w:eastAsia="pt-BR"/>
              </w:rPr>
            </w:pPr>
            <w:r w:rsidRPr="004764F0">
              <w:rPr>
                <w:lang w:eastAsia="pt-BR"/>
              </w:rPr>
              <w:t>____/____</w:t>
            </w:r>
          </w:p>
        </w:tc>
      </w:tr>
    </w:tbl>
    <w:p w:rsidR="00351490" w:rsidRPr="004764F0" w:rsidRDefault="00351490" w:rsidP="00351490">
      <w:pPr>
        <w:rPr>
          <w:sz w:val="24"/>
          <w:szCs w:val="24"/>
        </w:rPr>
      </w:pPr>
    </w:p>
    <w:tbl>
      <w:tblPr>
        <w:tblW w:w="7871" w:type="dxa"/>
        <w:jc w:val="center"/>
        <w:tblLayout w:type="fixed"/>
        <w:tblCellMar>
          <w:left w:w="70" w:type="dxa"/>
          <w:right w:w="70" w:type="dxa"/>
        </w:tblCellMar>
        <w:tblLook w:val="0000"/>
      </w:tblPr>
      <w:tblGrid>
        <w:gridCol w:w="1102"/>
        <w:gridCol w:w="3225"/>
        <w:gridCol w:w="1701"/>
        <w:gridCol w:w="1843"/>
      </w:tblGrid>
      <w:tr w:rsidR="00351490" w:rsidRPr="004764F0" w:rsidTr="00B97F55">
        <w:tblPrEx>
          <w:tblCellMar>
            <w:top w:w="0" w:type="dxa"/>
            <w:bottom w:w="0" w:type="dxa"/>
          </w:tblCellMar>
        </w:tblPrEx>
        <w:trPr>
          <w:jc w:val="center"/>
        </w:trPr>
        <w:tc>
          <w:tcPr>
            <w:tcW w:w="1102" w:type="dxa"/>
            <w:tcBorders>
              <w:top w:val="single" w:sz="4" w:space="0" w:color="auto"/>
              <w:left w:val="single" w:sz="4" w:space="0" w:color="auto"/>
              <w:right w:val="single" w:sz="6" w:space="0" w:color="auto"/>
            </w:tcBorders>
          </w:tcPr>
          <w:p w:rsidR="00351490" w:rsidRPr="004764F0" w:rsidRDefault="00351490" w:rsidP="00B97F55"/>
        </w:tc>
        <w:tc>
          <w:tcPr>
            <w:tcW w:w="3225" w:type="dxa"/>
            <w:tcBorders>
              <w:top w:val="single" w:sz="4" w:space="0" w:color="auto"/>
              <w:left w:val="nil"/>
              <w:right w:val="single" w:sz="4" w:space="0" w:color="auto"/>
            </w:tcBorders>
          </w:tcPr>
          <w:p w:rsidR="00351490" w:rsidRPr="004764F0" w:rsidRDefault="00351490" w:rsidP="00B97F55"/>
        </w:tc>
        <w:tc>
          <w:tcPr>
            <w:tcW w:w="1701" w:type="dxa"/>
            <w:tcBorders>
              <w:top w:val="single" w:sz="4" w:space="0" w:color="auto"/>
              <w:left w:val="single" w:sz="4" w:space="0" w:color="auto"/>
              <w:right w:val="single" w:sz="4" w:space="0" w:color="auto"/>
            </w:tcBorders>
          </w:tcPr>
          <w:p w:rsidR="00351490" w:rsidRPr="004764F0" w:rsidRDefault="00351490" w:rsidP="00B97F55">
            <w:pPr>
              <w:jc w:val="center"/>
            </w:pPr>
            <w:r w:rsidRPr="004764F0">
              <w:t>PV</w:t>
            </w:r>
          </w:p>
        </w:tc>
        <w:tc>
          <w:tcPr>
            <w:tcW w:w="1843" w:type="dxa"/>
            <w:tcBorders>
              <w:top w:val="single" w:sz="4" w:space="0" w:color="auto"/>
              <w:left w:val="single" w:sz="4" w:space="0" w:color="auto"/>
              <w:right w:val="single" w:sz="4" w:space="0" w:color="auto"/>
            </w:tcBorders>
          </w:tcPr>
          <w:p w:rsidR="00351490" w:rsidRPr="004764F0" w:rsidRDefault="00351490" w:rsidP="00B97F55">
            <w:pPr>
              <w:jc w:val="center"/>
            </w:pPr>
            <w:r w:rsidRPr="004764F0">
              <w:t>CD</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pPr>
              <w:jc w:val="center"/>
              <w:rPr>
                <w:b/>
              </w:rPr>
            </w:pPr>
            <w:r w:rsidRPr="004764F0">
              <w:rPr>
                <w:b/>
              </w:rPr>
              <w:t>ITEM</w:t>
            </w:r>
          </w:p>
        </w:tc>
        <w:tc>
          <w:tcPr>
            <w:tcW w:w="3225" w:type="dxa"/>
            <w:tcBorders>
              <w:left w:val="nil"/>
              <w:right w:val="single" w:sz="4" w:space="0" w:color="auto"/>
            </w:tcBorders>
          </w:tcPr>
          <w:p w:rsidR="00351490" w:rsidRPr="004764F0" w:rsidRDefault="00351490" w:rsidP="00B97F55">
            <w:pPr>
              <w:jc w:val="center"/>
              <w:rPr>
                <w:b/>
              </w:rPr>
            </w:pPr>
            <w:r w:rsidRPr="004764F0">
              <w:rPr>
                <w:b/>
              </w:rPr>
              <w:t>COMPOSIÇÃO</w:t>
            </w:r>
          </w:p>
        </w:tc>
        <w:tc>
          <w:tcPr>
            <w:tcW w:w="1701" w:type="dxa"/>
            <w:tcBorders>
              <w:left w:val="single" w:sz="4" w:space="0" w:color="auto"/>
              <w:right w:val="single" w:sz="4" w:space="0" w:color="auto"/>
            </w:tcBorders>
          </w:tcPr>
          <w:p w:rsidR="00351490" w:rsidRPr="004764F0" w:rsidRDefault="00351490" w:rsidP="00B97F55">
            <w:pPr>
              <w:jc w:val="center"/>
              <w:rPr>
                <w:b/>
              </w:rPr>
            </w:pPr>
            <w:r w:rsidRPr="004764F0">
              <w:rPr>
                <w:b/>
              </w:rPr>
              <w:t>TAXA</w:t>
            </w:r>
          </w:p>
        </w:tc>
        <w:tc>
          <w:tcPr>
            <w:tcW w:w="1843" w:type="dxa"/>
            <w:tcBorders>
              <w:left w:val="single" w:sz="4" w:space="0" w:color="auto"/>
              <w:right w:val="single" w:sz="4" w:space="0" w:color="auto"/>
            </w:tcBorders>
          </w:tcPr>
          <w:p w:rsidR="00351490" w:rsidRPr="004764F0" w:rsidRDefault="00351490" w:rsidP="00B97F55">
            <w:pPr>
              <w:jc w:val="center"/>
              <w:rPr>
                <w:b/>
              </w:rPr>
            </w:pPr>
            <w:r w:rsidRPr="004764F0">
              <w:rPr>
                <w:b/>
              </w:rPr>
              <w:t>TAXA</w:t>
            </w:r>
          </w:p>
        </w:tc>
      </w:tr>
      <w:tr w:rsidR="00351490" w:rsidRPr="004764F0" w:rsidTr="00B97F55">
        <w:tblPrEx>
          <w:tblCellMar>
            <w:top w:w="0" w:type="dxa"/>
            <w:bottom w:w="0" w:type="dxa"/>
          </w:tblCellMar>
        </w:tblPrEx>
        <w:trPr>
          <w:jc w:val="center"/>
        </w:trPr>
        <w:tc>
          <w:tcPr>
            <w:tcW w:w="1102" w:type="dxa"/>
            <w:tcBorders>
              <w:left w:val="single" w:sz="4" w:space="0" w:color="auto"/>
              <w:bottom w:val="single" w:sz="6"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tc>
        <w:tc>
          <w:tcPr>
            <w:tcW w:w="1701" w:type="dxa"/>
            <w:tcBorders>
              <w:left w:val="single" w:sz="4" w:space="0" w:color="auto"/>
              <w:bottom w:val="single" w:sz="4" w:space="0" w:color="auto"/>
              <w:right w:val="single" w:sz="4" w:space="0" w:color="auto"/>
            </w:tcBorders>
          </w:tcPr>
          <w:p w:rsidR="00351490" w:rsidRPr="004764F0" w:rsidRDefault="00351490" w:rsidP="00B97F55">
            <w:pPr>
              <w:jc w:val="center"/>
            </w:pPr>
            <w:r w:rsidRPr="004764F0">
              <w:t>%</w:t>
            </w:r>
          </w:p>
        </w:tc>
        <w:tc>
          <w:tcPr>
            <w:tcW w:w="1843" w:type="dxa"/>
            <w:tcBorders>
              <w:left w:val="single" w:sz="4" w:space="0" w:color="auto"/>
              <w:right w:val="single" w:sz="4" w:space="0" w:color="auto"/>
            </w:tcBorders>
          </w:tcPr>
          <w:p w:rsidR="00351490" w:rsidRPr="004764F0" w:rsidRDefault="00351490" w:rsidP="00B97F55">
            <w:pPr>
              <w:jc w:val="center"/>
            </w:pPr>
            <w:r w:rsidRPr="004764F0">
              <w:t>%</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top w:val="single" w:sz="6" w:space="0" w:color="auto"/>
              <w:left w:val="nil"/>
              <w:right w:val="single" w:sz="4" w:space="0" w:color="auto"/>
            </w:tcBorders>
          </w:tcPr>
          <w:p w:rsidR="00351490" w:rsidRPr="004764F0" w:rsidRDefault="00351490" w:rsidP="00B97F55"/>
        </w:tc>
        <w:tc>
          <w:tcPr>
            <w:tcW w:w="1701" w:type="dxa"/>
            <w:tcBorders>
              <w:top w:val="single" w:sz="4" w:space="0" w:color="auto"/>
              <w:left w:val="single" w:sz="4" w:space="0" w:color="auto"/>
              <w:right w:val="single" w:sz="4" w:space="0" w:color="auto"/>
            </w:tcBorders>
          </w:tcPr>
          <w:p w:rsidR="00351490" w:rsidRPr="004764F0" w:rsidRDefault="00351490" w:rsidP="00B97F55">
            <w:pPr>
              <w:jc w:val="center"/>
            </w:pPr>
          </w:p>
        </w:tc>
        <w:tc>
          <w:tcPr>
            <w:tcW w:w="1843" w:type="dxa"/>
            <w:tcBorders>
              <w:top w:val="single" w:sz="6" w:space="0" w:color="auto"/>
              <w:left w:val="single" w:sz="4" w:space="0" w:color="auto"/>
              <w:right w:val="single" w:sz="4" w:space="0" w:color="auto"/>
            </w:tcBorders>
          </w:tcPr>
          <w:p w:rsidR="00351490" w:rsidRPr="004764F0" w:rsidRDefault="00351490" w:rsidP="00B97F55">
            <w:pPr>
              <w:jc w:val="center"/>
            </w:pP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pPr>
              <w:rPr>
                <w:b/>
              </w:rPr>
            </w:pPr>
            <w:r w:rsidRPr="004764F0">
              <w:rPr>
                <w:b/>
              </w:rPr>
              <w:t>1</w:t>
            </w:r>
          </w:p>
        </w:tc>
        <w:tc>
          <w:tcPr>
            <w:tcW w:w="3225" w:type="dxa"/>
            <w:tcBorders>
              <w:left w:val="nil"/>
              <w:right w:val="single" w:sz="4" w:space="0" w:color="auto"/>
            </w:tcBorders>
          </w:tcPr>
          <w:p w:rsidR="00351490" w:rsidRPr="004764F0" w:rsidRDefault="00351490" w:rsidP="00B97F55">
            <w:pPr>
              <w:rPr>
                <w:b/>
              </w:rPr>
            </w:pPr>
            <w:r w:rsidRPr="004764F0">
              <w:rPr>
                <w:b/>
              </w:rPr>
              <w:t>ADMINISTRAÇÃO CENTRAL(AC)</w:t>
            </w:r>
          </w:p>
        </w:tc>
        <w:tc>
          <w:tcPr>
            <w:tcW w:w="1701" w:type="dxa"/>
            <w:tcBorders>
              <w:left w:val="single" w:sz="4" w:space="0" w:color="auto"/>
              <w:right w:val="single" w:sz="4" w:space="0" w:color="auto"/>
            </w:tcBorders>
          </w:tcPr>
          <w:p w:rsidR="00351490" w:rsidRPr="004764F0" w:rsidRDefault="00351490" w:rsidP="00B97F55">
            <w:pPr>
              <w:jc w:val="center"/>
              <w:rPr>
                <w:b/>
              </w:rPr>
            </w:pPr>
          </w:p>
        </w:tc>
        <w:tc>
          <w:tcPr>
            <w:tcW w:w="1843" w:type="dxa"/>
            <w:tcBorders>
              <w:left w:val="single" w:sz="4" w:space="0" w:color="auto"/>
              <w:right w:val="single" w:sz="4" w:space="0" w:color="auto"/>
            </w:tcBorders>
          </w:tcPr>
          <w:p w:rsidR="00351490" w:rsidRPr="004764F0" w:rsidRDefault="00351490" w:rsidP="00B97F55">
            <w:pPr>
              <w:jc w:val="center"/>
              <w:rPr>
                <w:b/>
                <w:bCs/>
              </w:rPr>
            </w:pPr>
            <w:r w:rsidRPr="004764F0">
              <w:rPr>
                <w:b/>
                <w:bCs/>
              </w:rPr>
              <w:t>0,00%</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tc>
        <w:tc>
          <w:tcPr>
            <w:tcW w:w="1701" w:type="dxa"/>
            <w:tcBorders>
              <w:left w:val="single" w:sz="4" w:space="0" w:color="auto"/>
              <w:right w:val="single" w:sz="4" w:space="0" w:color="auto"/>
            </w:tcBorders>
          </w:tcPr>
          <w:p w:rsidR="00351490" w:rsidRPr="004764F0" w:rsidRDefault="00351490" w:rsidP="00B97F55">
            <w:pPr>
              <w:jc w:val="center"/>
            </w:pPr>
          </w:p>
        </w:tc>
        <w:tc>
          <w:tcPr>
            <w:tcW w:w="1843" w:type="dxa"/>
            <w:tcBorders>
              <w:left w:val="single" w:sz="4" w:space="0" w:color="auto"/>
              <w:right w:val="single" w:sz="4" w:space="0" w:color="auto"/>
            </w:tcBorders>
          </w:tcPr>
          <w:p w:rsidR="00351490" w:rsidRPr="004764F0" w:rsidRDefault="00351490" w:rsidP="00B97F55">
            <w:pPr>
              <w:jc w:val="center"/>
            </w:pPr>
          </w:p>
        </w:tc>
      </w:tr>
      <w:tr w:rsidR="00351490" w:rsidRPr="004764F0" w:rsidTr="00B97F55">
        <w:tblPrEx>
          <w:tblCellMar>
            <w:top w:w="0" w:type="dxa"/>
            <w:bottom w:w="0" w:type="dxa"/>
          </w:tblCellMar>
        </w:tblPrEx>
        <w:trPr>
          <w:trHeight w:val="205"/>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tc>
        <w:tc>
          <w:tcPr>
            <w:tcW w:w="1701" w:type="dxa"/>
            <w:tcBorders>
              <w:left w:val="single" w:sz="4" w:space="0" w:color="auto"/>
              <w:right w:val="single" w:sz="4" w:space="0" w:color="auto"/>
            </w:tcBorders>
          </w:tcPr>
          <w:p w:rsidR="00351490" w:rsidRPr="004764F0" w:rsidRDefault="00351490" w:rsidP="00B97F55">
            <w:pPr>
              <w:jc w:val="center"/>
            </w:pPr>
          </w:p>
        </w:tc>
        <w:tc>
          <w:tcPr>
            <w:tcW w:w="1843" w:type="dxa"/>
            <w:tcBorders>
              <w:left w:val="single" w:sz="4" w:space="0" w:color="auto"/>
              <w:right w:val="single" w:sz="4" w:space="0" w:color="auto"/>
            </w:tcBorders>
          </w:tcPr>
          <w:p w:rsidR="00351490" w:rsidRPr="004764F0" w:rsidRDefault="00351490" w:rsidP="00B97F55">
            <w:pPr>
              <w:jc w:val="center"/>
            </w:pP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tc>
        <w:tc>
          <w:tcPr>
            <w:tcW w:w="1701" w:type="dxa"/>
            <w:tcBorders>
              <w:left w:val="single" w:sz="4" w:space="0" w:color="auto"/>
              <w:right w:val="single" w:sz="4" w:space="0" w:color="auto"/>
            </w:tcBorders>
          </w:tcPr>
          <w:p w:rsidR="00351490" w:rsidRPr="004764F0" w:rsidRDefault="00351490" w:rsidP="00B97F55">
            <w:pPr>
              <w:jc w:val="center"/>
            </w:pPr>
          </w:p>
        </w:tc>
        <w:tc>
          <w:tcPr>
            <w:tcW w:w="1843" w:type="dxa"/>
            <w:tcBorders>
              <w:left w:val="single" w:sz="4" w:space="0" w:color="auto"/>
              <w:right w:val="single" w:sz="4" w:space="0" w:color="auto"/>
            </w:tcBorders>
          </w:tcPr>
          <w:p w:rsidR="00351490" w:rsidRPr="004764F0" w:rsidRDefault="00351490" w:rsidP="00B97F55">
            <w:pPr>
              <w:jc w:val="center"/>
            </w:pP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tc>
        <w:tc>
          <w:tcPr>
            <w:tcW w:w="1701" w:type="dxa"/>
            <w:tcBorders>
              <w:left w:val="single" w:sz="4" w:space="0" w:color="auto"/>
              <w:right w:val="single" w:sz="4" w:space="0" w:color="auto"/>
            </w:tcBorders>
          </w:tcPr>
          <w:p w:rsidR="00351490" w:rsidRPr="004764F0" w:rsidRDefault="00351490" w:rsidP="00B97F55">
            <w:pPr>
              <w:jc w:val="center"/>
              <w:rPr>
                <w:b/>
              </w:rPr>
            </w:pPr>
          </w:p>
        </w:tc>
        <w:tc>
          <w:tcPr>
            <w:tcW w:w="1843" w:type="dxa"/>
            <w:tcBorders>
              <w:left w:val="single" w:sz="4" w:space="0" w:color="auto"/>
              <w:right w:val="single" w:sz="4" w:space="0" w:color="auto"/>
            </w:tcBorders>
          </w:tcPr>
          <w:p w:rsidR="00351490" w:rsidRPr="004764F0" w:rsidRDefault="00351490" w:rsidP="00B97F55">
            <w:pPr>
              <w:jc w:val="center"/>
              <w:rPr>
                <w:b/>
              </w:rPr>
            </w:pP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tc>
        <w:tc>
          <w:tcPr>
            <w:tcW w:w="1701" w:type="dxa"/>
            <w:tcBorders>
              <w:left w:val="single" w:sz="4" w:space="0" w:color="auto"/>
              <w:right w:val="single" w:sz="4" w:space="0" w:color="auto"/>
            </w:tcBorders>
          </w:tcPr>
          <w:p w:rsidR="00351490" w:rsidRPr="004764F0" w:rsidRDefault="00351490" w:rsidP="00B97F55">
            <w:pPr>
              <w:jc w:val="center"/>
              <w:rPr>
                <w:b/>
              </w:rPr>
            </w:pPr>
          </w:p>
        </w:tc>
        <w:tc>
          <w:tcPr>
            <w:tcW w:w="1843" w:type="dxa"/>
            <w:tcBorders>
              <w:left w:val="single" w:sz="4" w:space="0" w:color="auto"/>
              <w:right w:val="single" w:sz="4" w:space="0" w:color="auto"/>
            </w:tcBorders>
          </w:tcPr>
          <w:p w:rsidR="00351490" w:rsidRPr="004764F0" w:rsidRDefault="00351490" w:rsidP="00B97F55">
            <w:pPr>
              <w:jc w:val="center"/>
              <w:rPr>
                <w:b/>
              </w:rPr>
            </w:pP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pPr>
              <w:rPr>
                <w:b/>
              </w:rPr>
            </w:pPr>
            <w:r w:rsidRPr="004764F0">
              <w:rPr>
                <w:b/>
              </w:rPr>
              <w:t>2</w:t>
            </w:r>
          </w:p>
        </w:tc>
        <w:tc>
          <w:tcPr>
            <w:tcW w:w="3225" w:type="dxa"/>
            <w:tcBorders>
              <w:left w:val="nil"/>
              <w:right w:val="single" w:sz="4" w:space="0" w:color="auto"/>
            </w:tcBorders>
          </w:tcPr>
          <w:p w:rsidR="00351490" w:rsidRPr="004764F0" w:rsidRDefault="00351490" w:rsidP="00B97F55">
            <w:pPr>
              <w:rPr>
                <w:b/>
              </w:rPr>
            </w:pPr>
            <w:r w:rsidRPr="004764F0">
              <w:rPr>
                <w:b/>
              </w:rPr>
              <w:t>IMPOSTOS E TAXAS (I)</w:t>
            </w:r>
          </w:p>
        </w:tc>
        <w:tc>
          <w:tcPr>
            <w:tcW w:w="1701" w:type="dxa"/>
            <w:tcBorders>
              <w:left w:val="single" w:sz="4" w:space="0" w:color="auto"/>
              <w:right w:val="single" w:sz="4" w:space="0" w:color="auto"/>
            </w:tcBorders>
          </w:tcPr>
          <w:p w:rsidR="00351490" w:rsidRPr="004764F0" w:rsidRDefault="00351490" w:rsidP="00B97F55">
            <w:pPr>
              <w:jc w:val="center"/>
              <w:rPr>
                <w:b/>
              </w:rPr>
            </w:pPr>
            <w:r w:rsidRPr="004764F0">
              <w:rPr>
                <w:b/>
              </w:rPr>
              <w:t>%</w:t>
            </w:r>
          </w:p>
        </w:tc>
        <w:tc>
          <w:tcPr>
            <w:tcW w:w="1843" w:type="dxa"/>
            <w:tcBorders>
              <w:left w:val="single" w:sz="4" w:space="0" w:color="auto"/>
              <w:right w:val="single" w:sz="4" w:space="0" w:color="auto"/>
            </w:tcBorders>
          </w:tcPr>
          <w:p w:rsidR="00351490" w:rsidRPr="004764F0" w:rsidRDefault="00351490" w:rsidP="00B97F55">
            <w:pPr>
              <w:jc w:val="center"/>
              <w:rPr>
                <w:b/>
              </w:rPr>
            </w:pPr>
            <w:r w:rsidRPr="004764F0">
              <w:rPr>
                <w:b/>
              </w:rPr>
              <w:t>0,00%</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r w:rsidRPr="004764F0">
              <w:t>. ISS</w:t>
            </w:r>
          </w:p>
        </w:tc>
        <w:tc>
          <w:tcPr>
            <w:tcW w:w="1701" w:type="dxa"/>
            <w:tcBorders>
              <w:left w:val="single" w:sz="4" w:space="0" w:color="auto"/>
              <w:right w:val="single" w:sz="4" w:space="0" w:color="auto"/>
            </w:tcBorders>
          </w:tcPr>
          <w:p w:rsidR="00351490" w:rsidRPr="004764F0" w:rsidRDefault="00351490" w:rsidP="00B97F55">
            <w:pPr>
              <w:jc w:val="center"/>
            </w:pPr>
            <w:r w:rsidRPr="004764F0">
              <w:t>%</w:t>
            </w:r>
          </w:p>
        </w:tc>
        <w:tc>
          <w:tcPr>
            <w:tcW w:w="1843" w:type="dxa"/>
            <w:tcBorders>
              <w:left w:val="single" w:sz="4" w:space="0" w:color="auto"/>
              <w:right w:val="single" w:sz="4" w:space="0" w:color="auto"/>
            </w:tcBorders>
          </w:tcPr>
          <w:p w:rsidR="00351490" w:rsidRPr="004764F0" w:rsidRDefault="00351490" w:rsidP="00B97F55">
            <w:pPr>
              <w:jc w:val="center"/>
              <w:rPr>
                <w:bCs/>
              </w:rPr>
            </w:pPr>
            <w:r w:rsidRPr="004764F0">
              <w:rPr>
                <w:bCs/>
              </w:rPr>
              <w:t>0,00%</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r w:rsidRPr="004764F0">
              <w:t>. PIS</w:t>
            </w:r>
          </w:p>
        </w:tc>
        <w:tc>
          <w:tcPr>
            <w:tcW w:w="1701" w:type="dxa"/>
            <w:tcBorders>
              <w:left w:val="single" w:sz="4" w:space="0" w:color="auto"/>
              <w:right w:val="single" w:sz="4" w:space="0" w:color="auto"/>
            </w:tcBorders>
          </w:tcPr>
          <w:p w:rsidR="00351490" w:rsidRPr="004764F0" w:rsidRDefault="00351490" w:rsidP="00B97F55">
            <w:pPr>
              <w:jc w:val="center"/>
            </w:pPr>
            <w:r w:rsidRPr="004764F0">
              <w:t>%</w:t>
            </w:r>
          </w:p>
        </w:tc>
        <w:tc>
          <w:tcPr>
            <w:tcW w:w="1843" w:type="dxa"/>
            <w:tcBorders>
              <w:left w:val="single" w:sz="4" w:space="0" w:color="auto"/>
              <w:right w:val="single" w:sz="4" w:space="0" w:color="auto"/>
            </w:tcBorders>
          </w:tcPr>
          <w:p w:rsidR="00351490" w:rsidRPr="004764F0" w:rsidRDefault="00351490" w:rsidP="00B97F55">
            <w:pPr>
              <w:jc w:val="center"/>
              <w:rPr>
                <w:bCs/>
              </w:rPr>
            </w:pPr>
            <w:r w:rsidRPr="004764F0">
              <w:rPr>
                <w:bCs/>
              </w:rPr>
              <w:t>0,00%</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r w:rsidRPr="004764F0">
              <w:t>. COFINS</w:t>
            </w:r>
          </w:p>
        </w:tc>
        <w:tc>
          <w:tcPr>
            <w:tcW w:w="1701" w:type="dxa"/>
            <w:tcBorders>
              <w:left w:val="single" w:sz="4" w:space="0" w:color="auto"/>
              <w:right w:val="single" w:sz="4" w:space="0" w:color="auto"/>
            </w:tcBorders>
          </w:tcPr>
          <w:p w:rsidR="00351490" w:rsidRPr="004764F0" w:rsidRDefault="00351490" w:rsidP="00B97F55">
            <w:pPr>
              <w:jc w:val="center"/>
            </w:pPr>
            <w:r w:rsidRPr="004764F0">
              <w:t>%</w:t>
            </w:r>
          </w:p>
        </w:tc>
        <w:tc>
          <w:tcPr>
            <w:tcW w:w="1843" w:type="dxa"/>
            <w:tcBorders>
              <w:left w:val="single" w:sz="4" w:space="0" w:color="auto"/>
              <w:right w:val="single" w:sz="4" w:space="0" w:color="auto"/>
            </w:tcBorders>
          </w:tcPr>
          <w:p w:rsidR="00351490" w:rsidRPr="004764F0" w:rsidRDefault="00351490" w:rsidP="00B97F55">
            <w:pPr>
              <w:jc w:val="center"/>
              <w:rPr>
                <w:bCs/>
              </w:rPr>
            </w:pPr>
            <w:r w:rsidRPr="004764F0">
              <w:rPr>
                <w:bCs/>
              </w:rPr>
              <w:t>0,00%</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pPr>
              <w:suppressAutoHyphens w:val="0"/>
              <w:rPr>
                <w:rFonts w:ascii="Arial Unicode MS" w:eastAsia="Arial Unicode MS" w:hAnsi="Arial Unicode MS" w:cs="Arial Unicode MS"/>
                <w:sz w:val="24"/>
                <w:szCs w:val="24"/>
                <w:lang w:eastAsia="pt-BR"/>
              </w:rPr>
            </w:pPr>
            <w:r w:rsidRPr="004764F0">
              <w:t>. CPRB</w:t>
            </w:r>
          </w:p>
          <w:p w:rsidR="00351490" w:rsidRPr="004764F0" w:rsidRDefault="00351490" w:rsidP="00B97F55"/>
        </w:tc>
        <w:tc>
          <w:tcPr>
            <w:tcW w:w="1701" w:type="dxa"/>
            <w:tcBorders>
              <w:left w:val="single" w:sz="4" w:space="0" w:color="auto"/>
              <w:right w:val="single" w:sz="4" w:space="0" w:color="auto"/>
            </w:tcBorders>
          </w:tcPr>
          <w:p w:rsidR="00351490" w:rsidRPr="004764F0" w:rsidRDefault="00351490" w:rsidP="00B97F55">
            <w:pPr>
              <w:jc w:val="center"/>
            </w:pPr>
            <w:r w:rsidRPr="004764F0">
              <w:t>%</w:t>
            </w:r>
          </w:p>
        </w:tc>
        <w:tc>
          <w:tcPr>
            <w:tcW w:w="1843" w:type="dxa"/>
            <w:tcBorders>
              <w:left w:val="single" w:sz="4" w:space="0" w:color="auto"/>
              <w:right w:val="single" w:sz="4" w:space="0" w:color="auto"/>
            </w:tcBorders>
          </w:tcPr>
          <w:p w:rsidR="00351490" w:rsidRPr="004764F0" w:rsidRDefault="00351490" w:rsidP="00B97F55">
            <w:pPr>
              <w:jc w:val="center"/>
              <w:rPr>
                <w:bCs/>
              </w:rPr>
            </w:pPr>
            <w:r w:rsidRPr="004764F0">
              <w:rPr>
                <w:bCs/>
              </w:rPr>
              <w:t>0,00%</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pPr>
              <w:rPr>
                <w:b/>
              </w:rPr>
            </w:pPr>
            <w:r w:rsidRPr="004764F0">
              <w:rPr>
                <w:b/>
              </w:rPr>
              <w:t>3</w:t>
            </w:r>
          </w:p>
        </w:tc>
        <w:tc>
          <w:tcPr>
            <w:tcW w:w="3225" w:type="dxa"/>
            <w:tcBorders>
              <w:left w:val="nil"/>
              <w:right w:val="single" w:sz="4" w:space="0" w:color="auto"/>
            </w:tcBorders>
          </w:tcPr>
          <w:p w:rsidR="00351490" w:rsidRPr="004764F0" w:rsidRDefault="00351490" w:rsidP="00B97F55">
            <w:pPr>
              <w:rPr>
                <w:b/>
              </w:rPr>
            </w:pPr>
            <w:r w:rsidRPr="004764F0">
              <w:rPr>
                <w:b/>
              </w:rPr>
              <w:t>TAXA DE RISCO (R)</w:t>
            </w:r>
          </w:p>
        </w:tc>
        <w:tc>
          <w:tcPr>
            <w:tcW w:w="1701" w:type="dxa"/>
            <w:tcBorders>
              <w:left w:val="single" w:sz="4" w:space="0" w:color="auto"/>
              <w:right w:val="single" w:sz="4" w:space="0" w:color="auto"/>
            </w:tcBorders>
          </w:tcPr>
          <w:p w:rsidR="00351490" w:rsidRPr="004764F0" w:rsidRDefault="00351490" w:rsidP="00B97F55">
            <w:pPr>
              <w:jc w:val="center"/>
              <w:rPr>
                <w:b/>
              </w:rPr>
            </w:pPr>
          </w:p>
        </w:tc>
        <w:tc>
          <w:tcPr>
            <w:tcW w:w="1843" w:type="dxa"/>
            <w:tcBorders>
              <w:left w:val="single" w:sz="4" w:space="0" w:color="auto"/>
              <w:right w:val="single" w:sz="4" w:space="0" w:color="auto"/>
            </w:tcBorders>
          </w:tcPr>
          <w:p w:rsidR="00351490" w:rsidRPr="004764F0" w:rsidRDefault="00351490" w:rsidP="00B97F55">
            <w:pPr>
              <w:jc w:val="center"/>
              <w:rPr>
                <w:b/>
                <w:bCs/>
              </w:rPr>
            </w:pPr>
            <w:r w:rsidRPr="004764F0">
              <w:rPr>
                <w:b/>
                <w:bCs/>
              </w:rPr>
              <w:t>0,00%</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p w:rsidR="00351490" w:rsidRPr="004764F0" w:rsidRDefault="00351490" w:rsidP="00B97F55">
            <w:r w:rsidRPr="004764F0">
              <w:t>4</w:t>
            </w:r>
          </w:p>
        </w:tc>
        <w:tc>
          <w:tcPr>
            <w:tcW w:w="3225" w:type="dxa"/>
            <w:tcBorders>
              <w:left w:val="nil"/>
              <w:right w:val="single" w:sz="4" w:space="0" w:color="auto"/>
            </w:tcBorders>
          </w:tcPr>
          <w:p w:rsidR="00351490" w:rsidRPr="004764F0" w:rsidRDefault="00351490" w:rsidP="00B97F55"/>
          <w:p w:rsidR="00351490" w:rsidRPr="004764F0" w:rsidRDefault="00351490" w:rsidP="00B97F55">
            <w:r w:rsidRPr="004764F0">
              <w:t>SEGUROS E GARANTIAS (S+G)</w:t>
            </w:r>
          </w:p>
          <w:p w:rsidR="00351490" w:rsidRPr="004764F0" w:rsidRDefault="00351490" w:rsidP="00B97F55"/>
        </w:tc>
        <w:tc>
          <w:tcPr>
            <w:tcW w:w="1701" w:type="dxa"/>
            <w:tcBorders>
              <w:left w:val="single" w:sz="4" w:space="0" w:color="auto"/>
              <w:right w:val="single" w:sz="4" w:space="0" w:color="auto"/>
            </w:tcBorders>
          </w:tcPr>
          <w:p w:rsidR="00351490" w:rsidRPr="004764F0" w:rsidRDefault="00351490" w:rsidP="00B97F55">
            <w:pPr>
              <w:jc w:val="center"/>
            </w:pPr>
          </w:p>
        </w:tc>
        <w:tc>
          <w:tcPr>
            <w:tcW w:w="1843" w:type="dxa"/>
            <w:tcBorders>
              <w:left w:val="single" w:sz="4" w:space="0" w:color="auto"/>
              <w:right w:val="single" w:sz="4" w:space="0" w:color="auto"/>
            </w:tcBorders>
          </w:tcPr>
          <w:p w:rsidR="00351490" w:rsidRPr="004764F0" w:rsidRDefault="00351490" w:rsidP="00B97F55">
            <w:pPr>
              <w:rPr>
                <w:b/>
                <w:bCs/>
              </w:rPr>
            </w:pPr>
          </w:p>
          <w:p w:rsidR="00351490" w:rsidRPr="004764F0" w:rsidRDefault="00351490" w:rsidP="00B97F55">
            <w:pPr>
              <w:rPr>
                <w:b/>
                <w:bCs/>
              </w:rPr>
            </w:pPr>
            <w:r w:rsidRPr="004764F0">
              <w:rPr>
                <w:b/>
                <w:bCs/>
              </w:rPr>
              <w:t xml:space="preserve">            0,00%</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pPr>
              <w:rPr>
                <w:b/>
              </w:rPr>
            </w:pPr>
            <w:r w:rsidRPr="004764F0">
              <w:rPr>
                <w:b/>
              </w:rPr>
              <w:t>5</w:t>
            </w:r>
          </w:p>
        </w:tc>
        <w:tc>
          <w:tcPr>
            <w:tcW w:w="3225" w:type="dxa"/>
            <w:tcBorders>
              <w:left w:val="nil"/>
              <w:right w:val="single" w:sz="4" w:space="0" w:color="auto"/>
            </w:tcBorders>
          </w:tcPr>
          <w:p w:rsidR="00351490" w:rsidRPr="004764F0" w:rsidRDefault="00351490" w:rsidP="00B97F55">
            <w:pPr>
              <w:rPr>
                <w:b/>
              </w:rPr>
            </w:pPr>
            <w:r w:rsidRPr="004764F0">
              <w:rPr>
                <w:b/>
              </w:rPr>
              <w:t>DESPESAS FINANCEIRAS (F)</w:t>
            </w:r>
          </w:p>
        </w:tc>
        <w:tc>
          <w:tcPr>
            <w:tcW w:w="1701" w:type="dxa"/>
            <w:tcBorders>
              <w:left w:val="single" w:sz="4" w:space="0" w:color="auto"/>
              <w:right w:val="single" w:sz="4" w:space="0" w:color="auto"/>
            </w:tcBorders>
          </w:tcPr>
          <w:p w:rsidR="00351490" w:rsidRPr="004764F0" w:rsidRDefault="00351490" w:rsidP="00B97F55">
            <w:pPr>
              <w:jc w:val="center"/>
              <w:rPr>
                <w:b/>
              </w:rPr>
            </w:pPr>
          </w:p>
        </w:tc>
        <w:tc>
          <w:tcPr>
            <w:tcW w:w="1843" w:type="dxa"/>
            <w:tcBorders>
              <w:left w:val="single" w:sz="4" w:space="0" w:color="auto"/>
              <w:right w:val="single" w:sz="4" w:space="0" w:color="auto"/>
            </w:tcBorders>
          </w:tcPr>
          <w:p w:rsidR="00351490" w:rsidRPr="004764F0" w:rsidRDefault="00351490" w:rsidP="00B97F55">
            <w:pPr>
              <w:jc w:val="center"/>
              <w:rPr>
                <w:b/>
                <w:bCs/>
              </w:rPr>
            </w:pPr>
            <w:r w:rsidRPr="004764F0">
              <w:rPr>
                <w:b/>
                <w:bCs/>
              </w:rPr>
              <w:t>0,00%</w:t>
            </w: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tc>
        <w:tc>
          <w:tcPr>
            <w:tcW w:w="3225" w:type="dxa"/>
            <w:tcBorders>
              <w:left w:val="nil"/>
              <w:right w:val="single" w:sz="4" w:space="0" w:color="auto"/>
            </w:tcBorders>
          </w:tcPr>
          <w:p w:rsidR="00351490" w:rsidRPr="004764F0" w:rsidRDefault="00351490" w:rsidP="00B97F55"/>
        </w:tc>
        <w:tc>
          <w:tcPr>
            <w:tcW w:w="1701" w:type="dxa"/>
            <w:tcBorders>
              <w:left w:val="single" w:sz="4" w:space="0" w:color="auto"/>
              <w:right w:val="single" w:sz="4" w:space="0" w:color="auto"/>
            </w:tcBorders>
          </w:tcPr>
          <w:p w:rsidR="00351490" w:rsidRPr="004764F0" w:rsidRDefault="00351490" w:rsidP="00B97F55">
            <w:pPr>
              <w:jc w:val="center"/>
            </w:pPr>
          </w:p>
        </w:tc>
        <w:tc>
          <w:tcPr>
            <w:tcW w:w="1843" w:type="dxa"/>
            <w:tcBorders>
              <w:left w:val="single" w:sz="4" w:space="0" w:color="auto"/>
              <w:right w:val="single" w:sz="4" w:space="0" w:color="auto"/>
            </w:tcBorders>
          </w:tcPr>
          <w:p w:rsidR="00351490" w:rsidRPr="004764F0" w:rsidRDefault="00351490" w:rsidP="00B97F55">
            <w:pPr>
              <w:jc w:val="center"/>
              <w:rPr>
                <w:b/>
                <w:bCs/>
              </w:rPr>
            </w:pPr>
          </w:p>
        </w:tc>
      </w:tr>
      <w:tr w:rsidR="00351490" w:rsidRPr="004764F0" w:rsidTr="00B97F55">
        <w:tblPrEx>
          <w:tblCellMar>
            <w:top w:w="0" w:type="dxa"/>
            <w:bottom w:w="0" w:type="dxa"/>
          </w:tblCellMar>
        </w:tblPrEx>
        <w:trPr>
          <w:jc w:val="center"/>
        </w:trPr>
        <w:tc>
          <w:tcPr>
            <w:tcW w:w="1102" w:type="dxa"/>
            <w:tcBorders>
              <w:left w:val="single" w:sz="4" w:space="0" w:color="auto"/>
              <w:right w:val="single" w:sz="6" w:space="0" w:color="auto"/>
            </w:tcBorders>
          </w:tcPr>
          <w:p w:rsidR="00351490" w:rsidRPr="004764F0" w:rsidRDefault="00351490" w:rsidP="00B97F55">
            <w:pPr>
              <w:rPr>
                <w:b/>
              </w:rPr>
            </w:pPr>
            <w:r w:rsidRPr="004764F0">
              <w:rPr>
                <w:b/>
              </w:rPr>
              <w:t>6</w:t>
            </w:r>
          </w:p>
        </w:tc>
        <w:tc>
          <w:tcPr>
            <w:tcW w:w="3225" w:type="dxa"/>
            <w:tcBorders>
              <w:left w:val="nil"/>
              <w:right w:val="single" w:sz="4" w:space="0" w:color="auto"/>
            </w:tcBorders>
          </w:tcPr>
          <w:p w:rsidR="00351490" w:rsidRPr="004764F0" w:rsidRDefault="00351490" w:rsidP="00B97F55">
            <w:pPr>
              <w:rPr>
                <w:b/>
              </w:rPr>
            </w:pPr>
            <w:r w:rsidRPr="004764F0">
              <w:rPr>
                <w:b/>
              </w:rPr>
              <w:t>LUCRO (L)</w:t>
            </w:r>
          </w:p>
        </w:tc>
        <w:tc>
          <w:tcPr>
            <w:tcW w:w="1701" w:type="dxa"/>
            <w:tcBorders>
              <w:left w:val="single" w:sz="4" w:space="0" w:color="auto"/>
              <w:right w:val="single" w:sz="4" w:space="0" w:color="auto"/>
            </w:tcBorders>
          </w:tcPr>
          <w:p w:rsidR="00351490" w:rsidRPr="004764F0" w:rsidRDefault="00351490" w:rsidP="00B97F55">
            <w:pPr>
              <w:jc w:val="center"/>
              <w:rPr>
                <w:b/>
              </w:rPr>
            </w:pPr>
            <w:r w:rsidRPr="004764F0">
              <w:rPr>
                <w:b/>
              </w:rPr>
              <w:t>0,00%</w:t>
            </w:r>
          </w:p>
        </w:tc>
        <w:tc>
          <w:tcPr>
            <w:tcW w:w="1843" w:type="dxa"/>
            <w:tcBorders>
              <w:left w:val="single" w:sz="4" w:space="0" w:color="auto"/>
              <w:right w:val="single" w:sz="4" w:space="0" w:color="auto"/>
            </w:tcBorders>
          </w:tcPr>
          <w:p w:rsidR="00351490" w:rsidRPr="004764F0" w:rsidRDefault="00351490" w:rsidP="00B97F55">
            <w:pPr>
              <w:jc w:val="center"/>
              <w:rPr>
                <w:b/>
                <w:bCs/>
              </w:rPr>
            </w:pPr>
            <w:r w:rsidRPr="004764F0">
              <w:rPr>
                <w:b/>
                <w:bCs/>
              </w:rPr>
              <w:t>0,00%</w:t>
            </w:r>
          </w:p>
        </w:tc>
      </w:tr>
      <w:tr w:rsidR="00351490" w:rsidRPr="004764F0" w:rsidTr="00B97F55">
        <w:tblPrEx>
          <w:tblCellMar>
            <w:top w:w="0" w:type="dxa"/>
            <w:bottom w:w="0" w:type="dxa"/>
          </w:tblCellMar>
        </w:tblPrEx>
        <w:trPr>
          <w:jc w:val="center"/>
        </w:trPr>
        <w:tc>
          <w:tcPr>
            <w:tcW w:w="1102" w:type="dxa"/>
            <w:tcBorders>
              <w:left w:val="single" w:sz="4" w:space="0" w:color="auto"/>
              <w:bottom w:val="single" w:sz="4" w:space="0" w:color="auto"/>
              <w:right w:val="single" w:sz="6" w:space="0" w:color="auto"/>
            </w:tcBorders>
          </w:tcPr>
          <w:p w:rsidR="00351490" w:rsidRPr="004764F0" w:rsidRDefault="00351490" w:rsidP="00B97F55"/>
        </w:tc>
        <w:tc>
          <w:tcPr>
            <w:tcW w:w="3225" w:type="dxa"/>
            <w:tcBorders>
              <w:left w:val="nil"/>
              <w:bottom w:val="single" w:sz="4" w:space="0" w:color="auto"/>
              <w:right w:val="single" w:sz="4" w:space="0" w:color="auto"/>
            </w:tcBorders>
          </w:tcPr>
          <w:p w:rsidR="00351490" w:rsidRPr="004764F0" w:rsidRDefault="00351490" w:rsidP="00B97F55"/>
        </w:tc>
        <w:tc>
          <w:tcPr>
            <w:tcW w:w="1701" w:type="dxa"/>
            <w:tcBorders>
              <w:left w:val="single" w:sz="4" w:space="0" w:color="auto"/>
              <w:bottom w:val="single" w:sz="4" w:space="0" w:color="auto"/>
              <w:right w:val="single" w:sz="4" w:space="0" w:color="auto"/>
            </w:tcBorders>
          </w:tcPr>
          <w:p w:rsidR="00351490" w:rsidRPr="004764F0" w:rsidRDefault="00351490" w:rsidP="00B97F55">
            <w:pPr>
              <w:jc w:val="center"/>
            </w:pPr>
          </w:p>
        </w:tc>
        <w:tc>
          <w:tcPr>
            <w:tcW w:w="1843" w:type="dxa"/>
            <w:tcBorders>
              <w:left w:val="single" w:sz="4" w:space="0" w:color="auto"/>
              <w:bottom w:val="single" w:sz="4" w:space="0" w:color="auto"/>
              <w:right w:val="single" w:sz="4" w:space="0" w:color="auto"/>
            </w:tcBorders>
          </w:tcPr>
          <w:p w:rsidR="00351490" w:rsidRPr="004764F0" w:rsidRDefault="00351490" w:rsidP="00B97F55">
            <w:pPr>
              <w:jc w:val="center"/>
            </w:pPr>
          </w:p>
        </w:tc>
      </w:tr>
      <w:tr w:rsidR="00351490" w:rsidRPr="004764F0" w:rsidTr="00B97F55">
        <w:tblPrEx>
          <w:tblCellMar>
            <w:top w:w="0" w:type="dxa"/>
            <w:bottom w:w="0" w:type="dxa"/>
          </w:tblCellMar>
        </w:tblPrEx>
        <w:trPr>
          <w:jc w:val="center"/>
        </w:trPr>
        <w:tc>
          <w:tcPr>
            <w:tcW w:w="1102" w:type="dxa"/>
            <w:tcBorders>
              <w:left w:val="single" w:sz="4" w:space="0" w:color="auto"/>
              <w:bottom w:val="single" w:sz="4" w:space="0" w:color="auto"/>
              <w:right w:val="single" w:sz="4" w:space="0" w:color="auto"/>
            </w:tcBorders>
          </w:tcPr>
          <w:p w:rsidR="00351490" w:rsidRPr="004764F0" w:rsidRDefault="00351490" w:rsidP="00B97F55">
            <w:pPr>
              <w:rPr>
                <w:b/>
              </w:rPr>
            </w:pPr>
          </w:p>
        </w:tc>
        <w:tc>
          <w:tcPr>
            <w:tcW w:w="3225" w:type="dxa"/>
            <w:tcBorders>
              <w:left w:val="single" w:sz="4" w:space="0" w:color="auto"/>
              <w:bottom w:val="single" w:sz="4" w:space="0" w:color="auto"/>
              <w:right w:val="single" w:sz="4" w:space="0" w:color="auto"/>
            </w:tcBorders>
          </w:tcPr>
          <w:p w:rsidR="00351490" w:rsidRPr="004764F0" w:rsidRDefault="00351490" w:rsidP="00B97F55">
            <w:pPr>
              <w:jc w:val="right"/>
              <w:rPr>
                <w:b/>
              </w:rPr>
            </w:pPr>
            <w:r w:rsidRPr="004764F0">
              <w:rPr>
                <w:b/>
              </w:rPr>
              <w:t>T O T A L</w:t>
            </w:r>
          </w:p>
        </w:tc>
        <w:tc>
          <w:tcPr>
            <w:tcW w:w="3544" w:type="dxa"/>
            <w:gridSpan w:val="2"/>
            <w:tcBorders>
              <w:left w:val="single" w:sz="4" w:space="0" w:color="auto"/>
              <w:bottom w:val="single" w:sz="4" w:space="0" w:color="auto"/>
              <w:right w:val="single" w:sz="4" w:space="0" w:color="auto"/>
            </w:tcBorders>
          </w:tcPr>
          <w:p w:rsidR="00351490" w:rsidRPr="004764F0" w:rsidRDefault="00351490" w:rsidP="00B97F55">
            <w:pPr>
              <w:jc w:val="right"/>
              <w:rPr>
                <w:b/>
              </w:rPr>
            </w:pPr>
          </w:p>
        </w:tc>
      </w:tr>
    </w:tbl>
    <w:p w:rsidR="00351490" w:rsidRPr="004764F0" w:rsidRDefault="00351490" w:rsidP="00351490">
      <w:pPr>
        <w:rPr>
          <w:sz w:val="24"/>
          <w:szCs w:val="24"/>
        </w:rPr>
      </w:pPr>
    </w:p>
    <w:tbl>
      <w:tblPr>
        <w:tblW w:w="9356" w:type="dxa"/>
        <w:jc w:val="center"/>
        <w:tblLayout w:type="fixed"/>
        <w:tblCellMar>
          <w:left w:w="70" w:type="dxa"/>
          <w:right w:w="70" w:type="dxa"/>
        </w:tblCellMar>
        <w:tblLook w:val="0000"/>
      </w:tblPr>
      <w:tblGrid>
        <w:gridCol w:w="3261"/>
        <w:gridCol w:w="1134"/>
        <w:gridCol w:w="1701"/>
        <w:gridCol w:w="3260"/>
      </w:tblGrid>
      <w:tr w:rsidR="00351490" w:rsidRPr="004764F0" w:rsidTr="00B97F55">
        <w:tblPrEx>
          <w:tblCellMar>
            <w:top w:w="0" w:type="dxa"/>
            <w:bottom w:w="0" w:type="dxa"/>
          </w:tblCellMar>
        </w:tblPrEx>
        <w:trPr>
          <w:jc w:val="center"/>
        </w:trPr>
        <w:tc>
          <w:tcPr>
            <w:tcW w:w="4394" w:type="dxa"/>
            <w:gridSpan w:val="2"/>
            <w:tcBorders>
              <w:top w:val="single" w:sz="6" w:space="0" w:color="auto"/>
              <w:left w:val="single" w:sz="6" w:space="0" w:color="auto"/>
              <w:bottom w:val="single" w:sz="6" w:space="0" w:color="auto"/>
              <w:right w:val="single" w:sz="6" w:space="0" w:color="auto"/>
            </w:tcBorders>
            <w:vAlign w:val="center"/>
          </w:tcPr>
          <w:p w:rsidR="00351490" w:rsidRPr="004764F0" w:rsidRDefault="00351490" w:rsidP="00B97F55">
            <w:pPr>
              <w:rPr>
                <w:sz w:val="24"/>
                <w:szCs w:val="24"/>
              </w:rPr>
            </w:pPr>
            <w:r w:rsidRPr="004764F0">
              <w:rPr>
                <w:sz w:val="24"/>
                <w:szCs w:val="24"/>
              </w:rPr>
              <w:t>NOME DO INFORMANTE:</w:t>
            </w:r>
          </w:p>
          <w:p w:rsidR="00351490" w:rsidRPr="004764F0" w:rsidRDefault="00351490" w:rsidP="00B97F55">
            <w:pPr>
              <w:rPr>
                <w:sz w:val="24"/>
                <w:szCs w:val="24"/>
              </w:rPr>
            </w:pPr>
          </w:p>
        </w:tc>
        <w:tc>
          <w:tcPr>
            <w:tcW w:w="1701" w:type="dxa"/>
            <w:tcBorders>
              <w:top w:val="single" w:sz="6" w:space="0" w:color="auto"/>
              <w:left w:val="nil"/>
              <w:bottom w:val="single" w:sz="6" w:space="0" w:color="auto"/>
              <w:right w:val="single" w:sz="6" w:space="0" w:color="auto"/>
            </w:tcBorders>
            <w:vAlign w:val="center"/>
          </w:tcPr>
          <w:p w:rsidR="00351490" w:rsidRPr="004764F0" w:rsidRDefault="00351490" w:rsidP="00B97F55">
            <w:pPr>
              <w:rPr>
                <w:sz w:val="24"/>
                <w:szCs w:val="24"/>
              </w:rPr>
            </w:pPr>
            <w:r w:rsidRPr="004764F0">
              <w:rPr>
                <w:sz w:val="24"/>
                <w:szCs w:val="24"/>
              </w:rPr>
              <w:t>DATA:</w:t>
            </w:r>
          </w:p>
          <w:p w:rsidR="00351490" w:rsidRPr="004764F0" w:rsidRDefault="00351490" w:rsidP="00B97F55">
            <w:pPr>
              <w:rPr>
                <w:sz w:val="24"/>
                <w:szCs w:val="24"/>
              </w:rPr>
            </w:pPr>
          </w:p>
        </w:tc>
        <w:tc>
          <w:tcPr>
            <w:tcW w:w="3260" w:type="dxa"/>
            <w:tcBorders>
              <w:top w:val="single" w:sz="6" w:space="0" w:color="auto"/>
              <w:left w:val="nil"/>
              <w:bottom w:val="single" w:sz="6" w:space="0" w:color="auto"/>
              <w:right w:val="single" w:sz="6" w:space="0" w:color="auto"/>
            </w:tcBorders>
            <w:vAlign w:val="center"/>
          </w:tcPr>
          <w:p w:rsidR="00351490" w:rsidRPr="004764F0" w:rsidRDefault="00351490" w:rsidP="00B97F55">
            <w:pPr>
              <w:rPr>
                <w:sz w:val="24"/>
                <w:szCs w:val="24"/>
              </w:rPr>
            </w:pPr>
            <w:r w:rsidRPr="004764F0">
              <w:rPr>
                <w:sz w:val="24"/>
                <w:szCs w:val="24"/>
              </w:rPr>
              <w:t>MOEDA:_____________</w:t>
            </w:r>
          </w:p>
          <w:p w:rsidR="00351490" w:rsidRPr="004764F0" w:rsidRDefault="00351490" w:rsidP="00B97F55">
            <w:pPr>
              <w:rPr>
                <w:sz w:val="24"/>
                <w:szCs w:val="24"/>
              </w:rPr>
            </w:pPr>
            <w:r w:rsidRPr="004764F0">
              <w:rPr>
                <w:sz w:val="24"/>
                <w:szCs w:val="24"/>
              </w:rPr>
              <w:t xml:space="preserve"> DATA ____/____/_____</w:t>
            </w:r>
          </w:p>
          <w:p w:rsidR="00351490" w:rsidRPr="004764F0" w:rsidRDefault="00351490" w:rsidP="00B97F55">
            <w:pPr>
              <w:rPr>
                <w:sz w:val="24"/>
                <w:szCs w:val="24"/>
              </w:rPr>
            </w:pPr>
            <w:r w:rsidRPr="004764F0">
              <w:rPr>
                <w:sz w:val="24"/>
                <w:szCs w:val="24"/>
              </w:rPr>
              <w:t>TAXA DE CAMBIO;</w:t>
            </w:r>
          </w:p>
        </w:tc>
      </w:tr>
      <w:tr w:rsidR="00351490" w:rsidRPr="004764F0" w:rsidTr="00B97F55">
        <w:tblPrEx>
          <w:tblCellMar>
            <w:top w:w="0" w:type="dxa"/>
            <w:bottom w:w="0" w:type="dxa"/>
          </w:tblCellMar>
        </w:tblPrEx>
        <w:trPr>
          <w:jc w:val="center"/>
        </w:trPr>
        <w:tc>
          <w:tcPr>
            <w:tcW w:w="3260" w:type="dxa"/>
            <w:tcBorders>
              <w:top w:val="single" w:sz="6" w:space="0" w:color="auto"/>
              <w:left w:val="single" w:sz="6" w:space="0" w:color="auto"/>
            </w:tcBorders>
            <w:vAlign w:val="center"/>
          </w:tcPr>
          <w:p w:rsidR="00351490" w:rsidRPr="004764F0" w:rsidRDefault="00351490" w:rsidP="00B97F55">
            <w:pPr>
              <w:rPr>
                <w:sz w:val="24"/>
                <w:szCs w:val="24"/>
              </w:rPr>
            </w:pPr>
            <w:r w:rsidRPr="004764F0">
              <w:rPr>
                <w:sz w:val="24"/>
                <w:szCs w:val="24"/>
              </w:rPr>
              <w:t>QUALIFICAÇÃO:</w:t>
            </w:r>
          </w:p>
        </w:tc>
        <w:tc>
          <w:tcPr>
            <w:tcW w:w="2835" w:type="dxa"/>
            <w:gridSpan w:val="2"/>
            <w:tcBorders>
              <w:top w:val="single" w:sz="6" w:space="0" w:color="auto"/>
              <w:left w:val="single" w:sz="6" w:space="0" w:color="auto"/>
            </w:tcBorders>
            <w:vAlign w:val="center"/>
          </w:tcPr>
          <w:p w:rsidR="00351490" w:rsidRPr="004764F0" w:rsidRDefault="00351490" w:rsidP="00B97F55">
            <w:pPr>
              <w:rPr>
                <w:sz w:val="24"/>
                <w:szCs w:val="24"/>
              </w:rPr>
            </w:pPr>
            <w:r w:rsidRPr="004764F0">
              <w:rPr>
                <w:sz w:val="24"/>
                <w:szCs w:val="24"/>
              </w:rPr>
              <w:t>ASSINATURA</w:t>
            </w:r>
          </w:p>
        </w:tc>
        <w:tc>
          <w:tcPr>
            <w:tcW w:w="3260" w:type="dxa"/>
            <w:tcBorders>
              <w:top w:val="single" w:sz="6" w:space="0" w:color="auto"/>
              <w:left w:val="single" w:sz="6" w:space="0" w:color="auto"/>
              <w:right w:val="single" w:sz="6" w:space="0" w:color="auto"/>
            </w:tcBorders>
            <w:vAlign w:val="center"/>
          </w:tcPr>
          <w:p w:rsidR="00351490" w:rsidRPr="004764F0" w:rsidRDefault="00351490" w:rsidP="00B97F55">
            <w:pPr>
              <w:rPr>
                <w:sz w:val="24"/>
                <w:szCs w:val="24"/>
              </w:rPr>
            </w:pPr>
            <w:r w:rsidRPr="004764F0">
              <w:rPr>
                <w:sz w:val="24"/>
                <w:szCs w:val="24"/>
              </w:rPr>
              <w:t>A CARGO DA CODEVASF</w:t>
            </w:r>
          </w:p>
        </w:tc>
      </w:tr>
      <w:tr w:rsidR="00351490" w:rsidRPr="004764F0" w:rsidTr="00B97F55">
        <w:tblPrEx>
          <w:tblCellMar>
            <w:top w:w="0" w:type="dxa"/>
            <w:bottom w:w="0" w:type="dxa"/>
          </w:tblCellMar>
        </w:tblPrEx>
        <w:trPr>
          <w:jc w:val="center"/>
        </w:trPr>
        <w:tc>
          <w:tcPr>
            <w:tcW w:w="3260" w:type="dxa"/>
            <w:tcBorders>
              <w:left w:val="single" w:sz="6" w:space="0" w:color="auto"/>
            </w:tcBorders>
            <w:vAlign w:val="center"/>
          </w:tcPr>
          <w:p w:rsidR="00351490" w:rsidRPr="004764F0" w:rsidRDefault="00351490" w:rsidP="00B97F55">
            <w:pPr>
              <w:rPr>
                <w:sz w:val="24"/>
                <w:szCs w:val="24"/>
              </w:rPr>
            </w:pPr>
          </w:p>
        </w:tc>
        <w:tc>
          <w:tcPr>
            <w:tcW w:w="2835" w:type="dxa"/>
            <w:gridSpan w:val="2"/>
            <w:tcBorders>
              <w:left w:val="single" w:sz="6" w:space="0" w:color="auto"/>
            </w:tcBorders>
            <w:vAlign w:val="center"/>
          </w:tcPr>
          <w:p w:rsidR="00351490" w:rsidRPr="004764F0" w:rsidRDefault="00351490" w:rsidP="00B97F55">
            <w:pPr>
              <w:rPr>
                <w:sz w:val="24"/>
                <w:szCs w:val="24"/>
              </w:rPr>
            </w:pPr>
          </w:p>
        </w:tc>
        <w:tc>
          <w:tcPr>
            <w:tcW w:w="3260" w:type="dxa"/>
            <w:tcBorders>
              <w:left w:val="single" w:sz="6" w:space="0" w:color="auto"/>
              <w:right w:val="single" w:sz="6" w:space="0" w:color="auto"/>
            </w:tcBorders>
            <w:vAlign w:val="center"/>
          </w:tcPr>
          <w:p w:rsidR="00351490" w:rsidRPr="004764F0" w:rsidRDefault="00351490" w:rsidP="00B97F55">
            <w:pPr>
              <w:rPr>
                <w:sz w:val="24"/>
                <w:szCs w:val="24"/>
              </w:rPr>
            </w:pPr>
          </w:p>
        </w:tc>
      </w:tr>
      <w:tr w:rsidR="00351490" w:rsidRPr="004764F0" w:rsidTr="00B97F55">
        <w:tblPrEx>
          <w:tblCellMar>
            <w:top w:w="0" w:type="dxa"/>
            <w:bottom w:w="0" w:type="dxa"/>
          </w:tblCellMar>
        </w:tblPrEx>
        <w:trPr>
          <w:jc w:val="center"/>
        </w:trPr>
        <w:tc>
          <w:tcPr>
            <w:tcW w:w="3260" w:type="dxa"/>
            <w:tcBorders>
              <w:left w:val="single" w:sz="6" w:space="0" w:color="auto"/>
              <w:bottom w:val="single" w:sz="6" w:space="0" w:color="auto"/>
            </w:tcBorders>
            <w:vAlign w:val="center"/>
          </w:tcPr>
          <w:p w:rsidR="00351490" w:rsidRPr="004764F0" w:rsidRDefault="00351490" w:rsidP="00B97F55">
            <w:pPr>
              <w:rPr>
                <w:sz w:val="24"/>
                <w:szCs w:val="24"/>
              </w:rPr>
            </w:pPr>
          </w:p>
        </w:tc>
        <w:tc>
          <w:tcPr>
            <w:tcW w:w="2835" w:type="dxa"/>
            <w:gridSpan w:val="2"/>
            <w:tcBorders>
              <w:left w:val="single" w:sz="6" w:space="0" w:color="auto"/>
              <w:bottom w:val="single" w:sz="6" w:space="0" w:color="auto"/>
            </w:tcBorders>
            <w:vAlign w:val="center"/>
          </w:tcPr>
          <w:p w:rsidR="00351490" w:rsidRPr="004764F0" w:rsidRDefault="00351490" w:rsidP="00B97F55">
            <w:pPr>
              <w:rPr>
                <w:sz w:val="24"/>
                <w:szCs w:val="24"/>
              </w:rPr>
            </w:pPr>
          </w:p>
        </w:tc>
        <w:tc>
          <w:tcPr>
            <w:tcW w:w="3260" w:type="dxa"/>
            <w:tcBorders>
              <w:left w:val="single" w:sz="6" w:space="0" w:color="auto"/>
              <w:bottom w:val="single" w:sz="6" w:space="0" w:color="auto"/>
              <w:right w:val="single" w:sz="6" w:space="0" w:color="auto"/>
            </w:tcBorders>
            <w:vAlign w:val="center"/>
          </w:tcPr>
          <w:p w:rsidR="00351490" w:rsidRPr="004764F0" w:rsidRDefault="00351490" w:rsidP="00B97F55">
            <w:pPr>
              <w:rPr>
                <w:sz w:val="24"/>
                <w:szCs w:val="24"/>
              </w:rPr>
            </w:pPr>
          </w:p>
        </w:tc>
      </w:tr>
    </w:tbl>
    <w:p w:rsidR="00351490" w:rsidRPr="004764F0" w:rsidRDefault="00351490" w:rsidP="00351490">
      <w:pPr>
        <w:rPr>
          <w:sz w:val="24"/>
          <w:szCs w:val="24"/>
        </w:rPr>
      </w:pPr>
    </w:p>
    <w:p w:rsidR="00351490" w:rsidRPr="004764F0" w:rsidRDefault="00351490" w:rsidP="00351490">
      <w:pPr>
        <w:ind w:left="709"/>
        <w:rPr>
          <w:rFonts w:ascii="Arial" w:hAnsi="Arial" w:cs="Arial"/>
          <w:b/>
          <w:sz w:val="24"/>
          <w:szCs w:val="24"/>
        </w:rPr>
      </w:pPr>
      <w:r w:rsidRPr="004764F0">
        <w:rPr>
          <w:rFonts w:ascii="Arial" w:hAnsi="Arial" w:cs="Arial"/>
          <w:b/>
          <w:sz w:val="24"/>
          <w:szCs w:val="24"/>
        </w:rPr>
        <w:t>OBSERVAÇÕES:</w:t>
      </w:r>
    </w:p>
    <w:p w:rsidR="00351490" w:rsidRPr="004764F0" w:rsidRDefault="00351490" w:rsidP="00351490">
      <w:pPr>
        <w:ind w:left="709"/>
        <w:rPr>
          <w:rFonts w:ascii="Arial" w:hAnsi="Arial" w:cs="Arial"/>
          <w:sz w:val="24"/>
          <w:szCs w:val="24"/>
        </w:rPr>
      </w:pPr>
      <w:r w:rsidRPr="004764F0">
        <w:rPr>
          <w:rFonts w:ascii="Arial" w:hAnsi="Arial" w:cs="Arial"/>
          <w:sz w:val="24"/>
          <w:szCs w:val="24"/>
        </w:rPr>
        <w:t>- Para o preenchimento da proposta deve-se considerar o valor de ISS previsto em Lei Municipal;</w:t>
      </w:r>
    </w:p>
    <w:p w:rsidR="00351490" w:rsidRPr="004764F0" w:rsidRDefault="00351490" w:rsidP="00351490">
      <w:pPr>
        <w:ind w:left="709"/>
        <w:rPr>
          <w:rFonts w:ascii="Arial" w:hAnsi="Arial" w:cs="Arial"/>
          <w:sz w:val="24"/>
          <w:szCs w:val="24"/>
        </w:rPr>
      </w:pPr>
      <w:r w:rsidRPr="004764F0">
        <w:rPr>
          <w:rFonts w:ascii="Arial" w:hAnsi="Arial" w:cs="Arial"/>
          <w:sz w:val="24"/>
          <w:szCs w:val="24"/>
        </w:rPr>
        <w:t>- Especificar a moeda estrangeira, caso existente;</w:t>
      </w:r>
    </w:p>
    <w:p w:rsidR="00351490" w:rsidRPr="004764F0" w:rsidRDefault="00351490" w:rsidP="00351490">
      <w:pPr>
        <w:ind w:left="709"/>
        <w:rPr>
          <w:rFonts w:ascii="Arial" w:hAnsi="Arial" w:cs="Arial"/>
          <w:sz w:val="24"/>
          <w:szCs w:val="24"/>
        </w:rPr>
      </w:pPr>
      <w:r w:rsidRPr="004764F0">
        <w:rPr>
          <w:rFonts w:ascii="Arial" w:hAnsi="Arial" w:cs="Arial"/>
          <w:sz w:val="24"/>
          <w:szCs w:val="24"/>
        </w:rPr>
        <w:t>- Considerar as alíquotas de ISS, PIS e COFINS, conforme previsto na legislação vigente, aplicado sobre o preço de venda da obra;</w:t>
      </w:r>
    </w:p>
    <w:p w:rsidR="00351490" w:rsidRPr="004764F0" w:rsidRDefault="00351490" w:rsidP="00351490">
      <w:pPr>
        <w:ind w:left="709"/>
        <w:rPr>
          <w:rFonts w:ascii="Arial" w:hAnsi="Arial" w:cs="Arial"/>
          <w:sz w:val="24"/>
          <w:szCs w:val="24"/>
        </w:rPr>
      </w:pPr>
      <w:r w:rsidRPr="004764F0">
        <w:rPr>
          <w:rFonts w:ascii="Arial" w:hAnsi="Arial" w:cs="Arial"/>
          <w:sz w:val="24"/>
          <w:szCs w:val="24"/>
        </w:rPr>
        <w:t>- Não deverão constar do item despesas fiscais os tributos IRPJ e CSLL;</w:t>
      </w:r>
    </w:p>
    <w:p w:rsidR="00351490" w:rsidRPr="004764F0" w:rsidRDefault="00351490" w:rsidP="00351490">
      <w:pPr>
        <w:ind w:left="709"/>
        <w:rPr>
          <w:rFonts w:ascii="Arial" w:hAnsi="Arial" w:cs="Arial"/>
          <w:sz w:val="24"/>
          <w:szCs w:val="24"/>
        </w:rPr>
      </w:pPr>
      <w:r w:rsidRPr="004764F0">
        <w:rPr>
          <w:rFonts w:ascii="Arial" w:hAnsi="Arial" w:cs="Arial"/>
          <w:sz w:val="24"/>
          <w:szCs w:val="24"/>
        </w:rPr>
        <w:t>- Não deverão constar do item "despesas financeiras" a previsão de despesas relativas a dissídios.</w:t>
      </w:r>
    </w:p>
    <w:p w:rsidR="00957D93" w:rsidRPr="004764F0" w:rsidRDefault="00957D93" w:rsidP="00614463">
      <w:pPr>
        <w:ind w:left="709"/>
        <w:jc w:val="center"/>
        <w:rPr>
          <w:rFonts w:ascii="Arial" w:hAnsi="Arial" w:cs="Arial"/>
          <w:b/>
          <w:bCs/>
        </w:rPr>
      </w:pPr>
    </w:p>
    <w:p w:rsidR="00957D93" w:rsidRPr="004764F0" w:rsidRDefault="00957D93" w:rsidP="00957D93">
      <w:pPr>
        <w:pStyle w:val="PargrafodaLista"/>
        <w:ind w:left="1701"/>
        <w:rPr>
          <w:rFonts w:ascii="Arial" w:hAnsi="Arial" w:cs="Arial"/>
          <w:b/>
          <w:bCs/>
        </w:rPr>
      </w:pPr>
    </w:p>
    <w:p w:rsidR="00957D93" w:rsidRPr="004764F0" w:rsidRDefault="00957D93" w:rsidP="00957D93">
      <w:pPr>
        <w:pStyle w:val="PargrafodaLista"/>
        <w:ind w:left="1701"/>
        <w:rPr>
          <w:rFonts w:ascii="Arial" w:hAnsi="Arial" w:cs="Arial"/>
          <w:b/>
          <w:bCs/>
        </w:rPr>
      </w:pPr>
    </w:p>
    <w:p w:rsidR="00957D93" w:rsidRPr="004764F0" w:rsidRDefault="00957D93" w:rsidP="00957D93">
      <w:pPr>
        <w:pStyle w:val="PargrafodaLista"/>
        <w:ind w:left="1701"/>
        <w:rPr>
          <w:rFonts w:ascii="Arial" w:hAnsi="Arial" w:cs="Arial"/>
          <w:b/>
          <w:bCs/>
        </w:rPr>
      </w:pPr>
    </w:p>
    <w:p w:rsidR="00957D93" w:rsidRPr="004764F0" w:rsidRDefault="00957D93" w:rsidP="00957D93">
      <w:pPr>
        <w:pStyle w:val="PargrafodaLista"/>
        <w:ind w:left="1701"/>
        <w:rPr>
          <w:rFonts w:ascii="Arial" w:hAnsi="Arial" w:cs="Arial"/>
          <w:b/>
          <w:bCs/>
        </w:rPr>
      </w:pPr>
    </w:p>
    <w:p w:rsidR="00957D93" w:rsidRPr="004764F0" w:rsidRDefault="00957D93" w:rsidP="00957D93">
      <w:pPr>
        <w:pStyle w:val="PargrafodaLista"/>
        <w:ind w:left="1701"/>
        <w:rPr>
          <w:rFonts w:ascii="Arial" w:hAnsi="Arial" w:cs="Arial"/>
          <w:b/>
          <w:bCs/>
        </w:rPr>
      </w:pPr>
    </w:p>
    <w:p w:rsidR="00957D93" w:rsidRPr="004764F0" w:rsidRDefault="00957D93" w:rsidP="00957D93">
      <w:pPr>
        <w:pStyle w:val="PargrafodaLista"/>
        <w:ind w:left="1701"/>
        <w:rPr>
          <w:rFonts w:ascii="Arial" w:hAnsi="Arial" w:cs="Arial"/>
          <w:b/>
          <w:bCs/>
        </w:rPr>
      </w:pPr>
    </w:p>
    <w:p w:rsidR="00957D93" w:rsidRPr="004764F0" w:rsidRDefault="00957D93" w:rsidP="00957D93">
      <w:pPr>
        <w:pStyle w:val="PargrafodaLista"/>
        <w:ind w:left="1701"/>
        <w:rPr>
          <w:rFonts w:ascii="Arial" w:hAnsi="Arial" w:cs="Arial"/>
          <w:b/>
          <w:bCs/>
        </w:rPr>
      </w:pPr>
    </w:p>
    <w:p w:rsidR="00A507C3" w:rsidRPr="004764F0" w:rsidRDefault="00A507C3" w:rsidP="00957D93">
      <w:pPr>
        <w:pStyle w:val="PargrafodaLista"/>
        <w:ind w:left="1701"/>
        <w:rPr>
          <w:rFonts w:ascii="Arial" w:hAnsi="Arial" w:cs="Arial"/>
          <w:b/>
          <w:bCs/>
        </w:rPr>
      </w:pPr>
    </w:p>
    <w:p w:rsidR="00614463" w:rsidRPr="004764F0" w:rsidRDefault="00614463" w:rsidP="00957D93">
      <w:pPr>
        <w:pStyle w:val="PargrafodaLista"/>
        <w:ind w:left="1701"/>
        <w:rPr>
          <w:rFonts w:ascii="Arial" w:hAnsi="Arial" w:cs="Arial"/>
          <w:b/>
          <w:bCs/>
        </w:rPr>
      </w:pPr>
    </w:p>
    <w:p w:rsidR="00614463" w:rsidRPr="004764F0" w:rsidRDefault="00614463" w:rsidP="00957D93">
      <w:pPr>
        <w:pStyle w:val="PargrafodaLista"/>
        <w:ind w:left="1701"/>
        <w:rPr>
          <w:rFonts w:ascii="Arial" w:hAnsi="Arial" w:cs="Arial"/>
          <w:b/>
          <w:bCs/>
        </w:rPr>
      </w:pPr>
    </w:p>
    <w:p w:rsidR="00614463" w:rsidRPr="004764F0" w:rsidRDefault="00614463" w:rsidP="00957D93">
      <w:pPr>
        <w:pStyle w:val="PargrafodaLista"/>
        <w:ind w:left="1701"/>
        <w:rPr>
          <w:rFonts w:ascii="Arial" w:hAnsi="Arial" w:cs="Arial"/>
          <w:b/>
          <w:bCs/>
        </w:rPr>
      </w:pPr>
    </w:p>
    <w:p w:rsidR="00614463" w:rsidRPr="004764F0" w:rsidRDefault="00614463" w:rsidP="00957D93">
      <w:pPr>
        <w:pStyle w:val="PargrafodaLista"/>
        <w:ind w:left="1701"/>
        <w:rPr>
          <w:rFonts w:ascii="Arial" w:hAnsi="Arial" w:cs="Arial"/>
          <w:b/>
          <w:bCs/>
        </w:rPr>
      </w:pPr>
    </w:p>
    <w:p w:rsidR="00614463" w:rsidRPr="004764F0" w:rsidRDefault="00614463" w:rsidP="00957D93">
      <w:pPr>
        <w:pStyle w:val="PargrafodaLista"/>
        <w:ind w:left="1701"/>
        <w:rPr>
          <w:rFonts w:ascii="Arial" w:hAnsi="Arial" w:cs="Arial"/>
          <w:b/>
          <w:bCs/>
        </w:rPr>
      </w:pPr>
    </w:p>
    <w:p w:rsidR="00614463" w:rsidRPr="004764F0" w:rsidRDefault="00614463" w:rsidP="00957D93">
      <w:pPr>
        <w:pStyle w:val="PargrafodaLista"/>
        <w:ind w:left="1701"/>
        <w:rPr>
          <w:rFonts w:ascii="Arial" w:hAnsi="Arial" w:cs="Arial"/>
          <w:b/>
          <w:bCs/>
        </w:rPr>
      </w:pPr>
    </w:p>
    <w:p w:rsidR="00614463" w:rsidRPr="004764F0" w:rsidRDefault="00614463" w:rsidP="00957D93">
      <w:pPr>
        <w:pStyle w:val="PargrafodaLista"/>
        <w:ind w:left="1701"/>
        <w:rPr>
          <w:rFonts w:ascii="Arial" w:hAnsi="Arial" w:cs="Arial"/>
          <w:b/>
          <w:bCs/>
        </w:rPr>
      </w:pPr>
    </w:p>
    <w:p w:rsidR="00614463" w:rsidRPr="004764F0" w:rsidRDefault="00614463" w:rsidP="00957D93">
      <w:pPr>
        <w:pStyle w:val="PargrafodaLista"/>
        <w:ind w:left="1701"/>
        <w:rPr>
          <w:rFonts w:ascii="Arial" w:hAnsi="Arial" w:cs="Arial"/>
          <w:b/>
          <w:bCs/>
        </w:rPr>
      </w:pPr>
    </w:p>
    <w:p w:rsidR="00A507C3" w:rsidRPr="004764F0" w:rsidRDefault="00A507C3" w:rsidP="00957D93">
      <w:pPr>
        <w:pStyle w:val="PargrafodaLista"/>
        <w:ind w:left="1701"/>
        <w:rPr>
          <w:rFonts w:ascii="Arial" w:hAnsi="Arial" w:cs="Arial"/>
          <w:b/>
          <w:bCs/>
        </w:rPr>
      </w:pPr>
    </w:p>
    <w:p w:rsidR="00957D93" w:rsidRPr="004764F0" w:rsidRDefault="00957D93" w:rsidP="00957D93">
      <w:pPr>
        <w:pStyle w:val="PargrafodaLista"/>
        <w:ind w:left="1701"/>
        <w:rPr>
          <w:rFonts w:ascii="Arial" w:hAnsi="Arial" w:cs="Arial"/>
          <w:b/>
          <w:bCs/>
        </w:rPr>
      </w:pPr>
    </w:p>
    <w:p w:rsidR="00957D93" w:rsidRPr="004764F0" w:rsidRDefault="00957D93" w:rsidP="00957D93">
      <w:pPr>
        <w:pStyle w:val="PargrafodaLista"/>
        <w:ind w:left="1701"/>
        <w:rPr>
          <w:rFonts w:ascii="Arial" w:hAnsi="Arial" w:cs="Arial"/>
          <w:b/>
          <w:bCs/>
        </w:rPr>
      </w:pPr>
    </w:p>
    <w:p w:rsidR="00957D93" w:rsidRPr="004764F0" w:rsidRDefault="00E979A9" w:rsidP="00957D93">
      <w:pPr>
        <w:tabs>
          <w:tab w:val="left" w:pos="2160"/>
          <w:tab w:val="left" w:pos="2448"/>
          <w:tab w:val="left" w:pos="3024"/>
          <w:tab w:val="left" w:pos="3168"/>
          <w:tab w:val="left" w:pos="3888"/>
          <w:tab w:val="left" w:pos="4608"/>
          <w:tab w:val="left" w:pos="5328"/>
          <w:tab w:val="left" w:pos="6048"/>
          <w:tab w:val="left" w:pos="6768"/>
        </w:tabs>
        <w:ind w:left="426"/>
        <w:jc w:val="center"/>
        <w:rPr>
          <w:b/>
          <w:bCs/>
          <w:sz w:val="24"/>
        </w:rPr>
      </w:pPr>
      <w:r w:rsidRPr="004764F0">
        <w:rPr>
          <w:b/>
          <w:bCs/>
          <w:sz w:val="24"/>
          <w:szCs w:val="22"/>
        </w:rPr>
        <w:t xml:space="preserve">ANEXO </w:t>
      </w:r>
      <w:r w:rsidR="00614463" w:rsidRPr="004764F0">
        <w:rPr>
          <w:b/>
          <w:bCs/>
          <w:sz w:val="24"/>
          <w:szCs w:val="22"/>
        </w:rPr>
        <w:t>I</w:t>
      </w:r>
      <w:r w:rsidRPr="004764F0">
        <w:rPr>
          <w:b/>
          <w:bCs/>
          <w:sz w:val="24"/>
          <w:szCs w:val="22"/>
        </w:rPr>
        <w:t>V</w:t>
      </w:r>
      <w:r w:rsidR="00957D93" w:rsidRPr="004764F0">
        <w:rPr>
          <w:b/>
          <w:bCs/>
          <w:sz w:val="24"/>
          <w:szCs w:val="22"/>
        </w:rPr>
        <w:t xml:space="preserve"> - </w:t>
      </w:r>
      <w:r w:rsidR="00957D93" w:rsidRPr="004764F0">
        <w:rPr>
          <w:b/>
          <w:bCs/>
          <w:sz w:val="24"/>
        </w:rPr>
        <w:t>MODELOS DE QUADROS –</w:t>
      </w:r>
    </w:p>
    <w:p w:rsidR="00957D93" w:rsidRPr="004764F0"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center"/>
        <w:rPr>
          <w:b/>
          <w:bCs/>
          <w:sz w:val="24"/>
        </w:rPr>
      </w:pPr>
      <w:r w:rsidRPr="004764F0">
        <w:rPr>
          <w:b/>
          <w:bCs/>
          <w:sz w:val="24"/>
          <w:szCs w:val="22"/>
        </w:rPr>
        <w:t>QUALIFICAÇÃO TÉCNICA</w:t>
      </w:r>
    </w:p>
    <w:p w:rsidR="00957D93" w:rsidRPr="004764F0"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center"/>
        <w:rPr>
          <w:b/>
          <w:bCs/>
          <w:sz w:val="24"/>
        </w:rPr>
      </w:pPr>
      <w:r w:rsidRPr="004764F0">
        <w:rPr>
          <w:b/>
          <w:bCs/>
          <w:sz w:val="24"/>
        </w:rPr>
        <w:t xml:space="preserve"> ATESTADOS DE CAPACIDADE TÉCNICA DA EMPRESA </w:t>
      </w:r>
    </w:p>
    <w:p w:rsidR="00957D93" w:rsidRPr="004764F0"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center"/>
        <w:rPr>
          <w:rFonts w:ascii="Arial" w:hAnsi="Arial" w:cs="Arial"/>
          <w:b/>
          <w:bCs/>
          <w:sz w:val="24"/>
        </w:rPr>
      </w:pPr>
      <w:r w:rsidRPr="004764F0">
        <w:rPr>
          <w:b/>
          <w:bCs/>
          <w:sz w:val="24"/>
        </w:rPr>
        <w:t>E EQUIPE TÉCNICA – RESPONSÁVEL TÉCNICO</w:t>
      </w:r>
    </w:p>
    <w:p w:rsidR="00957D93" w:rsidRPr="004764F0"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b/>
          <w:bCs/>
          <w:sz w:val="24"/>
        </w:rPr>
      </w:pPr>
    </w:p>
    <w:p w:rsidR="00957D93" w:rsidRPr="004764F0"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b/>
          <w:bCs/>
          <w:sz w:val="24"/>
        </w:rPr>
      </w:pPr>
    </w:p>
    <w:p w:rsidR="00957D93" w:rsidRPr="004764F0"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sz w:val="24"/>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2257D7" w:rsidRPr="004764F0" w:rsidRDefault="002257D7" w:rsidP="00957D93">
      <w:pPr>
        <w:pStyle w:val="PargrafodaLista"/>
        <w:jc w:val="center"/>
        <w:rPr>
          <w:rFonts w:ascii="Arial" w:hAnsi="Arial" w:cs="Arial"/>
          <w:b/>
          <w:bCs/>
        </w:rPr>
      </w:pPr>
    </w:p>
    <w:p w:rsidR="002257D7" w:rsidRPr="004764F0" w:rsidRDefault="002257D7"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b/>
          <w:bCs/>
        </w:rPr>
      </w:pPr>
    </w:p>
    <w:p w:rsidR="00957D93" w:rsidRPr="004764F0" w:rsidRDefault="00957D93" w:rsidP="00957D93">
      <w:pPr>
        <w:pStyle w:val="PargrafodaLista"/>
        <w:jc w:val="center"/>
        <w:rPr>
          <w:rFonts w:ascii="Arial" w:hAnsi="Arial" w:cs="Arial"/>
        </w:rPr>
      </w:pPr>
    </w:p>
    <w:tbl>
      <w:tblPr>
        <w:tblW w:w="9213" w:type="dxa"/>
        <w:tblInd w:w="431" w:type="dxa"/>
        <w:tblLayout w:type="fixed"/>
        <w:tblCellMar>
          <w:left w:w="0" w:type="dxa"/>
          <w:right w:w="0" w:type="dxa"/>
        </w:tblCellMar>
        <w:tblLook w:val="0000"/>
      </w:tblPr>
      <w:tblGrid>
        <w:gridCol w:w="992"/>
        <w:gridCol w:w="1270"/>
        <w:gridCol w:w="666"/>
        <w:gridCol w:w="1900"/>
        <w:gridCol w:w="1609"/>
        <w:gridCol w:w="438"/>
        <w:gridCol w:w="585"/>
        <w:gridCol w:w="365"/>
        <w:gridCol w:w="1388"/>
      </w:tblGrid>
      <w:tr w:rsidR="00957D93" w:rsidRPr="004764F0" w:rsidTr="008A5021">
        <w:trPr>
          <w:cantSplit/>
          <w:trHeight w:hRule="exact" w:val="556"/>
        </w:trPr>
        <w:tc>
          <w:tcPr>
            <w:tcW w:w="7460" w:type="dxa"/>
            <w:gridSpan w:val="7"/>
            <w:tcBorders>
              <w:top w:val="single" w:sz="4" w:space="0" w:color="000000"/>
              <w:left w:val="single" w:sz="4" w:space="0" w:color="000000"/>
              <w:bottom w:val="double" w:sz="6" w:space="0" w:color="auto"/>
              <w:right w:val="single" w:sz="4" w:space="0" w:color="000000"/>
            </w:tcBorders>
            <w:shd w:val="pct25" w:color="auto" w:fill="auto"/>
            <w:noWrap/>
            <w:vAlign w:val="center"/>
          </w:tcPr>
          <w:p w:rsidR="00957D93" w:rsidRPr="004764F0" w:rsidRDefault="00957D93" w:rsidP="00A507C3">
            <w:pPr>
              <w:pStyle w:val="FR-PARAGRAFOTITULOFOLHAROSTO"/>
              <w:spacing w:before="40" w:line="240" w:lineRule="auto"/>
              <w:rPr>
                <w:rFonts w:ascii="Arial" w:eastAsia="Arial Unicode MS" w:hAnsi="Arial" w:cs="Arial"/>
                <w:bCs/>
                <w:caps w:val="0"/>
                <w:sz w:val="24"/>
                <w:szCs w:val="14"/>
              </w:rPr>
            </w:pPr>
            <w:r w:rsidRPr="004764F0">
              <w:rPr>
                <w:rFonts w:ascii="Arial" w:eastAsia="Arial Unicode MS" w:hAnsi="Arial" w:cs="Arial"/>
                <w:bCs/>
                <w:caps w:val="0"/>
                <w:sz w:val="24"/>
                <w:szCs w:val="14"/>
              </w:rPr>
              <w:t xml:space="preserve">ANEXO </w:t>
            </w:r>
            <w:r w:rsidR="00614463" w:rsidRPr="004764F0">
              <w:rPr>
                <w:rFonts w:ascii="Arial" w:eastAsia="Arial Unicode MS" w:hAnsi="Arial" w:cs="Arial"/>
                <w:bCs/>
                <w:caps w:val="0"/>
                <w:sz w:val="24"/>
                <w:szCs w:val="14"/>
              </w:rPr>
              <w:t>I</w:t>
            </w:r>
            <w:r w:rsidR="00A507C3" w:rsidRPr="004764F0">
              <w:rPr>
                <w:rFonts w:ascii="Arial" w:eastAsia="Arial Unicode MS" w:hAnsi="Arial" w:cs="Arial"/>
                <w:bCs/>
                <w:caps w:val="0"/>
                <w:sz w:val="24"/>
                <w:szCs w:val="14"/>
              </w:rPr>
              <w:t>V.a)</w:t>
            </w:r>
            <w:r w:rsidRPr="004764F0">
              <w:rPr>
                <w:rFonts w:ascii="Arial" w:eastAsia="Arial Unicode MS" w:hAnsi="Arial" w:cs="Arial"/>
                <w:bCs/>
                <w:caps w:val="0"/>
                <w:sz w:val="24"/>
                <w:szCs w:val="14"/>
              </w:rPr>
              <w:t xml:space="preserve"> - FICHA CURRICULAR DA EQUIPE TÉCNICA</w:t>
            </w:r>
          </w:p>
        </w:tc>
        <w:tc>
          <w:tcPr>
            <w:tcW w:w="1753" w:type="dxa"/>
            <w:gridSpan w:val="2"/>
            <w:tcBorders>
              <w:top w:val="single" w:sz="4" w:space="0" w:color="000000"/>
              <w:left w:val="single" w:sz="4" w:space="0" w:color="000000"/>
              <w:bottom w:val="double" w:sz="6" w:space="0" w:color="auto"/>
              <w:right w:val="single" w:sz="4" w:space="0" w:color="000000"/>
            </w:tcBorders>
            <w:shd w:val="pct25" w:color="auto" w:fill="auto"/>
          </w:tcPr>
          <w:p w:rsidR="00957D93" w:rsidRPr="004764F0" w:rsidRDefault="00957D93" w:rsidP="008A5021">
            <w:pPr>
              <w:pStyle w:val="Textodebalo"/>
              <w:spacing w:before="20"/>
              <w:rPr>
                <w:rFonts w:ascii="Arial" w:eastAsia="Arial Unicode MS" w:hAnsi="Arial" w:cs="Arial"/>
                <w:sz w:val="24"/>
                <w:lang w:val="pt-PT"/>
              </w:rPr>
            </w:pPr>
            <w:r w:rsidRPr="004764F0">
              <w:rPr>
                <w:rFonts w:ascii="Arial" w:eastAsia="Arial Unicode MS" w:hAnsi="Arial" w:cs="Arial"/>
                <w:sz w:val="24"/>
                <w:lang w:val="pt-PT"/>
              </w:rPr>
              <w:t>CODIGO:</w:t>
            </w:r>
          </w:p>
          <w:p w:rsidR="00957D93" w:rsidRPr="004764F0" w:rsidRDefault="00957D93" w:rsidP="008A5021">
            <w:pPr>
              <w:pStyle w:val="FR-PARAGRAFOTITULOFOLHAROSTO"/>
              <w:spacing w:before="40" w:line="240" w:lineRule="auto"/>
              <w:rPr>
                <w:rFonts w:ascii="Arial" w:eastAsia="Arial Unicode MS" w:hAnsi="Arial" w:cs="Arial"/>
                <w:bCs/>
                <w:caps w:val="0"/>
                <w:sz w:val="24"/>
                <w:szCs w:val="14"/>
              </w:rPr>
            </w:pPr>
            <w:r w:rsidRPr="004764F0">
              <w:rPr>
                <w:rFonts w:ascii="Arial" w:eastAsia="Arial Unicode MS" w:hAnsi="Arial" w:cs="Arial"/>
                <w:bCs/>
                <w:caps w:val="0"/>
                <w:sz w:val="24"/>
                <w:szCs w:val="14"/>
              </w:rPr>
              <w:t>TSUP-I</w:t>
            </w:r>
          </w:p>
        </w:tc>
      </w:tr>
      <w:tr w:rsidR="00957D93" w:rsidRPr="004764F0" w:rsidTr="008A5021">
        <w:trPr>
          <w:cantSplit/>
          <w:trHeight w:hRule="exact" w:val="510"/>
        </w:trPr>
        <w:tc>
          <w:tcPr>
            <w:tcW w:w="9213" w:type="dxa"/>
            <w:gridSpan w:val="9"/>
            <w:tcBorders>
              <w:top w:val="double" w:sz="6" w:space="0" w:color="auto"/>
              <w:left w:val="single" w:sz="4" w:space="0" w:color="auto"/>
              <w:bottom w:val="single" w:sz="4" w:space="0" w:color="000000"/>
              <w:right w:val="single" w:sz="4" w:space="0" w:color="000000"/>
            </w:tcBorders>
            <w:noWrap/>
          </w:tcPr>
          <w:p w:rsidR="00957D93" w:rsidRPr="004764F0" w:rsidRDefault="00957D93" w:rsidP="008A5021">
            <w:pPr>
              <w:pStyle w:val="Textodebalo"/>
              <w:spacing w:before="20"/>
              <w:rPr>
                <w:rFonts w:ascii="Arial" w:hAnsi="Arial" w:cs="Arial"/>
                <w:sz w:val="24"/>
                <w:szCs w:val="14"/>
              </w:rPr>
            </w:pPr>
            <w:r w:rsidRPr="004764F0">
              <w:rPr>
                <w:rFonts w:ascii="Arial" w:hAnsi="Arial" w:cs="Arial"/>
                <w:sz w:val="24"/>
                <w:szCs w:val="14"/>
              </w:rPr>
              <w:t>NOME DA CONSULTORA:</w:t>
            </w:r>
          </w:p>
        </w:tc>
      </w:tr>
      <w:tr w:rsidR="00957D93" w:rsidRPr="004764F0" w:rsidTr="008A5021">
        <w:trPr>
          <w:cantSplit/>
          <w:trHeight w:hRule="exact" w:val="510"/>
        </w:trPr>
        <w:tc>
          <w:tcPr>
            <w:tcW w:w="2262" w:type="dxa"/>
            <w:gridSpan w:val="2"/>
            <w:tcBorders>
              <w:top w:val="single" w:sz="4" w:space="0" w:color="000000"/>
              <w:left w:val="single" w:sz="4" w:space="0" w:color="auto"/>
              <w:right w:val="single" w:sz="4" w:space="0" w:color="000000"/>
            </w:tcBorders>
            <w:noWrap/>
          </w:tcPr>
          <w:p w:rsidR="00957D93" w:rsidRPr="004764F0" w:rsidRDefault="00957D93" w:rsidP="008A5021">
            <w:pPr>
              <w:pStyle w:val="Textodebalo"/>
              <w:spacing w:before="20"/>
              <w:rPr>
                <w:rFonts w:ascii="Arial" w:hAnsi="Arial" w:cs="Arial"/>
                <w:sz w:val="24"/>
                <w:szCs w:val="14"/>
              </w:rPr>
            </w:pPr>
            <w:r w:rsidRPr="004764F0">
              <w:rPr>
                <w:rFonts w:ascii="Arial" w:hAnsi="Arial" w:cs="Arial"/>
                <w:sz w:val="24"/>
                <w:szCs w:val="14"/>
              </w:rPr>
              <w:t>PROJETO:</w:t>
            </w:r>
          </w:p>
        </w:tc>
        <w:tc>
          <w:tcPr>
            <w:tcW w:w="5198" w:type="dxa"/>
            <w:gridSpan w:val="5"/>
            <w:tcBorders>
              <w:top w:val="single" w:sz="4" w:space="0" w:color="000000"/>
              <w:left w:val="single" w:sz="4" w:space="0" w:color="auto"/>
              <w:right w:val="single" w:sz="4" w:space="0" w:color="000000"/>
            </w:tcBorders>
          </w:tcPr>
          <w:p w:rsidR="00957D93" w:rsidRPr="004764F0" w:rsidRDefault="00957D93" w:rsidP="008A5021">
            <w:pPr>
              <w:spacing w:before="20"/>
              <w:rPr>
                <w:rFonts w:ascii="Arial" w:hAnsi="Arial" w:cs="Arial"/>
                <w:sz w:val="24"/>
                <w:szCs w:val="14"/>
              </w:rPr>
            </w:pPr>
            <w:r w:rsidRPr="004764F0">
              <w:rPr>
                <w:rFonts w:ascii="Arial" w:hAnsi="Arial" w:cs="Arial"/>
                <w:sz w:val="24"/>
                <w:szCs w:val="14"/>
              </w:rPr>
              <w:t>OBJETO:</w:t>
            </w:r>
          </w:p>
        </w:tc>
        <w:tc>
          <w:tcPr>
            <w:tcW w:w="1753" w:type="dxa"/>
            <w:gridSpan w:val="2"/>
            <w:tcBorders>
              <w:top w:val="single" w:sz="4" w:space="0" w:color="000000"/>
              <w:left w:val="single" w:sz="4" w:space="0" w:color="auto"/>
              <w:right w:val="single" w:sz="4" w:space="0" w:color="000000"/>
            </w:tcBorders>
          </w:tcPr>
          <w:p w:rsidR="00957D93" w:rsidRPr="004764F0" w:rsidRDefault="00957D93" w:rsidP="008A5021">
            <w:pPr>
              <w:spacing w:before="20"/>
              <w:rPr>
                <w:rFonts w:ascii="Arial" w:hAnsi="Arial" w:cs="Arial"/>
                <w:sz w:val="24"/>
                <w:szCs w:val="14"/>
              </w:rPr>
            </w:pPr>
            <w:r w:rsidRPr="004764F0">
              <w:rPr>
                <w:rFonts w:ascii="Arial" w:hAnsi="Arial" w:cs="Arial"/>
                <w:sz w:val="24"/>
                <w:szCs w:val="14"/>
              </w:rPr>
              <w:t>EDITAL:</w:t>
            </w:r>
          </w:p>
        </w:tc>
      </w:tr>
      <w:tr w:rsidR="00957D93" w:rsidRPr="004764F0" w:rsidTr="008A5021">
        <w:trPr>
          <w:cantSplit/>
          <w:trHeight w:hRule="exact" w:val="510"/>
        </w:trPr>
        <w:tc>
          <w:tcPr>
            <w:tcW w:w="9213" w:type="dxa"/>
            <w:gridSpan w:val="9"/>
            <w:tcBorders>
              <w:top w:val="double" w:sz="6" w:space="0" w:color="auto"/>
              <w:left w:val="single" w:sz="4" w:space="0" w:color="000000"/>
              <w:bottom w:val="single" w:sz="4" w:space="0" w:color="000000"/>
              <w:right w:val="single" w:sz="4" w:space="0" w:color="000000"/>
            </w:tcBorders>
            <w:noWrap/>
          </w:tcPr>
          <w:p w:rsidR="00957D93" w:rsidRPr="004764F0" w:rsidRDefault="00957D93" w:rsidP="008A5021">
            <w:pPr>
              <w:spacing w:before="20"/>
              <w:rPr>
                <w:rFonts w:ascii="Arial" w:hAnsi="Arial" w:cs="Arial"/>
                <w:sz w:val="24"/>
                <w:szCs w:val="14"/>
              </w:rPr>
            </w:pPr>
            <w:r w:rsidRPr="004764F0">
              <w:rPr>
                <w:rFonts w:ascii="Arial" w:hAnsi="Arial" w:cs="Arial"/>
                <w:sz w:val="24"/>
                <w:szCs w:val="14"/>
              </w:rPr>
              <w:t>NOME DO TÉCNICO:</w:t>
            </w:r>
          </w:p>
          <w:p w:rsidR="00957D93" w:rsidRPr="004764F0" w:rsidRDefault="00957D93" w:rsidP="008A5021">
            <w:pPr>
              <w:spacing w:before="20"/>
              <w:rPr>
                <w:rFonts w:ascii="Arial" w:hAnsi="Arial" w:cs="Arial"/>
                <w:sz w:val="24"/>
                <w:szCs w:val="14"/>
              </w:rPr>
            </w:pPr>
          </w:p>
        </w:tc>
      </w:tr>
      <w:tr w:rsidR="00957D93" w:rsidRPr="004764F0" w:rsidTr="008A5021">
        <w:trPr>
          <w:cantSplit/>
          <w:trHeight w:hRule="exact" w:val="510"/>
        </w:trPr>
        <w:tc>
          <w:tcPr>
            <w:tcW w:w="2928" w:type="dxa"/>
            <w:gridSpan w:val="3"/>
            <w:tcBorders>
              <w:top w:val="single" w:sz="4" w:space="0" w:color="000000"/>
              <w:left w:val="single" w:sz="4" w:space="0" w:color="000000"/>
              <w:bottom w:val="double" w:sz="6" w:space="0" w:color="auto"/>
              <w:right w:val="single" w:sz="4" w:space="0" w:color="000000"/>
            </w:tcBorders>
            <w:noWrap/>
          </w:tcPr>
          <w:p w:rsidR="00957D93" w:rsidRPr="004764F0" w:rsidRDefault="00957D93" w:rsidP="008A5021">
            <w:pPr>
              <w:spacing w:before="20"/>
              <w:rPr>
                <w:rFonts w:ascii="Arial" w:hAnsi="Arial" w:cs="Arial"/>
                <w:sz w:val="24"/>
                <w:szCs w:val="14"/>
              </w:rPr>
            </w:pPr>
            <w:r w:rsidRPr="004764F0">
              <w:rPr>
                <w:rFonts w:ascii="Arial" w:hAnsi="Arial" w:cs="Arial"/>
                <w:sz w:val="24"/>
                <w:szCs w:val="14"/>
              </w:rPr>
              <w:t>ATUAÇÃO NO PROJETO:</w:t>
            </w:r>
          </w:p>
        </w:tc>
        <w:tc>
          <w:tcPr>
            <w:tcW w:w="1900" w:type="dxa"/>
            <w:tcBorders>
              <w:top w:val="single" w:sz="4" w:space="0" w:color="000000"/>
              <w:left w:val="single" w:sz="4" w:space="0" w:color="000000"/>
              <w:bottom w:val="double" w:sz="6" w:space="0" w:color="auto"/>
              <w:right w:val="single" w:sz="4" w:space="0" w:color="000000"/>
            </w:tcBorders>
          </w:tcPr>
          <w:p w:rsidR="00957D93" w:rsidRPr="004764F0" w:rsidRDefault="00957D93" w:rsidP="008A5021">
            <w:pPr>
              <w:spacing w:before="20"/>
              <w:rPr>
                <w:rFonts w:ascii="Arial" w:hAnsi="Arial" w:cs="Arial"/>
                <w:sz w:val="24"/>
                <w:szCs w:val="14"/>
              </w:rPr>
            </w:pPr>
            <w:r w:rsidRPr="004764F0">
              <w:rPr>
                <w:rFonts w:ascii="Arial" w:hAnsi="Arial" w:cs="Arial"/>
                <w:sz w:val="24"/>
                <w:szCs w:val="14"/>
              </w:rPr>
              <w:t>ATUAÇÃO:</w:t>
            </w:r>
          </w:p>
          <w:p w:rsidR="00957D93" w:rsidRPr="004764F0" w:rsidRDefault="00957D93" w:rsidP="008A5021">
            <w:pPr>
              <w:spacing w:before="20"/>
              <w:rPr>
                <w:rFonts w:ascii="Arial" w:hAnsi="Arial" w:cs="Arial"/>
                <w:sz w:val="24"/>
                <w:szCs w:val="14"/>
              </w:rPr>
            </w:pPr>
            <w:r w:rsidRPr="004764F0">
              <w:rPr>
                <w:rFonts w:ascii="Arial" w:hAnsi="Arial" w:cs="Arial"/>
                <w:sz w:val="24"/>
                <w:szCs w:val="14"/>
              </w:rPr>
              <w:t xml:space="preserve"> (   ) PERM.  (   ) EVENT.</w:t>
            </w:r>
          </w:p>
        </w:tc>
        <w:tc>
          <w:tcPr>
            <w:tcW w:w="1609" w:type="dxa"/>
            <w:tcBorders>
              <w:top w:val="single" w:sz="4" w:space="0" w:color="000000"/>
              <w:left w:val="single" w:sz="4" w:space="0" w:color="000000"/>
              <w:bottom w:val="double" w:sz="6" w:space="0" w:color="auto"/>
              <w:right w:val="single" w:sz="4" w:space="0" w:color="000000"/>
            </w:tcBorders>
          </w:tcPr>
          <w:p w:rsidR="00957D93" w:rsidRPr="004764F0" w:rsidRDefault="00957D93" w:rsidP="008A5021">
            <w:pPr>
              <w:spacing w:before="20"/>
              <w:rPr>
                <w:rFonts w:ascii="Arial" w:hAnsi="Arial" w:cs="Arial"/>
                <w:sz w:val="24"/>
                <w:szCs w:val="14"/>
              </w:rPr>
            </w:pPr>
            <w:r w:rsidRPr="004764F0">
              <w:rPr>
                <w:rFonts w:ascii="Arial" w:hAnsi="Arial" w:cs="Arial"/>
                <w:sz w:val="24"/>
                <w:szCs w:val="14"/>
              </w:rPr>
              <w:t xml:space="preserve"> NASCIMENTO:</w:t>
            </w:r>
          </w:p>
        </w:tc>
        <w:tc>
          <w:tcPr>
            <w:tcW w:w="2776" w:type="dxa"/>
            <w:gridSpan w:val="4"/>
            <w:tcBorders>
              <w:top w:val="single" w:sz="4" w:space="0" w:color="000000"/>
              <w:left w:val="single" w:sz="4" w:space="0" w:color="000000"/>
              <w:bottom w:val="double" w:sz="6" w:space="0" w:color="auto"/>
              <w:right w:val="single" w:sz="4" w:space="0" w:color="000000"/>
            </w:tcBorders>
          </w:tcPr>
          <w:p w:rsidR="00957D93" w:rsidRPr="004764F0" w:rsidRDefault="00957D93" w:rsidP="008A5021">
            <w:pPr>
              <w:spacing w:before="20"/>
              <w:rPr>
                <w:rFonts w:ascii="Arial" w:hAnsi="Arial" w:cs="Arial"/>
                <w:sz w:val="24"/>
                <w:szCs w:val="14"/>
              </w:rPr>
            </w:pPr>
            <w:r w:rsidRPr="004764F0">
              <w:rPr>
                <w:rFonts w:ascii="Arial" w:hAnsi="Arial" w:cs="Arial"/>
                <w:sz w:val="24"/>
                <w:szCs w:val="14"/>
              </w:rPr>
              <w:t>NACIONALIDADE:</w:t>
            </w:r>
          </w:p>
        </w:tc>
      </w:tr>
      <w:tr w:rsidR="00957D93" w:rsidRPr="004764F0" w:rsidTr="008A5021">
        <w:trPr>
          <w:cantSplit/>
          <w:trHeight w:hRule="exact" w:val="284"/>
        </w:trPr>
        <w:tc>
          <w:tcPr>
            <w:tcW w:w="9213" w:type="dxa"/>
            <w:gridSpan w:val="9"/>
            <w:tcBorders>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r w:rsidRPr="004764F0">
              <w:rPr>
                <w:sz w:val="24"/>
                <w:szCs w:val="14"/>
              </w:rPr>
              <w:t>INSTRUÇÃO</w:t>
            </w:r>
          </w:p>
        </w:tc>
      </w:tr>
      <w:tr w:rsidR="00957D93" w:rsidRPr="004764F0"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vAlign w:val="center"/>
          </w:tcPr>
          <w:p w:rsidR="00957D93" w:rsidRPr="004764F0" w:rsidRDefault="00957D93" w:rsidP="008A5021">
            <w:pPr>
              <w:jc w:val="center"/>
              <w:rPr>
                <w:rFonts w:ascii="Arial" w:hAnsi="Arial" w:cs="Arial"/>
                <w:sz w:val="24"/>
                <w:szCs w:val="14"/>
              </w:rPr>
            </w:pPr>
            <w:r w:rsidRPr="004764F0">
              <w:rPr>
                <w:rFonts w:ascii="Arial" w:hAnsi="Arial" w:cs="Arial"/>
                <w:sz w:val="24"/>
                <w:szCs w:val="14"/>
              </w:rPr>
              <w:t>ESCOLARIDADE</w:t>
            </w:r>
          </w:p>
        </w:tc>
        <w:tc>
          <w:tcPr>
            <w:tcW w:w="1900" w:type="dxa"/>
            <w:tcBorders>
              <w:top w:val="single" w:sz="4" w:space="0" w:color="000000"/>
              <w:left w:val="single" w:sz="4" w:space="0" w:color="auto"/>
              <w:bottom w:val="single" w:sz="4" w:space="0" w:color="000000"/>
              <w:right w:val="single" w:sz="4" w:space="0" w:color="000000"/>
            </w:tcBorders>
            <w:vAlign w:val="center"/>
          </w:tcPr>
          <w:p w:rsidR="00957D93" w:rsidRPr="004764F0" w:rsidRDefault="00957D93" w:rsidP="008A5021">
            <w:pPr>
              <w:jc w:val="center"/>
              <w:rPr>
                <w:rFonts w:ascii="Arial" w:hAnsi="Arial" w:cs="Arial"/>
                <w:sz w:val="24"/>
                <w:szCs w:val="14"/>
              </w:rPr>
            </w:pPr>
            <w:r w:rsidRPr="004764F0">
              <w:rPr>
                <w:rFonts w:ascii="Arial" w:hAnsi="Arial" w:cs="Arial"/>
                <w:sz w:val="24"/>
                <w:szCs w:val="14"/>
              </w:rPr>
              <w:t>ESTABELECIMENTO</w:t>
            </w:r>
          </w:p>
        </w:tc>
        <w:tc>
          <w:tcPr>
            <w:tcW w:w="1609" w:type="dxa"/>
            <w:tcBorders>
              <w:top w:val="single" w:sz="4" w:space="0" w:color="000000"/>
              <w:left w:val="single" w:sz="4" w:space="0" w:color="auto"/>
              <w:bottom w:val="single" w:sz="4" w:space="0" w:color="000000"/>
              <w:right w:val="single" w:sz="4" w:space="0" w:color="000000"/>
            </w:tcBorders>
            <w:vAlign w:val="center"/>
          </w:tcPr>
          <w:p w:rsidR="00957D93" w:rsidRPr="004764F0" w:rsidRDefault="00957D93" w:rsidP="008A5021">
            <w:pPr>
              <w:jc w:val="center"/>
              <w:rPr>
                <w:rFonts w:ascii="Arial" w:hAnsi="Arial" w:cs="Arial"/>
                <w:sz w:val="24"/>
                <w:szCs w:val="14"/>
              </w:rPr>
            </w:pPr>
            <w:r w:rsidRPr="004764F0">
              <w:rPr>
                <w:rFonts w:ascii="Arial" w:hAnsi="Arial" w:cs="Arial"/>
                <w:sz w:val="24"/>
                <w:szCs w:val="14"/>
              </w:rPr>
              <w:t>LOCAL</w:t>
            </w:r>
          </w:p>
        </w:tc>
        <w:tc>
          <w:tcPr>
            <w:tcW w:w="1388" w:type="dxa"/>
            <w:gridSpan w:val="3"/>
            <w:tcBorders>
              <w:top w:val="single" w:sz="4" w:space="0" w:color="000000"/>
              <w:left w:val="single" w:sz="4" w:space="0" w:color="auto"/>
              <w:bottom w:val="single" w:sz="4" w:space="0" w:color="000000"/>
              <w:right w:val="single" w:sz="4" w:space="0" w:color="000000"/>
            </w:tcBorders>
            <w:vAlign w:val="center"/>
          </w:tcPr>
          <w:p w:rsidR="00957D93" w:rsidRPr="004764F0" w:rsidRDefault="00957D93" w:rsidP="008A5021">
            <w:pPr>
              <w:jc w:val="center"/>
              <w:rPr>
                <w:rFonts w:ascii="Arial" w:hAnsi="Arial" w:cs="Arial"/>
                <w:sz w:val="24"/>
                <w:szCs w:val="14"/>
              </w:rPr>
            </w:pPr>
            <w:r w:rsidRPr="004764F0">
              <w:rPr>
                <w:rFonts w:ascii="Arial" w:hAnsi="Arial" w:cs="Arial"/>
                <w:sz w:val="24"/>
                <w:szCs w:val="14"/>
              </w:rPr>
              <w:t>DURAÇÃO</w:t>
            </w:r>
          </w:p>
        </w:tc>
        <w:tc>
          <w:tcPr>
            <w:tcW w:w="1388" w:type="dxa"/>
            <w:tcBorders>
              <w:top w:val="single" w:sz="4" w:space="0" w:color="000000"/>
              <w:left w:val="single" w:sz="4" w:space="0" w:color="auto"/>
              <w:bottom w:val="single" w:sz="4" w:space="0" w:color="000000"/>
              <w:right w:val="single" w:sz="4" w:space="0" w:color="000000"/>
            </w:tcBorders>
            <w:vAlign w:val="center"/>
          </w:tcPr>
          <w:p w:rsidR="00957D93" w:rsidRPr="004764F0" w:rsidRDefault="00957D93" w:rsidP="008A5021">
            <w:pPr>
              <w:jc w:val="center"/>
              <w:rPr>
                <w:rFonts w:ascii="Arial" w:hAnsi="Arial" w:cs="Arial"/>
                <w:sz w:val="24"/>
                <w:szCs w:val="14"/>
              </w:rPr>
            </w:pPr>
            <w:r w:rsidRPr="004764F0">
              <w:rPr>
                <w:rFonts w:ascii="Arial" w:hAnsi="Arial" w:cs="Arial"/>
                <w:sz w:val="24"/>
                <w:szCs w:val="14"/>
              </w:rPr>
              <w:t>ANO CONCL.</w:t>
            </w:r>
          </w:p>
        </w:tc>
      </w:tr>
      <w:tr w:rsidR="00957D93" w:rsidRPr="004764F0"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spacing w:before="40"/>
              <w:rPr>
                <w:rFonts w:ascii="Arial" w:hAnsi="Arial" w:cs="Arial"/>
                <w:sz w:val="24"/>
                <w:szCs w:val="14"/>
              </w:rPr>
            </w:pPr>
          </w:p>
        </w:tc>
        <w:tc>
          <w:tcPr>
            <w:tcW w:w="1900"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609"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r>
      <w:tr w:rsidR="00957D93" w:rsidRPr="004764F0"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Textodebalo"/>
              <w:spacing w:before="40"/>
              <w:rPr>
                <w:rFonts w:ascii="Arial" w:hAnsi="Arial" w:cs="Arial"/>
                <w:sz w:val="24"/>
                <w:szCs w:val="14"/>
              </w:rPr>
            </w:pPr>
          </w:p>
        </w:tc>
        <w:tc>
          <w:tcPr>
            <w:tcW w:w="1900"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609"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r>
      <w:tr w:rsidR="00957D93" w:rsidRPr="004764F0"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Textodebalo"/>
              <w:spacing w:before="40"/>
              <w:rPr>
                <w:rFonts w:ascii="Arial" w:hAnsi="Arial" w:cs="Arial"/>
                <w:sz w:val="24"/>
                <w:szCs w:val="14"/>
              </w:rPr>
            </w:pPr>
          </w:p>
        </w:tc>
        <w:tc>
          <w:tcPr>
            <w:tcW w:w="1900"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609"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r>
      <w:tr w:rsidR="00957D93" w:rsidRPr="004764F0"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Textodebalo"/>
              <w:spacing w:before="40"/>
              <w:rPr>
                <w:rFonts w:ascii="Arial" w:hAnsi="Arial" w:cs="Arial"/>
                <w:sz w:val="24"/>
                <w:szCs w:val="14"/>
              </w:rPr>
            </w:pPr>
          </w:p>
        </w:tc>
        <w:tc>
          <w:tcPr>
            <w:tcW w:w="1900"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609"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r>
      <w:tr w:rsidR="00957D93" w:rsidRPr="004764F0"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Textodebalo"/>
              <w:spacing w:before="40"/>
              <w:rPr>
                <w:rFonts w:ascii="Arial" w:hAnsi="Arial" w:cs="Arial"/>
                <w:sz w:val="24"/>
                <w:szCs w:val="14"/>
              </w:rPr>
            </w:pPr>
          </w:p>
        </w:tc>
        <w:tc>
          <w:tcPr>
            <w:tcW w:w="1900"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609"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r>
      <w:tr w:rsidR="00957D93" w:rsidRPr="004764F0"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Textodebalo"/>
              <w:spacing w:before="40"/>
              <w:rPr>
                <w:rFonts w:ascii="Arial" w:hAnsi="Arial" w:cs="Arial"/>
                <w:sz w:val="24"/>
                <w:szCs w:val="14"/>
              </w:rPr>
            </w:pPr>
          </w:p>
        </w:tc>
        <w:tc>
          <w:tcPr>
            <w:tcW w:w="1900"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609"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r>
      <w:tr w:rsidR="00957D93" w:rsidRPr="004764F0" w:rsidTr="008A5021">
        <w:trPr>
          <w:cantSplit/>
          <w:trHeight w:hRule="exact" w:val="284"/>
        </w:trPr>
        <w:tc>
          <w:tcPr>
            <w:tcW w:w="2928" w:type="dxa"/>
            <w:gridSpan w:val="3"/>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Textodebalo"/>
              <w:spacing w:before="40"/>
              <w:rPr>
                <w:rFonts w:ascii="Arial" w:hAnsi="Arial" w:cs="Arial"/>
                <w:sz w:val="24"/>
                <w:szCs w:val="14"/>
              </w:rPr>
            </w:pPr>
          </w:p>
        </w:tc>
        <w:tc>
          <w:tcPr>
            <w:tcW w:w="1900"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609"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gridSpan w:val="3"/>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c>
          <w:tcPr>
            <w:tcW w:w="1388" w:type="dxa"/>
            <w:tcBorders>
              <w:top w:val="single" w:sz="4" w:space="0" w:color="000000"/>
              <w:left w:val="single" w:sz="4" w:space="0" w:color="auto"/>
              <w:bottom w:val="single" w:sz="4" w:space="0" w:color="000000"/>
              <w:right w:val="single" w:sz="4" w:space="0" w:color="000000"/>
            </w:tcBorders>
          </w:tcPr>
          <w:p w:rsidR="00957D93" w:rsidRPr="004764F0" w:rsidRDefault="00957D93" w:rsidP="008A5021">
            <w:pPr>
              <w:spacing w:before="40"/>
              <w:rPr>
                <w:rFonts w:ascii="Arial" w:hAnsi="Arial" w:cs="Arial"/>
                <w:sz w:val="24"/>
                <w:szCs w:val="14"/>
              </w:rPr>
            </w:pPr>
          </w:p>
        </w:tc>
      </w:tr>
      <w:tr w:rsidR="00957D93" w:rsidRPr="004764F0" w:rsidTr="008A5021">
        <w:trPr>
          <w:cantSplit/>
          <w:trHeight w:hRule="exact" w:val="284"/>
        </w:trPr>
        <w:tc>
          <w:tcPr>
            <w:tcW w:w="2928" w:type="dxa"/>
            <w:gridSpan w:val="3"/>
            <w:tcBorders>
              <w:top w:val="single" w:sz="4" w:space="0" w:color="000000"/>
              <w:left w:val="single" w:sz="4" w:space="0" w:color="auto"/>
              <w:bottom w:val="double" w:sz="6" w:space="0" w:color="auto"/>
              <w:right w:val="single" w:sz="4" w:space="0" w:color="000000"/>
            </w:tcBorders>
            <w:noWrap/>
          </w:tcPr>
          <w:p w:rsidR="00957D93" w:rsidRPr="004764F0" w:rsidRDefault="00957D93" w:rsidP="008A5021">
            <w:pPr>
              <w:pStyle w:val="Textodebalo"/>
              <w:spacing w:before="40"/>
              <w:rPr>
                <w:rFonts w:ascii="Arial" w:hAnsi="Arial" w:cs="Arial"/>
                <w:sz w:val="24"/>
                <w:szCs w:val="14"/>
              </w:rPr>
            </w:pPr>
          </w:p>
        </w:tc>
        <w:tc>
          <w:tcPr>
            <w:tcW w:w="1900" w:type="dxa"/>
            <w:tcBorders>
              <w:top w:val="single" w:sz="4" w:space="0" w:color="000000"/>
              <w:left w:val="single" w:sz="4" w:space="0" w:color="auto"/>
              <w:bottom w:val="double" w:sz="6" w:space="0" w:color="auto"/>
              <w:right w:val="single" w:sz="4" w:space="0" w:color="000000"/>
            </w:tcBorders>
          </w:tcPr>
          <w:p w:rsidR="00957D93" w:rsidRPr="004764F0" w:rsidRDefault="00957D93" w:rsidP="008A5021">
            <w:pPr>
              <w:spacing w:before="40"/>
              <w:rPr>
                <w:rFonts w:ascii="Arial" w:hAnsi="Arial" w:cs="Arial"/>
                <w:sz w:val="24"/>
                <w:szCs w:val="14"/>
              </w:rPr>
            </w:pPr>
          </w:p>
        </w:tc>
        <w:tc>
          <w:tcPr>
            <w:tcW w:w="1609" w:type="dxa"/>
            <w:tcBorders>
              <w:top w:val="single" w:sz="4" w:space="0" w:color="000000"/>
              <w:left w:val="single" w:sz="4" w:space="0" w:color="auto"/>
              <w:bottom w:val="double" w:sz="6" w:space="0" w:color="auto"/>
              <w:right w:val="single" w:sz="4" w:space="0" w:color="000000"/>
            </w:tcBorders>
          </w:tcPr>
          <w:p w:rsidR="00957D93" w:rsidRPr="004764F0" w:rsidRDefault="00957D93" w:rsidP="008A5021">
            <w:pPr>
              <w:spacing w:before="40"/>
              <w:rPr>
                <w:rFonts w:ascii="Arial" w:hAnsi="Arial" w:cs="Arial"/>
                <w:sz w:val="24"/>
                <w:szCs w:val="14"/>
              </w:rPr>
            </w:pPr>
          </w:p>
        </w:tc>
        <w:tc>
          <w:tcPr>
            <w:tcW w:w="1388" w:type="dxa"/>
            <w:gridSpan w:val="3"/>
            <w:tcBorders>
              <w:top w:val="single" w:sz="4" w:space="0" w:color="000000"/>
              <w:left w:val="single" w:sz="4" w:space="0" w:color="auto"/>
              <w:bottom w:val="double" w:sz="6" w:space="0" w:color="auto"/>
              <w:right w:val="single" w:sz="4" w:space="0" w:color="000000"/>
            </w:tcBorders>
          </w:tcPr>
          <w:p w:rsidR="00957D93" w:rsidRPr="004764F0" w:rsidRDefault="00957D93" w:rsidP="008A5021">
            <w:pPr>
              <w:spacing w:before="40"/>
              <w:rPr>
                <w:rFonts w:ascii="Arial" w:hAnsi="Arial" w:cs="Arial"/>
                <w:sz w:val="24"/>
                <w:szCs w:val="14"/>
              </w:rPr>
            </w:pPr>
          </w:p>
        </w:tc>
        <w:tc>
          <w:tcPr>
            <w:tcW w:w="1388" w:type="dxa"/>
            <w:tcBorders>
              <w:top w:val="single" w:sz="4" w:space="0" w:color="000000"/>
              <w:left w:val="single" w:sz="4" w:space="0" w:color="auto"/>
              <w:bottom w:val="double" w:sz="6" w:space="0" w:color="auto"/>
              <w:right w:val="single" w:sz="4" w:space="0" w:color="000000"/>
            </w:tcBorders>
          </w:tcPr>
          <w:p w:rsidR="00957D93" w:rsidRPr="004764F0" w:rsidRDefault="00957D93" w:rsidP="008A5021">
            <w:pPr>
              <w:spacing w:before="40"/>
              <w:rPr>
                <w:rFonts w:ascii="Arial" w:hAnsi="Arial" w:cs="Arial"/>
                <w:sz w:val="24"/>
                <w:szCs w:val="14"/>
              </w:rPr>
            </w:pPr>
          </w:p>
        </w:tc>
      </w:tr>
      <w:tr w:rsidR="00957D93" w:rsidRPr="004764F0" w:rsidTr="008A5021">
        <w:trPr>
          <w:cantSplit/>
          <w:trHeight w:hRule="exact" w:val="284"/>
        </w:trPr>
        <w:tc>
          <w:tcPr>
            <w:tcW w:w="992" w:type="dxa"/>
            <w:tcBorders>
              <w:top w:val="double" w:sz="6" w:space="0" w:color="auto"/>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r w:rsidRPr="004764F0">
              <w:rPr>
                <w:sz w:val="24"/>
                <w:szCs w:val="14"/>
              </w:rPr>
              <w:t>ANO</w:t>
            </w:r>
          </w:p>
        </w:tc>
        <w:tc>
          <w:tcPr>
            <w:tcW w:w="8221" w:type="dxa"/>
            <w:gridSpan w:val="8"/>
            <w:tcBorders>
              <w:top w:val="double" w:sz="6" w:space="0" w:color="auto"/>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r w:rsidRPr="004764F0">
              <w:rPr>
                <w:sz w:val="24"/>
                <w:szCs w:val="14"/>
              </w:rPr>
              <w:t>EXPERIÊNCIA PROFISSIONAL</w:t>
            </w: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rPr>
          <w:cantSplit/>
          <w:trHeight w:hRule="exact" w:val="284"/>
        </w:trPr>
        <w:tc>
          <w:tcPr>
            <w:tcW w:w="992" w:type="dxa"/>
            <w:tcBorders>
              <w:top w:val="single" w:sz="4" w:space="0" w:color="000000"/>
              <w:left w:val="single" w:sz="4" w:space="0" w:color="auto"/>
              <w:bottom w:val="single" w:sz="4" w:space="0" w:color="000000"/>
              <w:right w:val="single" w:sz="4" w:space="0" w:color="000000"/>
            </w:tcBorders>
            <w:noWrap/>
          </w:tcPr>
          <w:p w:rsidR="00957D93" w:rsidRPr="004764F0" w:rsidRDefault="00957D93" w:rsidP="008A5021">
            <w:pPr>
              <w:pStyle w:val="xl66"/>
              <w:spacing w:before="40" w:after="0"/>
              <w:textAlignment w:val="auto"/>
              <w:rPr>
                <w:sz w:val="24"/>
                <w:szCs w:val="14"/>
              </w:rPr>
            </w:pPr>
          </w:p>
        </w:tc>
        <w:tc>
          <w:tcPr>
            <w:tcW w:w="8221" w:type="dxa"/>
            <w:gridSpan w:val="8"/>
            <w:tcBorders>
              <w:top w:val="single" w:sz="4" w:space="0" w:color="000000"/>
              <w:left w:val="single" w:sz="4" w:space="0" w:color="auto"/>
              <w:bottom w:val="single" w:sz="4" w:space="0" w:color="000000"/>
              <w:right w:val="single" w:sz="4" w:space="0" w:color="000000"/>
            </w:tcBorders>
          </w:tcPr>
          <w:p w:rsidR="00957D93" w:rsidRPr="004764F0" w:rsidRDefault="00957D93" w:rsidP="008A5021">
            <w:pPr>
              <w:pStyle w:val="xl66"/>
              <w:spacing w:before="40" w:after="0"/>
              <w:textAlignment w:val="auto"/>
              <w:rPr>
                <w:sz w:val="24"/>
                <w:szCs w:val="14"/>
              </w:rPr>
            </w:pPr>
          </w:p>
        </w:tc>
      </w:tr>
      <w:tr w:rsidR="00957D93" w:rsidRPr="004764F0"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4828" w:type="dxa"/>
            <w:gridSpan w:val="4"/>
            <w:tcBorders>
              <w:top w:val="single" w:sz="4" w:space="0" w:color="000000"/>
              <w:bottom w:val="nil"/>
            </w:tcBorders>
            <w:noWrap/>
          </w:tcPr>
          <w:p w:rsidR="00957D93" w:rsidRPr="004764F0" w:rsidRDefault="00957D93" w:rsidP="008A5021">
            <w:pPr>
              <w:spacing w:before="20"/>
              <w:rPr>
                <w:rFonts w:ascii="Arial" w:eastAsia="Arial Unicode MS" w:hAnsi="Arial" w:cs="Arial"/>
                <w:sz w:val="24"/>
                <w:szCs w:val="16"/>
              </w:rPr>
            </w:pPr>
            <w:r w:rsidRPr="004764F0">
              <w:rPr>
                <w:rFonts w:ascii="Arial" w:hAnsi="Arial" w:cs="Arial"/>
                <w:sz w:val="24"/>
                <w:szCs w:val="16"/>
              </w:rPr>
              <w:t>CONCORDO EM PARTICIPAR DESTE OBJETO (ASSINATURA):</w:t>
            </w:r>
          </w:p>
          <w:p w:rsidR="00957D93" w:rsidRPr="004764F0" w:rsidRDefault="00957D93" w:rsidP="008A5021">
            <w:pPr>
              <w:spacing w:before="20"/>
              <w:rPr>
                <w:rFonts w:ascii="Arial" w:hAnsi="Arial" w:cs="Arial"/>
                <w:sz w:val="24"/>
                <w:szCs w:val="16"/>
              </w:rPr>
            </w:pPr>
          </w:p>
        </w:tc>
        <w:tc>
          <w:tcPr>
            <w:tcW w:w="4385" w:type="dxa"/>
            <w:gridSpan w:val="5"/>
            <w:tcBorders>
              <w:top w:val="single" w:sz="4" w:space="0" w:color="000000"/>
              <w:bottom w:val="nil"/>
            </w:tcBorders>
          </w:tcPr>
          <w:p w:rsidR="00957D93" w:rsidRPr="004764F0" w:rsidRDefault="00957D93" w:rsidP="008A5021">
            <w:pPr>
              <w:spacing w:before="20"/>
              <w:rPr>
                <w:rFonts w:ascii="Arial" w:eastAsia="Arial Unicode MS" w:hAnsi="Arial" w:cs="Arial"/>
                <w:sz w:val="24"/>
                <w:szCs w:val="16"/>
              </w:rPr>
            </w:pPr>
            <w:r w:rsidRPr="004764F0">
              <w:rPr>
                <w:rFonts w:ascii="Arial" w:hAnsi="Arial" w:cs="Arial"/>
                <w:sz w:val="24"/>
                <w:szCs w:val="16"/>
              </w:rPr>
              <w:t>Nº DO REGISTRO PROFISSIONAL:</w:t>
            </w:r>
          </w:p>
          <w:p w:rsidR="00957D93" w:rsidRPr="004764F0" w:rsidRDefault="00957D93" w:rsidP="008A5021">
            <w:pPr>
              <w:spacing w:before="20"/>
              <w:rPr>
                <w:rFonts w:ascii="Arial" w:hAnsi="Arial" w:cs="Arial"/>
                <w:sz w:val="24"/>
                <w:szCs w:val="16"/>
              </w:rPr>
            </w:pPr>
          </w:p>
        </w:tc>
      </w:tr>
      <w:tr w:rsidR="00957D93" w:rsidRPr="004764F0"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4828" w:type="dxa"/>
            <w:gridSpan w:val="4"/>
            <w:tcBorders>
              <w:top w:val="double" w:sz="6" w:space="0" w:color="auto"/>
              <w:bottom w:val="single" w:sz="4" w:space="0" w:color="auto"/>
            </w:tcBorders>
            <w:noWrap/>
          </w:tcPr>
          <w:p w:rsidR="00957D93" w:rsidRPr="004764F0" w:rsidRDefault="00957D93" w:rsidP="008A5021">
            <w:pPr>
              <w:spacing w:before="20"/>
              <w:rPr>
                <w:rFonts w:ascii="Arial" w:eastAsia="Arial Unicode MS" w:hAnsi="Arial" w:cs="Arial"/>
                <w:sz w:val="24"/>
                <w:szCs w:val="16"/>
              </w:rPr>
            </w:pPr>
            <w:r w:rsidRPr="004764F0">
              <w:rPr>
                <w:rFonts w:ascii="Arial" w:hAnsi="Arial" w:cs="Arial"/>
                <w:sz w:val="24"/>
                <w:szCs w:val="16"/>
              </w:rPr>
              <w:t>NOME DO INFORMANTE:</w:t>
            </w:r>
          </w:p>
          <w:p w:rsidR="00957D93" w:rsidRPr="004764F0" w:rsidRDefault="00957D93" w:rsidP="008A5021">
            <w:pPr>
              <w:spacing w:before="20"/>
              <w:rPr>
                <w:rFonts w:ascii="Arial" w:hAnsi="Arial" w:cs="Arial"/>
                <w:sz w:val="24"/>
                <w:szCs w:val="14"/>
              </w:rPr>
            </w:pPr>
          </w:p>
        </w:tc>
        <w:tc>
          <w:tcPr>
            <w:tcW w:w="4385" w:type="dxa"/>
            <w:gridSpan w:val="5"/>
            <w:tcBorders>
              <w:top w:val="double" w:sz="6" w:space="0" w:color="auto"/>
              <w:bottom w:val="single" w:sz="4" w:space="0" w:color="auto"/>
            </w:tcBorders>
          </w:tcPr>
          <w:p w:rsidR="00957D93" w:rsidRPr="004764F0" w:rsidRDefault="00957D93" w:rsidP="008A5021">
            <w:pPr>
              <w:spacing w:before="20"/>
              <w:rPr>
                <w:rFonts w:ascii="Arial" w:eastAsia="Arial Unicode MS" w:hAnsi="Arial" w:cs="Arial"/>
                <w:sz w:val="24"/>
                <w:szCs w:val="16"/>
              </w:rPr>
            </w:pPr>
            <w:r w:rsidRPr="004764F0">
              <w:rPr>
                <w:rFonts w:ascii="Arial" w:hAnsi="Arial" w:cs="Arial"/>
                <w:sz w:val="24"/>
                <w:szCs w:val="16"/>
              </w:rPr>
              <w:t>QUALIFICAÇÃO:</w:t>
            </w:r>
          </w:p>
          <w:p w:rsidR="00957D93" w:rsidRPr="004764F0" w:rsidRDefault="00957D93" w:rsidP="008A5021">
            <w:pPr>
              <w:spacing w:before="20"/>
              <w:rPr>
                <w:rFonts w:ascii="Arial" w:hAnsi="Arial" w:cs="Arial"/>
                <w:sz w:val="24"/>
                <w:szCs w:val="14"/>
              </w:rPr>
            </w:pPr>
          </w:p>
        </w:tc>
      </w:tr>
      <w:tr w:rsidR="00957D93" w:rsidRPr="004764F0"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6875" w:type="dxa"/>
            <w:gridSpan w:val="6"/>
            <w:tcBorders>
              <w:top w:val="nil"/>
              <w:bottom w:val="single" w:sz="4" w:space="0" w:color="auto"/>
            </w:tcBorders>
            <w:noWrap/>
          </w:tcPr>
          <w:p w:rsidR="00957D93" w:rsidRPr="004764F0" w:rsidRDefault="00957D93" w:rsidP="008A5021">
            <w:pPr>
              <w:spacing w:before="20"/>
              <w:rPr>
                <w:rFonts w:ascii="Arial" w:eastAsia="Arial Unicode MS" w:hAnsi="Arial" w:cs="Arial"/>
                <w:sz w:val="24"/>
                <w:szCs w:val="16"/>
              </w:rPr>
            </w:pPr>
            <w:r w:rsidRPr="004764F0">
              <w:rPr>
                <w:rFonts w:ascii="Arial" w:hAnsi="Arial" w:cs="Arial"/>
                <w:sz w:val="24"/>
                <w:szCs w:val="16"/>
              </w:rPr>
              <w:t>ASSINATURA:</w:t>
            </w:r>
          </w:p>
          <w:p w:rsidR="00957D93" w:rsidRPr="004764F0" w:rsidRDefault="00957D93" w:rsidP="008A5021">
            <w:pPr>
              <w:pStyle w:val="xl34"/>
              <w:spacing w:before="20" w:after="200"/>
              <w:rPr>
                <w:rFonts w:eastAsia="Calibri"/>
                <w:sz w:val="24"/>
              </w:rPr>
            </w:pPr>
          </w:p>
        </w:tc>
        <w:tc>
          <w:tcPr>
            <w:tcW w:w="2338" w:type="dxa"/>
            <w:gridSpan w:val="3"/>
            <w:tcBorders>
              <w:top w:val="nil"/>
              <w:bottom w:val="single" w:sz="4" w:space="0" w:color="auto"/>
            </w:tcBorders>
          </w:tcPr>
          <w:p w:rsidR="00957D93" w:rsidRPr="004764F0" w:rsidRDefault="00957D93" w:rsidP="008A5021">
            <w:pPr>
              <w:spacing w:before="20"/>
              <w:rPr>
                <w:rFonts w:ascii="Arial" w:eastAsia="Arial Unicode MS" w:hAnsi="Arial" w:cs="Arial"/>
                <w:sz w:val="24"/>
                <w:szCs w:val="16"/>
              </w:rPr>
            </w:pPr>
            <w:r w:rsidRPr="004764F0">
              <w:rPr>
                <w:rFonts w:ascii="Arial" w:hAnsi="Arial" w:cs="Arial"/>
                <w:sz w:val="24"/>
                <w:szCs w:val="16"/>
              </w:rPr>
              <w:t>DATA:</w:t>
            </w:r>
          </w:p>
          <w:p w:rsidR="00957D93" w:rsidRPr="004764F0" w:rsidRDefault="00957D93" w:rsidP="008A5021">
            <w:pPr>
              <w:spacing w:before="20"/>
              <w:rPr>
                <w:rFonts w:ascii="Arial" w:hAnsi="Arial" w:cs="Arial"/>
                <w:sz w:val="24"/>
                <w:szCs w:val="16"/>
              </w:rPr>
            </w:pPr>
          </w:p>
        </w:tc>
      </w:tr>
      <w:tr w:rsidR="00957D93" w:rsidRPr="004764F0" w:rsidTr="008A5021">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val="1862"/>
        </w:trPr>
        <w:tc>
          <w:tcPr>
            <w:tcW w:w="9213" w:type="dxa"/>
            <w:gridSpan w:val="9"/>
            <w:noWrap/>
          </w:tcPr>
          <w:p w:rsidR="00957D93" w:rsidRPr="004764F0" w:rsidRDefault="00957D93" w:rsidP="008A5021">
            <w:pPr>
              <w:spacing w:before="40" w:after="40"/>
              <w:rPr>
                <w:rFonts w:ascii="Arial" w:hAnsi="Arial" w:cs="Arial"/>
                <w:szCs w:val="16"/>
              </w:rPr>
            </w:pPr>
            <w:r w:rsidRPr="004764F0">
              <w:rPr>
                <w:rFonts w:ascii="Arial" w:hAnsi="Arial" w:cs="Arial"/>
                <w:szCs w:val="16"/>
              </w:rPr>
              <w:t>OBSERVAÇÃO:</w:t>
            </w:r>
          </w:p>
          <w:p w:rsidR="00957D93" w:rsidRPr="004764F0" w:rsidRDefault="00957D93" w:rsidP="008A5021">
            <w:pPr>
              <w:spacing w:before="60" w:after="20"/>
              <w:rPr>
                <w:rFonts w:ascii="Arial" w:hAnsi="Arial" w:cs="Arial"/>
                <w:szCs w:val="16"/>
              </w:rPr>
            </w:pPr>
            <w:r w:rsidRPr="004764F0">
              <w:rPr>
                <w:rFonts w:ascii="Arial" w:hAnsi="Arial" w:cs="Arial"/>
                <w:szCs w:val="15"/>
              </w:rPr>
              <w:t>1 - PREENCHER UMA FICHA PARA O COORDENADOR E PARA OS PROFISSIONAIS QUE COMPÕEM A EQUIPE CHAVE</w:t>
            </w:r>
          </w:p>
          <w:p w:rsidR="00957D93" w:rsidRPr="004764F0" w:rsidRDefault="004221DA" w:rsidP="008A5021">
            <w:pPr>
              <w:spacing w:before="60" w:after="20"/>
              <w:rPr>
                <w:rFonts w:ascii="Arial" w:hAnsi="Arial" w:cs="Arial"/>
                <w:szCs w:val="15"/>
              </w:rPr>
            </w:pPr>
            <w:r w:rsidRPr="004764F0">
              <w:rPr>
                <w:rFonts w:ascii="Arial" w:hAnsi="Arial" w:cs="Arial"/>
                <w:szCs w:val="15"/>
              </w:rPr>
              <w:t>2 - JUNTAR COMPROVANTE DE ESCOLARIDADE (GRADUAÇÃO, ESPECIALIZAÇÃO, MESTRADO E DOUTORADO)</w:t>
            </w:r>
          </w:p>
          <w:p w:rsidR="00957D93" w:rsidRPr="004764F0" w:rsidRDefault="00957D93" w:rsidP="008A5021">
            <w:pPr>
              <w:spacing w:before="60" w:after="20"/>
              <w:ind w:left="283" w:hanging="283"/>
              <w:rPr>
                <w:rFonts w:ascii="Arial" w:hAnsi="Arial" w:cs="Arial"/>
                <w:szCs w:val="15"/>
              </w:rPr>
            </w:pPr>
            <w:r w:rsidRPr="004764F0">
              <w:rPr>
                <w:rFonts w:ascii="Arial" w:hAnsi="Arial" w:cs="Arial"/>
                <w:szCs w:val="15"/>
              </w:rPr>
              <w:t xml:space="preserve">3 - RELACIONAR ATIVID. REPRESENTAT. </w:t>
            </w:r>
            <w:r w:rsidR="004221DA" w:rsidRPr="004764F0">
              <w:rPr>
                <w:rFonts w:ascii="Arial" w:hAnsi="Arial" w:cs="Arial"/>
                <w:szCs w:val="15"/>
              </w:rPr>
              <w:t>DA EXP. PROFISSIONAL, C/ DESTAQUE PARA OS SERV. SIMILARES AO OBJETO</w:t>
            </w:r>
          </w:p>
          <w:p w:rsidR="00957D93" w:rsidRPr="004764F0" w:rsidRDefault="00957D93" w:rsidP="008A5021">
            <w:pPr>
              <w:spacing w:before="60" w:after="20"/>
              <w:rPr>
                <w:rFonts w:ascii="Arial" w:eastAsia="Arial Unicode MS" w:hAnsi="Arial" w:cs="Arial"/>
                <w:szCs w:val="16"/>
              </w:rPr>
            </w:pPr>
            <w:r w:rsidRPr="004764F0">
              <w:rPr>
                <w:rFonts w:ascii="Arial" w:hAnsi="Arial" w:cs="Arial"/>
                <w:szCs w:val="15"/>
              </w:rPr>
              <w:t>4 - JUNTAR OS COMPROVANTES DA EXP. PROFISSIONAL, CERTIFICADOS PELA UNIDADE PROFISSIONAL COMPETENTE</w:t>
            </w:r>
          </w:p>
          <w:p w:rsidR="00957D93" w:rsidRPr="004764F0" w:rsidRDefault="004221DA" w:rsidP="008A5021">
            <w:pPr>
              <w:spacing w:before="40"/>
              <w:rPr>
                <w:rFonts w:ascii="Arial" w:hAnsi="Arial" w:cs="Arial"/>
                <w:sz w:val="24"/>
                <w:szCs w:val="14"/>
              </w:rPr>
            </w:pPr>
            <w:r w:rsidRPr="004764F0">
              <w:rPr>
                <w:rFonts w:ascii="Arial" w:hAnsi="Arial" w:cs="Arial"/>
                <w:szCs w:val="14"/>
              </w:rPr>
              <w:t>5-</w:t>
            </w:r>
            <w:r w:rsidRPr="004764F0">
              <w:rPr>
                <w:rFonts w:ascii="Arial" w:hAnsi="Arial" w:cs="Arial"/>
              </w:rPr>
              <w:t xml:space="preserve"> TÉCNICO AÇÃO SOCIAL EXPERIÊNCIA COMPROVADA POR ATESTADO OU DECLARAÇÃO FORNECIDA PELOS CONTRATANTES.</w:t>
            </w:r>
          </w:p>
        </w:tc>
      </w:tr>
    </w:tbl>
    <w:p w:rsidR="00957D93" w:rsidRPr="004764F0"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sz w:val="24"/>
        </w:rPr>
      </w:pPr>
    </w:p>
    <w:p w:rsidR="00957D93" w:rsidRPr="004764F0" w:rsidRDefault="00957D9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p w:rsidR="00A507C3" w:rsidRPr="004764F0" w:rsidRDefault="00A507C3" w:rsidP="00A507C3">
      <w:pPr>
        <w:pStyle w:val="PargrafodaLista"/>
      </w:pPr>
    </w:p>
    <w:tbl>
      <w:tblPr>
        <w:tblpPr w:leftFromText="141" w:rightFromText="141" w:vertAnchor="text" w:horzAnchor="margin" w:tblpY="659"/>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06"/>
        <w:gridCol w:w="4605"/>
        <w:gridCol w:w="1358"/>
        <w:gridCol w:w="2159"/>
      </w:tblGrid>
      <w:tr w:rsidR="0049015C" w:rsidRPr="004764F0" w:rsidTr="0049015C">
        <w:tblPrEx>
          <w:tblCellMar>
            <w:top w:w="0" w:type="dxa"/>
            <w:bottom w:w="0" w:type="dxa"/>
          </w:tblCellMar>
        </w:tblPrEx>
        <w:tc>
          <w:tcPr>
            <w:tcW w:w="9228" w:type="dxa"/>
            <w:gridSpan w:val="4"/>
          </w:tcPr>
          <w:p w:rsidR="0049015C" w:rsidRPr="004764F0" w:rsidRDefault="0049015C" w:rsidP="0049015C">
            <w:pPr>
              <w:pStyle w:val="FR-PARAGRAFOTITULOFOLHAROSTO"/>
              <w:tabs>
                <w:tab w:val="left" w:pos="737"/>
              </w:tabs>
              <w:spacing w:before="0" w:line="240" w:lineRule="auto"/>
              <w:rPr>
                <w:rFonts w:ascii="Arial" w:hAnsi="Arial" w:cs="Arial"/>
                <w:sz w:val="24"/>
              </w:rPr>
            </w:pPr>
            <w:r w:rsidRPr="004764F0">
              <w:rPr>
                <w:rFonts w:ascii="Arial" w:hAnsi="Arial" w:cs="Arial"/>
                <w:sz w:val="24"/>
              </w:rPr>
              <w:t>RELAÇÃO DOS SERVIÇOS EXECUTADOS PELA LICITANTE</w:t>
            </w:r>
          </w:p>
          <w:p w:rsidR="0049015C" w:rsidRPr="004764F0" w:rsidRDefault="004221DA" w:rsidP="0049015C">
            <w:pPr>
              <w:pStyle w:val="FR-PARAGRAFOTITULOFOLHAROSTO"/>
              <w:tabs>
                <w:tab w:val="left" w:pos="737"/>
              </w:tabs>
              <w:spacing w:before="0" w:line="240" w:lineRule="auto"/>
              <w:rPr>
                <w:rFonts w:ascii="Arial" w:hAnsi="Arial" w:cs="Arial"/>
                <w:caps w:val="0"/>
                <w:sz w:val="24"/>
              </w:rPr>
            </w:pPr>
            <w:r w:rsidRPr="004764F0">
              <w:rPr>
                <w:rFonts w:ascii="Arial" w:hAnsi="Arial" w:cs="Arial"/>
                <w:sz w:val="24"/>
              </w:rPr>
              <w:t xml:space="preserve">obs </w:t>
            </w:r>
            <w:r w:rsidRPr="004764F0">
              <w:rPr>
                <w:rFonts w:ascii="Arial" w:hAnsi="Arial" w:cs="Arial"/>
                <w:caps w:val="0"/>
                <w:sz w:val="24"/>
              </w:rPr>
              <w:t>(deve constar do referido quadro a exigência de quantitativos estabelecidos no item de qualificação técnica do TR)</w:t>
            </w:r>
          </w:p>
        </w:tc>
      </w:tr>
      <w:tr w:rsidR="0049015C" w:rsidRPr="004764F0" w:rsidTr="0049015C">
        <w:tblPrEx>
          <w:tblCellMar>
            <w:top w:w="0" w:type="dxa"/>
            <w:bottom w:w="0" w:type="dxa"/>
          </w:tblCellMar>
        </w:tblPrEx>
        <w:tc>
          <w:tcPr>
            <w:tcW w:w="1106" w:type="dxa"/>
          </w:tcPr>
          <w:p w:rsidR="0049015C" w:rsidRPr="004764F0" w:rsidRDefault="0049015C" w:rsidP="0049015C">
            <w:pPr>
              <w:pStyle w:val="TEXTO"/>
              <w:tabs>
                <w:tab w:val="left" w:pos="1702"/>
              </w:tabs>
              <w:spacing w:before="120"/>
              <w:ind w:left="0"/>
              <w:jc w:val="center"/>
              <w:rPr>
                <w:rFonts w:ascii="Arial" w:hAnsi="Arial" w:cs="Arial"/>
              </w:rPr>
            </w:pPr>
            <w:r w:rsidRPr="004764F0">
              <w:rPr>
                <w:rFonts w:ascii="Arial" w:hAnsi="Arial" w:cs="Arial"/>
              </w:rPr>
              <w:t>Atestado</w:t>
            </w:r>
          </w:p>
        </w:tc>
        <w:tc>
          <w:tcPr>
            <w:tcW w:w="4605" w:type="dxa"/>
          </w:tcPr>
          <w:p w:rsidR="0049015C" w:rsidRPr="004764F0" w:rsidRDefault="0049015C" w:rsidP="0049015C">
            <w:pPr>
              <w:pStyle w:val="TEXTO"/>
              <w:tabs>
                <w:tab w:val="left" w:pos="1702"/>
              </w:tabs>
              <w:spacing w:before="120"/>
              <w:ind w:left="0"/>
              <w:rPr>
                <w:rFonts w:ascii="Arial" w:hAnsi="Arial" w:cs="Arial"/>
              </w:rPr>
            </w:pPr>
            <w:r w:rsidRPr="004764F0">
              <w:rPr>
                <w:rFonts w:ascii="Arial" w:hAnsi="Arial" w:cs="Arial"/>
              </w:rPr>
              <w:t>DESCRIÇÃO DOS SERVIÇOS</w:t>
            </w:r>
          </w:p>
        </w:tc>
        <w:tc>
          <w:tcPr>
            <w:tcW w:w="1358" w:type="dxa"/>
          </w:tcPr>
          <w:p w:rsidR="0049015C" w:rsidRPr="004764F0" w:rsidRDefault="0049015C" w:rsidP="0049015C">
            <w:pPr>
              <w:pStyle w:val="TEXTO"/>
              <w:tabs>
                <w:tab w:val="left" w:pos="1702"/>
              </w:tabs>
              <w:spacing w:before="120"/>
              <w:ind w:left="0"/>
              <w:rPr>
                <w:rFonts w:ascii="Arial" w:hAnsi="Arial" w:cs="Arial"/>
              </w:rPr>
            </w:pPr>
            <w:r w:rsidRPr="004764F0">
              <w:rPr>
                <w:rFonts w:ascii="Arial" w:hAnsi="Arial" w:cs="Arial"/>
              </w:rPr>
              <w:t>UNIDADE</w:t>
            </w:r>
          </w:p>
        </w:tc>
        <w:tc>
          <w:tcPr>
            <w:tcW w:w="2159" w:type="dxa"/>
          </w:tcPr>
          <w:p w:rsidR="0049015C" w:rsidRPr="004764F0" w:rsidRDefault="0049015C" w:rsidP="0049015C">
            <w:pPr>
              <w:pStyle w:val="TEXTO"/>
              <w:tabs>
                <w:tab w:val="left" w:pos="1702"/>
              </w:tabs>
              <w:spacing w:before="120"/>
              <w:ind w:left="0"/>
              <w:rPr>
                <w:rFonts w:ascii="Arial" w:hAnsi="Arial" w:cs="Arial"/>
              </w:rPr>
            </w:pPr>
            <w:r w:rsidRPr="004764F0">
              <w:rPr>
                <w:rFonts w:ascii="Arial" w:hAnsi="Arial" w:cs="Arial"/>
              </w:rPr>
              <w:t>QUANTIDADE</w:t>
            </w:r>
          </w:p>
        </w:tc>
      </w:tr>
      <w:tr w:rsidR="0049015C" w:rsidRPr="004764F0" w:rsidTr="0049015C">
        <w:tblPrEx>
          <w:tblCellMar>
            <w:top w:w="0" w:type="dxa"/>
            <w:bottom w:w="0" w:type="dxa"/>
          </w:tblCellMar>
        </w:tblPrEx>
        <w:tc>
          <w:tcPr>
            <w:tcW w:w="1106" w:type="dxa"/>
          </w:tcPr>
          <w:p w:rsidR="0049015C" w:rsidRPr="004764F0" w:rsidRDefault="0049015C" w:rsidP="0049015C">
            <w:pPr>
              <w:pStyle w:val="TEXTO"/>
              <w:tabs>
                <w:tab w:val="left" w:pos="1702"/>
              </w:tabs>
              <w:spacing w:before="120"/>
              <w:ind w:left="0"/>
              <w:jc w:val="center"/>
              <w:rPr>
                <w:rFonts w:ascii="Arial" w:hAnsi="Arial" w:cs="Arial"/>
              </w:rPr>
            </w:pPr>
          </w:p>
        </w:tc>
        <w:tc>
          <w:tcPr>
            <w:tcW w:w="4605" w:type="dxa"/>
          </w:tcPr>
          <w:p w:rsidR="0049015C" w:rsidRPr="004764F0" w:rsidRDefault="0049015C" w:rsidP="0049015C">
            <w:pPr>
              <w:pStyle w:val="TEXTO"/>
              <w:tabs>
                <w:tab w:val="left" w:pos="1702"/>
              </w:tabs>
              <w:spacing w:before="120"/>
              <w:ind w:left="0"/>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TEXTO"/>
              <w:tabs>
                <w:tab w:val="left" w:pos="1702"/>
              </w:tabs>
              <w:spacing w:before="120"/>
              <w:ind w:left="0"/>
              <w:jc w:val="center"/>
              <w:rPr>
                <w:rFonts w:ascii="Arial" w:hAnsi="Arial" w:cs="Arial"/>
              </w:rPr>
            </w:pPr>
          </w:p>
        </w:tc>
        <w:tc>
          <w:tcPr>
            <w:tcW w:w="4605" w:type="dxa"/>
          </w:tcPr>
          <w:p w:rsidR="0049015C" w:rsidRPr="004764F0" w:rsidRDefault="0049015C" w:rsidP="0049015C">
            <w:pPr>
              <w:pStyle w:val="TEXTO"/>
              <w:tabs>
                <w:tab w:val="left" w:pos="1702"/>
              </w:tabs>
              <w:spacing w:before="120"/>
              <w:ind w:left="0"/>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TEXTO"/>
              <w:tabs>
                <w:tab w:val="left" w:pos="1702"/>
              </w:tabs>
              <w:spacing w:before="120"/>
              <w:ind w:left="0"/>
              <w:jc w:val="center"/>
              <w:rPr>
                <w:rFonts w:ascii="Arial" w:hAnsi="Arial" w:cs="Arial"/>
              </w:rPr>
            </w:pPr>
          </w:p>
        </w:tc>
        <w:tc>
          <w:tcPr>
            <w:tcW w:w="4605" w:type="dxa"/>
          </w:tcPr>
          <w:p w:rsidR="0049015C" w:rsidRPr="004764F0" w:rsidRDefault="0049015C" w:rsidP="0049015C">
            <w:pPr>
              <w:pStyle w:val="TEXTO"/>
              <w:tabs>
                <w:tab w:val="left" w:pos="1702"/>
              </w:tabs>
              <w:spacing w:before="120"/>
              <w:ind w:left="0"/>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TEXTO"/>
              <w:tabs>
                <w:tab w:val="left" w:pos="1702"/>
              </w:tabs>
              <w:spacing w:before="120"/>
              <w:ind w:left="0"/>
              <w:jc w:val="center"/>
              <w:rPr>
                <w:rFonts w:ascii="Arial" w:hAnsi="Arial" w:cs="Arial"/>
              </w:rPr>
            </w:pPr>
          </w:p>
        </w:tc>
        <w:tc>
          <w:tcPr>
            <w:tcW w:w="4605" w:type="dxa"/>
          </w:tcPr>
          <w:p w:rsidR="0049015C" w:rsidRPr="004764F0" w:rsidRDefault="0049015C" w:rsidP="0049015C">
            <w:pPr>
              <w:pStyle w:val="TEXTO"/>
              <w:tabs>
                <w:tab w:val="left" w:pos="1702"/>
              </w:tabs>
              <w:spacing w:before="120"/>
              <w:ind w:left="0"/>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TEXTO"/>
              <w:tabs>
                <w:tab w:val="left" w:pos="1702"/>
              </w:tabs>
              <w:spacing w:before="120"/>
              <w:ind w:left="0"/>
              <w:jc w:val="center"/>
              <w:rPr>
                <w:rFonts w:ascii="Arial" w:hAnsi="Arial" w:cs="Arial"/>
              </w:rPr>
            </w:pPr>
          </w:p>
        </w:tc>
        <w:tc>
          <w:tcPr>
            <w:tcW w:w="4605" w:type="dxa"/>
          </w:tcPr>
          <w:p w:rsidR="0049015C" w:rsidRPr="004764F0" w:rsidRDefault="0049015C" w:rsidP="0049015C">
            <w:pPr>
              <w:pStyle w:val="TEXTO"/>
              <w:tabs>
                <w:tab w:val="left" w:pos="1702"/>
              </w:tabs>
              <w:spacing w:before="120"/>
              <w:ind w:left="0"/>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Rodap"/>
              <w:jc w:val="center"/>
              <w:rPr>
                <w:rFonts w:ascii="Arial" w:hAnsi="Arial" w:cs="Arial"/>
              </w:rPr>
            </w:pPr>
          </w:p>
        </w:tc>
        <w:tc>
          <w:tcPr>
            <w:tcW w:w="4605" w:type="dxa"/>
          </w:tcPr>
          <w:p w:rsidR="0049015C" w:rsidRPr="004764F0" w:rsidRDefault="0049015C" w:rsidP="0049015C">
            <w:pPr>
              <w:pStyle w:val="TEXTO"/>
              <w:tabs>
                <w:tab w:val="left" w:pos="1702"/>
              </w:tabs>
              <w:spacing w:before="120"/>
              <w:ind w:left="0"/>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Rodap"/>
              <w:jc w:val="center"/>
              <w:rPr>
                <w:rFonts w:ascii="Arial" w:hAnsi="Arial" w:cs="Arial"/>
              </w:rPr>
            </w:pPr>
          </w:p>
        </w:tc>
        <w:tc>
          <w:tcPr>
            <w:tcW w:w="4605" w:type="dxa"/>
          </w:tcPr>
          <w:p w:rsidR="0049015C" w:rsidRPr="004764F0" w:rsidRDefault="0049015C" w:rsidP="0049015C">
            <w:pPr>
              <w:pStyle w:val="TEXTO"/>
              <w:tabs>
                <w:tab w:val="left" w:pos="1702"/>
              </w:tabs>
              <w:spacing w:before="120"/>
              <w:ind w:left="0"/>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rPr>
          <w:trHeight w:val="617"/>
        </w:trPr>
        <w:tc>
          <w:tcPr>
            <w:tcW w:w="1106" w:type="dxa"/>
          </w:tcPr>
          <w:p w:rsidR="0049015C" w:rsidRPr="004764F0" w:rsidRDefault="0049015C" w:rsidP="0049015C">
            <w:pPr>
              <w:pStyle w:val="Rodap"/>
              <w:jc w:val="center"/>
              <w:rPr>
                <w:rFonts w:ascii="Arial" w:hAnsi="Arial" w:cs="Arial"/>
              </w:rPr>
            </w:pPr>
          </w:p>
        </w:tc>
        <w:tc>
          <w:tcPr>
            <w:tcW w:w="4605" w:type="dxa"/>
          </w:tcPr>
          <w:p w:rsidR="0049015C" w:rsidRPr="004764F0" w:rsidRDefault="0049015C" w:rsidP="0049015C">
            <w:pPr>
              <w:tabs>
                <w:tab w:val="left" w:pos="180"/>
              </w:tabs>
              <w:spacing w:after="120"/>
              <w:ind w:left="180" w:hanging="120"/>
              <w:jc w:val="both"/>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Rodap"/>
              <w:jc w:val="center"/>
              <w:rPr>
                <w:rFonts w:ascii="Arial" w:hAnsi="Arial" w:cs="Arial"/>
              </w:rPr>
            </w:pPr>
          </w:p>
        </w:tc>
        <w:tc>
          <w:tcPr>
            <w:tcW w:w="4605" w:type="dxa"/>
          </w:tcPr>
          <w:p w:rsidR="0049015C" w:rsidRPr="004764F0" w:rsidRDefault="0049015C" w:rsidP="0049015C">
            <w:pPr>
              <w:pStyle w:val="Rodap"/>
              <w:jc w:val="both"/>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Rodap"/>
              <w:jc w:val="center"/>
              <w:rPr>
                <w:rFonts w:ascii="Arial" w:hAnsi="Arial" w:cs="Arial"/>
              </w:rPr>
            </w:pPr>
          </w:p>
        </w:tc>
        <w:tc>
          <w:tcPr>
            <w:tcW w:w="4605" w:type="dxa"/>
          </w:tcPr>
          <w:p w:rsidR="0049015C" w:rsidRPr="004764F0" w:rsidRDefault="0049015C" w:rsidP="0049015C">
            <w:pPr>
              <w:pStyle w:val="Rodap"/>
              <w:jc w:val="both"/>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Rodap"/>
              <w:jc w:val="center"/>
              <w:rPr>
                <w:rFonts w:ascii="Arial" w:hAnsi="Arial" w:cs="Arial"/>
              </w:rPr>
            </w:pPr>
          </w:p>
        </w:tc>
        <w:tc>
          <w:tcPr>
            <w:tcW w:w="4605" w:type="dxa"/>
          </w:tcPr>
          <w:p w:rsidR="0049015C" w:rsidRPr="004764F0" w:rsidRDefault="0049015C" w:rsidP="0049015C">
            <w:pPr>
              <w:pStyle w:val="Rodap"/>
              <w:jc w:val="both"/>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Rodap"/>
              <w:jc w:val="center"/>
              <w:rPr>
                <w:rFonts w:ascii="Arial" w:hAnsi="Arial" w:cs="Arial"/>
              </w:rPr>
            </w:pPr>
          </w:p>
        </w:tc>
        <w:tc>
          <w:tcPr>
            <w:tcW w:w="4605" w:type="dxa"/>
          </w:tcPr>
          <w:p w:rsidR="0049015C" w:rsidRPr="004764F0" w:rsidRDefault="0049015C" w:rsidP="0049015C">
            <w:pPr>
              <w:pStyle w:val="Rodap"/>
              <w:jc w:val="both"/>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jc w:val="center"/>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Rodap"/>
              <w:jc w:val="center"/>
              <w:rPr>
                <w:rFonts w:ascii="Arial" w:hAnsi="Arial" w:cs="Arial"/>
              </w:rPr>
            </w:pPr>
          </w:p>
        </w:tc>
        <w:tc>
          <w:tcPr>
            <w:tcW w:w="4605" w:type="dxa"/>
          </w:tcPr>
          <w:p w:rsidR="0049015C" w:rsidRPr="004764F0" w:rsidRDefault="0049015C" w:rsidP="0049015C">
            <w:pPr>
              <w:pStyle w:val="Rodap"/>
              <w:jc w:val="both"/>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r w:rsidR="0049015C" w:rsidRPr="004764F0" w:rsidTr="0049015C">
        <w:tblPrEx>
          <w:tblCellMar>
            <w:top w:w="0" w:type="dxa"/>
            <w:bottom w:w="0" w:type="dxa"/>
          </w:tblCellMar>
        </w:tblPrEx>
        <w:tc>
          <w:tcPr>
            <w:tcW w:w="1106" w:type="dxa"/>
          </w:tcPr>
          <w:p w:rsidR="0049015C" w:rsidRPr="004764F0" w:rsidRDefault="0049015C" w:rsidP="0049015C">
            <w:pPr>
              <w:pStyle w:val="Rodap"/>
              <w:jc w:val="center"/>
              <w:rPr>
                <w:rFonts w:ascii="Arial" w:hAnsi="Arial" w:cs="Arial"/>
              </w:rPr>
            </w:pPr>
          </w:p>
        </w:tc>
        <w:tc>
          <w:tcPr>
            <w:tcW w:w="4605" w:type="dxa"/>
          </w:tcPr>
          <w:p w:rsidR="0049015C" w:rsidRPr="004764F0" w:rsidRDefault="0049015C" w:rsidP="0049015C">
            <w:pPr>
              <w:pStyle w:val="Rodap"/>
              <w:jc w:val="both"/>
              <w:rPr>
                <w:rFonts w:ascii="Arial" w:hAnsi="Arial" w:cs="Arial"/>
              </w:rPr>
            </w:pPr>
          </w:p>
        </w:tc>
        <w:tc>
          <w:tcPr>
            <w:tcW w:w="1358" w:type="dxa"/>
          </w:tcPr>
          <w:p w:rsidR="0049015C" w:rsidRPr="004764F0" w:rsidRDefault="0049015C" w:rsidP="0049015C">
            <w:pPr>
              <w:pStyle w:val="TEXTO"/>
              <w:tabs>
                <w:tab w:val="left" w:pos="1702"/>
              </w:tabs>
              <w:spacing w:before="120"/>
              <w:ind w:left="0"/>
              <w:jc w:val="center"/>
              <w:rPr>
                <w:rFonts w:ascii="Arial" w:hAnsi="Arial" w:cs="Arial"/>
              </w:rPr>
            </w:pPr>
          </w:p>
        </w:tc>
        <w:tc>
          <w:tcPr>
            <w:tcW w:w="2159" w:type="dxa"/>
          </w:tcPr>
          <w:p w:rsidR="0049015C" w:rsidRPr="004764F0" w:rsidRDefault="0049015C" w:rsidP="0049015C">
            <w:pPr>
              <w:pStyle w:val="TEXTO"/>
              <w:tabs>
                <w:tab w:val="left" w:pos="1702"/>
              </w:tabs>
              <w:spacing w:before="120"/>
              <w:ind w:left="0"/>
              <w:rPr>
                <w:rFonts w:ascii="Arial" w:hAnsi="Arial" w:cs="Arial"/>
              </w:rPr>
            </w:pPr>
          </w:p>
        </w:tc>
      </w:tr>
    </w:tbl>
    <w:p w:rsidR="00A507C3" w:rsidRPr="004764F0" w:rsidRDefault="004221DA" w:rsidP="00A507C3">
      <w:pPr>
        <w:pStyle w:val="FR-PARAGRAFOTITULOFOLHAROSTO"/>
        <w:tabs>
          <w:tab w:val="left" w:pos="737"/>
        </w:tabs>
        <w:spacing w:before="0" w:line="240" w:lineRule="auto"/>
        <w:ind w:left="426"/>
        <w:jc w:val="both"/>
        <w:rPr>
          <w:rFonts w:ascii="Arial" w:hAnsi="Arial" w:cs="Arial"/>
          <w:caps w:val="0"/>
          <w:sz w:val="24"/>
        </w:rPr>
      </w:pPr>
      <w:r w:rsidRPr="004764F0">
        <w:rPr>
          <w:rFonts w:ascii="Arial" w:hAnsi="Arial" w:cs="Arial"/>
          <w:caps w:val="0"/>
          <w:sz w:val="24"/>
        </w:rPr>
        <w:t xml:space="preserve">Anexo </w:t>
      </w:r>
      <w:r w:rsidR="00614463" w:rsidRPr="004764F0">
        <w:rPr>
          <w:rFonts w:ascii="Arial" w:hAnsi="Arial" w:cs="Arial"/>
          <w:caps w:val="0"/>
          <w:sz w:val="24"/>
        </w:rPr>
        <w:t>I</w:t>
      </w:r>
      <w:r w:rsidRPr="004764F0">
        <w:rPr>
          <w:rFonts w:ascii="Arial" w:hAnsi="Arial" w:cs="Arial"/>
          <w:caps w:val="0"/>
          <w:sz w:val="24"/>
        </w:rPr>
        <w:t>V.b) – ATESTADOS DA EMPRESA PARA COMPROVAÇÃO</w:t>
      </w:r>
      <w:r w:rsidRPr="004764F0">
        <w:rPr>
          <w:rFonts w:ascii="Arial" w:hAnsi="Arial" w:cs="Arial"/>
          <w:sz w:val="24"/>
        </w:rPr>
        <w:t xml:space="preserve"> QUALIFICAÇÃO TÉCNICA</w:t>
      </w:r>
    </w:p>
    <w:p w:rsidR="00A507C3" w:rsidRPr="004764F0" w:rsidRDefault="00A507C3" w:rsidP="00A507C3">
      <w:pPr>
        <w:pStyle w:val="OmniPage1794"/>
        <w:widowControl w:val="0"/>
        <w:tabs>
          <w:tab w:val="clear" w:pos="484"/>
          <w:tab w:val="clear" w:pos="8149"/>
        </w:tabs>
        <w:spacing w:line="240" w:lineRule="auto"/>
        <w:jc w:val="both"/>
        <w:rPr>
          <w:rFonts w:ascii="Arial" w:hAnsi="Arial" w:cs="Arial"/>
          <w:szCs w:val="24"/>
          <w:lang w:val="pt-BR"/>
        </w:rPr>
      </w:pPr>
    </w:p>
    <w:p w:rsidR="00A507C3" w:rsidRPr="004764F0" w:rsidRDefault="00A507C3" w:rsidP="00A507C3">
      <w:pPr>
        <w:autoSpaceDE w:val="0"/>
        <w:autoSpaceDN w:val="0"/>
        <w:adjustRightInd w:val="0"/>
        <w:ind w:left="567"/>
        <w:rPr>
          <w:rFonts w:ascii="Arial" w:hAnsi="Arial" w:cs="Arial"/>
          <w:sz w:val="24"/>
          <w:szCs w:val="22"/>
        </w:rPr>
      </w:pPr>
      <w:r w:rsidRPr="004764F0">
        <w:rPr>
          <w:rFonts w:ascii="Arial" w:hAnsi="Arial" w:cs="Arial"/>
          <w:sz w:val="24"/>
          <w:szCs w:val="22"/>
        </w:rPr>
        <w:t>- Juntar cópias dos atestados fornecidos por pessoas jurídicas de direito público ou privado devidamente certificados pelo CREA (vide Edital), indicando na coluna o número de ordem do atestado pertinente, bem como sua paginação na documentação de proposta.</w:t>
      </w:r>
    </w:p>
    <w:p w:rsidR="00A507C3" w:rsidRPr="004764F0" w:rsidRDefault="00A507C3" w:rsidP="00A507C3">
      <w:pPr>
        <w:autoSpaceDE w:val="0"/>
        <w:autoSpaceDN w:val="0"/>
        <w:adjustRightInd w:val="0"/>
        <w:ind w:left="567"/>
        <w:rPr>
          <w:rFonts w:ascii="Arial" w:hAnsi="Arial" w:cs="Arial"/>
          <w:sz w:val="24"/>
          <w:szCs w:val="22"/>
        </w:rPr>
      </w:pPr>
    </w:p>
    <w:p w:rsidR="00A507C3" w:rsidRPr="004764F0" w:rsidRDefault="00A507C3" w:rsidP="00A507C3">
      <w:pPr>
        <w:autoSpaceDE w:val="0"/>
        <w:autoSpaceDN w:val="0"/>
        <w:adjustRightInd w:val="0"/>
        <w:ind w:left="567"/>
        <w:rPr>
          <w:rFonts w:ascii="Arial" w:hAnsi="Arial" w:cs="Arial"/>
          <w:sz w:val="24"/>
          <w:szCs w:val="22"/>
        </w:rPr>
      </w:pPr>
      <w:r w:rsidRPr="004764F0">
        <w:rPr>
          <w:rFonts w:ascii="Arial" w:hAnsi="Arial" w:cs="Arial"/>
          <w:b/>
          <w:bCs/>
          <w:sz w:val="24"/>
          <w:szCs w:val="22"/>
        </w:rPr>
        <w:t>OBS</w:t>
      </w:r>
      <w:r w:rsidRPr="004764F0">
        <w:rPr>
          <w:rFonts w:ascii="Arial" w:hAnsi="Arial" w:cs="Arial"/>
          <w:sz w:val="24"/>
          <w:szCs w:val="22"/>
        </w:rPr>
        <w:t>: Recomendamos destacar nos atestados os quantitativos usados para comprovar a capacidade técnica (QUALIFICAÇÃO TÉCNICA) exigida neste TR.</w:t>
      </w:r>
    </w:p>
    <w:p w:rsidR="00A507C3" w:rsidRPr="004764F0" w:rsidRDefault="00A507C3" w:rsidP="00A507C3">
      <w:pPr>
        <w:autoSpaceDE w:val="0"/>
        <w:autoSpaceDN w:val="0"/>
        <w:adjustRightInd w:val="0"/>
        <w:ind w:left="567"/>
        <w:rPr>
          <w:rFonts w:ascii="Arial" w:hAnsi="Arial" w:cs="Arial"/>
          <w:sz w:val="24"/>
        </w:rPr>
      </w:pPr>
    </w:p>
    <w:p w:rsidR="00A507C3" w:rsidRPr="004764F0" w:rsidRDefault="00A507C3" w:rsidP="00A507C3">
      <w:pPr>
        <w:autoSpaceDE w:val="0"/>
        <w:autoSpaceDN w:val="0"/>
        <w:adjustRightInd w:val="0"/>
        <w:ind w:left="567"/>
        <w:rPr>
          <w:rFonts w:ascii="Arial" w:hAnsi="Arial" w:cs="Arial"/>
          <w:sz w:val="24"/>
        </w:rPr>
      </w:pPr>
    </w:p>
    <w:p w:rsidR="00A507C3" w:rsidRPr="004764F0" w:rsidRDefault="00A507C3" w:rsidP="00A507C3">
      <w:pPr>
        <w:autoSpaceDE w:val="0"/>
        <w:autoSpaceDN w:val="0"/>
        <w:adjustRightInd w:val="0"/>
        <w:ind w:left="567"/>
        <w:rPr>
          <w:rFonts w:ascii="Arial" w:hAnsi="Arial" w:cs="Arial"/>
          <w:sz w:val="24"/>
        </w:rPr>
      </w:pPr>
    </w:p>
    <w:p w:rsidR="00A507C3" w:rsidRPr="004764F0" w:rsidRDefault="00A507C3" w:rsidP="00A507C3">
      <w:pPr>
        <w:autoSpaceDE w:val="0"/>
        <w:autoSpaceDN w:val="0"/>
        <w:adjustRightInd w:val="0"/>
        <w:ind w:left="567"/>
        <w:rPr>
          <w:rFonts w:ascii="Arial" w:hAnsi="Arial" w:cs="Arial"/>
          <w:sz w:val="24"/>
        </w:rPr>
      </w:pPr>
    </w:p>
    <w:p w:rsidR="00A507C3" w:rsidRPr="004764F0" w:rsidRDefault="00A507C3" w:rsidP="00A507C3">
      <w:pPr>
        <w:autoSpaceDE w:val="0"/>
        <w:autoSpaceDN w:val="0"/>
        <w:adjustRightInd w:val="0"/>
        <w:ind w:left="567"/>
        <w:rPr>
          <w:rFonts w:ascii="Arial" w:hAnsi="Arial" w:cs="Arial"/>
          <w:sz w:val="24"/>
        </w:rPr>
      </w:pPr>
    </w:p>
    <w:p w:rsidR="00A507C3" w:rsidRPr="004764F0" w:rsidRDefault="00A507C3" w:rsidP="00A507C3">
      <w:pPr>
        <w:autoSpaceDE w:val="0"/>
        <w:autoSpaceDN w:val="0"/>
        <w:adjustRightInd w:val="0"/>
        <w:ind w:left="567"/>
        <w:rPr>
          <w:rFonts w:ascii="Arial" w:hAnsi="Arial" w:cs="Arial"/>
          <w:sz w:val="24"/>
        </w:rPr>
      </w:pPr>
    </w:p>
    <w:p w:rsidR="00A507C3" w:rsidRPr="004764F0" w:rsidRDefault="00A507C3" w:rsidP="00A507C3">
      <w:pPr>
        <w:autoSpaceDE w:val="0"/>
        <w:autoSpaceDN w:val="0"/>
        <w:adjustRightInd w:val="0"/>
        <w:ind w:left="567"/>
        <w:rPr>
          <w:rFonts w:ascii="Arial" w:hAnsi="Arial" w:cs="Arial"/>
          <w:sz w:val="24"/>
        </w:rPr>
      </w:pPr>
    </w:p>
    <w:p w:rsidR="00A507C3" w:rsidRPr="004764F0" w:rsidRDefault="00A507C3" w:rsidP="00A507C3">
      <w:pPr>
        <w:autoSpaceDE w:val="0"/>
        <w:autoSpaceDN w:val="0"/>
        <w:adjustRightInd w:val="0"/>
        <w:ind w:left="567"/>
        <w:rPr>
          <w:rFonts w:ascii="Arial" w:hAnsi="Arial" w:cs="Arial"/>
          <w:sz w:val="24"/>
        </w:rPr>
      </w:pPr>
    </w:p>
    <w:p w:rsidR="00A507C3" w:rsidRPr="004764F0" w:rsidRDefault="00A507C3" w:rsidP="00A507C3">
      <w:pPr>
        <w:autoSpaceDE w:val="0"/>
        <w:autoSpaceDN w:val="0"/>
        <w:adjustRightInd w:val="0"/>
        <w:ind w:left="567"/>
        <w:rPr>
          <w:rFonts w:ascii="Arial" w:hAnsi="Arial" w:cs="Arial"/>
          <w:sz w:val="24"/>
        </w:rPr>
      </w:pPr>
    </w:p>
    <w:p w:rsidR="00A507C3" w:rsidRPr="004764F0" w:rsidRDefault="00A507C3" w:rsidP="00A507C3">
      <w:pPr>
        <w:pStyle w:val="FR-PARAGRAFOTITULOFOLHAROSTO"/>
        <w:tabs>
          <w:tab w:val="left" w:pos="737"/>
        </w:tabs>
        <w:spacing w:before="0" w:line="240" w:lineRule="auto"/>
        <w:ind w:left="284"/>
        <w:rPr>
          <w:rFonts w:ascii="Arial" w:hAnsi="Arial" w:cs="Arial"/>
          <w:caps w:val="0"/>
          <w:sz w:val="24"/>
        </w:rPr>
      </w:pPr>
      <w:r w:rsidRPr="004764F0">
        <w:rPr>
          <w:rFonts w:ascii="Arial" w:hAnsi="Arial" w:cs="Arial"/>
          <w:caps w:val="0"/>
          <w:sz w:val="24"/>
        </w:rPr>
        <w:t xml:space="preserve">Anexo </w:t>
      </w:r>
      <w:r w:rsidR="00614463" w:rsidRPr="004764F0">
        <w:rPr>
          <w:rFonts w:ascii="Arial" w:hAnsi="Arial" w:cs="Arial"/>
          <w:caps w:val="0"/>
          <w:sz w:val="24"/>
        </w:rPr>
        <w:t>I</w:t>
      </w:r>
      <w:r w:rsidRPr="004764F0">
        <w:rPr>
          <w:rFonts w:ascii="Arial" w:hAnsi="Arial" w:cs="Arial"/>
          <w:caps w:val="0"/>
          <w:sz w:val="24"/>
        </w:rPr>
        <w:t xml:space="preserve">V.c) – CAPACITAÇÃO TÉCNICO-PROFISSIONAL – RESPONSÁVEL </w:t>
      </w:r>
    </w:p>
    <w:p w:rsidR="00A507C3" w:rsidRPr="004764F0" w:rsidRDefault="00A507C3" w:rsidP="00A507C3">
      <w:pPr>
        <w:pStyle w:val="FR-PARAGRAFOTITULOFOLHAROSTO"/>
        <w:tabs>
          <w:tab w:val="left" w:pos="737"/>
        </w:tabs>
        <w:spacing w:before="0" w:line="240" w:lineRule="auto"/>
        <w:ind w:left="284"/>
        <w:rPr>
          <w:rFonts w:ascii="Arial" w:hAnsi="Arial" w:cs="Arial"/>
          <w:caps w:val="0"/>
          <w:sz w:val="24"/>
        </w:rPr>
      </w:pPr>
      <w:r w:rsidRPr="004764F0">
        <w:rPr>
          <w:rFonts w:ascii="Arial" w:hAnsi="Arial" w:cs="Arial"/>
          <w:caps w:val="0"/>
          <w:sz w:val="24"/>
        </w:rPr>
        <w:t>TÉCNICO</w:t>
      </w:r>
    </w:p>
    <w:p w:rsidR="00A507C3" w:rsidRPr="004764F0" w:rsidRDefault="00A507C3" w:rsidP="00A507C3">
      <w:pPr>
        <w:autoSpaceDE w:val="0"/>
        <w:autoSpaceDN w:val="0"/>
        <w:adjustRightInd w:val="0"/>
        <w:ind w:left="567"/>
        <w:jc w:val="both"/>
        <w:rPr>
          <w:rFonts w:ascii="Arial" w:hAnsi="Arial" w:cs="Arial"/>
          <w:b/>
          <w:bCs/>
        </w:rPr>
      </w:pPr>
      <w:r w:rsidRPr="004764F0">
        <w:rPr>
          <w:rFonts w:ascii="Arial" w:hAnsi="Arial" w:cs="Arial"/>
          <w:b/>
          <w:bCs/>
        </w:rPr>
        <w:t xml:space="preserve"> QUADRO DE PESSOAL TÉCNICO</w:t>
      </w:r>
    </w:p>
    <w:p w:rsidR="00A507C3" w:rsidRPr="004764F0" w:rsidRDefault="00A507C3" w:rsidP="00A507C3">
      <w:pPr>
        <w:autoSpaceDE w:val="0"/>
        <w:autoSpaceDN w:val="0"/>
        <w:adjustRightInd w:val="0"/>
        <w:ind w:left="567"/>
        <w:jc w:val="both"/>
        <w:rPr>
          <w:rFonts w:ascii="Arial" w:hAnsi="Arial" w:cs="Arial"/>
          <w:szCs w:val="22"/>
        </w:rPr>
      </w:pPr>
    </w:p>
    <w:p w:rsidR="00A507C3" w:rsidRPr="004764F0" w:rsidRDefault="00A507C3" w:rsidP="00A507C3">
      <w:pPr>
        <w:autoSpaceDE w:val="0"/>
        <w:autoSpaceDN w:val="0"/>
        <w:adjustRightInd w:val="0"/>
        <w:ind w:left="567"/>
        <w:jc w:val="both"/>
        <w:rPr>
          <w:rFonts w:ascii="Arial" w:hAnsi="Arial" w:cs="Arial"/>
          <w:szCs w:val="22"/>
        </w:rPr>
      </w:pPr>
      <w:r w:rsidRPr="004764F0">
        <w:rPr>
          <w:rFonts w:ascii="Arial" w:hAnsi="Arial" w:cs="Arial"/>
          <w:szCs w:val="22"/>
        </w:rPr>
        <w:t>À</w:t>
      </w:r>
    </w:p>
    <w:p w:rsidR="00A507C3" w:rsidRPr="004764F0" w:rsidRDefault="00A507C3" w:rsidP="00A507C3">
      <w:pPr>
        <w:autoSpaceDE w:val="0"/>
        <w:autoSpaceDN w:val="0"/>
        <w:adjustRightInd w:val="0"/>
        <w:ind w:left="567"/>
        <w:jc w:val="both"/>
        <w:rPr>
          <w:rFonts w:ascii="Arial" w:hAnsi="Arial" w:cs="Arial"/>
          <w:szCs w:val="22"/>
        </w:rPr>
      </w:pPr>
      <w:r w:rsidRPr="004764F0">
        <w:rPr>
          <w:rFonts w:ascii="Arial" w:hAnsi="Arial" w:cs="Arial"/>
          <w:szCs w:val="22"/>
        </w:rPr>
        <w:t>Companhia de Desenvolvimento dos Vales do São Francisco e do Parnaíba</w:t>
      </w:r>
    </w:p>
    <w:p w:rsidR="00A507C3" w:rsidRPr="004764F0" w:rsidRDefault="00A507C3" w:rsidP="00A507C3">
      <w:pPr>
        <w:autoSpaceDE w:val="0"/>
        <w:autoSpaceDN w:val="0"/>
        <w:adjustRightInd w:val="0"/>
        <w:ind w:left="567"/>
        <w:jc w:val="both"/>
        <w:rPr>
          <w:rFonts w:ascii="Arial" w:hAnsi="Arial" w:cs="Arial"/>
          <w:szCs w:val="22"/>
        </w:rPr>
      </w:pPr>
      <w:r w:rsidRPr="004764F0">
        <w:rPr>
          <w:rFonts w:ascii="Arial" w:hAnsi="Arial" w:cs="Arial"/>
          <w:szCs w:val="22"/>
        </w:rPr>
        <w:t>Att.: Comissão Especial de Licitação</w:t>
      </w:r>
    </w:p>
    <w:p w:rsidR="00A507C3" w:rsidRPr="004764F0" w:rsidRDefault="004221DA" w:rsidP="00A507C3">
      <w:pPr>
        <w:autoSpaceDE w:val="0"/>
        <w:autoSpaceDN w:val="0"/>
        <w:adjustRightInd w:val="0"/>
        <w:ind w:left="567"/>
        <w:jc w:val="both"/>
        <w:rPr>
          <w:rFonts w:ascii="Arial" w:hAnsi="Arial" w:cs="Arial"/>
          <w:szCs w:val="22"/>
        </w:rPr>
      </w:pPr>
      <w:r w:rsidRPr="004764F0">
        <w:rPr>
          <w:rFonts w:ascii="Arial" w:hAnsi="Arial" w:cs="Arial"/>
          <w:szCs w:val="22"/>
        </w:rPr>
        <w:t>Ref.: Edital     Nº ___ / 2015</w:t>
      </w:r>
    </w:p>
    <w:p w:rsidR="00A507C3" w:rsidRPr="004764F0" w:rsidRDefault="00A507C3" w:rsidP="00A507C3">
      <w:pPr>
        <w:autoSpaceDE w:val="0"/>
        <w:autoSpaceDN w:val="0"/>
        <w:adjustRightInd w:val="0"/>
        <w:ind w:left="567"/>
        <w:jc w:val="both"/>
        <w:rPr>
          <w:rFonts w:ascii="Arial" w:hAnsi="Arial" w:cs="Arial"/>
          <w:szCs w:val="22"/>
        </w:rPr>
      </w:pPr>
    </w:p>
    <w:p w:rsidR="00A507C3" w:rsidRPr="004764F0" w:rsidRDefault="00A507C3" w:rsidP="00A507C3">
      <w:pPr>
        <w:ind w:left="567"/>
        <w:jc w:val="both"/>
        <w:rPr>
          <w:rFonts w:ascii="Arial" w:hAnsi="Arial" w:cs="Arial"/>
        </w:rPr>
      </w:pPr>
      <w:r w:rsidRPr="004764F0">
        <w:rPr>
          <w:rFonts w:ascii="Arial" w:hAnsi="Arial" w:cs="Arial"/>
          <w:b/>
          <w:bCs/>
          <w:szCs w:val="28"/>
        </w:rPr>
        <w:t>OBJETO:</w:t>
      </w:r>
      <w:r w:rsidRPr="004764F0">
        <w:rPr>
          <w:rFonts w:ascii="Arial" w:hAnsi="Arial" w:cs="Arial"/>
          <w:szCs w:val="28"/>
        </w:rPr>
        <w:t xml:space="preserve"> </w:t>
      </w:r>
    </w:p>
    <w:p w:rsidR="00A507C3" w:rsidRPr="004764F0" w:rsidRDefault="00A507C3" w:rsidP="00A507C3">
      <w:pPr>
        <w:jc w:val="both"/>
        <w:rPr>
          <w:rFonts w:ascii="Arial" w:hAnsi="Arial" w:cs="Arial"/>
        </w:rPr>
      </w:pPr>
    </w:p>
    <w:p w:rsidR="00A507C3" w:rsidRPr="004764F0" w:rsidRDefault="00A507C3" w:rsidP="00A507C3">
      <w:pPr>
        <w:autoSpaceDE w:val="0"/>
        <w:autoSpaceDN w:val="0"/>
        <w:adjustRightInd w:val="0"/>
        <w:rPr>
          <w:rFonts w:ascii="Arial" w:hAnsi="Arial" w:cs="Arial"/>
        </w:rPr>
      </w:pPr>
    </w:p>
    <w:p w:rsidR="00A507C3" w:rsidRPr="004764F0" w:rsidRDefault="00A507C3" w:rsidP="00A507C3">
      <w:pPr>
        <w:pStyle w:val="Textodecomentrio"/>
        <w:suppressAutoHyphens/>
        <w:autoSpaceDE w:val="0"/>
        <w:autoSpaceDN w:val="0"/>
        <w:adjustRightInd w:val="0"/>
        <w:spacing w:before="0" w:after="0"/>
        <w:rPr>
          <w:rFonts w:eastAsia="Times New Roman"/>
          <w:szCs w:val="22"/>
          <w:lang/>
        </w:rPr>
      </w:pPr>
    </w:p>
    <w:p w:rsidR="00A507C3" w:rsidRPr="004764F0" w:rsidRDefault="00A507C3" w:rsidP="00A507C3">
      <w:pPr>
        <w:autoSpaceDE w:val="0"/>
        <w:autoSpaceDN w:val="0"/>
        <w:adjustRightInd w:val="0"/>
        <w:ind w:left="567"/>
        <w:jc w:val="both"/>
        <w:rPr>
          <w:rFonts w:ascii="Arial" w:hAnsi="Arial" w:cs="Arial"/>
          <w:szCs w:val="22"/>
        </w:rPr>
      </w:pPr>
      <w:r w:rsidRPr="004764F0">
        <w:rPr>
          <w:rFonts w:ascii="Arial" w:hAnsi="Arial" w:cs="Arial"/>
          <w:szCs w:val="22"/>
        </w:rPr>
        <w:t>RELAÇÃO DO PESSOAL TÉCNICO</w:t>
      </w:r>
    </w:p>
    <w:p w:rsidR="00A507C3" w:rsidRPr="004764F0" w:rsidRDefault="00A507C3" w:rsidP="00A507C3">
      <w:pPr>
        <w:autoSpaceDE w:val="0"/>
        <w:autoSpaceDN w:val="0"/>
        <w:adjustRightInd w:val="0"/>
        <w:ind w:left="567"/>
        <w:jc w:val="both"/>
        <w:rPr>
          <w:rFonts w:ascii="Arial" w:hAnsi="Arial" w:cs="Arial"/>
          <w:szCs w:val="22"/>
        </w:rPr>
      </w:pPr>
    </w:p>
    <w:p w:rsidR="00A507C3" w:rsidRPr="004764F0" w:rsidRDefault="00A507C3" w:rsidP="00A507C3">
      <w:pPr>
        <w:autoSpaceDE w:val="0"/>
        <w:autoSpaceDN w:val="0"/>
        <w:adjustRightInd w:val="0"/>
        <w:ind w:left="567"/>
        <w:jc w:val="both"/>
        <w:rPr>
          <w:rFonts w:ascii="Arial" w:hAnsi="Arial" w:cs="Arial"/>
          <w:szCs w:val="22"/>
        </w:rPr>
      </w:pPr>
      <w:r w:rsidRPr="004764F0">
        <w:rPr>
          <w:rFonts w:ascii="Arial" w:hAnsi="Arial" w:cs="Arial"/>
          <w:szCs w:val="22"/>
        </w:rPr>
        <w:t>Sr. Presidente,</w:t>
      </w:r>
    </w:p>
    <w:p w:rsidR="00A507C3" w:rsidRPr="004764F0" w:rsidRDefault="00A507C3" w:rsidP="00A507C3">
      <w:pPr>
        <w:autoSpaceDE w:val="0"/>
        <w:autoSpaceDN w:val="0"/>
        <w:adjustRightInd w:val="0"/>
        <w:ind w:left="567"/>
        <w:jc w:val="both"/>
        <w:rPr>
          <w:rFonts w:ascii="Arial" w:hAnsi="Arial" w:cs="Arial"/>
          <w:szCs w:val="22"/>
        </w:rPr>
      </w:pPr>
    </w:p>
    <w:p w:rsidR="00A507C3" w:rsidRPr="004764F0" w:rsidRDefault="004221DA" w:rsidP="00A507C3">
      <w:pPr>
        <w:pStyle w:val="BodyText3"/>
        <w:autoSpaceDE w:val="0"/>
        <w:autoSpaceDN w:val="0"/>
        <w:adjustRightInd w:val="0"/>
        <w:spacing w:line="240" w:lineRule="auto"/>
        <w:ind w:left="567"/>
        <w:rPr>
          <w:rFonts w:cs="Arial"/>
          <w:szCs w:val="22"/>
        </w:rPr>
      </w:pPr>
      <w:r w:rsidRPr="004764F0">
        <w:rPr>
          <w:rFonts w:cs="Arial"/>
          <w:szCs w:val="22"/>
        </w:rPr>
        <w:t>Em conformidade com o disposto no Edital nº supracitado a xxxxxxxxxxxxxxxx (empresa ou Consórcio) através de seu Representante Legal Sr. xxxxxxxxxxxxxx (nome, qualificação, RG, CPF, endereço) relaciona abaixo, os profissionais que estão participando deste processo de “pré-qualificação” e que se comprometem a participar do futuro processo licitatório, conforme exigências estabelecidas no Edital Nº     /....</w:t>
      </w:r>
    </w:p>
    <w:p w:rsidR="00A507C3" w:rsidRPr="004764F0" w:rsidRDefault="00A507C3" w:rsidP="00A507C3">
      <w:pPr>
        <w:autoSpaceDE w:val="0"/>
        <w:autoSpaceDN w:val="0"/>
        <w:adjustRightInd w:val="0"/>
        <w:ind w:left="567"/>
        <w:jc w:val="both"/>
        <w:rPr>
          <w:rFonts w:ascii="Arial" w:hAnsi="Arial" w:cs="Arial"/>
          <w:szCs w:val="22"/>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38"/>
        <w:gridCol w:w="3075"/>
        <w:gridCol w:w="2643"/>
      </w:tblGrid>
      <w:tr w:rsidR="00A507C3" w:rsidRPr="004764F0" w:rsidTr="00F12A94">
        <w:tblPrEx>
          <w:tblCellMar>
            <w:top w:w="0" w:type="dxa"/>
            <w:bottom w:w="0" w:type="dxa"/>
          </w:tblCellMar>
        </w:tblPrEx>
        <w:tc>
          <w:tcPr>
            <w:tcW w:w="3392" w:type="dxa"/>
          </w:tcPr>
          <w:p w:rsidR="00A507C3" w:rsidRPr="004764F0" w:rsidRDefault="00A507C3" w:rsidP="00F12A94">
            <w:pPr>
              <w:autoSpaceDE w:val="0"/>
              <w:autoSpaceDN w:val="0"/>
              <w:adjustRightInd w:val="0"/>
              <w:ind w:left="567"/>
              <w:jc w:val="center"/>
              <w:rPr>
                <w:rFonts w:ascii="Arial" w:hAnsi="Arial" w:cs="Arial"/>
                <w:b/>
                <w:bCs/>
                <w:szCs w:val="22"/>
              </w:rPr>
            </w:pPr>
            <w:r w:rsidRPr="004764F0">
              <w:rPr>
                <w:rFonts w:ascii="Arial" w:hAnsi="Arial" w:cs="Arial"/>
                <w:b/>
                <w:bCs/>
                <w:szCs w:val="22"/>
              </w:rPr>
              <w:t>NOME</w:t>
            </w:r>
          </w:p>
        </w:tc>
        <w:tc>
          <w:tcPr>
            <w:tcW w:w="3239" w:type="dxa"/>
          </w:tcPr>
          <w:p w:rsidR="00A507C3" w:rsidRPr="004764F0" w:rsidRDefault="00A507C3" w:rsidP="00F12A94">
            <w:pPr>
              <w:autoSpaceDE w:val="0"/>
              <w:autoSpaceDN w:val="0"/>
              <w:adjustRightInd w:val="0"/>
              <w:ind w:left="567"/>
              <w:jc w:val="center"/>
              <w:rPr>
                <w:rFonts w:ascii="Arial" w:hAnsi="Arial" w:cs="Arial"/>
                <w:b/>
                <w:bCs/>
                <w:szCs w:val="22"/>
              </w:rPr>
            </w:pPr>
            <w:r w:rsidRPr="004764F0">
              <w:rPr>
                <w:rFonts w:ascii="Arial" w:hAnsi="Arial" w:cs="Arial"/>
                <w:b/>
                <w:bCs/>
                <w:szCs w:val="22"/>
              </w:rPr>
              <w:t>FORMAÇÃO</w:t>
            </w:r>
          </w:p>
        </w:tc>
        <w:tc>
          <w:tcPr>
            <w:tcW w:w="2792" w:type="dxa"/>
          </w:tcPr>
          <w:p w:rsidR="00A507C3" w:rsidRPr="004764F0" w:rsidRDefault="00A507C3" w:rsidP="00F12A94">
            <w:pPr>
              <w:autoSpaceDE w:val="0"/>
              <w:autoSpaceDN w:val="0"/>
              <w:adjustRightInd w:val="0"/>
              <w:ind w:left="567"/>
              <w:jc w:val="center"/>
              <w:rPr>
                <w:rFonts w:ascii="Arial" w:hAnsi="Arial" w:cs="Arial"/>
                <w:b/>
                <w:bCs/>
                <w:szCs w:val="22"/>
              </w:rPr>
            </w:pPr>
            <w:r w:rsidRPr="004764F0">
              <w:rPr>
                <w:rFonts w:ascii="Arial" w:hAnsi="Arial" w:cs="Arial"/>
                <w:b/>
                <w:bCs/>
                <w:szCs w:val="22"/>
              </w:rPr>
              <w:t>FUNÇÃO</w:t>
            </w:r>
          </w:p>
        </w:tc>
      </w:tr>
      <w:tr w:rsidR="00A507C3" w:rsidRPr="004764F0" w:rsidTr="00F12A94">
        <w:tblPrEx>
          <w:tblCellMar>
            <w:top w:w="0" w:type="dxa"/>
            <w:bottom w:w="0" w:type="dxa"/>
          </w:tblCellMar>
        </w:tblPrEx>
        <w:tc>
          <w:tcPr>
            <w:tcW w:w="3392" w:type="dxa"/>
          </w:tcPr>
          <w:p w:rsidR="00A507C3" w:rsidRPr="004764F0" w:rsidRDefault="00A507C3" w:rsidP="00F12A94">
            <w:pPr>
              <w:autoSpaceDE w:val="0"/>
              <w:autoSpaceDN w:val="0"/>
              <w:adjustRightInd w:val="0"/>
              <w:ind w:left="567"/>
              <w:jc w:val="both"/>
              <w:rPr>
                <w:rFonts w:ascii="Arial" w:hAnsi="Arial" w:cs="Arial"/>
                <w:szCs w:val="22"/>
              </w:rPr>
            </w:pPr>
          </w:p>
        </w:tc>
        <w:tc>
          <w:tcPr>
            <w:tcW w:w="3239" w:type="dxa"/>
          </w:tcPr>
          <w:p w:rsidR="00A507C3" w:rsidRPr="004764F0" w:rsidRDefault="00A507C3" w:rsidP="00F12A94">
            <w:pPr>
              <w:autoSpaceDE w:val="0"/>
              <w:autoSpaceDN w:val="0"/>
              <w:adjustRightInd w:val="0"/>
              <w:ind w:left="567"/>
              <w:jc w:val="both"/>
              <w:rPr>
                <w:rFonts w:ascii="Arial" w:hAnsi="Arial" w:cs="Arial"/>
                <w:szCs w:val="22"/>
              </w:rPr>
            </w:pPr>
          </w:p>
        </w:tc>
        <w:tc>
          <w:tcPr>
            <w:tcW w:w="2792" w:type="dxa"/>
          </w:tcPr>
          <w:p w:rsidR="00A507C3" w:rsidRPr="004764F0" w:rsidRDefault="00A507C3" w:rsidP="00F12A94">
            <w:pPr>
              <w:autoSpaceDE w:val="0"/>
              <w:autoSpaceDN w:val="0"/>
              <w:adjustRightInd w:val="0"/>
              <w:ind w:left="567"/>
              <w:jc w:val="both"/>
              <w:rPr>
                <w:rFonts w:ascii="Arial" w:hAnsi="Arial" w:cs="Arial"/>
                <w:szCs w:val="22"/>
              </w:rPr>
            </w:pPr>
          </w:p>
        </w:tc>
      </w:tr>
      <w:tr w:rsidR="00A507C3" w:rsidRPr="004764F0" w:rsidTr="00F12A94">
        <w:tblPrEx>
          <w:tblCellMar>
            <w:top w:w="0" w:type="dxa"/>
            <w:bottom w:w="0" w:type="dxa"/>
          </w:tblCellMar>
        </w:tblPrEx>
        <w:tc>
          <w:tcPr>
            <w:tcW w:w="3392" w:type="dxa"/>
          </w:tcPr>
          <w:p w:rsidR="00A507C3" w:rsidRPr="004764F0" w:rsidRDefault="00A507C3" w:rsidP="00F12A94">
            <w:pPr>
              <w:autoSpaceDE w:val="0"/>
              <w:autoSpaceDN w:val="0"/>
              <w:adjustRightInd w:val="0"/>
              <w:ind w:left="567"/>
              <w:jc w:val="both"/>
              <w:rPr>
                <w:rFonts w:ascii="Arial" w:hAnsi="Arial" w:cs="Arial"/>
                <w:szCs w:val="22"/>
              </w:rPr>
            </w:pPr>
          </w:p>
        </w:tc>
        <w:tc>
          <w:tcPr>
            <w:tcW w:w="3239" w:type="dxa"/>
          </w:tcPr>
          <w:p w:rsidR="00A507C3" w:rsidRPr="004764F0" w:rsidRDefault="00A507C3" w:rsidP="00F12A94">
            <w:pPr>
              <w:autoSpaceDE w:val="0"/>
              <w:autoSpaceDN w:val="0"/>
              <w:adjustRightInd w:val="0"/>
              <w:ind w:left="567"/>
              <w:jc w:val="both"/>
              <w:rPr>
                <w:rFonts w:ascii="Arial" w:hAnsi="Arial" w:cs="Arial"/>
                <w:szCs w:val="22"/>
              </w:rPr>
            </w:pPr>
          </w:p>
        </w:tc>
        <w:tc>
          <w:tcPr>
            <w:tcW w:w="2792" w:type="dxa"/>
          </w:tcPr>
          <w:p w:rsidR="00A507C3" w:rsidRPr="004764F0" w:rsidRDefault="00A507C3" w:rsidP="00F12A94">
            <w:pPr>
              <w:autoSpaceDE w:val="0"/>
              <w:autoSpaceDN w:val="0"/>
              <w:adjustRightInd w:val="0"/>
              <w:ind w:left="567"/>
              <w:jc w:val="both"/>
              <w:rPr>
                <w:rFonts w:ascii="Arial" w:hAnsi="Arial" w:cs="Arial"/>
                <w:szCs w:val="22"/>
              </w:rPr>
            </w:pPr>
          </w:p>
        </w:tc>
      </w:tr>
      <w:tr w:rsidR="00A507C3" w:rsidRPr="004764F0" w:rsidTr="00F12A94">
        <w:tblPrEx>
          <w:tblCellMar>
            <w:top w:w="0" w:type="dxa"/>
            <w:bottom w:w="0" w:type="dxa"/>
          </w:tblCellMar>
        </w:tblPrEx>
        <w:tc>
          <w:tcPr>
            <w:tcW w:w="3392" w:type="dxa"/>
          </w:tcPr>
          <w:p w:rsidR="00A507C3" w:rsidRPr="004764F0" w:rsidRDefault="00A507C3" w:rsidP="00F12A94">
            <w:pPr>
              <w:autoSpaceDE w:val="0"/>
              <w:autoSpaceDN w:val="0"/>
              <w:adjustRightInd w:val="0"/>
              <w:ind w:left="567"/>
              <w:jc w:val="both"/>
              <w:rPr>
                <w:rFonts w:ascii="Arial" w:hAnsi="Arial" w:cs="Arial"/>
                <w:szCs w:val="22"/>
              </w:rPr>
            </w:pPr>
          </w:p>
        </w:tc>
        <w:tc>
          <w:tcPr>
            <w:tcW w:w="3239" w:type="dxa"/>
          </w:tcPr>
          <w:p w:rsidR="00A507C3" w:rsidRPr="004764F0" w:rsidRDefault="00A507C3" w:rsidP="00F12A94">
            <w:pPr>
              <w:autoSpaceDE w:val="0"/>
              <w:autoSpaceDN w:val="0"/>
              <w:adjustRightInd w:val="0"/>
              <w:ind w:left="567"/>
              <w:jc w:val="both"/>
              <w:rPr>
                <w:rFonts w:ascii="Arial" w:hAnsi="Arial" w:cs="Arial"/>
                <w:szCs w:val="22"/>
              </w:rPr>
            </w:pPr>
          </w:p>
        </w:tc>
        <w:tc>
          <w:tcPr>
            <w:tcW w:w="2792" w:type="dxa"/>
          </w:tcPr>
          <w:p w:rsidR="00A507C3" w:rsidRPr="004764F0" w:rsidRDefault="00A507C3" w:rsidP="00F12A94">
            <w:pPr>
              <w:autoSpaceDE w:val="0"/>
              <w:autoSpaceDN w:val="0"/>
              <w:adjustRightInd w:val="0"/>
              <w:ind w:left="567"/>
              <w:jc w:val="both"/>
              <w:rPr>
                <w:rFonts w:ascii="Arial" w:hAnsi="Arial" w:cs="Arial"/>
                <w:szCs w:val="22"/>
              </w:rPr>
            </w:pPr>
          </w:p>
        </w:tc>
      </w:tr>
    </w:tbl>
    <w:p w:rsidR="00A507C3" w:rsidRPr="004764F0" w:rsidRDefault="00A507C3" w:rsidP="00A507C3">
      <w:pPr>
        <w:autoSpaceDE w:val="0"/>
        <w:autoSpaceDN w:val="0"/>
        <w:adjustRightInd w:val="0"/>
        <w:ind w:left="567"/>
        <w:jc w:val="both"/>
        <w:rPr>
          <w:rFonts w:ascii="Arial" w:hAnsi="Arial" w:cs="Arial"/>
          <w:szCs w:val="22"/>
        </w:rPr>
      </w:pPr>
    </w:p>
    <w:p w:rsidR="00A507C3" w:rsidRPr="004764F0" w:rsidRDefault="00A507C3" w:rsidP="00A507C3">
      <w:pPr>
        <w:autoSpaceDE w:val="0"/>
        <w:autoSpaceDN w:val="0"/>
        <w:adjustRightInd w:val="0"/>
        <w:ind w:left="567"/>
        <w:jc w:val="both"/>
        <w:rPr>
          <w:rFonts w:ascii="Arial" w:hAnsi="Arial" w:cs="Arial"/>
        </w:rPr>
      </w:pPr>
    </w:p>
    <w:p w:rsidR="00A507C3" w:rsidRPr="004764F0" w:rsidRDefault="00A507C3" w:rsidP="00A507C3">
      <w:pPr>
        <w:pStyle w:val="BodyText3"/>
        <w:autoSpaceDE w:val="0"/>
        <w:autoSpaceDN w:val="0"/>
        <w:adjustRightInd w:val="0"/>
        <w:spacing w:line="240" w:lineRule="auto"/>
        <w:ind w:left="567"/>
        <w:rPr>
          <w:rFonts w:cs="Arial"/>
          <w:szCs w:val="24"/>
        </w:rPr>
      </w:pPr>
      <w:r w:rsidRPr="004764F0">
        <w:rPr>
          <w:rFonts w:cs="Arial"/>
          <w:szCs w:val="24"/>
        </w:rPr>
        <w:t>(local, data)</w:t>
      </w:r>
    </w:p>
    <w:p w:rsidR="00A507C3" w:rsidRPr="004764F0" w:rsidRDefault="00A507C3" w:rsidP="00A507C3">
      <w:pPr>
        <w:autoSpaceDE w:val="0"/>
        <w:autoSpaceDN w:val="0"/>
        <w:adjustRightInd w:val="0"/>
        <w:ind w:left="567"/>
        <w:jc w:val="both"/>
        <w:rPr>
          <w:rFonts w:ascii="Arial" w:hAnsi="Arial" w:cs="Arial"/>
        </w:rPr>
      </w:pPr>
      <w:r w:rsidRPr="004764F0">
        <w:rPr>
          <w:rFonts w:ascii="Arial" w:hAnsi="Arial" w:cs="Arial"/>
        </w:rPr>
        <w:t>_____________________________________</w:t>
      </w:r>
    </w:p>
    <w:p w:rsidR="00A507C3" w:rsidRPr="004764F0" w:rsidRDefault="00A507C3" w:rsidP="00A507C3">
      <w:pPr>
        <w:autoSpaceDE w:val="0"/>
        <w:autoSpaceDN w:val="0"/>
        <w:adjustRightInd w:val="0"/>
        <w:ind w:left="567"/>
        <w:jc w:val="both"/>
        <w:rPr>
          <w:rFonts w:ascii="Arial" w:hAnsi="Arial" w:cs="Arial"/>
        </w:rPr>
      </w:pPr>
      <w:r w:rsidRPr="004764F0">
        <w:rPr>
          <w:rFonts w:ascii="Arial" w:hAnsi="Arial" w:cs="Arial"/>
        </w:rPr>
        <w:t>Ass. do Representante Legal</w:t>
      </w:r>
    </w:p>
    <w:p w:rsidR="00A507C3" w:rsidRPr="004764F0" w:rsidRDefault="00A507C3" w:rsidP="00A507C3">
      <w:pPr>
        <w:autoSpaceDE w:val="0"/>
        <w:autoSpaceDN w:val="0"/>
        <w:adjustRightInd w:val="0"/>
        <w:ind w:left="567"/>
        <w:jc w:val="both"/>
        <w:rPr>
          <w:rFonts w:ascii="Arial" w:hAnsi="Arial" w:cs="Arial"/>
          <w:szCs w:val="16"/>
        </w:rPr>
      </w:pPr>
    </w:p>
    <w:p w:rsidR="00A507C3" w:rsidRPr="004764F0" w:rsidRDefault="00A507C3" w:rsidP="00A507C3">
      <w:pPr>
        <w:autoSpaceDE w:val="0"/>
        <w:autoSpaceDN w:val="0"/>
        <w:adjustRightInd w:val="0"/>
        <w:ind w:left="567"/>
        <w:jc w:val="both"/>
        <w:rPr>
          <w:rFonts w:ascii="Arial" w:hAnsi="Arial" w:cs="Arial"/>
          <w:szCs w:val="16"/>
        </w:rPr>
      </w:pPr>
    </w:p>
    <w:p w:rsidR="00A507C3" w:rsidRPr="004764F0" w:rsidRDefault="00A507C3" w:rsidP="00A507C3">
      <w:pPr>
        <w:autoSpaceDE w:val="0"/>
        <w:autoSpaceDN w:val="0"/>
        <w:adjustRightInd w:val="0"/>
        <w:ind w:left="567"/>
        <w:jc w:val="both"/>
        <w:rPr>
          <w:rFonts w:ascii="Arial" w:hAnsi="Arial" w:cs="Arial"/>
          <w:szCs w:val="16"/>
        </w:rPr>
      </w:pPr>
    </w:p>
    <w:p w:rsidR="00A507C3" w:rsidRPr="004764F0" w:rsidRDefault="00A507C3" w:rsidP="00A507C3">
      <w:pPr>
        <w:autoSpaceDE w:val="0"/>
        <w:autoSpaceDN w:val="0"/>
        <w:adjustRightInd w:val="0"/>
        <w:ind w:left="567"/>
        <w:jc w:val="both"/>
        <w:rPr>
          <w:rFonts w:ascii="Arial" w:hAnsi="Arial" w:cs="Arial"/>
          <w:szCs w:val="16"/>
        </w:rPr>
      </w:pPr>
    </w:p>
    <w:p w:rsidR="00A507C3" w:rsidRPr="004764F0" w:rsidRDefault="00A507C3" w:rsidP="00A507C3">
      <w:pPr>
        <w:autoSpaceDE w:val="0"/>
        <w:autoSpaceDN w:val="0"/>
        <w:adjustRightInd w:val="0"/>
        <w:ind w:left="567"/>
        <w:jc w:val="both"/>
        <w:rPr>
          <w:rFonts w:ascii="Arial" w:hAnsi="Arial" w:cs="Arial"/>
          <w:szCs w:val="16"/>
        </w:rPr>
      </w:pPr>
    </w:p>
    <w:p w:rsidR="00A507C3" w:rsidRPr="004764F0" w:rsidRDefault="00A507C3" w:rsidP="00A507C3">
      <w:pPr>
        <w:autoSpaceDE w:val="0"/>
        <w:autoSpaceDN w:val="0"/>
        <w:adjustRightInd w:val="0"/>
        <w:ind w:left="567"/>
        <w:jc w:val="both"/>
        <w:rPr>
          <w:rFonts w:ascii="Arial" w:hAnsi="Arial" w:cs="Arial"/>
          <w:szCs w:val="16"/>
        </w:rPr>
      </w:pPr>
    </w:p>
    <w:p w:rsidR="00A507C3" w:rsidRPr="004764F0" w:rsidRDefault="00A507C3" w:rsidP="00A507C3">
      <w:pPr>
        <w:autoSpaceDE w:val="0"/>
        <w:autoSpaceDN w:val="0"/>
        <w:adjustRightInd w:val="0"/>
        <w:ind w:left="567"/>
        <w:jc w:val="both"/>
        <w:rPr>
          <w:rFonts w:ascii="Arial" w:hAnsi="Arial" w:cs="Arial"/>
          <w:szCs w:val="16"/>
        </w:rPr>
      </w:pPr>
    </w:p>
    <w:p w:rsidR="00A507C3" w:rsidRPr="004764F0" w:rsidRDefault="00A507C3" w:rsidP="00A507C3">
      <w:pPr>
        <w:autoSpaceDE w:val="0"/>
        <w:autoSpaceDN w:val="0"/>
        <w:adjustRightInd w:val="0"/>
        <w:ind w:left="567"/>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jc w:val="both"/>
        <w:rPr>
          <w:rFonts w:ascii="Arial" w:hAnsi="Arial" w:cs="Arial"/>
          <w:szCs w:val="16"/>
        </w:rPr>
      </w:pPr>
    </w:p>
    <w:p w:rsidR="00A507C3" w:rsidRPr="004764F0" w:rsidRDefault="00A507C3" w:rsidP="00A507C3">
      <w:pPr>
        <w:autoSpaceDE w:val="0"/>
        <w:autoSpaceDN w:val="0"/>
        <w:adjustRightInd w:val="0"/>
        <w:ind w:left="426"/>
        <w:rPr>
          <w:rFonts w:ascii="Arial" w:hAnsi="Arial" w:cs="Arial"/>
          <w:b/>
          <w:bCs/>
          <w:szCs w:val="22"/>
        </w:rPr>
      </w:pPr>
      <w:r w:rsidRPr="004764F0">
        <w:rPr>
          <w:rFonts w:ascii="Arial" w:hAnsi="Arial" w:cs="Arial"/>
          <w:b/>
          <w:bCs/>
          <w:szCs w:val="22"/>
        </w:rPr>
        <w:t xml:space="preserve">Anexo </w:t>
      </w:r>
      <w:r w:rsidR="00614463" w:rsidRPr="004764F0">
        <w:rPr>
          <w:rFonts w:ascii="Arial" w:hAnsi="Arial" w:cs="Arial"/>
          <w:b/>
          <w:bCs/>
          <w:szCs w:val="22"/>
        </w:rPr>
        <w:t>I</w:t>
      </w:r>
      <w:r w:rsidRPr="004764F0">
        <w:rPr>
          <w:rFonts w:ascii="Arial" w:hAnsi="Arial" w:cs="Arial"/>
          <w:b/>
          <w:bCs/>
          <w:szCs w:val="22"/>
        </w:rPr>
        <w:t>V. d) - RELAÇÃO DOS SERVIÇOS / CAPACITAÇÃO TÉCNICO-PROFISSIONAL</w:t>
      </w:r>
    </w:p>
    <w:p w:rsidR="00A507C3" w:rsidRPr="004764F0" w:rsidRDefault="00A507C3" w:rsidP="00A507C3">
      <w:pPr>
        <w:autoSpaceDE w:val="0"/>
        <w:autoSpaceDN w:val="0"/>
        <w:adjustRightInd w:val="0"/>
        <w:ind w:left="284"/>
        <w:jc w:val="both"/>
        <w:rPr>
          <w:rFonts w:ascii="Arial" w:hAnsi="Arial" w:cs="Arial"/>
          <w:szCs w:val="16"/>
        </w:rPr>
      </w:pPr>
      <w:r w:rsidRPr="004764F0">
        <w:rPr>
          <w:rFonts w:ascii="Arial" w:hAnsi="Arial" w:cs="Arial"/>
          <w:szCs w:val="16"/>
        </w:rPr>
        <w:t>Responsável Técnico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18"/>
        <w:gridCol w:w="7979"/>
      </w:tblGrid>
      <w:tr w:rsidR="00A507C3" w:rsidRPr="004764F0" w:rsidTr="00F12A94">
        <w:tblPrEx>
          <w:tblCellMar>
            <w:top w:w="0" w:type="dxa"/>
            <w:bottom w:w="0" w:type="dxa"/>
          </w:tblCellMar>
        </w:tblPrEx>
        <w:tc>
          <w:tcPr>
            <w:tcW w:w="534" w:type="dxa"/>
          </w:tcPr>
          <w:p w:rsidR="00A507C3" w:rsidRPr="004764F0" w:rsidRDefault="00A507C3" w:rsidP="00F12A94">
            <w:pPr>
              <w:autoSpaceDE w:val="0"/>
              <w:autoSpaceDN w:val="0"/>
              <w:adjustRightInd w:val="0"/>
              <w:jc w:val="both"/>
              <w:rPr>
                <w:rFonts w:ascii="Arial" w:hAnsi="Arial" w:cs="Arial"/>
                <w:szCs w:val="16"/>
              </w:rPr>
            </w:pPr>
          </w:p>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QUADRO 2</w:t>
            </w:r>
          </w:p>
        </w:tc>
        <w:tc>
          <w:tcPr>
            <w:tcW w:w="9030" w:type="dxa"/>
          </w:tcPr>
          <w:p w:rsidR="00A507C3" w:rsidRPr="004764F0" w:rsidRDefault="00A507C3" w:rsidP="00F12A94">
            <w:pPr>
              <w:autoSpaceDE w:val="0"/>
              <w:autoSpaceDN w:val="0"/>
              <w:adjustRightInd w:val="0"/>
              <w:jc w:val="both"/>
              <w:rPr>
                <w:rFonts w:ascii="Arial" w:hAnsi="Arial" w:cs="Arial"/>
                <w:szCs w:val="16"/>
              </w:rPr>
            </w:pPr>
          </w:p>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RELAÇÃO DOS SERVIÇOS EXECUTADOS OU EM ANDAMENTO POR PROFISSIONAL (IS) DETENTOR \(ES) DE ATESTADO DE RESPONSABILIDADE TÉCNICA POR EXECUÇÃO DE SERVIÇOS COMPATÍVEIS COM O OBJETO DA LICITAÇÃO</w:t>
            </w:r>
          </w:p>
          <w:p w:rsidR="00A507C3" w:rsidRPr="004764F0" w:rsidRDefault="00A507C3" w:rsidP="00F12A94">
            <w:pPr>
              <w:autoSpaceDE w:val="0"/>
              <w:autoSpaceDN w:val="0"/>
              <w:adjustRightInd w:val="0"/>
              <w:jc w:val="both"/>
              <w:rPr>
                <w:rFonts w:ascii="Arial" w:hAnsi="Arial" w:cs="Arial"/>
                <w:szCs w:val="16"/>
              </w:rPr>
            </w:pPr>
          </w:p>
        </w:tc>
      </w:tr>
    </w:tbl>
    <w:p w:rsidR="00A507C3" w:rsidRPr="004764F0" w:rsidRDefault="00A507C3" w:rsidP="00A507C3">
      <w:pPr>
        <w:autoSpaceDE w:val="0"/>
        <w:autoSpaceDN w:val="0"/>
        <w:adjustRightInd w:val="0"/>
        <w:jc w:val="both"/>
        <w:rPr>
          <w:rFonts w:ascii="Arial" w:hAnsi="Arial" w:cs="Arial"/>
          <w:szCs w:val="16"/>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5"/>
        <w:gridCol w:w="1916"/>
        <w:gridCol w:w="1063"/>
        <w:gridCol w:w="1063"/>
        <w:gridCol w:w="1763"/>
        <w:gridCol w:w="2307"/>
      </w:tblGrid>
      <w:tr w:rsidR="00A507C3" w:rsidRPr="004764F0" w:rsidTr="00F12A94">
        <w:tblPrEx>
          <w:tblCellMar>
            <w:top w:w="0" w:type="dxa"/>
            <w:bottom w:w="0" w:type="dxa"/>
          </w:tblCellMar>
        </w:tblPrEx>
        <w:trPr>
          <w:cantSplit/>
          <w:trHeight w:val="450"/>
        </w:trPr>
        <w:tc>
          <w:tcPr>
            <w:tcW w:w="483" w:type="dxa"/>
            <w:vMerge w:val="restart"/>
          </w:tcPr>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Nº DE ORDEM</w:t>
            </w:r>
          </w:p>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(1)</w:t>
            </w:r>
          </w:p>
        </w:tc>
        <w:tc>
          <w:tcPr>
            <w:tcW w:w="2549" w:type="dxa"/>
            <w:vMerge w:val="restart"/>
          </w:tcPr>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IDENTIFICAÇÃO DOS SERVIÇOS EXECUTADOS OU EM ANDAMENTO COMPATÍVEIS COM O OBJETO DA LICITAÇÃO</w:t>
            </w:r>
          </w:p>
        </w:tc>
        <w:tc>
          <w:tcPr>
            <w:tcW w:w="2126" w:type="dxa"/>
            <w:gridSpan w:val="2"/>
          </w:tcPr>
          <w:p w:rsidR="00A507C3" w:rsidRPr="004764F0" w:rsidRDefault="004221DA" w:rsidP="00F12A94">
            <w:pPr>
              <w:autoSpaceDE w:val="0"/>
              <w:autoSpaceDN w:val="0"/>
              <w:adjustRightInd w:val="0"/>
              <w:jc w:val="both"/>
              <w:rPr>
                <w:rFonts w:ascii="Arial" w:hAnsi="Arial" w:cs="Arial"/>
                <w:szCs w:val="16"/>
              </w:rPr>
            </w:pPr>
            <w:r w:rsidRPr="004764F0">
              <w:rPr>
                <w:rFonts w:ascii="Arial" w:hAnsi="Arial" w:cs="Arial"/>
                <w:szCs w:val="16"/>
              </w:rPr>
              <w:t>PERÍODO DE EXECUÇÃO</w:t>
            </w:r>
          </w:p>
          <w:p w:rsidR="00A507C3" w:rsidRPr="004764F0" w:rsidRDefault="00A507C3" w:rsidP="00F12A94">
            <w:pPr>
              <w:autoSpaceDE w:val="0"/>
              <w:autoSpaceDN w:val="0"/>
              <w:adjustRightInd w:val="0"/>
              <w:jc w:val="both"/>
              <w:rPr>
                <w:rFonts w:ascii="Arial" w:hAnsi="Arial" w:cs="Arial"/>
                <w:szCs w:val="16"/>
              </w:rPr>
            </w:pPr>
          </w:p>
          <w:p w:rsidR="00A507C3" w:rsidRPr="004764F0" w:rsidRDefault="00A507C3" w:rsidP="00F12A94">
            <w:pPr>
              <w:autoSpaceDE w:val="0"/>
              <w:autoSpaceDN w:val="0"/>
              <w:adjustRightInd w:val="0"/>
              <w:jc w:val="both"/>
              <w:rPr>
                <w:rFonts w:ascii="Arial" w:hAnsi="Arial" w:cs="Arial"/>
                <w:szCs w:val="16"/>
              </w:rPr>
            </w:pPr>
          </w:p>
        </w:tc>
        <w:tc>
          <w:tcPr>
            <w:tcW w:w="2099" w:type="dxa"/>
            <w:vMerge w:val="restart"/>
          </w:tcPr>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CONTRATANTE</w:t>
            </w:r>
          </w:p>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(NOME E ENDERÇO)</w:t>
            </w:r>
          </w:p>
        </w:tc>
        <w:tc>
          <w:tcPr>
            <w:tcW w:w="2307" w:type="dxa"/>
            <w:vMerge w:val="restart"/>
          </w:tcPr>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ATESTADO/CERTIDÃO</w:t>
            </w:r>
          </w:p>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(2)</w:t>
            </w:r>
          </w:p>
        </w:tc>
      </w:tr>
      <w:tr w:rsidR="00A507C3" w:rsidRPr="004764F0" w:rsidTr="00F12A94">
        <w:tblPrEx>
          <w:tblCellMar>
            <w:top w:w="0" w:type="dxa"/>
            <w:bottom w:w="0" w:type="dxa"/>
          </w:tblCellMar>
        </w:tblPrEx>
        <w:trPr>
          <w:cantSplit/>
          <w:trHeight w:val="345"/>
        </w:trPr>
        <w:tc>
          <w:tcPr>
            <w:tcW w:w="483" w:type="dxa"/>
            <w:vMerge/>
          </w:tcPr>
          <w:p w:rsidR="00A507C3" w:rsidRPr="004764F0" w:rsidRDefault="00A507C3" w:rsidP="00F12A94">
            <w:pPr>
              <w:autoSpaceDE w:val="0"/>
              <w:autoSpaceDN w:val="0"/>
              <w:adjustRightInd w:val="0"/>
              <w:jc w:val="both"/>
              <w:rPr>
                <w:rFonts w:ascii="Arial" w:hAnsi="Arial" w:cs="Arial"/>
                <w:szCs w:val="16"/>
              </w:rPr>
            </w:pPr>
          </w:p>
        </w:tc>
        <w:tc>
          <w:tcPr>
            <w:tcW w:w="2549" w:type="dxa"/>
            <w:vMerge/>
          </w:tcPr>
          <w:p w:rsidR="00A507C3" w:rsidRPr="004764F0" w:rsidRDefault="00A507C3" w:rsidP="00F12A94">
            <w:pPr>
              <w:autoSpaceDE w:val="0"/>
              <w:autoSpaceDN w:val="0"/>
              <w:adjustRightInd w:val="0"/>
              <w:jc w:val="both"/>
              <w:rPr>
                <w:rFonts w:ascii="Arial" w:hAnsi="Arial" w:cs="Arial"/>
                <w:szCs w:val="16"/>
              </w:rPr>
            </w:pPr>
          </w:p>
        </w:tc>
        <w:tc>
          <w:tcPr>
            <w:tcW w:w="1063" w:type="dxa"/>
          </w:tcPr>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INÍCIO</w:t>
            </w:r>
          </w:p>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(Mês/Ano)</w:t>
            </w:r>
          </w:p>
          <w:p w:rsidR="00A507C3" w:rsidRPr="004764F0" w:rsidRDefault="00A507C3" w:rsidP="00F12A94">
            <w:pPr>
              <w:autoSpaceDE w:val="0"/>
              <w:autoSpaceDN w:val="0"/>
              <w:adjustRightInd w:val="0"/>
              <w:jc w:val="both"/>
              <w:rPr>
                <w:rFonts w:ascii="Arial" w:hAnsi="Arial" w:cs="Arial"/>
                <w:szCs w:val="16"/>
              </w:rPr>
            </w:pPr>
          </w:p>
        </w:tc>
        <w:tc>
          <w:tcPr>
            <w:tcW w:w="1063" w:type="dxa"/>
          </w:tcPr>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Fim</w:t>
            </w:r>
          </w:p>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(Mês/Ano)</w:t>
            </w:r>
          </w:p>
          <w:p w:rsidR="00A507C3" w:rsidRPr="004764F0" w:rsidRDefault="00A507C3" w:rsidP="00F12A94">
            <w:pPr>
              <w:autoSpaceDE w:val="0"/>
              <w:autoSpaceDN w:val="0"/>
              <w:adjustRightInd w:val="0"/>
              <w:jc w:val="both"/>
              <w:rPr>
                <w:rFonts w:ascii="Arial" w:hAnsi="Arial" w:cs="Arial"/>
                <w:szCs w:val="16"/>
              </w:rPr>
            </w:pPr>
          </w:p>
        </w:tc>
        <w:tc>
          <w:tcPr>
            <w:tcW w:w="2099" w:type="dxa"/>
            <w:vMerge/>
          </w:tcPr>
          <w:p w:rsidR="00A507C3" w:rsidRPr="004764F0" w:rsidRDefault="00A507C3" w:rsidP="00F12A94">
            <w:pPr>
              <w:autoSpaceDE w:val="0"/>
              <w:autoSpaceDN w:val="0"/>
              <w:adjustRightInd w:val="0"/>
              <w:jc w:val="both"/>
              <w:rPr>
                <w:rFonts w:ascii="Arial" w:hAnsi="Arial" w:cs="Arial"/>
                <w:szCs w:val="16"/>
              </w:rPr>
            </w:pPr>
          </w:p>
        </w:tc>
        <w:tc>
          <w:tcPr>
            <w:tcW w:w="2307" w:type="dxa"/>
            <w:vMerge/>
          </w:tcPr>
          <w:p w:rsidR="00A507C3" w:rsidRPr="004764F0" w:rsidRDefault="00A507C3" w:rsidP="00F12A94">
            <w:pPr>
              <w:autoSpaceDE w:val="0"/>
              <w:autoSpaceDN w:val="0"/>
              <w:adjustRightInd w:val="0"/>
              <w:jc w:val="both"/>
              <w:rPr>
                <w:rFonts w:ascii="Arial" w:hAnsi="Arial" w:cs="Arial"/>
                <w:szCs w:val="16"/>
              </w:rPr>
            </w:pPr>
          </w:p>
        </w:tc>
      </w:tr>
      <w:tr w:rsidR="00A507C3" w:rsidRPr="004764F0" w:rsidTr="00F12A94">
        <w:tblPrEx>
          <w:tblCellMar>
            <w:top w:w="0" w:type="dxa"/>
            <w:bottom w:w="0" w:type="dxa"/>
          </w:tblCellMar>
        </w:tblPrEx>
        <w:trPr>
          <w:cantSplit/>
          <w:trHeight w:val="1410"/>
        </w:trPr>
        <w:tc>
          <w:tcPr>
            <w:tcW w:w="483" w:type="dxa"/>
          </w:tcPr>
          <w:p w:rsidR="00A507C3" w:rsidRPr="004764F0" w:rsidRDefault="00A507C3" w:rsidP="00F12A94">
            <w:pPr>
              <w:autoSpaceDE w:val="0"/>
              <w:autoSpaceDN w:val="0"/>
              <w:adjustRightInd w:val="0"/>
              <w:jc w:val="both"/>
              <w:rPr>
                <w:rFonts w:ascii="Arial" w:hAnsi="Arial" w:cs="Arial"/>
                <w:szCs w:val="16"/>
              </w:rPr>
            </w:pPr>
          </w:p>
        </w:tc>
        <w:tc>
          <w:tcPr>
            <w:tcW w:w="2549" w:type="dxa"/>
          </w:tcPr>
          <w:p w:rsidR="00A507C3" w:rsidRPr="004764F0" w:rsidRDefault="00A507C3" w:rsidP="00F12A94">
            <w:pPr>
              <w:autoSpaceDE w:val="0"/>
              <w:autoSpaceDN w:val="0"/>
              <w:adjustRightInd w:val="0"/>
              <w:jc w:val="both"/>
              <w:rPr>
                <w:rFonts w:ascii="Arial" w:hAnsi="Arial" w:cs="Arial"/>
                <w:szCs w:val="16"/>
              </w:rPr>
            </w:pPr>
          </w:p>
        </w:tc>
        <w:tc>
          <w:tcPr>
            <w:tcW w:w="1063" w:type="dxa"/>
          </w:tcPr>
          <w:p w:rsidR="00A507C3" w:rsidRPr="004764F0" w:rsidRDefault="00A507C3" w:rsidP="00F12A94">
            <w:pPr>
              <w:autoSpaceDE w:val="0"/>
              <w:autoSpaceDN w:val="0"/>
              <w:adjustRightInd w:val="0"/>
              <w:jc w:val="both"/>
              <w:rPr>
                <w:rFonts w:ascii="Arial" w:hAnsi="Arial" w:cs="Arial"/>
                <w:szCs w:val="16"/>
              </w:rPr>
            </w:pPr>
          </w:p>
          <w:p w:rsidR="00A507C3" w:rsidRPr="004764F0" w:rsidRDefault="00A507C3" w:rsidP="00F12A94">
            <w:pPr>
              <w:autoSpaceDE w:val="0"/>
              <w:autoSpaceDN w:val="0"/>
              <w:adjustRightInd w:val="0"/>
              <w:jc w:val="both"/>
              <w:rPr>
                <w:rFonts w:ascii="Arial" w:hAnsi="Arial" w:cs="Arial"/>
                <w:szCs w:val="16"/>
              </w:rPr>
            </w:pPr>
          </w:p>
          <w:p w:rsidR="00A507C3" w:rsidRPr="004764F0" w:rsidRDefault="00A507C3" w:rsidP="00F12A94">
            <w:pPr>
              <w:autoSpaceDE w:val="0"/>
              <w:autoSpaceDN w:val="0"/>
              <w:adjustRightInd w:val="0"/>
              <w:jc w:val="both"/>
              <w:rPr>
                <w:rFonts w:ascii="Arial" w:hAnsi="Arial" w:cs="Arial"/>
                <w:szCs w:val="16"/>
              </w:rPr>
            </w:pPr>
          </w:p>
        </w:tc>
        <w:tc>
          <w:tcPr>
            <w:tcW w:w="1063" w:type="dxa"/>
          </w:tcPr>
          <w:p w:rsidR="00A507C3" w:rsidRPr="004764F0" w:rsidRDefault="00A507C3" w:rsidP="00F12A94">
            <w:pPr>
              <w:autoSpaceDE w:val="0"/>
              <w:autoSpaceDN w:val="0"/>
              <w:adjustRightInd w:val="0"/>
              <w:jc w:val="both"/>
              <w:rPr>
                <w:rFonts w:ascii="Arial" w:hAnsi="Arial" w:cs="Arial"/>
                <w:szCs w:val="16"/>
              </w:rPr>
            </w:pPr>
          </w:p>
          <w:p w:rsidR="00A507C3" w:rsidRPr="004764F0" w:rsidRDefault="00A507C3" w:rsidP="00F12A94">
            <w:pPr>
              <w:autoSpaceDE w:val="0"/>
              <w:autoSpaceDN w:val="0"/>
              <w:adjustRightInd w:val="0"/>
              <w:jc w:val="both"/>
              <w:rPr>
                <w:rFonts w:ascii="Arial" w:hAnsi="Arial" w:cs="Arial"/>
                <w:szCs w:val="16"/>
              </w:rPr>
            </w:pPr>
          </w:p>
        </w:tc>
        <w:tc>
          <w:tcPr>
            <w:tcW w:w="2099" w:type="dxa"/>
          </w:tcPr>
          <w:p w:rsidR="00A507C3" w:rsidRPr="004764F0" w:rsidRDefault="00A507C3" w:rsidP="00F12A94">
            <w:pPr>
              <w:autoSpaceDE w:val="0"/>
              <w:autoSpaceDN w:val="0"/>
              <w:adjustRightInd w:val="0"/>
              <w:jc w:val="both"/>
              <w:rPr>
                <w:rFonts w:ascii="Arial" w:hAnsi="Arial" w:cs="Arial"/>
                <w:szCs w:val="16"/>
              </w:rPr>
            </w:pPr>
          </w:p>
        </w:tc>
        <w:tc>
          <w:tcPr>
            <w:tcW w:w="2307" w:type="dxa"/>
          </w:tcPr>
          <w:p w:rsidR="00A507C3" w:rsidRPr="004764F0" w:rsidRDefault="00A507C3" w:rsidP="00F12A94">
            <w:pPr>
              <w:autoSpaceDE w:val="0"/>
              <w:autoSpaceDN w:val="0"/>
              <w:adjustRightInd w:val="0"/>
              <w:jc w:val="both"/>
              <w:rPr>
                <w:rFonts w:ascii="Arial" w:hAnsi="Arial" w:cs="Arial"/>
                <w:szCs w:val="16"/>
              </w:rPr>
            </w:pPr>
          </w:p>
        </w:tc>
      </w:tr>
      <w:tr w:rsidR="00A507C3" w:rsidRPr="004764F0" w:rsidTr="00F12A94">
        <w:tblPrEx>
          <w:tblCellMar>
            <w:top w:w="0" w:type="dxa"/>
            <w:bottom w:w="0" w:type="dxa"/>
          </w:tblCellMar>
        </w:tblPrEx>
        <w:tc>
          <w:tcPr>
            <w:tcW w:w="9564" w:type="dxa"/>
            <w:gridSpan w:val="6"/>
          </w:tcPr>
          <w:p w:rsidR="00A507C3" w:rsidRPr="004764F0" w:rsidRDefault="00A507C3" w:rsidP="00F12A94">
            <w:pPr>
              <w:autoSpaceDE w:val="0"/>
              <w:autoSpaceDN w:val="0"/>
              <w:adjustRightInd w:val="0"/>
              <w:jc w:val="both"/>
              <w:rPr>
                <w:rFonts w:ascii="Arial" w:hAnsi="Arial" w:cs="Arial"/>
                <w:szCs w:val="16"/>
              </w:rPr>
            </w:pPr>
          </w:p>
          <w:p w:rsidR="00A507C3" w:rsidRPr="004764F0" w:rsidRDefault="004221DA" w:rsidP="00F12A94">
            <w:pPr>
              <w:autoSpaceDE w:val="0"/>
              <w:autoSpaceDN w:val="0"/>
              <w:adjustRightInd w:val="0"/>
              <w:jc w:val="both"/>
              <w:rPr>
                <w:rFonts w:ascii="Arial" w:hAnsi="Arial" w:cs="Arial"/>
                <w:szCs w:val="16"/>
              </w:rPr>
            </w:pPr>
            <w:r w:rsidRPr="004764F0">
              <w:rPr>
                <w:rFonts w:ascii="Arial" w:hAnsi="Arial" w:cs="Arial"/>
                <w:szCs w:val="16"/>
              </w:rPr>
              <w:t>EDITAL Nº /2015                                  DATA:</w:t>
            </w:r>
          </w:p>
          <w:p w:rsidR="00A507C3" w:rsidRPr="004764F0" w:rsidRDefault="00A507C3" w:rsidP="00F12A94">
            <w:pPr>
              <w:autoSpaceDE w:val="0"/>
              <w:autoSpaceDN w:val="0"/>
              <w:adjustRightInd w:val="0"/>
              <w:jc w:val="both"/>
              <w:rPr>
                <w:rFonts w:ascii="Arial" w:hAnsi="Arial" w:cs="Arial"/>
                <w:szCs w:val="16"/>
              </w:rPr>
            </w:pPr>
          </w:p>
          <w:p w:rsidR="00A507C3" w:rsidRPr="004764F0" w:rsidRDefault="00A507C3" w:rsidP="00F12A94">
            <w:pPr>
              <w:autoSpaceDE w:val="0"/>
              <w:autoSpaceDN w:val="0"/>
              <w:adjustRightInd w:val="0"/>
              <w:jc w:val="both"/>
              <w:rPr>
                <w:rFonts w:ascii="Arial" w:hAnsi="Arial" w:cs="Arial"/>
                <w:szCs w:val="16"/>
              </w:rPr>
            </w:pPr>
          </w:p>
          <w:p w:rsidR="00A507C3" w:rsidRPr="004764F0" w:rsidRDefault="00A507C3" w:rsidP="00F12A94">
            <w:pPr>
              <w:autoSpaceDE w:val="0"/>
              <w:autoSpaceDN w:val="0"/>
              <w:adjustRightInd w:val="0"/>
              <w:jc w:val="both"/>
              <w:rPr>
                <w:rFonts w:ascii="Arial" w:hAnsi="Arial" w:cs="Arial"/>
                <w:szCs w:val="16"/>
              </w:rPr>
            </w:pPr>
          </w:p>
          <w:p w:rsidR="00A507C3" w:rsidRPr="004764F0" w:rsidRDefault="00A507C3" w:rsidP="00F12A94">
            <w:pPr>
              <w:autoSpaceDE w:val="0"/>
              <w:autoSpaceDN w:val="0"/>
              <w:adjustRightInd w:val="0"/>
              <w:jc w:val="both"/>
              <w:rPr>
                <w:rFonts w:ascii="Arial" w:hAnsi="Arial" w:cs="Arial"/>
                <w:szCs w:val="16"/>
              </w:rPr>
            </w:pPr>
            <w:r w:rsidRPr="004764F0">
              <w:rPr>
                <w:rFonts w:ascii="Arial" w:hAnsi="Arial" w:cs="Arial"/>
                <w:szCs w:val="16"/>
              </w:rPr>
              <w:t>INDENTIFICAÇÃO, QUALIFICAÇÃO E ASSINATURA DO RESPONSÁVEL:</w:t>
            </w:r>
          </w:p>
          <w:p w:rsidR="00A507C3" w:rsidRPr="004764F0" w:rsidRDefault="00A507C3" w:rsidP="00F12A94">
            <w:pPr>
              <w:autoSpaceDE w:val="0"/>
              <w:autoSpaceDN w:val="0"/>
              <w:adjustRightInd w:val="0"/>
              <w:jc w:val="both"/>
              <w:rPr>
                <w:rFonts w:ascii="Arial" w:hAnsi="Arial" w:cs="Arial"/>
                <w:szCs w:val="16"/>
              </w:rPr>
            </w:pPr>
          </w:p>
        </w:tc>
      </w:tr>
    </w:tbl>
    <w:p w:rsidR="00A507C3" w:rsidRPr="004764F0" w:rsidRDefault="00A507C3" w:rsidP="00A507C3">
      <w:pPr>
        <w:pStyle w:val="PargrafodaLista"/>
      </w:pPr>
    </w:p>
    <w:bookmarkEnd w:id="23"/>
    <w:p w:rsidR="00957D93" w:rsidRPr="004764F0" w:rsidRDefault="00957D93"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2257D7" w:rsidRPr="004764F0" w:rsidRDefault="002257D7"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614463">
      <w:pPr>
        <w:spacing w:before="120"/>
        <w:ind w:left="-565" w:firstLine="709"/>
        <w:jc w:val="center"/>
        <w:rPr>
          <w:rFonts w:ascii="Arial" w:hAnsi="Arial" w:cs="Arial"/>
          <w:sz w:val="24"/>
          <w:szCs w:val="24"/>
        </w:rPr>
      </w:pPr>
      <w:r w:rsidRPr="004764F0">
        <w:rPr>
          <w:rFonts w:ascii="Arial" w:hAnsi="Arial" w:cs="Arial"/>
          <w:b/>
          <w:sz w:val="24"/>
          <w:szCs w:val="22"/>
        </w:rPr>
        <w:t>ANEXO V</w:t>
      </w:r>
      <w:r w:rsidRPr="004764F0">
        <w:rPr>
          <w:rFonts w:ascii="Arial" w:hAnsi="Arial" w:cs="Arial"/>
          <w:sz w:val="24"/>
          <w:szCs w:val="24"/>
        </w:rPr>
        <w:t xml:space="preserve"> - Declaração de Vistoria ao local da obra.</w:t>
      </w:r>
    </w:p>
    <w:p w:rsidR="00614463" w:rsidRPr="004764F0" w:rsidRDefault="00A507C3" w:rsidP="00957D93">
      <w:pPr>
        <w:tabs>
          <w:tab w:val="left" w:pos="1021"/>
        </w:tabs>
        <w:ind w:right="280"/>
        <w:jc w:val="center"/>
        <w:rPr>
          <w:rFonts w:ascii="Arial" w:hAnsi="Arial" w:cs="Arial"/>
          <w:b/>
          <w:sz w:val="24"/>
          <w:szCs w:val="22"/>
        </w:rPr>
      </w:pPr>
      <w:r w:rsidRPr="004764F0">
        <w:rPr>
          <w:rFonts w:ascii="Arial" w:hAnsi="Arial" w:cs="Arial"/>
          <w:b/>
          <w:sz w:val="24"/>
          <w:szCs w:val="22"/>
        </w:rPr>
        <w:t xml:space="preserve"> </w:t>
      </w: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614463" w:rsidRPr="004764F0" w:rsidRDefault="00614463" w:rsidP="00957D93">
      <w:pPr>
        <w:tabs>
          <w:tab w:val="left" w:pos="1021"/>
        </w:tabs>
        <w:ind w:right="280"/>
        <w:jc w:val="center"/>
        <w:rPr>
          <w:rFonts w:ascii="Arial" w:hAnsi="Arial" w:cs="Arial"/>
          <w:b/>
          <w:sz w:val="24"/>
          <w:szCs w:val="22"/>
        </w:rPr>
      </w:pPr>
    </w:p>
    <w:p w:rsidR="00957D93" w:rsidRPr="004764F0" w:rsidRDefault="00A507C3" w:rsidP="00957D93">
      <w:pPr>
        <w:tabs>
          <w:tab w:val="left" w:pos="1021"/>
        </w:tabs>
        <w:ind w:right="280"/>
        <w:jc w:val="center"/>
        <w:rPr>
          <w:rFonts w:ascii="Arial" w:hAnsi="Arial" w:cs="Arial"/>
          <w:b/>
          <w:sz w:val="24"/>
          <w:szCs w:val="22"/>
        </w:rPr>
      </w:pPr>
      <w:r w:rsidRPr="004764F0">
        <w:rPr>
          <w:rFonts w:ascii="Arial" w:hAnsi="Arial" w:cs="Arial"/>
          <w:b/>
          <w:sz w:val="24"/>
          <w:szCs w:val="22"/>
        </w:rPr>
        <w:t xml:space="preserve">  </w:t>
      </w:r>
      <w:r w:rsidR="00614463" w:rsidRPr="004764F0">
        <w:rPr>
          <w:rFonts w:ascii="Arial" w:hAnsi="Arial" w:cs="Arial"/>
          <w:b/>
          <w:sz w:val="24"/>
          <w:szCs w:val="22"/>
        </w:rPr>
        <w:t>ANEXO V</w:t>
      </w:r>
    </w:p>
    <w:p w:rsidR="00957D93" w:rsidRPr="004764F0" w:rsidRDefault="00957D93" w:rsidP="00957D93">
      <w:pPr>
        <w:tabs>
          <w:tab w:val="left" w:pos="1021"/>
        </w:tabs>
        <w:ind w:right="280"/>
        <w:jc w:val="center"/>
        <w:rPr>
          <w:rFonts w:ascii="Arial" w:hAnsi="Arial" w:cs="Arial"/>
          <w:b/>
          <w:sz w:val="24"/>
          <w:szCs w:val="22"/>
        </w:rPr>
      </w:pPr>
    </w:p>
    <w:p w:rsidR="00957D93" w:rsidRPr="004764F0" w:rsidRDefault="00957D93" w:rsidP="00957D93">
      <w:pPr>
        <w:tabs>
          <w:tab w:val="left" w:pos="1021"/>
        </w:tabs>
        <w:ind w:right="280"/>
        <w:jc w:val="center"/>
        <w:rPr>
          <w:rFonts w:ascii="Arial" w:hAnsi="Arial" w:cs="Arial"/>
          <w:b/>
          <w:sz w:val="24"/>
          <w:szCs w:val="22"/>
        </w:rPr>
      </w:pPr>
      <w:r w:rsidRPr="004764F0">
        <w:rPr>
          <w:rFonts w:ascii="Arial" w:hAnsi="Arial" w:cs="Arial"/>
          <w:b/>
          <w:sz w:val="24"/>
          <w:szCs w:val="22"/>
        </w:rPr>
        <w:t>MODELO DE DECLARAÇÃO DE VISTORIA TÉCNICA</w:t>
      </w:r>
    </w:p>
    <w:p w:rsidR="00957D93" w:rsidRPr="004764F0" w:rsidRDefault="00957D93" w:rsidP="00957D93">
      <w:pPr>
        <w:tabs>
          <w:tab w:val="left" w:pos="1021"/>
        </w:tabs>
        <w:ind w:left="567" w:right="280"/>
        <w:jc w:val="center"/>
        <w:rPr>
          <w:rFonts w:ascii="Arial" w:hAnsi="Arial" w:cs="Arial"/>
          <w:b/>
          <w:sz w:val="24"/>
          <w:szCs w:val="22"/>
        </w:rPr>
      </w:pPr>
    </w:p>
    <w:p w:rsidR="00957D93" w:rsidRPr="004764F0" w:rsidRDefault="00957D93" w:rsidP="00957D93">
      <w:pPr>
        <w:tabs>
          <w:tab w:val="left" w:pos="1021"/>
        </w:tabs>
        <w:jc w:val="center"/>
        <w:rPr>
          <w:rFonts w:ascii="Arial" w:hAnsi="Arial" w:cs="Arial"/>
          <w:b/>
          <w:sz w:val="24"/>
          <w:szCs w:val="22"/>
        </w:rPr>
      </w:pPr>
    </w:p>
    <w:p w:rsidR="00957D93" w:rsidRPr="004764F0" w:rsidRDefault="00957D93" w:rsidP="00957D93">
      <w:pPr>
        <w:tabs>
          <w:tab w:val="left" w:pos="1021"/>
        </w:tabs>
        <w:jc w:val="center"/>
        <w:rPr>
          <w:rFonts w:ascii="Arial" w:hAnsi="Arial" w:cs="Arial"/>
          <w:b/>
          <w:sz w:val="24"/>
          <w:szCs w:val="22"/>
        </w:rPr>
      </w:pPr>
    </w:p>
    <w:p w:rsidR="00957D93" w:rsidRPr="004764F0" w:rsidRDefault="00957D93" w:rsidP="00957D93">
      <w:pPr>
        <w:tabs>
          <w:tab w:val="left" w:pos="1021"/>
        </w:tabs>
        <w:spacing w:line="360" w:lineRule="auto"/>
        <w:ind w:left="1021" w:firstLine="425"/>
        <w:jc w:val="both"/>
        <w:rPr>
          <w:rFonts w:ascii="Arial" w:hAnsi="Arial" w:cs="Arial"/>
          <w:b/>
          <w:sz w:val="24"/>
          <w:szCs w:val="22"/>
        </w:rPr>
      </w:pPr>
      <w:r w:rsidRPr="004764F0">
        <w:rPr>
          <w:rFonts w:ascii="Arial" w:hAnsi="Arial" w:cs="Arial"/>
          <w:sz w:val="24"/>
          <w:szCs w:val="22"/>
        </w:rPr>
        <w:t>A Licitante _____________________________________, CNPJ/MF nº _________________________________, por seu representante legal (ou responsável técnico) abaixo assinado, declara, sob as penalidades da lei, de que visitou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957D93" w:rsidRPr="004764F0" w:rsidRDefault="00957D93" w:rsidP="00957D93">
      <w:pPr>
        <w:tabs>
          <w:tab w:val="left" w:pos="1021"/>
        </w:tabs>
        <w:ind w:left="993" w:firstLine="425"/>
        <w:jc w:val="center"/>
        <w:rPr>
          <w:rFonts w:ascii="Arial" w:hAnsi="Arial" w:cs="Arial"/>
          <w:b/>
          <w:sz w:val="24"/>
          <w:szCs w:val="22"/>
        </w:rPr>
      </w:pPr>
    </w:p>
    <w:p w:rsidR="00957D93" w:rsidRPr="004764F0" w:rsidRDefault="00957D93" w:rsidP="00957D93">
      <w:pPr>
        <w:pStyle w:val="Ttulo5"/>
        <w:ind w:left="709"/>
        <w:rPr>
          <w:rFonts w:eastAsia="Arial Unicode MS" w:cs="Arial"/>
          <w:b w:val="0"/>
          <w:szCs w:val="22"/>
        </w:rPr>
      </w:pPr>
      <w:r w:rsidRPr="004764F0">
        <w:rPr>
          <w:rFonts w:cs="Arial"/>
          <w:b w:val="0"/>
          <w:szCs w:val="22"/>
        </w:rPr>
        <w:t>Cidade, data</w:t>
      </w:r>
    </w:p>
    <w:p w:rsidR="00957D93" w:rsidRPr="004764F0" w:rsidRDefault="00957D93" w:rsidP="00957D93">
      <w:pPr>
        <w:ind w:left="567"/>
        <w:jc w:val="both"/>
        <w:rPr>
          <w:rFonts w:ascii="Arial" w:hAnsi="Arial" w:cs="Arial"/>
          <w:sz w:val="24"/>
        </w:rPr>
      </w:pPr>
    </w:p>
    <w:p w:rsidR="00957D93" w:rsidRPr="004764F0"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sz w:val="24"/>
        </w:rPr>
      </w:pPr>
    </w:p>
    <w:p w:rsidR="00957D93" w:rsidRPr="004764F0" w:rsidRDefault="00957D93" w:rsidP="00957D93">
      <w:pPr>
        <w:tabs>
          <w:tab w:val="left" w:pos="2160"/>
          <w:tab w:val="left" w:pos="2448"/>
          <w:tab w:val="left" w:pos="3024"/>
          <w:tab w:val="left" w:pos="3168"/>
          <w:tab w:val="left" w:pos="3888"/>
          <w:tab w:val="left" w:pos="4608"/>
          <w:tab w:val="left" w:pos="5328"/>
          <w:tab w:val="left" w:pos="6048"/>
          <w:tab w:val="left" w:pos="6768"/>
        </w:tabs>
        <w:ind w:left="426"/>
        <w:jc w:val="both"/>
        <w:rPr>
          <w:rFonts w:ascii="Arial" w:hAnsi="Arial" w:cs="Arial"/>
          <w:sz w:val="24"/>
        </w:rPr>
      </w:pPr>
    </w:p>
    <w:p w:rsidR="00957D93" w:rsidRPr="004764F0" w:rsidRDefault="00957D93" w:rsidP="00957D93">
      <w:pPr>
        <w:jc w:val="center"/>
        <w:rPr>
          <w:sz w:val="24"/>
          <w:szCs w:val="24"/>
        </w:rPr>
      </w:pPr>
    </w:p>
    <w:p w:rsidR="00957D93" w:rsidRPr="004764F0" w:rsidRDefault="00957D93" w:rsidP="00957D93">
      <w:pPr>
        <w:jc w:val="center"/>
        <w:rPr>
          <w:sz w:val="24"/>
          <w:szCs w:val="24"/>
        </w:rPr>
      </w:pPr>
    </w:p>
    <w:p w:rsidR="00957D93" w:rsidRPr="004764F0" w:rsidRDefault="00957D93" w:rsidP="00957D93">
      <w:pPr>
        <w:jc w:val="center"/>
        <w:rPr>
          <w:sz w:val="24"/>
          <w:szCs w:val="24"/>
        </w:rPr>
      </w:pPr>
    </w:p>
    <w:p w:rsidR="00957D93" w:rsidRPr="004764F0" w:rsidRDefault="00957D93" w:rsidP="00957D93">
      <w:pPr>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ind w:left="993"/>
        <w:jc w:val="center"/>
        <w:rPr>
          <w:sz w:val="24"/>
          <w:szCs w:val="24"/>
        </w:rPr>
      </w:pPr>
    </w:p>
    <w:p w:rsidR="00957D93" w:rsidRPr="004764F0" w:rsidRDefault="00957D93" w:rsidP="00957D93">
      <w:pPr>
        <w:autoSpaceDE w:val="0"/>
        <w:autoSpaceDN w:val="0"/>
        <w:adjustRightInd w:val="0"/>
        <w:jc w:val="both"/>
        <w:rPr>
          <w:rFonts w:ascii="Arial" w:hAnsi="Arial" w:cs="Arial"/>
          <w:szCs w:val="16"/>
        </w:rPr>
      </w:pPr>
    </w:p>
    <w:p w:rsidR="00957D93" w:rsidRPr="004764F0" w:rsidRDefault="00957D93" w:rsidP="00957D93">
      <w:pPr>
        <w:autoSpaceDE w:val="0"/>
        <w:autoSpaceDN w:val="0"/>
        <w:adjustRightInd w:val="0"/>
        <w:jc w:val="both"/>
        <w:rPr>
          <w:rFonts w:ascii="Arial" w:hAnsi="Arial" w:cs="Arial"/>
          <w:szCs w:val="16"/>
        </w:rPr>
      </w:pPr>
    </w:p>
    <w:p w:rsidR="00957D93" w:rsidRPr="004764F0" w:rsidRDefault="00957D93" w:rsidP="00957D93">
      <w:pPr>
        <w:pStyle w:val="Textodecomentrio"/>
        <w:suppressAutoHyphens/>
        <w:autoSpaceDE w:val="0"/>
        <w:autoSpaceDN w:val="0"/>
        <w:adjustRightInd w:val="0"/>
        <w:spacing w:before="0" w:after="0"/>
        <w:rPr>
          <w:rFonts w:eastAsia="Times New Roman"/>
          <w:szCs w:val="16"/>
          <w:lang/>
        </w:rPr>
      </w:pPr>
    </w:p>
    <w:p w:rsidR="00957D93" w:rsidRPr="004764F0" w:rsidRDefault="00957D93" w:rsidP="00957D93">
      <w:pPr>
        <w:autoSpaceDE w:val="0"/>
        <w:autoSpaceDN w:val="0"/>
        <w:adjustRightInd w:val="0"/>
        <w:jc w:val="both"/>
        <w:rPr>
          <w:rFonts w:ascii="Arial" w:hAnsi="Arial" w:cs="Arial"/>
          <w:szCs w:val="16"/>
        </w:rPr>
      </w:pPr>
    </w:p>
    <w:p w:rsidR="002257D7" w:rsidRPr="004764F0" w:rsidRDefault="002257D7" w:rsidP="00957D93">
      <w:pPr>
        <w:pStyle w:val="Textodenotaderodap"/>
        <w:jc w:val="both"/>
        <w:rPr>
          <w:rFonts w:ascii="Arial" w:hAnsi="Arial" w:cs="Arial"/>
        </w:rPr>
      </w:pPr>
    </w:p>
    <w:p w:rsidR="00BC5924" w:rsidRPr="004764F0" w:rsidRDefault="00BC5924" w:rsidP="00957D93">
      <w:pPr>
        <w:pStyle w:val="Textodenotaderodap"/>
        <w:jc w:val="both"/>
        <w:rPr>
          <w:rFonts w:ascii="Arial" w:hAnsi="Arial" w:cs="Arial"/>
        </w:rPr>
      </w:pPr>
    </w:p>
    <w:p w:rsidR="00BC5924" w:rsidRPr="004764F0" w:rsidRDefault="00BC5924" w:rsidP="00957D93">
      <w:pPr>
        <w:pStyle w:val="Textodenotaderodap"/>
        <w:jc w:val="both"/>
        <w:rPr>
          <w:rFonts w:ascii="Arial" w:hAnsi="Arial" w:cs="Arial"/>
        </w:rPr>
      </w:pPr>
    </w:p>
    <w:p w:rsidR="00BC5924" w:rsidRPr="004764F0" w:rsidRDefault="00BC5924" w:rsidP="00957D93">
      <w:pPr>
        <w:pStyle w:val="Textodenotaderodap"/>
        <w:jc w:val="both"/>
        <w:rPr>
          <w:rFonts w:ascii="Arial" w:hAnsi="Arial" w:cs="Arial"/>
        </w:rPr>
      </w:pPr>
    </w:p>
    <w:p w:rsidR="00BC5924" w:rsidRPr="004764F0" w:rsidRDefault="00BC5924" w:rsidP="00957D93">
      <w:pPr>
        <w:pStyle w:val="Textodenotaderodap"/>
        <w:jc w:val="both"/>
        <w:rPr>
          <w:rFonts w:ascii="Arial" w:hAnsi="Arial" w:cs="Arial"/>
        </w:rPr>
      </w:pPr>
    </w:p>
    <w:p w:rsidR="00BC5924" w:rsidRPr="004764F0" w:rsidRDefault="00BC5924" w:rsidP="00957D93">
      <w:pPr>
        <w:pStyle w:val="Textodenotaderodap"/>
        <w:jc w:val="both"/>
        <w:rPr>
          <w:rFonts w:ascii="Arial" w:hAnsi="Arial" w:cs="Arial"/>
        </w:rPr>
      </w:pPr>
    </w:p>
    <w:p w:rsidR="00BC5924" w:rsidRPr="004764F0" w:rsidRDefault="00BC5924" w:rsidP="00957D93">
      <w:pPr>
        <w:pStyle w:val="Textodenotaderodap"/>
        <w:jc w:val="both"/>
        <w:rPr>
          <w:rFonts w:ascii="Arial" w:hAnsi="Arial" w:cs="Arial"/>
        </w:rPr>
      </w:pPr>
    </w:p>
    <w:p w:rsidR="00BC5924" w:rsidRPr="004764F0" w:rsidRDefault="00BC5924" w:rsidP="00957D93">
      <w:pPr>
        <w:pStyle w:val="Textodenotaderodap"/>
        <w:jc w:val="both"/>
        <w:rPr>
          <w:rFonts w:ascii="Arial" w:hAnsi="Arial" w:cs="Arial"/>
        </w:rPr>
      </w:pPr>
    </w:p>
    <w:p w:rsidR="00BC5924" w:rsidRPr="004764F0" w:rsidRDefault="00BC5924" w:rsidP="00957D93">
      <w:pPr>
        <w:pStyle w:val="Textodenotaderodap"/>
        <w:jc w:val="both"/>
        <w:rPr>
          <w:rFonts w:ascii="Arial" w:hAnsi="Arial" w:cs="Arial"/>
        </w:rPr>
      </w:pPr>
    </w:p>
    <w:p w:rsidR="002257D7" w:rsidRPr="004764F0" w:rsidRDefault="002257D7" w:rsidP="00957D93">
      <w:pPr>
        <w:pStyle w:val="Textodenotaderodap"/>
        <w:jc w:val="both"/>
        <w:rPr>
          <w:rFonts w:ascii="Arial" w:hAnsi="Arial" w:cs="Arial"/>
        </w:rPr>
      </w:pPr>
    </w:p>
    <w:p w:rsidR="00957D93" w:rsidRPr="004764F0" w:rsidRDefault="00957D93" w:rsidP="00957D93">
      <w:pPr>
        <w:pStyle w:val="PargrafodaLista"/>
        <w:ind w:left="0"/>
        <w:jc w:val="center"/>
        <w:rPr>
          <w:rFonts w:ascii="Arial" w:hAnsi="Arial" w:cs="Arial"/>
          <w:b/>
          <w:bCs/>
        </w:rPr>
      </w:pPr>
    </w:p>
    <w:p w:rsidR="00957D93" w:rsidRPr="004764F0" w:rsidRDefault="00957D93" w:rsidP="00957D93">
      <w:pPr>
        <w:pStyle w:val="PargrafodaLista"/>
        <w:ind w:left="0"/>
        <w:jc w:val="center"/>
        <w:rPr>
          <w:rFonts w:ascii="Arial" w:hAnsi="Arial" w:cs="Arial"/>
          <w:b/>
          <w:bCs/>
        </w:rPr>
      </w:pPr>
      <w:r w:rsidRPr="004764F0">
        <w:rPr>
          <w:rFonts w:ascii="Arial" w:hAnsi="Arial" w:cs="Arial"/>
          <w:b/>
          <w:bCs/>
        </w:rPr>
        <w:t>ANEXO VI</w:t>
      </w:r>
    </w:p>
    <w:p w:rsidR="00957D93" w:rsidRPr="004764F0" w:rsidRDefault="00957D93" w:rsidP="00957D93">
      <w:pPr>
        <w:pStyle w:val="PargrafodaLista"/>
        <w:ind w:left="0"/>
        <w:jc w:val="center"/>
        <w:rPr>
          <w:rFonts w:ascii="Arial" w:hAnsi="Arial" w:cs="Arial"/>
          <w:b/>
          <w:bCs/>
        </w:rPr>
      </w:pPr>
    </w:p>
    <w:p w:rsidR="00957D93" w:rsidRPr="004764F0" w:rsidRDefault="00957D93" w:rsidP="00957D93">
      <w:pPr>
        <w:pStyle w:val="PargrafodaLista"/>
        <w:ind w:left="0"/>
        <w:jc w:val="center"/>
        <w:rPr>
          <w:rFonts w:ascii="Arial" w:hAnsi="Arial" w:cs="Arial"/>
          <w:b/>
          <w:bCs/>
        </w:rPr>
      </w:pPr>
    </w:p>
    <w:p w:rsidR="00957D93" w:rsidRPr="00CE1939" w:rsidRDefault="00957D93" w:rsidP="00CE1939">
      <w:pPr>
        <w:ind w:left="993"/>
        <w:jc w:val="center"/>
        <w:rPr>
          <w:rFonts w:ascii="Arial" w:hAnsi="Arial" w:cs="Arial"/>
          <w:b/>
          <w:bCs/>
          <w:sz w:val="24"/>
          <w:szCs w:val="24"/>
          <w:lang w:eastAsia="pt-BR"/>
        </w:rPr>
      </w:pPr>
      <w:r w:rsidRPr="00CE1939">
        <w:rPr>
          <w:rFonts w:ascii="Arial" w:hAnsi="Arial" w:cs="Arial"/>
          <w:b/>
          <w:bCs/>
          <w:sz w:val="24"/>
          <w:szCs w:val="24"/>
          <w:lang w:eastAsia="pt-BR"/>
        </w:rPr>
        <w:t>Memoriais e Desenhos - Normas/Especificações Técnicas</w:t>
      </w:r>
      <w:bookmarkEnd w:id="22"/>
      <w:r w:rsidR="00CE1939" w:rsidRPr="00CE1939">
        <w:rPr>
          <w:rFonts w:ascii="Arial" w:hAnsi="Arial" w:cs="Arial"/>
          <w:b/>
          <w:bCs/>
          <w:sz w:val="24"/>
          <w:szCs w:val="24"/>
          <w:lang w:eastAsia="pt-BR"/>
        </w:rPr>
        <w:t xml:space="preserve">/ </w:t>
      </w:r>
      <w:r w:rsidRPr="00CE1939">
        <w:rPr>
          <w:rFonts w:ascii="Arial" w:hAnsi="Arial" w:cs="Arial"/>
          <w:b/>
          <w:bCs/>
          <w:sz w:val="24"/>
          <w:szCs w:val="24"/>
          <w:lang w:eastAsia="pt-BR"/>
        </w:rPr>
        <w:t>P</w:t>
      </w:r>
      <w:r w:rsidR="00CE1939">
        <w:rPr>
          <w:rFonts w:ascii="Arial" w:hAnsi="Arial" w:cs="Arial"/>
          <w:b/>
          <w:bCs/>
          <w:sz w:val="24"/>
          <w:szCs w:val="24"/>
          <w:lang w:eastAsia="pt-BR"/>
        </w:rPr>
        <w:t>rojeto Básico</w:t>
      </w:r>
      <w:r w:rsidRPr="00CE1939">
        <w:rPr>
          <w:rFonts w:ascii="Arial" w:hAnsi="Arial" w:cs="Arial"/>
          <w:b/>
          <w:bCs/>
          <w:sz w:val="24"/>
          <w:szCs w:val="24"/>
          <w:lang w:eastAsia="pt-BR"/>
        </w:rPr>
        <w:t>/D</w:t>
      </w:r>
      <w:r w:rsidR="00CE1939">
        <w:rPr>
          <w:rFonts w:ascii="Arial" w:hAnsi="Arial" w:cs="Arial"/>
          <w:b/>
          <w:bCs/>
          <w:sz w:val="24"/>
          <w:szCs w:val="24"/>
          <w:lang w:eastAsia="pt-BR"/>
        </w:rPr>
        <w:t>esenhos</w:t>
      </w:r>
    </w:p>
    <w:p w:rsidR="00957D93" w:rsidRPr="004764F0" w:rsidRDefault="00957D93" w:rsidP="00957D93">
      <w:pPr>
        <w:jc w:val="center"/>
        <w:rPr>
          <w:sz w:val="24"/>
          <w:szCs w:val="24"/>
        </w:rPr>
      </w:pPr>
    </w:p>
    <w:p w:rsidR="00957D93" w:rsidRPr="004764F0" w:rsidRDefault="00957D93" w:rsidP="00957D93">
      <w:pPr>
        <w:jc w:val="center"/>
        <w:rPr>
          <w:sz w:val="24"/>
          <w:szCs w:val="24"/>
        </w:rPr>
      </w:pPr>
      <w:r w:rsidRPr="004764F0">
        <w:rPr>
          <w:sz w:val="24"/>
          <w:szCs w:val="24"/>
        </w:rPr>
        <w:t>(GRAVADO EM ARQUIVO SEPARADO)</w:t>
      </w:r>
    </w:p>
    <w:p w:rsidR="00957D93" w:rsidRPr="004764F0" w:rsidRDefault="00957D93" w:rsidP="00957D93">
      <w:pPr>
        <w:pStyle w:val="Textodenotaderodap"/>
        <w:ind w:left="993" w:hanging="142"/>
        <w:jc w:val="both"/>
        <w:rPr>
          <w:rFonts w:ascii="Arial" w:hAnsi="Arial" w:cs="Arial"/>
        </w:rPr>
      </w:pPr>
      <w:r w:rsidRPr="004764F0">
        <w:br w:type="page"/>
      </w:r>
    </w:p>
    <w:p w:rsidR="00957D93" w:rsidRPr="004764F0" w:rsidRDefault="00957D93" w:rsidP="00957D93">
      <w:pPr>
        <w:pStyle w:val="Textodenotaderodap"/>
        <w:ind w:left="993" w:hanging="142"/>
        <w:jc w:val="both"/>
        <w:rPr>
          <w:rFonts w:ascii="Arial" w:hAnsi="Arial" w:cs="Arial"/>
        </w:rPr>
      </w:pPr>
    </w:p>
    <w:p w:rsidR="00957D93" w:rsidRPr="004764F0" w:rsidRDefault="00957D93" w:rsidP="00957D93">
      <w:pPr>
        <w:pStyle w:val="Textodenotaderodap"/>
        <w:ind w:left="993" w:hanging="142"/>
        <w:jc w:val="both"/>
        <w:rPr>
          <w:rFonts w:ascii="Arial" w:hAnsi="Arial" w:cs="Arial"/>
        </w:rPr>
      </w:pPr>
    </w:p>
    <w:p w:rsidR="00957D93" w:rsidRPr="004764F0" w:rsidRDefault="00957D93" w:rsidP="00957D93">
      <w:pPr>
        <w:pStyle w:val="Textodenotaderodap"/>
        <w:ind w:left="993" w:hanging="142"/>
        <w:jc w:val="both"/>
        <w:rPr>
          <w:rFonts w:ascii="Arial" w:hAnsi="Arial" w:cs="Arial"/>
        </w:rPr>
      </w:pPr>
    </w:p>
    <w:p w:rsidR="00957D93" w:rsidRPr="004764F0" w:rsidRDefault="00957D93" w:rsidP="00957D93">
      <w:pPr>
        <w:pStyle w:val="Textodenotaderodap"/>
        <w:ind w:left="993" w:hanging="142"/>
        <w:jc w:val="both"/>
        <w:rPr>
          <w:rFonts w:ascii="Arial" w:hAnsi="Arial" w:cs="Arial"/>
        </w:rPr>
      </w:pPr>
    </w:p>
    <w:p w:rsidR="00957D93" w:rsidRPr="004764F0" w:rsidRDefault="00957D93" w:rsidP="00957D93">
      <w:pPr>
        <w:pStyle w:val="Textodenotaderodap"/>
        <w:ind w:left="993" w:hanging="142"/>
        <w:jc w:val="both"/>
        <w:rPr>
          <w:rFonts w:ascii="Arial" w:hAnsi="Arial" w:cs="Arial"/>
        </w:rPr>
      </w:pPr>
    </w:p>
    <w:p w:rsidR="00957D93" w:rsidRPr="004764F0" w:rsidRDefault="00957D93" w:rsidP="00957D93">
      <w:pPr>
        <w:pStyle w:val="Textodenotaderodap"/>
        <w:ind w:left="993" w:hanging="142"/>
        <w:jc w:val="both"/>
        <w:rPr>
          <w:rFonts w:ascii="Arial" w:hAnsi="Arial" w:cs="Arial"/>
        </w:rPr>
      </w:pPr>
    </w:p>
    <w:p w:rsidR="002257D7" w:rsidRPr="004764F0" w:rsidRDefault="002257D7" w:rsidP="00957D93">
      <w:pPr>
        <w:pStyle w:val="Textodenotaderodap"/>
        <w:ind w:left="993" w:hanging="142"/>
        <w:jc w:val="both"/>
        <w:rPr>
          <w:rFonts w:ascii="Arial" w:hAnsi="Arial" w:cs="Arial"/>
        </w:rPr>
      </w:pPr>
    </w:p>
    <w:p w:rsidR="002257D7" w:rsidRPr="004764F0" w:rsidRDefault="002257D7" w:rsidP="00957D93">
      <w:pPr>
        <w:pStyle w:val="Textodenotaderodap"/>
        <w:ind w:left="993" w:hanging="142"/>
        <w:jc w:val="both"/>
        <w:rPr>
          <w:rFonts w:ascii="Arial" w:hAnsi="Arial" w:cs="Arial"/>
        </w:rPr>
      </w:pPr>
    </w:p>
    <w:p w:rsidR="002257D7" w:rsidRPr="004764F0" w:rsidRDefault="002257D7" w:rsidP="00957D93">
      <w:pPr>
        <w:pStyle w:val="Textodenotaderodap"/>
        <w:ind w:left="993" w:hanging="142"/>
        <w:jc w:val="both"/>
        <w:rPr>
          <w:rFonts w:ascii="Arial" w:hAnsi="Arial" w:cs="Arial"/>
        </w:rPr>
      </w:pPr>
    </w:p>
    <w:p w:rsidR="002257D7" w:rsidRPr="004764F0" w:rsidRDefault="002257D7" w:rsidP="00957D93">
      <w:pPr>
        <w:pStyle w:val="Textodenotaderodap"/>
        <w:ind w:left="993" w:hanging="142"/>
        <w:jc w:val="both"/>
        <w:rPr>
          <w:rFonts w:ascii="Arial" w:hAnsi="Arial" w:cs="Arial"/>
        </w:rPr>
      </w:pPr>
    </w:p>
    <w:p w:rsidR="002257D7" w:rsidRPr="004764F0" w:rsidRDefault="002257D7" w:rsidP="00957D93">
      <w:pPr>
        <w:pStyle w:val="Textodenotaderodap"/>
        <w:ind w:left="993" w:hanging="142"/>
        <w:jc w:val="both"/>
        <w:rPr>
          <w:rFonts w:ascii="Arial" w:hAnsi="Arial" w:cs="Arial"/>
        </w:rPr>
      </w:pPr>
    </w:p>
    <w:p w:rsidR="002257D7" w:rsidRPr="004764F0" w:rsidRDefault="002257D7" w:rsidP="00957D93">
      <w:pPr>
        <w:pStyle w:val="Textodenotaderodap"/>
        <w:ind w:left="993" w:hanging="142"/>
        <w:jc w:val="both"/>
        <w:rPr>
          <w:rFonts w:ascii="Arial" w:hAnsi="Arial" w:cs="Arial"/>
        </w:rPr>
      </w:pPr>
    </w:p>
    <w:p w:rsidR="002257D7" w:rsidRPr="004764F0" w:rsidRDefault="002257D7" w:rsidP="00957D93">
      <w:pPr>
        <w:pStyle w:val="Textodenotaderodap"/>
        <w:ind w:left="993" w:hanging="142"/>
        <w:jc w:val="both"/>
        <w:rPr>
          <w:rFonts w:ascii="Arial" w:hAnsi="Arial" w:cs="Arial"/>
        </w:rPr>
      </w:pPr>
    </w:p>
    <w:p w:rsidR="00957D93" w:rsidRPr="004764F0" w:rsidRDefault="00957D93" w:rsidP="00957D93">
      <w:pPr>
        <w:pStyle w:val="Textodenotaderodap"/>
        <w:ind w:left="993" w:hanging="142"/>
        <w:jc w:val="both"/>
        <w:rPr>
          <w:rFonts w:ascii="Arial" w:hAnsi="Arial" w:cs="Arial"/>
        </w:rPr>
      </w:pPr>
    </w:p>
    <w:p w:rsidR="00957D93" w:rsidRPr="004764F0" w:rsidRDefault="00957D93" w:rsidP="00957D93">
      <w:pPr>
        <w:pStyle w:val="Textodenotaderodap"/>
        <w:ind w:left="993" w:hanging="142"/>
        <w:jc w:val="center"/>
        <w:rPr>
          <w:rFonts w:ascii="Arial" w:hAnsi="Arial" w:cs="Arial"/>
          <w:b/>
          <w:bCs/>
        </w:rPr>
      </w:pPr>
    </w:p>
    <w:p w:rsidR="00957D93" w:rsidRPr="004764F0" w:rsidRDefault="00957D93" w:rsidP="004424E8">
      <w:pPr>
        <w:pStyle w:val="Textodenotaderodap"/>
        <w:ind w:left="993" w:hanging="142"/>
        <w:jc w:val="center"/>
        <w:rPr>
          <w:rFonts w:ascii="Arial" w:hAnsi="Arial" w:cs="Arial"/>
          <w:b/>
          <w:bCs/>
        </w:rPr>
      </w:pPr>
      <w:r w:rsidRPr="004764F0">
        <w:rPr>
          <w:rFonts w:ascii="Arial" w:hAnsi="Arial" w:cs="Arial"/>
          <w:b/>
          <w:bCs/>
        </w:rPr>
        <w:t>ANEXO VII</w:t>
      </w:r>
    </w:p>
    <w:p w:rsidR="00957D93" w:rsidRPr="004764F0" w:rsidRDefault="00957D93" w:rsidP="004424E8">
      <w:pPr>
        <w:pStyle w:val="Textodenotaderodap"/>
        <w:ind w:left="993" w:hanging="142"/>
        <w:jc w:val="center"/>
        <w:rPr>
          <w:rFonts w:ascii="Arial" w:hAnsi="Arial" w:cs="Arial"/>
          <w:b/>
          <w:bCs/>
        </w:rPr>
      </w:pPr>
      <w:r w:rsidRPr="004764F0">
        <w:rPr>
          <w:rFonts w:ascii="Arial" w:hAnsi="Arial" w:cs="Arial"/>
          <w:b/>
          <w:bCs/>
        </w:rPr>
        <w:t xml:space="preserve">- </w:t>
      </w:r>
      <w:r w:rsidRPr="004764F0">
        <w:rPr>
          <w:rFonts w:ascii="Arial" w:hAnsi="Arial" w:cs="Arial"/>
          <w:b/>
          <w:bCs/>
          <w:szCs w:val="24"/>
        </w:rPr>
        <w:t>Manual para elaboração de Placas de Obras do Ministério da Integração Nacional</w:t>
      </w:r>
    </w:p>
    <w:p w:rsidR="00957D93" w:rsidRPr="004764F0" w:rsidRDefault="00FB5CDB" w:rsidP="004424E8">
      <w:pPr>
        <w:tabs>
          <w:tab w:val="left" w:pos="142"/>
        </w:tabs>
        <w:ind w:left="567"/>
        <w:jc w:val="center"/>
        <w:rPr>
          <w:rFonts w:ascii="Arial" w:hAnsi="Arial" w:cs="Arial"/>
          <w:sz w:val="24"/>
          <w:szCs w:val="24"/>
        </w:rPr>
      </w:pPr>
      <w:r>
        <w:rPr>
          <w:rFonts w:ascii="Arial" w:hAnsi="Arial" w:cs="Arial"/>
          <w:sz w:val="24"/>
          <w:szCs w:val="24"/>
        </w:rPr>
        <w:t>(Site do Ministério da Integração Nacional</w:t>
      </w:r>
      <w:r w:rsidR="00957D93" w:rsidRPr="004764F0">
        <w:rPr>
          <w:rFonts w:ascii="Arial" w:hAnsi="Arial" w:cs="Arial"/>
          <w:sz w:val="24"/>
          <w:szCs w:val="24"/>
        </w:rPr>
        <w:t>)</w:t>
      </w:r>
    </w:p>
    <w:p w:rsidR="00957D93" w:rsidRPr="004764F0" w:rsidRDefault="00957D93" w:rsidP="004424E8">
      <w:pPr>
        <w:tabs>
          <w:tab w:val="left" w:pos="142"/>
        </w:tabs>
        <w:ind w:left="567"/>
        <w:jc w:val="center"/>
        <w:rPr>
          <w:rFonts w:ascii="Arial" w:hAnsi="Arial" w:cs="Arial"/>
          <w:sz w:val="24"/>
          <w:szCs w:val="24"/>
        </w:rPr>
      </w:pPr>
    </w:p>
    <w:p w:rsidR="00957D93" w:rsidRPr="004764F0" w:rsidRDefault="00957D93" w:rsidP="00957D93">
      <w:pPr>
        <w:pStyle w:val="Textodenotaderodap"/>
        <w:ind w:left="993" w:hanging="142"/>
        <w:jc w:val="center"/>
        <w:rPr>
          <w:rFonts w:ascii="Arial" w:hAnsi="Arial" w:cs="Arial"/>
          <w:b/>
          <w:bCs/>
        </w:rPr>
      </w:pPr>
    </w:p>
    <w:p w:rsidR="00957D93" w:rsidRPr="004764F0" w:rsidRDefault="00957D93" w:rsidP="00957D93">
      <w:pPr>
        <w:pStyle w:val="Textodenotaderodap"/>
        <w:ind w:left="993" w:hanging="142"/>
        <w:jc w:val="center"/>
        <w:rPr>
          <w:rFonts w:ascii="Arial" w:hAnsi="Arial" w:cs="Arial"/>
          <w:b/>
          <w:bCs/>
        </w:rPr>
      </w:pPr>
    </w:p>
    <w:p w:rsidR="00957D93" w:rsidRPr="004764F0" w:rsidRDefault="00957D93" w:rsidP="00957D93">
      <w:pPr>
        <w:pStyle w:val="Textodenotaderodap"/>
        <w:ind w:left="993" w:hanging="142"/>
        <w:jc w:val="center"/>
        <w:rPr>
          <w:rFonts w:ascii="Arial" w:hAnsi="Arial" w:cs="Arial"/>
          <w:b/>
          <w:bCs/>
        </w:rPr>
      </w:pPr>
    </w:p>
    <w:p w:rsidR="004424E8" w:rsidRPr="004764F0" w:rsidRDefault="00614463" w:rsidP="004424E8">
      <w:pPr>
        <w:pStyle w:val="Textodenotaderodap"/>
        <w:jc w:val="center"/>
        <w:rPr>
          <w:rFonts w:ascii="Arial" w:hAnsi="Arial" w:cs="Arial"/>
          <w:b/>
          <w:bCs/>
          <w:szCs w:val="24"/>
        </w:rPr>
      </w:pPr>
      <w:r w:rsidRPr="004764F0">
        <w:rPr>
          <w:rFonts w:ascii="Arial" w:hAnsi="Arial" w:cs="Arial"/>
          <w:b/>
          <w:bCs/>
          <w:szCs w:val="24"/>
        </w:rPr>
        <w:t>ANEXO VIII</w:t>
      </w:r>
    </w:p>
    <w:p w:rsidR="00DD43C9" w:rsidRPr="00DD43C9" w:rsidRDefault="00DD43C9" w:rsidP="00DD43C9">
      <w:pPr>
        <w:spacing w:before="100" w:beforeAutospacing="1"/>
        <w:jc w:val="both"/>
        <w:rPr>
          <w:rFonts w:ascii="Arial" w:hAnsi="Arial" w:cs="Arial"/>
          <w:b/>
          <w:sz w:val="24"/>
          <w:szCs w:val="24"/>
        </w:rPr>
      </w:pPr>
      <w:r w:rsidRPr="00DD43C9">
        <w:rPr>
          <w:rFonts w:ascii="Arial" w:hAnsi="Arial" w:cs="Arial"/>
          <w:b/>
          <w:sz w:val="24"/>
          <w:szCs w:val="24"/>
        </w:rPr>
        <w:t>Planilhas orçamentárias – Cronograma Físico-Financeiro – BDI Serviços</w:t>
      </w:r>
      <w:r>
        <w:rPr>
          <w:rFonts w:ascii="Arial" w:hAnsi="Arial" w:cs="Arial"/>
          <w:b/>
          <w:sz w:val="24"/>
          <w:szCs w:val="24"/>
        </w:rPr>
        <w:t xml:space="preserve"> </w:t>
      </w:r>
      <w:r w:rsidRPr="00DD43C9">
        <w:rPr>
          <w:rFonts w:ascii="Arial" w:hAnsi="Arial" w:cs="Arial"/>
          <w:b/>
          <w:sz w:val="24"/>
          <w:szCs w:val="24"/>
        </w:rPr>
        <w:t>e Materiais</w:t>
      </w:r>
      <w:r w:rsidR="00F96A45">
        <w:rPr>
          <w:rFonts w:ascii="Arial" w:hAnsi="Arial" w:cs="Arial"/>
          <w:b/>
          <w:sz w:val="24"/>
          <w:szCs w:val="24"/>
        </w:rPr>
        <w:t xml:space="preserve"> – Encargos Sociais</w:t>
      </w:r>
    </w:p>
    <w:p w:rsidR="00957D93" w:rsidRPr="004764F0" w:rsidRDefault="00957D93" w:rsidP="004424E8">
      <w:pPr>
        <w:pStyle w:val="Textodenotaderodap"/>
        <w:jc w:val="center"/>
        <w:rPr>
          <w:b/>
          <w:bCs/>
          <w:szCs w:val="22"/>
        </w:rPr>
      </w:pPr>
    </w:p>
    <w:p w:rsidR="00957D93" w:rsidRPr="004764F0" w:rsidRDefault="00957D93" w:rsidP="004424E8">
      <w:pPr>
        <w:tabs>
          <w:tab w:val="left" w:pos="142"/>
        </w:tabs>
        <w:ind w:left="567"/>
        <w:jc w:val="center"/>
        <w:rPr>
          <w:rFonts w:ascii="Arial" w:hAnsi="Arial" w:cs="Arial"/>
          <w:sz w:val="24"/>
          <w:szCs w:val="24"/>
        </w:rPr>
      </w:pPr>
      <w:r w:rsidRPr="004764F0">
        <w:rPr>
          <w:rFonts w:ascii="Arial" w:hAnsi="Arial" w:cs="Arial"/>
          <w:sz w:val="24"/>
          <w:szCs w:val="24"/>
        </w:rPr>
        <w:t>(GRAVADO EM ARQUIVO SEPARADO)</w:t>
      </w: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1866C0">
      <w:pPr>
        <w:tabs>
          <w:tab w:val="left" w:pos="142"/>
        </w:tabs>
        <w:ind w:left="567"/>
        <w:jc w:val="center"/>
        <w:rPr>
          <w:rFonts w:ascii="Arial" w:hAnsi="Arial" w:cs="Arial"/>
          <w:sz w:val="24"/>
          <w:szCs w:val="24"/>
        </w:rPr>
      </w:pPr>
    </w:p>
    <w:p w:rsidR="00EE25F0" w:rsidRPr="004764F0" w:rsidRDefault="00EE25F0" w:rsidP="00EE25F0">
      <w:pPr>
        <w:pStyle w:val="Textodenotaderodap"/>
        <w:ind w:left="993" w:hanging="142"/>
        <w:jc w:val="both"/>
        <w:rPr>
          <w:rFonts w:ascii="Arial" w:hAnsi="Arial" w:cs="Arial"/>
        </w:rPr>
      </w:pPr>
    </w:p>
    <w:p w:rsidR="00EE25F0" w:rsidRPr="004764F0" w:rsidRDefault="00EE25F0" w:rsidP="00EE25F0">
      <w:pPr>
        <w:pStyle w:val="Textodenotaderodap"/>
        <w:ind w:left="993" w:hanging="142"/>
        <w:jc w:val="both"/>
        <w:rPr>
          <w:rFonts w:ascii="Arial" w:hAnsi="Arial" w:cs="Arial"/>
        </w:rPr>
      </w:pPr>
    </w:p>
    <w:p w:rsidR="00EE25F0" w:rsidRDefault="00EE25F0" w:rsidP="00EE25F0">
      <w:pPr>
        <w:pStyle w:val="Textodenotaderodap"/>
        <w:ind w:left="1134"/>
        <w:jc w:val="both"/>
        <w:rPr>
          <w:rFonts w:ascii="Arial" w:hAnsi="Arial" w:cs="Arial"/>
          <w:b/>
          <w:bCs/>
          <w:szCs w:val="24"/>
        </w:rPr>
      </w:pPr>
      <w:r w:rsidRPr="004764F0">
        <w:rPr>
          <w:rFonts w:ascii="Arial" w:hAnsi="Arial" w:cs="Arial"/>
          <w:b/>
          <w:bCs/>
          <w:szCs w:val="24"/>
        </w:rPr>
        <w:t xml:space="preserve">- ANEXO </w:t>
      </w:r>
      <w:r w:rsidR="00614463" w:rsidRPr="004764F0">
        <w:rPr>
          <w:rFonts w:ascii="Arial" w:hAnsi="Arial" w:cs="Arial"/>
          <w:b/>
          <w:bCs/>
          <w:szCs w:val="24"/>
        </w:rPr>
        <w:t>I</w:t>
      </w:r>
      <w:r w:rsidRPr="004764F0">
        <w:rPr>
          <w:rFonts w:ascii="Arial" w:hAnsi="Arial" w:cs="Arial"/>
          <w:b/>
          <w:bCs/>
          <w:szCs w:val="24"/>
        </w:rPr>
        <w:t>X – Relação de contratos da empresa em execução e a iniciar / Quadro D.F.L</w:t>
      </w:r>
    </w:p>
    <w:p w:rsidR="00A36580" w:rsidRPr="004764F0" w:rsidRDefault="00A36580" w:rsidP="00A36580">
      <w:pPr>
        <w:tabs>
          <w:tab w:val="left" w:pos="142"/>
        </w:tabs>
        <w:ind w:left="567"/>
        <w:jc w:val="center"/>
        <w:rPr>
          <w:rFonts w:ascii="Arial" w:hAnsi="Arial" w:cs="Arial"/>
          <w:sz w:val="24"/>
          <w:szCs w:val="24"/>
        </w:rPr>
      </w:pPr>
      <w:r w:rsidRPr="004764F0">
        <w:rPr>
          <w:rFonts w:ascii="Arial" w:hAnsi="Arial" w:cs="Arial"/>
          <w:sz w:val="24"/>
          <w:szCs w:val="24"/>
        </w:rPr>
        <w:t>(GRAVADO EM ARQUIVO SEPARADO)</w:t>
      </w: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A36580" w:rsidRDefault="00A36580" w:rsidP="00EE25F0">
      <w:pPr>
        <w:pStyle w:val="Textodenotaderodap"/>
        <w:ind w:left="1134"/>
        <w:jc w:val="both"/>
        <w:rPr>
          <w:rFonts w:ascii="Arial" w:hAnsi="Arial" w:cs="Arial"/>
          <w:b/>
          <w:bCs/>
          <w:szCs w:val="24"/>
        </w:rPr>
      </w:pPr>
    </w:p>
    <w:p w:rsidR="00EE25F0" w:rsidRPr="004764F0" w:rsidRDefault="00EE25F0" w:rsidP="00A36580">
      <w:pPr>
        <w:tabs>
          <w:tab w:val="left" w:pos="142"/>
        </w:tabs>
        <w:rPr>
          <w:b/>
          <w:bCs/>
          <w:szCs w:val="22"/>
        </w:rPr>
      </w:pPr>
    </w:p>
    <w:sectPr w:rsidR="00EE25F0" w:rsidRPr="004764F0" w:rsidSect="00DB0EC8">
      <w:headerReference w:type="default" r:id="rId13"/>
      <w:footerReference w:type="default" r:id="rId14"/>
      <w:footnotePr>
        <w:pos w:val="beneathText"/>
      </w:footnotePr>
      <w:pgSz w:w="11905" w:h="16837"/>
      <w:pgMar w:top="2098" w:right="1134" w:bottom="1474" w:left="1418" w:header="1134" w:footer="62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DC6" w:rsidRDefault="00716DC6">
      <w:r>
        <w:separator/>
      </w:r>
    </w:p>
  </w:endnote>
  <w:endnote w:type="continuationSeparator" w:id="0">
    <w:p w:rsidR="00716DC6" w:rsidRDefault="00716D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variable"/>
    <w:sig w:usb0="00000003" w:usb1="18078000" w:usb2="00000010" w:usb3="00000000" w:csb0="0002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ZapfHumnst BT">
    <w:altName w:val="Lucida Sans Unicode"/>
    <w:charset w:val="00"/>
    <w:family w:val="swiss"/>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1B0" w:rsidRDefault="005C71B0">
    <w:pPr>
      <w:pStyle w:val="Rodap"/>
      <w:jc w:val="right"/>
    </w:pPr>
    <w:fldSimple w:instr=" PAGE   \* MERGEFORMAT ">
      <w:r w:rsidR="00716DC6">
        <w:rPr>
          <w:noProof/>
        </w:rPr>
        <w:t>1</w:t>
      </w:r>
    </w:fldSimple>
  </w:p>
  <w:p w:rsidR="005C71B0" w:rsidRDefault="005C71B0">
    <w:pPr>
      <w:pStyle w:val="Corpodetex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DC6" w:rsidRDefault="00716DC6">
      <w:r>
        <w:separator/>
      </w:r>
    </w:p>
  </w:footnote>
  <w:footnote w:type="continuationSeparator" w:id="0">
    <w:p w:rsidR="00716DC6" w:rsidRDefault="00716D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1B0" w:rsidRDefault="000244DA">
    <w:pPr>
      <w:pStyle w:val="Cabealho"/>
      <w:tabs>
        <w:tab w:val="left" w:pos="284"/>
      </w:tabs>
    </w:pPr>
    <w:r>
      <w:rPr>
        <w:noProof/>
        <w:lang w:eastAsia="pt-BR"/>
      </w:rPr>
      <w:pict>
        <v:shapetype id="_x0000_t202" coordsize="21600,21600" o:spt="202" path="m,l,21600r21600,l21600,xe">
          <v:stroke joinstyle="miter"/>
          <v:path gradientshapeok="t" o:connecttype="rect"/>
        </v:shapetype>
        <v:shape id="_x0000_s2058" type="#_x0000_t202" style="position:absolute;margin-left:378.95pt;margin-top:-39.85pt;width:142.35pt;height:53.9pt;z-index:251659776;mso-wrap-distance-left:9.05pt;mso-wrap-distance-right:9.05pt" stroked="f">
          <v:fill color2="black"/>
          <v:textbox inset="0,0,0,0">
            <w:txbxContent>
              <w:p w:rsidR="000244DA" w:rsidRDefault="000244DA" w:rsidP="000244DA">
                <w:pPr>
                  <w:jc w:val="both"/>
                  <w:rPr>
                    <w:rFonts w:ascii="Arial" w:hAnsi="Arial" w:cs="Arial"/>
                    <w:sz w:val="16"/>
                    <w:lang w:val="fr-FR"/>
                  </w:rPr>
                </w:pPr>
                <w:r>
                  <w:rPr>
                    <w:rFonts w:ascii="Arial" w:hAnsi="Arial" w:cs="Arial"/>
                    <w:sz w:val="16"/>
                    <w:lang w:val="fr-FR"/>
                  </w:rPr>
                  <w:t>Fls.: _________________________</w:t>
                </w:r>
              </w:p>
              <w:p w:rsidR="000244DA" w:rsidRDefault="000244DA" w:rsidP="000244DA">
                <w:pPr>
                  <w:pStyle w:val="Rodap"/>
                  <w:spacing w:before="120" w:after="120"/>
                  <w:jc w:val="both"/>
                  <w:rPr>
                    <w:rFonts w:ascii="Arial" w:hAnsi="Arial" w:cs="Arial"/>
                    <w:sz w:val="16"/>
                    <w:szCs w:val="18"/>
                    <w:lang w:val="fr-FR"/>
                  </w:rPr>
                </w:pPr>
                <w:r>
                  <w:rPr>
                    <w:rFonts w:ascii="Arial" w:hAnsi="Arial" w:cs="Arial"/>
                    <w:sz w:val="16"/>
                    <w:szCs w:val="18"/>
                    <w:lang w:val="fr-FR"/>
                  </w:rPr>
                  <w:t>Proc.: 59560.000808/2015-89</w:t>
                </w:r>
              </w:p>
              <w:p w:rsidR="000244DA" w:rsidRDefault="000244DA" w:rsidP="000244DA">
                <w:pPr>
                  <w:jc w:val="both"/>
                  <w:rPr>
                    <w:rFonts w:ascii="Arial" w:hAnsi="Arial" w:cs="Arial"/>
                    <w:sz w:val="16"/>
                    <w:lang w:val="fr-FR"/>
                  </w:rPr>
                </w:pPr>
                <w:r>
                  <w:rPr>
                    <w:rFonts w:ascii="Arial" w:hAnsi="Arial" w:cs="Arial"/>
                    <w:sz w:val="16"/>
                    <w:lang w:val="fr-FR"/>
                  </w:rPr>
                  <w:t>_____________________________</w:t>
                </w:r>
              </w:p>
              <w:p w:rsidR="000244DA" w:rsidRDefault="000244DA" w:rsidP="000244DA">
                <w:pPr>
                  <w:jc w:val="center"/>
                  <w:rPr>
                    <w:rFonts w:ascii="Arial" w:hAnsi="Arial" w:cs="Arial"/>
                    <w:sz w:val="16"/>
                    <w:lang w:val="fr-FR"/>
                  </w:rPr>
                </w:pPr>
                <w:r>
                  <w:rPr>
                    <w:rFonts w:ascii="Arial" w:hAnsi="Arial" w:cs="Arial"/>
                    <w:sz w:val="16"/>
                    <w:lang w:val="fr-FR"/>
                  </w:rPr>
                  <w:t>6ªGRD/UEP</w:t>
                </w:r>
              </w:p>
            </w:txbxContent>
          </v:textbox>
        </v:shape>
      </w:pict>
    </w:r>
    <w:r w:rsidR="005C71B0">
      <w:pict>
        <v:group id="_x0000_s2049" style="position:absolute;margin-left:-10.95pt;margin-top:23.15pt;width:499.7pt;height:670.85pt;z-index:251655680;mso-wrap-distance-left:0;mso-wrap-distance-right:0" coordorigin="-219,463" coordsize="9993,13416">
          <o:lock v:ext="edit" text="t"/>
          <v:shape id="_x0000_s2050" style="position:absolute;left:-219;top:463;width:861;height:807;flip:x;v-text-anchor:middle" coordsize="21600,21600" o:spt="100" adj="17694720,-9613,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v:shape id="_x0000_s2051" style="position:absolute;left:8329;top:505;width:1445;height:923;v-text-anchor:middle" coordsize="21600,21600" o:spt="100" adj="-5898241,,5400" path="wr,,21600,21600@3@1@7@5nsl10800,10800xewr,,21600,21600@3@1@7@5nfe" filled="f" strokeweight=".35mm">
            <v:stroke joinstyle="miter"/>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v:line id="_x0000_s2052" style="position:absolute" from="-205,879" to="-205,13807" strokeweight=".26mm">
            <v:stroke joinstyle="miter"/>
          </v:line>
          <v:line id="_x0000_s2053" style="position:absolute" from="9772,951" to="9772,13879" strokeweight=".26mm">
            <v:stroke joinstyle="miter"/>
          </v:line>
        </v:group>
      </w:pict>
    </w:r>
    <w:r w:rsidR="005C71B0">
      <w:pict>
        <v:shape id="_x0000_s2054" type="#_x0000_t202" style="position:absolute;margin-left:443.75pt;margin-top:39.7pt;width:9.2pt;height:8.65pt;z-index:-251657728;mso-wrap-distance-left:9.05pt;mso-wrap-distance-right:9.05pt" stroked="f">
          <v:fill opacity="0" color2="black"/>
          <v:textbox style="mso-next-textbox:#_x0000_s2054" inset="0,0,0,0">
            <w:txbxContent>
              <w:tbl>
                <w:tblPr>
                  <w:tblW w:w="0" w:type="auto"/>
                  <w:tblLayout w:type="fixed"/>
                  <w:tblCellMar>
                    <w:left w:w="0" w:type="dxa"/>
                    <w:right w:w="0" w:type="dxa"/>
                  </w:tblCellMar>
                  <w:tblLook w:val="0000"/>
                </w:tblPr>
                <w:tblGrid>
                  <w:gridCol w:w="6646"/>
                </w:tblGrid>
                <w:tr w:rsidR="005C71B0">
                  <w:trPr>
                    <w:trHeight w:val="180"/>
                  </w:trPr>
                  <w:tc>
                    <w:tcPr>
                      <w:tcW w:w="6646" w:type="dxa"/>
                    </w:tcPr>
                    <w:p w:rsidR="005C71B0" w:rsidRDefault="005C71B0">
                      <w:pPr>
                        <w:pStyle w:val="Ttulo1"/>
                        <w:tabs>
                          <w:tab w:val="left" w:pos="0"/>
                        </w:tabs>
                        <w:snapToGrid w:val="0"/>
                        <w:rPr>
                          <w:sz w:val="20"/>
                        </w:rPr>
                      </w:pPr>
                    </w:p>
                  </w:tc>
                </w:tr>
                <w:tr w:rsidR="005C71B0">
                  <w:trPr>
                    <w:trHeight w:val="180"/>
                  </w:trPr>
                  <w:tc>
                    <w:tcPr>
                      <w:tcW w:w="6646" w:type="dxa"/>
                    </w:tcPr>
                    <w:p w:rsidR="005C71B0" w:rsidRDefault="005C71B0">
                      <w:pPr>
                        <w:snapToGrid w:val="0"/>
                        <w:jc w:val="center"/>
                        <w:rPr>
                          <w:b/>
                        </w:rPr>
                      </w:pPr>
                    </w:p>
                  </w:tc>
                </w:tr>
                <w:tr w:rsidR="005C71B0">
                  <w:trPr>
                    <w:trHeight w:val="180"/>
                  </w:trPr>
                  <w:tc>
                    <w:tcPr>
                      <w:tcW w:w="6646" w:type="dxa"/>
                    </w:tcPr>
                    <w:p w:rsidR="005C71B0" w:rsidRDefault="005C71B0">
                      <w:pPr>
                        <w:snapToGrid w:val="0"/>
                        <w:rPr>
                          <w:b/>
                        </w:rPr>
                      </w:pPr>
                    </w:p>
                  </w:tc>
                </w:tr>
              </w:tbl>
              <w:p w:rsidR="005C71B0" w:rsidRDefault="005C71B0"/>
            </w:txbxContent>
          </v:textbox>
        </v:shape>
      </w:pict>
    </w:r>
    <w:r w:rsidR="005C71B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15.5pt;margin-top:8.1pt;width:137.3pt;height:27.35pt;z-index:251656704;mso-wrap-distance-left:9.05pt;mso-wrap-distance-right:9.05pt" filled="t">
          <v:fill color2="black"/>
          <v:imagedata r:id="rId1" o:title=""/>
          <w10:wrap type="topAndBottom"/>
        </v:shape>
        <o:OLEObject Type="Embed" ProgID="Figura" ShapeID="_x0000_s2055" DrawAspect="Content" ObjectID="_1508307270" r:id="rId2"/>
      </w:pict>
    </w:r>
    <w:r w:rsidR="005C71B0">
      <w:pict>
        <v:shape id="_x0000_s2056" type="#_x0000_t202" style="position:absolute;margin-left:152.3pt;margin-top:.9pt;width:322.25pt;height:41pt;z-index:251657728;mso-wrap-distance-left:9.05pt;mso-wrap-distance-right:9.05pt" stroked="f">
          <v:fill opacity="0" color2="black"/>
          <v:textbox style="mso-next-textbox:#_x0000_s2056" inset="0,0,0,0">
            <w:txbxContent>
              <w:p w:rsidR="005C71B0" w:rsidRDefault="005C71B0">
                <w:pPr>
                  <w:rPr>
                    <w:b/>
                    <w:sz w:val="18"/>
                  </w:rPr>
                </w:pPr>
                <w:r>
                  <w:rPr>
                    <w:b/>
                    <w:sz w:val="18"/>
                  </w:rPr>
                  <w:t>Ministério da Integração Nacional – MI</w:t>
                </w:r>
              </w:p>
              <w:p w:rsidR="005C71B0" w:rsidRDefault="005C71B0">
                <w:pPr>
                  <w:pStyle w:val="Ttulo4"/>
                  <w:jc w:val="left"/>
                  <w:rPr>
                    <w:sz w:val="18"/>
                  </w:rPr>
                </w:pPr>
                <w:r>
                  <w:rPr>
                    <w:sz w:val="18"/>
                  </w:rPr>
                  <w:t>Companhia de Desenvolvimento dos Vales do São Francisco e do Parnaíba</w:t>
                </w:r>
              </w:p>
              <w:p w:rsidR="005C71B0" w:rsidRDefault="005C71B0">
                <w:pPr>
                  <w:pStyle w:val="Ttulo4"/>
                  <w:jc w:val="left"/>
                  <w:rPr>
                    <w:sz w:val="18"/>
                  </w:rPr>
                </w:pPr>
                <w:r>
                  <w:rPr>
                    <w:sz w:val="18"/>
                  </w:rPr>
                  <w:t>Área de Desenvolvimento Integrado e Infra-estruturas - AD</w:t>
                </w:r>
              </w:p>
            </w:txbxContent>
          </v:textbox>
          <w10:wrap type="topAndBottom"/>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4101AF0"/>
    <w:lvl w:ilvl="0">
      <w:start w:val="1"/>
      <w:numFmt w:val="decimal"/>
      <w:pStyle w:val="Numerada2"/>
      <w:lvlText w:val="%1."/>
      <w:lvlJc w:val="left"/>
      <w:pPr>
        <w:tabs>
          <w:tab w:val="num" w:pos="643"/>
        </w:tabs>
        <w:ind w:left="643" w:hanging="360"/>
      </w:pPr>
    </w:lvl>
  </w:abstractNum>
  <w:abstractNum w:abstractNumId="1">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decimal"/>
      <w:lvlText w:val="%1)"/>
      <w:lvlJc w:val="left"/>
      <w:pPr>
        <w:tabs>
          <w:tab w:val="num" w:pos="360"/>
        </w:tabs>
        <w:ind w:left="360" w:hanging="360"/>
      </w:pPr>
    </w:lvl>
  </w:abstractNum>
  <w:abstractNum w:abstractNumId="3">
    <w:nsid w:val="00000003"/>
    <w:multiLevelType w:val="multilevel"/>
    <w:tmpl w:val="00000003"/>
    <w:name w:val="WW8Num3"/>
    <w:lvl w:ilvl="0">
      <w:start w:val="1"/>
      <w:numFmt w:val="lowerLetter"/>
      <w:suff w:val="nothing"/>
      <w:lvlText w:val="%1-"/>
      <w:lvlJc w:val="left"/>
      <w:pPr>
        <w:tabs>
          <w:tab w:val="num" w:pos="851"/>
        </w:tabs>
        <w:ind w:left="851" w:firstLine="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4">
    <w:nsid w:val="00000004"/>
    <w:multiLevelType w:val="multilevel"/>
    <w:tmpl w:val="DF24EA80"/>
    <w:name w:val="WW8Num4"/>
    <w:lvl w:ilvl="0">
      <w:start w:val="1"/>
      <w:numFmt w:val="decimal"/>
      <w:lvlText w:val="%1.0"/>
      <w:lvlJc w:val="left"/>
      <w:pPr>
        <w:tabs>
          <w:tab w:val="num" w:pos="360"/>
        </w:tabs>
        <w:ind w:left="360" w:hanging="360"/>
      </w:pPr>
      <w:rPr>
        <w:b/>
      </w:r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
    <w:nsid w:val="00000005"/>
    <w:multiLevelType w:val="multilevel"/>
    <w:tmpl w:val="00700BFC"/>
    <w:name w:val="WW8Num5"/>
    <w:lvl w:ilvl="0">
      <w:start w:val="15"/>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00000006"/>
    <w:multiLevelType w:val="multilevel"/>
    <w:tmpl w:val="9DE4B85C"/>
    <w:name w:val="WW8Num6"/>
    <w:lvl w:ilvl="0">
      <w:start w:val="4"/>
      <w:numFmt w:val="decimal"/>
      <w:lvlText w:val="%1.0"/>
      <w:lvlJc w:val="left"/>
      <w:pPr>
        <w:tabs>
          <w:tab w:val="num" w:pos="360"/>
        </w:tabs>
        <w:ind w:left="360" w:hanging="360"/>
      </w:pPr>
    </w:lvl>
    <w:lvl w:ilvl="1">
      <w:start w:val="1"/>
      <w:numFmt w:val="decimal"/>
      <w:lvlText w:val="%1.%2"/>
      <w:lvlJc w:val="left"/>
      <w:pPr>
        <w:tabs>
          <w:tab w:val="num" w:pos="1069"/>
        </w:tabs>
        <w:ind w:left="1069" w:hanging="360"/>
      </w:pPr>
      <w:rPr>
        <w:rFonts w:ascii="Arial" w:hAnsi="Arial" w:cs="Arial" w:hint="default"/>
      </w:r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7">
    <w:nsid w:val="00000007"/>
    <w:multiLevelType w:val="multilevel"/>
    <w:tmpl w:val="00000007"/>
    <w:name w:val="WW8Num7"/>
    <w:lvl w:ilvl="0">
      <w:start w:val="1"/>
      <w:numFmt w:val="bullet"/>
      <w:lvlText w:val=""/>
      <w:lvlJc w:val="left"/>
      <w:pPr>
        <w:tabs>
          <w:tab w:val="num" w:pos="720"/>
        </w:tabs>
        <w:ind w:left="720" w:hanging="360"/>
      </w:pPr>
      <w:rPr>
        <w:rFonts w:ascii="Symbol" w:hAnsi="Symbol"/>
        <w:color w:val="FF000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olor w:val="FF0000"/>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olor w:val="FF0000"/>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09"/>
    <w:multiLevelType w:val="singleLevel"/>
    <w:tmpl w:val="D136C496"/>
    <w:name w:val="WW8Num9"/>
    <w:lvl w:ilvl="0">
      <w:start w:val="1"/>
      <w:numFmt w:val="lowerLetter"/>
      <w:lvlText w:val="%1)"/>
      <w:lvlJc w:val="left"/>
      <w:pPr>
        <w:tabs>
          <w:tab w:val="num" w:pos="720"/>
        </w:tabs>
        <w:ind w:left="720" w:hanging="360"/>
      </w:pPr>
    </w:lvl>
  </w:abstractNum>
  <w:abstractNum w:abstractNumId="10">
    <w:nsid w:val="0000000A"/>
    <w:multiLevelType w:val="multilevel"/>
    <w:tmpl w:val="0000000A"/>
    <w:name w:val="WW8Num10"/>
    <w:lvl w:ilvl="0">
      <w:start w:val="1"/>
      <w:numFmt w:val="decimal"/>
      <w:lvlText w:val="%1."/>
      <w:lvlJc w:val="left"/>
      <w:pPr>
        <w:tabs>
          <w:tab w:val="num" w:pos="1495"/>
        </w:tabs>
        <w:ind w:left="1495" w:hanging="360"/>
      </w:pPr>
    </w:lvl>
    <w:lvl w:ilvl="1">
      <w:start w:val="1"/>
      <w:numFmt w:val="decimal"/>
      <w:lvlText w:val="%1.%2."/>
      <w:lvlJc w:val="left"/>
      <w:pPr>
        <w:tabs>
          <w:tab w:val="num" w:pos="1927"/>
        </w:tabs>
        <w:ind w:left="1927" w:hanging="432"/>
      </w:pPr>
    </w:lvl>
    <w:lvl w:ilvl="2">
      <w:start w:val="1"/>
      <w:numFmt w:val="decimal"/>
      <w:lvlText w:val="%1.%2.%3."/>
      <w:lvlJc w:val="left"/>
      <w:pPr>
        <w:tabs>
          <w:tab w:val="num" w:pos="1922"/>
        </w:tabs>
        <w:ind w:left="1922" w:hanging="504"/>
      </w:pPr>
    </w:lvl>
    <w:lvl w:ilvl="3">
      <w:start w:val="1"/>
      <w:numFmt w:val="decimal"/>
      <w:lvlText w:val="%1.%2.%3.%4."/>
      <w:lvlJc w:val="left"/>
      <w:pPr>
        <w:tabs>
          <w:tab w:val="num" w:pos="2863"/>
        </w:tabs>
        <w:ind w:left="2863" w:hanging="648"/>
      </w:pPr>
    </w:lvl>
    <w:lvl w:ilvl="4">
      <w:start w:val="1"/>
      <w:numFmt w:val="decimal"/>
      <w:lvlText w:val="%1.%2.%3.%4.%5."/>
      <w:lvlJc w:val="left"/>
      <w:pPr>
        <w:tabs>
          <w:tab w:val="num" w:pos="3367"/>
        </w:tabs>
        <w:ind w:left="3367" w:hanging="792"/>
      </w:pPr>
    </w:lvl>
    <w:lvl w:ilvl="5">
      <w:start w:val="1"/>
      <w:numFmt w:val="decimal"/>
      <w:lvlText w:val="%1.%2.%3.%4.%5.%6."/>
      <w:lvlJc w:val="left"/>
      <w:pPr>
        <w:tabs>
          <w:tab w:val="num" w:pos="3871"/>
        </w:tabs>
        <w:ind w:left="3871" w:hanging="936"/>
      </w:pPr>
    </w:lvl>
    <w:lvl w:ilvl="6">
      <w:start w:val="1"/>
      <w:numFmt w:val="decimal"/>
      <w:lvlText w:val="%1.%2.%3.%4.%5.%6.%7."/>
      <w:lvlJc w:val="left"/>
      <w:pPr>
        <w:tabs>
          <w:tab w:val="num" w:pos="4375"/>
        </w:tabs>
        <w:ind w:left="4375" w:hanging="1080"/>
      </w:pPr>
    </w:lvl>
    <w:lvl w:ilvl="7">
      <w:start w:val="1"/>
      <w:numFmt w:val="decimal"/>
      <w:lvlText w:val="%1.%2.%3.%4.%5.%6.%7.%8."/>
      <w:lvlJc w:val="left"/>
      <w:pPr>
        <w:tabs>
          <w:tab w:val="num" w:pos="4879"/>
        </w:tabs>
        <w:ind w:left="4879" w:hanging="1224"/>
      </w:pPr>
    </w:lvl>
    <w:lvl w:ilvl="8">
      <w:start w:val="1"/>
      <w:numFmt w:val="decimal"/>
      <w:lvlText w:val="%1.%2.%3.%4.%5.%6.%7.%8.%9."/>
      <w:lvlJc w:val="left"/>
      <w:pPr>
        <w:tabs>
          <w:tab w:val="num" w:pos="5455"/>
        </w:tabs>
        <w:ind w:left="5455" w:hanging="1440"/>
      </w:pPr>
    </w:lvl>
  </w:abstractNum>
  <w:abstractNum w:abstractNumId="1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3">
    <w:nsid w:val="00000012"/>
    <w:multiLevelType w:val="singleLevel"/>
    <w:tmpl w:val="00000012"/>
    <w:name w:val="WW8Num19"/>
    <w:lvl w:ilvl="0">
      <w:start w:val="1"/>
      <w:numFmt w:val="upperRoman"/>
      <w:lvlText w:val="%1."/>
      <w:lvlJc w:val="left"/>
      <w:pPr>
        <w:tabs>
          <w:tab w:val="num" w:pos="1854"/>
        </w:tabs>
        <w:ind w:left="1854" w:hanging="180"/>
      </w:pPr>
    </w:lvl>
  </w:abstractNum>
  <w:abstractNum w:abstractNumId="14">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16">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17">
    <w:nsid w:val="03620345"/>
    <w:multiLevelType w:val="multilevel"/>
    <w:tmpl w:val="510A7BA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3F02E41"/>
    <w:multiLevelType w:val="multilevel"/>
    <w:tmpl w:val="8DB4A6C2"/>
    <w:lvl w:ilvl="0">
      <w:start w:val="18"/>
      <w:numFmt w:val="decimal"/>
      <w:lvlText w:val="%1"/>
      <w:lvlJc w:val="left"/>
      <w:pPr>
        <w:ind w:left="420" w:hanging="420"/>
      </w:pPr>
      <w:rPr>
        <w:rFonts w:hint="default"/>
      </w:rPr>
    </w:lvl>
    <w:lvl w:ilvl="1">
      <w:start w:val="1"/>
      <w:numFmt w:val="decimal"/>
      <w:lvlText w:val="%1.%2"/>
      <w:lvlJc w:val="left"/>
      <w:pPr>
        <w:ind w:left="1005" w:hanging="420"/>
      </w:pPr>
      <w:rPr>
        <w:rFonts w:hint="default"/>
        <w:b w:val="0"/>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19">
    <w:nsid w:val="051C43FC"/>
    <w:multiLevelType w:val="multilevel"/>
    <w:tmpl w:val="A09E3A4C"/>
    <w:lvl w:ilvl="0">
      <w:start w:val="6"/>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0">
    <w:nsid w:val="11065468"/>
    <w:multiLevelType w:val="multilevel"/>
    <w:tmpl w:val="D97E5C4A"/>
    <w:lvl w:ilvl="0">
      <w:start w:val="20"/>
      <w:numFmt w:val="decimal"/>
      <w:lvlText w:val="%1"/>
      <w:lvlJc w:val="left"/>
      <w:pPr>
        <w:ind w:left="465" w:hanging="465"/>
      </w:pPr>
      <w:rPr>
        <w:rFonts w:hint="default"/>
        <w:b w:val="0"/>
      </w:rPr>
    </w:lvl>
    <w:lvl w:ilvl="1">
      <w:start w:val="1"/>
      <w:numFmt w:val="decimal"/>
      <w:lvlText w:val="%1.%2"/>
      <w:lvlJc w:val="left"/>
      <w:pPr>
        <w:ind w:left="1582" w:hanging="465"/>
      </w:pPr>
      <w:rPr>
        <w:rFonts w:hint="default"/>
        <w:b w:val="0"/>
      </w:rPr>
    </w:lvl>
    <w:lvl w:ilvl="2">
      <w:start w:val="1"/>
      <w:numFmt w:val="decimal"/>
      <w:lvlText w:val="%1.%2.%3"/>
      <w:lvlJc w:val="left"/>
      <w:pPr>
        <w:ind w:left="2954" w:hanging="720"/>
      </w:pPr>
      <w:rPr>
        <w:rFonts w:hint="default"/>
        <w:b w:val="0"/>
      </w:rPr>
    </w:lvl>
    <w:lvl w:ilvl="3">
      <w:start w:val="1"/>
      <w:numFmt w:val="decimal"/>
      <w:lvlText w:val="%1.%2.%3.%4"/>
      <w:lvlJc w:val="left"/>
      <w:pPr>
        <w:ind w:left="4431" w:hanging="1080"/>
      </w:pPr>
      <w:rPr>
        <w:rFonts w:hint="default"/>
        <w:b w:val="0"/>
      </w:rPr>
    </w:lvl>
    <w:lvl w:ilvl="4">
      <w:start w:val="1"/>
      <w:numFmt w:val="decimal"/>
      <w:lvlText w:val="%1.%2.%3.%4.%5"/>
      <w:lvlJc w:val="left"/>
      <w:pPr>
        <w:ind w:left="5548" w:hanging="1080"/>
      </w:pPr>
      <w:rPr>
        <w:rFonts w:hint="default"/>
        <w:b w:val="0"/>
      </w:rPr>
    </w:lvl>
    <w:lvl w:ilvl="5">
      <w:start w:val="1"/>
      <w:numFmt w:val="decimal"/>
      <w:lvlText w:val="%1.%2.%3.%4.%5.%6"/>
      <w:lvlJc w:val="left"/>
      <w:pPr>
        <w:ind w:left="7025" w:hanging="1440"/>
      </w:pPr>
      <w:rPr>
        <w:rFonts w:hint="default"/>
        <w:b w:val="0"/>
      </w:rPr>
    </w:lvl>
    <w:lvl w:ilvl="6">
      <w:start w:val="1"/>
      <w:numFmt w:val="decimal"/>
      <w:lvlText w:val="%1.%2.%3.%4.%5.%6.%7"/>
      <w:lvlJc w:val="left"/>
      <w:pPr>
        <w:ind w:left="8142" w:hanging="1440"/>
      </w:pPr>
      <w:rPr>
        <w:rFonts w:hint="default"/>
        <w:b w:val="0"/>
      </w:rPr>
    </w:lvl>
    <w:lvl w:ilvl="7">
      <w:start w:val="1"/>
      <w:numFmt w:val="decimal"/>
      <w:lvlText w:val="%1.%2.%3.%4.%5.%6.%7.%8"/>
      <w:lvlJc w:val="left"/>
      <w:pPr>
        <w:ind w:left="9619" w:hanging="1800"/>
      </w:pPr>
      <w:rPr>
        <w:rFonts w:hint="default"/>
        <w:b w:val="0"/>
      </w:rPr>
    </w:lvl>
    <w:lvl w:ilvl="8">
      <w:start w:val="1"/>
      <w:numFmt w:val="decimal"/>
      <w:lvlText w:val="%1.%2.%3.%4.%5.%6.%7.%8.%9"/>
      <w:lvlJc w:val="left"/>
      <w:pPr>
        <w:ind w:left="10736" w:hanging="1800"/>
      </w:pPr>
      <w:rPr>
        <w:rFonts w:hint="default"/>
        <w:b w:val="0"/>
      </w:rPr>
    </w:lvl>
  </w:abstractNum>
  <w:abstractNum w:abstractNumId="21">
    <w:nsid w:val="1A27732A"/>
    <w:multiLevelType w:val="multilevel"/>
    <w:tmpl w:val="056095B4"/>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2">
    <w:nsid w:val="1C645FDC"/>
    <w:multiLevelType w:val="multilevel"/>
    <w:tmpl w:val="A030CBE4"/>
    <w:lvl w:ilvl="0">
      <w:start w:val="12"/>
      <w:numFmt w:val="decimal"/>
      <w:lvlText w:val="%1."/>
      <w:lvlJc w:val="left"/>
      <w:pPr>
        <w:tabs>
          <w:tab w:val="num" w:pos="540"/>
        </w:tabs>
        <w:ind w:left="540" w:hanging="540"/>
      </w:pPr>
      <w:rPr>
        <w:rFonts w:hint="default"/>
        <w:b w:val="0"/>
      </w:rPr>
    </w:lvl>
    <w:lvl w:ilvl="1">
      <w:start w:val="1"/>
      <w:numFmt w:val="decimal"/>
      <w:lvlText w:val="%1.%2."/>
      <w:lvlJc w:val="left"/>
      <w:pPr>
        <w:tabs>
          <w:tab w:val="num" w:pos="1117"/>
        </w:tabs>
        <w:ind w:left="1117" w:hanging="720"/>
      </w:pPr>
      <w:rPr>
        <w:rFonts w:hint="default"/>
        <w:b w:val="0"/>
      </w:rPr>
    </w:lvl>
    <w:lvl w:ilvl="2">
      <w:start w:val="1"/>
      <w:numFmt w:val="decimal"/>
      <w:lvlText w:val="%1.%2.%3."/>
      <w:lvlJc w:val="left"/>
      <w:pPr>
        <w:tabs>
          <w:tab w:val="num" w:pos="1514"/>
        </w:tabs>
        <w:ind w:left="1514" w:hanging="720"/>
      </w:pPr>
      <w:rPr>
        <w:rFonts w:hint="default"/>
        <w:b w:val="0"/>
      </w:rPr>
    </w:lvl>
    <w:lvl w:ilvl="3">
      <w:start w:val="1"/>
      <w:numFmt w:val="decimal"/>
      <w:lvlText w:val="%1.%2.%3.%4."/>
      <w:lvlJc w:val="left"/>
      <w:pPr>
        <w:tabs>
          <w:tab w:val="num" w:pos="2271"/>
        </w:tabs>
        <w:ind w:left="2271" w:hanging="1080"/>
      </w:pPr>
      <w:rPr>
        <w:rFonts w:hint="default"/>
        <w:b w:val="0"/>
      </w:rPr>
    </w:lvl>
    <w:lvl w:ilvl="4">
      <w:start w:val="1"/>
      <w:numFmt w:val="decimal"/>
      <w:lvlText w:val="%1.%2.%3.%4.%5."/>
      <w:lvlJc w:val="left"/>
      <w:pPr>
        <w:tabs>
          <w:tab w:val="num" w:pos="2668"/>
        </w:tabs>
        <w:ind w:left="2668" w:hanging="1080"/>
      </w:pPr>
      <w:rPr>
        <w:rFonts w:hint="default"/>
        <w:b w:val="0"/>
      </w:rPr>
    </w:lvl>
    <w:lvl w:ilvl="5">
      <w:start w:val="1"/>
      <w:numFmt w:val="decimal"/>
      <w:lvlText w:val="%1.%2.%3.%4.%5.%6."/>
      <w:lvlJc w:val="left"/>
      <w:pPr>
        <w:tabs>
          <w:tab w:val="num" w:pos="3425"/>
        </w:tabs>
        <w:ind w:left="3425" w:hanging="1440"/>
      </w:pPr>
      <w:rPr>
        <w:rFonts w:hint="default"/>
        <w:b w:val="0"/>
      </w:rPr>
    </w:lvl>
    <w:lvl w:ilvl="6">
      <w:start w:val="1"/>
      <w:numFmt w:val="decimal"/>
      <w:lvlText w:val="%1.%2.%3.%4.%5.%6.%7."/>
      <w:lvlJc w:val="left"/>
      <w:pPr>
        <w:tabs>
          <w:tab w:val="num" w:pos="3822"/>
        </w:tabs>
        <w:ind w:left="3822" w:hanging="1440"/>
      </w:pPr>
      <w:rPr>
        <w:rFonts w:hint="default"/>
        <w:b w:val="0"/>
      </w:rPr>
    </w:lvl>
    <w:lvl w:ilvl="7">
      <w:start w:val="1"/>
      <w:numFmt w:val="decimal"/>
      <w:lvlText w:val="%1.%2.%3.%4.%5.%6.%7.%8."/>
      <w:lvlJc w:val="left"/>
      <w:pPr>
        <w:tabs>
          <w:tab w:val="num" w:pos="4579"/>
        </w:tabs>
        <w:ind w:left="4579" w:hanging="1800"/>
      </w:pPr>
      <w:rPr>
        <w:rFonts w:hint="default"/>
        <w:b w:val="0"/>
      </w:rPr>
    </w:lvl>
    <w:lvl w:ilvl="8">
      <w:start w:val="1"/>
      <w:numFmt w:val="decimal"/>
      <w:lvlText w:val="%1.%2.%3.%4.%5.%6.%7.%8.%9."/>
      <w:lvlJc w:val="left"/>
      <w:pPr>
        <w:tabs>
          <w:tab w:val="num" w:pos="5336"/>
        </w:tabs>
        <w:ind w:left="5336" w:hanging="2160"/>
      </w:pPr>
      <w:rPr>
        <w:rFonts w:hint="default"/>
        <w:b w:val="0"/>
      </w:rPr>
    </w:lvl>
  </w:abstractNum>
  <w:abstractNum w:abstractNumId="23">
    <w:nsid w:val="1EF31A19"/>
    <w:multiLevelType w:val="multilevel"/>
    <w:tmpl w:val="542A5A92"/>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1740554"/>
    <w:multiLevelType w:val="multilevel"/>
    <w:tmpl w:val="4536990E"/>
    <w:lvl w:ilvl="0">
      <w:start w:val="10"/>
      <w:numFmt w:val="decimal"/>
      <w:lvlText w:val="%1."/>
      <w:lvlJc w:val="left"/>
      <w:pPr>
        <w:ind w:left="765" w:hanging="360"/>
      </w:pPr>
      <w:rPr>
        <w:rFonts w:hint="default"/>
        <w:b/>
      </w:rPr>
    </w:lvl>
    <w:lvl w:ilvl="1">
      <w:start w:val="1"/>
      <w:numFmt w:val="decimal"/>
      <w:isLgl/>
      <w:lvlText w:val="%1.%2"/>
      <w:lvlJc w:val="left"/>
      <w:pPr>
        <w:ind w:left="1582" w:hanging="465"/>
      </w:pPr>
      <w:rPr>
        <w:rFonts w:hint="default"/>
        <w:b w:val="0"/>
      </w:rPr>
    </w:lvl>
    <w:lvl w:ilvl="2">
      <w:start w:val="1"/>
      <w:numFmt w:val="decimal"/>
      <w:isLgl/>
      <w:lvlText w:val="%1.%2.%3"/>
      <w:lvlJc w:val="left"/>
      <w:pPr>
        <w:ind w:left="2549" w:hanging="720"/>
      </w:pPr>
      <w:rPr>
        <w:rFonts w:hint="default"/>
        <w:b w:val="0"/>
      </w:rPr>
    </w:lvl>
    <w:lvl w:ilvl="3">
      <w:start w:val="1"/>
      <w:numFmt w:val="decimal"/>
      <w:isLgl/>
      <w:lvlText w:val="%1.%2.%3.%4"/>
      <w:lvlJc w:val="left"/>
      <w:pPr>
        <w:ind w:left="3621" w:hanging="1080"/>
      </w:pPr>
      <w:rPr>
        <w:rFonts w:hint="default"/>
        <w:b w:val="0"/>
      </w:rPr>
    </w:lvl>
    <w:lvl w:ilvl="4">
      <w:start w:val="1"/>
      <w:numFmt w:val="decimal"/>
      <w:isLgl/>
      <w:lvlText w:val="%1.%2.%3.%4.%5"/>
      <w:lvlJc w:val="left"/>
      <w:pPr>
        <w:ind w:left="4333" w:hanging="1080"/>
      </w:pPr>
      <w:rPr>
        <w:rFonts w:hint="default"/>
        <w:b w:val="0"/>
      </w:rPr>
    </w:lvl>
    <w:lvl w:ilvl="5">
      <w:start w:val="1"/>
      <w:numFmt w:val="decimal"/>
      <w:isLgl/>
      <w:lvlText w:val="%1.%2.%3.%4.%5.%6"/>
      <w:lvlJc w:val="left"/>
      <w:pPr>
        <w:ind w:left="5405" w:hanging="1440"/>
      </w:pPr>
      <w:rPr>
        <w:rFonts w:hint="default"/>
        <w:b w:val="0"/>
      </w:rPr>
    </w:lvl>
    <w:lvl w:ilvl="6">
      <w:start w:val="1"/>
      <w:numFmt w:val="decimal"/>
      <w:isLgl/>
      <w:lvlText w:val="%1.%2.%3.%4.%5.%6.%7"/>
      <w:lvlJc w:val="left"/>
      <w:pPr>
        <w:ind w:left="6117" w:hanging="1440"/>
      </w:pPr>
      <w:rPr>
        <w:rFonts w:hint="default"/>
        <w:b w:val="0"/>
      </w:rPr>
    </w:lvl>
    <w:lvl w:ilvl="7">
      <w:start w:val="1"/>
      <w:numFmt w:val="decimal"/>
      <w:isLgl/>
      <w:lvlText w:val="%1.%2.%3.%4.%5.%6.%7.%8"/>
      <w:lvlJc w:val="left"/>
      <w:pPr>
        <w:ind w:left="7189" w:hanging="1800"/>
      </w:pPr>
      <w:rPr>
        <w:rFonts w:hint="default"/>
        <w:b w:val="0"/>
      </w:rPr>
    </w:lvl>
    <w:lvl w:ilvl="8">
      <w:start w:val="1"/>
      <w:numFmt w:val="decimal"/>
      <w:isLgl/>
      <w:lvlText w:val="%1.%2.%3.%4.%5.%6.%7.%8.%9"/>
      <w:lvlJc w:val="left"/>
      <w:pPr>
        <w:ind w:left="7901" w:hanging="1800"/>
      </w:pPr>
      <w:rPr>
        <w:rFonts w:hint="default"/>
        <w:b w:val="0"/>
      </w:rPr>
    </w:lvl>
  </w:abstractNum>
  <w:abstractNum w:abstractNumId="25">
    <w:nsid w:val="32797926"/>
    <w:multiLevelType w:val="multilevel"/>
    <w:tmpl w:val="C9CC5274"/>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34CD66BE"/>
    <w:multiLevelType w:val="multilevel"/>
    <w:tmpl w:val="8F1EF268"/>
    <w:lvl w:ilvl="0">
      <w:start w:val="5"/>
      <w:numFmt w:val="decimal"/>
      <w:lvlText w:val="%1.0"/>
      <w:lvlJc w:val="left"/>
      <w:pPr>
        <w:ind w:left="585" w:hanging="540"/>
      </w:pPr>
      <w:rPr>
        <w:rFonts w:hint="default"/>
      </w:rPr>
    </w:lvl>
    <w:lvl w:ilvl="1">
      <w:start w:val="1"/>
      <w:numFmt w:val="decimalZero"/>
      <w:lvlText w:val="%1.%2"/>
      <w:lvlJc w:val="left"/>
      <w:pPr>
        <w:ind w:left="1294" w:hanging="540"/>
      </w:pPr>
      <w:rPr>
        <w:rFonts w:hint="default"/>
      </w:rPr>
    </w:lvl>
    <w:lvl w:ilvl="2">
      <w:start w:val="1"/>
      <w:numFmt w:val="decimal"/>
      <w:lvlText w:val="%1.%2.%3"/>
      <w:lvlJc w:val="left"/>
      <w:pPr>
        <w:ind w:left="2183" w:hanging="720"/>
      </w:pPr>
      <w:rPr>
        <w:rFonts w:hint="default"/>
      </w:rPr>
    </w:lvl>
    <w:lvl w:ilvl="3">
      <w:start w:val="1"/>
      <w:numFmt w:val="decimal"/>
      <w:lvlText w:val="%1.%2.%3.%4"/>
      <w:lvlJc w:val="left"/>
      <w:pPr>
        <w:ind w:left="2892" w:hanging="720"/>
      </w:pPr>
      <w:rPr>
        <w:rFonts w:hint="default"/>
      </w:rPr>
    </w:lvl>
    <w:lvl w:ilvl="4">
      <w:start w:val="1"/>
      <w:numFmt w:val="decimalZero"/>
      <w:lvlText w:val="%1.%2.%3.%4.%5"/>
      <w:lvlJc w:val="left"/>
      <w:pPr>
        <w:ind w:left="3961"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39" w:hanging="1440"/>
      </w:pPr>
      <w:rPr>
        <w:rFonts w:hint="default"/>
      </w:rPr>
    </w:lvl>
    <w:lvl w:ilvl="7">
      <w:start w:val="1"/>
      <w:numFmt w:val="decimal"/>
      <w:lvlText w:val="%1.%2.%3.%4.%5.%6.%7.%8"/>
      <w:lvlJc w:val="left"/>
      <w:pPr>
        <w:ind w:left="6448" w:hanging="1440"/>
      </w:pPr>
      <w:rPr>
        <w:rFonts w:hint="default"/>
      </w:rPr>
    </w:lvl>
    <w:lvl w:ilvl="8">
      <w:start w:val="1"/>
      <w:numFmt w:val="decimal"/>
      <w:lvlText w:val="%1.%2.%3.%4.%5.%6.%7.%8.%9"/>
      <w:lvlJc w:val="left"/>
      <w:pPr>
        <w:ind w:left="7517" w:hanging="1800"/>
      </w:pPr>
      <w:rPr>
        <w:rFonts w:hint="default"/>
      </w:rPr>
    </w:lvl>
  </w:abstractNum>
  <w:abstractNum w:abstractNumId="27">
    <w:nsid w:val="38543A90"/>
    <w:multiLevelType w:val="multilevel"/>
    <w:tmpl w:val="206AF0DA"/>
    <w:lvl w:ilvl="0">
      <w:start w:val="13"/>
      <w:numFmt w:val="decimal"/>
      <w:lvlText w:val="%1."/>
      <w:lvlJc w:val="left"/>
      <w:pPr>
        <w:tabs>
          <w:tab w:val="num" w:pos="540"/>
        </w:tabs>
        <w:ind w:left="540" w:hanging="540"/>
      </w:pPr>
      <w:rPr>
        <w:rFonts w:hint="default"/>
        <w:b w:val="0"/>
      </w:rPr>
    </w:lvl>
    <w:lvl w:ilvl="1">
      <w:start w:val="6"/>
      <w:numFmt w:val="decimal"/>
      <w:lvlText w:val="%1.%2."/>
      <w:lvlJc w:val="left"/>
      <w:pPr>
        <w:tabs>
          <w:tab w:val="num" w:pos="1117"/>
        </w:tabs>
        <w:ind w:left="1117" w:hanging="720"/>
      </w:pPr>
      <w:rPr>
        <w:rFonts w:hint="default"/>
        <w:b w:val="0"/>
      </w:rPr>
    </w:lvl>
    <w:lvl w:ilvl="2">
      <w:start w:val="1"/>
      <w:numFmt w:val="decimal"/>
      <w:lvlText w:val="%1.%2.%3."/>
      <w:lvlJc w:val="left"/>
      <w:pPr>
        <w:tabs>
          <w:tab w:val="num" w:pos="1514"/>
        </w:tabs>
        <w:ind w:left="1514" w:hanging="720"/>
      </w:pPr>
      <w:rPr>
        <w:rFonts w:hint="default"/>
        <w:b w:val="0"/>
      </w:rPr>
    </w:lvl>
    <w:lvl w:ilvl="3">
      <w:start w:val="1"/>
      <w:numFmt w:val="decimal"/>
      <w:lvlText w:val="%1.%2.%3.%4."/>
      <w:lvlJc w:val="left"/>
      <w:pPr>
        <w:tabs>
          <w:tab w:val="num" w:pos="2271"/>
        </w:tabs>
        <w:ind w:left="2271" w:hanging="1080"/>
      </w:pPr>
      <w:rPr>
        <w:rFonts w:hint="default"/>
        <w:b w:val="0"/>
      </w:rPr>
    </w:lvl>
    <w:lvl w:ilvl="4">
      <w:start w:val="1"/>
      <w:numFmt w:val="decimal"/>
      <w:lvlText w:val="%1.%2.%3.%4.%5."/>
      <w:lvlJc w:val="left"/>
      <w:pPr>
        <w:tabs>
          <w:tab w:val="num" w:pos="2668"/>
        </w:tabs>
        <w:ind w:left="2668" w:hanging="1080"/>
      </w:pPr>
      <w:rPr>
        <w:rFonts w:hint="default"/>
        <w:b w:val="0"/>
      </w:rPr>
    </w:lvl>
    <w:lvl w:ilvl="5">
      <w:start w:val="1"/>
      <w:numFmt w:val="decimal"/>
      <w:lvlText w:val="%1.%2.%3.%4.%5.%6."/>
      <w:lvlJc w:val="left"/>
      <w:pPr>
        <w:tabs>
          <w:tab w:val="num" w:pos="3425"/>
        </w:tabs>
        <w:ind w:left="3425" w:hanging="1440"/>
      </w:pPr>
      <w:rPr>
        <w:rFonts w:hint="default"/>
        <w:b w:val="0"/>
      </w:rPr>
    </w:lvl>
    <w:lvl w:ilvl="6">
      <w:start w:val="1"/>
      <w:numFmt w:val="decimal"/>
      <w:lvlText w:val="%1.%2.%3.%4.%5.%6.%7."/>
      <w:lvlJc w:val="left"/>
      <w:pPr>
        <w:tabs>
          <w:tab w:val="num" w:pos="3822"/>
        </w:tabs>
        <w:ind w:left="3822" w:hanging="1440"/>
      </w:pPr>
      <w:rPr>
        <w:rFonts w:hint="default"/>
        <w:b w:val="0"/>
      </w:rPr>
    </w:lvl>
    <w:lvl w:ilvl="7">
      <w:start w:val="1"/>
      <w:numFmt w:val="decimal"/>
      <w:lvlText w:val="%1.%2.%3.%4.%5.%6.%7.%8."/>
      <w:lvlJc w:val="left"/>
      <w:pPr>
        <w:tabs>
          <w:tab w:val="num" w:pos="4579"/>
        </w:tabs>
        <w:ind w:left="4579" w:hanging="1800"/>
      </w:pPr>
      <w:rPr>
        <w:rFonts w:hint="default"/>
        <w:b w:val="0"/>
      </w:rPr>
    </w:lvl>
    <w:lvl w:ilvl="8">
      <w:start w:val="1"/>
      <w:numFmt w:val="decimal"/>
      <w:lvlText w:val="%1.%2.%3.%4.%5.%6.%7.%8.%9."/>
      <w:lvlJc w:val="left"/>
      <w:pPr>
        <w:tabs>
          <w:tab w:val="num" w:pos="5336"/>
        </w:tabs>
        <w:ind w:left="5336" w:hanging="2160"/>
      </w:pPr>
      <w:rPr>
        <w:rFonts w:hint="default"/>
        <w:b w:val="0"/>
      </w:rPr>
    </w:lvl>
  </w:abstractNum>
  <w:abstractNum w:abstractNumId="28">
    <w:nsid w:val="39F931E3"/>
    <w:multiLevelType w:val="multilevel"/>
    <w:tmpl w:val="23A4D58A"/>
    <w:lvl w:ilvl="0">
      <w:start w:val="8"/>
      <w:numFmt w:val="decimal"/>
      <w:lvlText w:val="%1."/>
      <w:lvlJc w:val="left"/>
      <w:pPr>
        <w:tabs>
          <w:tab w:val="num" w:pos="405"/>
        </w:tabs>
        <w:ind w:left="405" w:hanging="405"/>
      </w:pPr>
      <w:rPr>
        <w:rFonts w:hint="default"/>
        <w:b w:val="0"/>
      </w:rPr>
    </w:lvl>
    <w:lvl w:ilvl="1">
      <w:start w:val="2"/>
      <w:numFmt w:val="decimal"/>
      <w:lvlText w:val="%1.%2."/>
      <w:lvlJc w:val="left"/>
      <w:pPr>
        <w:tabs>
          <w:tab w:val="num" w:pos="1117"/>
        </w:tabs>
        <w:ind w:left="1117" w:hanging="720"/>
      </w:pPr>
      <w:rPr>
        <w:rFonts w:hint="default"/>
        <w:b w:val="0"/>
      </w:rPr>
    </w:lvl>
    <w:lvl w:ilvl="2">
      <w:start w:val="1"/>
      <w:numFmt w:val="decimal"/>
      <w:lvlText w:val="%1.%2.%3."/>
      <w:lvlJc w:val="left"/>
      <w:pPr>
        <w:tabs>
          <w:tab w:val="num" w:pos="1514"/>
        </w:tabs>
        <w:ind w:left="1514" w:hanging="720"/>
      </w:pPr>
      <w:rPr>
        <w:rFonts w:hint="default"/>
        <w:b w:val="0"/>
      </w:rPr>
    </w:lvl>
    <w:lvl w:ilvl="3">
      <w:start w:val="1"/>
      <w:numFmt w:val="decimal"/>
      <w:lvlText w:val="%1.%2.%3.%4."/>
      <w:lvlJc w:val="left"/>
      <w:pPr>
        <w:tabs>
          <w:tab w:val="num" w:pos="2271"/>
        </w:tabs>
        <w:ind w:left="2271" w:hanging="1080"/>
      </w:pPr>
      <w:rPr>
        <w:rFonts w:hint="default"/>
        <w:b w:val="0"/>
      </w:rPr>
    </w:lvl>
    <w:lvl w:ilvl="4">
      <w:start w:val="1"/>
      <w:numFmt w:val="decimal"/>
      <w:lvlText w:val="%1.%2.%3.%4.%5."/>
      <w:lvlJc w:val="left"/>
      <w:pPr>
        <w:tabs>
          <w:tab w:val="num" w:pos="2668"/>
        </w:tabs>
        <w:ind w:left="2668" w:hanging="1080"/>
      </w:pPr>
      <w:rPr>
        <w:rFonts w:hint="default"/>
        <w:b w:val="0"/>
      </w:rPr>
    </w:lvl>
    <w:lvl w:ilvl="5">
      <w:start w:val="1"/>
      <w:numFmt w:val="decimal"/>
      <w:lvlText w:val="%1.%2.%3.%4.%5.%6."/>
      <w:lvlJc w:val="left"/>
      <w:pPr>
        <w:tabs>
          <w:tab w:val="num" w:pos="3425"/>
        </w:tabs>
        <w:ind w:left="3425" w:hanging="1440"/>
      </w:pPr>
      <w:rPr>
        <w:rFonts w:hint="default"/>
        <w:b w:val="0"/>
      </w:rPr>
    </w:lvl>
    <w:lvl w:ilvl="6">
      <w:start w:val="1"/>
      <w:numFmt w:val="decimal"/>
      <w:lvlText w:val="%1.%2.%3.%4.%5.%6.%7."/>
      <w:lvlJc w:val="left"/>
      <w:pPr>
        <w:tabs>
          <w:tab w:val="num" w:pos="3822"/>
        </w:tabs>
        <w:ind w:left="3822" w:hanging="1440"/>
      </w:pPr>
      <w:rPr>
        <w:rFonts w:hint="default"/>
        <w:b w:val="0"/>
      </w:rPr>
    </w:lvl>
    <w:lvl w:ilvl="7">
      <w:start w:val="1"/>
      <w:numFmt w:val="decimal"/>
      <w:lvlText w:val="%1.%2.%3.%4.%5.%6.%7.%8."/>
      <w:lvlJc w:val="left"/>
      <w:pPr>
        <w:tabs>
          <w:tab w:val="num" w:pos="4579"/>
        </w:tabs>
        <w:ind w:left="4579" w:hanging="1800"/>
      </w:pPr>
      <w:rPr>
        <w:rFonts w:hint="default"/>
        <w:b w:val="0"/>
      </w:rPr>
    </w:lvl>
    <w:lvl w:ilvl="8">
      <w:start w:val="1"/>
      <w:numFmt w:val="decimal"/>
      <w:lvlText w:val="%1.%2.%3.%4.%5.%6.%7.%8.%9."/>
      <w:lvlJc w:val="left"/>
      <w:pPr>
        <w:tabs>
          <w:tab w:val="num" w:pos="5336"/>
        </w:tabs>
        <w:ind w:left="5336" w:hanging="2160"/>
      </w:pPr>
      <w:rPr>
        <w:rFonts w:hint="default"/>
        <w:b w:val="0"/>
      </w:rPr>
    </w:lvl>
  </w:abstractNum>
  <w:abstractNum w:abstractNumId="29">
    <w:nsid w:val="3AD959EF"/>
    <w:multiLevelType w:val="multilevel"/>
    <w:tmpl w:val="EC82C9DC"/>
    <w:lvl w:ilvl="0">
      <w:start w:val="6"/>
      <w:numFmt w:val="decimal"/>
      <w:lvlText w:val="%1"/>
      <w:lvlJc w:val="left"/>
      <w:pPr>
        <w:ind w:left="525" w:hanging="525"/>
      </w:pPr>
      <w:rPr>
        <w:rFonts w:hint="default"/>
        <w:b w:val="0"/>
      </w:rPr>
    </w:lvl>
    <w:lvl w:ilvl="1">
      <w:start w:val="2"/>
      <w:numFmt w:val="decimal"/>
      <w:lvlText w:val="%1.%2"/>
      <w:lvlJc w:val="left"/>
      <w:pPr>
        <w:ind w:left="525" w:hanging="525"/>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0">
    <w:nsid w:val="3AF05160"/>
    <w:multiLevelType w:val="multilevel"/>
    <w:tmpl w:val="44307BCE"/>
    <w:lvl w:ilvl="0">
      <w:start w:val="14"/>
      <w:numFmt w:val="decimal"/>
      <w:lvlText w:val="%1."/>
      <w:lvlJc w:val="left"/>
      <w:pPr>
        <w:tabs>
          <w:tab w:val="num" w:pos="785"/>
        </w:tabs>
        <w:ind w:left="785" w:hanging="425"/>
      </w:pPr>
      <w:rPr>
        <w:rFonts w:ascii="Times New Roman" w:hAnsi="Times New Roman" w:cs="Times New Roman"/>
      </w:rPr>
    </w:lvl>
    <w:lvl w:ilvl="1">
      <w:start w:val="1"/>
      <w:numFmt w:val="lowerLetter"/>
      <w:lvlText w:val="%2)"/>
      <w:lvlJc w:val="left"/>
      <w:pPr>
        <w:tabs>
          <w:tab w:val="num" w:pos="1352"/>
        </w:tabs>
        <w:ind w:left="1352" w:hanging="567"/>
      </w:pPr>
      <w:rPr>
        <w:rFonts w:ascii="Times New Roman" w:hAnsi="Times New Roman" w:cs="Times New Roman"/>
        <w:b w:val="0"/>
        <w:sz w:val="24"/>
        <w:szCs w:val="24"/>
      </w:rPr>
    </w:lvl>
    <w:lvl w:ilvl="2">
      <w:start w:val="1"/>
      <w:numFmt w:val="decimal"/>
      <w:lvlText w:val="%1.%2.%3."/>
      <w:lvlJc w:val="left"/>
      <w:pPr>
        <w:tabs>
          <w:tab w:val="num" w:pos="2061"/>
        </w:tabs>
        <w:ind w:left="2061" w:hanging="709"/>
      </w:pPr>
      <w:rPr>
        <w:rFonts w:ascii="Times New Roman" w:hAnsi="Times New Roman" w:cs="Times New Roman"/>
      </w:rPr>
    </w:lvl>
    <w:lvl w:ilvl="3">
      <w:start w:val="1"/>
      <w:numFmt w:val="decimal"/>
      <w:lvlText w:val="%1.%2.%3.%4."/>
      <w:lvlJc w:val="left"/>
      <w:pPr>
        <w:tabs>
          <w:tab w:val="num" w:pos="2912"/>
        </w:tabs>
        <w:ind w:left="2912" w:hanging="851"/>
      </w:pPr>
      <w:rPr>
        <w:rFonts w:ascii="Times New Roman" w:hAnsi="Times New Roman" w:cs="Times New Roman"/>
        <w:b w:val="0"/>
      </w:rPr>
    </w:lvl>
    <w:lvl w:ilvl="4">
      <w:start w:val="1"/>
      <w:numFmt w:val="decimal"/>
      <w:lvlText w:val="%1.%2.%3.%4.%5."/>
      <w:lvlJc w:val="left"/>
      <w:pPr>
        <w:tabs>
          <w:tab w:val="num" w:pos="3648"/>
        </w:tabs>
        <w:ind w:left="3648" w:hanging="708"/>
      </w:pPr>
      <w:rPr>
        <w:rFonts w:ascii="Times New Roman" w:hAnsi="Times New Roman" w:cs="Times New Roman"/>
      </w:rPr>
    </w:lvl>
    <w:lvl w:ilvl="5">
      <w:start w:val="1"/>
      <w:numFmt w:val="decimal"/>
      <w:lvlText w:val="%1.%2.%3.%4.%5.%6."/>
      <w:lvlJc w:val="left"/>
      <w:pPr>
        <w:tabs>
          <w:tab w:val="num" w:pos="4356"/>
        </w:tabs>
        <w:ind w:left="4356" w:hanging="708"/>
      </w:pPr>
      <w:rPr>
        <w:rFonts w:ascii="Times New Roman" w:hAnsi="Times New Roman" w:cs="Times New Roman"/>
      </w:rPr>
    </w:lvl>
    <w:lvl w:ilvl="6">
      <w:start w:val="1"/>
      <w:numFmt w:val="decimal"/>
      <w:lvlText w:val="%1.%2.%3.%4.%5.%6.%7."/>
      <w:lvlJc w:val="left"/>
      <w:pPr>
        <w:tabs>
          <w:tab w:val="num" w:pos="5064"/>
        </w:tabs>
        <w:ind w:left="5064" w:hanging="708"/>
      </w:pPr>
      <w:rPr>
        <w:rFonts w:ascii="Times New Roman" w:hAnsi="Times New Roman" w:cs="Times New Roman"/>
      </w:rPr>
    </w:lvl>
    <w:lvl w:ilvl="7">
      <w:start w:val="1"/>
      <w:numFmt w:val="decimal"/>
      <w:lvlText w:val="%1.%2.%3.%4.%5.%6.%7.%8."/>
      <w:lvlJc w:val="left"/>
      <w:pPr>
        <w:tabs>
          <w:tab w:val="num" w:pos="5772"/>
        </w:tabs>
        <w:ind w:left="5772" w:hanging="708"/>
      </w:pPr>
      <w:rPr>
        <w:rFonts w:ascii="Times New Roman" w:hAnsi="Times New Roman" w:cs="Times New Roman"/>
      </w:rPr>
    </w:lvl>
    <w:lvl w:ilvl="8">
      <w:start w:val="1"/>
      <w:numFmt w:val="decimal"/>
      <w:lvlText w:val="%1.%2.%3.%4.%5.%6.%7.%8.%9."/>
      <w:lvlJc w:val="left"/>
      <w:pPr>
        <w:tabs>
          <w:tab w:val="num" w:pos="6480"/>
        </w:tabs>
        <w:ind w:left="6480" w:hanging="708"/>
      </w:pPr>
      <w:rPr>
        <w:rFonts w:ascii="Times New Roman" w:hAnsi="Times New Roman" w:cs="Times New Roman"/>
      </w:rPr>
    </w:lvl>
  </w:abstractNum>
  <w:abstractNum w:abstractNumId="31">
    <w:nsid w:val="3B392929"/>
    <w:multiLevelType w:val="hybridMultilevel"/>
    <w:tmpl w:val="1D5CA750"/>
    <w:lvl w:ilvl="0">
      <w:start w:val="1"/>
      <w:numFmt w:val="lowerRoman"/>
      <w:lvlText w:val="%1."/>
      <w:lvlJc w:val="right"/>
      <w:pPr>
        <w:ind w:left="2308" w:hanging="360"/>
      </w:pPr>
    </w:lvl>
    <w:lvl w:ilvl="1">
      <w:start w:val="1"/>
      <w:numFmt w:val="lowerLetter"/>
      <w:lvlText w:val="%2)"/>
      <w:lvlJc w:val="left"/>
      <w:pPr>
        <w:tabs>
          <w:tab w:val="num" w:pos="3028"/>
        </w:tabs>
        <w:ind w:left="3028" w:hanging="360"/>
      </w:pPr>
      <w:rPr>
        <w:rFonts w:ascii="Times New Roman" w:hAnsi="Times New Roman" w:hint="default"/>
        <w:b w:val="0"/>
        <w:i w:val="0"/>
        <w:color w:val="auto"/>
        <w:sz w:val="24"/>
      </w:rPr>
    </w:lvl>
    <w:lvl w:ilvl="2">
      <w:start w:val="2"/>
      <w:numFmt w:val="bullet"/>
      <w:lvlText w:val=""/>
      <w:lvlJc w:val="left"/>
      <w:pPr>
        <w:tabs>
          <w:tab w:val="num" w:pos="3928"/>
        </w:tabs>
        <w:ind w:left="3928" w:hanging="360"/>
      </w:pPr>
      <w:rPr>
        <w:rFonts w:ascii="Symbol" w:eastAsia="Times New Roman" w:hAnsi="Symbol" w:cs="Times New Roman" w:hint="default"/>
      </w:rPr>
    </w:lvl>
    <w:lvl w:ilvl="3">
      <w:start w:val="3"/>
      <w:numFmt w:val="bullet"/>
      <w:lvlText w:val="-"/>
      <w:lvlJc w:val="left"/>
      <w:pPr>
        <w:tabs>
          <w:tab w:val="num" w:pos="4468"/>
        </w:tabs>
        <w:ind w:left="4468" w:hanging="360"/>
      </w:pPr>
      <w:rPr>
        <w:rFonts w:ascii="Times New Roman" w:eastAsia="Times New Roman" w:hAnsi="Times New Roman" w:cs="Times New Roman" w:hint="default"/>
      </w:rPr>
    </w:lvl>
    <w:lvl w:ilvl="4" w:tentative="1">
      <w:start w:val="1"/>
      <w:numFmt w:val="lowerLetter"/>
      <w:lvlText w:val="%5."/>
      <w:lvlJc w:val="left"/>
      <w:pPr>
        <w:ind w:left="5188" w:hanging="360"/>
      </w:pPr>
    </w:lvl>
    <w:lvl w:ilvl="5" w:tentative="1">
      <w:start w:val="1"/>
      <w:numFmt w:val="lowerRoman"/>
      <w:lvlText w:val="%6."/>
      <w:lvlJc w:val="right"/>
      <w:pPr>
        <w:ind w:left="5908" w:hanging="180"/>
      </w:pPr>
    </w:lvl>
    <w:lvl w:ilvl="6" w:tentative="1">
      <w:start w:val="1"/>
      <w:numFmt w:val="decimal"/>
      <w:lvlText w:val="%7."/>
      <w:lvlJc w:val="left"/>
      <w:pPr>
        <w:ind w:left="6628" w:hanging="360"/>
      </w:pPr>
    </w:lvl>
    <w:lvl w:ilvl="7" w:tentative="1">
      <w:start w:val="1"/>
      <w:numFmt w:val="lowerLetter"/>
      <w:lvlText w:val="%8."/>
      <w:lvlJc w:val="left"/>
      <w:pPr>
        <w:ind w:left="7348" w:hanging="360"/>
      </w:pPr>
    </w:lvl>
    <w:lvl w:ilvl="8" w:tentative="1">
      <w:start w:val="1"/>
      <w:numFmt w:val="lowerRoman"/>
      <w:lvlText w:val="%9."/>
      <w:lvlJc w:val="right"/>
      <w:pPr>
        <w:ind w:left="8068" w:hanging="180"/>
      </w:pPr>
    </w:lvl>
  </w:abstractNum>
  <w:abstractNum w:abstractNumId="32">
    <w:nsid w:val="3DF75B5C"/>
    <w:multiLevelType w:val="multilevel"/>
    <w:tmpl w:val="5F70B88A"/>
    <w:lvl w:ilvl="0">
      <w:start w:val="6"/>
      <w:numFmt w:val="decimal"/>
      <w:lvlText w:val="%1"/>
      <w:lvlJc w:val="left"/>
      <w:pPr>
        <w:ind w:left="480" w:hanging="480"/>
      </w:pPr>
      <w:rPr>
        <w:rFonts w:hint="default"/>
      </w:rPr>
    </w:lvl>
    <w:lvl w:ilvl="1">
      <w:start w:val="2"/>
      <w:numFmt w:val="decimal"/>
      <w:lvlText w:val="%1.%2"/>
      <w:lvlJc w:val="left"/>
      <w:pPr>
        <w:ind w:left="858" w:hanging="48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nsid w:val="3EF02C25"/>
    <w:multiLevelType w:val="multilevel"/>
    <w:tmpl w:val="9D8EC5D6"/>
    <w:lvl w:ilvl="0">
      <w:start w:val="7"/>
      <w:numFmt w:val="decimal"/>
      <w:lvlText w:val="%1"/>
      <w:lvlJc w:val="left"/>
      <w:pPr>
        <w:ind w:left="360" w:hanging="360"/>
      </w:pPr>
      <w:rPr>
        <w:rFonts w:hint="default"/>
      </w:rPr>
    </w:lvl>
    <w:lvl w:ilvl="1">
      <w:start w:val="1"/>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34">
    <w:nsid w:val="403A30A9"/>
    <w:multiLevelType w:val="hybridMultilevel"/>
    <w:tmpl w:val="102E1366"/>
    <w:name w:val="WW8Num4222222"/>
    <w:lvl w:ilvl="0" w:tplc="0416001B">
      <w:start w:val="1"/>
      <w:numFmt w:val="bullet"/>
      <w:lvlText w:val=""/>
      <w:lvlJc w:val="left"/>
      <w:pPr>
        <w:ind w:left="720" w:hanging="360"/>
      </w:pPr>
      <w:rPr>
        <w:rFonts w:ascii="Symbol" w:hAnsi="Symbol" w:hint="default"/>
      </w:rPr>
    </w:lvl>
    <w:lvl w:ilvl="1" w:tplc="F678E83E" w:tentative="1">
      <w:start w:val="1"/>
      <w:numFmt w:val="bullet"/>
      <w:lvlText w:val="o"/>
      <w:lvlJc w:val="left"/>
      <w:pPr>
        <w:ind w:left="1440" w:hanging="360"/>
      </w:pPr>
      <w:rPr>
        <w:rFonts w:ascii="Courier New" w:hAnsi="Courier New" w:cs="Courier New" w:hint="default"/>
      </w:rPr>
    </w:lvl>
    <w:lvl w:ilvl="2" w:tplc="54303F3A" w:tentative="1">
      <w:start w:val="1"/>
      <w:numFmt w:val="bullet"/>
      <w:lvlText w:val=""/>
      <w:lvlJc w:val="left"/>
      <w:pPr>
        <w:ind w:left="2160" w:hanging="360"/>
      </w:pPr>
      <w:rPr>
        <w:rFonts w:ascii="Wingdings" w:hAnsi="Wingdings" w:hint="default"/>
      </w:rPr>
    </w:lvl>
    <w:lvl w:ilvl="3" w:tplc="19A40ECE"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35">
    <w:nsid w:val="4178670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3AB384E"/>
    <w:multiLevelType w:val="multilevel"/>
    <w:tmpl w:val="7592C986"/>
    <w:lvl w:ilvl="0">
      <w:start w:val="7"/>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44662DC2"/>
    <w:multiLevelType w:val="hybridMultilevel"/>
    <w:tmpl w:val="74D21290"/>
    <w:lvl w:ilvl="0">
      <w:start w:val="1"/>
      <w:numFmt w:val="lowerLetter"/>
      <w:lvlText w:val="%1)"/>
      <w:lvlJc w:val="left"/>
      <w:pPr>
        <w:tabs>
          <w:tab w:val="num" w:pos="2793"/>
        </w:tabs>
        <w:ind w:left="2793" w:hanging="360"/>
      </w:pPr>
      <w:rPr>
        <w:rFonts w:hint="default"/>
      </w:rPr>
    </w:lvl>
    <w:lvl w:ilvl="1" w:tentative="1">
      <w:start w:val="1"/>
      <w:numFmt w:val="lowerLetter"/>
      <w:lvlText w:val="%2."/>
      <w:lvlJc w:val="left"/>
      <w:pPr>
        <w:tabs>
          <w:tab w:val="num" w:pos="2433"/>
        </w:tabs>
        <w:ind w:left="2433" w:hanging="360"/>
      </w:pPr>
    </w:lvl>
    <w:lvl w:ilvl="2" w:tentative="1">
      <w:start w:val="1"/>
      <w:numFmt w:val="lowerRoman"/>
      <w:lvlText w:val="%3."/>
      <w:lvlJc w:val="right"/>
      <w:pPr>
        <w:tabs>
          <w:tab w:val="num" w:pos="3153"/>
        </w:tabs>
        <w:ind w:left="3153" w:hanging="180"/>
      </w:pPr>
    </w:lvl>
    <w:lvl w:ilvl="3" w:tentative="1">
      <w:start w:val="1"/>
      <w:numFmt w:val="decimal"/>
      <w:lvlText w:val="%4."/>
      <w:lvlJc w:val="left"/>
      <w:pPr>
        <w:tabs>
          <w:tab w:val="num" w:pos="3873"/>
        </w:tabs>
        <w:ind w:left="3873" w:hanging="360"/>
      </w:pPr>
    </w:lvl>
    <w:lvl w:ilvl="4" w:tentative="1">
      <w:start w:val="1"/>
      <w:numFmt w:val="lowerLetter"/>
      <w:lvlText w:val="%5."/>
      <w:lvlJc w:val="left"/>
      <w:pPr>
        <w:tabs>
          <w:tab w:val="num" w:pos="4593"/>
        </w:tabs>
        <w:ind w:left="4593" w:hanging="360"/>
      </w:pPr>
    </w:lvl>
    <w:lvl w:ilvl="5" w:tentative="1">
      <w:start w:val="1"/>
      <w:numFmt w:val="lowerRoman"/>
      <w:lvlText w:val="%6."/>
      <w:lvlJc w:val="right"/>
      <w:pPr>
        <w:tabs>
          <w:tab w:val="num" w:pos="5313"/>
        </w:tabs>
        <w:ind w:left="5313" w:hanging="180"/>
      </w:pPr>
    </w:lvl>
    <w:lvl w:ilvl="6" w:tentative="1">
      <w:start w:val="1"/>
      <w:numFmt w:val="decimal"/>
      <w:lvlText w:val="%7."/>
      <w:lvlJc w:val="left"/>
      <w:pPr>
        <w:tabs>
          <w:tab w:val="num" w:pos="6033"/>
        </w:tabs>
        <w:ind w:left="6033" w:hanging="360"/>
      </w:pPr>
    </w:lvl>
    <w:lvl w:ilvl="7" w:tentative="1">
      <w:start w:val="1"/>
      <w:numFmt w:val="lowerLetter"/>
      <w:lvlText w:val="%8."/>
      <w:lvlJc w:val="left"/>
      <w:pPr>
        <w:tabs>
          <w:tab w:val="num" w:pos="6753"/>
        </w:tabs>
        <w:ind w:left="6753" w:hanging="360"/>
      </w:pPr>
    </w:lvl>
    <w:lvl w:ilvl="8" w:tentative="1">
      <w:start w:val="1"/>
      <w:numFmt w:val="lowerRoman"/>
      <w:lvlText w:val="%9."/>
      <w:lvlJc w:val="right"/>
      <w:pPr>
        <w:tabs>
          <w:tab w:val="num" w:pos="7473"/>
        </w:tabs>
        <w:ind w:left="7473" w:hanging="180"/>
      </w:pPr>
    </w:lvl>
  </w:abstractNum>
  <w:abstractNum w:abstractNumId="38">
    <w:nsid w:val="48A2340B"/>
    <w:multiLevelType w:val="hybridMultilevel"/>
    <w:tmpl w:val="6D527E9A"/>
    <w:lvl w:ilvl="0" w:tplc="A1C0EB5A">
      <w:start w:val="1"/>
      <w:numFmt w:val="lowerLetter"/>
      <w:lvlText w:val="%1)"/>
      <w:lvlJc w:val="left"/>
      <w:pPr>
        <w:ind w:left="1996" w:hanging="360"/>
      </w:pPr>
    </w:lvl>
    <w:lvl w:ilvl="1" w:tplc="04160019">
      <w:start w:val="1"/>
      <w:numFmt w:val="lowerLetter"/>
      <w:lvlText w:val="%2)"/>
      <w:lvlJc w:val="left"/>
      <w:pPr>
        <w:ind w:left="2716" w:hanging="360"/>
      </w:pPr>
    </w:lvl>
    <w:lvl w:ilvl="2" w:tplc="0416001B">
      <w:start w:val="1"/>
      <w:numFmt w:val="upperLetter"/>
      <w:lvlText w:val="%3)"/>
      <w:lvlJc w:val="left"/>
      <w:pPr>
        <w:tabs>
          <w:tab w:val="num" w:pos="3616"/>
        </w:tabs>
        <w:ind w:left="3616" w:hanging="360"/>
      </w:pPr>
      <w:rPr>
        <w:rFonts w:hint="default"/>
      </w:r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39">
    <w:nsid w:val="4C837354"/>
    <w:multiLevelType w:val="hybridMultilevel"/>
    <w:tmpl w:val="7C1809C2"/>
    <w:lvl w:ilvl="0" w:tplc="280A6980">
      <w:start w:val="1"/>
      <w:numFmt w:val="decimal"/>
      <w:lvlText w:val="a.%1)"/>
      <w:lvlJc w:val="left"/>
      <w:pPr>
        <w:ind w:left="2160" w:hanging="360"/>
      </w:pPr>
      <w:rPr>
        <w:rFonts w:hint="default"/>
      </w:rPr>
    </w:lvl>
    <w:lvl w:ilvl="1" w:tplc="EC5C139E" w:tentative="1">
      <w:start w:val="1"/>
      <w:numFmt w:val="lowerLetter"/>
      <w:lvlText w:val="%2."/>
      <w:lvlJc w:val="left"/>
      <w:pPr>
        <w:ind w:left="2880" w:hanging="360"/>
      </w:pPr>
    </w:lvl>
    <w:lvl w:ilvl="2" w:tplc="CF0A3E4A"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40">
    <w:nsid w:val="51614079"/>
    <w:multiLevelType w:val="hybridMultilevel"/>
    <w:tmpl w:val="49ACC606"/>
    <w:lvl w:ilvl="0" w:tplc="EAF8DB72">
      <w:start w:val="1"/>
      <w:numFmt w:val="lowerLetter"/>
      <w:lvlText w:val="%1)"/>
      <w:lvlJc w:val="left"/>
      <w:pPr>
        <w:tabs>
          <w:tab w:val="num" w:pos="1095"/>
        </w:tabs>
        <w:ind w:left="1095" w:hanging="375"/>
      </w:pPr>
      <w:rPr>
        <w:rFonts w:hint="default"/>
      </w:rPr>
    </w:lvl>
    <w:lvl w:ilvl="1" w:tplc="04160019">
      <w:start w:val="1"/>
      <w:numFmt w:val="lowerLetter"/>
      <w:lvlText w:val="%2."/>
      <w:lvlJc w:val="left"/>
      <w:pPr>
        <w:tabs>
          <w:tab w:val="num" w:pos="1800"/>
        </w:tabs>
        <w:ind w:left="1800" w:hanging="360"/>
      </w:pPr>
    </w:lvl>
    <w:lvl w:ilvl="2" w:tplc="0416001B">
      <w:start w:val="1"/>
      <w:numFmt w:val="lowerRoman"/>
      <w:lvlText w:val="%3."/>
      <w:lvlJc w:val="right"/>
      <w:pPr>
        <w:tabs>
          <w:tab w:val="num" w:pos="2520"/>
        </w:tabs>
        <w:ind w:left="2520" w:hanging="180"/>
      </w:pPr>
    </w:lvl>
    <w:lvl w:ilvl="3" w:tplc="0416000F">
      <w:start w:val="1"/>
      <w:numFmt w:val="decimal"/>
      <w:lvlText w:val="%4."/>
      <w:lvlJc w:val="left"/>
      <w:pPr>
        <w:tabs>
          <w:tab w:val="num" w:pos="3240"/>
        </w:tabs>
        <w:ind w:left="3240" w:hanging="360"/>
      </w:pPr>
    </w:lvl>
    <w:lvl w:ilvl="4" w:tplc="04160019">
      <w:start w:val="1"/>
      <w:numFmt w:val="lowerLetter"/>
      <w:lvlText w:val="%5."/>
      <w:lvlJc w:val="left"/>
      <w:pPr>
        <w:tabs>
          <w:tab w:val="num" w:pos="3960"/>
        </w:tabs>
        <w:ind w:left="3960" w:hanging="360"/>
      </w:pPr>
    </w:lvl>
    <w:lvl w:ilvl="5" w:tplc="0416001B">
      <w:start w:val="1"/>
      <w:numFmt w:val="lowerRoman"/>
      <w:lvlText w:val="%6."/>
      <w:lvlJc w:val="right"/>
      <w:pPr>
        <w:tabs>
          <w:tab w:val="num" w:pos="4680"/>
        </w:tabs>
        <w:ind w:left="4680" w:hanging="180"/>
      </w:pPr>
    </w:lvl>
    <w:lvl w:ilvl="6" w:tplc="0416000F">
      <w:start w:val="1"/>
      <w:numFmt w:val="decimal"/>
      <w:lvlText w:val="%7."/>
      <w:lvlJc w:val="left"/>
      <w:pPr>
        <w:tabs>
          <w:tab w:val="num" w:pos="5400"/>
        </w:tabs>
        <w:ind w:left="5400" w:hanging="360"/>
      </w:pPr>
    </w:lvl>
    <w:lvl w:ilvl="7" w:tplc="04160019">
      <w:start w:val="1"/>
      <w:numFmt w:val="lowerLetter"/>
      <w:lvlText w:val="%8."/>
      <w:lvlJc w:val="left"/>
      <w:pPr>
        <w:tabs>
          <w:tab w:val="num" w:pos="6120"/>
        </w:tabs>
        <w:ind w:left="6120" w:hanging="360"/>
      </w:pPr>
    </w:lvl>
    <w:lvl w:ilvl="8" w:tplc="0416001B">
      <w:start w:val="1"/>
      <w:numFmt w:val="lowerRoman"/>
      <w:lvlText w:val="%9."/>
      <w:lvlJc w:val="right"/>
      <w:pPr>
        <w:tabs>
          <w:tab w:val="num" w:pos="6840"/>
        </w:tabs>
        <w:ind w:left="6840" w:hanging="180"/>
      </w:pPr>
    </w:lvl>
  </w:abstractNum>
  <w:abstractNum w:abstractNumId="41">
    <w:nsid w:val="53D60158"/>
    <w:multiLevelType w:val="multilevel"/>
    <w:tmpl w:val="671E6DA8"/>
    <w:lvl w:ilvl="0">
      <w:start w:val="1"/>
      <w:numFmt w:val="decimal"/>
      <w:lvlText w:val="%1."/>
      <w:lvlJc w:val="left"/>
      <w:pPr>
        <w:tabs>
          <w:tab w:val="num" w:pos="397"/>
        </w:tabs>
        <w:ind w:left="397" w:hanging="397"/>
      </w:pPr>
      <w:rPr>
        <w:rFonts w:ascii="Times New Roman" w:hAnsi="Times New Roman" w:cs="Times New Roman"/>
        <w:b/>
        <w:sz w:val="22"/>
        <w:szCs w:val="22"/>
      </w:rPr>
    </w:lvl>
    <w:lvl w:ilvl="1">
      <w:start w:val="1"/>
      <w:numFmt w:val="decimal"/>
      <w:lvlText w:val="%1.%2."/>
      <w:lvlJc w:val="left"/>
      <w:pPr>
        <w:ind w:left="851" w:hanging="454"/>
      </w:pPr>
      <w:rPr>
        <w:rFonts w:ascii="Times New Roman" w:hAnsi="Times New Roman" w:cs="Times New Roman"/>
        <w:b w:val="0"/>
        <w:color w:val="000000"/>
        <w:sz w:val="22"/>
        <w:szCs w:val="22"/>
      </w:rPr>
    </w:lvl>
    <w:lvl w:ilvl="2">
      <w:start w:val="1"/>
      <w:numFmt w:val="decimal"/>
      <w:lvlText w:val="%1.%2.%3."/>
      <w:lvlJc w:val="left"/>
      <w:pPr>
        <w:tabs>
          <w:tab w:val="num" w:pos="709"/>
        </w:tabs>
        <w:ind w:left="2268" w:hanging="708"/>
      </w:pPr>
      <w:rPr>
        <w:rFonts w:ascii="Times New Roman" w:hAnsi="Times New Roman" w:cs="Times New Roman"/>
        <w:b w:val="0"/>
      </w:rPr>
    </w:lvl>
    <w:lvl w:ilvl="3">
      <w:start w:val="1"/>
      <w:numFmt w:val="decimal"/>
      <w:lvlText w:val="%1.%2.%3.%4."/>
      <w:lvlJc w:val="left"/>
      <w:pPr>
        <w:tabs>
          <w:tab w:val="num" w:pos="2639"/>
        </w:tabs>
        <w:ind w:left="2267" w:hanging="708"/>
      </w:pPr>
      <w:rPr>
        <w:rFonts w:ascii="Times New Roman" w:hAnsi="Times New Roman" w:cs="Times New Roman"/>
        <w:b/>
      </w:rPr>
    </w:lvl>
    <w:lvl w:ilvl="4">
      <w:start w:val="1"/>
      <w:numFmt w:val="decimal"/>
      <w:lvlText w:val="%1.%2.%3.%4.%5."/>
      <w:lvlJc w:val="left"/>
      <w:pPr>
        <w:ind w:left="2975" w:hanging="708"/>
      </w:pPr>
      <w:rPr>
        <w:rFonts w:ascii="Times New Roman" w:hAnsi="Times New Roman" w:cs="Times New Roman"/>
      </w:rPr>
    </w:lvl>
    <w:lvl w:ilvl="5">
      <w:start w:val="1"/>
      <w:numFmt w:val="decimal"/>
      <w:lvlText w:val="%1.%2.%3.%4.%5.%6."/>
      <w:lvlJc w:val="left"/>
      <w:pPr>
        <w:ind w:left="3683" w:hanging="708"/>
      </w:pPr>
      <w:rPr>
        <w:rFonts w:ascii="Times New Roman" w:hAnsi="Times New Roman" w:cs="Times New Roman"/>
      </w:rPr>
    </w:lvl>
    <w:lvl w:ilvl="6">
      <w:start w:val="1"/>
      <w:numFmt w:val="decimal"/>
      <w:lvlText w:val="%1.%2.%3.%4.%5.%6.%7."/>
      <w:lvlJc w:val="left"/>
      <w:pPr>
        <w:ind w:left="4391" w:hanging="708"/>
      </w:pPr>
      <w:rPr>
        <w:rFonts w:ascii="Times New Roman" w:hAnsi="Times New Roman" w:cs="Times New Roman"/>
      </w:rPr>
    </w:lvl>
    <w:lvl w:ilvl="7">
      <w:start w:val="1"/>
      <w:numFmt w:val="decimal"/>
      <w:lvlText w:val="%1.%2.%3.%4.%5.%6.%7.%8."/>
      <w:lvlJc w:val="left"/>
      <w:pPr>
        <w:ind w:left="5099" w:hanging="708"/>
      </w:pPr>
      <w:rPr>
        <w:rFonts w:ascii="Times New Roman" w:hAnsi="Times New Roman" w:cs="Times New Roman"/>
      </w:rPr>
    </w:lvl>
    <w:lvl w:ilvl="8">
      <w:start w:val="1"/>
      <w:numFmt w:val="decimal"/>
      <w:lvlText w:val="%1.%2.%3.%4.%5.%6.%7.%8.%9."/>
      <w:lvlJc w:val="left"/>
      <w:pPr>
        <w:ind w:left="5807" w:hanging="708"/>
      </w:pPr>
      <w:rPr>
        <w:rFonts w:ascii="Times New Roman" w:hAnsi="Times New Roman" w:cs="Times New Roman"/>
      </w:rPr>
    </w:lvl>
  </w:abstractNum>
  <w:abstractNum w:abstractNumId="42">
    <w:nsid w:val="57911BB1"/>
    <w:multiLevelType w:val="multilevel"/>
    <w:tmpl w:val="C392688E"/>
    <w:lvl w:ilvl="0">
      <w:start w:val="14"/>
      <w:numFmt w:val="decimal"/>
      <w:lvlText w:val="%1."/>
      <w:lvlJc w:val="left"/>
      <w:pPr>
        <w:tabs>
          <w:tab w:val="num" w:pos="540"/>
        </w:tabs>
        <w:ind w:left="540" w:hanging="540"/>
      </w:pPr>
      <w:rPr>
        <w:rFonts w:hint="default"/>
        <w:b w:val="0"/>
      </w:rPr>
    </w:lvl>
    <w:lvl w:ilvl="1">
      <w:start w:val="1"/>
      <w:numFmt w:val="decimal"/>
      <w:lvlText w:val="%1.%2."/>
      <w:lvlJc w:val="left"/>
      <w:pPr>
        <w:tabs>
          <w:tab w:val="num" w:pos="1117"/>
        </w:tabs>
        <w:ind w:left="1117" w:hanging="720"/>
      </w:pPr>
      <w:rPr>
        <w:rFonts w:hint="default"/>
        <w:b w:val="0"/>
      </w:rPr>
    </w:lvl>
    <w:lvl w:ilvl="2">
      <w:start w:val="1"/>
      <w:numFmt w:val="decimal"/>
      <w:lvlText w:val="%1.%2.%3."/>
      <w:lvlJc w:val="left"/>
      <w:pPr>
        <w:tabs>
          <w:tab w:val="num" w:pos="1514"/>
        </w:tabs>
        <w:ind w:left="1514" w:hanging="720"/>
      </w:pPr>
      <w:rPr>
        <w:rFonts w:hint="default"/>
        <w:b w:val="0"/>
      </w:rPr>
    </w:lvl>
    <w:lvl w:ilvl="3">
      <w:start w:val="1"/>
      <w:numFmt w:val="decimal"/>
      <w:lvlText w:val="%1.%2.%3.%4."/>
      <w:lvlJc w:val="left"/>
      <w:pPr>
        <w:tabs>
          <w:tab w:val="num" w:pos="2271"/>
        </w:tabs>
        <w:ind w:left="2271" w:hanging="1080"/>
      </w:pPr>
      <w:rPr>
        <w:rFonts w:hint="default"/>
        <w:b w:val="0"/>
      </w:rPr>
    </w:lvl>
    <w:lvl w:ilvl="4">
      <w:start w:val="1"/>
      <w:numFmt w:val="decimal"/>
      <w:lvlText w:val="%1.%2.%3.%4.%5."/>
      <w:lvlJc w:val="left"/>
      <w:pPr>
        <w:tabs>
          <w:tab w:val="num" w:pos="2668"/>
        </w:tabs>
        <w:ind w:left="2668" w:hanging="1080"/>
      </w:pPr>
      <w:rPr>
        <w:rFonts w:hint="default"/>
        <w:b w:val="0"/>
      </w:rPr>
    </w:lvl>
    <w:lvl w:ilvl="5">
      <w:start w:val="1"/>
      <w:numFmt w:val="decimal"/>
      <w:lvlText w:val="%1.%2.%3.%4.%5.%6."/>
      <w:lvlJc w:val="left"/>
      <w:pPr>
        <w:tabs>
          <w:tab w:val="num" w:pos="3425"/>
        </w:tabs>
        <w:ind w:left="3425" w:hanging="1440"/>
      </w:pPr>
      <w:rPr>
        <w:rFonts w:hint="default"/>
        <w:b w:val="0"/>
      </w:rPr>
    </w:lvl>
    <w:lvl w:ilvl="6">
      <w:start w:val="1"/>
      <w:numFmt w:val="decimal"/>
      <w:lvlText w:val="%1.%2.%3.%4.%5.%6.%7."/>
      <w:lvlJc w:val="left"/>
      <w:pPr>
        <w:tabs>
          <w:tab w:val="num" w:pos="3822"/>
        </w:tabs>
        <w:ind w:left="3822" w:hanging="1440"/>
      </w:pPr>
      <w:rPr>
        <w:rFonts w:hint="default"/>
        <w:b w:val="0"/>
      </w:rPr>
    </w:lvl>
    <w:lvl w:ilvl="7">
      <w:start w:val="1"/>
      <w:numFmt w:val="decimal"/>
      <w:lvlText w:val="%1.%2.%3.%4.%5.%6.%7.%8."/>
      <w:lvlJc w:val="left"/>
      <w:pPr>
        <w:tabs>
          <w:tab w:val="num" w:pos="4579"/>
        </w:tabs>
        <w:ind w:left="4579" w:hanging="1800"/>
      </w:pPr>
      <w:rPr>
        <w:rFonts w:hint="default"/>
        <w:b w:val="0"/>
      </w:rPr>
    </w:lvl>
    <w:lvl w:ilvl="8">
      <w:start w:val="1"/>
      <w:numFmt w:val="decimal"/>
      <w:lvlText w:val="%1.%2.%3.%4.%5.%6.%7.%8.%9."/>
      <w:lvlJc w:val="left"/>
      <w:pPr>
        <w:tabs>
          <w:tab w:val="num" w:pos="5336"/>
        </w:tabs>
        <w:ind w:left="5336" w:hanging="2160"/>
      </w:pPr>
      <w:rPr>
        <w:rFonts w:hint="default"/>
        <w:b w:val="0"/>
      </w:rPr>
    </w:lvl>
  </w:abstractNum>
  <w:abstractNum w:abstractNumId="43">
    <w:nsid w:val="59125A9E"/>
    <w:multiLevelType w:val="hybridMultilevel"/>
    <w:tmpl w:val="B7085E90"/>
    <w:lvl w:ilvl="0" w:tplc="D7103F6A">
      <w:start w:val="1"/>
      <w:numFmt w:val="decimal"/>
      <w:lvlText w:val="%1."/>
      <w:lvlJc w:val="left"/>
      <w:pPr>
        <w:ind w:left="1381" w:hanging="360"/>
      </w:pPr>
      <w:rPr>
        <w:rFonts w:hint="default"/>
      </w:rPr>
    </w:lvl>
    <w:lvl w:ilvl="1" w:tplc="04160019">
      <w:start w:val="1"/>
      <w:numFmt w:val="lowerLetter"/>
      <w:lvlText w:val="%2."/>
      <w:lvlJc w:val="left"/>
      <w:pPr>
        <w:ind w:left="2101" w:hanging="360"/>
      </w:pPr>
    </w:lvl>
    <w:lvl w:ilvl="2" w:tplc="0416001B">
      <w:start w:val="1"/>
      <w:numFmt w:val="lowerRoman"/>
      <w:lvlText w:val="%3."/>
      <w:lvlJc w:val="right"/>
      <w:pPr>
        <w:ind w:left="2821" w:hanging="180"/>
      </w:pPr>
    </w:lvl>
    <w:lvl w:ilvl="3" w:tplc="0416000F">
      <w:start w:val="1"/>
      <w:numFmt w:val="lowerLetter"/>
      <w:lvlText w:val="%4)"/>
      <w:lvlJc w:val="left"/>
      <w:pPr>
        <w:tabs>
          <w:tab w:val="num" w:pos="3541"/>
        </w:tabs>
        <w:ind w:left="3541" w:hanging="360"/>
      </w:pPr>
      <w:rPr>
        <w:rFonts w:hint="default"/>
      </w:rPr>
    </w:lvl>
    <w:lvl w:ilvl="4" w:tplc="04160019" w:tentative="1">
      <w:start w:val="1"/>
      <w:numFmt w:val="lowerLetter"/>
      <w:lvlText w:val="%5."/>
      <w:lvlJc w:val="left"/>
      <w:pPr>
        <w:ind w:left="4261" w:hanging="360"/>
      </w:pPr>
    </w:lvl>
    <w:lvl w:ilvl="5" w:tplc="0416001B" w:tentative="1">
      <w:start w:val="1"/>
      <w:numFmt w:val="lowerRoman"/>
      <w:lvlText w:val="%6."/>
      <w:lvlJc w:val="right"/>
      <w:pPr>
        <w:ind w:left="4981" w:hanging="180"/>
      </w:pPr>
    </w:lvl>
    <w:lvl w:ilvl="6" w:tplc="0416000F" w:tentative="1">
      <w:start w:val="1"/>
      <w:numFmt w:val="decimal"/>
      <w:lvlText w:val="%7."/>
      <w:lvlJc w:val="left"/>
      <w:pPr>
        <w:ind w:left="5701" w:hanging="360"/>
      </w:pPr>
    </w:lvl>
    <w:lvl w:ilvl="7" w:tplc="04160019" w:tentative="1">
      <w:start w:val="1"/>
      <w:numFmt w:val="lowerLetter"/>
      <w:lvlText w:val="%8."/>
      <w:lvlJc w:val="left"/>
      <w:pPr>
        <w:ind w:left="6421" w:hanging="360"/>
      </w:pPr>
    </w:lvl>
    <w:lvl w:ilvl="8" w:tplc="0416001B" w:tentative="1">
      <w:start w:val="1"/>
      <w:numFmt w:val="lowerRoman"/>
      <w:lvlText w:val="%9."/>
      <w:lvlJc w:val="right"/>
      <w:pPr>
        <w:ind w:left="7141" w:hanging="180"/>
      </w:pPr>
    </w:lvl>
  </w:abstractNum>
  <w:abstractNum w:abstractNumId="44">
    <w:nsid w:val="5B632150"/>
    <w:multiLevelType w:val="multilevel"/>
    <w:tmpl w:val="CE122ED2"/>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5ED97DB8"/>
    <w:multiLevelType w:val="singleLevel"/>
    <w:tmpl w:val="04160017"/>
    <w:lvl w:ilvl="0">
      <w:start w:val="1"/>
      <w:numFmt w:val="lowerLetter"/>
      <w:lvlText w:val="%1)"/>
      <w:lvlJc w:val="left"/>
      <w:pPr>
        <w:tabs>
          <w:tab w:val="num" w:pos="360"/>
        </w:tabs>
        <w:ind w:left="360" w:hanging="360"/>
      </w:pPr>
      <w:rPr>
        <w:rFonts w:hint="default"/>
      </w:rPr>
    </w:lvl>
  </w:abstractNum>
  <w:abstractNum w:abstractNumId="46">
    <w:nsid w:val="61471B26"/>
    <w:multiLevelType w:val="multilevel"/>
    <w:tmpl w:val="6622A4B8"/>
    <w:lvl w:ilvl="0">
      <w:start w:val="4"/>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nsid w:val="61EC7732"/>
    <w:multiLevelType w:val="singleLevel"/>
    <w:tmpl w:val="10FA9D1E"/>
    <w:lvl w:ilvl="0">
      <w:numFmt w:val="bullet"/>
      <w:lvlText w:val="-"/>
      <w:lvlJc w:val="left"/>
      <w:pPr>
        <w:tabs>
          <w:tab w:val="num" w:pos="2061"/>
        </w:tabs>
        <w:ind w:left="2061" w:hanging="360"/>
      </w:pPr>
      <w:rPr>
        <w:rFonts w:ascii="Times New Roman" w:hAnsi="Times New Roman" w:hint="default"/>
      </w:rPr>
    </w:lvl>
  </w:abstractNum>
  <w:abstractNum w:abstractNumId="48">
    <w:nsid w:val="66755B8F"/>
    <w:multiLevelType w:val="hybridMultilevel"/>
    <w:tmpl w:val="84A2D714"/>
    <w:lvl w:ilvl="0" w:tplc="04160017">
      <w:start w:val="1"/>
      <w:numFmt w:val="lowerLetter"/>
      <w:lvlText w:val="%1)"/>
      <w:lvlJc w:val="left"/>
      <w:pPr>
        <w:ind w:left="1146" w:hanging="360"/>
      </w:pPr>
      <w:rPr>
        <w:rFonts w:ascii="Times New Roman" w:hAnsi="Times New Roman" w:cs="Times New Roman"/>
      </w:rPr>
    </w:lvl>
    <w:lvl w:ilvl="1" w:tplc="04160019">
      <w:start w:val="1"/>
      <w:numFmt w:val="lowerLetter"/>
      <w:lvlText w:val="%2."/>
      <w:lvlJc w:val="left"/>
      <w:pPr>
        <w:ind w:left="1866" w:hanging="360"/>
      </w:pPr>
      <w:rPr>
        <w:rFonts w:ascii="Times New Roman" w:hAnsi="Times New Roman" w:cs="Times New Roman"/>
      </w:rPr>
    </w:lvl>
    <w:lvl w:ilvl="2" w:tplc="0416001B">
      <w:start w:val="1"/>
      <w:numFmt w:val="lowerRoman"/>
      <w:lvlText w:val="%3."/>
      <w:lvlJc w:val="right"/>
      <w:pPr>
        <w:ind w:left="2586" w:hanging="180"/>
      </w:pPr>
      <w:rPr>
        <w:rFonts w:ascii="Times New Roman" w:hAnsi="Times New Roman" w:cs="Times New Roman"/>
      </w:rPr>
    </w:lvl>
    <w:lvl w:ilvl="3" w:tplc="0416000F">
      <w:start w:val="1"/>
      <w:numFmt w:val="decimal"/>
      <w:lvlText w:val="%4."/>
      <w:lvlJc w:val="left"/>
      <w:pPr>
        <w:ind w:left="3306" w:hanging="360"/>
      </w:pPr>
      <w:rPr>
        <w:rFonts w:ascii="Times New Roman" w:hAnsi="Times New Roman" w:cs="Times New Roman"/>
      </w:rPr>
    </w:lvl>
    <w:lvl w:ilvl="4" w:tplc="04160019">
      <w:start w:val="1"/>
      <w:numFmt w:val="lowerLetter"/>
      <w:lvlText w:val="%5."/>
      <w:lvlJc w:val="left"/>
      <w:pPr>
        <w:ind w:left="4026" w:hanging="360"/>
      </w:pPr>
      <w:rPr>
        <w:rFonts w:ascii="Times New Roman" w:hAnsi="Times New Roman" w:cs="Times New Roman"/>
      </w:rPr>
    </w:lvl>
    <w:lvl w:ilvl="5" w:tplc="0416001B">
      <w:start w:val="1"/>
      <w:numFmt w:val="lowerRoman"/>
      <w:lvlText w:val="%6."/>
      <w:lvlJc w:val="right"/>
      <w:pPr>
        <w:ind w:left="4746" w:hanging="180"/>
      </w:pPr>
      <w:rPr>
        <w:rFonts w:ascii="Times New Roman" w:hAnsi="Times New Roman" w:cs="Times New Roman"/>
      </w:rPr>
    </w:lvl>
    <w:lvl w:ilvl="6" w:tplc="0416000F">
      <w:start w:val="1"/>
      <w:numFmt w:val="decimal"/>
      <w:lvlText w:val="%7."/>
      <w:lvlJc w:val="left"/>
      <w:pPr>
        <w:ind w:left="5466" w:hanging="360"/>
      </w:pPr>
      <w:rPr>
        <w:rFonts w:ascii="Times New Roman" w:hAnsi="Times New Roman" w:cs="Times New Roman"/>
      </w:rPr>
    </w:lvl>
    <w:lvl w:ilvl="7" w:tplc="04160019">
      <w:start w:val="1"/>
      <w:numFmt w:val="lowerLetter"/>
      <w:lvlText w:val="%8."/>
      <w:lvlJc w:val="left"/>
      <w:pPr>
        <w:ind w:left="6186" w:hanging="360"/>
      </w:pPr>
      <w:rPr>
        <w:rFonts w:ascii="Times New Roman" w:hAnsi="Times New Roman" w:cs="Times New Roman"/>
      </w:rPr>
    </w:lvl>
    <w:lvl w:ilvl="8" w:tplc="0416001B">
      <w:start w:val="1"/>
      <w:numFmt w:val="lowerRoman"/>
      <w:lvlText w:val="%9."/>
      <w:lvlJc w:val="right"/>
      <w:pPr>
        <w:ind w:left="6906" w:hanging="180"/>
      </w:pPr>
      <w:rPr>
        <w:rFonts w:ascii="Times New Roman" w:hAnsi="Times New Roman" w:cs="Times New Roman"/>
      </w:rPr>
    </w:lvl>
  </w:abstractNum>
  <w:abstractNum w:abstractNumId="49">
    <w:nsid w:val="6691094A"/>
    <w:multiLevelType w:val="multilevel"/>
    <w:tmpl w:val="F850CE1A"/>
    <w:lvl w:ilvl="0">
      <w:start w:val="6"/>
      <w:numFmt w:val="decimal"/>
      <w:lvlText w:val="%1"/>
      <w:lvlJc w:val="left"/>
      <w:pPr>
        <w:ind w:left="480" w:hanging="480"/>
      </w:pPr>
      <w:rPr>
        <w:rFonts w:hint="default"/>
      </w:rPr>
    </w:lvl>
    <w:lvl w:ilvl="1">
      <w:start w:val="2"/>
      <w:numFmt w:val="decimal"/>
      <w:lvlText w:val="%1.%2"/>
      <w:lvlJc w:val="left"/>
      <w:pPr>
        <w:ind w:left="1218" w:hanging="480"/>
      </w:pPr>
      <w:rPr>
        <w:rFonts w:hint="default"/>
      </w:rPr>
    </w:lvl>
    <w:lvl w:ilvl="2">
      <w:start w:val="4"/>
      <w:numFmt w:val="decimal"/>
      <w:lvlText w:val="%1.%2.%3"/>
      <w:lvlJc w:val="left"/>
      <w:pPr>
        <w:ind w:left="2196" w:hanging="720"/>
      </w:pPr>
      <w:rPr>
        <w:rFonts w:hint="default"/>
      </w:rPr>
    </w:lvl>
    <w:lvl w:ilvl="3">
      <w:start w:val="1"/>
      <w:numFmt w:val="decimal"/>
      <w:lvlText w:val="%1.%2.%3.%4"/>
      <w:lvlJc w:val="left"/>
      <w:pPr>
        <w:ind w:left="2934" w:hanging="720"/>
      </w:pPr>
      <w:rPr>
        <w:rFonts w:hint="default"/>
      </w:rPr>
    </w:lvl>
    <w:lvl w:ilvl="4">
      <w:start w:val="1"/>
      <w:numFmt w:val="decimal"/>
      <w:lvlText w:val="%1.%2.%3.%4.%5"/>
      <w:lvlJc w:val="left"/>
      <w:pPr>
        <w:ind w:left="4032"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68" w:hanging="1440"/>
      </w:pPr>
      <w:rPr>
        <w:rFonts w:hint="default"/>
      </w:rPr>
    </w:lvl>
    <w:lvl w:ilvl="7">
      <w:start w:val="1"/>
      <w:numFmt w:val="decimal"/>
      <w:lvlText w:val="%1.%2.%3.%4.%5.%6.%7.%8"/>
      <w:lvlJc w:val="left"/>
      <w:pPr>
        <w:ind w:left="6606" w:hanging="1440"/>
      </w:pPr>
      <w:rPr>
        <w:rFonts w:hint="default"/>
      </w:rPr>
    </w:lvl>
    <w:lvl w:ilvl="8">
      <w:start w:val="1"/>
      <w:numFmt w:val="decimal"/>
      <w:lvlText w:val="%1.%2.%3.%4.%5.%6.%7.%8.%9"/>
      <w:lvlJc w:val="left"/>
      <w:pPr>
        <w:ind w:left="7704" w:hanging="1800"/>
      </w:pPr>
      <w:rPr>
        <w:rFonts w:hint="default"/>
      </w:rPr>
    </w:lvl>
  </w:abstractNum>
  <w:abstractNum w:abstractNumId="50">
    <w:nsid w:val="6F86488A"/>
    <w:multiLevelType w:val="multilevel"/>
    <w:tmpl w:val="54F4A2CC"/>
    <w:lvl w:ilvl="0">
      <w:start w:val="6"/>
      <w:numFmt w:val="decimal"/>
      <w:lvlText w:val="%1"/>
      <w:lvlJc w:val="left"/>
      <w:pPr>
        <w:ind w:left="360" w:hanging="360"/>
      </w:pPr>
      <w:rPr>
        <w:rFonts w:ascii="Times New Roman" w:hAnsi="Times New Roman" w:cs="Times New Roman" w:hint="default"/>
        <w:color w:val="000000"/>
      </w:rPr>
    </w:lvl>
    <w:lvl w:ilvl="1">
      <w:start w:val="2"/>
      <w:numFmt w:val="decimal"/>
      <w:lvlText w:val="%1.%2"/>
      <w:lvlJc w:val="left"/>
      <w:pPr>
        <w:ind w:left="1117" w:hanging="360"/>
      </w:pPr>
      <w:rPr>
        <w:rFonts w:ascii="Times New Roman" w:hAnsi="Times New Roman" w:cs="Times New Roman" w:hint="default"/>
        <w:color w:val="000000"/>
      </w:rPr>
    </w:lvl>
    <w:lvl w:ilvl="2">
      <w:start w:val="1"/>
      <w:numFmt w:val="decimal"/>
      <w:lvlText w:val="%1.%2.%3"/>
      <w:lvlJc w:val="left"/>
      <w:pPr>
        <w:ind w:left="2234" w:hanging="720"/>
      </w:pPr>
      <w:rPr>
        <w:rFonts w:ascii="Times New Roman" w:hAnsi="Times New Roman" w:cs="Times New Roman" w:hint="default"/>
        <w:color w:val="000000"/>
      </w:rPr>
    </w:lvl>
    <w:lvl w:ilvl="3">
      <w:start w:val="1"/>
      <w:numFmt w:val="decimal"/>
      <w:lvlText w:val="%1.%2.%3.%4"/>
      <w:lvlJc w:val="left"/>
      <w:pPr>
        <w:ind w:left="3351" w:hanging="1080"/>
      </w:pPr>
      <w:rPr>
        <w:rFonts w:ascii="Times New Roman" w:hAnsi="Times New Roman" w:cs="Times New Roman" w:hint="default"/>
        <w:color w:val="000000"/>
      </w:rPr>
    </w:lvl>
    <w:lvl w:ilvl="4">
      <w:start w:val="1"/>
      <w:numFmt w:val="decimal"/>
      <w:lvlText w:val="%1.%2.%3.%4.%5"/>
      <w:lvlJc w:val="left"/>
      <w:pPr>
        <w:ind w:left="4108" w:hanging="1080"/>
      </w:pPr>
      <w:rPr>
        <w:rFonts w:ascii="Times New Roman" w:hAnsi="Times New Roman" w:cs="Times New Roman" w:hint="default"/>
        <w:color w:val="000000"/>
      </w:rPr>
    </w:lvl>
    <w:lvl w:ilvl="5">
      <w:start w:val="1"/>
      <w:numFmt w:val="decimal"/>
      <w:lvlText w:val="%1.%2.%3.%4.%5.%6"/>
      <w:lvlJc w:val="left"/>
      <w:pPr>
        <w:ind w:left="5225" w:hanging="1440"/>
      </w:pPr>
      <w:rPr>
        <w:rFonts w:ascii="Times New Roman" w:hAnsi="Times New Roman" w:cs="Times New Roman" w:hint="default"/>
        <w:color w:val="000000"/>
      </w:rPr>
    </w:lvl>
    <w:lvl w:ilvl="6">
      <w:start w:val="1"/>
      <w:numFmt w:val="decimal"/>
      <w:lvlText w:val="%1.%2.%3.%4.%5.%6.%7"/>
      <w:lvlJc w:val="left"/>
      <w:pPr>
        <w:ind w:left="5982" w:hanging="1440"/>
      </w:pPr>
      <w:rPr>
        <w:rFonts w:ascii="Times New Roman" w:hAnsi="Times New Roman" w:cs="Times New Roman" w:hint="default"/>
        <w:color w:val="000000"/>
      </w:rPr>
    </w:lvl>
    <w:lvl w:ilvl="7">
      <w:start w:val="1"/>
      <w:numFmt w:val="decimal"/>
      <w:lvlText w:val="%1.%2.%3.%4.%5.%6.%7.%8"/>
      <w:lvlJc w:val="left"/>
      <w:pPr>
        <w:ind w:left="7099" w:hanging="1800"/>
      </w:pPr>
      <w:rPr>
        <w:rFonts w:ascii="Times New Roman" w:hAnsi="Times New Roman" w:cs="Times New Roman" w:hint="default"/>
        <w:color w:val="000000"/>
      </w:rPr>
    </w:lvl>
    <w:lvl w:ilvl="8">
      <w:start w:val="1"/>
      <w:numFmt w:val="decimal"/>
      <w:lvlText w:val="%1.%2.%3.%4.%5.%6.%7.%8.%9"/>
      <w:lvlJc w:val="left"/>
      <w:pPr>
        <w:ind w:left="7856" w:hanging="1800"/>
      </w:pPr>
      <w:rPr>
        <w:rFonts w:ascii="Times New Roman" w:hAnsi="Times New Roman" w:cs="Times New Roman" w:hint="default"/>
        <w:color w:val="000000"/>
      </w:rPr>
    </w:lvl>
  </w:abstractNum>
  <w:abstractNum w:abstractNumId="51">
    <w:nsid w:val="71866AD8"/>
    <w:multiLevelType w:val="multilevel"/>
    <w:tmpl w:val="4942F670"/>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1B907F7"/>
    <w:multiLevelType w:val="hybridMultilevel"/>
    <w:tmpl w:val="6602F55C"/>
    <w:lvl w:ilvl="0">
      <w:start w:val="1"/>
      <w:numFmt w:val="lowerLetter"/>
      <w:lvlText w:val="%1)"/>
      <w:lvlJc w:val="left"/>
      <w:pPr>
        <w:tabs>
          <w:tab w:val="num" w:pos="2793"/>
        </w:tabs>
        <w:ind w:left="2793" w:hanging="360"/>
      </w:pPr>
      <w:rPr>
        <w:rFonts w:hint="default"/>
      </w:rPr>
    </w:lvl>
    <w:lvl w:ilvl="1" w:tentative="1">
      <w:start w:val="1"/>
      <w:numFmt w:val="lowerLetter"/>
      <w:lvlText w:val="%2."/>
      <w:lvlJc w:val="left"/>
      <w:pPr>
        <w:tabs>
          <w:tab w:val="num" w:pos="2433"/>
        </w:tabs>
        <w:ind w:left="2433" w:hanging="360"/>
      </w:pPr>
    </w:lvl>
    <w:lvl w:ilvl="2" w:tentative="1">
      <w:start w:val="1"/>
      <w:numFmt w:val="lowerRoman"/>
      <w:lvlText w:val="%3."/>
      <w:lvlJc w:val="right"/>
      <w:pPr>
        <w:tabs>
          <w:tab w:val="num" w:pos="3153"/>
        </w:tabs>
        <w:ind w:left="3153" w:hanging="180"/>
      </w:pPr>
    </w:lvl>
    <w:lvl w:ilvl="3" w:tentative="1">
      <w:start w:val="1"/>
      <w:numFmt w:val="decimal"/>
      <w:lvlText w:val="%4."/>
      <w:lvlJc w:val="left"/>
      <w:pPr>
        <w:tabs>
          <w:tab w:val="num" w:pos="3873"/>
        </w:tabs>
        <w:ind w:left="3873" w:hanging="360"/>
      </w:pPr>
    </w:lvl>
    <w:lvl w:ilvl="4" w:tentative="1">
      <w:start w:val="1"/>
      <w:numFmt w:val="lowerLetter"/>
      <w:lvlText w:val="%5."/>
      <w:lvlJc w:val="left"/>
      <w:pPr>
        <w:tabs>
          <w:tab w:val="num" w:pos="4593"/>
        </w:tabs>
        <w:ind w:left="4593" w:hanging="360"/>
      </w:pPr>
    </w:lvl>
    <w:lvl w:ilvl="5" w:tentative="1">
      <w:start w:val="1"/>
      <w:numFmt w:val="lowerRoman"/>
      <w:lvlText w:val="%6."/>
      <w:lvlJc w:val="right"/>
      <w:pPr>
        <w:tabs>
          <w:tab w:val="num" w:pos="5313"/>
        </w:tabs>
        <w:ind w:left="5313" w:hanging="180"/>
      </w:pPr>
    </w:lvl>
    <w:lvl w:ilvl="6" w:tentative="1">
      <w:start w:val="1"/>
      <w:numFmt w:val="decimal"/>
      <w:lvlText w:val="%7."/>
      <w:lvlJc w:val="left"/>
      <w:pPr>
        <w:tabs>
          <w:tab w:val="num" w:pos="6033"/>
        </w:tabs>
        <w:ind w:left="6033" w:hanging="360"/>
      </w:pPr>
    </w:lvl>
    <w:lvl w:ilvl="7" w:tentative="1">
      <w:start w:val="1"/>
      <w:numFmt w:val="lowerLetter"/>
      <w:lvlText w:val="%8."/>
      <w:lvlJc w:val="left"/>
      <w:pPr>
        <w:tabs>
          <w:tab w:val="num" w:pos="6753"/>
        </w:tabs>
        <w:ind w:left="6753" w:hanging="360"/>
      </w:pPr>
    </w:lvl>
    <w:lvl w:ilvl="8" w:tentative="1">
      <w:start w:val="1"/>
      <w:numFmt w:val="lowerRoman"/>
      <w:lvlText w:val="%9."/>
      <w:lvlJc w:val="right"/>
      <w:pPr>
        <w:tabs>
          <w:tab w:val="num" w:pos="7473"/>
        </w:tabs>
        <w:ind w:left="7473" w:hanging="180"/>
      </w:pPr>
    </w:lvl>
  </w:abstractNum>
  <w:abstractNum w:abstractNumId="53">
    <w:nsid w:val="742D2056"/>
    <w:multiLevelType w:val="hybridMultilevel"/>
    <w:tmpl w:val="73D4FEF6"/>
    <w:lvl w:ilvl="0" w:tplc="D372536A">
      <w:start w:val="1"/>
      <w:numFmt w:val="lowerLetter"/>
      <w:lvlText w:val="%1)"/>
      <w:lvlJc w:val="left"/>
      <w:pPr>
        <w:ind w:left="1560" w:hanging="360"/>
      </w:pPr>
      <w:rPr>
        <w:rFonts w:hint="default"/>
      </w:rPr>
    </w:lvl>
    <w:lvl w:ilvl="1" w:tplc="04160019" w:tentative="1">
      <w:start w:val="1"/>
      <w:numFmt w:val="lowerLetter"/>
      <w:lvlText w:val="%2."/>
      <w:lvlJc w:val="left"/>
      <w:pPr>
        <w:ind w:left="2280" w:hanging="360"/>
      </w:pPr>
    </w:lvl>
    <w:lvl w:ilvl="2" w:tplc="0416001B" w:tentative="1">
      <w:start w:val="1"/>
      <w:numFmt w:val="lowerRoman"/>
      <w:lvlText w:val="%3."/>
      <w:lvlJc w:val="right"/>
      <w:pPr>
        <w:ind w:left="3000" w:hanging="180"/>
      </w:pPr>
    </w:lvl>
    <w:lvl w:ilvl="3" w:tplc="0416000F" w:tentative="1">
      <w:start w:val="1"/>
      <w:numFmt w:val="decimal"/>
      <w:lvlText w:val="%4."/>
      <w:lvlJc w:val="left"/>
      <w:pPr>
        <w:ind w:left="3720" w:hanging="360"/>
      </w:pPr>
    </w:lvl>
    <w:lvl w:ilvl="4" w:tplc="04160019" w:tentative="1">
      <w:start w:val="1"/>
      <w:numFmt w:val="lowerLetter"/>
      <w:lvlText w:val="%5."/>
      <w:lvlJc w:val="left"/>
      <w:pPr>
        <w:ind w:left="4440" w:hanging="360"/>
      </w:pPr>
    </w:lvl>
    <w:lvl w:ilvl="5" w:tplc="0416001B" w:tentative="1">
      <w:start w:val="1"/>
      <w:numFmt w:val="lowerRoman"/>
      <w:lvlText w:val="%6."/>
      <w:lvlJc w:val="right"/>
      <w:pPr>
        <w:ind w:left="5160" w:hanging="180"/>
      </w:pPr>
    </w:lvl>
    <w:lvl w:ilvl="6" w:tplc="0416000F" w:tentative="1">
      <w:start w:val="1"/>
      <w:numFmt w:val="decimal"/>
      <w:lvlText w:val="%7."/>
      <w:lvlJc w:val="left"/>
      <w:pPr>
        <w:ind w:left="5880" w:hanging="360"/>
      </w:pPr>
    </w:lvl>
    <w:lvl w:ilvl="7" w:tplc="04160019" w:tentative="1">
      <w:start w:val="1"/>
      <w:numFmt w:val="lowerLetter"/>
      <w:lvlText w:val="%8."/>
      <w:lvlJc w:val="left"/>
      <w:pPr>
        <w:ind w:left="6600" w:hanging="360"/>
      </w:pPr>
    </w:lvl>
    <w:lvl w:ilvl="8" w:tplc="0416001B" w:tentative="1">
      <w:start w:val="1"/>
      <w:numFmt w:val="lowerRoman"/>
      <w:lvlText w:val="%9."/>
      <w:lvlJc w:val="right"/>
      <w:pPr>
        <w:ind w:left="7320" w:hanging="180"/>
      </w:pPr>
    </w:lvl>
  </w:abstractNum>
  <w:abstractNum w:abstractNumId="54">
    <w:nsid w:val="78C910D1"/>
    <w:multiLevelType w:val="hybridMultilevel"/>
    <w:tmpl w:val="9E16330C"/>
    <w:lvl w:ilvl="0" w:tplc="04160017">
      <w:start w:val="1"/>
      <w:numFmt w:val="lowerLetter"/>
      <w:lvlText w:val="%1)"/>
      <w:lvlJc w:val="left"/>
      <w:pPr>
        <w:ind w:left="1146" w:hanging="360"/>
      </w:pPr>
      <w:rPr>
        <w:rFonts w:ascii="Times New Roman" w:hAnsi="Times New Roman" w:cs="Times New Roman"/>
      </w:rPr>
    </w:lvl>
    <w:lvl w:ilvl="1" w:tplc="04160019">
      <w:start w:val="1"/>
      <w:numFmt w:val="lowerLetter"/>
      <w:lvlText w:val="%2."/>
      <w:lvlJc w:val="left"/>
      <w:pPr>
        <w:ind w:left="1866" w:hanging="360"/>
      </w:pPr>
      <w:rPr>
        <w:rFonts w:ascii="Times New Roman" w:hAnsi="Times New Roman" w:cs="Times New Roman"/>
      </w:rPr>
    </w:lvl>
    <w:lvl w:ilvl="2" w:tplc="0416001B">
      <w:start w:val="1"/>
      <w:numFmt w:val="lowerRoman"/>
      <w:lvlText w:val="%3."/>
      <w:lvlJc w:val="right"/>
      <w:pPr>
        <w:ind w:left="2586" w:hanging="180"/>
      </w:pPr>
      <w:rPr>
        <w:rFonts w:ascii="Times New Roman" w:hAnsi="Times New Roman" w:cs="Times New Roman"/>
      </w:rPr>
    </w:lvl>
    <w:lvl w:ilvl="3" w:tplc="0416000F">
      <w:start w:val="1"/>
      <w:numFmt w:val="decimal"/>
      <w:lvlText w:val="%4."/>
      <w:lvlJc w:val="left"/>
      <w:pPr>
        <w:ind w:left="3306" w:hanging="360"/>
      </w:pPr>
      <w:rPr>
        <w:rFonts w:ascii="Times New Roman" w:hAnsi="Times New Roman" w:cs="Times New Roman"/>
      </w:rPr>
    </w:lvl>
    <w:lvl w:ilvl="4" w:tplc="04160019">
      <w:start w:val="1"/>
      <w:numFmt w:val="lowerLetter"/>
      <w:lvlText w:val="%5."/>
      <w:lvlJc w:val="left"/>
      <w:pPr>
        <w:ind w:left="4026" w:hanging="360"/>
      </w:pPr>
      <w:rPr>
        <w:rFonts w:ascii="Times New Roman" w:hAnsi="Times New Roman" w:cs="Times New Roman"/>
      </w:rPr>
    </w:lvl>
    <w:lvl w:ilvl="5" w:tplc="0416001B">
      <w:start w:val="1"/>
      <w:numFmt w:val="lowerRoman"/>
      <w:lvlText w:val="%6."/>
      <w:lvlJc w:val="right"/>
      <w:pPr>
        <w:ind w:left="4746" w:hanging="180"/>
      </w:pPr>
      <w:rPr>
        <w:rFonts w:ascii="Times New Roman" w:hAnsi="Times New Roman" w:cs="Times New Roman"/>
      </w:rPr>
    </w:lvl>
    <w:lvl w:ilvl="6" w:tplc="0416000F">
      <w:start w:val="1"/>
      <w:numFmt w:val="decimal"/>
      <w:lvlText w:val="%7."/>
      <w:lvlJc w:val="left"/>
      <w:pPr>
        <w:ind w:left="5466" w:hanging="360"/>
      </w:pPr>
      <w:rPr>
        <w:rFonts w:ascii="Times New Roman" w:hAnsi="Times New Roman" w:cs="Times New Roman"/>
      </w:rPr>
    </w:lvl>
    <w:lvl w:ilvl="7" w:tplc="04160019">
      <w:start w:val="1"/>
      <w:numFmt w:val="lowerLetter"/>
      <w:lvlText w:val="%8."/>
      <w:lvlJc w:val="left"/>
      <w:pPr>
        <w:ind w:left="6186" w:hanging="360"/>
      </w:pPr>
      <w:rPr>
        <w:rFonts w:ascii="Times New Roman" w:hAnsi="Times New Roman" w:cs="Times New Roman"/>
      </w:rPr>
    </w:lvl>
    <w:lvl w:ilvl="8" w:tplc="0416001B">
      <w:start w:val="1"/>
      <w:numFmt w:val="lowerRoman"/>
      <w:lvlText w:val="%9."/>
      <w:lvlJc w:val="right"/>
      <w:pPr>
        <w:ind w:left="6906" w:hanging="180"/>
      </w:pPr>
      <w:rPr>
        <w:rFonts w:ascii="Times New Roman" w:hAnsi="Times New Roman" w:cs="Times New Roman"/>
      </w:rPr>
    </w:lvl>
  </w:abstractNum>
  <w:abstractNum w:abstractNumId="55">
    <w:nsid w:val="794F2E79"/>
    <w:multiLevelType w:val="multilevel"/>
    <w:tmpl w:val="333E1998"/>
    <w:lvl w:ilvl="0">
      <w:start w:val="1"/>
      <w:numFmt w:val="decimal"/>
      <w:lvlText w:val="%1"/>
      <w:lvlJc w:val="left"/>
      <w:pPr>
        <w:ind w:left="540" w:hanging="540"/>
      </w:pPr>
      <w:rPr>
        <w:rFonts w:hint="default"/>
      </w:rPr>
    </w:lvl>
    <w:lvl w:ilvl="1">
      <w:start w:val="200"/>
      <w:numFmt w:val="decimal"/>
      <w:lvlText w:val="%1.%2"/>
      <w:lvlJc w:val="left"/>
      <w:pPr>
        <w:ind w:left="585" w:hanging="54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56">
    <w:nsid w:val="79771714"/>
    <w:multiLevelType w:val="multilevel"/>
    <w:tmpl w:val="CF801BCE"/>
    <w:lvl w:ilvl="0">
      <w:start w:val="7"/>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7">
    <w:nsid w:val="7DB01774"/>
    <w:multiLevelType w:val="singleLevel"/>
    <w:tmpl w:val="19AC1E2C"/>
    <w:lvl w:ilvl="0">
      <w:start w:val="1"/>
      <w:numFmt w:val="lowerLetter"/>
      <w:pStyle w:val="n"/>
      <w:lvlText w:val="%1)"/>
      <w:lvlJc w:val="left"/>
      <w:pPr>
        <w:tabs>
          <w:tab w:val="num" w:pos="360"/>
        </w:tabs>
        <w:ind w:left="360" w:hanging="360"/>
      </w:pPr>
    </w:lvl>
  </w:abstractNum>
  <w:num w:numId="1">
    <w:abstractNumId w:val="1"/>
  </w:num>
  <w:num w:numId="2">
    <w:abstractNumId w:val="2"/>
  </w:num>
  <w:num w:numId="3">
    <w:abstractNumId w:val="4"/>
  </w:num>
  <w:num w:numId="4">
    <w:abstractNumId w:val="52"/>
  </w:num>
  <w:num w:numId="5">
    <w:abstractNumId w:val="37"/>
  </w:num>
  <w:num w:numId="6">
    <w:abstractNumId w:val="17"/>
  </w:num>
  <w:num w:numId="7">
    <w:abstractNumId w:val="51"/>
  </w:num>
  <w:num w:numId="8">
    <w:abstractNumId w:val="43"/>
  </w:num>
  <w:num w:numId="9">
    <w:abstractNumId w:val="23"/>
  </w:num>
  <w:num w:numId="10">
    <w:abstractNumId w:val="0"/>
  </w:num>
  <w:num w:numId="11">
    <w:abstractNumId w:val="25"/>
  </w:num>
  <w:num w:numId="12">
    <w:abstractNumId w:val="39"/>
  </w:num>
  <w:num w:numId="13">
    <w:abstractNumId w:val="46"/>
  </w:num>
  <w:num w:numId="14">
    <w:abstractNumId w:val="56"/>
  </w:num>
  <w:num w:numId="15">
    <w:abstractNumId w:val="36"/>
  </w:num>
  <w:num w:numId="16">
    <w:abstractNumId w:val="40"/>
  </w:num>
  <w:num w:numId="17">
    <w:abstractNumId w:val="28"/>
  </w:num>
  <w:num w:numId="18">
    <w:abstractNumId w:val="24"/>
  </w:num>
  <w:num w:numId="19">
    <w:abstractNumId w:val="45"/>
  </w:num>
  <w:num w:numId="20">
    <w:abstractNumId w:val="21"/>
  </w:num>
  <w:num w:numId="21">
    <w:abstractNumId w:val="31"/>
  </w:num>
  <w:num w:numId="22">
    <w:abstractNumId w:val="38"/>
  </w:num>
  <w:num w:numId="23">
    <w:abstractNumId w:val="22"/>
  </w:num>
  <w:num w:numId="24">
    <w:abstractNumId w:val="47"/>
  </w:num>
  <w:num w:numId="25">
    <w:abstractNumId w:val="57"/>
  </w:num>
  <w:num w:numId="26">
    <w:abstractNumId w:val="53"/>
  </w:num>
  <w:num w:numId="27">
    <w:abstractNumId w:val="26"/>
  </w:num>
  <w:num w:numId="28">
    <w:abstractNumId w:val="55"/>
  </w:num>
  <w:num w:numId="29">
    <w:abstractNumId w:val="33"/>
  </w:num>
  <w:num w:numId="30">
    <w:abstractNumId w:val="18"/>
  </w:num>
  <w:num w:numId="31">
    <w:abstractNumId w:val="34"/>
  </w:num>
  <w:num w:numId="32">
    <w:abstractNumId w:val="27"/>
  </w:num>
  <w:num w:numId="33">
    <w:abstractNumId w:val="42"/>
  </w:num>
  <w:num w:numId="34">
    <w:abstractNumId w:val="6"/>
  </w:num>
  <w:num w:numId="35">
    <w:abstractNumId w:val="44"/>
  </w:num>
  <w:num w:numId="36">
    <w:abstractNumId w:val="41"/>
  </w:num>
  <w:num w:numId="37">
    <w:abstractNumId w:val="19"/>
  </w:num>
  <w:num w:numId="38">
    <w:abstractNumId w:val="35"/>
  </w:num>
  <w:num w:numId="39">
    <w:abstractNumId w:val="50"/>
  </w:num>
  <w:num w:numId="40">
    <w:abstractNumId w:val="29"/>
  </w:num>
  <w:num w:numId="41">
    <w:abstractNumId w:val="32"/>
  </w:num>
  <w:num w:numId="42">
    <w:abstractNumId w:val="49"/>
  </w:num>
  <w:num w:numId="43">
    <w:abstractNumId w:val="8"/>
  </w:num>
  <w:num w:numId="44">
    <w:abstractNumId w:val="30"/>
  </w:num>
  <w:num w:numId="45">
    <w:abstractNumId w:val="48"/>
  </w:num>
  <w:num w:numId="46">
    <w:abstractNumId w:val="54"/>
  </w:num>
  <w:num w:numId="47">
    <w:abstractNumId w:val="20"/>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3074"/>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D41F4F"/>
    <w:rsid w:val="000006EA"/>
    <w:rsid w:val="00002531"/>
    <w:rsid w:val="000073AB"/>
    <w:rsid w:val="00011FCF"/>
    <w:rsid w:val="00013BFC"/>
    <w:rsid w:val="00014DBE"/>
    <w:rsid w:val="000165D0"/>
    <w:rsid w:val="000226CA"/>
    <w:rsid w:val="00023567"/>
    <w:rsid w:val="000244DA"/>
    <w:rsid w:val="000260A5"/>
    <w:rsid w:val="0003026E"/>
    <w:rsid w:val="0003174B"/>
    <w:rsid w:val="00034B21"/>
    <w:rsid w:val="000367D5"/>
    <w:rsid w:val="000379A3"/>
    <w:rsid w:val="00040B6B"/>
    <w:rsid w:val="00044443"/>
    <w:rsid w:val="00055403"/>
    <w:rsid w:val="000600ED"/>
    <w:rsid w:val="00061134"/>
    <w:rsid w:val="000708F8"/>
    <w:rsid w:val="0007187B"/>
    <w:rsid w:val="000744A6"/>
    <w:rsid w:val="00077F4D"/>
    <w:rsid w:val="00091387"/>
    <w:rsid w:val="00091E13"/>
    <w:rsid w:val="000943F8"/>
    <w:rsid w:val="00095B04"/>
    <w:rsid w:val="00096877"/>
    <w:rsid w:val="000A04D2"/>
    <w:rsid w:val="000A319F"/>
    <w:rsid w:val="000A3C06"/>
    <w:rsid w:val="000A4179"/>
    <w:rsid w:val="000A4F5B"/>
    <w:rsid w:val="000A5A41"/>
    <w:rsid w:val="000A6677"/>
    <w:rsid w:val="000A68DE"/>
    <w:rsid w:val="000B36D8"/>
    <w:rsid w:val="000C36A2"/>
    <w:rsid w:val="000C5775"/>
    <w:rsid w:val="000C6A06"/>
    <w:rsid w:val="000D2E97"/>
    <w:rsid w:val="000D42AA"/>
    <w:rsid w:val="000F01BA"/>
    <w:rsid w:val="000F1877"/>
    <w:rsid w:val="000F6C2E"/>
    <w:rsid w:val="0010141A"/>
    <w:rsid w:val="001016BF"/>
    <w:rsid w:val="00102CBB"/>
    <w:rsid w:val="001056C3"/>
    <w:rsid w:val="00111C36"/>
    <w:rsid w:val="00112759"/>
    <w:rsid w:val="0011442F"/>
    <w:rsid w:val="001163D8"/>
    <w:rsid w:val="001225C2"/>
    <w:rsid w:val="001229BA"/>
    <w:rsid w:val="00125035"/>
    <w:rsid w:val="001351FE"/>
    <w:rsid w:val="001409F5"/>
    <w:rsid w:val="001422BB"/>
    <w:rsid w:val="00142C69"/>
    <w:rsid w:val="00145F89"/>
    <w:rsid w:val="001520AF"/>
    <w:rsid w:val="0015557A"/>
    <w:rsid w:val="00157FCA"/>
    <w:rsid w:val="00163000"/>
    <w:rsid w:val="001634EF"/>
    <w:rsid w:val="001640EE"/>
    <w:rsid w:val="00164527"/>
    <w:rsid w:val="00164AE4"/>
    <w:rsid w:val="001664F5"/>
    <w:rsid w:val="00166DB5"/>
    <w:rsid w:val="00167ABA"/>
    <w:rsid w:val="00170653"/>
    <w:rsid w:val="00170E55"/>
    <w:rsid w:val="00176675"/>
    <w:rsid w:val="001804E3"/>
    <w:rsid w:val="00180668"/>
    <w:rsid w:val="001866C0"/>
    <w:rsid w:val="00186BDD"/>
    <w:rsid w:val="00193D9F"/>
    <w:rsid w:val="001977A4"/>
    <w:rsid w:val="001A10AE"/>
    <w:rsid w:val="001A41B3"/>
    <w:rsid w:val="001A4E89"/>
    <w:rsid w:val="001A7404"/>
    <w:rsid w:val="001B47CD"/>
    <w:rsid w:val="001B5CC6"/>
    <w:rsid w:val="001C2B87"/>
    <w:rsid w:val="001C3388"/>
    <w:rsid w:val="001C416B"/>
    <w:rsid w:val="001C5280"/>
    <w:rsid w:val="001C6170"/>
    <w:rsid w:val="001C6E70"/>
    <w:rsid w:val="001C7E36"/>
    <w:rsid w:val="001E4136"/>
    <w:rsid w:val="001E5C0F"/>
    <w:rsid w:val="001E75F2"/>
    <w:rsid w:val="001F11B2"/>
    <w:rsid w:val="001F23B4"/>
    <w:rsid w:val="001F3593"/>
    <w:rsid w:val="001F6A0B"/>
    <w:rsid w:val="001F6BD3"/>
    <w:rsid w:val="002027C4"/>
    <w:rsid w:val="00203E69"/>
    <w:rsid w:val="00205FB7"/>
    <w:rsid w:val="00207F47"/>
    <w:rsid w:val="00210243"/>
    <w:rsid w:val="00214B88"/>
    <w:rsid w:val="00216D91"/>
    <w:rsid w:val="002257C1"/>
    <w:rsid w:val="002257D7"/>
    <w:rsid w:val="00226D29"/>
    <w:rsid w:val="00230CC2"/>
    <w:rsid w:val="00236656"/>
    <w:rsid w:val="00236E1A"/>
    <w:rsid w:val="002431FC"/>
    <w:rsid w:val="002461ED"/>
    <w:rsid w:val="002541C3"/>
    <w:rsid w:val="002565EA"/>
    <w:rsid w:val="00262D1A"/>
    <w:rsid w:val="00266BE7"/>
    <w:rsid w:val="00272178"/>
    <w:rsid w:val="00273D25"/>
    <w:rsid w:val="0028475A"/>
    <w:rsid w:val="00286B12"/>
    <w:rsid w:val="00290D1D"/>
    <w:rsid w:val="00291682"/>
    <w:rsid w:val="00292A9F"/>
    <w:rsid w:val="002931D9"/>
    <w:rsid w:val="00293447"/>
    <w:rsid w:val="002937B6"/>
    <w:rsid w:val="0029542B"/>
    <w:rsid w:val="00296622"/>
    <w:rsid w:val="002A059C"/>
    <w:rsid w:val="002A0739"/>
    <w:rsid w:val="002A11EE"/>
    <w:rsid w:val="002A1497"/>
    <w:rsid w:val="002A285B"/>
    <w:rsid w:val="002A2ACC"/>
    <w:rsid w:val="002A3500"/>
    <w:rsid w:val="002A3522"/>
    <w:rsid w:val="002B2407"/>
    <w:rsid w:val="002B4F4D"/>
    <w:rsid w:val="002B79C0"/>
    <w:rsid w:val="002C2217"/>
    <w:rsid w:val="002C2DEB"/>
    <w:rsid w:val="002C3C6C"/>
    <w:rsid w:val="002D4078"/>
    <w:rsid w:val="002D4227"/>
    <w:rsid w:val="002D5BE1"/>
    <w:rsid w:val="002D6B0C"/>
    <w:rsid w:val="002E05C2"/>
    <w:rsid w:val="002E1FE5"/>
    <w:rsid w:val="002E4460"/>
    <w:rsid w:val="002F081C"/>
    <w:rsid w:val="002F0B93"/>
    <w:rsid w:val="002F3269"/>
    <w:rsid w:val="002F7C99"/>
    <w:rsid w:val="0030100F"/>
    <w:rsid w:val="00301603"/>
    <w:rsid w:val="003022AC"/>
    <w:rsid w:val="003035EB"/>
    <w:rsid w:val="003109C3"/>
    <w:rsid w:val="00315583"/>
    <w:rsid w:val="003237BE"/>
    <w:rsid w:val="00324A17"/>
    <w:rsid w:val="00326E3D"/>
    <w:rsid w:val="00326F83"/>
    <w:rsid w:val="00330F1A"/>
    <w:rsid w:val="00331B1B"/>
    <w:rsid w:val="003326CF"/>
    <w:rsid w:val="0033365D"/>
    <w:rsid w:val="00334AE8"/>
    <w:rsid w:val="00343D61"/>
    <w:rsid w:val="00347C8C"/>
    <w:rsid w:val="00351490"/>
    <w:rsid w:val="00354234"/>
    <w:rsid w:val="00354A32"/>
    <w:rsid w:val="00354B08"/>
    <w:rsid w:val="0036089F"/>
    <w:rsid w:val="003644B7"/>
    <w:rsid w:val="00366578"/>
    <w:rsid w:val="003735DD"/>
    <w:rsid w:val="00375D87"/>
    <w:rsid w:val="00377340"/>
    <w:rsid w:val="003773BB"/>
    <w:rsid w:val="00385F21"/>
    <w:rsid w:val="00391D99"/>
    <w:rsid w:val="003927F2"/>
    <w:rsid w:val="00397689"/>
    <w:rsid w:val="003A23AB"/>
    <w:rsid w:val="003A2FCF"/>
    <w:rsid w:val="003A4C94"/>
    <w:rsid w:val="003A6754"/>
    <w:rsid w:val="003A6992"/>
    <w:rsid w:val="003A7A11"/>
    <w:rsid w:val="003B0847"/>
    <w:rsid w:val="003B3430"/>
    <w:rsid w:val="003D016C"/>
    <w:rsid w:val="003D09A9"/>
    <w:rsid w:val="003D3142"/>
    <w:rsid w:val="003D3896"/>
    <w:rsid w:val="003E0D48"/>
    <w:rsid w:val="003E19C9"/>
    <w:rsid w:val="003E41BF"/>
    <w:rsid w:val="003E41C1"/>
    <w:rsid w:val="003E72D2"/>
    <w:rsid w:val="003E7617"/>
    <w:rsid w:val="003F1A31"/>
    <w:rsid w:val="003F27DC"/>
    <w:rsid w:val="003F3E3F"/>
    <w:rsid w:val="00401712"/>
    <w:rsid w:val="004029EE"/>
    <w:rsid w:val="00404770"/>
    <w:rsid w:val="004059DE"/>
    <w:rsid w:val="0041098E"/>
    <w:rsid w:val="0041147A"/>
    <w:rsid w:val="00412D2E"/>
    <w:rsid w:val="00415255"/>
    <w:rsid w:val="00416451"/>
    <w:rsid w:val="004203FC"/>
    <w:rsid w:val="00421FB8"/>
    <w:rsid w:val="004221DA"/>
    <w:rsid w:val="00426E62"/>
    <w:rsid w:val="00427804"/>
    <w:rsid w:val="00432A32"/>
    <w:rsid w:val="0043379F"/>
    <w:rsid w:val="00435664"/>
    <w:rsid w:val="00441063"/>
    <w:rsid w:val="004424E8"/>
    <w:rsid w:val="0045020B"/>
    <w:rsid w:val="00456E5B"/>
    <w:rsid w:val="00460DF9"/>
    <w:rsid w:val="00465079"/>
    <w:rsid w:val="00466609"/>
    <w:rsid w:val="00474AD8"/>
    <w:rsid w:val="004762C5"/>
    <w:rsid w:val="004764F0"/>
    <w:rsid w:val="00483A19"/>
    <w:rsid w:val="004849BC"/>
    <w:rsid w:val="0048656A"/>
    <w:rsid w:val="0049015C"/>
    <w:rsid w:val="00495BE3"/>
    <w:rsid w:val="00496255"/>
    <w:rsid w:val="0049645F"/>
    <w:rsid w:val="004A304F"/>
    <w:rsid w:val="004A451D"/>
    <w:rsid w:val="004A55F9"/>
    <w:rsid w:val="004A7237"/>
    <w:rsid w:val="004B59B6"/>
    <w:rsid w:val="004B59CD"/>
    <w:rsid w:val="004B7BF2"/>
    <w:rsid w:val="004C27FF"/>
    <w:rsid w:val="004C3371"/>
    <w:rsid w:val="004C4371"/>
    <w:rsid w:val="004C5D88"/>
    <w:rsid w:val="004C73A5"/>
    <w:rsid w:val="004C7FD6"/>
    <w:rsid w:val="004D053C"/>
    <w:rsid w:val="004D177D"/>
    <w:rsid w:val="004D4ACF"/>
    <w:rsid w:val="004D4BC2"/>
    <w:rsid w:val="004D4BCA"/>
    <w:rsid w:val="004E02E9"/>
    <w:rsid w:val="004E1754"/>
    <w:rsid w:val="004E1AB5"/>
    <w:rsid w:val="004E333E"/>
    <w:rsid w:val="004F0E17"/>
    <w:rsid w:val="004F0FC6"/>
    <w:rsid w:val="004F6397"/>
    <w:rsid w:val="00506566"/>
    <w:rsid w:val="00510AD6"/>
    <w:rsid w:val="0051146A"/>
    <w:rsid w:val="005139DF"/>
    <w:rsid w:val="00516562"/>
    <w:rsid w:val="00520DEE"/>
    <w:rsid w:val="00524136"/>
    <w:rsid w:val="0052680C"/>
    <w:rsid w:val="00527E1B"/>
    <w:rsid w:val="0053155C"/>
    <w:rsid w:val="00531F3B"/>
    <w:rsid w:val="00541F42"/>
    <w:rsid w:val="00542D19"/>
    <w:rsid w:val="00543BF8"/>
    <w:rsid w:val="00544A4A"/>
    <w:rsid w:val="00546516"/>
    <w:rsid w:val="005547F0"/>
    <w:rsid w:val="00555093"/>
    <w:rsid w:val="005600D2"/>
    <w:rsid w:val="00564817"/>
    <w:rsid w:val="00570004"/>
    <w:rsid w:val="00574514"/>
    <w:rsid w:val="00575F0A"/>
    <w:rsid w:val="005808FC"/>
    <w:rsid w:val="00582ED0"/>
    <w:rsid w:val="00585A51"/>
    <w:rsid w:val="00586609"/>
    <w:rsid w:val="0059350C"/>
    <w:rsid w:val="00594E69"/>
    <w:rsid w:val="0059579A"/>
    <w:rsid w:val="00595AF0"/>
    <w:rsid w:val="00597458"/>
    <w:rsid w:val="005A5B08"/>
    <w:rsid w:val="005A7768"/>
    <w:rsid w:val="005A7AD3"/>
    <w:rsid w:val="005B0BFF"/>
    <w:rsid w:val="005B1489"/>
    <w:rsid w:val="005B171F"/>
    <w:rsid w:val="005B2723"/>
    <w:rsid w:val="005C2E00"/>
    <w:rsid w:val="005C4DC9"/>
    <w:rsid w:val="005C6B2F"/>
    <w:rsid w:val="005C71B0"/>
    <w:rsid w:val="005D0AD9"/>
    <w:rsid w:val="005D1BA8"/>
    <w:rsid w:val="005D5664"/>
    <w:rsid w:val="005D5D91"/>
    <w:rsid w:val="005F3FEF"/>
    <w:rsid w:val="006007F7"/>
    <w:rsid w:val="006017FA"/>
    <w:rsid w:val="0060403B"/>
    <w:rsid w:val="00605CF4"/>
    <w:rsid w:val="00606815"/>
    <w:rsid w:val="006072DA"/>
    <w:rsid w:val="00607D86"/>
    <w:rsid w:val="00612BC3"/>
    <w:rsid w:val="0061404A"/>
    <w:rsid w:val="00614463"/>
    <w:rsid w:val="006151FA"/>
    <w:rsid w:val="00615B3F"/>
    <w:rsid w:val="00621C71"/>
    <w:rsid w:val="00627646"/>
    <w:rsid w:val="006304F5"/>
    <w:rsid w:val="0063348E"/>
    <w:rsid w:val="0063668A"/>
    <w:rsid w:val="00637ADD"/>
    <w:rsid w:val="00641668"/>
    <w:rsid w:val="0064221B"/>
    <w:rsid w:val="006453E6"/>
    <w:rsid w:val="0064772E"/>
    <w:rsid w:val="0065001A"/>
    <w:rsid w:val="0065242F"/>
    <w:rsid w:val="006550A2"/>
    <w:rsid w:val="00657ABD"/>
    <w:rsid w:val="00657FF6"/>
    <w:rsid w:val="006603ED"/>
    <w:rsid w:val="006618CB"/>
    <w:rsid w:val="00662E77"/>
    <w:rsid w:val="0066367F"/>
    <w:rsid w:val="00664C44"/>
    <w:rsid w:val="006659BE"/>
    <w:rsid w:val="00674CEB"/>
    <w:rsid w:val="00675825"/>
    <w:rsid w:val="00675889"/>
    <w:rsid w:val="00682A66"/>
    <w:rsid w:val="0068463F"/>
    <w:rsid w:val="00686252"/>
    <w:rsid w:val="00687ED1"/>
    <w:rsid w:val="006A18FB"/>
    <w:rsid w:val="006A3E5E"/>
    <w:rsid w:val="006A5C11"/>
    <w:rsid w:val="006B2878"/>
    <w:rsid w:val="006B28C3"/>
    <w:rsid w:val="006B45C1"/>
    <w:rsid w:val="006B5792"/>
    <w:rsid w:val="006B6913"/>
    <w:rsid w:val="006C7039"/>
    <w:rsid w:val="006D0DAD"/>
    <w:rsid w:val="006D59E9"/>
    <w:rsid w:val="006E1EBB"/>
    <w:rsid w:val="006E40D3"/>
    <w:rsid w:val="006E748D"/>
    <w:rsid w:val="006F1B7A"/>
    <w:rsid w:val="006F4D5C"/>
    <w:rsid w:val="0070394E"/>
    <w:rsid w:val="00704890"/>
    <w:rsid w:val="00706EEC"/>
    <w:rsid w:val="00711B99"/>
    <w:rsid w:val="00716DC6"/>
    <w:rsid w:val="00717665"/>
    <w:rsid w:val="00724379"/>
    <w:rsid w:val="007260A1"/>
    <w:rsid w:val="00726AFB"/>
    <w:rsid w:val="007274CA"/>
    <w:rsid w:val="007276D4"/>
    <w:rsid w:val="007279B2"/>
    <w:rsid w:val="00730CBF"/>
    <w:rsid w:val="00734241"/>
    <w:rsid w:val="00740624"/>
    <w:rsid w:val="00747ACC"/>
    <w:rsid w:val="00754149"/>
    <w:rsid w:val="00756739"/>
    <w:rsid w:val="007622B2"/>
    <w:rsid w:val="00764E08"/>
    <w:rsid w:val="007662EF"/>
    <w:rsid w:val="00766A98"/>
    <w:rsid w:val="007671D3"/>
    <w:rsid w:val="00772B06"/>
    <w:rsid w:val="00776B7F"/>
    <w:rsid w:val="00781D14"/>
    <w:rsid w:val="00782008"/>
    <w:rsid w:val="0078797F"/>
    <w:rsid w:val="00787E46"/>
    <w:rsid w:val="0079150C"/>
    <w:rsid w:val="00796373"/>
    <w:rsid w:val="007A0473"/>
    <w:rsid w:val="007A1329"/>
    <w:rsid w:val="007A27A9"/>
    <w:rsid w:val="007A7616"/>
    <w:rsid w:val="007B2CE2"/>
    <w:rsid w:val="007B7CD4"/>
    <w:rsid w:val="007B7F8C"/>
    <w:rsid w:val="007C02D0"/>
    <w:rsid w:val="007C372C"/>
    <w:rsid w:val="007C427C"/>
    <w:rsid w:val="007D12F8"/>
    <w:rsid w:val="007D7E22"/>
    <w:rsid w:val="007E23B0"/>
    <w:rsid w:val="007E31B0"/>
    <w:rsid w:val="007E678C"/>
    <w:rsid w:val="007F03E8"/>
    <w:rsid w:val="007F0C3E"/>
    <w:rsid w:val="007F207B"/>
    <w:rsid w:val="007F604E"/>
    <w:rsid w:val="007F6749"/>
    <w:rsid w:val="008045E1"/>
    <w:rsid w:val="00805DA8"/>
    <w:rsid w:val="008107C9"/>
    <w:rsid w:val="0081273B"/>
    <w:rsid w:val="00813854"/>
    <w:rsid w:val="00815784"/>
    <w:rsid w:val="008218E0"/>
    <w:rsid w:val="0082391C"/>
    <w:rsid w:val="00823D8C"/>
    <w:rsid w:val="008247B6"/>
    <w:rsid w:val="008278E6"/>
    <w:rsid w:val="00834898"/>
    <w:rsid w:val="00837402"/>
    <w:rsid w:val="0083761C"/>
    <w:rsid w:val="00837A42"/>
    <w:rsid w:val="00837ABC"/>
    <w:rsid w:val="00840CAF"/>
    <w:rsid w:val="00844E17"/>
    <w:rsid w:val="008460B7"/>
    <w:rsid w:val="008474B8"/>
    <w:rsid w:val="0085186F"/>
    <w:rsid w:val="00855C78"/>
    <w:rsid w:val="008579DB"/>
    <w:rsid w:val="00870C90"/>
    <w:rsid w:val="00871AB6"/>
    <w:rsid w:val="0087624A"/>
    <w:rsid w:val="00877B28"/>
    <w:rsid w:val="008829F4"/>
    <w:rsid w:val="00882F38"/>
    <w:rsid w:val="00884762"/>
    <w:rsid w:val="00886171"/>
    <w:rsid w:val="00887B93"/>
    <w:rsid w:val="008932E2"/>
    <w:rsid w:val="008951D4"/>
    <w:rsid w:val="00895F8D"/>
    <w:rsid w:val="00896498"/>
    <w:rsid w:val="008976BF"/>
    <w:rsid w:val="008A0EBC"/>
    <w:rsid w:val="008A3DE0"/>
    <w:rsid w:val="008A489E"/>
    <w:rsid w:val="008A5021"/>
    <w:rsid w:val="008B162B"/>
    <w:rsid w:val="008B34A4"/>
    <w:rsid w:val="008C0979"/>
    <w:rsid w:val="008C12B0"/>
    <w:rsid w:val="008C381C"/>
    <w:rsid w:val="008C472A"/>
    <w:rsid w:val="008C5DA4"/>
    <w:rsid w:val="008C76D5"/>
    <w:rsid w:val="008D591F"/>
    <w:rsid w:val="008E17D7"/>
    <w:rsid w:val="008E4C87"/>
    <w:rsid w:val="008E53AC"/>
    <w:rsid w:val="008E6070"/>
    <w:rsid w:val="00901BA3"/>
    <w:rsid w:val="00901ED7"/>
    <w:rsid w:val="00911F50"/>
    <w:rsid w:val="00912DB6"/>
    <w:rsid w:val="00913727"/>
    <w:rsid w:val="00920899"/>
    <w:rsid w:val="00922656"/>
    <w:rsid w:val="009231F8"/>
    <w:rsid w:val="00923B94"/>
    <w:rsid w:val="00924057"/>
    <w:rsid w:val="00925594"/>
    <w:rsid w:val="00925D75"/>
    <w:rsid w:val="00932613"/>
    <w:rsid w:val="00933974"/>
    <w:rsid w:val="00934797"/>
    <w:rsid w:val="00943835"/>
    <w:rsid w:val="00944AE8"/>
    <w:rsid w:val="009469A5"/>
    <w:rsid w:val="009503C1"/>
    <w:rsid w:val="00950522"/>
    <w:rsid w:val="00950FA1"/>
    <w:rsid w:val="0095110E"/>
    <w:rsid w:val="00952757"/>
    <w:rsid w:val="0095642A"/>
    <w:rsid w:val="00957D93"/>
    <w:rsid w:val="009606DF"/>
    <w:rsid w:val="0096174C"/>
    <w:rsid w:val="0096212C"/>
    <w:rsid w:val="00965E0C"/>
    <w:rsid w:val="009671F0"/>
    <w:rsid w:val="00967CCB"/>
    <w:rsid w:val="00972872"/>
    <w:rsid w:val="009735ED"/>
    <w:rsid w:val="00973C50"/>
    <w:rsid w:val="0097411E"/>
    <w:rsid w:val="009763F9"/>
    <w:rsid w:val="00976AA9"/>
    <w:rsid w:val="00977C1C"/>
    <w:rsid w:val="00977D7F"/>
    <w:rsid w:val="00982E5B"/>
    <w:rsid w:val="0098370C"/>
    <w:rsid w:val="00987453"/>
    <w:rsid w:val="00987E7A"/>
    <w:rsid w:val="00992D4F"/>
    <w:rsid w:val="009A3308"/>
    <w:rsid w:val="009A4A50"/>
    <w:rsid w:val="009A4E8E"/>
    <w:rsid w:val="009B7427"/>
    <w:rsid w:val="009C0E04"/>
    <w:rsid w:val="009C1122"/>
    <w:rsid w:val="009C1CD1"/>
    <w:rsid w:val="009C3B6A"/>
    <w:rsid w:val="009C4B0C"/>
    <w:rsid w:val="009C55D8"/>
    <w:rsid w:val="009C5A1C"/>
    <w:rsid w:val="009C7F4C"/>
    <w:rsid w:val="009D4221"/>
    <w:rsid w:val="009E1AC9"/>
    <w:rsid w:val="009E7A99"/>
    <w:rsid w:val="009F2F4B"/>
    <w:rsid w:val="009F5A73"/>
    <w:rsid w:val="00A00522"/>
    <w:rsid w:val="00A0131D"/>
    <w:rsid w:val="00A042D8"/>
    <w:rsid w:val="00A05DB9"/>
    <w:rsid w:val="00A06607"/>
    <w:rsid w:val="00A112A5"/>
    <w:rsid w:val="00A11C0F"/>
    <w:rsid w:val="00A14024"/>
    <w:rsid w:val="00A14C3B"/>
    <w:rsid w:val="00A16065"/>
    <w:rsid w:val="00A2015E"/>
    <w:rsid w:val="00A208CC"/>
    <w:rsid w:val="00A210A4"/>
    <w:rsid w:val="00A21199"/>
    <w:rsid w:val="00A240E3"/>
    <w:rsid w:val="00A24815"/>
    <w:rsid w:val="00A257AD"/>
    <w:rsid w:val="00A2647C"/>
    <w:rsid w:val="00A27293"/>
    <w:rsid w:val="00A30121"/>
    <w:rsid w:val="00A302A6"/>
    <w:rsid w:val="00A317D3"/>
    <w:rsid w:val="00A348F1"/>
    <w:rsid w:val="00A36580"/>
    <w:rsid w:val="00A37615"/>
    <w:rsid w:val="00A414C2"/>
    <w:rsid w:val="00A42B0B"/>
    <w:rsid w:val="00A46D0B"/>
    <w:rsid w:val="00A507C3"/>
    <w:rsid w:val="00A507E4"/>
    <w:rsid w:val="00A51B3C"/>
    <w:rsid w:val="00A52E63"/>
    <w:rsid w:val="00A55E09"/>
    <w:rsid w:val="00A56FAC"/>
    <w:rsid w:val="00A61532"/>
    <w:rsid w:val="00A61BFD"/>
    <w:rsid w:val="00A62019"/>
    <w:rsid w:val="00A67F74"/>
    <w:rsid w:val="00A71E22"/>
    <w:rsid w:val="00A766B8"/>
    <w:rsid w:val="00A77203"/>
    <w:rsid w:val="00A801DC"/>
    <w:rsid w:val="00A824F4"/>
    <w:rsid w:val="00A827C4"/>
    <w:rsid w:val="00A842B3"/>
    <w:rsid w:val="00A93D6F"/>
    <w:rsid w:val="00AA6570"/>
    <w:rsid w:val="00AA65E5"/>
    <w:rsid w:val="00AA6AB0"/>
    <w:rsid w:val="00AB175A"/>
    <w:rsid w:val="00AB2376"/>
    <w:rsid w:val="00AB24E1"/>
    <w:rsid w:val="00AB3695"/>
    <w:rsid w:val="00AB3D44"/>
    <w:rsid w:val="00AB4764"/>
    <w:rsid w:val="00AB6065"/>
    <w:rsid w:val="00AB6603"/>
    <w:rsid w:val="00AC1942"/>
    <w:rsid w:val="00AC214F"/>
    <w:rsid w:val="00AC7155"/>
    <w:rsid w:val="00AD0AC3"/>
    <w:rsid w:val="00AD192C"/>
    <w:rsid w:val="00AD7022"/>
    <w:rsid w:val="00AE6D49"/>
    <w:rsid w:val="00AE7685"/>
    <w:rsid w:val="00AF087E"/>
    <w:rsid w:val="00AF373A"/>
    <w:rsid w:val="00AF5B57"/>
    <w:rsid w:val="00AF7716"/>
    <w:rsid w:val="00B00B5B"/>
    <w:rsid w:val="00B021BB"/>
    <w:rsid w:val="00B021F7"/>
    <w:rsid w:val="00B0233C"/>
    <w:rsid w:val="00B039BA"/>
    <w:rsid w:val="00B040A5"/>
    <w:rsid w:val="00B057D5"/>
    <w:rsid w:val="00B1142C"/>
    <w:rsid w:val="00B126DA"/>
    <w:rsid w:val="00B149D2"/>
    <w:rsid w:val="00B153DA"/>
    <w:rsid w:val="00B166E1"/>
    <w:rsid w:val="00B23098"/>
    <w:rsid w:val="00B231B0"/>
    <w:rsid w:val="00B23DD1"/>
    <w:rsid w:val="00B26A5A"/>
    <w:rsid w:val="00B27339"/>
    <w:rsid w:val="00B2786B"/>
    <w:rsid w:val="00B3466F"/>
    <w:rsid w:val="00B34BB6"/>
    <w:rsid w:val="00B36478"/>
    <w:rsid w:val="00B364B3"/>
    <w:rsid w:val="00B371D5"/>
    <w:rsid w:val="00B428EC"/>
    <w:rsid w:val="00B47B34"/>
    <w:rsid w:val="00B51D50"/>
    <w:rsid w:val="00B60A92"/>
    <w:rsid w:val="00B6289C"/>
    <w:rsid w:val="00B6581C"/>
    <w:rsid w:val="00B70C64"/>
    <w:rsid w:val="00B808F7"/>
    <w:rsid w:val="00B80B57"/>
    <w:rsid w:val="00B86FD9"/>
    <w:rsid w:val="00B87484"/>
    <w:rsid w:val="00B90A34"/>
    <w:rsid w:val="00B9137E"/>
    <w:rsid w:val="00B91565"/>
    <w:rsid w:val="00B92332"/>
    <w:rsid w:val="00B96717"/>
    <w:rsid w:val="00B97F55"/>
    <w:rsid w:val="00BA184B"/>
    <w:rsid w:val="00BA2B7F"/>
    <w:rsid w:val="00BA62F0"/>
    <w:rsid w:val="00BB0322"/>
    <w:rsid w:val="00BB0E47"/>
    <w:rsid w:val="00BB1A9F"/>
    <w:rsid w:val="00BB48F1"/>
    <w:rsid w:val="00BB6C5B"/>
    <w:rsid w:val="00BB7275"/>
    <w:rsid w:val="00BC147F"/>
    <w:rsid w:val="00BC1804"/>
    <w:rsid w:val="00BC3C3A"/>
    <w:rsid w:val="00BC4474"/>
    <w:rsid w:val="00BC45A2"/>
    <w:rsid w:val="00BC5924"/>
    <w:rsid w:val="00BC666F"/>
    <w:rsid w:val="00BD6054"/>
    <w:rsid w:val="00BD7480"/>
    <w:rsid w:val="00BE3F8D"/>
    <w:rsid w:val="00BE5CB6"/>
    <w:rsid w:val="00BF6988"/>
    <w:rsid w:val="00BF7F78"/>
    <w:rsid w:val="00C00249"/>
    <w:rsid w:val="00C0140A"/>
    <w:rsid w:val="00C03D01"/>
    <w:rsid w:val="00C044B1"/>
    <w:rsid w:val="00C050A4"/>
    <w:rsid w:val="00C06B4D"/>
    <w:rsid w:val="00C0788A"/>
    <w:rsid w:val="00C07C94"/>
    <w:rsid w:val="00C1213B"/>
    <w:rsid w:val="00C177EC"/>
    <w:rsid w:val="00C30280"/>
    <w:rsid w:val="00C315D1"/>
    <w:rsid w:val="00C42156"/>
    <w:rsid w:val="00C431B4"/>
    <w:rsid w:val="00C43AAE"/>
    <w:rsid w:val="00C448C0"/>
    <w:rsid w:val="00C44DCE"/>
    <w:rsid w:val="00C45799"/>
    <w:rsid w:val="00C47322"/>
    <w:rsid w:val="00C47B21"/>
    <w:rsid w:val="00C51E54"/>
    <w:rsid w:val="00C56766"/>
    <w:rsid w:val="00C57F72"/>
    <w:rsid w:val="00C61DCC"/>
    <w:rsid w:val="00C6416F"/>
    <w:rsid w:val="00C71D9A"/>
    <w:rsid w:val="00C71F84"/>
    <w:rsid w:val="00C73E2D"/>
    <w:rsid w:val="00C73FB5"/>
    <w:rsid w:val="00C75C5A"/>
    <w:rsid w:val="00C764EE"/>
    <w:rsid w:val="00C83F87"/>
    <w:rsid w:val="00C84B2B"/>
    <w:rsid w:val="00C8581B"/>
    <w:rsid w:val="00C877E3"/>
    <w:rsid w:val="00C90439"/>
    <w:rsid w:val="00C909A1"/>
    <w:rsid w:val="00C915E7"/>
    <w:rsid w:val="00C9430F"/>
    <w:rsid w:val="00C9602D"/>
    <w:rsid w:val="00CA45F5"/>
    <w:rsid w:val="00CB113E"/>
    <w:rsid w:val="00CB4C18"/>
    <w:rsid w:val="00CC0AE6"/>
    <w:rsid w:val="00CC6C77"/>
    <w:rsid w:val="00CC7CA9"/>
    <w:rsid w:val="00CC7F33"/>
    <w:rsid w:val="00CD0574"/>
    <w:rsid w:val="00CD6B2F"/>
    <w:rsid w:val="00CE077A"/>
    <w:rsid w:val="00CE1939"/>
    <w:rsid w:val="00CF36B0"/>
    <w:rsid w:val="00CF4ADF"/>
    <w:rsid w:val="00D01376"/>
    <w:rsid w:val="00D01AE1"/>
    <w:rsid w:val="00D03C1E"/>
    <w:rsid w:val="00D03FF2"/>
    <w:rsid w:val="00D04056"/>
    <w:rsid w:val="00D05B9A"/>
    <w:rsid w:val="00D06FDF"/>
    <w:rsid w:val="00D07A30"/>
    <w:rsid w:val="00D10BDE"/>
    <w:rsid w:val="00D113A6"/>
    <w:rsid w:val="00D12416"/>
    <w:rsid w:val="00D203C8"/>
    <w:rsid w:val="00D210DB"/>
    <w:rsid w:val="00D2165E"/>
    <w:rsid w:val="00D224AE"/>
    <w:rsid w:val="00D27596"/>
    <w:rsid w:val="00D308A9"/>
    <w:rsid w:val="00D31042"/>
    <w:rsid w:val="00D316B9"/>
    <w:rsid w:val="00D31C8F"/>
    <w:rsid w:val="00D347E9"/>
    <w:rsid w:val="00D363EA"/>
    <w:rsid w:val="00D40CA3"/>
    <w:rsid w:val="00D41F4F"/>
    <w:rsid w:val="00D4465C"/>
    <w:rsid w:val="00D46EE3"/>
    <w:rsid w:val="00D549CD"/>
    <w:rsid w:val="00D55D49"/>
    <w:rsid w:val="00D562C1"/>
    <w:rsid w:val="00D67C65"/>
    <w:rsid w:val="00D72D14"/>
    <w:rsid w:val="00D72E46"/>
    <w:rsid w:val="00D74384"/>
    <w:rsid w:val="00D744D0"/>
    <w:rsid w:val="00D776E4"/>
    <w:rsid w:val="00D80376"/>
    <w:rsid w:val="00D80442"/>
    <w:rsid w:val="00D813B1"/>
    <w:rsid w:val="00D86A2C"/>
    <w:rsid w:val="00D923F5"/>
    <w:rsid w:val="00D96B22"/>
    <w:rsid w:val="00DA2C1B"/>
    <w:rsid w:val="00DA77D4"/>
    <w:rsid w:val="00DB0EC8"/>
    <w:rsid w:val="00DB3251"/>
    <w:rsid w:val="00DB5F36"/>
    <w:rsid w:val="00DC0929"/>
    <w:rsid w:val="00DC2DF0"/>
    <w:rsid w:val="00DD084E"/>
    <w:rsid w:val="00DD1BF0"/>
    <w:rsid w:val="00DD43C9"/>
    <w:rsid w:val="00DD48C8"/>
    <w:rsid w:val="00DD56D3"/>
    <w:rsid w:val="00DE2D22"/>
    <w:rsid w:val="00DE4CA2"/>
    <w:rsid w:val="00DE6FF0"/>
    <w:rsid w:val="00DF26A0"/>
    <w:rsid w:val="00DF7805"/>
    <w:rsid w:val="00DF7B05"/>
    <w:rsid w:val="00DF7DF2"/>
    <w:rsid w:val="00E015D0"/>
    <w:rsid w:val="00E067CC"/>
    <w:rsid w:val="00E10382"/>
    <w:rsid w:val="00E13507"/>
    <w:rsid w:val="00E22124"/>
    <w:rsid w:val="00E241F1"/>
    <w:rsid w:val="00E24DF9"/>
    <w:rsid w:val="00E330E5"/>
    <w:rsid w:val="00E334C6"/>
    <w:rsid w:val="00E34645"/>
    <w:rsid w:val="00E359F2"/>
    <w:rsid w:val="00E46861"/>
    <w:rsid w:val="00E47421"/>
    <w:rsid w:val="00E5171B"/>
    <w:rsid w:val="00E56D10"/>
    <w:rsid w:val="00E571E1"/>
    <w:rsid w:val="00E63BA1"/>
    <w:rsid w:val="00E65F40"/>
    <w:rsid w:val="00E7042F"/>
    <w:rsid w:val="00E738E6"/>
    <w:rsid w:val="00E73E5C"/>
    <w:rsid w:val="00E776AB"/>
    <w:rsid w:val="00E77C98"/>
    <w:rsid w:val="00E8158F"/>
    <w:rsid w:val="00E86BA9"/>
    <w:rsid w:val="00E90464"/>
    <w:rsid w:val="00E979A9"/>
    <w:rsid w:val="00EA23DE"/>
    <w:rsid w:val="00EA3785"/>
    <w:rsid w:val="00EB41AD"/>
    <w:rsid w:val="00EB6C25"/>
    <w:rsid w:val="00EB7986"/>
    <w:rsid w:val="00EC0072"/>
    <w:rsid w:val="00EC1C40"/>
    <w:rsid w:val="00EC3F7C"/>
    <w:rsid w:val="00EC755E"/>
    <w:rsid w:val="00ED0591"/>
    <w:rsid w:val="00ED340B"/>
    <w:rsid w:val="00ED3756"/>
    <w:rsid w:val="00EE25F0"/>
    <w:rsid w:val="00EE29BB"/>
    <w:rsid w:val="00EE2C0A"/>
    <w:rsid w:val="00EE7B3A"/>
    <w:rsid w:val="00EF0695"/>
    <w:rsid w:val="00EF14BE"/>
    <w:rsid w:val="00EF7407"/>
    <w:rsid w:val="00F002AB"/>
    <w:rsid w:val="00F030B7"/>
    <w:rsid w:val="00F10C87"/>
    <w:rsid w:val="00F12A94"/>
    <w:rsid w:val="00F16EBB"/>
    <w:rsid w:val="00F20586"/>
    <w:rsid w:val="00F20E08"/>
    <w:rsid w:val="00F21BAE"/>
    <w:rsid w:val="00F22D14"/>
    <w:rsid w:val="00F23D85"/>
    <w:rsid w:val="00F30669"/>
    <w:rsid w:val="00F307E9"/>
    <w:rsid w:val="00F313FE"/>
    <w:rsid w:val="00F31C0B"/>
    <w:rsid w:val="00F333F4"/>
    <w:rsid w:val="00F3609A"/>
    <w:rsid w:val="00F40ABB"/>
    <w:rsid w:val="00F42489"/>
    <w:rsid w:val="00F4413C"/>
    <w:rsid w:val="00F44576"/>
    <w:rsid w:val="00F4710F"/>
    <w:rsid w:val="00F56381"/>
    <w:rsid w:val="00F62308"/>
    <w:rsid w:val="00F66CD5"/>
    <w:rsid w:val="00F7256E"/>
    <w:rsid w:val="00F73BFE"/>
    <w:rsid w:val="00F741D3"/>
    <w:rsid w:val="00F754C4"/>
    <w:rsid w:val="00F76E08"/>
    <w:rsid w:val="00F77A34"/>
    <w:rsid w:val="00F80E1E"/>
    <w:rsid w:val="00F817C2"/>
    <w:rsid w:val="00F82CB6"/>
    <w:rsid w:val="00F83A95"/>
    <w:rsid w:val="00F84450"/>
    <w:rsid w:val="00F86237"/>
    <w:rsid w:val="00F8664D"/>
    <w:rsid w:val="00F8694A"/>
    <w:rsid w:val="00F9496C"/>
    <w:rsid w:val="00F96A45"/>
    <w:rsid w:val="00F9719A"/>
    <w:rsid w:val="00F979EF"/>
    <w:rsid w:val="00FA27FE"/>
    <w:rsid w:val="00FA4CF0"/>
    <w:rsid w:val="00FA5A21"/>
    <w:rsid w:val="00FA73E7"/>
    <w:rsid w:val="00FA7B7B"/>
    <w:rsid w:val="00FB2AE6"/>
    <w:rsid w:val="00FB2B6E"/>
    <w:rsid w:val="00FB3513"/>
    <w:rsid w:val="00FB5CDB"/>
    <w:rsid w:val="00FB711C"/>
    <w:rsid w:val="00FC3BF4"/>
    <w:rsid w:val="00FC696F"/>
    <w:rsid w:val="00FC6F8E"/>
    <w:rsid w:val="00FD2CF9"/>
    <w:rsid w:val="00FD5535"/>
    <w:rsid w:val="00FD59B3"/>
    <w:rsid w:val="00FD7049"/>
    <w:rsid w:val="00FE356C"/>
    <w:rsid w:val="00FE60C1"/>
    <w:rsid w:val="00FF27A7"/>
    <w:rsid w:val="00FF4B76"/>
    <w:rsid w:val="00FF5DF6"/>
    <w:rsid w:val="00FF620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page number" w:uiPriority="0"/>
    <w:lsdException w:name="List" w:uiPriority="0"/>
    <w:lsdException w:name="List Bullet 4" w:uiPriority="0"/>
    <w:lsdException w:name="List Number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387"/>
    <w:pPr>
      <w:suppressAutoHyphens/>
    </w:pPr>
    <w:rPr>
      <w:lang w:eastAsia="ar-SA"/>
    </w:rPr>
  </w:style>
  <w:style w:type="paragraph" w:styleId="Ttulo1">
    <w:name w:val="heading 1"/>
    <w:aliases w:val="1 ghost,g,Heading 11,título 1"/>
    <w:basedOn w:val="Normal"/>
    <w:next w:val="Normal"/>
    <w:qFormat/>
    <w:rsid w:val="00091387"/>
    <w:pPr>
      <w:keepNext/>
      <w:numPr>
        <w:numId w:val="1"/>
      </w:numPr>
      <w:jc w:val="center"/>
      <w:outlineLvl w:val="0"/>
    </w:pPr>
    <w:rPr>
      <w:b/>
      <w:sz w:val="16"/>
    </w:rPr>
  </w:style>
  <w:style w:type="paragraph" w:styleId="Ttulo2">
    <w:name w:val="heading 2"/>
    <w:aliases w:val="Heading 21,sub item2 niveis tetra,2 headline,h,CAPA Título 2,Título 2 Char Char"/>
    <w:basedOn w:val="Normal"/>
    <w:next w:val="Normal"/>
    <w:qFormat/>
    <w:rsid w:val="00091387"/>
    <w:pPr>
      <w:keepNext/>
      <w:numPr>
        <w:ilvl w:val="1"/>
        <w:numId w:val="1"/>
      </w:numPr>
      <w:jc w:val="both"/>
      <w:outlineLvl w:val="1"/>
    </w:pPr>
    <w:rPr>
      <w:rFonts w:ascii="Arial" w:hAnsi="Arial"/>
      <w:b/>
      <w:bCs/>
      <w:color w:val="FF0000"/>
      <w:sz w:val="24"/>
    </w:rPr>
  </w:style>
  <w:style w:type="paragraph" w:styleId="Ttulo3">
    <w:name w:val="heading 3"/>
    <w:aliases w:val="Heading 31,3 bullet,b,2,B1,SECOND,Second,bill,palatino,blank1,2-HEADER,second,b1,bullet pt,BLANK2,bullet,h3,dot,3bullet,TTC 3,Título 31,SUBITEM"/>
    <w:basedOn w:val="Normal"/>
    <w:next w:val="Normal"/>
    <w:qFormat/>
    <w:rsid w:val="00091387"/>
    <w:pPr>
      <w:keepNext/>
      <w:numPr>
        <w:ilvl w:val="2"/>
        <w:numId w:val="1"/>
      </w:numPr>
      <w:jc w:val="center"/>
      <w:outlineLvl w:val="2"/>
    </w:pPr>
    <w:rPr>
      <w:rFonts w:ascii="Arial" w:hAnsi="Arial"/>
      <w:sz w:val="24"/>
    </w:rPr>
  </w:style>
  <w:style w:type="paragraph" w:styleId="Ttulo4">
    <w:name w:val="heading 4"/>
    <w:aliases w:val="Heading 41,4 dash,d"/>
    <w:basedOn w:val="Normal"/>
    <w:next w:val="Normal"/>
    <w:qFormat/>
    <w:rsid w:val="00091387"/>
    <w:pPr>
      <w:keepNext/>
      <w:suppressAutoHyphens w:val="0"/>
      <w:jc w:val="center"/>
      <w:outlineLvl w:val="3"/>
    </w:pPr>
    <w:rPr>
      <w:b/>
      <w:sz w:val="19"/>
    </w:rPr>
  </w:style>
  <w:style w:type="paragraph" w:styleId="Ttulo5">
    <w:name w:val="heading 5"/>
    <w:aliases w:val="quadros,5 sub-bullet,sb,4,título tabela / título figura"/>
    <w:basedOn w:val="Normal"/>
    <w:next w:val="Normal"/>
    <w:qFormat/>
    <w:rsid w:val="00091387"/>
    <w:pPr>
      <w:spacing w:before="240" w:after="60"/>
      <w:outlineLvl w:val="4"/>
    </w:pPr>
    <w:rPr>
      <w:b/>
      <w:bCs/>
      <w:i/>
      <w:iCs/>
      <w:sz w:val="26"/>
      <w:szCs w:val="26"/>
    </w:rPr>
  </w:style>
  <w:style w:type="paragraph" w:styleId="Ttulo6">
    <w:name w:val="heading 6"/>
    <w:aliases w:val="sub-dash,sd,5"/>
    <w:basedOn w:val="Normal"/>
    <w:next w:val="Normal"/>
    <w:qFormat/>
    <w:rsid w:val="00091387"/>
    <w:pPr>
      <w:keepNext/>
      <w:ind w:left="1921"/>
      <w:jc w:val="both"/>
      <w:outlineLvl w:val="5"/>
    </w:pPr>
    <w:rPr>
      <w:rFonts w:ascii="Arial" w:hAnsi="Arial"/>
      <w:b/>
      <w:bCs/>
      <w:sz w:val="22"/>
    </w:rPr>
  </w:style>
  <w:style w:type="paragraph" w:styleId="Ttulo7">
    <w:name w:val="heading 7"/>
    <w:basedOn w:val="Normal"/>
    <w:next w:val="Normal"/>
    <w:qFormat/>
    <w:rsid w:val="00091387"/>
    <w:pPr>
      <w:keepNext/>
      <w:ind w:left="1921"/>
      <w:jc w:val="both"/>
      <w:outlineLvl w:val="6"/>
    </w:pPr>
    <w:rPr>
      <w:rFonts w:ascii="Arial" w:hAnsi="Arial"/>
      <w:b/>
      <w:bCs/>
      <w:color w:val="FF0000"/>
      <w:sz w:val="22"/>
    </w:rPr>
  </w:style>
  <w:style w:type="paragraph" w:styleId="Ttulo8">
    <w:name w:val="heading 8"/>
    <w:basedOn w:val="Normal"/>
    <w:next w:val="Normal"/>
    <w:qFormat/>
    <w:rsid w:val="00091387"/>
    <w:pPr>
      <w:keepNext/>
      <w:numPr>
        <w:ilvl w:val="7"/>
        <w:numId w:val="1"/>
      </w:numPr>
      <w:spacing w:before="120" w:after="120"/>
      <w:jc w:val="center"/>
      <w:outlineLvl w:val="7"/>
    </w:pPr>
    <w:rPr>
      <w:b/>
      <w:spacing w:val="74"/>
      <w:sz w:val="28"/>
    </w:rPr>
  </w:style>
  <w:style w:type="paragraph" w:styleId="Ttulo9">
    <w:name w:val="heading 9"/>
    <w:aliases w:val="(Apêndice),Título 9 - Anexos"/>
    <w:basedOn w:val="Normal"/>
    <w:next w:val="Normal"/>
    <w:qFormat/>
    <w:rsid w:val="00091387"/>
    <w:pPr>
      <w:keepNext/>
      <w:jc w:val="center"/>
      <w:outlineLvl w:val="8"/>
    </w:pPr>
    <w:rPr>
      <w:rFonts w:ascii="Arial" w:hAnsi="Arial" w:cs="Arial"/>
      <w:b/>
      <w:sz w:val="24"/>
      <w:szCs w:val="22"/>
    </w:rPr>
  </w:style>
  <w:style w:type="character" w:default="1" w:styleId="Fontepargpadro">
    <w:name w:val="Default Paragraph Font"/>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6z1">
    <w:name w:val="WW8Num6z1"/>
    <w:rsid w:val="00091387"/>
    <w:rPr>
      <w:rFonts w:ascii="Courier New" w:hAnsi="Courier New"/>
    </w:rPr>
  </w:style>
  <w:style w:type="character" w:customStyle="1" w:styleId="WW8Num7z0">
    <w:name w:val="WW8Num7z0"/>
    <w:rsid w:val="00091387"/>
    <w:rPr>
      <w:color w:val="FF0000"/>
    </w:rPr>
  </w:style>
  <w:style w:type="character" w:customStyle="1" w:styleId="WW8Num7z1">
    <w:name w:val="WW8Num7z1"/>
    <w:rsid w:val="00091387"/>
    <w:rPr>
      <w:rFonts w:ascii="Courier New" w:hAnsi="Courier New"/>
    </w:rPr>
  </w:style>
  <w:style w:type="character" w:customStyle="1" w:styleId="WW8Num7z2">
    <w:name w:val="WW8Num7z2"/>
    <w:rsid w:val="00091387"/>
    <w:rPr>
      <w:rFonts w:ascii="Wingdings" w:hAnsi="Wingdings"/>
    </w:rPr>
  </w:style>
  <w:style w:type="character" w:customStyle="1" w:styleId="WW8Num8z0">
    <w:name w:val="WW8Num8z0"/>
    <w:rsid w:val="00091387"/>
    <w:rPr>
      <w:rFonts w:ascii="Times New Roman" w:hAnsi="Times New Roman"/>
    </w:rPr>
  </w:style>
  <w:style w:type="character" w:customStyle="1" w:styleId="Absatz-Standardschriftart">
    <w:name w:val="Absatz-Standardschriftart"/>
    <w:rsid w:val="00091387"/>
  </w:style>
  <w:style w:type="character" w:customStyle="1" w:styleId="WW8Num3z0">
    <w:name w:val="WW8Num3z0"/>
    <w:rsid w:val="00091387"/>
    <w:rPr>
      <w:rFonts w:ascii="Symbol" w:hAnsi="Symbol"/>
    </w:rPr>
  </w:style>
  <w:style w:type="character" w:customStyle="1" w:styleId="WW8Num8z1">
    <w:name w:val="WW8Num8z1"/>
    <w:rsid w:val="00091387"/>
    <w:rPr>
      <w:rFonts w:ascii="Courier New" w:hAnsi="Courier New"/>
    </w:rPr>
  </w:style>
  <w:style w:type="character" w:customStyle="1" w:styleId="WW8Num8z2">
    <w:name w:val="WW8Num8z2"/>
    <w:rsid w:val="00091387"/>
    <w:rPr>
      <w:rFonts w:ascii="Wingdings" w:hAnsi="Wingdings"/>
    </w:rPr>
  </w:style>
  <w:style w:type="character" w:customStyle="1" w:styleId="WW8Num9z0">
    <w:name w:val="WW8Num9z0"/>
    <w:rsid w:val="00091387"/>
    <w:rPr>
      <w:b w:val="0"/>
    </w:rPr>
  </w:style>
  <w:style w:type="character" w:customStyle="1" w:styleId="WW8Num10z0">
    <w:name w:val="WW8Num10z0"/>
    <w:rsid w:val="00091387"/>
    <w:rPr>
      <w:rFonts w:ascii="Arial" w:eastAsia="Times New Roman" w:hAnsi="Arial" w:cs="Arial"/>
      <w:color w:val="000000"/>
    </w:rPr>
  </w:style>
  <w:style w:type="character" w:customStyle="1" w:styleId="Fontepargpadro2">
    <w:name w:val="Fonte parág. padrão2"/>
    <w:rsid w:val="00091387"/>
  </w:style>
  <w:style w:type="character" w:customStyle="1" w:styleId="WW-Absatz-Standardschriftart">
    <w:name w:val="WW-Absatz-Standardschriftart"/>
    <w:rsid w:val="00091387"/>
  </w:style>
  <w:style w:type="character" w:customStyle="1" w:styleId="WW8Num4z0">
    <w:name w:val="WW8Num4z0"/>
    <w:rsid w:val="00091387"/>
    <w:rPr>
      <w:rFonts w:ascii="Symbol" w:hAnsi="Symbol"/>
      <w:b w:val="0"/>
    </w:rPr>
  </w:style>
  <w:style w:type="character" w:customStyle="1" w:styleId="WW8Num5z0">
    <w:name w:val="WW8Num5z0"/>
    <w:rsid w:val="00091387"/>
    <w:rPr>
      <w:rFonts w:ascii="Symbol" w:hAnsi="Symbol" w:cs="Arial"/>
      <w:color w:val="000000"/>
    </w:rPr>
  </w:style>
  <w:style w:type="character" w:customStyle="1" w:styleId="WW8Num6z0">
    <w:name w:val="WW8Num6z0"/>
    <w:rsid w:val="00091387"/>
    <w:rPr>
      <w:color w:val="000000"/>
    </w:rPr>
  </w:style>
  <w:style w:type="character" w:customStyle="1" w:styleId="WW8Num10z1">
    <w:name w:val="WW8Num10z1"/>
    <w:rsid w:val="00091387"/>
    <w:rPr>
      <w:rFonts w:ascii="Courier New" w:hAnsi="Courier New"/>
    </w:rPr>
  </w:style>
  <w:style w:type="character" w:customStyle="1" w:styleId="WW8Num11z0">
    <w:name w:val="WW8Num11z0"/>
    <w:rsid w:val="00091387"/>
    <w:rPr>
      <w:rFonts w:ascii="Symbol" w:hAnsi="Symbol"/>
    </w:rPr>
  </w:style>
  <w:style w:type="character" w:customStyle="1" w:styleId="WW8Num11z1">
    <w:name w:val="WW8Num11z1"/>
    <w:rsid w:val="00091387"/>
    <w:rPr>
      <w:rFonts w:ascii="Courier New" w:hAnsi="Courier New"/>
    </w:rPr>
  </w:style>
  <w:style w:type="character" w:customStyle="1" w:styleId="WW8Num11z2">
    <w:name w:val="WW8Num11z2"/>
    <w:rsid w:val="00091387"/>
    <w:rPr>
      <w:rFonts w:ascii="Wingdings" w:hAnsi="Wingdings"/>
    </w:rPr>
  </w:style>
  <w:style w:type="character" w:customStyle="1" w:styleId="WW8Num12z0">
    <w:name w:val="WW8Num12z0"/>
    <w:rsid w:val="00091387"/>
    <w:rPr>
      <w:rFonts w:ascii="Symbol" w:hAnsi="Symbol" w:cs="Arial"/>
      <w:color w:val="000000"/>
    </w:rPr>
  </w:style>
  <w:style w:type="character" w:customStyle="1" w:styleId="WW-Absatz-Standardschriftart1">
    <w:name w:val="WW-Absatz-Standardschriftart1"/>
    <w:rsid w:val="00091387"/>
  </w:style>
  <w:style w:type="character" w:customStyle="1" w:styleId="WW8Num17z0">
    <w:name w:val="WW8Num17z0"/>
    <w:rsid w:val="00091387"/>
    <w:rPr>
      <w:rFonts w:ascii="Symbol" w:hAnsi="Symbol"/>
    </w:rPr>
  </w:style>
  <w:style w:type="character" w:customStyle="1" w:styleId="WW8Num17z1">
    <w:name w:val="WW8Num17z1"/>
    <w:rsid w:val="00091387"/>
    <w:rPr>
      <w:rFonts w:ascii="Courier New" w:hAnsi="Courier New" w:cs="Courier New"/>
    </w:rPr>
  </w:style>
  <w:style w:type="character" w:customStyle="1" w:styleId="WW8Num17z2">
    <w:name w:val="WW8Num17z2"/>
    <w:rsid w:val="00091387"/>
    <w:rPr>
      <w:rFonts w:ascii="Wingdings" w:hAnsi="Wingdings"/>
    </w:rPr>
  </w:style>
  <w:style w:type="character" w:customStyle="1" w:styleId="WW8Num21z0">
    <w:name w:val="WW8Num21z0"/>
    <w:rsid w:val="00091387"/>
    <w:rPr>
      <w:color w:val="000000"/>
    </w:rPr>
  </w:style>
  <w:style w:type="character" w:customStyle="1" w:styleId="WW8Num22z0">
    <w:name w:val="WW8Num22z0"/>
    <w:rsid w:val="00091387"/>
    <w:rPr>
      <w:rFonts w:ascii="Arial" w:hAnsi="Arial" w:cs="Arial"/>
      <w:b/>
    </w:rPr>
  </w:style>
  <w:style w:type="character" w:customStyle="1" w:styleId="WW8Num29z0">
    <w:name w:val="WW8Num29z0"/>
    <w:rsid w:val="00091387"/>
    <w:rPr>
      <w:rFonts w:ascii="Symbol" w:hAnsi="Symbol"/>
    </w:rPr>
  </w:style>
  <w:style w:type="character" w:customStyle="1" w:styleId="WW8Num30z0">
    <w:name w:val="WW8Num30z0"/>
    <w:rsid w:val="00091387"/>
    <w:rPr>
      <w:rFonts w:ascii="Times New Roman" w:hAnsi="Times New Roman"/>
    </w:rPr>
  </w:style>
  <w:style w:type="character" w:customStyle="1" w:styleId="WW8Num32z1">
    <w:name w:val="WW8Num32z1"/>
    <w:rsid w:val="00091387"/>
    <w:rPr>
      <w:b w:val="0"/>
      <w:i w:val="0"/>
    </w:rPr>
  </w:style>
  <w:style w:type="character" w:customStyle="1" w:styleId="WW8Num35z0">
    <w:name w:val="WW8Num35z0"/>
    <w:rsid w:val="00091387"/>
    <w:rPr>
      <w:rFonts w:ascii="Symbol" w:hAnsi="Symbol"/>
    </w:rPr>
  </w:style>
  <w:style w:type="character" w:customStyle="1" w:styleId="WW8Num35z1">
    <w:name w:val="WW8Num35z1"/>
    <w:rsid w:val="00091387"/>
    <w:rPr>
      <w:rFonts w:ascii="Courier New" w:hAnsi="Courier New"/>
    </w:rPr>
  </w:style>
  <w:style w:type="character" w:customStyle="1" w:styleId="WW8Num35z2">
    <w:name w:val="WW8Num35z2"/>
    <w:rsid w:val="00091387"/>
    <w:rPr>
      <w:rFonts w:ascii="Wingdings" w:hAnsi="Wingdings"/>
    </w:rPr>
  </w:style>
  <w:style w:type="character" w:customStyle="1" w:styleId="WW8Num36z0">
    <w:name w:val="WW8Num36z0"/>
    <w:rsid w:val="00091387"/>
    <w:rPr>
      <w:rFonts w:ascii="Symbol" w:hAnsi="Symbol"/>
    </w:rPr>
  </w:style>
  <w:style w:type="character" w:customStyle="1" w:styleId="WW8Num42z0">
    <w:name w:val="WW8Num42z0"/>
    <w:rsid w:val="00091387"/>
    <w:rPr>
      <w:rFonts w:ascii="Arial" w:hAnsi="Arial" w:cs="Arial"/>
      <w:b/>
    </w:rPr>
  </w:style>
  <w:style w:type="character" w:customStyle="1" w:styleId="WW8Num45z0">
    <w:name w:val="WW8Num45z0"/>
    <w:rsid w:val="00091387"/>
    <w:rPr>
      <w:rFonts w:ascii="Arial" w:hAnsi="Arial"/>
      <w:color w:val="000000"/>
      <w:sz w:val="22"/>
    </w:rPr>
  </w:style>
  <w:style w:type="character" w:customStyle="1" w:styleId="Fontepargpadro1">
    <w:name w:val="Fonte parág. padrão1"/>
    <w:rsid w:val="00091387"/>
  </w:style>
  <w:style w:type="character" w:customStyle="1" w:styleId="WW8Num10z2">
    <w:name w:val="WW8Num10z2"/>
    <w:rsid w:val="00091387"/>
    <w:rPr>
      <w:rFonts w:ascii="Wingdings" w:hAnsi="Wingdings"/>
    </w:rPr>
  </w:style>
  <w:style w:type="character" w:customStyle="1" w:styleId="WW8Num10z3">
    <w:name w:val="WW8Num10z3"/>
    <w:rsid w:val="00091387"/>
    <w:rPr>
      <w:rFonts w:ascii="Symbol" w:hAnsi="Symbol"/>
    </w:rPr>
  </w:style>
  <w:style w:type="character" w:customStyle="1" w:styleId="WW8Num25z0">
    <w:name w:val="WW8Num25z0"/>
    <w:rsid w:val="00091387"/>
    <w:rPr>
      <w:rFonts w:ascii="Symbol" w:hAnsi="Symbol"/>
    </w:rPr>
  </w:style>
  <w:style w:type="character" w:customStyle="1" w:styleId="WW8Num25z1">
    <w:name w:val="WW8Num25z1"/>
    <w:rsid w:val="00091387"/>
    <w:rPr>
      <w:rFonts w:ascii="Courier New" w:hAnsi="Courier New"/>
    </w:rPr>
  </w:style>
  <w:style w:type="character" w:customStyle="1" w:styleId="WW8Num25z2">
    <w:name w:val="WW8Num25z2"/>
    <w:rsid w:val="00091387"/>
    <w:rPr>
      <w:rFonts w:ascii="Wingdings" w:hAnsi="Wingdings"/>
    </w:rPr>
  </w:style>
  <w:style w:type="character" w:customStyle="1" w:styleId="WW8Num27z0">
    <w:name w:val="WW8Num27z0"/>
    <w:rsid w:val="00091387"/>
    <w:rPr>
      <w:rFonts w:ascii="Symbol" w:hAnsi="Symbol"/>
    </w:rPr>
  </w:style>
  <w:style w:type="character" w:customStyle="1" w:styleId="WW8Num39z0">
    <w:name w:val="WW8Num39z0"/>
    <w:rsid w:val="00091387"/>
    <w:rPr>
      <w:rFonts w:ascii="Symbol" w:hAnsi="Symbol"/>
    </w:rPr>
  </w:style>
  <w:style w:type="character" w:customStyle="1" w:styleId="WW8Num40z0">
    <w:name w:val="WW8Num40z0"/>
    <w:rsid w:val="00091387"/>
    <w:rPr>
      <w:rFonts w:ascii="Symbol" w:hAnsi="Symbol"/>
    </w:rPr>
  </w:style>
  <w:style w:type="character" w:customStyle="1" w:styleId="WW8Num50z0">
    <w:name w:val="WW8Num50z0"/>
    <w:rsid w:val="00091387"/>
    <w:rPr>
      <w:rFonts w:ascii="Symbol" w:hAnsi="Symbol"/>
    </w:rPr>
  </w:style>
  <w:style w:type="character" w:customStyle="1" w:styleId="WW8Num55z0">
    <w:name w:val="WW8Num55z0"/>
    <w:rsid w:val="00091387"/>
    <w:rPr>
      <w:rFonts w:ascii="Symbol" w:hAnsi="Symbol"/>
    </w:rPr>
  </w:style>
  <w:style w:type="character" w:customStyle="1" w:styleId="WW8Num57z0">
    <w:name w:val="WW8Num57z0"/>
    <w:rsid w:val="00091387"/>
    <w:rPr>
      <w:rFonts w:ascii="Symbol" w:hAnsi="Symbol"/>
    </w:rPr>
  </w:style>
  <w:style w:type="character" w:customStyle="1" w:styleId="WW8Num58z0">
    <w:name w:val="WW8Num58z0"/>
    <w:rsid w:val="00091387"/>
    <w:rPr>
      <w:rFonts w:ascii="Symbol" w:hAnsi="Symbol"/>
    </w:rPr>
  </w:style>
  <w:style w:type="character" w:customStyle="1" w:styleId="WW8Num58z1">
    <w:name w:val="WW8Num58z1"/>
    <w:rsid w:val="00091387"/>
    <w:rPr>
      <w:rFonts w:ascii="Courier New" w:hAnsi="Courier New"/>
    </w:rPr>
  </w:style>
  <w:style w:type="character" w:customStyle="1" w:styleId="WW8Num58z2">
    <w:name w:val="WW8Num58z2"/>
    <w:rsid w:val="00091387"/>
    <w:rPr>
      <w:rFonts w:ascii="Wingdings" w:hAnsi="Wingdings"/>
    </w:rPr>
  </w:style>
  <w:style w:type="character" w:customStyle="1" w:styleId="WW8Num64z0">
    <w:name w:val="WW8Num64z0"/>
    <w:rsid w:val="00091387"/>
    <w:rPr>
      <w:rFonts w:ascii="Times New Roman" w:eastAsia="Times New Roman" w:hAnsi="Times New Roman" w:cs="Times New Roman"/>
    </w:rPr>
  </w:style>
  <w:style w:type="character" w:customStyle="1" w:styleId="WW8Num64z1">
    <w:name w:val="WW8Num64z1"/>
    <w:rsid w:val="00091387"/>
    <w:rPr>
      <w:rFonts w:ascii="Courier New" w:hAnsi="Courier New"/>
    </w:rPr>
  </w:style>
  <w:style w:type="character" w:customStyle="1" w:styleId="WW8Num64z2">
    <w:name w:val="WW8Num64z2"/>
    <w:rsid w:val="00091387"/>
    <w:rPr>
      <w:rFonts w:ascii="Wingdings" w:hAnsi="Wingdings"/>
    </w:rPr>
  </w:style>
  <w:style w:type="character" w:customStyle="1" w:styleId="WW8Num64z3">
    <w:name w:val="WW8Num64z3"/>
    <w:rsid w:val="00091387"/>
    <w:rPr>
      <w:rFonts w:ascii="Symbol" w:hAnsi="Symbol"/>
    </w:rPr>
  </w:style>
  <w:style w:type="character" w:customStyle="1" w:styleId="WW8Num67z0">
    <w:name w:val="WW8Num67z0"/>
    <w:rsid w:val="00091387"/>
    <w:rPr>
      <w:rFonts w:ascii="Symbol" w:hAnsi="Symbol"/>
    </w:rPr>
  </w:style>
  <w:style w:type="character" w:customStyle="1" w:styleId="WW8Num67z1">
    <w:name w:val="WW8Num67z1"/>
    <w:rsid w:val="00091387"/>
    <w:rPr>
      <w:rFonts w:ascii="Courier New" w:hAnsi="Courier New"/>
    </w:rPr>
  </w:style>
  <w:style w:type="character" w:customStyle="1" w:styleId="WW8Num67z2">
    <w:name w:val="WW8Num67z2"/>
    <w:rsid w:val="00091387"/>
    <w:rPr>
      <w:rFonts w:ascii="Wingdings" w:hAnsi="Wingdings"/>
    </w:rPr>
  </w:style>
  <w:style w:type="character" w:customStyle="1" w:styleId="WW8Num71z0">
    <w:name w:val="WW8Num71z0"/>
    <w:rsid w:val="00091387"/>
    <w:rPr>
      <w:rFonts w:ascii="Times New Roman" w:hAnsi="Times New Roman"/>
    </w:rPr>
  </w:style>
  <w:style w:type="character" w:customStyle="1" w:styleId="WW8Num74z0">
    <w:name w:val="WW8Num74z0"/>
    <w:rsid w:val="00091387"/>
    <w:rPr>
      <w:b/>
    </w:rPr>
  </w:style>
  <w:style w:type="character" w:customStyle="1" w:styleId="WW8Num75z0">
    <w:name w:val="WW8Num75z0"/>
    <w:rsid w:val="00091387"/>
    <w:rPr>
      <w:b/>
    </w:rPr>
  </w:style>
  <w:style w:type="character" w:customStyle="1" w:styleId="WW-Fontepargpadro">
    <w:name w:val="WW-Fonte parág. padrão"/>
    <w:rsid w:val="00091387"/>
  </w:style>
  <w:style w:type="character" w:customStyle="1" w:styleId="Refdecomentrio1">
    <w:name w:val="Ref. de comentário1"/>
    <w:rsid w:val="00091387"/>
    <w:rPr>
      <w:sz w:val="16"/>
      <w:szCs w:val="16"/>
    </w:rPr>
  </w:style>
  <w:style w:type="character" w:customStyle="1" w:styleId="Marcadores">
    <w:name w:val="Marcadores"/>
    <w:rsid w:val="00091387"/>
    <w:rPr>
      <w:rFonts w:ascii="StarSymbol" w:eastAsia="StarSymbol" w:hAnsi="StarSymbol" w:cs="StarSymbol"/>
      <w:sz w:val="18"/>
      <w:szCs w:val="18"/>
    </w:rPr>
  </w:style>
  <w:style w:type="character" w:customStyle="1" w:styleId="MapadoDocumentoChar">
    <w:name w:val="Mapa do Documento Char"/>
    <w:rsid w:val="00091387"/>
    <w:rPr>
      <w:rFonts w:ascii="Tahoma" w:hAnsi="Tahoma" w:cs="Tahoma"/>
      <w:sz w:val="16"/>
      <w:szCs w:val="16"/>
    </w:rPr>
  </w:style>
  <w:style w:type="character" w:customStyle="1" w:styleId="TextosemFormataoChar">
    <w:name w:val="Texto sem Formatação Char"/>
    <w:rsid w:val="00091387"/>
    <w:rPr>
      <w:rFonts w:ascii="Courier New" w:hAnsi="Courier New"/>
    </w:rPr>
  </w:style>
  <w:style w:type="paragraph" w:customStyle="1" w:styleId="Captulo">
    <w:name w:val="Capítulo"/>
    <w:basedOn w:val="Normal"/>
    <w:next w:val="Corpodetexto"/>
    <w:rsid w:val="00091387"/>
    <w:pPr>
      <w:keepNext/>
      <w:spacing w:before="240" w:after="120"/>
    </w:pPr>
    <w:rPr>
      <w:rFonts w:ascii="Arial" w:eastAsia="Lucida Sans Unicode" w:hAnsi="Arial" w:cs="Lucida Sans Unicode"/>
      <w:sz w:val="28"/>
      <w:szCs w:val="28"/>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semiHidden/>
    <w:rsid w:val="00091387"/>
    <w:pPr>
      <w:jc w:val="center"/>
    </w:pPr>
    <w:rPr>
      <w:b/>
      <w:i/>
      <w:color w:val="000000"/>
      <w:lang w:val="pt-PT"/>
    </w:rPr>
  </w:style>
  <w:style w:type="paragraph" w:styleId="Lista">
    <w:name w:val="List"/>
    <w:basedOn w:val="Corpodetexto"/>
    <w:semiHidden/>
    <w:rsid w:val="00091387"/>
    <w:rPr>
      <w:rFonts w:cs="Lucida Sans Unicode"/>
    </w:rPr>
  </w:style>
  <w:style w:type="paragraph" w:customStyle="1" w:styleId="Legenda2">
    <w:name w:val="Legenda2"/>
    <w:basedOn w:val="Normal"/>
    <w:rsid w:val="00091387"/>
    <w:pPr>
      <w:suppressLineNumbers/>
      <w:spacing w:before="120" w:after="120"/>
    </w:pPr>
    <w:rPr>
      <w:rFonts w:cs="Tahoma"/>
      <w:i/>
      <w:iCs/>
      <w:sz w:val="24"/>
      <w:szCs w:val="24"/>
    </w:rPr>
  </w:style>
  <w:style w:type="paragraph" w:customStyle="1" w:styleId="ndice">
    <w:name w:val="Índice"/>
    <w:basedOn w:val="Normal"/>
    <w:rsid w:val="00091387"/>
    <w:pPr>
      <w:suppressLineNumbers/>
    </w:pPr>
    <w:rPr>
      <w:rFonts w:cs="Lucida Sans Unicode"/>
    </w:rPr>
  </w:style>
  <w:style w:type="paragraph" w:customStyle="1" w:styleId="Legenda1">
    <w:name w:val="Legenda1"/>
    <w:basedOn w:val="Normal"/>
    <w:rsid w:val="00091387"/>
    <w:pPr>
      <w:suppressLineNumbers/>
      <w:spacing w:before="120" w:after="120"/>
    </w:pPr>
    <w:rPr>
      <w:rFonts w:cs="Lucida Sans Unicode"/>
      <w:i/>
      <w:iCs/>
      <w:sz w:val="24"/>
      <w:szCs w:val="24"/>
    </w:rPr>
  </w:style>
  <w:style w:type="paragraph" w:styleId="Cabealho">
    <w:name w:val="header"/>
    <w:aliases w:val="Cabeçalho superior,Heading 1a"/>
    <w:basedOn w:val="Normal"/>
    <w:semiHidden/>
    <w:rsid w:val="00091387"/>
    <w:pPr>
      <w:tabs>
        <w:tab w:val="center" w:pos="4419"/>
        <w:tab w:val="right" w:pos="8838"/>
      </w:tabs>
    </w:pPr>
  </w:style>
  <w:style w:type="paragraph" w:styleId="Rodap">
    <w:name w:val="footer"/>
    <w:basedOn w:val="Normal"/>
    <w:link w:val="RodapChar"/>
    <w:rsid w:val="00091387"/>
    <w:pPr>
      <w:tabs>
        <w:tab w:val="center" w:pos="4419"/>
        <w:tab w:val="right" w:pos="8838"/>
      </w:tabs>
    </w:pPr>
    <w:rPr>
      <w:lang/>
    </w:rPr>
  </w:style>
  <w:style w:type="paragraph" w:customStyle="1" w:styleId="TextosemFormatao1">
    <w:name w:val="Texto sem Formatação1"/>
    <w:basedOn w:val="Normal"/>
    <w:rsid w:val="00091387"/>
    <w:rPr>
      <w:rFonts w:ascii="Courier New" w:hAnsi="Courier New"/>
    </w:rPr>
  </w:style>
  <w:style w:type="paragraph" w:styleId="Recuodecorpodetexto">
    <w:name w:val="Body Text Indent"/>
    <w:basedOn w:val="Normal"/>
    <w:semiHidden/>
    <w:rsid w:val="00091387"/>
    <w:pPr>
      <w:ind w:left="709"/>
      <w:jc w:val="both"/>
    </w:pPr>
    <w:rPr>
      <w:rFonts w:ascii="Arial" w:hAnsi="Arial"/>
      <w:sz w:val="24"/>
    </w:rPr>
  </w:style>
  <w:style w:type="paragraph" w:customStyle="1" w:styleId="Corpodetexto21">
    <w:name w:val="Corpo de texto 21"/>
    <w:basedOn w:val="Normal"/>
    <w:rsid w:val="00091387"/>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sz w:val="24"/>
    </w:rPr>
  </w:style>
  <w:style w:type="paragraph" w:customStyle="1" w:styleId="Recuodecorpodetexto31">
    <w:name w:val="Recuo de corpo de texto 31"/>
    <w:basedOn w:val="Normal"/>
    <w:rsid w:val="00091387"/>
    <w:pPr>
      <w:ind w:left="1134" w:hanging="851"/>
      <w:jc w:val="both"/>
    </w:pPr>
    <w:rPr>
      <w:sz w:val="24"/>
    </w:rPr>
  </w:style>
  <w:style w:type="paragraph" w:styleId="Ttulo">
    <w:name w:val="Title"/>
    <w:basedOn w:val="Normal"/>
    <w:next w:val="Subttulo"/>
    <w:qFormat/>
    <w:rsid w:val="00091387"/>
    <w:pPr>
      <w:jc w:val="center"/>
    </w:pPr>
    <w:rPr>
      <w:sz w:val="24"/>
      <w:u w:val="single"/>
    </w:rPr>
  </w:style>
  <w:style w:type="paragraph" w:styleId="Subttulo">
    <w:name w:val="Subtitle"/>
    <w:basedOn w:val="Captulo"/>
    <w:next w:val="Corpodetexto"/>
    <w:qFormat/>
    <w:rsid w:val="00091387"/>
    <w:pPr>
      <w:jc w:val="center"/>
    </w:pPr>
    <w:rPr>
      <w:i/>
      <w:iCs/>
    </w:rPr>
  </w:style>
  <w:style w:type="paragraph" w:customStyle="1" w:styleId="Recuodecorpodetexto21">
    <w:name w:val="Recuo de corpo de texto 21"/>
    <w:basedOn w:val="Normal"/>
    <w:rsid w:val="00091387"/>
    <w:pPr>
      <w:ind w:left="708" w:firstLine="1"/>
    </w:pPr>
    <w:rPr>
      <w:rFonts w:ascii="Arial" w:hAnsi="Arial"/>
      <w:sz w:val="24"/>
    </w:rPr>
  </w:style>
  <w:style w:type="paragraph" w:customStyle="1" w:styleId="Contedodatabela">
    <w:name w:val="Conteúdo da tabela"/>
    <w:basedOn w:val="Normal"/>
    <w:rsid w:val="00091387"/>
    <w:pPr>
      <w:suppressLineNumbers/>
    </w:pPr>
  </w:style>
  <w:style w:type="paragraph" w:customStyle="1" w:styleId="Ttulodatabela">
    <w:name w:val="Título da tabela"/>
    <w:basedOn w:val="Contedodatabela"/>
    <w:rsid w:val="00091387"/>
    <w:pPr>
      <w:jc w:val="center"/>
    </w:pPr>
    <w:rPr>
      <w:b/>
      <w:bCs/>
      <w:i/>
      <w:iCs/>
    </w:rPr>
  </w:style>
  <w:style w:type="paragraph" w:customStyle="1" w:styleId="Contedodoquadro">
    <w:name w:val="Conteúdo do quadro"/>
    <w:basedOn w:val="Corpodetexto"/>
    <w:rsid w:val="00091387"/>
  </w:style>
  <w:style w:type="paragraph" w:customStyle="1" w:styleId="TEXTO">
    <w:name w:val="TEXTO"/>
    <w:basedOn w:val="Normal"/>
    <w:rsid w:val="00091387"/>
    <w:pPr>
      <w:tabs>
        <w:tab w:val="left" w:pos="993"/>
      </w:tabs>
      <w:suppressAutoHyphens w:val="0"/>
      <w:ind w:left="993"/>
      <w:jc w:val="both"/>
    </w:pPr>
    <w:rPr>
      <w:rFonts w:ascii="CG Times" w:hAnsi="CG Times"/>
      <w:kern w:val="1"/>
      <w:sz w:val="24"/>
    </w:rPr>
  </w:style>
  <w:style w:type="paragraph" w:styleId="PargrafodaLista">
    <w:name w:val="List Paragraph"/>
    <w:basedOn w:val="Normal"/>
    <w:qFormat/>
    <w:rsid w:val="00091387"/>
    <w:pPr>
      <w:ind w:left="708"/>
    </w:pPr>
  </w:style>
  <w:style w:type="paragraph" w:styleId="Textodebalo">
    <w:name w:val="Balloon Text"/>
    <w:basedOn w:val="Normal"/>
    <w:rsid w:val="00091387"/>
    <w:rPr>
      <w:rFonts w:ascii="Tahoma" w:hAnsi="Tahoma" w:cs="Tahoma"/>
      <w:sz w:val="16"/>
      <w:szCs w:val="16"/>
    </w:rPr>
  </w:style>
  <w:style w:type="paragraph" w:customStyle="1" w:styleId="Textodecomentrio1">
    <w:name w:val="Texto de comentário1"/>
    <w:basedOn w:val="Normal"/>
    <w:rsid w:val="00091387"/>
  </w:style>
  <w:style w:type="paragraph" w:styleId="Assuntodocomentrio">
    <w:name w:val="annotation subject"/>
    <w:basedOn w:val="Textodecomentrio1"/>
    <w:next w:val="Textodecomentrio1"/>
    <w:rsid w:val="00091387"/>
    <w:rPr>
      <w:b/>
      <w:bCs/>
    </w:rPr>
  </w:style>
  <w:style w:type="paragraph" w:customStyle="1" w:styleId="MapadoDocumento1">
    <w:name w:val="Mapa do Documento1"/>
    <w:basedOn w:val="Normal"/>
    <w:rsid w:val="00091387"/>
    <w:rPr>
      <w:rFonts w:ascii="Tahoma" w:hAnsi="Tahoma" w:cs="Tahoma"/>
      <w:sz w:val="16"/>
      <w:szCs w:val="16"/>
    </w:rPr>
  </w:style>
  <w:style w:type="paragraph" w:customStyle="1" w:styleId="TextosemFormatao2">
    <w:name w:val="Texto sem Formatação2"/>
    <w:basedOn w:val="Normal"/>
    <w:rsid w:val="00091387"/>
    <w:rPr>
      <w:rFonts w:ascii="Courier New" w:hAnsi="Courier New"/>
    </w:rPr>
  </w:style>
  <w:style w:type="paragraph" w:customStyle="1" w:styleId="Recuodecorpodetexto22">
    <w:name w:val="Recuo de corpo de texto 22"/>
    <w:basedOn w:val="Normal"/>
    <w:rsid w:val="00091387"/>
    <w:pPr>
      <w:tabs>
        <w:tab w:val="left" w:pos="142"/>
        <w:tab w:val="left" w:pos="1353"/>
      </w:tabs>
      <w:spacing w:before="120" w:after="120"/>
      <w:ind w:left="709" w:hanging="283"/>
      <w:jc w:val="both"/>
    </w:pPr>
    <w:rPr>
      <w:rFonts w:ascii="Arial" w:hAnsi="Arial" w:cs="Arial"/>
      <w:sz w:val="22"/>
    </w:rPr>
  </w:style>
  <w:style w:type="character" w:customStyle="1" w:styleId="RecuodecorpodetextoChar">
    <w:name w:val="Recuo de corpo de texto Char"/>
    <w:semiHidden/>
    <w:rsid w:val="00091387"/>
    <w:rPr>
      <w:rFonts w:ascii="Arial" w:hAnsi="Arial"/>
      <w:sz w:val="24"/>
      <w:lang w:eastAsia="ar-SA"/>
    </w:rPr>
  </w:style>
  <w:style w:type="paragraph" w:styleId="TextosemFormatao">
    <w:name w:val="Plain Text"/>
    <w:basedOn w:val="Normal"/>
    <w:semiHidden/>
    <w:rsid w:val="00091387"/>
    <w:rPr>
      <w:rFonts w:ascii="Courier New" w:hAnsi="Courier New"/>
    </w:rPr>
  </w:style>
  <w:style w:type="character" w:customStyle="1" w:styleId="TextosemFormataoChar1">
    <w:name w:val="Texto sem Formatação Char1"/>
    <w:semiHidden/>
    <w:rsid w:val="00091387"/>
    <w:rPr>
      <w:rFonts w:ascii="Courier New" w:hAnsi="Courier New"/>
      <w:lang w:eastAsia="ar-SA"/>
    </w:rPr>
  </w:style>
  <w:style w:type="character" w:customStyle="1" w:styleId="WW8Num86z1">
    <w:name w:val="WW8Num86z1"/>
    <w:rsid w:val="00091387"/>
    <w:rPr>
      <w:rFonts w:ascii="Courier New" w:hAnsi="Courier New" w:cs="StarSymbol"/>
    </w:rPr>
  </w:style>
  <w:style w:type="paragraph" w:customStyle="1" w:styleId="Corpodetexto31">
    <w:name w:val="Corpo de texto 31"/>
    <w:basedOn w:val="Normal"/>
    <w:rsid w:val="00091387"/>
    <w:pPr>
      <w:spacing w:line="270" w:lineRule="exact"/>
      <w:jc w:val="both"/>
    </w:pPr>
    <w:rPr>
      <w:rFonts w:ascii="Arial" w:hAnsi="Arial"/>
      <w:sz w:val="24"/>
    </w:rPr>
  </w:style>
  <w:style w:type="paragraph" w:styleId="Recuodecorpodetexto2">
    <w:name w:val="Body Text Indent 2"/>
    <w:basedOn w:val="Normal"/>
    <w:semiHidden/>
    <w:rsid w:val="00091387"/>
    <w:pPr>
      <w:spacing w:line="360" w:lineRule="auto"/>
      <w:ind w:left="1021" w:hanging="1021"/>
      <w:jc w:val="both"/>
    </w:pPr>
    <w:rPr>
      <w:sz w:val="24"/>
    </w:rPr>
  </w:style>
  <w:style w:type="paragraph" w:customStyle="1" w:styleId="PT">
    <w:name w:val="PT"/>
    <w:basedOn w:val="Normal"/>
    <w:rsid w:val="00091387"/>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 w:val="24"/>
      <w:szCs w:val="24"/>
      <w:lang w:eastAsia="pt-BR"/>
    </w:rPr>
  </w:style>
  <w:style w:type="paragraph" w:customStyle="1" w:styleId="Textosemformatao0">
    <w:name w:val="Texto sem formatação"/>
    <w:basedOn w:val="Normal"/>
    <w:rsid w:val="00091387"/>
    <w:rPr>
      <w:rFonts w:ascii="Courier New" w:hAnsi="Courier New" w:cs="Courier New"/>
    </w:rPr>
  </w:style>
  <w:style w:type="paragraph" w:styleId="Recuodecorpodetexto3">
    <w:name w:val="Body Text Indent 3"/>
    <w:basedOn w:val="Normal"/>
    <w:link w:val="Recuodecorpodetexto3Char"/>
    <w:semiHidden/>
    <w:rsid w:val="00091387"/>
    <w:pPr>
      <w:tabs>
        <w:tab w:val="left" w:pos="1134"/>
      </w:tabs>
      <w:ind w:left="993" w:hanging="993"/>
      <w:jc w:val="both"/>
    </w:pPr>
    <w:rPr>
      <w:rFonts w:ascii="Arial" w:hAnsi="Arial" w:cs="Arial"/>
      <w:sz w:val="22"/>
      <w:szCs w:val="22"/>
    </w:rPr>
  </w:style>
  <w:style w:type="character" w:styleId="Hyperlink">
    <w:name w:val="Hyperlink"/>
    <w:semiHidden/>
    <w:rsid w:val="00091387"/>
    <w:rPr>
      <w:color w:val="0000FF"/>
      <w:u w:val="single"/>
    </w:rPr>
  </w:style>
  <w:style w:type="paragraph" w:customStyle="1" w:styleId="xl22">
    <w:name w:val="xl22"/>
    <w:basedOn w:val="Normal"/>
    <w:rsid w:val="00091387"/>
    <w:pPr>
      <w:suppressAutoHyphens w:val="0"/>
      <w:spacing w:before="100" w:beforeAutospacing="1" w:after="100" w:afterAutospacing="1"/>
    </w:pPr>
    <w:rPr>
      <w:rFonts w:eastAsia="Arial Unicode MS"/>
      <w:sz w:val="28"/>
      <w:szCs w:val="28"/>
      <w:lang w:eastAsia="pt-BR"/>
    </w:rPr>
  </w:style>
  <w:style w:type="paragraph" w:customStyle="1" w:styleId="xl23">
    <w:name w:val="xl23"/>
    <w:basedOn w:val="Normal"/>
    <w:rsid w:val="00091387"/>
    <w:pPr>
      <w:suppressAutoHyphens w:val="0"/>
      <w:spacing w:before="100" w:beforeAutospacing="1" w:after="100" w:afterAutospacing="1"/>
    </w:pPr>
    <w:rPr>
      <w:rFonts w:eastAsia="Arial Unicode MS"/>
      <w:sz w:val="28"/>
      <w:szCs w:val="28"/>
      <w:lang w:eastAsia="pt-BR"/>
    </w:rPr>
  </w:style>
  <w:style w:type="paragraph" w:customStyle="1" w:styleId="xl24">
    <w:name w:val="xl24"/>
    <w:basedOn w:val="Normal"/>
    <w:rsid w:val="00091387"/>
    <w:pP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25">
    <w:name w:val="xl25"/>
    <w:basedOn w:val="Normal"/>
    <w:rsid w:val="00091387"/>
    <w:pP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26">
    <w:name w:val="xl26"/>
    <w:basedOn w:val="Normal"/>
    <w:rsid w:val="00091387"/>
    <w:pP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27">
    <w:name w:val="xl27"/>
    <w:basedOn w:val="Normal"/>
    <w:rsid w:val="00091387"/>
    <w:pPr>
      <w:pBdr>
        <w:left w:val="single" w:sz="8" w:space="0" w:color="auto"/>
        <w:right w:val="single" w:sz="4" w:space="0" w:color="auto"/>
      </w:pBdr>
      <w:suppressAutoHyphens w:val="0"/>
      <w:spacing w:before="100" w:beforeAutospacing="1" w:after="100" w:afterAutospacing="1"/>
      <w:jc w:val="center"/>
      <w:textAlignment w:val="center"/>
    </w:pPr>
    <w:rPr>
      <w:rFonts w:ascii="Arial" w:eastAsia="Arial Unicode MS" w:hAnsi="Arial" w:cs="Arial"/>
      <w:b/>
      <w:bCs/>
      <w:sz w:val="28"/>
      <w:szCs w:val="28"/>
      <w:lang w:eastAsia="pt-BR"/>
    </w:rPr>
  </w:style>
  <w:style w:type="paragraph" w:customStyle="1" w:styleId="xl28">
    <w:name w:val="xl28"/>
    <w:basedOn w:val="Normal"/>
    <w:rsid w:val="00091387"/>
    <w:pPr>
      <w:pBdr>
        <w:left w:val="single" w:sz="4" w:space="0" w:color="auto"/>
        <w:right w:val="single" w:sz="4" w:space="0" w:color="auto"/>
      </w:pBdr>
      <w:suppressAutoHyphens w:val="0"/>
      <w:spacing w:before="100" w:beforeAutospacing="1" w:after="100" w:afterAutospacing="1"/>
      <w:jc w:val="center"/>
      <w:textAlignment w:val="center"/>
    </w:pPr>
    <w:rPr>
      <w:rFonts w:ascii="Arial Unicode MS" w:eastAsia="Arial Unicode MS" w:hAnsi="Arial Unicode MS" w:cs="Arial Unicode MS"/>
      <w:sz w:val="28"/>
      <w:szCs w:val="28"/>
      <w:lang w:eastAsia="pt-BR"/>
    </w:rPr>
  </w:style>
  <w:style w:type="paragraph" w:customStyle="1" w:styleId="xl29">
    <w:name w:val="xl29"/>
    <w:basedOn w:val="Normal"/>
    <w:rsid w:val="00091387"/>
    <w:pPr>
      <w:pBdr>
        <w:left w:val="single" w:sz="4" w:space="0" w:color="auto"/>
        <w:right w:val="single" w:sz="4" w:space="0" w:color="auto"/>
      </w:pBdr>
      <w:suppressAutoHyphens w:val="0"/>
      <w:spacing w:before="100" w:beforeAutospacing="1" w:after="100" w:afterAutospacing="1"/>
      <w:jc w:val="center"/>
    </w:pPr>
    <w:rPr>
      <w:rFonts w:ascii="Arial" w:eastAsia="Arial Unicode MS" w:hAnsi="Arial" w:cs="Arial"/>
      <w:b/>
      <w:bCs/>
      <w:sz w:val="28"/>
      <w:szCs w:val="28"/>
      <w:lang w:eastAsia="pt-BR"/>
    </w:rPr>
  </w:style>
  <w:style w:type="paragraph" w:customStyle="1" w:styleId="xl30">
    <w:name w:val="xl30"/>
    <w:basedOn w:val="Normal"/>
    <w:rsid w:val="00091387"/>
    <w:pPr>
      <w:pBdr>
        <w:right w:val="single" w:sz="8" w:space="0" w:color="auto"/>
      </w:pBdr>
      <w:suppressAutoHyphens w:val="0"/>
      <w:spacing w:before="100" w:beforeAutospacing="1" w:after="100" w:afterAutospacing="1"/>
      <w:jc w:val="center"/>
    </w:pPr>
    <w:rPr>
      <w:rFonts w:ascii="Arial" w:eastAsia="Arial Unicode MS" w:hAnsi="Arial" w:cs="Arial"/>
      <w:b/>
      <w:bCs/>
      <w:sz w:val="28"/>
      <w:szCs w:val="28"/>
      <w:lang w:eastAsia="pt-BR"/>
    </w:rPr>
  </w:style>
  <w:style w:type="paragraph" w:customStyle="1" w:styleId="xl31">
    <w:name w:val="xl31"/>
    <w:basedOn w:val="Normal"/>
    <w:rsid w:val="00091387"/>
    <w:pPr>
      <w:pBdr>
        <w:left w:val="single" w:sz="8" w:space="0" w:color="auto"/>
        <w:right w:val="single" w:sz="4" w:space="0" w:color="auto"/>
      </w:pBdr>
      <w:suppressAutoHyphens w:val="0"/>
      <w:spacing w:before="100" w:beforeAutospacing="1" w:after="100" w:afterAutospacing="1"/>
      <w:jc w:val="center"/>
    </w:pPr>
    <w:rPr>
      <w:rFonts w:ascii="Arial" w:eastAsia="Arial Unicode MS" w:hAnsi="Arial" w:cs="Arial"/>
      <w:b/>
      <w:bCs/>
      <w:sz w:val="28"/>
      <w:szCs w:val="28"/>
      <w:lang w:eastAsia="pt-BR"/>
    </w:rPr>
  </w:style>
  <w:style w:type="paragraph" w:customStyle="1" w:styleId="xl32">
    <w:name w:val="xl32"/>
    <w:basedOn w:val="Normal"/>
    <w:rsid w:val="00091387"/>
    <w:pPr>
      <w:pBdr>
        <w:left w:val="single" w:sz="4" w:space="0" w:color="auto"/>
        <w:right w:val="single" w:sz="4" w:space="0" w:color="auto"/>
      </w:pBd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33">
    <w:name w:val="xl33"/>
    <w:basedOn w:val="Normal"/>
    <w:rsid w:val="00091387"/>
    <w:pPr>
      <w:pBdr>
        <w:left w:val="single" w:sz="4" w:space="0" w:color="auto"/>
        <w:right w:val="single" w:sz="4" w:space="0" w:color="auto"/>
      </w:pBdr>
      <w:suppressAutoHyphens w:val="0"/>
      <w:spacing w:before="100" w:beforeAutospacing="1" w:after="100" w:afterAutospacing="1"/>
      <w:jc w:val="right"/>
    </w:pPr>
    <w:rPr>
      <w:rFonts w:ascii="Arial" w:eastAsia="Arial Unicode MS" w:hAnsi="Arial" w:cs="Arial"/>
      <w:b/>
      <w:bCs/>
      <w:sz w:val="28"/>
      <w:szCs w:val="28"/>
      <w:lang w:eastAsia="pt-BR"/>
    </w:rPr>
  </w:style>
  <w:style w:type="paragraph" w:customStyle="1" w:styleId="xl34">
    <w:name w:val="xl34"/>
    <w:basedOn w:val="Normal"/>
    <w:rsid w:val="00091387"/>
    <w:pPr>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35">
    <w:name w:val="xl35"/>
    <w:basedOn w:val="Normal"/>
    <w:rsid w:val="00091387"/>
    <w:pPr>
      <w:pBdr>
        <w:left w:val="single" w:sz="4" w:space="0" w:color="auto"/>
        <w:right w:val="single" w:sz="8" w:space="0" w:color="auto"/>
      </w:pBdr>
      <w:suppressAutoHyphens w:val="0"/>
      <w:spacing w:before="100" w:beforeAutospacing="1" w:after="100" w:afterAutospacing="1"/>
    </w:pPr>
    <w:rPr>
      <w:rFonts w:ascii="Arial" w:eastAsia="Arial Unicode MS" w:hAnsi="Arial" w:cs="Arial"/>
      <w:b/>
      <w:bCs/>
      <w:sz w:val="28"/>
      <w:szCs w:val="28"/>
      <w:lang w:eastAsia="pt-BR"/>
    </w:rPr>
  </w:style>
  <w:style w:type="paragraph" w:customStyle="1" w:styleId="xl36">
    <w:name w:val="xl36"/>
    <w:basedOn w:val="Normal"/>
    <w:rsid w:val="00091387"/>
    <w:pPr>
      <w:pBdr>
        <w:left w:val="single" w:sz="8" w:space="0" w:color="auto"/>
        <w:right w:val="single" w:sz="4" w:space="0" w:color="auto"/>
      </w:pBdr>
      <w:suppressAutoHyphens w:val="0"/>
      <w:spacing w:before="100" w:beforeAutospacing="1" w:after="100" w:afterAutospacing="1"/>
      <w:jc w:val="right"/>
    </w:pPr>
    <w:rPr>
      <w:rFonts w:ascii="Arial Unicode MS" w:eastAsia="Arial Unicode MS" w:hAnsi="Arial Unicode MS" w:cs="Arial Unicode MS"/>
      <w:sz w:val="28"/>
      <w:szCs w:val="28"/>
      <w:lang w:eastAsia="pt-BR"/>
    </w:rPr>
  </w:style>
  <w:style w:type="paragraph" w:customStyle="1" w:styleId="xl37">
    <w:name w:val="xl37"/>
    <w:basedOn w:val="Normal"/>
    <w:rsid w:val="00091387"/>
    <w:pPr>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38">
    <w:name w:val="xl38"/>
    <w:basedOn w:val="Normal"/>
    <w:rsid w:val="00091387"/>
    <w:pPr>
      <w:pBdr>
        <w:left w:val="single" w:sz="4" w:space="0" w:color="auto"/>
        <w:right w:val="single" w:sz="4"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customStyle="1" w:styleId="xl39">
    <w:name w:val="xl39"/>
    <w:basedOn w:val="Normal"/>
    <w:rsid w:val="00091387"/>
    <w:pPr>
      <w:pBdr>
        <w:right w:val="single" w:sz="8" w:space="0" w:color="auto"/>
      </w:pBdr>
      <w:suppressAutoHyphens w:val="0"/>
      <w:spacing w:before="100" w:beforeAutospacing="1" w:after="100" w:afterAutospacing="1"/>
    </w:pPr>
    <w:rPr>
      <w:rFonts w:ascii="Arial Unicode MS" w:eastAsia="Arial Unicode MS" w:hAnsi="Arial Unicode MS" w:cs="Arial Unicode MS"/>
      <w:sz w:val="28"/>
      <w:szCs w:val="28"/>
      <w:lang w:eastAsia="pt-BR"/>
    </w:rPr>
  </w:style>
  <w:style w:type="paragraph" w:styleId="Numerada2">
    <w:name w:val="List Number 2"/>
    <w:basedOn w:val="Normal"/>
    <w:semiHidden/>
    <w:unhideWhenUsed/>
    <w:rsid w:val="00A2015E"/>
    <w:pPr>
      <w:numPr>
        <w:numId w:val="10"/>
      </w:numPr>
      <w:contextualSpacing/>
    </w:pPr>
  </w:style>
  <w:style w:type="character" w:customStyle="1" w:styleId="RodapChar">
    <w:name w:val="Rodapé Char"/>
    <w:link w:val="Rodap"/>
    <w:rsid w:val="000C36A2"/>
    <w:rPr>
      <w:lang w:eastAsia="ar-SA"/>
    </w:rPr>
  </w:style>
  <w:style w:type="table" w:styleId="Tabelacomgrade">
    <w:name w:val="Table Grid"/>
    <w:basedOn w:val="Tabelanormal"/>
    <w:uiPriority w:val="59"/>
    <w:rsid w:val="008E17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umerada31">
    <w:name w:val="Numerada 31"/>
    <w:basedOn w:val="Normal"/>
    <w:next w:val="Normal"/>
    <w:rsid w:val="000D2E97"/>
    <w:pPr>
      <w:spacing w:after="220" w:line="320" w:lineRule="exact"/>
      <w:jc w:val="both"/>
    </w:pPr>
    <w:rPr>
      <w:rFonts w:ascii="ZapfHumnst BT" w:hAnsi="ZapfHumnst BT"/>
      <w:b/>
      <w:sz w:val="24"/>
    </w:rPr>
  </w:style>
  <w:style w:type="paragraph" w:customStyle="1" w:styleId="Default">
    <w:name w:val="Default"/>
    <w:rsid w:val="00F31C0B"/>
    <w:pPr>
      <w:autoSpaceDE w:val="0"/>
      <w:autoSpaceDN w:val="0"/>
      <w:adjustRightInd w:val="0"/>
    </w:pPr>
    <w:rPr>
      <w:color w:val="000000"/>
      <w:sz w:val="24"/>
      <w:szCs w:val="24"/>
    </w:rPr>
  </w:style>
  <w:style w:type="paragraph" w:styleId="Pr-formataoHTML">
    <w:name w:val="HTML Preformatted"/>
    <w:basedOn w:val="Normal"/>
    <w:link w:val="Pr-formataoHTMLChar"/>
    <w:uiPriority w:val="99"/>
    <w:semiHidden/>
    <w:unhideWhenUsed/>
    <w:rsid w:val="00293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pt-BR"/>
    </w:rPr>
  </w:style>
  <w:style w:type="character" w:customStyle="1" w:styleId="Pr-formataoHTMLChar">
    <w:name w:val="Pré-formatação HTML Char"/>
    <w:link w:val="Pr-formataoHTML"/>
    <w:uiPriority w:val="99"/>
    <w:semiHidden/>
    <w:rsid w:val="002931D9"/>
    <w:rPr>
      <w:rFonts w:ascii="Courier New" w:hAnsi="Courier New" w:cs="Courier New"/>
    </w:rPr>
  </w:style>
  <w:style w:type="character" w:customStyle="1" w:styleId="highlight">
    <w:name w:val="highlight"/>
    <w:basedOn w:val="Fontepargpadro"/>
    <w:rsid w:val="002931D9"/>
  </w:style>
  <w:style w:type="paragraph" w:customStyle="1" w:styleId="western">
    <w:name w:val="western"/>
    <w:basedOn w:val="Normal"/>
    <w:rsid w:val="007D7E22"/>
    <w:pPr>
      <w:suppressAutoHyphens w:val="0"/>
      <w:spacing w:before="100" w:beforeAutospacing="1" w:after="119"/>
    </w:pPr>
    <w:rPr>
      <w:sz w:val="24"/>
      <w:szCs w:val="24"/>
      <w:lang w:eastAsia="pt-BR"/>
    </w:rPr>
  </w:style>
  <w:style w:type="paragraph" w:customStyle="1" w:styleId="Item">
    <w:name w:val="Item"/>
    <w:basedOn w:val="Normal"/>
    <w:rsid w:val="009E1AC9"/>
    <w:pPr>
      <w:tabs>
        <w:tab w:val="left" w:pos="709"/>
      </w:tabs>
      <w:spacing w:after="200" w:line="276" w:lineRule="auto"/>
    </w:pPr>
    <w:rPr>
      <w:rFonts w:ascii="Arial" w:hAnsi="Arial" w:cs="Arial"/>
      <w:b/>
      <w:bCs/>
      <w:color w:val="00000A"/>
      <w:sz w:val="24"/>
      <w:szCs w:val="24"/>
      <w:u w:val="single"/>
      <w:lang w:eastAsia="zh-CN"/>
    </w:rPr>
  </w:style>
  <w:style w:type="paragraph" w:customStyle="1" w:styleId="SubItem">
    <w:name w:val="SubItem"/>
    <w:basedOn w:val="Normal"/>
    <w:rsid w:val="009E1AC9"/>
    <w:pPr>
      <w:tabs>
        <w:tab w:val="left" w:pos="709"/>
      </w:tabs>
      <w:spacing w:before="240" w:line="276" w:lineRule="auto"/>
    </w:pPr>
    <w:rPr>
      <w:rFonts w:ascii="Arial" w:hAnsi="Arial" w:cs="Arial"/>
      <w:color w:val="00000A"/>
      <w:sz w:val="24"/>
      <w:szCs w:val="24"/>
      <w:lang w:eastAsia="zh-CN"/>
    </w:rPr>
  </w:style>
  <w:style w:type="paragraph" w:styleId="NormalWeb">
    <w:name w:val="Normal (Web)"/>
    <w:basedOn w:val="Normal"/>
    <w:semiHidden/>
    <w:rsid w:val="009E1AC9"/>
    <w:pPr>
      <w:suppressAutoHyphens w:val="0"/>
      <w:spacing w:before="100" w:beforeAutospacing="1" w:after="100" w:afterAutospacing="1"/>
    </w:pPr>
    <w:rPr>
      <w:rFonts w:ascii="Arial Unicode MS" w:eastAsia="Arial Unicode MS" w:hAnsi="Arial Unicode MS" w:cs="Arial Unicode MS"/>
      <w:sz w:val="24"/>
      <w:szCs w:val="24"/>
      <w:lang w:eastAsia="pt-BR"/>
    </w:rPr>
  </w:style>
  <w:style w:type="paragraph" w:customStyle="1" w:styleId="OmniPage1794">
    <w:name w:val="OmniPage #1794"/>
    <w:rsid w:val="00AF087E"/>
    <w:pPr>
      <w:tabs>
        <w:tab w:val="left" w:pos="484"/>
        <w:tab w:val="right" w:pos="8149"/>
      </w:tabs>
      <w:spacing w:line="352" w:lineRule="exact"/>
    </w:pPr>
    <w:rPr>
      <w:sz w:val="24"/>
      <w:lang w:val="en-US"/>
    </w:rPr>
  </w:style>
  <w:style w:type="paragraph" w:customStyle="1" w:styleId="Padro">
    <w:name w:val="Padrão"/>
    <w:rsid w:val="00AF087E"/>
    <w:pPr>
      <w:tabs>
        <w:tab w:val="left" w:pos="709"/>
      </w:tabs>
      <w:suppressAutoHyphens/>
      <w:spacing w:after="200" w:line="276" w:lineRule="auto"/>
    </w:pPr>
    <w:rPr>
      <w:rFonts w:ascii="Calibri" w:hAnsi="Calibri"/>
      <w:color w:val="00000A"/>
      <w:lang w:eastAsia="zh-CN"/>
    </w:rPr>
  </w:style>
  <w:style w:type="paragraph" w:styleId="Legenda">
    <w:name w:val="caption"/>
    <w:basedOn w:val="Normal"/>
    <w:qFormat/>
    <w:rsid w:val="00957D93"/>
    <w:pPr>
      <w:suppressLineNumbers/>
      <w:spacing w:before="120" w:after="120"/>
    </w:pPr>
    <w:rPr>
      <w:rFonts w:cs="Lucida Sans Unicode"/>
      <w:i/>
      <w:iCs/>
      <w:sz w:val="24"/>
      <w:szCs w:val="24"/>
      <w:lang/>
    </w:rPr>
  </w:style>
  <w:style w:type="paragraph" w:styleId="Corpodetexto2">
    <w:name w:val="Body Text 2"/>
    <w:basedOn w:val="Normal"/>
    <w:link w:val="Corpodetexto2Char"/>
    <w:semiHidden/>
    <w:rsid w:val="00957D93"/>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sz w:val="24"/>
      <w:lang/>
    </w:rPr>
  </w:style>
  <w:style w:type="character" w:customStyle="1" w:styleId="Corpodetexto2Char">
    <w:name w:val="Corpo de texto 2 Char"/>
    <w:link w:val="Corpodetexto2"/>
    <w:semiHidden/>
    <w:rsid w:val="00957D93"/>
    <w:rPr>
      <w:rFonts w:ascii="Arial" w:hAnsi="Arial"/>
      <w:sz w:val="24"/>
      <w:lang/>
    </w:rPr>
  </w:style>
  <w:style w:type="paragraph" w:styleId="Textoembloco">
    <w:name w:val="Block Text"/>
    <w:basedOn w:val="Normal"/>
    <w:semiHidden/>
    <w:rsid w:val="00957D93"/>
    <w:pPr>
      <w:spacing w:before="120"/>
      <w:ind w:left="2268" w:right="2123"/>
      <w:jc w:val="both"/>
    </w:pPr>
    <w:rPr>
      <w:b/>
      <w:sz w:val="24"/>
      <w:lang/>
    </w:rPr>
  </w:style>
  <w:style w:type="paragraph" w:customStyle="1" w:styleId="BodyText3">
    <w:name w:val="Body Text 3"/>
    <w:basedOn w:val="Normal"/>
    <w:rsid w:val="00957D93"/>
    <w:pPr>
      <w:spacing w:line="270" w:lineRule="exact"/>
      <w:jc w:val="both"/>
    </w:pPr>
    <w:rPr>
      <w:rFonts w:ascii="Arial" w:hAnsi="Arial"/>
      <w:sz w:val="24"/>
    </w:rPr>
  </w:style>
  <w:style w:type="paragraph" w:customStyle="1" w:styleId="FR-PARAGRAFOTITULOFOLHAROSTO">
    <w:name w:val="FR-PARAGRAFO TITULO FOLHA ROSTO"/>
    <w:rsid w:val="00957D93"/>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rsid w:val="00957D93"/>
    <w:pPr>
      <w:suppressAutoHyphens w:val="0"/>
      <w:spacing w:before="100" w:after="100" w:line="276" w:lineRule="auto"/>
      <w:textAlignment w:val="center"/>
    </w:pPr>
    <w:rPr>
      <w:rFonts w:ascii="Arial" w:eastAsia="Calibri" w:hAnsi="Arial" w:cs="Arial"/>
      <w:sz w:val="16"/>
      <w:szCs w:val="16"/>
      <w:lang w:eastAsia="pt-BR"/>
    </w:rPr>
  </w:style>
  <w:style w:type="paragraph" w:customStyle="1" w:styleId="ListParagraph">
    <w:name w:val="List Paragraph"/>
    <w:basedOn w:val="Normal"/>
    <w:rsid w:val="00957D93"/>
    <w:pPr>
      <w:suppressAutoHyphens w:val="0"/>
      <w:spacing w:before="120" w:after="120" w:line="360" w:lineRule="auto"/>
      <w:ind w:left="720"/>
      <w:jc w:val="both"/>
    </w:pPr>
    <w:rPr>
      <w:rFonts w:ascii="Arial" w:hAnsi="Arial" w:cs="Arial"/>
      <w:sz w:val="24"/>
      <w:szCs w:val="24"/>
      <w:lang w:eastAsia="en-US"/>
    </w:rPr>
  </w:style>
  <w:style w:type="paragraph" w:customStyle="1" w:styleId="LEGENDAPARAQUADROS">
    <w:name w:val="LEGENDA PARA QUADROS"/>
    <w:basedOn w:val="Legenda"/>
    <w:autoRedefine/>
    <w:rsid w:val="00957D93"/>
    <w:pPr>
      <w:suppressLineNumbers w:val="0"/>
      <w:suppressAutoHyphens w:val="0"/>
      <w:spacing w:before="0" w:after="0"/>
      <w:jc w:val="center"/>
    </w:pPr>
    <w:rPr>
      <w:rFonts w:cs="Times New Roman"/>
      <w:i w:val="0"/>
      <w:iCs w:val="0"/>
      <w:color w:val="1F497D"/>
      <w:lang w:eastAsia="pt-BR"/>
    </w:rPr>
  </w:style>
  <w:style w:type="character" w:customStyle="1" w:styleId="LinkdaInternet">
    <w:name w:val="Link da Internet"/>
    <w:rsid w:val="00957D93"/>
    <w:rPr>
      <w:color w:val="0000FF"/>
      <w:u w:val="single"/>
      <w:lang w:val="pt-BR" w:eastAsia="pt-BR"/>
    </w:rPr>
  </w:style>
  <w:style w:type="paragraph" w:customStyle="1" w:styleId="Estilo1">
    <w:name w:val="Estilo1"/>
    <w:basedOn w:val="Recuodecorpodetexto3"/>
    <w:rsid w:val="00957D93"/>
    <w:pPr>
      <w:numPr>
        <w:numId w:val="7"/>
      </w:numPr>
      <w:tabs>
        <w:tab w:val="clear" w:pos="1134"/>
      </w:tabs>
      <w:suppressAutoHyphens w:val="0"/>
      <w:spacing w:after="120"/>
    </w:pPr>
    <w:rPr>
      <w:rFonts w:cs="Times New Roman"/>
      <w:sz w:val="28"/>
      <w:szCs w:val="20"/>
      <w:lang w:eastAsia="pt-BR"/>
    </w:rPr>
  </w:style>
  <w:style w:type="paragraph" w:customStyle="1" w:styleId="PCJBola">
    <w:name w:val="PCJBola"/>
    <w:basedOn w:val="PCJTextoChar"/>
    <w:autoRedefine/>
    <w:rsid w:val="00957D93"/>
    <w:pPr>
      <w:numPr>
        <w:numId w:val="6"/>
      </w:numPr>
      <w:tabs>
        <w:tab w:val="clear" w:pos="480"/>
      </w:tabs>
      <w:ind w:left="720"/>
    </w:pPr>
  </w:style>
  <w:style w:type="paragraph" w:customStyle="1" w:styleId="PCJTextoChar">
    <w:name w:val="PCJTexto Char"/>
    <w:basedOn w:val="Normal"/>
    <w:autoRedefine/>
    <w:rsid w:val="00957D93"/>
    <w:pPr>
      <w:tabs>
        <w:tab w:val="left" w:pos="480"/>
      </w:tabs>
      <w:suppressAutoHyphens w:val="0"/>
      <w:spacing w:before="120" w:after="120"/>
    </w:pPr>
    <w:rPr>
      <w:rFonts w:ascii="Tahoma" w:hAnsi="Tahoma"/>
      <w:snapToGrid w:val="0"/>
      <w:color w:val="000000"/>
      <w:sz w:val="22"/>
      <w:szCs w:val="24"/>
      <w:lang w:eastAsia="pt-BR"/>
    </w:rPr>
  </w:style>
  <w:style w:type="paragraph" w:styleId="Commarcadores4">
    <w:name w:val="List Bullet 4"/>
    <w:basedOn w:val="Normal"/>
    <w:semiHidden/>
    <w:unhideWhenUsed/>
    <w:rsid w:val="00957D93"/>
    <w:pPr>
      <w:numPr>
        <w:numId w:val="8"/>
      </w:numPr>
      <w:suppressAutoHyphens w:val="0"/>
      <w:jc w:val="both"/>
    </w:pPr>
    <w:rPr>
      <w:rFonts w:ascii="Arial" w:hAnsi="Arial"/>
      <w:sz w:val="24"/>
      <w:szCs w:val="24"/>
      <w:lang w:eastAsia="pt-BR"/>
    </w:rPr>
  </w:style>
  <w:style w:type="paragraph" w:customStyle="1" w:styleId="n">
    <w:name w:val="n"/>
    <w:basedOn w:val="Corpodetexto"/>
    <w:rsid w:val="00957D93"/>
    <w:pPr>
      <w:numPr>
        <w:numId w:val="25"/>
      </w:numPr>
      <w:tabs>
        <w:tab w:val="clear" w:pos="360"/>
        <w:tab w:val="left" w:pos="288"/>
        <w:tab w:val="left" w:pos="1008"/>
        <w:tab w:val="left" w:pos="1728"/>
        <w:tab w:val="left" w:pos="2448"/>
        <w:tab w:val="left" w:pos="3168"/>
        <w:tab w:val="left" w:pos="3888"/>
        <w:tab w:val="left" w:pos="4608"/>
        <w:tab w:val="left" w:pos="5328"/>
        <w:tab w:val="left" w:pos="6048"/>
        <w:tab w:val="left" w:pos="6768"/>
      </w:tabs>
      <w:suppressAutoHyphens w:val="0"/>
      <w:ind w:left="0" w:firstLine="0"/>
      <w:jc w:val="both"/>
    </w:pPr>
    <w:rPr>
      <w:rFonts w:cs="Arial"/>
      <w:b w:val="0"/>
      <w:i w:val="0"/>
      <w:color w:val="auto"/>
      <w:sz w:val="24"/>
      <w:szCs w:val="24"/>
      <w:lang w:val="pt-BR" w:eastAsia="pt-BR"/>
    </w:rPr>
  </w:style>
  <w:style w:type="paragraph" w:customStyle="1" w:styleId="Vanessa">
    <w:name w:val="Vanessa"/>
    <w:basedOn w:val="Normal"/>
    <w:qFormat/>
    <w:rsid w:val="00957D93"/>
    <w:pPr>
      <w:tabs>
        <w:tab w:val="left" w:pos="567"/>
        <w:tab w:val="left" w:pos="709"/>
        <w:tab w:val="left" w:pos="851"/>
        <w:tab w:val="left" w:pos="1134"/>
        <w:tab w:val="left" w:pos="1276"/>
        <w:tab w:val="left" w:pos="1418"/>
        <w:tab w:val="left" w:pos="1701"/>
      </w:tabs>
      <w:suppressAutoHyphens w:val="0"/>
      <w:jc w:val="both"/>
    </w:pPr>
    <w:rPr>
      <w:b/>
      <w:bCs/>
      <w:sz w:val="24"/>
      <w:szCs w:val="24"/>
      <w:lang w:eastAsia="en-US"/>
    </w:rPr>
  </w:style>
  <w:style w:type="paragraph" w:customStyle="1" w:styleId="Vanessa1">
    <w:name w:val="Vanessa 1"/>
    <w:basedOn w:val="Normal"/>
    <w:qFormat/>
    <w:rsid w:val="00957D93"/>
    <w:pPr>
      <w:numPr>
        <w:ilvl w:val="1"/>
        <w:numId w:val="9"/>
      </w:numPr>
      <w:tabs>
        <w:tab w:val="clear" w:pos="720"/>
        <w:tab w:val="left" w:pos="567"/>
        <w:tab w:val="left" w:pos="709"/>
        <w:tab w:val="left" w:pos="851"/>
        <w:tab w:val="left" w:pos="1134"/>
        <w:tab w:val="left" w:pos="1276"/>
        <w:tab w:val="left" w:pos="1418"/>
        <w:tab w:val="left" w:pos="1701"/>
      </w:tabs>
      <w:suppressAutoHyphens w:val="0"/>
      <w:jc w:val="both"/>
    </w:pPr>
    <w:rPr>
      <w:bCs/>
      <w:sz w:val="24"/>
      <w:szCs w:val="24"/>
      <w:lang w:eastAsia="en-US"/>
    </w:rPr>
  </w:style>
  <w:style w:type="paragraph" w:customStyle="1" w:styleId="Vanessa3">
    <w:name w:val="Vanessa 3"/>
    <w:basedOn w:val="Vanessa"/>
    <w:qFormat/>
    <w:rsid w:val="00957D93"/>
    <w:pPr>
      <w:numPr>
        <w:ilvl w:val="3"/>
        <w:numId w:val="9"/>
      </w:numPr>
      <w:ind w:left="1506"/>
    </w:pPr>
    <w:rPr>
      <w:b w:val="0"/>
      <w:spacing w:val="1"/>
    </w:rPr>
  </w:style>
  <w:style w:type="paragraph" w:customStyle="1" w:styleId="Vanessa6">
    <w:name w:val="Vanessa 6"/>
    <w:basedOn w:val="Normal"/>
    <w:qFormat/>
    <w:rsid w:val="00957D93"/>
    <w:pPr>
      <w:widowControl w:val="0"/>
      <w:numPr>
        <w:ilvl w:val="4"/>
        <w:numId w:val="9"/>
      </w:numPr>
      <w:tabs>
        <w:tab w:val="left" w:pos="1220"/>
      </w:tabs>
      <w:suppressAutoHyphens w:val="0"/>
      <w:autoSpaceDE w:val="0"/>
      <w:autoSpaceDN w:val="0"/>
      <w:adjustRightInd w:val="0"/>
      <w:jc w:val="both"/>
    </w:pPr>
    <w:rPr>
      <w:sz w:val="24"/>
      <w:szCs w:val="24"/>
      <w:lang w:eastAsia="en-US"/>
    </w:rPr>
  </w:style>
  <w:style w:type="character" w:styleId="Nmerodepgina">
    <w:name w:val="page number"/>
    <w:basedOn w:val="Fontepargpadro"/>
    <w:semiHidden/>
    <w:rsid w:val="00957D93"/>
  </w:style>
  <w:style w:type="paragraph" w:styleId="Textodecomentrio">
    <w:name w:val="annotation text"/>
    <w:basedOn w:val="Normal"/>
    <w:link w:val="TextodecomentrioChar"/>
    <w:semiHidden/>
    <w:unhideWhenUsed/>
    <w:rsid w:val="00957D93"/>
    <w:pPr>
      <w:suppressAutoHyphens w:val="0"/>
      <w:spacing w:before="120" w:after="120"/>
      <w:jc w:val="both"/>
    </w:pPr>
    <w:rPr>
      <w:rFonts w:ascii="Arial" w:eastAsia="Calibri" w:hAnsi="Arial" w:cs="Arial"/>
      <w:lang w:eastAsia="en-US"/>
    </w:rPr>
  </w:style>
  <w:style w:type="character" w:customStyle="1" w:styleId="TextodecomentrioChar">
    <w:name w:val="Texto de comentário Char"/>
    <w:link w:val="Textodecomentrio"/>
    <w:semiHidden/>
    <w:rsid w:val="00957D93"/>
    <w:rPr>
      <w:rFonts w:ascii="Arial" w:eastAsia="Calibri" w:hAnsi="Arial" w:cs="Arial"/>
      <w:lang w:eastAsia="en-US"/>
    </w:rPr>
  </w:style>
  <w:style w:type="paragraph" w:styleId="Textodenotaderodap">
    <w:name w:val="footnote text"/>
    <w:basedOn w:val="Normal"/>
    <w:link w:val="TextodenotaderodapChar"/>
    <w:semiHidden/>
    <w:rsid w:val="00957D93"/>
    <w:pPr>
      <w:suppressAutoHyphens w:val="0"/>
    </w:pPr>
    <w:rPr>
      <w:sz w:val="24"/>
      <w:lang w:eastAsia="pt-BR"/>
    </w:rPr>
  </w:style>
  <w:style w:type="character" w:customStyle="1" w:styleId="TextodenotaderodapChar">
    <w:name w:val="Texto de nota de rodapé Char"/>
    <w:link w:val="Textodenotaderodap"/>
    <w:semiHidden/>
    <w:rsid w:val="00957D93"/>
    <w:rPr>
      <w:sz w:val="24"/>
    </w:rPr>
  </w:style>
  <w:style w:type="paragraph" w:customStyle="1" w:styleId="xl77">
    <w:name w:val="xl77"/>
    <w:basedOn w:val="Normal"/>
    <w:rsid w:val="00957D93"/>
    <w:pPr>
      <w:pBdr>
        <w:left w:val="single" w:sz="4" w:space="0" w:color="auto"/>
        <w:bottom w:val="single" w:sz="4" w:space="0" w:color="auto"/>
      </w:pBdr>
      <w:suppressAutoHyphens w:val="0"/>
      <w:spacing w:before="100" w:beforeAutospacing="1" w:after="100" w:afterAutospacing="1"/>
      <w:jc w:val="center"/>
      <w:textAlignment w:val="top"/>
    </w:pPr>
    <w:rPr>
      <w:rFonts w:ascii="Arial" w:eastAsia="Arial Unicode MS" w:hAnsi="Arial" w:cs="Arial"/>
      <w:b/>
      <w:bCs/>
      <w:sz w:val="24"/>
      <w:szCs w:val="24"/>
      <w:lang w:eastAsia="pt-BR"/>
    </w:rPr>
  </w:style>
  <w:style w:type="paragraph" w:styleId="SemEspaamento">
    <w:name w:val="No Spacing"/>
    <w:qFormat/>
    <w:rsid w:val="00957D93"/>
    <w:rPr>
      <w:rFonts w:ascii="Calibri" w:hAnsi="Calibri"/>
      <w:sz w:val="22"/>
      <w:szCs w:val="22"/>
    </w:rPr>
  </w:style>
  <w:style w:type="paragraph" w:customStyle="1" w:styleId="Titulo">
    <w:name w:val="Titulo"/>
    <w:basedOn w:val="Normal"/>
    <w:next w:val="Normal"/>
    <w:rsid w:val="00957D93"/>
    <w:pPr>
      <w:tabs>
        <w:tab w:val="left" w:pos="1701"/>
      </w:tabs>
      <w:suppressAutoHyphens w:val="0"/>
      <w:spacing w:after="240" w:line="360" w:lineRule="auto"/>
      <w:jc w:val="both"/>
    </w:pPr>
    <w:rPr>
      <w:rFonts w:ascii="Arial" w:hAnsi="Arial"/>
      <w:b/>
      <w:sz w:val="24"/>
      <w:lang w:eastAsia="pt-BR"/>
    </w:rPr>
  </w:style>
  <w:style w:type="paragraph" w:customStyle="1" w:styleId="TextosemFormatao3">
    <w:name w:val="Texto sem Formatação3"/>
    <w:basedOn w:val="Normal"/>
    <w:rsid w:val="00957D93"/>
    <w:rPr>
      <w:rFonts w:ascii="Courier New" w:hAnsi="Courier New"/>
    </w:rPr>
  </w:style>
  <w:style w:type="paragraph" w:customStyle="1" w:styleId="BlockText">
    <w:name w:val="Block Text"/>
    <w:basedOn w:val="Normal"/>
    <w:rsid w:val="00957D93"/>
    <w:pPr>
      <w:widowControl w:val="0"/>
      <w:suppressAutoHyphens w:val="0"/>
      <w:spacing w:line="-270" w:lineRule="auto"/>
      <w:ind w:left="1843" w:right="-288" w:hanging="259"/>
      <w:jc w:val="both"/>
    </w:pPr>
    <w:rPr>
      <w:sz w:val="24"/>
      <w:lang w:eastAsia="pt-BR"/>
    </w:rPr>
  </w:style>
  <w:style w:type="paragraph" w:customStyle="1" w:styleId="ndicedequadrosetabelas">
    <w:name w:val="índice de quadros e tabelas"/>
    <w:basedOn w:val="ndicedeilustraes"/>
    <w:autoRedefine/>
    <w:rsid w:val="00957D93"/>
    <w:pPr>
      <w:keepNext/>
      <w:tabs>
        <w:tab w:val="left" w:pos="480"/>
        <w:tab w:val="left" w:pos="520"/>
        <w:tab w:val="left" w:pos="1503"/>
        <w:tab w:val="right" w:leader="dot" w:pos="8931"/>
        <w:tab w:val="right" w:leader="dot" w:pos="9781"/>
      </w:tabs>
      <w:suppressAutoHyphens w:val="0"/>
      <w:spacing w:before="360"/>
      <w:ind w:left="1418" w:hanging="1418"/>
    </w:pPr>
    <w:rPr>
      <w:rFonts w:ascii="Cambria" w:hAnsi="Cambria"/>
      <w:b/>
      <w:bCs/>
      <w:caps/>
      <w:sz w:val="24"/>
      <w:szCs w:val="24"/>
      <w:lang w:eastAsia="pt-BR"/>
    </w:rPr>
  </w:style>
  <w:style w:type="paragraph" w:styleId="ndicedeilustraes">
    <w:name w:val="table of figures"/>
    <w:basedOn w:val="Normal"/>
    <w:next w:val="Normal"/>
    <w:semiHidden/>
    <w:rsid w:val="00957D93"/>
    <w:pPr>
      <w:ind w:left="400" w:hanging="400"/>
    </w:pPr>
    <w:rPr>
      <w:lang/>
    </w:rPr>
  </w:style>
  <w:style w:type="character" w:styleId="HiperlinkVisitado">
    <w:name w:val="FollowedHyperlink"/>
    <w:semiHidden/>
    <w:rsid w:val="00957D93"/>
    <w:rPr>
      <w:color w:val="800080"/>
      <w:u w:val="single"/>
    </w:rPr>
  </w:style>
  <w:style w:type="character" w:customStyle="1" w:styleId="Recuodecorpodetexto3Char">
    <w:name w:val="Recuo de corpo de texto 3 Char"/>
    <w:link w:val="Recuodecorpodetexto3"/>
    <w:semiHidden/>
    <w:rsid w:val="006618CB"/>
    <w:rPr>
      <w:rFonts w:ascii="Arial" w:hAnsi="Arial" w:cs="Arial"/>
      <w:sz w:val="22"/>
      <w:szCs w:val="22"/>
      <w:lang w:eastAsia="ar-SA"/>
    </w:rPr>
  </w:style>
</w:styles>
</file>

<file path=word/webSettings.xml><?xml version="1.0" encoding="utf-8"?>
<w:webSettings xmlns:r="http://schemas.openxmlformats.org/officeDocument/2006/relationships" xmlns:w="http://schemas.openxmlformats.org/wordprocessingml/2006/main">
  <w:divs>
    <w:div w:id="78795348">
      <w:bodyDiv w:val="1"/>
      <w:marLeft w:val="0"/>
      <w:marRight w:val="0"/>
      <w:marTop w:val="0"/>
      <w:marBottom w:val="0"/>
      <w:divBdr>
        <w:top w:val="none" w:sz="0" w:space="0" w:color="auto"/>
        <w:left w:val="none" w:sz="0" w:space="0" w:color="auto"/>
        <w:bottom w:val="none" w:sz="0" w:space="0" w:color="auto"/>
        <w:right w:val="none" w:sz="0" w:space="0" w:color="auto"/>
      </w:divBdr>
    </w:div>
    <w:div w:id="165026115">
      <w:bodyDiv w:val="1"/>
      <w:marLeft w:val="0"/>
      <w:marRight w:val="0"/>
      <w:marTop w:val="0"/>
      <w:marBottom w:val="0"/>
      <w:divBdr>
        <w:top w:val="none" w:sz="0" w:space="0" w:color="auto"/>
        <w:left w:val="none" w:sz="0" w:space="0" w:color="auto"/>
        <w:bottom w:val="none" w:sz="0" w:space="0" w:color="auto"/>
        <w:right w:val="none" w:sz="0" w:space="0" w:color="auto"/>
      </w:divBdr>
    </w:div>
    <w:div w:id="420561863">
      <w:bodyDiv w:val="1"/>
      <w:marLeft w:val="0"/>
      <w:marRight w:val="0"/>
      <w:marTop w:val="0"/>
      <w:marBottom w:val="0"/>
      <w:divBdr>
        <w:top w:val="none" w:sz="0" w:space="0" w:color="auto"/>
        <w:left w:val="none" w:sz="0" w:space="0" w:color="auto"/>
        <w:bottom w:val="none" w:sz="0" w:space="0" w:color="auto"/>
        <w:right w:val="none" w:sz="0" w:space="0" w:color="auto"/>
      </w:divBdr>
    </w:div>
    <w:div w:id="532883318">
      <w:bodyDiv w:val="1"/>
      <w:marLeft w:val="0"/>
      <w:marRight w:val="0"/>
      <w:marTop w:val="0"/>
      <w:marBottom w:val="0"/>
      <w:divBdr>
        <w:top w:val="none" w:sz="0" w:space="0" w:color="auto"/>
        <w:left w:val="none" w:sz="0" w:space="0" w:color="auto"/>
        <w:bottom w:val="none" w:sz="0" w:space="0" w:color="auto"/>
        <w:right w:val="none" w:sz="0" w:space="0" w:color="auto"/>
      </w:divBdr>
    </w:div>
    <w:div w:id="610475476">
      <w:bodyDiv w:val="1"/>
      <w:marLeft w:val="0"/>
      <w:marRight w:val="0"/>
      <w:marTop w:val="0"/>
      <w:marBottom w:val="0"/>
      <w:divBdr>
        <w:top w:val="none" w:sz="0" w:space="0" w:color="auto"/>
        <w:left w:val="none" w:sz="0" w:space="0" w:color="auto"/>
        <w:bottom w:val="none" w:sz="0" w:space="0" w:color="auto"/>
        <w:right w:val="none" w:sz="0" w:space="0" w:color="auto"/>
      </w:divBdr>
    </w:div>
    <w:div w:id="1302230966">
      <w:bodyDiv w:val="1"/>
      <w:marLeft w:val="0"/>
      <w:marRight w:val="0"/>
      <w:marTop w:val="0"/>
      <w:marBottom w:val="0"/>
      <w:divBdr>
        <w:top w:val="none" w:sz="0" w:space="0" w:color="auto"/>
        <w:left w:val="none" w:sz="0" w:space="0" w:color="auto"/>
        <w:bottom w:val="none" w:sz="0" w:space="0" w:color="auto"/>
        <w:right w:val="none" w:sz="0" w:space="0" w:color="auto"/>
      </w:divBdr>
    </w:div>
    <w:div w:id="1597400861">
      <w:bodyDiv w:val="1"/>
      <w:marLeft w:val="0"/>
      <w:marRight w:val="0"/>
      <w:marTop w:val="0"/>
      <w:marBottom w:val="0"/>
      <w:divBdr>
        <w:top w:val="none" w:sz="0" w:space="0" w:color="auto"/>
        <w:left w:val="none" w:sz="0" w:space="0" w:color="auto"/>
        <w:bottom w:val="none" w:sz="0" w:space="0" w:color="auto"/>
        <w:right w:val="none" w:sz="0" w:space="0" w:color="auto"/>
      </w:divBdr>
    </w:div>
    <w:div w:id="2002662937">
      <w:bodyDiv w:val="1"/>
      <w:marLeft w:val="0"/>
      <w:marRight w:val="0"/>
      <w:marTop w:val="0"/>
      <w:marBottom w:val="0"/>
      <w:divBdr>
        <w:top w:val="none" w:sz="0" w:space="0" w:color="auto"/>
        <w:left w:val="none" w:sz="0" w:space="0" w:color="auto"/>
        <w:bottom w:val="none" w:sz="0" w:space="0" w:color="auto"/>
        <w:right w:val="none" w:sz="0" w:space="0" w:color="auto"/>
      </w:divBdr>
    </w:div>
    <w:div w:id="2004821543">
      <w:bodyDiv w:val="1"/>
      <w:marLeft w:val="0"/>
      <w:marRight w:val="0"/>
      <w:marTop w:val="0"/>
      <w:marBottom w:val="0"/>
      <w:divBdr>
        <w:top w:val="none" w:sz="0" w:space="0" w:color="auto"/>
        <w:left w:val="none" w:sz="0" w:space="0" w:color="auto"/>
        <w:bottom w:val="none" w:sz="0" w:space="0" w:color="auto"/>
        <w:right w:val="none" w:sz="0" w:space="0" w:color="auto"/>
      </w:divBdr>
    </w:div>
    <w:div w:id="2039891983">
      <w:bodyDiv w:val="1"/>
      <w:marLeft w:val="0"/>
      <w:marRight w:val="0"/>
      <w:marTop w:val="0"/>
      <w:marBottom w:val="0"/>
      <w:divBdr>
        <w:top w:val="none" w:sz="0" w:space="0" w:color="auto"/>
        <w:left w:val="none" w:sz="0" w:space="0" w:color="auto"/>
        <w:bottom w:val="none" w:sz="0" w:space="0" w:color="auto"/>
        <w:right w:val="none" w:sz="0" w:space="0" w:color="auto"/>
      </w:divBdr>
    </w:div>
    <w:div w:id="2052336741">
      <w:bodyDiv w:val="1"/>
      <w:marLeft w:val="0"/>
      <w:marRight w:val="0"/>
      <w:marTop w:val="0"/>
      <w:marBottom w:val="0"/>
      <w:divBdr>
        <w:top w:val="none" w:sz="0" w:space="0" w:color="auto"/>
        <w:left w:val="none" w:sz="0" w:space="0" w:color="auto"/>
        <w:bottom w:val="none" w:sz="0" w:space="0" w:color="auto"/>
        <w:right w:val="none" w:sz="0" w:space="0" w:color="auto"/>
      </w:divBdr>
    </w:div>
    <w:div w:id="206799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B1F37-9DED-4956-8401-99A9B739C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10326</Words>
  <Characters>55766</Characters>
  <Application>Microsoft Office Word</Application>
  <DocSecurity>0</DocSecurity>
  <Lines>464</Lines>
  <Paragraphs>131</Paragraphs>
  <ScaleCrop>false</ScaleCrop>
  <HeadingPairs>
    <vt:vector size="2" baseType="variant">
      <vt:variant>
        <vt:lpstr>Título</vt:lpstr>
      </vt:variant>
      <vt:variant>
        <vt:i4>1</vt:i4>
      </vt:variant>
    </vt:vector>
  </HeadingPairs>
  <TitlesOfParts>
    <vt:vector size="1" baseType="lpstr">
      <vt:lpstr>TERMOS DE REFERÊNCIA</vt:lpstr>
    </vt:vector>
  </TitlesOfParts>
  <Company>Chico</Company>
  <LinksUpToDate>false</LinksUpToDate>
  <CharactersWithSpaces>65961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TERMOS DE REFERÊNCIA</dc:title>
  <dc:creator>messiasc</dc:creator>
  <cp:lastModifiedBy>Zylkson Cipriano de Oliveira</cp:lastModifiedBy>
  <cp:revision>2</cp:revision>
  <cp:lastPrinted>2015-10-23T14:41:00Z</cp:lastPrinted>
  <dcterms:created xsi:type="dcterms:W3CDTF">2015-11-06T12:28:00Z</dcterms:created>
  <dcterms:modified xsi:type="dcterms:W3CDTF">2015-11-06T12:28:00Z</dcterms:modified>
</cp:coreProperties>
</file>