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4B8" w:rsidRPr="00B63DF1" w:rsidRDefault="007040A3">
      <w:pPr>
        <w:pStyle w:val="Cabealho"/>
        <w:tabs>
          <w:tab w:val="clear" w:pos="4419"/>
          <w:tab w:val="clear" w:pos="8838"/>
          <w:tab w:val="left" w:pos="3261"/>
        </w:tabs>
        <w:ind w:left="1021"/>
        <w:rPr>
          <w:noProof/>
          <w:sz w:val="24"/>
          <w:szCs w:val="24"/>
        </w:rPr>
      </w:pPr>
      <w:r>
        <w:rPr>
          <w:noProof/>
          <w:sz w:val="24"/>
          <w:szCs w:val="24"/>
        </w:rPr>
        <w:pict>
          <v:rect id="_x0000_s1088" style="position:absolute;left:0;text-align:left;margin-left:29.9pt;margin-top:-29.2pt;width:482.4pt;height:103.05pt;z-index:251659776" o:allowincell="f" filled="f" stroked="f" strokeweight=".5pt">
            <v:textbox style="mso-next-textbox:#_x0000_s1088" inset="1pt,1pt,1pt,1pt">
              <w:txbxContent>
                <w:tbl>
                  <w:tblPr>
                    <w:tblW w:w="0" w:type="auto"/>
                    <w:tblInd w:w="70" w:type="dxa"/>
                    <w:tblLayout w:type="fixed"/>
                    <w:tblCellMar>
                      <w:left w:w="70" w:type="dxa"/>
                      <w:right w:w="70" w:type="dxa"/>
                    </w:tblCellMar>
                    <w:tblLook w:val="0000"/>
                  </w:tblPr>
                  <w:tblGrid>
                    <w:gridCol w:w="9498"/>
                  </w:tblGrid>
                  <w:tr w:rsidR="005A2EF7">
                    <w:trPr>
                      <w:trHeight w:val="180"/>
                    </w:trPr>
                    <w:tc>
                      <w:tcPr>
                        <w:tcW w:w="9498" w:type="dxa"/>
                      </w:tcPr>
                      <w:p w:rsidR="005A2EF7" w:rsidRDefault="005A2EF7">
                        <w:pPr>
                          <w:pStyle w:val="Ttulo1"/>
                          <w:ind w:left="72" w:firstLine="0"/>
                          <w:jc w:val="center"/>
                          <w:rPr>
                            <w:sz w:val="20"/>
                          </w:rPr>
                        </w:pPr>
                        <w:r>
                          <w:rPr>
                            <w:b/>
                            <w:noProof/>
                          </w:rPr>
                          <w:drawing>
                            <wp:inline distT="0" distB="0" distL="0" distR="0">
                              <wp:extent cx="1657350" cy="352425"/>
                              <wp:effectExtent l="19050" t="0" r="0" b="0"/>
                              <wp:docPr id="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a:srcRect/>
                                      <a:stretch>
                                        <a:fillRect/>
                                      </a:stretch>
                                    </pic:blipFill>
                                    <pic:spPr bwMode="auto">
                                      <a:xfrm>
                                        <a:off x="0" y="0"/>
                                        <a:ext cx="1657350" cy="352425"/>
                                      </a:xfrm>
                                      <a:prstGeom prst="rect">
                                        <a:avLst/>
                                      </a:prstGeom>
                                      <a:noFill/>
                                      <a:ln w="9525">
                                        <a:noFill/>
                                        <a:miter lim="800000"/>
                                        <a:headEnd/>
                                        <a:tailEnd/>
                                      </a:ln>
                                    </pic:spPr>
                                  </pic:pic>
                                </a:graphicData>
                              </a:graphic>
                            </wp:inline>
                          </w:drawing>
                        </w:r>
                      </w:p>
                    </w:tc>
                  </w:tr>
                  <w:tr w:rsidR="005A2EF7">
                    <w:trPr>
                      <w:trHeight w:hRule="exact" w:val="340"/>
                    </w:trPr>
                    <w:tc>
                      <w:tcPr>
                        <w:tcW w:w="9498" w:type="dxa"/>
                      </w:tcPr>
                      <w:p w:rsidR="005A2EF7" w:rsidRDefault="005A2EF7">
                        <w:pPr>
                          <w:pStyle w:val="Ttulo1"/>
                          <w:ind w:left="72" w:firstLine="0"/>
                          <w:jc w:val="center"/>
                          <w:rPr>
                            <w:b/>
                            <w:sz w:val="20"/>
                          </w:rPr>
                        </w:pPr>
                      </w:p>
                    </w:tc>
                  </w:tr>
                  <w:tr w:rsidR="005A2EF7">
                    <w:trPr>
                      <w:trHeight w:val="180"/>
                    </w:trPr>
                    <w:tc>
                      <w:tcPr>
                        <w:tcW w:w="9498" w:type="dxa"/>
                      </w:tcPr>
                      <w:tbl>
                        <w:tblPr>
                          <w:tblW w:w="0" w:type="auto"/>
                          <w:tblInd w:w="70" w:type="dxa"/>
                          <w:tblLayout w:type="fixed"/>
                          <w:tblCellMar>
                            <w:left w:w="70" w:type="dxa"/>
                            <w:right w:w="70" w:type="dxa"/>
                          </w:tblCellMar>
                          <w:tblLook w:val="0000"/>
                        </w:tblPr>
                        <w:tblGrid>
                          <w:gridCol w:w="9498"/>
                        </w:tblGrid>
                        <w:tr w:rsidR="005A2EF7">
                          <w:trPr>
                            <w:trHeight w:val="180"/>
                          </w:trPr>
                          <w:tc>
                            <w:tcPr>
                              <w:tcW w:w="9498" w:type="dxa"/>
                            </w:tcPr>
                            <w:p w:rsidR="005A2EF7" w:rsidRDefault="005A2EF7">
                              <w:pPr>
                                <w:ind w:left="72"/>
                                <w:jc w:val="center"/>
                                <w:rPr>
                                  <w:b/>
                                </w:rPr>
                              </w:pPr>
                              <w:r>
                                <w:rPr>
                                  <w:b/>
                                </w:rPr>
                                <w:t>COMPANHIA DE DESENVOLVIMENTO DOS VALES DO SÃO FRANCISCO E DO PARNAÍBA</w:t>
                              </w:r>
                            </w:p>
                          </w:tc>
                        </w:tr>
                        <w:tr w:rsidR="005A2EF7">
                          <w:trPr>
                            <w:trHeight w:val="180"/>
                          </w:trPr>
                          <w:tc>
                            <w:tcPr>
                              <w:tcW w:w="9498" w:type="dxa"/>
                            </w:tcPr>
                            <w:p w:rsidR="005A2EF7" w:rsidRDefault="005A2EF7">
                              <w:pPr>
                                <w:ind w:left="72"/>
                                <w:jc w:val="center"/>
                                <w:rPr>
                                  <w:b/>
                                </w:rPr>
                              </w:pPr>
                              <w:r>
                                <w:rPr>
                                  <w:b/>
                                </w:rPr>
                                <w:t>Vinculada ao Ministério da Integração Nacional – MI</w:t>
                              </w:r>
                            </w:p>
                          </w:tc>
                        </w:tr>
                      </w:tbl>
                      <w:p w:rsidR="005A2EF7" w:rsidRDefault="005A2EF7" w:rsidP="00324D5D">
                        <w:pPr>
                          <w:ind w:left="72"/>
                          <w:jc w:val="center"/>
                          <w:rPr>
                            <w:b/>
                          </w:rPr>
                        </w:pPr>
                        <w:r>
                          <w:rPr>
                            <w:b/>
                          </w:rPr>
                          <w:t>Secretaria Regional de Licitações – 6ª/SL</w:t>
                        </w:r>
                      </w:p>
                    </w:tc>
                  </w:tr>
                  <w:tr w:rsidR="005A2EF7">
                    <w:trPr>
                      <w:trHeight w:val="180"/>
                    </w:trPr>
                    <w:tc>
                      <w:tcPr>
                        <w:tcW w:w="9498" w:type="dxa"/>
                      </w:tcPr>
                      <w:p w:rsidR="005A2EF7" w:rsidRDefault="005A2EF7">
                        <w:pPr>
                          <w:ind w:left="72"/>
                          <w:rPr>
                            <w:b/>
                          </w:rPr>
                        </w:pPr>
                      </w:p>
                    </w:tc>
                  </w:tr>
                </w:tbl>
                <w:p w:rsidR="005A2EF7" w:rsidRDefault="005A2EF7">
                  <w:pPr>
                    <w:jc w:val="center"/>
                    <w:rPr>
                      <w:rFonts w:ascii="Arial" w:hAnsi="Arial"/>
                      <w:sz w:val="18"/>
                    </w:rPr>
                  </w:pPr>
                </w:p>
              </w:txbxContent>
            </v:textbox>
          </v:rect>
        </w:pict>
      </w:r>
    </w:p>
    <w:p w:rsidR="003A34B8" w:rsidRPr="00B63DF1" w:rsidRDefault="007040A3">
      <w:pPr>
        <w:pStyle w:val="Cabealho"/>
        <w:tabs>
          <w:tab w:val="clear" w:pos="4419"/>
          <w:tab w:val="clear" w:pos="8838"/>
        </w:tabs>
        <w:ind w:left="1021"/>
        <w:rPr>
          <w:noProof/>
          <w:sz w:val="24"/>
          <w:szCs w:val="24"/>
        </w:rPr>
      </w:pPr>
      <w:r>
        <w:rPr>
          <w:noProof/>
          <w:sz w:val="24"/>
          <w:szCs w:val="24"/>
        </w:rPr>
        <w:pict>
          <v:line id="_x0000_s1087" style="position:absolute;left:0;text-align:left;z-index:251658752" from="22.4pt,15.8pt" to="22.45pt,679.8pt" o:allowincell="f" strokeweight=".25pt">
            <v:stroke startarrowwidth="narrow" startarrowlength="short" endarrowwidth="narrow" endarrowlength="short"/>
          </v:line>
        </w:pict>
      </w:r>
      <w:r>
        <w:rPr>
          <w:noProof/>
          <w:sz w:val="24"/>
          <w:szCs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1" type="#_x0000_t19" style="position:absolute;left:0;text-align:left;margin-left:5.9pt;margin-top:2.3pt;width:19.85pt;height:15.65pt;flip:x;z-index:251652608" o:allowincell="f" strokeweight=".25pt"/>
        </w:pict>
      </w:r>
      <w:r>
        <w:rPr>
          <w:noProof/>
          <w:sz w:val="24"/>
          <w:szCs w:val="24"/>
        </w:rPr>
        <w:pict>
          <v:shape id="_x0000_s1080" type="#_x0000_t19" style="position:absolute;left:0;text-align:left;margin-left:8.6pt;margin-top:2.3pt;width:18.05pt;height:15.65pt;flip:x;z-index:251651584" o:allowincell="f" strokeweight=".25pt"/>
        </w:pict>
      </w:r>
      <w:r>
        <w:rPr>
          <w:noProof/>
          <w:sz w:val="24"/>
          <w:szCs w:val="24"/>
        </w:rPr>
        <w:pict>
          <v:shape id="_x0000_s1079" type="#_x0000_t19" style="position:absolute;left:0;text-align:left;margin-left:12.8pt;margin-top:4.4pt;width:15.65pt;height:11.45pt;flip:x;z-index:251650560" o:allowincell="f" strokeweight=".25pt"/>
        </w:pict>
      </w:r>
      <w:r>
        <w:rPr>
          <w:noProof/>
          <w:sz w:val="24"/>
          <w:szCs w:val="24"/>
        </w:rPr>
        <w:pict>
          <v:shape id="_x0000_s1078" type="#_x0000_t19" style="position:absolute;left:0;text-align:left;margin-left:15.5pt;margin-top:4.4pt;width:12.65pt;height:11.15pt;flip:x;z-index:251649536" o:allowincell="f" strokeweight=".25pt"/>
        </w:pict>
      </w:r>
      <w:r>
        <w:rPr>
          <w:noProof/>
          <w:sz w:val="24"/>
          <w:szCs w:val="24"/>
        </w:rPr>
        <w:pict>
          <v:shape id="_x0000_s1077" type="#_x0000_t19" style="position:absolute;left:0;text-align:left;margin-left:22.4pt;margin-top:6.5pt;width:10.55pt;height:9.95pt;flip:x;z-index:251648512" o:allowincell="f" strokeweight=".25pt"/>
        </w:pict>
      </w:r>
      <w:r>
        <w:rPr>
          <w:noProof/>
          <w:sz w:val="24"/>
          <w:szCs w:val="24"/>
        </w:rPr>
        <w:pict>
          <v:shape id="_x0000_s1076" type="#_x0000_t19" style="position:absolute;left:0;text-align:left;margin-left:20pt;margin-top:6.5pt;width:11.45pt;height:9.35pt;flip:x;z-index:251647488" o:allowincell="f" strokeweight=".25pt"/>
        </w:pict>
      </w:r>
      <w:r>
        <w:rPr>
          <w:noProof/>
          <w:sz w:val="24"/>
          <w:szCs w:val="24"/>
        </w:rPr>
        <w:pict>
          <v:line id="_x0000_s1074" style="position:absolute;left:0;text-align:left;z-index:251645440" from="32.6pt,6.5pt" to="539.95pt,6.55pt" o:allowincell="f" strokeweight=".25pt">
            <v:stroke startarrowwidth="narrow" startarrowlength="short" endarrowwidth="narrow" endarrowlength="short"/>
          </v:line>
        </w:pict>
      </w:r>
      <w:r>
        <w:rPr>
          <w:noProof/>
          <w:sz w:val="24"/>
          <w:szCs w:val="24"/>
        </w:rPr>
        <w:pict>
          <v:line id="_x0000_s1073" style="position:absolute;left:0;text-align:left;flip:y;z-index:251644416" from="26.6pt,4.1pt" to="539.95pt,4.45pt" o:allowincell="f" strokeweight=".25pt">
            <v:stroke startarrowwidth="narrow" startarrowlength="short" endarrowwidth="narrow" endarrowlength="short"/>
          </v:line>
        </w:pict>
      </w:r>
      <w:r>
        <w:rPr>
          <w:noProof/>
          <w:sz w:val="24"/>
          <w:szCs w:val="24"/>
        </w:rPr>
        <w:pict>
          <v:line id="_x0000_s1072" style="position:absolute;left:0;text-align:left;z-index:251643392" from="25.4pt,2.3pt" to="540.25pt,2.35pt" o:allowincell="f" strokeweight=".25pt">
            <v:stroke startarrowwidth="narrow" startarrowlength="short" endarrowwidth="narrow" endarrowlength="short"/>
          </v:line>
        </w:pict>
      </w:r>
    </w:p>
    <w:p w:rsidR="003A34B8" w:rsidRPr="00B63DF1" w:rsidRDefault="007040A3">
      <w:pPr>
        <w:spacing w:before="120" w:after="120"/>
        <w:jc w:val="center"/>
        <w:rPr>
          <w:sz w:val="24"/>
          <w:szCs w:val="24"/>
        </w:rPr>
      </w:pPr>
      <w:r>
        <w:rPr>
          <w:noProof/>
          <w:sz w:val="24"/>
          <w:szCs w:val="24"/>
        </w:rPr>
        <w:pict>
          <v:line id="_x0000_s1086" style="position:absolute;left:0;text-align:left;z-index:251657728" from="20pt,4.9pt" to="20.05pt,666.65pt" o:allowincell="f" strokeweight=".25pt">
            <v:stroke startarrowwidth="narrow" startarrowlength="short" endarrowwidth="narrow" endarrowlength="short"/>
          </v:line>
        </w:pict>
      </w:r>
      <w:r>
        <w:rPr>
          <w:noProof/>
          <w:sz w:val="24"/>
          <w:szCs w:val="24"/>
        </w:rPr>
        <w:pict>
          <v:line id="_x0000_s1085" style="position:absolute;left:0;text-align:left;z-index:251656704" from="15.5pt,4pt" to="15.55pt,665.25pt" o:allowincell="f" strokeweight=".25pt">
            <v:stroke startarrowwidth="narrow" startarrowlength="short" endarrowwidth="narrow" endarrowlength="short"/>
          </v:line>
        </w:pict>
      </w:r>
      <w:r>
        <w:rPr>
          <w:noProof/>
          <w:sz w:val="24"/>
          <w:szCs w:val="24"/>
        </w:rPr>
        <w:pict>
          <v:line id="_x0000_s1084" style="position:absolute;left:0;text-align:left;z-index:251655680" from="12.8pt,4.6pt" to="12.85pt,666.25pt" o:allowincell="f" strokeweight=".25pt">
            <v:stroke startarrowwidth="narrow" startarrowlength="short" endarrowwidth="narrow" endarrowlength="short"/>
          </v:line>
        </w:pict>
      </w:r>
      <w:r>
        <w:rPr>
          <w:noProof/>
          <w:sz w:val="24"/>
          <w:szCs w:val="24"/>
        </w:rPr>
        <w:pict>
          <v:line id="_x0000_s1083" style="position:absolute;left:0;text-align:left;z-index:251654656" from="8.6pt,6.1pt" to="8.65pt,667.75pt" o:allowincell="f" strokeweight=".25pt">
            <v:stroke startarrowwidth="narrow" startarrowlength="short" endarrowwidth="narrow" endarrowlength="short"/>
          </v:line>
        </w:pict>
      </w:r>
      <w:r>
        <w:rPr>
          <w:noProof/>
          <w:sz w:val="24"/>
          <w:szCs w:val="24"/>
        </w:rPr>
        <w:pict>
          <v:line id="_x0000_s1082" style="position:absolute;left:0;text-align:left;z-index:251653632" from="5.9pt,6.7pt" to="5.95pt,667.3pt" o:allowincell="f" strokeweight=".25pt">
            <v:stroke startarrowwidth="narrow" startarrowlength="short" endarrowwidth="narrow" endarrowlength="short"/>
          </v:line>
        </w:pict>
      </w:r>
    </w:p>
    <w:p w:rsidR="00346255" w:rsidRDefault="007040A3" w:rsidP="00452415">
      <w:pPr>
        <w:pStyle w:val="Recuodecorpodetexto"/>
        <w:spacing w:before="0" w:after="0"/>
        <w:ind w:left="0" w:firstLine="0"/>
        <w:jc w:val="center"/>
        <w:rPr>
          <w:szCs w:val="24"/>
        </w:rPr>
      </w:pPr>
      <w:r>
        <w:rPr>
          <w:noProof/>
          <w:szCs w:val="24"/>
        </w:rPr>
        <w:pict>
          <v:rect id="_x0000_s1100" style="position:absolute;left:0;text-align:left;margin-left:114.75pt;margin-top:222.75pt;width:316.5pt;height:210.8pt;z-index:251671040" o:allowincell="f" stroked="f" strokeweight=".25pt">
            <v:textbox style="mso-next-textbox:#_x0000_s1100" inset="1pt,1pt,1pt,1pt">
              <w:txbxContent>
                <w:p w:rsidR="006E0AF9" w:rsidRDefault="006E0AF9">
                  <w:pPr>
                    <w:pStyle w:val="Ttulo1"/>
                    <w:spacing w:before="0" w:after="0"/>
                    <w:ind w:left="142" w:right="191" w:firstLine="0"/>
                    <w:jc w:val="center"/>
                    <w:rPr>
                      <w:b/>
                      <w:color w:val="000000"/>
                    </w:rPr>
                  </w:pPr>
                </w:p>
                <w:p w:rsidR="005A2EF7" w:rsidRPr="006E0AF9" w:rsidRDefault="005A2EF7">
                  <w:pPr>
                    <w:pStyle w:val="Ttulo1"/>
                    <w:spacing w:before="0" w:after="0"/>
                    <w:ind w:left="142" w:right="191" w:firstLine="0"/>
                    <w:jc w:val="center"/>
                    <w:rPr>
                      <w:b/>
                      <w:color w:val="000000"/>
                    </w:rPr>
                  </w:pPr>
                  <w:r w:rsidRPr="006E0AF9">
                    <w:rPr>
                      <w:b/>
                      <w:color w:val="000000"/>
                    </w:rPr>
                    <w:t>PREGÃO PRESENCIAL</w:t>
                  </w:r>
                </w:p>
                <w:p w:rsidR="005A2EF7" w:rsidRPr="006E0AF9" w:rsidRDefault="005A2EF7">
                  <w:pPr>
                    <w:rPr>
                      <w:b/>
                      <w:color w:val="000000"/>
                      <w:sz w:val="28"/>
                    </w:rPr>
                  </w:pPr>
                </w:p>
                <w:p w:rsidR="005A2EF7" w:rsidRPr="006E0AF9" w:rsidRDefault="005A2EF7">
                  <w:pPr>
                    <w:pStyle w:val="Ttulo1"/>
                    <w:spacing w:before="0" w:after="0"/>
                    <w:ind w:left="142" w:right="191" w:firstLine="0"/>
                    <w:jc w:val="center"/>
                    <w:rPr>
                      <w:b/>
                      <w:color w:val="000000"/>
                    </w:rPr>
                  </w:pPr>
                  <w:r w:rsidRPr="006E0AF9">
                    <w:rPr>
                      <w:b/>
                      <w:color w:val="000000"/>
                    </w:rPr>
                    <w:t>EDITAL Nº 0</w:t>
                  </w:r>
                  <w:r w:rsidR="006E0AF9" w:rsidRPr="006E0AF9">
                    <w:rPr>
                      <w:b/>
                      <w:color w:val="000000"/>
                    </w:rPr>
                    <w:t>25</w:t>
                  </w:r>
                  <w:r w:rsidRPr="006E0AF9">
                    <w:rPr>
                      <w:b/>
                      <w:color w:val="000000"/>
                    </w:rPr>
                    <w:t>/2014</w:t>
                  </w:r>
                </w:p>
                <w:p w:rsidR="005A2EF7" w:rsidRPr="006E0AF9" w:rsidRDefault="005A2EF7" w:rsidP="00045276">
                  <w:pPr>
                    <w:rPr>
                      <w:b/>
                    </w:rPr>
                  </w:pPr>
                </w:p>
                <w:p w:rsidR="005A2EF7" w:rsidRPr="006E0AF9" w:rsidRDefault="005A2EF7" w:rsidP="00DA76B8">
                  <w:pPr>
                    <w:jc w:val="both"/>
                    <w:rPr>
                      <w:b/>
                    </w:rPr>
                  </w:pPr>
                  <w:r w:rsidRPr="006E0AF9">
                    <w:rPr>
                      <w:b/>
                      <w:color w:val="000000"/>
                      <w:sz w:val="24"/>
                    </w:rPr>
                    <w:t>CONTRATAÇÃO DOS SERVIÇOS DE GINÁSTICA LABORAL COM IMPLANTAÇÃO DO PROGRAMA DE GINÁSTICA LABORAL PARA OS EMPREGADOS DA 6ª SUPERINTENDÊNCIA REGIONAL DA CODEVASF</w:t>
                  </w:r>
                  <w:r w:rsidRPr="006E0AF9">
                    <w:rPr>
                      <w:b/>
                      <w:sz w:val="24"/>
                    </w:rPr>
                    <w:t>, NO MUNICÍPIO DE JUAZEIRO, ESTADO DA BAHIA.</w:t>
                  </w:r>
                </w:p>
                <w:p w:rsidR="005A2EF7" w:rsidRPr="006E0AF9" w:rsidRDefault="005A2EF7" w:rsidP="00B63DF1">
                  <w:pPr>
                    <w:pStyle w:val="Recuodecorpodetexto2"/>
                    <w:tabs>
                      <w:tab w:val="left" w:pos="993"/>
                      <w:tab w:val="left" w:pos="1728"/>
                    </w:tabs>
                    <w:spacing w:line="240" w:lineRule="auto"/>
                    <w:ind w:left="0" w:firstLine="0"/>
                    <w:jc w:val="center"/>
                    <w:rPr>
                      <w:b/>
                    </w:rPr>
                  </w:pPr>
                </w:p>
                <w:p w:rsidR="005A2EF7" w:rsidRPr="006E0AF9" w:rsidRDefault="005A2EF7" w:rsidP="00B63DF1">
                  <w:pPr>
                    <w:pStyle w:val="Recuodecorpodetexto2"/>
                    <w:tabs>
                      <w:tab w:val="left" w:pos="993"/>
                      <w:tab w:val="left" w:pos="1728"/>
                    </w:tabs>
                    <w:spacing w:line="240" w:lineRule="auto"/>
                    <w:ind w:left="0" w:firstLine="0"/>
                    <w:jc w:val="center"/>
                    <w:rPr>
                      <w:b/>
                    </w:rPr>
                  </w:pPr>
                </w:p>
                <w:p w:rsidR="005A2EF7" w:rsidRPr="006E0AF9" w:rsidRDefault="005A2EF7" w:rsidP="00B63DF1">
                  <w:pPr>
                    <w:pStyle w:val="Recuodecorpodetexto2"/>
                    <w:tabs>
                      <w:tab w:val="left" w:pos="993"/>
                      <w:tab w:val="left" w:pos="1728"/>
                    </w:tabs>
                    <w:spacing w:line="240" w:lineRule="auto"/>
                    <w:ind w:left="0" w:firstLine="0"/>
                    <w:jc w:val="center"/>
                    <w:rPr>
                      <w:b/>
                    </w:rPr>
                  </w:pPr>
                  <w:r w:rsidRPr="006E0AF9">
                    <w:rPr>
                      <w:b/>
                    </w:rPr>
                    <w:t xml:space="preserve">JUAZEIRO – BA </w:t>
                  </w:r>
                </w:p>
                <w:p w:rsidR="005A2EF7" w:rsidRPr="006E0AF9" w:rsidRDefault="005A2EF7">
                  <w:pPr>
                    <w:rPr>
                      <w:b/>
                    </w:rPr>
                  </w:pPr>
                </w:p>
              </w:txbxContent>
            </v:textbox>
          </v:rect>
        </w:pict>
      </w:r>
      <w:r>
        <w:rPr>
          <w:noProof/>
          <w:szCs w:val="24"/>
        </w:rPr>
        <w:pict>
          <v:roundrect id="_x0000_s1075" style="position:absolute;left:0;text-align:left;margin-left:94.7pt;margin-top:198pt;width:5in;height:259.5pt;z-index:251646464" arcsize="10923f" o:allowincell="f"/>
        </w:pict>
      </w:r>
      <w:r>
        <w:rPr>
          <w:noProof/>
          <w:szCs w:val="24"/>
        </w:rPr>
        <w:pict>
          <v:rect id="_x0000_s1116" style="position:absolute;left:0;text-align:left;margin-left:347.15pt;margin-top:70.05pt;width:130.2pt;height:51.2pt;z-index:251672064" stroked="f" strokeweight="0">
            <v:textbox style="mso-next-textbox:#_x0000_s1116" inset="0,0,0,0">
              <w:txbxContent>
                <w:p w:rsidR="005A2EF7" w:rsidRDefault="005A2EF7">
                  <w:r>
                    <w:t>Fls.: ___________________</w:t>
                  </w:r>
                </w:p>
                <w:p w:rsidR="005A2EF7" w:rsidRDefault="005A2EF7">
                  <w:pPr>
                    <w:pStyle w:val="NormalWeb"/>
                    <w:spacing w:before="0" w:after="0"/>
                    <w:rPr>
                      <w:sz w:val="20"/>
                    </w:rPr>
                  </w:pPr>
                  <w:r>
                    <w:rPr>
                      <w:sz w:val="20"/>
                    </w:rPr>
                    <w:t>Proc.: 59560.001182/2014-47</w:t>
                  </w:r>
                </w:p>
                <w:p w:rsidR="005A2EF7" w:rsidRDefault="005A2EF7">
                  <w:pPr>
                    <w:pStyle w:val="Cabealho"/>
                    <w:tabs>
                      <w:tab w:val="clear" w:pos="4419"/>
                      <w:tab w:val="clear" w:pos="8838"/>
                    </w:tabs>
                  </w:pPr>
                  <w:r>
                    <w:t>_____________________</w:t>
                  </w:r>
                </w:p>
                <w:p w:rsidR="005A2EF7" w:rsidRDefault="005A2EF7">
                  <w:pPr>
                    <w:jc w:val="center"/>
                  </w:pPr>
                  <w:r>
                    <w:t>6ª/SL</w:t>
                  </w:r>
                </w:p>
              </w:txbxContent>
            </v:textbox>
          </v:rect>
        </w:pict>
      </w:r>
      <w:r>
        <w:rPr>
          <w:noProof/>
          <w:szCs w:val="24"/>
        </w:rPr>
        <w:pict>
          <v:rect id="_x0000_s1071" style="position:absolute;left:0;text-align:left;margin-left:32.15pt;margin-top:34.05pt;width:475.2pt;height:36pt;z-index:251642368" filled="f" stroked="f" strokeweight="1pt">
            <v:textbox style="mso-next-textbox:#_x0000_s1071" inset="1pt,1pt,1pt,1pt">
              <w:txbxContent>
                <w:p w:rsidR="005A2EF7" w:rsidRDefault="005A2EF7">
                  <w:pPr>
                    <w:jc w:val="center"/>
                    <w:rPr>
                      <w:b/>
                      <w:sz w:val="18"/>
                    </w:rPr>
                  </w:pPr>
                  <w:r>
                    <w:rPr>
                      <w:b/>
                      <w:sz w:val="18"/>
                    </w:rPr>
                    <w:t xml:space="preserve">Av. Comissão do Vale do São Francisco, S/nº - </w:t>
                  </w:r>
                  <w:proofErr w:type="spellStart"/>
                  <w:r>
                    <w:rPr>
                      <w:b/>
                      <w:sz w:val="18"/>
                    </w:rPr>
                    <w:t>Piranga</w:t>
                  </w:r>
                  <w:proofErr w:type="spellEnd"/>
                  <w:r>
                    <w:rPr>
                      <w:b/>
                      <w:sz w:val="18"/>
                    </w:rPr>
                    <w:t xml:space="preserve"> – Juazeiro – BA – CEP: 48.901-</w:t>
                  </w:r>
                  <w:proofErr w:type="gramStart"/>
                  <w:r>
                    <w:rPr>
                      <w:b/>
                      <w:sz w:val="18"/>
                    </w:rPr>
                    <w:t>900</w:t>
                  </w:r>
                  <w:proofErr w:type="gramEnd"/>
                </w:p>
                <w:p w:rsidR="005A2EF7" w:rsidRPr="007315EA" w:rsidRDefault="005A2EF7" w:rsidP="00324D5D">
                  <w:pPr>
                    <w:pStyle w:val="xl56"/>
                    <w:pBdr>
                      <w:left w:val="none" w:sz="0" w:space="0" w:color="auto"/>
                      <w:bottom w:val="none" w:sz="0" w:space="0" w:color="auto"/>
                      <w:right w:val="none" w:sz="0" w:space="0" w:color="auto"/>
                    </w:pBdr>
                    <w:spacing w:before="0" w:beforeAutospacing="0" w:after="0" w:afterAutospacing="0" w:line="240" w:lineRule="auto"/>
                    <w:rPr>
                      <w:rFonts w:ascii="Times New Roman" w:hAnsi="Times New Roman" w:cs="Times New Roman"/>
                      <w:szCs w:val="20"/>
                      <w:lang w:val="en-US"/>
                    </w:rPr>
                  </w:pPr>
                  <w:proofErr w:type="spellStart"/>
                  <w:r w:rsidRPr="007315EA">
                    <w:rPr>
                      <w:rFonts w:ascii="Times New Roman" w:hAnsi="Times New Roman" w:cs="Times New Roman"/>
                      <w:szCs w:val="20"/>
                      <w:lang w:val="en-US"/>
                    </w:rPr>
                    <w:t>Tels</w:t>
                  </w:r>
                  <w:proofErr w:type="spellEnd"/>
                  <w:r w:rsidRPr="007315EA">
                    <w:rPr>
                      <w:rFonts w:ascii="Times New Roman" w:hAnsi="Times New Roman" w:cs="Times New Roman"/>
                      <w:szCs w:val="20"/>
                      <w:lang w:val="en-US"/>
                    </w:rPr>
                    <w:t>: (74)</w:t>
                  </w:r>
                  <w:r>
                    <w:rPr>
                      <w:rFonts w:ascii="Times New Roman" w:hAnsi="Times New Roman" w:cs="Times New Roman"/>
                      <w:szCs w:val="20"/>
                      <w:lang w:val="en-US"/>
                    </w:rPr>
                    <w:t xml:space="preserve"> </w:t>
                  </w:r>
                  <w:r w:rsidRPr="007315EA">
                    <w:rPr>
                      <w:rFonts w:ascii="Times New Roman" w:hAnsi="Times New Roman" w:cs="Times New Roman"/>
                      <w:szCs w:val="20"/>
                      <w:lang w:val="en-US"/>
                    </w:rPr>
                    <w:t>3614-6232 – Fax</w:t>
                  </w:r>
                  <w:r>
                    <w:rPr>
                      <w:rFonts w:ascii="Times New Roman" w:hAnsi="Times New Roman" w:cs="Times New Roman"/>
                      <w:szCs w:val="20"/>
                      <w:lang w:val="en-US"/>
                    </w:rPr>
                    <w:t xml:space="preserve">: </w:t>
                  </w:r>
                  <w:r w:rsidRPr="007315EA">
                    <w:rPr>
                      <w:rFonts w:ascii="Times New Roman" w:hAnsi="Times New Roman" w:cs="Times New Roman"/>
                      <w:szCs w:val="20"/>
                      <w:lang w:val="en-US"/>
                    </w:rPr>
                    <w:t xml:space="preserve"> (74)</w:t>
                  </w:r>
                  <w:r>
                    <w:rPr>
                      <w:rFonts w:ascii="Times New Roman" w:hAnsi="Times New Roman" w:cs="Times New Roman"/>
                      <w:szCs w:val="20"/>
                      <w:lang w:val="en-US"/>
                    </w:rPr>
                    <w:t xml:space="preserve"> </w:t>
                  </w:r>
                  <w:r w:rsidRPr="007315EA">
                    <w:rPr>
                      <w:rFonts w:ascii="Times New Roman" w:hAnsi="Times New Roman" w:cs="Times New Roman"/>
                      <w:szCs w:val="20"/>
                      <w:lang w:val="en-US"/>
                    </w:rPr>
                    <w:t xml:space="preserve">3614-6231 – e-mail: </w:t>
                  </w:r>
                  <w:r>
                    <w:rPr>
                      <w:rFonts w:ascii="Times New Roman" w:hAnsi="Times New Roman" w:cs="Times New Roman"/>
                      <w:szCs w:val="20"/>
                      <w:lang w:val="en-US"/>
                    </w:rPr>
                    <w:t>6a.sl</w:t>
                  </w:r>
                  <w:r w:rsidRPr="007315EA">
                    <w:rPr>
                      <w:rFonts w:ascii="Times New Roman" w:hAnsi="Times New Roman" w:cs="Times New Roman"/>
                      <w:szCs w:val="20"/>
                      <w:lang w:val="en-US"/>
                    </w:rPr>
                    <w:t>@codevasf.gov.br</w:t>
                  </w:r>
                </w:p>
                <w:p w:rsidR="005A2EF7" w:rsidRPr="00324D5D" w:rsidRDefault="005A2EF7">
                  <w:pPr>
                    <w:jc w:val="center"/>
                    <w:rPr>
                      <w:b/>
                      <w:lang w:val="en-US"/>
                    </w:rPr>
                  </w:pPr>
                </w:p>
                <w:p w:rsidR="005A2EF7" w:rsidRPr="00324D5D" w:rsidRDefault="005A2EF7">
                  <w:pPr>
                    <w:rPr>
                      <w:lang w:val="en-US"/>
                    </w:rPr>
                  </w:pPr>
                </w:p>
              </w:txbxContent>
            </v:textbox>
          </v:rect>
        </w:pict>
      </w:r>
      <w:r>
        <w:rPr>
          <w:noProof/>
          <w:szCs w:val="24"/>
        </w:rPr>
        <w:pict>
          <v:rect id="_x0000_s1099" style="position:absolute;left:0;text-align:left;margin-left:20.15pt;margin-top:657.25pt;width:55.4pt;height:11.4pt;z-index:251670016" o:allowincell="f" filled="f" stroked="f" strokeweight="1pt">
            <v:textbox style="mso-next-textbox:#_x0000_s1099" inset="1pt,1pt,1pt,1pt">
              <w:txbxContent>
                <w:p w:rsidR="005A2EF7" w:rsidRDefault="005A2EF7">
                  <w:pPr>
                    <w:rPr>
                      <w:sz w:val="14"/>
                    </w:rPr>
                  </w:pPr>
                  <w:r>
                    <w:rPr>
                      <w:sz w:val="14"/>
                    </w:rPr>
                    <w:t>FOR – 101/01</w:t>
                  </w:r>
                </w:p>
              </w:txbxContent>
            </v:textbox>
          </v:rect>
        </w:pict>
      </w:r>
      <w:r>
        <w:rPr>
          <w:noProof/>
          <w:szCs w:val="24"/>
        </w:rPr>
        <w:pict>
          <v:shape id="_x0000_s1098" type="#_x0000_t19" style="position:absolute;left:0;text-align:left;margin-left:5.9pt;margin-top:639.2pt;width:19.55pt;height:18.35pt;flip:x y;z-index:251668992" o:allowincell="f" strokeweight=".25pt"/>
        </w:pict>
      </w:r>
      <w:r>
        <w:rPr>
          <w:noProof/>
          <w:szCs w:val="24"/>
        </w:rPr>
        <w:pict>
          <v:shape id="_x0000_s1097" type="#_x0000_t19" style="position:absolute;left:0;text-align:left;margin-left:8.6pt;margin-top:638.6pt;width:14.45pt;height:18.95pt;flip:x y;z-index:251667968" o:allowincell="f" strokeweight=".25pt"/>
        </w:pict>
      </w:r>
      <w:r>
        <w:rPr>
          <w:noProof/>
          <w:szCs w:val="24"/>
        </w:rPr>
        <w:pict>
          <v:shape id="_x0000_s1096" type="#_x0000_t19" style="position:absolute;left:0;text-align:left;margin-left:12.8pt;margin-top:638.3pt;width:17.15pt;height:16.85pt;flip:x y;z-index:251666944" o:allowincell="f" strokeweight=".25pt"/>
        </w:pict>
      </w:r>
      <w:r>
        <w:rPr>
          <w:noProof/>
          <w:szCs w:val="24"/>
        </w:rPr>
        <w:pict>
          <v:shape id="_x0000_s1095" type="#_x0000_t19" style="position:absolute;left:0;text-align:left;margin-left:15.5pt;margin-top:638.9pt;width:17.45pt;height:16.55pt;flip:x y;z-index:251665920" o:allowincell="f" strokeweight=".25pt"/>
        </w:pict>
      </w:r>
      <w:r>
        <w:rPr>
          <w:noProof/>
          <w:szCs w:val="24"/>
        </w:rPr>
        <w:pict>
          <v:shape id="_x0000_s1094" type="#_x0000_t19" style="position:absolute;left:0;text-align:left;margin-left:20pt;margin-top:640.1pt;width:11.75pt;height:12.65pt;flip:x y;z-index:251664896" o:allowincell="f" strokeweight=".25pt"/>
        </w:pict>
      </w:r>
      <w:r>
        <w:rPr>
          <w:noProof/>
          <w:szCs w:val="24"/>
        </w:rPr>
        <w:pict>
          <v:shape id="_x0000_s1093" type="#_x0000_t19" style="position:absolute;left:0;text-align:left;margin-left:22.4pt;margin-top:640.7pt;width:11.15pt;height:12.05pt;flip:x y;z-index:251663872" o:allowincell="f" strokeweight=".25pt"/>
        </w:pict>
      </w:r>
      <w:r>
        <w:rPr>
          <w:noProof/>
          <w:szCs w:val="24"/>
        </w:rPr>
        <w:pict>
          <v:line id="_x0000_s1092" style="position:absolute;left:0;text-align:left;z-index:251662848" from="20.9pt,657.5pt" to="540.25pt,657.85pt" o:allowincell="f" strokeweight=".25pt">
            <v:stroke startarrowwidth="narrow" startarrowlength="short" endarrowwidth="narrow" endarrowlength="short"/>
          </v:line>
        </w:pict>
      </w:r>
      <w:r>
        <w:rPr>
          <w:noProof/>
          <w:szCs w:val="24"/>
        </w:rPr>
        <w:pict>
          <v:line id="_x0000_s1091" style="position:absolute;left:0;text-align:left;z-index:251661824" from="29.6pt,655.4pt" to="539.65pt,655.45pt" o:allowincell="f" strokeweight=".25pt">
            <v:stroke startarrowwidth="narrow" startarrowlength="short" endarrowwidth="narrow" endarrowlength="short"/>
          </v:line>
        </w:pict>
      </w:r>
      <w:r>
        <w:rPr>
          <w:noProof/>
          <w:szCs w:val="24"/>
        </w:rPr>
        <w:pict>
          <v:line id="_x0000_s1090" style="position:absolute;left:0;text-align:left;z-index:251660800" from="30.2pt,652.7pt" to="539.05pt,652.75pt" o:allowincell="f" strokeweight=".25pt">
            <v:stroke startarrowwidth="narrow" startarrowlength="short" endarrowwidth="narrow" endarrowlength="short"/>
          </v:line>
        </w:pict>
      </w:r>
      <w:r w:rsidR="003A34B8" w:rsidRPr="00B63DF1">
        <w:rPr>
          <w:szCs w:val="24"/>
        </w:rPr>
        <w:br w:type="page"/>
      </w:r>
    </w:p>
    <w:p w:rsidR="003A34B8" w:rsidRPr="00F865B1" w:rsidRDefault="003A34B8">
      <w:pPr>
        <w:pStyle w:val="Recuodecorpodetexto"/>
        <w:spacing w:before="0" w:after="0"/>
        <w:ind w:left="0" w:firstLine="0"/>
        <w:jc w:val="center"/>
        <w:rPr>
          <w:b/>
          <w:color w:val="000000"/>
          <w:szCs w:val="24"/>
        </w:rPr>
      </w:pPr>
      <w:r w:rsidRPr="00F865B1">
        <w:rPr>
          <w:b/>
          <w:color w:val="000000"/>
          <w:szCs w:val="24"/>
        </w:rPr>
        <w:lastRenderedPageBreak/>
        <w:t xml:space="preserve">EDITAL DE PREGÃO </w:t>
      </w:r>
      <w:r w:rsidR="00452415" w:rsidRPr="00F865B1">
        <w:rPr>
          <w:b/>
          <w:color w:val="000000"/>
          <w:szCs w:val="24"/>
        </w:rPr>
        <w:t>PRESENCIAL</w:t>
      </w:r>
      <w:r w:rsidR="0035568B" w:rsidRPr="00F865B1">
        <w:rPr>
          <w:b/>
          <w:color w:val="000000"/>
          <w:szCs w:val="24"/>
        </w:rPr>
        <w:t xml:space="preserve"> Nº </w:t>
      </w:r>
      <w:r w:rsidR="00943D4F" w:rsidRPr="00F865B1">
        <w:rPr>
          <w:b/>
          <w:color w:val="000000"/>
          <w:szCs w:val="24"/>
        </w:rPr>
        <w:t>0</w:t>
      </w:r>
      <w:r w:rsidR="006E0AF9" w:rsidRPr="00F865B1">
        <w:rPr>
          <w:b/>
          <w:color w:val="000000"/>
          <w:szCs w:val="24"/>
        </w:rPr>
        <w:t>025</w:t>
      </w:r>
      <w:r w:rsidR="00014FA3" w:rsidRPr="00F865B1">
        <w:rPr>
          <w:b/>
          <w:color w:val="000000"/>
          <w:szCs w:val="24"/>
        </w:rPr>
        <w:t>/201</w:t>
      </w:r>
      <w:r w:rsidR="00C66DB4" w:rsidRPr="00F865B1">
        <w:rPr>
          <w:b/>
          <w:color w:val="000000"/>
          <w:szCs w:val="24"/>
        </w:rPr>
        <w:t>4</w:t>
      </w:r>
    </w:p>
    <w:p w:rsidR="00F865B1" w:rsidRPr="00B63DF1" w:rsidRDefault="00F865B1">
      <w:pPr>
        <w:pStyle w:val="Recuodecorpodetexto"/>
        <w:spacing w:before="0" w:after="0"/>
        <w:ind w:left="0" w:firstLine="0"/>
        <w:jc w:val="center"/>
        <w:rPr>
          <w:color w:val="000000"/>
          <w:szCs w:val="24"/>
        </w:rPr>
      </w:pPr>
    </w:p>
    <w:p w:rsidR="003A34B8" w:rsidRPr="00B63DF1" w:rsidRDefault="003A34B8">
      <w:pPr>
        <w:pStyle w:val="Recuodecorpodetexto"/>
        <w:spacing w:before="0" w:after="0"/>
        <w:ind w:left="0" w:firstLine="0"/>
        <w:jc w:val="center"/>
        <w:rPr>
          <w:color w:val="000000"/>
          <w:szCs w:val="24"/>
        </w:rPr>
      </w:pPr>
      <w:r w:rsidRPr="00B63DF1">
        <w:rPr>
          <w:color w:val="000000"/>
          <w:szCs w:val="24"/>
        </w:rPr>
        <w:t xml:space="preserve">PROCESSO </w:t>
      </w:r>
      <w:r w:rsidR="003F5D28">
        <w:rPr>
          <w:color w:val="000000"/>
          <w:szCs w:val="24"/>
        </w:rPr>
        <w:t>Nº</w:t>
      </w:r>
      <w:r w:rsidRPr="00B63DF1">
        <w:rPr>
          <w:color w:val="000000"/>
          <w:szCs w:val="24"/>
        </w:rPr>
        <w:t xml:space="preserve"> 595</w:t>
      </w:r>
      <w:r w:rsidR="00BC02BD">
        <w:rPr>
          <w:color w:val="000000"/>
          <w:szCs w:val="24"/>
        </w:rPr>
        <w:t>6</w:t>
      </w:r>
      <w:r w:rsidR="003D0FB9">
        <w:rPr>
          <w:color w:val="000000"/>
          <w:szCs w:val="24"/>
        </w:rPr>
        <w:t>0.</w:t>
      </w:r>
      <w:r w:rsidR="00014FA3">
        <w:rPr>
          <w:color w:val="000000"/>
          <w:szCs w:val="24"/>
        </w:rPr>
        <w:t>00</w:t>
      </w:r>
      <w:r w:rsidR="009F0738">
        <w:rPr>
          <w:color w:val="000000"/>
          <w:szCs w:val="24"/>
        </w:rPr>
        <w:t>1182</w:t>
      </w:r>
      <w:r w:rsidR="00014FA3">
        <w:rPr>
          <w:color w:val="000000"/>
          <w:szCs w:val="24"/>
        </w:rPr>
        <w:t>/201</w:t>
      </w:r>
      <w:r w:rsidR="00C66DB4">
        <w:rPr>
          <w:color w:val="000000"/>
          <w:szCs w:val="24"/>
        </w:rPr>
        <w:t>4</w:t>
      </w:r>
      <w:r w:rsidR="00014FA3">
        <w:rPr>
          <w:color w:val="000000"/>
          <w:szCs w:val="24"/>
        </w:rPr>
        <w:t>-</w:t>
      </w:r>
      <w:r w:rsidR="009F0738">
        <w:rPr>
          <w:color w:val="000000"/>
          <w:szCs w:val="24"/>
        </w:rPr>
        <w:t>47</w:t>
      </w:r>
    </w:p>
    <w:p w:rsidR="00225D57" w:rsidRPr="00225D57" w:rsidRDefault="00225D57" w:rsidP="00225D57"/>
    <w:p w:rsidR="003A34B8" w:rsidRDefault="003A34B8" w:rsidP="00CC5C63">
      <w:pPr>
        <w:pStyle w:val="Ttulo7"/>
        <w:spacing w:before="0" w:after="0"/>
        <w:rPr>
          <w:szCs w:val="24"/>
        </w:rPr>
      </w:pPr>
      <w:r w:rsidRPr="00B63DF1">
        <w:rPr>
          <w:szCs w:val="24"/>
        </w:rPr>
        <w:t>A V I S O</w:t>
      </w:r>
    </w:p>
    <w:p w:rsidR="00346255" w:rsidRDefault="00346255" w:rsidP="00346255"/>
    <w:p w:rsidR="00225D57" w:rsidRPr="00346255" w:rsidRDefault="00225D57" w:rsidP="00346255"/>
    <w:p w:rsidR="003A34B8" w:rsidRPr="00B63DF1" w:rsidRDefault="003A34B8" w:rsidP="00CC5C63">
      <w:pPr>
        <w:pStyle w:val="Textodenotaderodap"/>
        <w:suppressAutoHyphens/>
        <w:jc w:val="both"/>
        <w:rPr>
          <w:sz w:val="24"/>
          <w:szCs w:val="24"/>
        </w:rPr>
      </w:pPr>
      <w:r w:rsidRPr="00B63DF1">
        <w:rPr>
          <w:sz w:val="24"/>
          <w:szCs w:val="24"/>
        </w:rPr>
        <w:t>A COMPANHIA DE DESENVOLVIMENTO DOS VALES DO SÃO FR</w:t>
      </w:r>
      <w:r w:rsidR="00B63981">
        <w:rPr>
          <w:sz w:val="24"/>
          <w:szCs w:val="24"/>
        </w:rPr>
        <w:t>ANCISCO E DO PARNAÍBA – CODEVASF</w:t>
      </w:r>
      <w:proofErr w:type="gramStart"/>
      <w:r w:rsidRPr="00B63DF1">
        <w:rPr>
          <w:sz w:val="24"/>
          <w:szCs w:val="24"/>
        </w:rPr>
        <w:t>, torna</w:t>
      </w:r>
      <w:proofErr w:type="gramEnd"/>
      <w:r w:rsidRPr="00B63DF1">
        <w:rPr>
          <w:sz w:val="24"/>
          <w:szCs w:val="24"/>
        </w:rPr>
        <w:t xml:space="preserve"> público aos interessados que na data, horário e local abaixo indicados fará realizar licitação na modalidade de </w:t>
      </w:r>
      <w:r w:rsidRPr="00B63DF1">
        <w:rPr>
          <w:b/>
          <w:sz w:val="24"/>
          <w:szCs w:val="24"/>
        </w:rPr>
        <w:t xml:space="preserve">PREGÃO </w:t>
      </w:r>
      <w:r w:rsidR="008F5ED2">
        <w:rPr>
          <w:b/>
          <w:sz w:val="24"/>
          <w:szCs w:val="24"/>
        </w:rPr>
        <w:t>PRESENCIAL</w:t>
      </w:r>
      <w:r w:rsidRPr="00B63DF1">
        <w:rPr>
          <w:sz w:val="24"/>
          <w:szCs w:val="24"/>
        </w:rPr>
        <w:t xml:space="preserve">, do tipo </w:t>
      </w:r>
      <w:r w:rsidRPr="00B63DF1">
        <w:rPr>
          <w:b/>
          <w:sz w:val="24"/>
          <w:szCs w:val="24"/>
        </w:rPr>
        <w:t>MENOR PREÇO</w:t>
      </w:r>
      <w:r w:rsidR="00B86593">
        <w:rPr>
          <w:b/>
          <w:sz w:val="24"/>
          <w:szCs w:val="24"/>
        </w:rPr>
        <w:t xml:space="preserve"> </w:t>
      </w:r>
      <w:r w:rsidR="008F5ED2">
        <w:rPr>
          <w:b/>
          <w:sz w:val="24"/>
          <w:szCs w:val="24"/>
        </w:rPr>
        <w:t>GLOBAL</w:t>
      </w:r>
      <w:r w:rsidRPr="00B63DF1">
        <w:rPr>
          <w:sz w:val="24"/>
          <w:szCs w:val="24"/>
        </w:rPr>
        <w:t xml:space="preserve">, </w:t>
      </w:r>
      <w:r w:rsidRPr="00B63DF1">
        <w:rPr>
          <w:iCs/>
          <w:color w:val="000000"/>
          <w:sz w:val="24"/>
          <w:szCs w:val="24"/>
        </w:rPr>
        <w:t>conforme Decreto</w:t>
      </w:r>
      <w:r w:rsidRPr="00B63DF1">
        <w:rPr>
          <w:color w:val="000000"/>
          <w:sz w:val="24"/>
          <w:szCs w:val="24"/>
        </w:rPr>
        <w:t xml:space="preserve"> nº </w:t>
      </w:r>
      <w:r w:rsidR="00225D57">
        <w:rPr>
          <w:color w:val="000000"/>
          <w:sz w:val="24"/>
          <w:szCs w:val="24"/>
        </w:rPr>
        <w:t>3.555</w:t>
      </w:r>
      <w:r w:rsidRPr="00B63DF1">
        <w:rPr>
          <w:color w:val="000000"/>
          <w:sz w:val="24"/>
          <w:szCs w:val="24"/>
        </w:rPr>
        <w:t xml:space="preserve"> de </w:t>
      </w:r>
      <w:r w:rsidR="00225D57">
        <w:rPr>
          <w:color w:val="000000"/>
          <w:sz w:val="24"/>
          <w:szCs w:val="24"/>
        </w:rPr>
        <w:t>08</w:t>
      </w:r>
      <w:r w:rsidRPr="00B63DF1">
        <w:rPr>
          <w:color w:val="000000"/>
          <w:sz w:val="24"/>
          <w:szCs w:val="24"/>
        </w:rPr>
        <w:t>/0</w:t>
      </w:r>
      <w:r w:rsidR="00225D57">
        <w:rPr>
          <w:color w:val="000000"/>
          <w:sz w:val="24"/>
          <w:szCs w:val="24"/>
        </w:rPr>
        <w:t>8</w:t>
      </w:r>
      <w:r w:rsidRPr="00B63DF1">
        <w:rPr>
          <w:color w:val="000000"/>
          <w:sz w:val="24"/>
          <w:szCs w:val="24"/>
        </w:rPr>
        <w:t>/200</w:t>
      </w:r>
      <w:r w:rsidR="00225D57">
        <w:rPr>
          <w:color w:val="000000"/>
          <w:sz w:val="24"/>
          <w:szCs w:val="24"/>
        </w:rPr>
        <w:t>0</w:t>
      </w:r>
      <w:r w:rsidRPr="00B63DF1">
        <w:rPr>
          <w:color w:val="000000"/>
          <w:sz w:val="24"/>
          <w:szCs w:val="24"/>
        </w:rPr>
        <w:t>.</w:t>
      </w:r>
    </w:p>
    <w:p w:rsidR="00346255" w:rsidRDefault="00346255" w:rsidP="00213710">
      <w:pPr>
        <w:pStyle w:val="Textoembloco"/>
        <w:spacing w:before="0" w:after="0"/>
        <w:ind w:left="0" w:right="-3"/>
        <w:rPr>
          <w:szCs w:val="24"/>
        </w:rPr>
      </w:pPr>
    </w:p>
    <w:p w:rsidR="003A34B8" w:rsidRDefault="003A34B8" w:rsidP="00213710">
      <w:pPr>
        <w:pStyle w:val="Textoembloco"/>
        <w:spacing w:before="0" w:after="0"/>
        <w:ind w:left="0" w:right="-3"/>
        <w:rPr>
          <w:b w:val="0"/>
          <w:bCs/>
          <w:szCs w:val="24"/>
        </w:rPr>
      </w:pPr>
      <w:r w:rsidRPr="008A4608">
        <w:rPr>
          <w:szCs w:val="24"/>
        </w:rPr>
        <w:t>OBJETO:</w:t>
      </w:r>
      <w:r w:rsidR="00225D57">
        <w:rPr>
          <w:szCs w:val="24"/>
        </w:rPr>
        <w:t xml:space="preserve"> </w:t>
      </w:r>
      <w:r w:rsidR="00225D57" w:rsidRPr="00225D57">
        <w:rPr>
          <w:b w:val="0"/>
          <w:szCs w:val="24"/>
        </w:rPr>
        <w:t>C</w:t>
      </w:r>
      <w:r w:rsidR="00225D57" w:rsidRPr="00225D57">
        <w:rPr>
          <w:b w:val="0"/>
          <w:color w:val="000000"/>
        </w:rPr>
        <w:t xml:space="preserve">ontratação dos serviços de ginástica laboral com implantação do programa de ginástica laboral para os empregados da 6ª </w:t>
      </w:r>
      <w:r w:rsidR="00225D57">
        <w:rPr>
          <w:b w:val="0"/>
          <w:color w:val="000000"/>
        </w:rPr>
        <w:t>Superintendência R</w:t>
      </w:r>
      <w:r w:rsidR="00225D57" w:rsidRPr="00225D57">
        <w:rPr>
          <w:b w:val="0"/>
          <w:color w:val="000000"/>
        </w:rPr>
        <w:t>egional da CODEVASF</w:t>
      </w:r>
      <w:r w:rsidR="00225D57">
        <w:rPr>
          <w:b w:val="0"/>
          <w:color w:val="000000"/>
        </w:rPr>
        <w:t>, no município de Juazeiro, Estado da B</w:t>
      </w:r>
      <w:r w:rsidR="00225D57" w:rsidRPr="00225D57">
        <w:rPr>
          <w:b w:val="0"/>
          <w:color w:val="000000"/>
        </w:rPr>
        <w:t>ahia</w:t>
      </w:r>
      <w:r w:rsidR="00B26168">
        <w:rPr>
          <w:b w:val="0"/>
          <w:bCs/>
          <w:szCs w:val="24"/>
        </w:rPr>
        <w:t>.</w:t>
      </w:r>
    </w:p>
    <w:p w:rsidR="00663455" w:rsidRPr="00D06429" w:rsidRDefault="00663455" w:rsidP="00213710">
      <w:pPr>
        <w:pStyle w:val="Textoembloco"/>
        <w:spacing w:before="0" w:after="0"/>
        <w:ind w:left="0" w:right="-3"/>
        <w:rPr>
          <w:b w:val="0"/>
          <w:color w:val="000000"/>
          <w:szCs w:val="24"/>
        </w:rPr>
      </w:pPr>
    </w:p>
    <w:p w:rsidR="00346255" w:rsidRDefault="003A34B8" w:rsidP="00CC5C63">
      <w:pPr>
        <w:jc w:val="both"/>
        <w:rPr>
          <w:color w:val="000000"/>
          <w:sz w:val="23"/>
        </w:rPr>
      </w:pPr>
      <w:r w:rsidRPr="00B63DF1">
        <w:rPr>
          <w:b/>
          <w:sz w:val="24"/>
          <w:szCs w:val="24"/>
          <w:u w:val="single"/>
        </w:rPr>
        <w:t>DATA, HORA E LOCAL</w:t>
      </w:r>
      <w:proofErr w:type="gramStart"/>
      <w:r w:rsidRPr="00B63DF1">
        <w:rPr>
          <w:b/>
          <w:sz w:val="24"/>
          <w:szCs w:val="24"/>
          <w:u w:val="single"/>
        </w:rPr>
        <w:t xml:space="preserve">  </w:t>
      </w:r>
      <w:proofErr w:type="gramEnd"/>
      <w:r w:rsidRPr="00B63DF1">
        <w:rPr>
          <w:b/>
          <w:sz w:val="24"/>
          <w:szCs w:val="24"/>
          <w:u w:val="single"/>
        </w:rPr>
        <w:t>DA DISPONIBILIZAÇÃO  DO EDITAL  E SEUS ANEXOS</w:t>
      </w:r>
      <w:r w:rsidRPr="00B63DF1">
        <w:rPr>
          <w:sz w:val="24"/>
          <w:szCs w:val="24"/>
        </w:rPr>
        <w:t xml:space="preserve">: o Edital  estará  disponível para consulta e retirada nos sítios: </w:t>
      </w:r>
      <w:hyperlink r:id="rId9" w:history="1">
        <w:r w:rsidRPr="00B63DF1">
          <w:rPr>
            <w:rStyle w:val="Hyperlink"/>
            <w:color w:val="auto"/>
            <w:sz w:val="24"/>
            <w:szCs w:val="24"/>
          </w:rPr>
          <w:t>www.codevasf.gov.br</w:t>
        </w:r>
      </w:hyperlink>
      <w:r w:rsidRPr="00B63DF1">
        <w:rPr>
          <w:sz w:val="24"/>
          <w:szCs w:val="24"/>
          <w:u w:val="single"/>
        </w:rPr>
        <w:t xml:space="preserve"> </w:t>
      </w:r>
      <w:r w:rsidRPr="00B63DF1">
        <w:rPr>
          <w:sz w:val="24"/>
          <w:szCs w:val="24"/>
        </w:rPr>
        <w:t xml:space="preserve">e </w:t>
      </w:r>
      <w:hyperlink r:id="rId10" w:history="1">
        <w:r w:rsidRPr="00B63DF1">
          <w:rPr>
            <w:rStyle w:val="Hyperlink"/>
            <w:color w:val="auto"/>
            <w:sz w:val="24"/>
            <w:szCs w:val="24"/>
          </w:rPr>
          <w:t>www.comprasnet.gov.br</w:t>
        </w:r>
      </w:hyperlink>
      <w:r w:rsidR="00945E36">
        <w:t xml:space="preserve">, </w:t>
      </w:r>
      <w:r w:rsidR="00945E36">
        <w:rPr>
          <w:sz w:val="23"/>
        </w:rPr>
        <w:t xml:space="preserve">bem como na Secretaria Regional de Licitações – 6ª/SL, localizada na </w:t>
      </w:r>
      <w:r w:rsidR="00945E36" w:rsidRPr="000C1B71">
        <w:rPr>
          <w:sz w:val="23"/>
          <w:szCs w:val="23"/>
        </w:rPr>
        <w:t xml:space="preserve">Avenida Comissão do Vale do São Francisco, s/nº - </w:t>
      </w:r>
      <w:proofErr w:type="spellStart"/>
      <w:r w:rsidR="00945E36" w:rsidRPr="000C1B71">
        <w:rPr>
          <w:sz w:val="23"/>
          <w:szCs w:val="23"/>
        </w:rPr>
        <w:t>Piranga</w:t>
      </w:r>
      <w:proofErr w:type="spellEnd"/>
      <w:r w:rsidR="00945E36" w:rsidRPr="000C1B71">
        <w:rPr>
          <w:sz w:val="23"/>
          <w:szCs w:val="23"/>
        </w:rPr>
        <w:t xml:space="preserve"> – Juazeiro – BA – CEP: 48.901-900</w:t>
      </w:r>
      <w:r w:rsidR="00945E36">
        <w:rPr>
          <w:color w:val="000000"/>
          <w:sz w:val="23"/>
        </w:rPr>
        <w:t xml:space="preserve">, telefone (74) 3614-6232, no horário de </w:t>
      </w:r>
      <w:r w:rsidR="00945E36">
        <w:rPr>
          <w:sz w:val="23"/>
        </w:rPr>
        <w:t>8h00 às 12h00 e das 13h30 às 17h30</w:t>
      </w:r>
      <w:r w:rsidR="00945E36">
        <w:rPr>
          <w:color w:val="000000"/>
          <w:sz w:val="23"/>
        </w:rPr>
        <w:t xml:space="preserve">, a </w:t>
      </w:r>
      <w:r w:rsidR="00945E36">
        <w:rPr>
          <w:b/>
          <w:color w:val="000000"/>
          <w:sz w:val="23"/>
        </w:rPr>
        <w:t xml:space="preserve">partir do dia </w:t>
      </w:r>
      <w:r w:rsidR="006E0AF9">
        <w:rPr>
          <w:b/>
          <w:color w:val="000000"/>
          <w:sz w:val="23"/>
        </w:rPr>
        <w:t>21</w:t>
      </w:r>
      <w:r w:rsidR="004258F6">
        <w:rPr>
          <w:b/>
          <w:color w:val="000000"/>
          <w:sz w:val="23"/>
        </w:rPr>
        <w:t xml:space="preserve"> de </w:t>
      </w:r>
      <w:r w:rsidR="006E0AF9">
        <w:rPr>
          <w:b/>
          <w:color w:val="000000"/>
          <w:sz w:val="23"/>
        </w:rPr>
        <w:t>novembro</w:t>
      </w:r>
      <w:r w:rsidR="004258F6">
        <w:rPr>
          <w:b/>
          <w:color w:val="000000"/>
          <w:sz w:val="23"/>
        </w:rPr>
        <w:t xml:space="preserve"> </w:t>
      </w:r>
      <w:r w:rsidR="00945E36">
        <w:rPr>
          <w:b/>
          <w:color w:val="000000"/>
          <w:sz w:val="23"/>
        </w:rPr>
        <w:t xml:space="preserve">de </w:t>
      </w:r>
      <w:r w:rsidR="00014FA3">
        <w:rPr>
          <w:b/>
          <w:color w:val="000000"/>
          <w:sz w:val="23"/>
        </w:rPr>
        <w:t>201</w:t>
      </w:r>
      <w:r w:rsidR="00C66DB4">
        <w:rPr>
          <w:b/>
          <w:color w:val="000000"/>
          <w:sz w:val="23"/>
        </w:rPr>
        <w:t>4</w:t>
      </w:r>
      <w:r w:rsidR="00945E36">
        <w:rPr>
          <w:color w:val="000000"/>
          <w:sz w:val="23"/>
        </w:rPr>
        <w:t>.</w:t>
      </w:r>
    </w:p>
    <w:p w:rsidR="003A34B8" w:rsidRPr="00B63DF1" w:rsidRDefault="00945E36" w:rsidP="00CC5C63">
      <w:pPr>
        <w:jc w:val="both"/>
        <w:rPr>
          <w:color w:val="000000"/>
          <w:sz w:val="24"/>
          <w:szCs w:val="24"/>
        </w:rPr>
      </w:pPr>
      <w:r>
        <w:rPr>
          <w:color w:val="000000"/>
          <w:sz w:val="23"/>
        </w:rPr>
        <w:t xml:space="preserve"> </w:t>
      </w:r>
    </w:p>
    <w:p w:rsidR="003A34B8" w:rsidRDefault="003A34B8">
      <w:pPr>
        <w:ind w:left="-11"/>
        <w:jc w:val="both"/>
        <w:rPr>
          <w:b/>
          <w:sz w:val="24"/>
          <w:szCs w:val="24"/>
        </w:rPr>
      </w:pPr>
      <w:r w:rsidRPr="00B63DF1">
        <w:rPr>
          <w:b/>
          <w:sz w:val="24"/>
          <w:szCs w:val="24"/>
          <w:u w:val="single"/>
        </w:rPr>
        <w:t>DATA E HORA PARA DIVULGAÇÃO DAS PROPOSTAS E ABERTURA DA SESSÃO</w:t>
      </w:r>
      <w:r w:rsidRPr="00B63DF1">
        <w:rPr>
          <w:b/>
          <w:sz w:val="24"/>
          <w:szCs w:val="24"/>
        </w:rPr>
        <w:t xml:space="preserve">: a partir </w:t>
      </w:r>
      <w:r w:rsidRPr="005B0C02">
        <w:rPr>
          <w:b/>
          <w:sz w:val="24"/>
          <w:szCs w:val="24"/>
        </w:rPr>
        <w:t xml:space="preserve">das </w:t>
      </w:r>
      <w:r w:rsidR="004258F6">
        <w:rPr>
          <w:b/>
          <w:sz w:val="24"/>
          <w:szCs w:val="24"/>
        </w:rPr>
        <w:t>09</w:t>
      </w:r>
      <w:r w:rsidR="00217B18">
        <w:rPr>
          <w:b/>
          <w:sz w:val="24"/>
          <w:szCs w:val="24"/>
        </w:rPr>
        <w:t>h</w:t>
      </w:r>
      <w:r w:rsidRPr="005B0C02">
        <w:rPr>
          <w:b/>
          <w:sz w:val="24"/>
          <w:szCs w:val="24"/>
        </w:rPr>
        <w:t>00 (</w:t>
      </w:r>
      <w:r w:rsidR="004258F6">
        <w:rPr>
          <w:b/>
          <w:sz w:val="24"/>
          <w:szCs w:val="24"/>
        </w:rPr>
        <w:t>nove</w:t>
      </w:r>
      <w:r w:rsidRPr="005B0C02">
        <w:rPr>
          <w:b/>
          <w:sz w:val="24"/>
          <w:szCs w:val="24"/>
        </w:rPr>
        <w:t xml:space="preserve"> horas</w:t>
      </w:r>
      <w:r w:rsidR="00793DD1">
        <w:rPr>
          <w:b/>
          <w:sz w:val="24"/>
          <w:szCs w:val="24"/>
        </w:rPr>
        <w:t xml:space="preserve"> - HORÁRIO LOCAL</w:t>
      </w:r>
      <w:r w:rsidRPr="005B0C02">
        <w:rPr>
          <w:b/>
          <w:sz w:val="24"/>
          <w:szCs w:val="24"/>
        </w:rPr>
        <w:t>)</w:t>
      </w:r>
      <w:r w:rsidR="00452415">
        <w:rPr>
          <w:b/>
          <w:sz w:val="24"/>
          <w:szCs w:val="24"/>
        </w:rPr>
        <w:t xml:space="preserve"> </w:t>
      </w:r>
      <w:r w:rsidRPr="005B0C02">
        <w:rPr>
          <w:b/>
          <w:sz w:val="24"/>
          <w:szCs w:val="24"/>
        </w:rPr>
        <w:t>do</w:t>
      </w:r>
      <w:r w:rsidR="004258F6">
        <w:rPr>
          <w:b/>
          <w:sz w:val="24"/>
          <w:szCs w:val="24"/>
        </w:rPr>
        <w:t xml:space="preserve"> dia </w:t>
      </w:r>
      <w:r w:rsidR="006E0AF9">
        <w:rPr>
          <w:b/>
          <w:sz w:val="24"/>
          <w:szCs w:val="24"/>
        </w:rPr>
        <w:t>03 (três)</w:t>
      </w:r>
      <w:r w:rsidRPr="00B63DF1">
        <w:rPr>
          <w:b/>
          <w:sz w:val="24"/>
          <w:szCs w:val="24"/>
        </w:rPr>
        <w:t xml:space="preserve"> de </w:t>
      </w:r>
      <w:r w:rsidR="006E0AF9">
        <w:rPr>
          <w:b/>
          <w:sz w:val="24"/>
          <w:szCs w:val="24"/>
        </w:rPr>
        <w:t>dezembro</w:t>
      </w:r>
      <w:r w:rsidR="00D06429">
        <w:rPr>
          <w:b/>
          <w:sz w:val="24"/>
          <w:szCs w:val="24"/>
        </w:rPr>
        <w:t xml:space="preserve"> de 201</w:t>
      </w:r>
      <w:r w:rsidR="00C66DB4">
        <w:rPr>
          <w:b/>
          <w:sz w:val="24"/>
          <w:szCs w:val="24"/>
        </w:rPr>
        <w:t>4</w:t>
      </w:r>
      <w:r w:rsidR="00053072">
        <w:rPr>
          <w:b/>
          <w:sz w:val="24"/>
          <w:szCs w:val="24"/>
        </w:rPr>
        <w:t>.</w:t>
      </w:r>
      <w:r w:rsidR="00452415">
        <w:rPr>
          <w:b/>
          <w:sz w:val="24"/>
          <w:szCs w:val="24"/>
        </w:rPr>
        <w:t xml:space="preserve"> </w:t>
      </w:r>
    </w:p>
    <w:p w:rsidR="00346255" w:rsidRPr="00B63DF1" w:rsidRDefault="00346255">
      <w:pPr>
        <w:ind w:left="-11"/>
        <w:jc w:val="both"/>
        <w:rPr>
          <w:b/>
          <w:sz w:val="24"/>
          <w:szCs w:val="24"/>
        </w:rPr>
      </w:pPr>
    </w:p>
    <w:p w:rsidR="003A34B8" w:rsidRDefault="003A34B8">
      <w:pPr>
        <w:jc w:val="both"/>
        <w:rPr>
          <w:b/>
          <w:sz w:val="24"/>
          <w:szCs w:val="24"/>
        </w:rPr>
      </w:pPr>
      <w:r w:rsidRPr="00B63DF1">
        <w:rPr>
          <w:b/>
          <w:sz w:val="24"/>
          <w:szCs w:val="24"/>
          <w:u w:val="single"/>
        </w:rPr>
        <w:t>LOCAL DA SESSÃO</w:t>
      </w:r>
      <w:r w:rsidR="00452415">
        <w:rPr>
          <w:b/>
          <w:sz w:val="24"/>
          <w:szCs w:val="24"/>
        </w:rPr>
        <w:t>:</w:t>
      </w:r>
      <w:proofErr w:type="gramStart"/>
      <w:r w:rsidR="00452415">
        <w:rPr>
          <w:b/>
          <w:sz w:val="24"/>
          <w:szCs w:val="24"/>
        </w:rPr>
        <w:t xml:space="preserve">  </w:t>
      </w:r>
      <w:proofErr w:type="gramEnd"/>
      <w:r w:rsidR="00452415">
        <w:rPr>
          <w:b/>
          <w:sz w:val="24"/>
          <w:szCs w:val="24"/>
        </w:rPr>
        <w:t>N</w:t>
      </w:r>
      <w:r w:rsidR="00452415" w:rsidRPr="00452415">
        <w:rPr>
          <w:b/>
          <w:sz w:val="24"/>
          <w:szCs w:val="24"/>
        </w:rPr>
        <w:t xml:space="preserve">a sala da Secretaria </w:t>
      </w:r>
      <w:r w:rsidR="00452415">
        <w:rPr>
          <w:b/>
          <w:sz w:val="24"/>
          <w:szCs w:val="24"/>
        </w:rPr>
        <w:t xml:space="preserve">Regional </w:t>
      </w:r>
      <w:r w:rsidR="00452415" w:rsidRPr="00452415">
        <w:rPr>
          <w:b/>
          <w:sz w:val="24"/>
          <w:szCs w:val="24"/>
        </w:rPr>
        <w:t>de Licitações da 6ª Superintendência Regional da CODEVASF, localizada na Avenida Comissão do Vale d</w:t>
      </w:r>
      <w:r w:rsidR="00452415">
        <w:rPr>
          <w:b/>
          <w:sz w:val="24"/>
          <w:szCs w:val="24"/>
        </w:rPr>
        <w:t xml:space="preserve">o São Francisco, s/nº - </w:t>
      </w:r>
      <w:proofErr w:type="spellStart"/>
      <w:r w:rsidR="00452415">
        <w:rPr>
          <w:b/>
          <w:sz w:val="24"/>
          <w:szCs w:val="24"/>
        </w:rPr>
        <w:t>Piranga</w:t>
      </w:r>
      <w:proofErr w:type="spellEnd"/>
      <w:r w:rsidR="00452415">
        <w:rPr>
          <w:b/>
          <w:sz w:val="24"/>
          <w:szCs w:val="24"/>
        </w:rPr>
        <w:t xml:space="preserve">, </w:t>
      </w:r>
      <w:r w:rsidR="00452415" w:rsidRPr="00452415">
        <w:rPr>
          <w:b/>
          <w:sz w:val="24"/>
          <w:szCs w:val="24"/>
        </w:rPr>
        <w:t xml:space="preserve">Juazeiro </w:t>
      </w:r>
      <w:r w:rsidR="00452415">
        <w:rPr>
          <w:b/>
          <w:sz w:val="24"/>
          <w:szCs w:val="24"/>
        </w:rPr>
        <w:t>– BA.</w:t>
      </w:r>
    </w:p>
    <w:p w:rsidR="00346255" w:rsidRPr="00B63DF1" w:rsidRDefault="00346255">
      <w:pPr>
        <w:jc w:val="both"/>
        <w:rPr>
          <w:b/>
          <w:sz w:val="24"/>
          <w:szCs w:val="24"/>
        </w:rPr>
      </w:pPr>
    </w:p>
    <w:p w:rsidR="00D06429" w:rsidRDefault="003A34B8" w:rsidP="0091581C">
      <w:pPr>
        <w:jc w:val="both"/>
        <w:rPr>
          <w:b/>
          <w:color w:val="000000"/>
          <w:szCs w:val="24"/>
        </w:rPr>
      </w:pPr>
      <w:r w:rsidRPr="00B63DF1">
        <w:rPr>
          <w:b/>
          <w:sz w:val="24"/>
          <w:szCs w:val="24"/>
          <w:u w:val="single"/>
        </w:rPr>
        <w:t>OBSERVAÇÃO:</w:t>
      </w:r>
      <w:r w:rsidRPr="00B63DF1">
        <w:rPr>
          <w:sz w:val="24"/>
          <w:szCs w:val="24"/>
        </w:rPr>
        <w:t xml:space="preserve"> A Guia de Retirada de </w:t>
      </w:r>
      <w:r w:rsidRPr="00D30196">
        <w:rPr>
          <w:sz w:val="24"/>
          <w:szCs w:val="24"/>
        </w:rPr>
        <w:t>Edital (</w:t>
      </w:r>
      <w:proofErr w:type="spellStart"/>
      <w:proofErr w:type="gramStart"/>
      <w:r w:rsidRPr="00452415">
        <w:rPr>
          <w:sz w:val="24"/>
          <w:szCs w:val="24"/>
        </w:rPr>
        <w:t>AnexoV</w:t>
      </w:r>
      <w:r w:rsidR="006D7775" w:rsidRPr="00452415">
        <w:rPr>
          <w:sz w:val="24"/>
          <w:szCs w:val="24"/>
        </w:rPr>
        <w:t>I</w:t>
      </w:r>
      <w:proofErr w:type="spellEnd"/>
      <w:proofErr w:type="gramEnd"/>
      <w:r w:rsidRPr="00D30196">
        <w:rPr>
          <w:sz w:val="24"/>
          <w:szCs w:val="24"/>
        </w:rPr>
        <w:t>) deverá</w:t>
      </w:r>
      <w:r w:rsidRPr="00B63DF1">
        <w:rPr>
          <w:sz w:val="24"/>
          <w:szCs w:val="24"/>
        </w:rPr>
        <w:t xml:space="preserve"> ser</w:t>
      </w:r>
      <w:r w:rsidR="00513E1B">
        <w:rPr>
          <w:sz w:val="24"/>
          <w:szCs w:val="24"/>
        </w:rPr>
        <w:t xml:space="preserve"> </w:t>
      </w:r>
      <w:r w:rsidRPr="00B63DF1">
        <w:rPr>
          <w:sz w:val="24"/>
          <w:szCs w:val="24"/>
        </w:rPr>
        <w:t>remetida pelo</w:t>
      </w:r>
      <w:r w:rsidR="00513E1B">
        <w:rPr>
          <w:sz w:val="24"/>
          <w:szCs w:val="24"/>
        </w:rPr>
        <w:t xml:space="preserve"> </w:t>
      </w:r>
      <w:r w:rsidRPr="00B63DF1">
        <w:rPr>
          <w:sz w:val="24"/>
          <w:szCs w:val="24"/>
        </w:rPr>
        <w:t>fax (</w:t>
      </w:r>
      <w:r w:rsidR="00D06429">
        <w:rPr>
          <w:sz w:val="24"/>
          <w:szCs w:val="24"/>
        </w:rPr>
        <w:t>74</w:t>
      </w:r>
      <w:r w:rsidRPr="00B63DF1">
        <w:rPr>
          <w:sz w:val="24"/>
          <w:szCs w:val="24"/>
        </w:rPr>
        <w:t xml:space="preserve">) </w:t>
      </w:r>
      <w:r w:rsidR="00513E1B">
        <w:rPr>
          <w:sz w:val="24"/>
          <w:szCs w:val="24"/>
        </w:rPr>
        <w:t>3614-</w:t>
      </w:r>
      <w:r w:rsidR="00D06429">
        <w:rPr>
          <w:sz w:val="24"/>
          <w:szCs w:val="24"/>
        </w:rPr>
        <w:t xml:space="preserve">6231 ou email: </w:t>
      </w:r>
      <w:r w:rsidR="00356A44">
        <w:rPr>
          <w:sz w:val="24"/>
          <w:szCs w:val="24"/>
        </w:rPr>
        <w:t>6a.sl</w:t>
      </w:r>
      <w:r w:rsidR="00D06429">
        <w:rPr>
          <w:sz w:val="24"/>
          <w:szCs w:val="24"/>
        </w:rPr>
        <w:t>@codevasf.gov.br</w:t>
      </w:r>
      <w:r w:rsidRPr="00B63DF1">
        <w:rPr>
          <w:sz w:val="24"/>
          <w:szCs w:val="24"/>
        </w:rPr>
        <w:t xml:space="preserve">, quando este retirado no </w:t>
      </w:r>
      <w:r w:rsidR="00663455">
        <w:rPr>
          <w:sz w:val="24"/>
          <w:szCs w:val="24"/>
        </w:rPr>
        <w:t>sítio</w:t>
      </w:r>
      <w:r w:rsidRPr="00B63DF1">
        <w:rPr>
          <w:sz w:val="24"/>
          <w:szCs w:val="24"/>
        </w:rPr>
        <w:t xml:space="preserve"> da CODEVASF e do </w:t>
      </w:r>
      <w:r w:rsidR="00452415" w:rsidRPr="00B63DF1">
        <w:rPr>
          <w:sz w:val="24"/>
          <w:szCs w:val="24"/>
        </w:rPr>
        <w:t>COMPRASNET</w:t>
      </w:r>
      <w:r w:rsidRPr="00B63DF1">
        <w:rPr>
          <w:sz w:val="24"/>
          <w:szCs w:val="24"/>
        </w:rPr>
        <w:t xml:space="preserve">. Os interessados ficam desde já notificados da necessidade de acessarem o </w:t>
      </w:r>
      <w:r w:rsidR="00663455">
        <w:rPr>
          <w:sz w:val="24"/>
          <w:szCs w:val="24"/>
        </w:rPr>
        <w:t>sítio</w:t>
      </w:r>
      <w:r w:rsidRPr="00B63DF1">
        <w:rPr>
          <w:sz w:val="24"/>
          <w:szCs w:val="24"/>
        </w:rPr>
        <w:t xml:space="preserve"> da CODEVASF para ciência das eventuais alterações e esclarecimentos.</w:t>
      </w:r>
    </w:p>
    <w:p w:rsidR="001A75EB" w:rsidRDefault="001A75EB" w:rsidP="001A75EB"/>
    <w:p w:rsidR="00467FA1" w:rsidRDefault="00467FA1" w:rsidP="001A75EB"/>
    <w:p w:rsidR="00467FA1" w:rsidRPr="001A75EB" w:rsidRDefault="00467FA1" w:rsidP="001A75EB"/>
    <w:p w:rsidR="00F77B3F" w:rsidRDefault="00F77B3F" w:rsidP="00D06429">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b w:val="0"/>
          <w:color w:val="000000"/>
          <w:szCs w:val="24"/>
        </w:rPr>
      </w:pPr>
    </w:p>
    <w:p w:rsidR="003A34B8" w:rsidRPr="00B63DF1" w:rsidRDefault="00D06429" w:rsidP="00D06429">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b w:val="0"/>
          <w:color w:val="000000"/>
          <w:szCs w:val="24"/>
        </w:rPr>
      </w:pPr>
      <w:r>
        <w:rPr>
          <w:b w:val="0"/>
          <w:color w:val="000000"/>
          <w:szCs w:val="24"/>
        </w:rPr>
        <w:t>Juazeiro-B</w:t>
      </w:r>
      <w:r w:rsidR="00B51349">
        <w:rPr>
          <w:b w:val="0"/>
          <w:color w:val="000000"/>
          <w:szCs w:val="24"/>
        </w:rPr>
        <w:t>A</w:t>
      </w:r>
      <w:r w:rsidR="00D57F1B">
        <w:rPr>
          <w:b w:val="0"/>
          <w:color w:val="000000"/>
          <w:szCs w:val="24"/>
        </w:rPr>
        <w:t>,</w:t>
      </w:r>
      <w:r w:rsidR="00E86791">
        <w:rPr>
          <w:b w:val="0"/>
          <w:color w:val="000000"/>
          <w:szCs w:val="24"/>
        </w:rPr>
        <w:t xml:space="preserve"> </w:t>
      </w:r>
      <w:r w:rsidR="006E0AF9">
        <w:rPr>
          <w:b w:val="0"/>
          <w:color w:val="000000"/>
          <w:szCs w:val="24"/>
        </w:rPr>
        <w:t>20</w:t>
      </w:r>
      <w:r w:rsidR="00D57F1B">
        <w:rPr>
          <w:b w:val="0"/>
          <w:color w:val="000000"/>
          <w:szCs w:val="24"/>
        </w:rPr>
        <w:t xml:space="preserve"> de </w:t>
      </w:r>
      <w:r w:rsidR="006E0AF9">
        <w:rPr>
          <w:b w:val="0"/>
          <w:color w:val="000000"/>
          <w:szCs w:val="24"/>
        </w:rPr>
        <w:t xml:space="preserve">novembro </w:t>
      </w:r>
      <w:r w:rsidR="00014FA3">
        <w:rPr>
          <w:b w:val="0"/>
          <w:color w:val="000000"/>
          <w:szCs w:val="24"/>
        </w:rPr>
        <w:t>de 201</w:t>
      </w:r>
      <w:r w:rsidR="00C66DB4">
        <w:rPr>
          <w:b w:val="0"/>
          <w:color w:val="000000"/>
          <w:szCs w:val="24"/>
        </w:rPr>
        <w:t>4</w:t>
      </w:r>
      <w:r w:rsidR="003A34B8" w:rsidRPr="00B63DF1">
        <w:rPr>
          <w:b w:val="0"/>
          <w:color w:val="000000"/>
          <w:szCs w:val="24"/>
        </w:rPr>
        <w:t>.</w:t>
      </w:r>
    </w:p>
    <w:p w:rsidR="003F55E4" w:rsidRDefault="003F55E4">
      <w:pPr>
        <w:jc w:val="center"/>
        <w:rPr>
          <w:sz w:val="24"/>
          <w:szCs w:val="24"/>
        </w:rPr>
      </w:pPr>
    </w:p>
    <w:p w:rsidR="00346255" w:rsidRDefault="00346255" w:rsidP="006E0AF9">
      <w:pPr>
        <w:jc w:val="center"/>
        <w:rPr>
          <w:sz w:val="24"/>
          <w:szCs w:val="24"/>
        </w:rPr>
      </w:pPr>
    </w:p>
    <w:p w:rsidR="00B96E2B" w:rsidRDefault="00B96E2B" w:rsidP="006E0AF9">
      <w:pPr>
        <w:jc w:val="center"/>
        <w:rPr>
          <w:sz w:val="24"/>
          <w:szCs w:val="24"/>
        </w:rPr>
      </w:pPr>
    </w:p>
    <w:p w:rsidR="00346255" w:rsidRDefault="00346255" w:rsidP="006E0AF9">
      <w:pPr>
        <w:jc w:val="center"/>
        <w:rPr>
          <w:sz w:val="24"/>
          <w:szCs w:val="24"/>
        </w:rPr>
      </w:pPr>
    </w:p>
    <w:p w:rsidR="003A34B8" w:rsidRPr="006E0AF9" w:rsidRDefault="00C66DB4" w:rsidP="006E0AF9">
      <w:pPr>
        <w:ind w:firstLine="85"/>
        <w:jc w:val="center"/>
        <w:rPr>
          <w:b/>
          <w:sz w:val="24"/>
          <w:szCs w:val="24"/>
        </w:rPr>
      </w:pPr>
      <w:r w:rsidRPr="006E0AF9">
        <w:rPr>
          <w:b/>
          <w:sz w:val="24"/>
          <w:szCs w:val="24"/>
        </w:rPr>
        <w:t>ALAÔR GRANGEON DE SIQUEIRA</w:t>
      </w:r>
    </w:p>
    <w:p w:rsidR="00D06429" w:rsidRDefault="00D06429" w:rsidP="006E0AF9">
      <w:pPr>
        <w:jc w:val="center"/>
        <w:rPr>
          <w:sz w:val="24"/>
          <w:szCs w:val="24"/>
        </w:rPr>
      </w:pPr>
      <w:r>
        <w:rPr>
          <w:sz w:val="24"/>
          <w:szCs w:val="24"/>
        </w:rPr>
        <w:t>Superintendente Regional</w:t>
      </w:r>
    </w:p>
    <w:p w:rsidR="00BB3661" w:rsidRDefault="00BB3661" w:rsidP="006E0AF9">
      <w:pPr>
        <w:jc w:val="center"/>
        <w:rPr>
          <w:sz w:val="24"/>
          <w:szCs w:val="24"/>
        </w:rPr>
      </w:pPr>
    </w:p>
    <w:p w:rsidR="00BB3661" w:rsidRDefault="00BB3661" w:rsidP="006E0AF9">
      <w:pPr>
        <w:jc w:val="center"/>
        <w:rPr>
          <w:sz w:val="24"/>
          <w:szCs w:val="24"/>
        </w:rPr>
      </w:pPr>
    </w:p>
    <w:p w:rsidR="00225D57" w:rsidRDefault="00225D57" w:rsidP="006E0AF9">
      <w:pPr>
        <w:jc w:val="center"/>
        <w:rPr>
          <w:sz w:val="24"/>
          <w:szCs w:val="24"/>
        </w:rPr>
      </w:pPr>
    </w:p>
    <w:p w:rsidR="00225D57" w:rsidRDefault="00225D57" w:rsidP="00147069">
      <w:pPr>
        <w:jc w:val="center"/>
        <w:rPr>
          <w:sz w:val="24"/>
          <w:szCs w:val="24"/>
        </w:rPr>
      </w:pPr>
    </w:p>
    <w:p w:rsidR="00225D57" w:rsidRDefault="00225D57" w:rsidP="00147069">
      <w:pPr>
        <w:jc w:val="center"/>
        <w:rPr>
          <w:sz w:val="24"/>
          <w:szCs w:val="24"/>
        </w:rPr>
      </w:pPr>
    </w:p>
    <w:p w:rsidR="00225D57" w:rsidRDefault="00225D57" w:rsidP="00147069">
      <w:pPr>
        <w:jc w:val="center"/>
        <w:rPr>
          <w:sz w:val="24"/>
          <w:szCs w:val="24"/>
        </w:rPr>
      </w:pPr>
    </w:p>
    <w:p w:rsidR="00225D57" w:rsidRDefault="00225D57" w:rsidP="00147069">
      <w:pPr>
        <w:jc w:val="center"/>
        <w:rPr>
          <w:sz w:val="24"/>
          <w:szCs w:val="24"/>
        </w:rPr>
      </w:pPr>
    </w:p>
    <w:p w:rsidR="00B54CF6" w:rsidRDefault="00B54CF6" w:rsidP="00147069">
      <w:pPr>
        <w:jc w:val="center"/>
        <w:rPr>
          <w:sz w:val="24"/>
          <w:szCs w:val="24"/>
        </w:rPr>
      </w:pPr>
    </w:p>
    <w:p w:rsidR="003A34B8" w:rsidRPr="00B63DF1" w:rsidRDefault="003A34B8">
      <w:pPr>
        <w:jc w:val="center"/>
        <w:rPr>
          <w:sz w:val="24"/>
          <w:szCs w:val="24"/>
        </w:rPr>
      </w:pPr>
    </w:p>
    <w:p w:rsidR="003A34B8" w:rsidRPr="00B63DF1" w:rsidRDefault="003A34B8" w:rsidP="0025077A">
      <w:pPr>
        <w:spacing w:line="360" w:lineRule="auto"/>
        <w:ind w:hanging="1"/>
        <w:jc w:val="center"/>
        <w:rPr>
          <w:b/>
          <w:spacing w:val="74"/>
          <w:sz w:val="24"/>
          <w:szCs w:val="24"/>
          <w:u w:val="single"/>
        </w:rPr>
      </w:pPr>
      <w:r w:rsidRPr="00B63DF1">
        <w:rPr>
          <w:b/>
          <w:spacing w:val="74"/>
          <w:sz w:val="24"/>
          <w:szCs w:val="24"/>
          <w:u w:val="single"/>
        </w:rPr>
        <w:t>ÍNDICE</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DO OBJETO E DA LEGISLAÇÃO</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DAS CONDIÇÕES DE PARTICIPAÇÃO</w:t>
      </w:r>
    </w:p>
    <w:p w:rsidR="003A34B8" w:rsidRPr="00B63DF1" w:rsidRDefault="005331EB" w:rsidP="00EF6DDF">
      <w:pPr>
        <w:numPr>
          <w:ilvl w:val="0"/>
          <w:numId w:val="2"/>
        </w:numPr>
        <w:tabs>
          <w:tab w:val="clear" w:pos="2402"/>
          <w:tab w:val="num" w:pos="1843"/>
        </w:tabs>
        <w:spacing w:line="360" w:lineRule="auto"/>
        <w:ind w:left="1418" w:firstLine="0"/>
        <w:jc w:val="both"/>
        <w:rPr>
          <w:sz w:val="24"/>
          <w:szCs w:val="24"/>
        </w:rPr>
      </w:pPr>
      <w:r>
        <w:rPr>
          <w:sz w:val="24"/>
          <w:szCs w:val="24"/>
        </w:rPr>
        <w:t xml:space="preserve">DA INTERPRETAÇÃO E </w:t>
      </w:r>
      <w:r w:rsidR="007C350D">
        <w:rPr>
          <w:sz w:val="24"/>
          <w:szCs w:val="24"/>
        </w:rPr>
        <w:t>ESCLARECIMENTOS</w:t>
      </w:r>
    </w:p>
    <w:p w:rsidR="003A34B8" w:rsidRPr="00B63DF1" w:rsidRDefault="007C350D" w:rsidP="00EF6DDF">
      <w:pPr>
        <w:numPr>
          <w:ilvl w:val="0"/>
          <w:numId w:val="2"/>
        </w:numPr>
        <w:tabs>
          <w:tab w:val="clear" w:pos="2402"/>
          <w:tab w:val="num" w:pos="1843"/>
        </w:tabs>
        <w:spacing w:line="360" w:lineRule="auto"/>
        <w:ind w:left="1418" w:firstLine="0"/>
        <w:jc w:val="both"/>
        <w:rPr>
          <w:sz w:val="24"/>
          <w:szCs w:val="24"/>
        </w:rPr>
      </w:pPr>
      <w:r>
        <w:rPr>
          <w:sz w:val="24"/>
          <w:szCs w:val="24"/>
        </w:rPr>
        <w:t>DA IMPUGNAÇÃO DO EDITAL</w:t>
      </w:r>
    </w:p>
    <w:p w:rsidR="003A34B8" w:rsidRPr="00B63DF1" w:rsidRDefault="007C350D" w:rsidP="00EF6DDF">
      <w:pPr>
        <w:numPr>
          <w:ilvl w:val="0"/>
          <w:numId w:val="2"/>
        </w:numPr>
        <w:tabs>
          <w:tab w:val="clear" w:pos="2402"/>
          <w:tab w:val="num" w:pos="1843"/>
        </w:tabs>
        <w:spacing w:line="360" w:lineRule="auto"/>
        <w:ind w:left="1418" w:firstLine="0"/>
        <w:jc w:val="both"/>
        <w:rPr>
          <w:sz w:val="24"/>
          <w:szCs w:val="24"/>
        </w:rPr>
      </w:pPr>
      <w:r>
        <w:rPr>
          <w:sz w:val="24"/>
          <w:szCs w:val="24"/>
        </w:rPr>
        <w:t>DA REPRESENTAÇÃO E DO CREDENCIAMENTO</w:t>
      </w:r>
    </w:p>
    <w:p w:rsidR="003A34B8" w:rsidRPr="005331EB" w:rsidRDefault="00EF6DDF" w:rsidP="00EF6DDF">
      <w:pPr>
        <w:numPr>
          <w:ilvl w:val="0"/>
          <w:numId w:val="2"/>
        </w:numPr>
        <w:tabs>
          <w:tab w:val="clear" w:pos="2402"/>
          <w:tab w:val="num" w:pos="1843"/>
        </w:tabs>
        <w:spacing w:line="360" w:lineRule="auto"/>
        <w:ind w:left="1418" w:firstLine="0"/>
        <w:jc w:val="both"/>
        <w:rPr>
          <w:sz w:val="24"/>
          <w:szCs w:val="24"/>
        </w:rPr>
      </w:pPr>
      <w:r w:rsidRPr="005331EB">
        <w:rPr>
          <w:sz w:val="24"/>
          <w:szCs w:val="24"/>
        </w:rPr>
        <w:t xml:space="preserve">DA PROPOSTA FINANCEIRA </w:t>
      </w:r>
    </w:p>
    <w:p w:rsidR="005331EB" w:rsidRPr="005331EB" w:rsidRDefault="005331EB" w:rsidP="005331EB">
      <w:pPr>
        <w:numPr>
          <w:ilvl w:val="0"/>
          <w:numId w:val="2"/>
        </w:numPr>
        <w:tabs>
          <w:tab w:val="clear" w:pos="2402"/>
          <w:tab w:val="num" w:pos="1843"/>
        </w:tabs>
        <w:spacing w:line="360" w:lineRule="auto"/>
        <w:ind w:left="1418" w:firstLine="0"/>
        <w:jc w:val="both"/>
        <w:rPr>
          <w:sz w:val="24"/>
          <w:szCs w:val="24"/>
        </w:rPr>
      </w:pPr>
      <w:r w:rsidRPr="005331EB">
        <w:rPr>
          <w:sz w:val="24"/>
          <w:szCs w:val="24"/>
        </w:rPr>
        <w:t>DA HABILITAÇÃO</w:t>
      </w:r>
    </w:p>
    <w:p w:rsidR="003A34B8" w:rsidRPr="005331EB" w:rsidRDefault="005331EB" w:rsidP="00EF6DDF">
      <w:pPr>
        <w:numPr>
          <w:ilvl w:val="0"/>
          <w:numId w:val="2"/>
        </w:numPr>
        <w:tabs>
          <w:tab w:val="clear" w:pos="2402"/>
          <w:tab w:val="num" w:pos="1843"/>
        </w:tabs>
        <w:spacing w:line="360" w:lineRule="auto"/>
        <w:ind w:left="1418" w:firstLine="0"/>
        <w:jc w:val="both"/>
        <w:rPr>
          <w:sz w:val="24"/>
          <w:szCs w:val="24"/>
        </w:rPr>
      </w:pPr>
      <w:r w:rsidRPr="005331EB">
        <w:rPr>
          <w:sz w:val="24"/>
          <w:szCs w:val="24"/>
        </w:rPr>
        <w:t>DO RECEBIMENTO E DA ABERTURA DOS INVÓLUCROS</w:t>
      </w:r>
    </w:p>
    <w:p w:rsidR="003A34B8" w:rsidRPr="005331EB" w:rsidRDefault="005331EB" w:rsidP="00EF6DDF">
      <w:pPr>
        <w:numPr>
          <w:ilvl w:val="0"/>
          <w:numId w:val="2"/>
        </w:numPr>
        <w:tabs>
          <w:tab w:val="clear" w:pos="2402"/>
          <w:tab w:val="num" w:pos="1843"/>
        </w:tabs>
        <w:spacing w:line="360" w:lineRule="auto"/>
        <w:ind w:left="1418" w:firstLine="0"/>
        <w:jc w:val="both"/>
        <w:rPr>
          <w:sz w:val="24"/>
          <w:szCs w:val="24"/>
        </w:rPr>
      </w:pPr>
      <w:r w:rsidRPr="005331EB">
        <w:rPr>
          <w:sz w:val="24"/>
          <w:szCs w:val="24"/>
        </w:rPr>
        <w:t>DO JULGAMENTO</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 ADJUDICAÇÃO E DA HOMOLOGAÇÃO</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DOS RECURSOS ADMINISTRATIVOS</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 CONTRATAÇÃO</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 DOTAÇÃO ORÇAMENTÁRIA E VALOR ORÇADO</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w:t>
      </w:r>
      <w:r w:rsidR="009B3642">
        <w:rPr>
          <w:sz w:val="24"/>
          <w:szCs w:val="24"/>
        </w:rPr>
        <w:t xml:space="preserve">O PRAZO DE </w:t>
      </w:r>
      <w:r w:rsidR="005331EB">
        <w:rPr>
          <w:sz w:val="24"/>
          <w:szCs w:val="24"/>
        </w:rPr>
        <w:t>EXECUÇÃO DOS SERVIÇOS</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 xml:space="preserve">DAS CONDIÇÕES DE PAGAMENTO </w:t>
      </w:r>
    </w:p>
    <w:p w:rsidR="003A34B8" w:rsidRPr="00B63DF1" w:rsidRDefault="008F2B82" w:rsidP="00EF6DDF">
      <w:pPr>
        <w:numPr>
          <w:ilvl w:val="0"/>
          <w:numId w:val="2"/>
        </w:numPr>
        <w:tabs>
          <w:tab w:val="clear" w:pos="2402"/>
          <w:tab w:val="num" w:pos="1843"/>
        </w:tabs>
        <w:spacing w:line="360" w:lineRule="auto"/>
        <w:ind w:left="1418" w:firstLine="0"/>
        <w:jc w:val="both"/>
        <w:rPr>
          <w:sz w:val="24"/>
          <w:szCs w:val="24"/>
        </w:rPr>
      </w:pPr>
      <w:r>
        <w:rPr>
          <w:bCs/>
          <w:sz w:val="24"/>
          <w:szCs w:val="24"/>
        </w:rPr>
        <w:t>DO</w:t>
      </w:r>
      <w:r w:rsidR="003A34B8" w:rsidRPr="00B63DF1">
        <w:rPr>
          <w:bCs/>
          <w:sz w:val="24"/>
          <w:szCs w:val="24"/>
        </w:rPr>
        <w:t xml:space="preserve"> RE</w:t>
      </w:r>
      <w:r w:rsidR="0058296A">
        <w:rPr>
          <w:bCs/>
          <w:sz w:val="24"/>
          <w:szCs w:val="24"/>
        </w:rPr>
        <w:t>AJUSTAMENTO</w:t>
      </w:r>
      <w:r w:rsidR="003A34B8" w:rsidRPr="00B63DF1">
        <w:rPr>
          <w:bCs/>
          <w:sz w:val="24"/>
          <w:szCs w:val="24"/>
        </w:rPr>
        <w:t xml:space="preserve"> DOS PREÇOS</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 FISCALIZAÇÃO</w:t>
      </w:r>
    </w:p>
    <w:p w:rsidR="003A34B8"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DAS PENALIDADES</w:t>
      </w:r>
    </w:p>
    <w:p w:rsidR="00F446F1" w:rsidRPr="00B63DF1" w:rsidRDefault="00F446F1" w:rsidP="00EF6DDF">
      <w:pPr>
        <w:numPr>
          <w:ilvl w:val="0"/>
          <w:numId w:val="2"/>
        </w:numPr>
        <w:tabs>
          <w:tab w:val="clear" w:pos="2402"/>
          <w:tab w:val="num" w:pos="1843"/>
        </w:tabs>
        <w:spacing w:line="360" w:lineRule="auto"/>
        <w:ind w:left="1418" w:firstLine="0"/>
        <w:jc w:val="both"/>
        <w:rPr>
          <w:sz w:val="24"/>
          <w:szCs w:val="24"/>
        </w:rPr>
      </w:pPr>
      <w:r>
        <w:rPr>
          <w:sz w:val="24"/>
          <w:szCs w:val="24"/>
        </w:rPr>
        <w:t>DAS MULTAS</w:t>
      </w:r>
    </w:p>
    <w:p w:rsidR="003A34B8" w:rsidRPr="00B63DF1"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DAS SANÇÕES ADMINISTRATIVAS</w:t>
      </w:r>
    </w:p>
    <w:p w:rsidR="003A34B8" w:rsidRDefault="003A34B8" w:rsidP="00EF6DDF">
      <w:pPr>
        <w:numPr>
          <w:ilvl w:val="0"/>
          <w:numId w:val="2"/>
        </w:numPr>
        <w:tabs>
          <w:tab w:val="clear" w:pos="2402"/>
          <w:tab w:val="num" w:pos="1843"/>
        </w:tabs>
        <w:spacing w:line="360" w:lineRule="auto"/>
        <w:ind w:left="1418" w:firstLine="0"/>
        <w:jc w:val="both"/>
        <w:rPr>
          <w:sz w:val="24"/>
          <w:szCs w:val="24"/>
        </w:rPr>
      </w:pPr>
      <w:r w:rsidRPr="00B63DF1">
        <w:rPr>
          <w:sz w:val="24"/>
          <w:szCs w:val="24"/>
        </w:rPr>
        <w:t>DAS DISPOSIÇÕES GERAIS</w:t>
      </w:r>
    </w:p>
    <w:p w:rsidR="0025077A" w:rsidRDefault="0025077A" w:rsidP="003F55E4">
      <w:pPr>
        <w:pStyle w:val="Cabealho"/>
        <w:tabs>
          <w:tab w:val="clear" w:pos="4419"/>
          <w:tab w:val="clear" w:pos="8838"/>
        </w:tabs>
        <w:spacing w:line="360" w:lineRule="auto"/>
        <w:jc w:val="center"/>
        <w:rPr>
          <w:b/>
          <w:bCs/>
          <w:sz w:val="24"/>
          <w:szCs w:val="24"/>
          <w:u w:val="single"/>
        </w:rPr>
      </w:pPr>
    </w:p>
    <w:p w:rsidR="003A34B8" w:rsidRPr="00B63DF1" w:rsidRDefault="003A34B8" w:rsidP="003F55E4">
      <w:pPr>
        <w:pStyle w:val="Cabealho"/>
        <w:tabs>
          <w:tab w:val="clear" w:pos="4419"/>
          <w:tab w:val="clear" w:pos="8838"/>
        </w:tabs>
        <w:spacing w:line="360" w:lineRule="auto"/>
        <w:jc w:val="center"/>
        <w:rPr>
          <w:b/>
          <w:bCs/>
          <w:sz w:val="24"/>
          <w:szCs w:val="24"/>
          <w:u w:val="single"/>
        </w:rPr>
      </w:pPr>
      <w:r w:rsidRPr="00B63DF1">
        <w:rPr>
          <w:b/>
          <w:bCs/>
          <w:sz w:val="24"/>
          <w:szCs w:val="24"/>
          <w:u w:val="single"/>
        </w:rPr>
        <w:t>ANEXOS</w:t>
      </w:r>
    </w:p>
    <w:p w:rsidR="003A34B8" w:rsidRDefault="003F67FE" w:rsidP="0025077A">
      <w:pPr>
        <w:pStyle w:val="Cabealho"/>
        <w:tabs>
          <w:tab w:val="clear" w:pos="4419"/>
          <w:tab w:val="clear" w:pos="8838"/>
        </w:tabs>
        <w:spacing w:line="360" w:lineRule="auto"/>
        <w:ind w:left="1418"/>
        <w:rPr>
          <w:bCs/>
          <w:sz w:val="24"/>
          <w:szCs w:val="24"/>
        </w:rPr>
      </w:pPr>
      <w:r>
        <w:rPr>
          <w:bCs/>
          <w:sz w:val="24"/>
          <w:szCs w:val="24"/>
        </w:rPr>
        <w:t>ANEXO I -</w:t>
      </w:r>
      <w:proofErr w:type="gramStart"/>
      <w:r>
        <w:rPr>
          <w:bCs/>
          <w:sz w:val="24"/>
          <w:szCs w:val="24"/>
        </w:rPr>
        <w:t xml:space="preserve"> </w:t>
      </w:r>
      <w:r w:rsidR="00BE5386">
        <w:rPr>
          <w:bCs/>
          <w:sz w:val="24"/>
          <w:szCs w:val="24"/>
        </w:rPr>
        <w:t xml:space="preserve"> </w:t>
      </w:r>
      <w:proofErr w:type="gramEnd"/>
      <w:r w:rsidR="00BE5386">
        <w:rPr>
          <w:bCs/>
          <w:sz w:val="24"/>
          <w:szCs w:val="24"/>
        </w:rPr>
        <w:t>TERMO</w:t>
      </w:r>
      <w:r w:rsidR="00C11444">
        <w:rPr>
          <w:bCs/>
          <w:sz w:val="24"/>
          <w:szCs w:val="24"/>
        </w:rPr>
        <w:t>S</w:t>
      </w:r>
      <w:r w:rsidR="00BE5386">
        <w:rPr>
          <w:bCs/>
          <w:sz w:val="24"/>
          <w:szCs w:val="24"/>
        </w:rPr>
        <w:t xml:space="preserve"> DE REFERÊNCIA</w:t>
      </w:r>
      <w:r w:rsidR="00180505">
        <w:rPr>
          <w:bCs/>
          <w:sz w:val="24"/>
          <w:szCs w:val="24"/>
        </w:rPr>
        <w:t>/PLANILHAS ORÇAMENTÁRIAS</w:t>
      </w:r>
    </w:p>
    <w:p w:rsidR="003A34B8" w:rsidRPr="00B63DF1" w:rsidRDefault="000A493F" w:rsidP="0025077A">
      <w:pPr>
        <w:pStyle w:val="Cabealho"/>
        <w:tabs>
          <w:tab w:val="clear" w:pos="4419"/>
          <w:tab w:val="clear" w:pos="8838"/>
        </w:tabs>
        <w:spacing w:line="360" w:lineRule="auto"/>
        <w:ind w:left="1418"/>
        <w:rPr>
          <w:bCs/>
          <w:sz w:val="24"/>
          <w:szCs w:val="24"/>
        </w:rPr>
      </w:pPr>
      <w:r>
        <w:rPr>
          <w:bCs/>
          <w:sz w:val="24"/>
          <w:szCs w:val="24"/>
        </w:rPr>
        <w:t>ANEXO II</w:t>
      </w:r>
      <w:r w:rsidR="003F67FE">
        <w:rPr>
          <w:bCs/>
          <w:sz w:val="24"/>
          <w:szCs w:val="24"/>
        </w:rPr>
        <w:t xml:space="preserve"> - </w:t>
      </w:r>
      <w:r w:rsidR="00BE5386">
        <w:rPr>
          <w:bCs/>
          <w:sz w:val="24"/>
          <w:szCs w:val="24"/>
        </w:rPr>
        <w:t>TERMO DE PROPOSTA</w:t>
      </w:r>
    </w:p>
    <w:p w:rsidR="00BE5386" w:rsidRDefault="003A34B8" w:rsidP="0025077A">
      <w:pPr>
        <w:pStyle w:val="Cabealho"/>
        <w:tabs>
          <w:tab w:val="clear" w:pos="4419"/>
          <w:tab w:val="clear" w:pos="8838"/>
        </w:tabs>
        <w:spacing w:line="360" w:lineRule="auto"/>
        <w:ind w:left="1418" w:right="-143"/>
        <w:rPr>
          <w:sz w:val="24"/>
          <w:szCs w:val="24"/>
        </w:rPr>
      </w:pPr>
      <w:r w:rsidRPr="00B63DF1">
        <w:rPr>
          <w:sz w:val="24"/>
          <w:szCs w:val="24"/>
        </w:rPr>
        <w:t>ANEX</w:t>
      </w:r>
      <w:r w:rsidR="000A493F">
        <w:rPr>
          <w:sz w:val="24"/>
          <w:szCs w:val="24"/>
        </w:rPr>
        <w:t>O</w:t>
      </w:r>
      <w:proofErr w:type="gramStart"/>
      <w:r w:rsidR="000A493F">
        <w:rPr>
          <w:sz w:val="24"/>
          <w:szCs w:val="24"/>
        </w:rPr>
        <w:t xml:space="preserve">  </w:t>
      </w:r>
      <w:proofErr w:type="gramEnd"/>
      <w:r w:rsidR="000A493F">
        <w:rPr>
          <w:sz w:val="24"/>
          <w:szCs w:val="24"/>
        </w:rPr>
        <w:t>I</w:t>
      </w:r>
      <w:r w:rsidR="00406270">
        <w:rPr>
          <w:sz w:val="24"/>
          <w:szCs w:val="24"/>
        </w:rPr>
        <w:t>II</w:t>
      </w:r>
      <w:r w:rsidR="003F67FE">
        <w:rPr>
          <w:sz w:val="24"/>
          <w:szCs w:val="24"/>
        </w:rPr>
        <w:t xml:space="preserve"> - </w:t>
      </w:r>
      <w:r w:rsidR="00BE5386">
        <w:rPr>
          <w:sz w:val="24"/>
          <w:szCs w:val="24"/>
        </w:rPr>
        <w:t>MODELO DE DECLARAÇÃO</w:t>
      </w:r>
    </w:p>
    <w:p w:rsidR="003A34B8" w:rsidRPr="00B63DF1" w:rsidRDefault="003F67FE" w:rsidP="0025077A">
      <w:pPr>
        <w:pStyle w:val="Cabealho"/>
        <w:tabs>
          <w:tab w:val="clear" w:pos="4419"/>
          <w:tab w:val="clear" w:pos="8838"/>
        </w:tabs>
        <w:spacing w:line="360" w:lineRule="auto"/>
        <w:ind w:left="1418" w:right="-143"/>
        <w:rPr>
          <w:sz w:val="24"/>
          <w:szCs w:val="24"/>
        </w:rPr>
      </w:pPr>
      <w:r>
        <w:rPr>
          <w:sz w:val="24"/>
          <w:szCs w:val="24"/>
        </w:rPr>
        <w:t xml:space="preserve">ANEXO </w:t>
      </w:r>
      <w:r w:rsidR="00406270">
        <w:rPr>
          <w:sz w:val="24"/>
          <w:szCs w:val="24"/>
        </w:rPr>
        <w:t>I</w:t>
      </w:r>
      <w:r>
        <w:rPr>
          <w:sz w:val="24"/>
          <w:szCs w:val="24"/>
        </w:rPr>
        <w:t xml:space="preserve">V </w:t>
      </w:r>
      <w:r w:rsidR="00BE5386">
        <w:rPr>
          <w:sz w:val="24"/>
          <w:szCs w:val="24"/>
        </w:rPr>
        <w:t>- MINUTA DE CONTRATO</w:t>
      </w:r>
    </w:p>
    <w:p w:rsidR="003A34B8" w:rsidRDefault="003A34B8" w:rsidP="0025077A">
      <w:pPr>
        <w:pStyle w:val="Cabealho"/>
        <w:tabs>
          <w:tab w:val="clear" w:pos="4419"/>
          <w:tab w:val="clear" w:pos="8838"/>
        </w:tabs>
        <w:spacing w:line="360" w:lineRule="auto"/>
        <w:ind w:left="1418"/>
        <w:rPr>
          <w:bCs/>
          <w:sz w:val="24"/>
          <w:szCs w:val="24"/>
        </w:rPr>
      </w:pPr>
      <w:r w:rsidRPr="00B63DF1">
        <w:rPr>
          <w:bCs/>
          <w:sz w:val="24"/>
          <w:szCs w:val="24"/>
        </w:rPr>
        <w:t>ANE</w:t>
      </w:r>
      <w:r w:rsidR="00BE5386">
        <w:rPr>
          <w:bCs/>
          <w:sz w:val="24"/>
          <w:szCs w:val="24"/>
        </w:rPr>
        <w:t>XO V</w:t>
      </w:r>
      <w:r w:rsidR="003F67FE">
        <w:rPr>
          <w:bCs/>
          <w:sz w:val="24"/>
          <w:szCs w:val="24"/>
        </w:rPr>
        <w:t xml:space="preserve"> - </w:t>
      </w:r>
      <w:r w:rsidR="00BE5386">
        <w:rPr>
          <w:bCs/>
          <w:sz w:val="24"/>
          <w:szCs w:val="24"/>
        </w:rPr>
        <w:t>FICHA DE IDENTIFICAÇÃO D</w:t>
      </w:r>
      <w:r w:rsidR="004365CA">
        <w:rPr>
          <w:bCs/>
          <w:sz w:val="24"/>
          <w:szCs w:val="24"/>
        </w:rPr>
        <w:t xml:space="preserve">A </w:t>
      </w:r>
      <w:r w:rsidR="00BE5386">
        <w:rPr>
          <w:bCs/>
          <w:sz w:val="24"/>
          <w:szCs w:val="24"/>
        </w:rPr>
        <w:t>LICITANTE</w:t>
      </w:r>
    </w:p>
    <w:p w:rsidR="00BE5386" w:rsidRPr="00FB2F55" w:rsidRDefault="00E8669B" w:rsidP="0025077A">
      <w:pPr>
        <w:pStyle w:val="Cabealho"/>
        <w:spacing w:line="360" w:lineRule="auto"/>
        <w:ind w:left="1418"/>
        <w:rPr>
          <w:bCs/>
          <w:sz w:val="24"/>
          <w:szCs w:val="24"/>
        </w:rPr>
      </w:pPr>
      <w:proofErr w:type="gramStart"/>
      <w:r>
        <w:rPr>
          <w:bCs/>
          <w:sz w:val="24"/>
          <w:szCs w:val="24"/>
        </w:rPr>
        <w:t>ANEXO VI</w:t>
      </w:r>
      <w:proofErr w:type="gramEnd"/>
      <w:r>
        <w:rPr>
          <w:bCs/>
          <w:sz w:val="24"/>
          <w:szCs w:val="24"/>
        </w:rPr>
        <w:t xml:space="preserve"> </w:t>
      </w:r>
      <w:r w:rsidR="003F67FE">
        <w:rPr>
          <w:bCs/>
          <w:sz w:val="24"/>
          <w:szCs w:val="24"/>
        </w:rPr>
        <w:t xml:space="preserve">- </w:t>
      </w:r>
      <w:r w:rsidR="00BE5386">
        <w:rPr>
          <w:bCs/>
          <w:sz w:val="24"/>
          <w:szCs w:val="24"/>
        </w:rPr>
        <w:t>GUIA DE RETIRADA DO EDITAL</w:t>
      </w:r>
    </w:p>
    <w:p w:rsidR="00D65CA1" w:rsidRDefault="0091581C" w:rsidP="0091581C">
      <w:pPr>
        <w:tabs>
          <w:tab w:val="left" w:pos="3438"/>
        </w:tabs>
        <w:rPr>
          <w:bCs/>
          <w:sz w:val="24"/>
          <w:szCs w:val="24"/>
        </w:rPr>
      </w:pPr>
      <w:r>
        <w:rPr>
          <w:bCs/>
          <w:sz w:val="24"/>
          <w:szCs w:val="24"/>
        </w:rPr>
        <w:tab/>
      </w:r>
    </w:p>
    <w:p w:rsidR="003A34B8" w:rsidRPr="00C02550" w:rsidRDefault="003A34B8" w:rsidP="00D65CA1">
      <w:pPr>
        <w:tabs>
          <w:tab w:val="left" w:pos="3438"/>
        </w:tabs>
        <w:jc w:val="center"/>
        <w:rPr>
          <w:b/>
          <w:sz w:val="24"/>
          <w:szCs w:val="24"/>
        </w:rPr>
      </w:pPr>
      <w:r w:rsidRPr="00C02550">
        <w:rPr>
          <w:b/>
          <w:sz w:val="24"/>
          <w:szCs w:val="24"/>
        </w:rPr>
        <w:t xml:space="preserve">PREGÃO </w:t>
      </w:r>
      <w:r w:rsidR="0012696A">
        <w:rPr>
          <w:b/>
          <w:sz w:val="24"/>
          <w:szCs w:val="24"/>
        </w:rPr>
        <w:t>PRESENCIAL</w:t>
      </w:r>
    </w:p>
    <w:p w:rsidR="003A34B8" w:rsidRPr="00C02550" w:rsidRDefault="003A34B8">
      <w:pPr>
        <w:tabs>
          <w:tab w:val="left" w:pos="3438"/>
        </w:tabs>
        <w:jc w:val="center"/>
        <w:rPr>
          <w:b/>
          <w:sz w:val="24"/>
          <w:szCs w:val="24"/>
        </w:rPr>
      </w:pPr>
    </w:p>
    <w:p w:rsidR="003A34B8" w:rsidRPr="00C11CE5" w:rsidRDefault="00A11AAB">
      <w:pPr>
        <w:tabs>
          <w:tab w:val="left" w:pos="3438"/>
        </w:tabs>
        <w:jc w:val="center"/>
        <w:rPr>
          <w:sz w:val="24"/>
          <w:szCs w:val="24"/>
        </w:rPr>
      </w:pPr>
      <w:r>
        <w:rPr>
          <w:b/>
          <w:sz w:val="24"/>
          <w:szCs w:val="24"/>
        </w:rPr>
        <w:t xml:space="preserve">EDITAL Nº </w:t>
      </w:r>
      <w:r w:rsidR="00223EA3">
        <w:rPr>
          <w:b/>
          <w:sz w:val="24"/>
          <w:szCs w:val="24"/>
        </w:rPr>
        <w:t>0</w:t>
      </w:r>
      <w:r w:rsidR="006E0AF9">
        <w:rPr>
          <w:b/>
          <w:sz w:val="24"/>
          <w:szCs w:val="24"/>
        </w:rPr>
        <w:t>025</w:t>
      </w:r>
      <w:r w:rsidR="003A34B8" w:rsidRPr="00C02550">
        <w:rPr>
          <w:b/>
          <w:sz w:val="24"/>
          <w:szCs w:val="24"/>
        </w:rPr>
        <w:t>/20</w:t>
      </w:r>
      <w:r w:rsidR="00C11CE5" w:rsidRPr="00C02550">
        <w:rPr>
          <w:b/>
          <w:sz w:val="24"/>
          <w:szCs w:val="24"/>
        </w:rPr>
        <w:t>1</w:t>
      </w:r>
      <w:r w:rsidR="00C66DB4">
        <w:rPr>
          <w:b/>
          <w:sz w:val="24"/>
          <w:szCs w:val="24"/>
        </w:rPr>
        <w:t>4</w:t>
      </w:r>
      <w:r w:rsidR="003A34B8" w:rsidRPr="00C11CE5">
        <w:rPr>
          <w:sz w:val="24"/>
          <w:szCs w:val="24"/>
        </w:rPr>
        <w:t>.</w:t>
      </w:r>
    </w:p>
    <w:p w:rsidR="003A34B8" w:rsidRPr="00C11CE5" w:rsidRDefault="003A34B8">
      <w:pPr>
        <w:tabs>
          <w:tab w:val="left" w:pos="3438"/>
        </w:tabs>
        <w:jc w:val="center"/>
        <w:rPr>
          <w:sz w:val="24"/>
          <w:szCs w:val="24"/>
        </w:rPr>
      </w:pPr>
    </w:p>
    <w:p w:rsidR="003A34B8" w:rsidRPr="00D8278E" w:rsidRDefault="003A34B8">
      <w:pPr>
        <w:pStyle w:val="Corpodetexto"/>
        <w:tabs>
          <w:tab w:val="left" w:pos="3438"/>
        </w:tabs>
        <w:spacing w:before="0" w:after="0"/>
        <w:rPr>
          <w:b/>
          <w:szCs w:val="24"/>
        </w:rPr>
      </w:pPr>
      <w:r w:rsidRPr="00D8278E">
        <w:rPr>
          <w:b/>
          <w:szCs w:val="24"/>
          <w:u w:val="single"/>
        </w:rPr>
        <w:t xml:space="preserve">PROCESSO </w:t>
      </w:r>
      <w:r w:rsidR="003F5D28">
        <w:rPr>
          <w:b/>
          <w:szCs w:val="24"/>
          <w:u w:val="single"/>
        </w:rPr>
        <w:t>Nº</w:t>
      </w:r>
      <w:r w:rsidRPr="00D8278E">
        <w:rPr>
          <w:b/>
          <w:szCs w:val="24"/>
        </w:rPr>
        <w:t xml:space="preserve"> 59</w:t>
      </w:r>
      <w:r w:rsidR="006C19A2">
        <w:rPr>
          <w:b/>
          <w:szCs w:val="24"/>
        </w:rPr>
        <w:t>.</w:t>
      </w:r>
      <w:r w:rsidRPr="00D8278E">
        <w:rPr>
          <w:b/>
          <w:szCs w:val="24"/>
        </w:rPr>
        <w:t>5</w:t>
      </w:r>
      <w:r w:rsidR="00D8278E" w:rsidRPr="00D8278E">
        <w:rPr>
          <w:b/>
          <w:szCs w:val="24"/>
        </w:rPr>
        <w:t>60.</w:t>
      </w:r>
      <w:r w:rsidR="00D63A06">
        <w:rPr>
          <w:b/>
          <w:szCs w:val="24"/>
        </w:rPr>
        <w:t>00</w:t>
      </w:r>
      <w:r w:rsidR="008A17AA">
        <w:rPr>
          <w:b/>
          <w:szCs w:val="24"/>
        </w:rPr>
        <w:t>1182</w:t>
      </w:r>
      <w:r w:rsidR="00D63A06">
        <w:rPr>
          <w:b/>
          <w:szCs w:val="24"/>
        </w:rPr>
        <w:t>/201</w:t>
      </w:r>
      <w:r w:rsidR="00C66DB4">
        <w:rPr>
          <w:b/>
          <w:szCs w:val="24"/>
        </w:rPr>
        <w:t>4</w:t>
      </w:r>
      <w:r w:rsidR="00D63A06">
        <w:rPr>
          <w:b/>
          <w:szCs w:val="24"/>
        </w:rPr>
        <w:t>-</w:t>
      </w:r>
      <w:r w:rsidR="008A17AA">
        <w:rPr>
          <w:b/>
          <w:szCs w:val="24"/>
        </w:rPr>
        <w:t>47</w:t>
      </w:r>
    </w:p>
    <w:p w:rsidR="003A34B8" w:rsidRPr="00D8278E" w:rsidRDefault="003A34B8">
      <w:pPr>
        <w:pStyle w:val="Corpodetexto"/>
        <w:tabs>
          <w:tab w:val="left" w:pos="3438"/>
        </w:tabs>
        <w:spacing w:before="0" w:after="0"/>
        <w:rPr>
          <w:b/>
          <w:szCs w:val="24"/>
          <w:u w:val="single"/>
        </w:rPr>
      </w:pPr>
    </w:p>
    <w:p w:rsidR="003A34B8" w:rsidRPr="00C11CE5" w:rsidRDefault="003A34B8">
      <w:pPr>
        <w:pStyle w:val="Corpodetexto"/>
        <w:tabs>
          <w:tab w:val="left" w:pos="3438"/>
        </w:tabs>
        <w:spacing w:before="0" w:after="0"/>
        <w:rPr>
          <w:szCs w:val="24"/>
        </w:rPr>
      </w:pPr>
      <w:r w:rsidRPr="00D8278E">
        <w:rPr>
          <w:b/>
          <w:szCs w:val="24"/>
          <w:u w:val="single"/>
        </w:rPr>
        <w:t>DATA/HORA DE DIVULGAÇÃO DAS PROPOSTAS (INÍCIO DA SESSÃO PÚBLICA):</w:t>
      </w:r>
      <w:r w:rsidRPr="00C11CE5">
        <w:rPr>
          <w:szCs w:val="24"/>
        </w:rPr>
        <w:t xml:space="preserve"> a partir das </w:t>
      </w:r>
      <w:r w:rsidR="006E0AF9">
        <w:rPr>
          <w:b/>
          <w:szCs w:val="24"/>
        </w:rPr>
        <w:t>09h</w:t>
      </w:r>
      <w:r w:rsidR="006E0AF9" w:rsidRPr="005B0C02">
        <w:rPr>
          <w:b/>
          <w:szCs w:val="24"/>
        </w:rPr>
        <w:t>00 (</w:t>
      </w:r>
      <w:r w:rsidR="006E0AF9">
        <w:rPr>
          <w:b/>
          <w:szCs w:val="24"/>
        </w:rPr>
        <w:t>nove</w:t>
      </w:r>
      <w:r w:rsidR="006E0AF9" w:rsidRPr="005B0C02">
        <w:rPr>
          <w:b/>
          <w:szCs w:val="24"/>
        </w:rPr>
        <w:t xml:space="preserve"> horas</w:t>
      </w:r>
      <w:r w:rsidR="006E0AF9">
        <w:rPr>
          <w:b/>
          <w:szCs w:val="24"/>
        </w:rPr>
        <w:t xml:space="preserve"> - HORÁRIO LOCAL</w:t>
      </w:r>
      <w:r w:rsidR="006E0AF9" w:rsidRPr="005B0C02">
        <w:rPr>
          <w:b/>
          <w:szCs w:val="24"/>
        </w:rPr>
        <w:t>)</w:t>
      </w:r>
      <w:r w:rsidR="006E0AF9">
        <w:rPr>
          <w:b/>
          <w:szCs w:val="24"/>
        </w:rPr>
        <w:t xml:space="preserve"> </w:t>
      </w:r>
      <w:r w:rsidR="006E0AF9" w:rsidRPr="005B0C02">
        <w:rPr>
          <w:b/>
          <w:szCs w:val="24"/>
        </w:rPr>
        <w:t>do</w:t>
      </w:r>
      <w:r w:rsidR="006E0AF9">
        <w:rPr>
          <w:b/>
          <w:szCs w:val="24"/>
        </w:rPr>
        <w:t xml:space="preserve"> dia 03 (três)</w:t>
      </w:r>
      <w:r w:rsidR="006E0AF9" w:rsidRPr="00B63DF1">
        <w:rPr>
          <w:b/>
          <w:szCs w:val="24"/>
        </w:rPr>
        <w:t xml:space="preserve"> de </w:t>
      </w:r>
      <w:r w:rsidR="006E0AF9">
        <w:rPr>
          <w:b/>
          <w:szCs w:val="24"/>
        </w:rPr>
        <w:t>dezembro de 2014</w:t>
      </w:r>
      <w:r w:rsidRPr="00C11CE5">
        <w:rPr>
          <w:szCs w:val="24"/>
        </w:rPr>
        <w:t>.</w:t>
      </w:r>
    </w:p>
    <w:p w:rsidR="0012696A" w:rsidRDefault="0012696A">
      <w:pPr>
        <w:rPr>
          <w:sz w:val="24"/>
          <w:szCs w:val="24"/>
        </w:rPr>
      </w:pPr>
    </w:p>
    <w:p w:rsidR="003A34B8" w:rsidRPr="0012696A" w:rsidRDefault="002F544C" w:rsidP="0012696A">
      <w:pPr>
        <w:jc w:val="both"/>
        <w:rPr>
          <w:b/>
          <w:sz w:val="24"/>
          <w:szCs w:val="24"/>
        </w:rPr>
      </w:pPr>
      <w:r w:rsidRPr="002F544C">
        <w:rPr>
          <w:b/>
          <w:sz w:val="24"/>
          <w:szCs w:val="24"/>
        </w:rPr>
        <w:t>LOCAL</w:t>
      </w:r>
      <w:r w:rsidR="003A34B8" w:rsidRPr="00173256">
        <w:rPr>
          <w:b/>
          <w:sz w:val="24"/>
          <w:szCs w:val="24"/>
        </w:rPr>
        <w:t xml:space="preserve">: </w:t>
      </w:r>
      <w:r w:rsidR="0012696A" w:rsidRPr="002F544C">
        <w:rPr>
          <w:sz w:val="24"/>
          <w:szCs w:val="24"/>
        </w:rPr>
        <w:t xml:space="preserve">Na sala da Secretaria Regional de Licitações da 6ª Superintendência Regional da CODEVASF, localizada na Avenida Comissão do Vale do São Francisco, s/nº - </w:t>
      </w:r>
      <w:proofErr w:type="spellStart"/>
      <w:r w:rsidR="0012696A" w:rsidRPr="002F544C">
        <w:rPr>
          <w:sz w:val="24"/>
          <w:szCs w:val="24"/>
        </w:rPr>
        <w:t>Piranga</w:t>
      </w:r>
      <w:proofErr w:type="spellEnd"/>
      <w:r w:rsidR="0012696A" w:rsidRPr="002F544C">
        <w:rPr>
          <w:sz w:val="24"/>
          <w:szCs w:val="24"/>
        </w:rPr>
        <w:t>, Juazeiro – BA.</w:t>
      </w:r>
    </w:p>
    <w:p w:rsidR="003A34B8" w:rsidRDefault="003A34B8">
      <w:pPr>
        <w:rPr>
          <w:sz w:val="24"/>
          <w:szCs w:val="24"/>
        </w:rPr>
      </w:pPr>
    </w:p>
    <w:p w:rsidR="003A34B8" w:rsidRPr="00FB2F55" w:rsidRDefault="003A34B8" w:rsidP="00B96E2B">
      <w:pPr>
        <w:numPr>
          <w:ilvl w:val="0"/>
          <w:numId w:val="1"/>
        </w:numPr>
        <w:tabs>
          <w:tab w:val="clear" w:pos="0"/>
        </w:tabs>
        <w:ind w:left="426" w:hanging="426"/>
        <w:jc w:val="both"/>
        <w:rPr>
          <w:sz w:val="24"/>
          <w:szCs w:val="24"/>
        </w:rPr>
      </w:pPr>
      <w:r w:rsidRPr="00FB2F55">
        <w:rPr>
          <w:b/>
          <w:sz w:val="24"/>
          <w:szCs w:val="24"/>
        </w:rPr>
        <w:t>DO OBJETO E DA LEGISLAÇÃO</w:t>
      </w:r>
    </w:p>
    <w:p w:rsidR="00F00059" w:rsidRPr="00C11CE5" w:rsidRDefault="00F00059">
      <w:pPr>
        <w:tabs>
          <w:tab w:val="left" w:pos="1134"/>
        </w:tabs>
        <w:jc w:val="both"/>
        <w:rPr>
          <w:sz w:val="24"/>
          <w:szCs w:val="24"/>
        </w:rPr>
      </w:pPr>
    </w:p>
    <w:p w:rsidR="00E7013E" w:rsidRDefault="003A34B8">
      <w:pPr>
        <w:pStyle w:val="Textoembloco"/>
        <w:spacing w:before="0" w:after="0"/>
        <w:ind w:left="0" w:right="-3"/>
        <w:rPr>
          <w:b w:val="0"/>
          <w:szCs w:val="24"/>
        </w:rPr>
      </w:pPr>
      <w:r w:rsidRPr="00C11CE5">
        <w:rPr>
          <w:b w:val="0"/>
          <w:szCs w:val="24"/>
        </w:rPr>
        <w:t>A COMPANHIA DE DESENVOLVIMENTO DOS VALES DO SÃO FR</w:t>
      </w:r>
      <w:r w:rsidR="00E741EE">
        <w:rPr>
          <w:b w:val="0"/>
          <w:szCs w:val="24"/>
        </w:rPr>
        <w:t>ANCISCO E DO PARNAÍBA – CODEVASF</w:t>
      </w:r>
      <w:r w:rsidRPr="00C11CE5">
        <w:rPr>
          <w:b w:val="0"/>
          <w:szCs w:val="24"/>
        </w:rPr>
        <w:t xml:space="preserve">, por intermédio de sua Secretaria de </w:t>
      </w:r>
      <w:r w:rsidR="00E741EE">
        <w:rPr>
          <w:b w:val="0"/>
          <w:szCs w:val="24"/>
        </w:rPr>
        <w:t>Regional de Licitações – 6ª</w:t>
      </w:r>
      <w:r w:rsidRPr="00C11CE5">
        <w:rPr>
          <w:b w:val="0"/>
          <w:szCs w:val="24"/>
        </w:rPr>
        <w:t xml:space="preserve">/SL, torna público aos interessados que na data, horário e local estabelecidos no presente Edital, fará realizar licitação </w:t>
      </w:r>
      <w:r w:rsidR="00C11CE5">
        <w:rPr>
          <w:b w:val="0"/>
          <w:szCs w:val="24"/>
        </w:rPr>
        <w:t xml:space="preserve">para </w:t>
      </w:r>
      <w:r w:rsidR="006E0AF9">
        <w:rPr>
          <w:szCs w:val="24"/>
        </w:rPr>
        <w:t>c</w:t>
      </w:r>
      <w:r w:rsidR="00F77B3F" w:rsidRPr="00F77B3F">
        <w:rPr>
          <w:color w:val="000000"/>
        </w:rPr>
        <w:t>ontratação dos serviços de ginástica laboral com implantação do programa de ginástica laboral para os empregados da 6ª Superintendência Regional da CODEVASF, no município de Juazeiro, Estado da Bahia</w:t>
      </w:r>
      <w:r w:rsidR="00F77B3F">
        <w:rPr>
          <w:b w:val="0"/>
          <w:bCs/>
          <w:szCs w:val="24"/>
        </w:rPr>
        <w:t>.</w:t>
      </w:r>
    </w:p>
    <w:p w:rsidR="00E7013E" w:rsidRDefault="00E7013E">
      <w:pPr>
        <w:pStyle w:val="Textoembloco"/>
        <w:spacing w:before="0" w:after="0"/>
        <w:ind w:left="0" w:right="-3"/>
        <w:rPr>
          <w:b w:val="0"/>
          <w:szCs w:val="24"/>
        </w:rPr>
      </w:pPr>
    </w:p>
    <w:p w:rsidR="003A34B8" w:rsidRPr="008A3B2F" w:rsidRDefault="00F77B3F" w:rsidP="008818D2">
      <w:pPr>
        <w:numPr>
          <w:ilvl w:val="1"/>
          <w:numId w:val="11"/>
        </w:numPr>
        <w:tabs>
          <w:tab w:val="left" w:pos="1134"/>
          <w:tab w:val="left" w:pos="8364"/>
        </w:tabs>
        <w:suppressAutoHyphens/>
        <w:ind w:hanging="851"/>
        <w:jc w:val="both"/>
        <w:rPr>
          <w:sz w:val="24"/>
          <w:szCs w:val="24"/>
        </w:rPr>
      </w:pPr>
      <w:r w:rsidRPr="00F77B3F">
        <w:rPr>
          <w:sz w:val="24"/>
        </w:rPr>
        <w:t>Os serviços objeto desta licitação serão executados nas dependências da Sede da 6ª Superintendência</w:t>
      </w:r>
      <w:r>
        <w:rPr>
          <w:sz w:val="24"/>
        </w:rPr>
        <w:t xml:space="preserve"> Regional da CODEVASF, em </w:t>
      </w:r>
      <w:r w:rsidRPr="00F77B3F">
        <w:rPr>
          <w:sz w:val="24"/>
        </w:rPr>
        <w:t>Juazeiro-BA. E, por empresa especializada em atividades de Ginástica Laboral, em horário a ser definido pela CODEVASF e pela CONTRATADA, entre 8h00 e 17h15, executando as etapas descritas abaixo</w:t>
      </w:r>
      <w:r>
        <w:rPr>
          <w:sz w:val="24"/>
        </w:rPr>
        <w:t>:</w:t>
      </w:r>
    </w:p>
    <w:p w:rsidR="00F00059" w:rsidRPr="00B63DF1" w:rsidRDefault="00F00059">
      <w:pPr>
        <w:tabs>
          <w:tab w:val="left" w:pos="1134"/>
          <w:tab w:val="left" w:pos="8364"/>
        </w:tabs>
        <w:suppressAutoHyphens/>
        <w:jc w:val="both"/>
        <w:rPr>
          <w:sz w:val="24"/>
          <w:szCs w:val="24"/>
        </w:rPr>
      </w:pPr>
    </w:p>
    <w:p w:rsidR="00211708" w:rsidRPr="00F77B3F" w:rsidRDefault="00C14E84" w:rsidP="008818D2">
      <w:pPr>
        <w:pStyle w:val="PargrafodaLista"/>
        <w:numPr>
          <w:ilvl w:val="2"/>
          <w:numId w:val="11"/>
        </w:numPr>
        <w:suppressAutoHyphens/>
        <w:ind w:left="851" w:hanging="851"/>
        <w:jc w:val="both"/>
        <w:rPr>
          <w:iCs/>
          <w:sz w:val="24"/>
          <w:szCs w:val="24"/>
        </w:rPr>
      </w:pPr>
      <w:r w:rsidRPr="00BD01E0">
        <w:rPr>
          <w:b/>
          <w:sz w:val="24"/>
          <w:szCs w:val="24"/>
        </w:rPr>
        <w:t>1ª</w:t>
      </w:r>
      <w:r w:rsidRPr="00BD01E0">
        <w:rPr>
          <w:sz w:val="24"/>
          <w:szCs w:val="24"/>
        </w:rPr>
        <w:t xml:space="preserve"> </w:t>
      </w:r>
      <w:r w:rsidRPr="00BD01E0">
        <w:rPr>
          <w:b/>
          <w:sz w:val="24"/>
          <w:szCs w:val="24"/>
        </w:rPr>
        <w:t xml:space="preserve">Etapa: </w:t>
      </w:r>
      <w:r w:rsidRPr="00BD01E0">
        <w:rPr>
          <w:sz w:val="24"/>
          <w:szCs w:val="24"/>
        </w:rPr>
        <w:t xml:space="preserve">Avaliação dos postos de trabalho, observando os movimentos e as posturas adotadas nas atividades profissionais pelos empregados da CODEVASF </w:t>
      </w:r>
      <w:r>
        <w:rPr>
          <w:sz w:val="24"/>
          <w:szCs w:val="24"/>
        </w:rPr>
        <w:t>6</w:t>
      </w:r>
      <w:r w:rsidRPr="00BD01E0">
        <w:rPr>
          <w:sz w:val="24"/>
          <w:szCs w:val="24"/>
        </w:rPr>
        <w:t>ª Superintendência</w:t>
      </w:r>
      <w:r w:rsidR="00EF0A2E" w:rsidRPr="00F77B3F">
        <w:rPr>
          <w:sz w:val="24"/>
          <w:szCs w:val="24"/>
        </w:rPr>
        <w:t>.</w:t>
      </w:r>
    </w:p>
    <w:p w:rsidR="00211708" w:rsidRDefault="00211708" w:rsidP="00211708">
      <w:pPr>
        <w:tabs>
          <w:tab w:val="left" w:pos="1134"/>
          <w:tab w:val="left" w:pos="8364"/>
        </w:tabs>
        <w:suppressAutoHyphens/>
        <w:jc w:val="both"/>
        <w:rPr>
          <w:iCs/>
          <w:sz w:val="24"/>
          <w:szCs w:val="24"/>
        </w:rPr>
      </w:pPr>
    </w:p>
    <w:p w:rsidR="00BD40F5" w:rsidRPr="005D07EF" w:rsidRDefault="00C14E84" w:rsidP="008818D2">
      <w:pPr>
        <w:pStyle w:val="PargrafodaLista"/>
        <w:numPr>
          <w:ilvl w:val="2"/>
          <w:numId w:val="11"/>
        </w:numPr>
        <w:suppressAutoHyphens/>
        <w:ind w:left="851" w:hanging="851"/>
        <w:jc w:val="both"/>
        <w:rPr>
          <w:iCs/>
          <w:sz w:val="24"/>
          <w:szCs w:val="24"/>
        </w:rPr>
      </w:pPr>
      <w:r w:rsidRPr="00BD01E0">
        <w:rPr>
          <w:b/>
          <w:sz w:val="24"/>
          <w:szCs w:val="24"/>
        </w:rPr>
        <w:t>2ª</w:t>
      </w:r>
      <w:r w:rsidR="0008154E">
        <w:rPr>
          <w:sz w:val="24"/>
          <w:szCs w:val="24"/>
        </w:rPr>
        <w:t xml:space="preserve"> </w:t>
      </w:r>
      <w:r w:rsidRPr="00BD01E0">
        <w:rPr>
          <w:b/>
          <w:sz w:val="24"/>
          <w:szCs w:val="24"/>
        </w:rPr>
        <w:t xml:space="preserve">Etapa: </w:t>
      </w:r>
      <w:r w:rsidRPr="00BD01E0">
        <w:rPr>
          <w:sz w:val="24"/>
          <w:szCs w:val="24"/>
        </w:rPr>
        <w:t>Aplicação</w:t>
      </w:r>
      <w:r w:rsidRPr="00BD01E0">
        <w:rPr>
          <w:b/>
          <w:sz w:val="24"/>
          <w:szCs w:val="24"/>
        </w:rPr>
        <w:t xml:space="preserve"> </w:t>
      </w:r>
      <w:r w:rsidRPr="00BD01E0">
        <w:rPr>
          <w:sz w:val="24"/>
          <w:szCs w:val="24"/>
        </w:rPr>
        <w:t>de</w:t>
      </w:r>
      <w:r w:rsidRPr="00BD01E0">
        <w:rPr>
          <w:b/>
          <w:sz w:val="24"/>
          <w:szCs w:val="24"/>
        </w:rPr>
        <w:t xml:space="preserve"> </w:t>
      </w:r>
      <w:r w:rsidRPr="00BD01E0">
        <w:rPr>
          <w:sz w:val="24"/>
          <w:szCs w:val="24"/>
        </w:rPr>
        <w:t>questionário investigatório, o qual será utilizado para levantamento de informações sobre possíveis dores, supostas lesões ou estresse muscular decorrentes da jornada de trabalho, a fim de colher dados para a elaboração dos exercícios do programa de ginástica laboral</w:t>
      </w:r>
      <w:r>
        <w:rPr>
          <w:sz w:val="24"/>
          <w:szCs w:val="24"/>
        </w:rPr>
        <w:t>.</w:t>
      </w:r>
    </w:p>
    <w:p w:rsidR="00BD40F5" w:rsidRPr="00BD40F5" w:rsidRDefault="00BD40F5" w:rsidP="00BD40F5">
      <w:pPr>
        <w:pStyle w:val="PargrafodaLista"/>
        <w:rPr>
          <w:iCs/>
          <w:sz w:val="24"/>
          <w:szCs w:val="24"/>
          <w:highlight w:val="yellow"/>
        </w:rPr>
      </w:pPr>
    </w:p>
    <w:p w:rsidR="008E02CD" w:rsidRDefault="00C14E84" w:rsidP="008818D2">
      <w:pPr>
        <w:pStyle w:val="PargrafodaLista"/>
        <w:numPr>
          <w:ilvl w:val="2"/>
          <w:numId w:val="11"/>
        </w:numPr>
        <w:suppressAutoHyphens/>
        <w:ind w:left="851" w:hanging="851"/>
        <w:jc w:val="both"/>
        <w:rPr>
          <w:sz w:val="24"/>
          <w:szCs w:val="24"/>
        </w:rPr>
      </w:pPr>
      <w:r w:rsidRPr="00BD01E0">
        <w:rPr>
          <w:b/>
          <w:sz w:val="24"/>
          <w:szCs w:val="24"/>
        </w:rPr>
        <w:t xml:space="preserve">3ª Etapa: </w:t>
      </w:r>
      <w:r w:rsidRPr="00BD01E0">
        <w:rPr>
          <w:sz w:val="24"/>
          <w:szCs w:val="24"/>
        </w:rPr>
        <w:t xml:space="preserve">Elaboração de programas específicos para cada setor da CODEVASF, em </w:t>
      </w:r>
      <w:r>
        <w:rPr>
          <w:sz w:val="24"/>
          <w:szCs w:val="24"/>
        </w:rPr>
        <w:t>Juazeiro-BA</w:t>
      </w:r>
      <w:r w:rsidRPr="00BD01E0">
        <w:rPr>
          <w:sz w:val="24"/>
          <w:szCs w:val="24"/>
        </w:rPr>
        <w:t>, com exercícios compensatórios, de aquecimento muscular, de relaxamento e de alongamento, com profissionais habilitados</w:t>
      </w:r>
      <w:r w:rsidR="008E02CD" w:rsidRPr="00C14E84">
        <w:rPr>
          <w:sz w:val="24"/>
          <w:szCs w:val="24"/>
        </w:rPr>
        <w:t>.</w:t>
      </w:r>
    </w:p>
    <w:p w:rsidR="00C14E84" w:rsidRPr="00C14E84" w:rsidRDefault="00C14E84" w:rsidP="00C14E84">
      <w:pPr>
        <w:pStyle w:val="PargrafodaLista"/>
        <w:rPr>
          <w:sz w:val="24"/>
          <w:szCs w:val="24"/>
        </w:rPr>
      </w:pPr>
    </w:p>
    <w:p w:rsidR="00C14E84" w:rsidRDefault="00C14E84" w:rsidP="008818D2">
      <w:pPr>
        <w:pStyle w:val="PargrafodaLista"/>
        <w:numPr>
          <w:ilvl w:val="2"/>
          <w:numId w:val="11"/>
        </w:numPr>
        <w:suppressAutoHyphens/>
        <w:ind w:left="851" w:hanging="851"/>
        <w:jc w:val="both"/>
        <w:rPr>
          <w:sz w:val="24"/>
          <w:szCs w:val="24"/>
        </w:rPr>
      </w:pPr>
      <w:r w:rsidRPr="00BD01E0">
        <w:rPr>
          <w:b/>
          <w:sz w:val="24"/>
          <w:szCs w:val="24"/>
        </w:rPr>
        <w:t>4ª Etapa:</w:t>
      </w:r>
      <w:r w:rsidRPr="00BD01E0">
        <w:rPr>
          <w:sz w:val="24"/>
          <w:szCs w:val="24"/>
        </w:rPr>
        <w:t xml:space="preserve"> Palestras para todos os funcionários, que serão realizadas em dias e horários a serem definidos, para a apresentação da CONTRATADA e do programa de ginástica laboral e palestras com sessão coletiva dos exercícios, 01 (uma) no primeiro mês de contrato e 01 (uma) após seis meses, com </w:t>
      </w:r>
      <w:proofErr w:type="gramStart"/>
      <w:r w:rsidRPr="00BD01E0">
        <w:rPr>
          <w:sz w:val="24"/>
          <w:szCs w:val="24"/>
        </w:rPr>
        <w:t>a explanação relacionadas aos seguintes temas</w:t>
      </w:r>
      <w:proofErr w:type="gramEnd"/>
      <w:r>
        <w:rPr>
          <w:sz w:val="24"/>
          <w:szCs w:val="24"/>
        </w:rPr>
        <w:t>:</w:t>
      </w:r>
    </w:p>
    <w:p w:rsidR="00C14E84" w:rsidRPr="00C14E84" w:rsidRDefault="00C14E84" w:rsidP="00C14E84">
      <w:pPr>
        <w:pStyle w:val="PargrafodaLista"/>
        <w:rPr>
          <w:sz w:val="24"/>
          <w:szCs w:val="24"/>
        </w:rPr>
      </w:pPr>
    </w:p>
    <w:p w:rsidR="00C14E84" w:rsidRDefault="0008154E" w:rsidP="008818D2">
      <w:pPr>
        <w:pStyle w:val="PargrafodaLista"/>
        <w:numPr>
          <w:ilvl w:val="0"/>
          <w:numId w:val="25"/>
        </w:numPr>
        <w:suppressAutoHyphens/>
        <w:ind w:left="1134" w:hanging="283"/>
        <w:jc w:val="both"/>
        <w:rPr>
          <w:sz w:val="24"/>
          <w:szCs w:val="24"/>
        </w:rPr>
      </w:pPr>
      <w:proofErr w:type="gramStart"/>
      <w:r w:rsidRPr="00BD01E0">
        <w:rPr>
          <w:sz w:val="24"/>
          <w:szCs w:val="24"/>
        </w:rPr>
        <w:t>histórico</w:t>
      </w:r>
      <w:proofErr w:type="gramEnd"/>
      <w:r w:rsidRPr="00BD01E0">
        <w:rPr>
          <w:sz w:val="24"/>
          <w:szCs w:val="24"/>
        </w:rPr>
        <w:t xml:space="preserve"> e conceito de Ginástica Laboral</w:t>
      </w:r>
      <w:r>
        <w:rPr>
          <w:sz w:val="24"/>
          <w:szCs w:val="24"/>
        </w:rPr>
        <w:t>;</w:t>
      </w:r>
    </w:p>
    <w:p w:rsidR="0008154E" w:rsidRDefault="0008154E" w:rsidP="008818D2">
      <w:pPr>
        <w:pStyle w:val="PargrafodaLista"/>
        <w:numPr>
          <w:ilvl w:val="0"/>
          <w:numId w:val="25"/>
        </w:numPr>
        <w:suppressAutoHyphens/>
        <w:ind w:left="1134" w:hanging="283"/>
        <w:jc w:val="both"/>
        <w:rPr>
          <w:sz w:val="24"/>
          <w:szCs w:val="24"/>
        </w:rPr>
      </w:pPr>
      <w:proofErr w:type="gramStart"/>
      <w:r w:rsidRPr="00BD01E0">
        <w:rPr>
          <w:sz w:val="24"/>
          <w:szCs w:val="24"/>
        </w:rPr>
        <w:t>informações</w:t>
      </w:r>
      <w:proofErr w:type="gramEnd"/>
      <w:r w:rsidRPr="00BD01E0">
        <w:rPr>
          <w:sz w:val="24"/>
          <w:szCs w:val="24"/>
        </w:rPr>
        <w:t xml:space="preserve"> sobre conceitos, causas, metas e objetivos da Ginástica Laboral</w:t>
      </w:r>
      <w:r>
        <w:rPr>
          <w:sz w:val="24"/>
          <w:szCs w:val="24"/>
        </w:rPr>
        <w:t>;</w:t>
      </w:r>
    </w:p>
    <w:p w:rsidR="0008154E" w:rsidRDefault="0008154E" w:rsidP="008818D2">
      <w:pPr>
        <w:pStyle w:val="PargrafodaLista"/>
        <w:numPr>
          <w:ilvl w:val="0"/>
          <w:numId w:val="25"/>
        </w:numPr>
        <w:suppressAutoHyphens/>
        <w:ind w:left="1134" w:hanging="283"/>
        <w:jc w:val="both"/>
        <w:rPr>
          <w:sz w:val="24"/>
          <w:szCs w:val="24"/>
        </w:rPr>
      </w:pPr>
      <w:proofErr w:type="gramStart"/>
      <w:r w:rsidRPr="00BD01E0">
        <w:rPr>
          <w:sz w:val="24"/>
          <w:szCs w:val="24"/>
        </w:rPr>
        <w:t>benefícios</w:t>
      </w:r>
      <w:proofErr w:type="gramEnd"/>
      <w:r w:rsidRPr="00BD01E0">
        <w:rPr>
          <w:sz w:val="24"/>
          <w:szCs w:val="24"/>
        </w:rPr>
        <w:t xml:space="preserve"> da Ginástica Laboral</w:t>
      </w:r>
      <w:r>
        <w:rPr>
          <w:sz w:val="24"/>
          <w:szCs w:val="24"/>
        </w:rPr>
        <w:t>;</w:t>
      </w:r>
    </w:p>
    <w:p w:rsidR="0008154E" w:rsidRDefault="0008154E" w:rsidP="008818D2">
      <w:pPr>
        <w:pStyle w:val="PargrafodaLista"/>
        <w:numPr>
          <w:ilvl w:val="0"/>
          <w:numId w:val="25"/>
        </w:numPr>
        <w:suppressAutoHyphens/>
        <w:ind w:left="1134" w:hanging="283"/>
        <w:jc w:val="both"/>
        <w:rPr>
          <w:sz w:val="24"/>
          <w:szCs w:val="24"/>
        </w:rPr>
      </w:pPr>
      <w:proofErr w:type="gramStart"/>
      <w:r w:rsidRPr="00BD01E0">
        <w:rPr>
          <w:sz w:val="24"/>
          <w:szCs w:val="24"/>
        </w:rPr>
        <w:t>benefícios</w:t>
      </w:r>
      <w:proofErr w:type="gramEnd"/>
      <w:r w:rsidRPr="00BD01E0">
        <w:rPr>
          <w:sz w:val="24"/>
          <w:szCs w:val="24"/>
        </w:rPr>
        <w:t xml:space="preserve"> das atividades esportivas</w:t>
      </w:r>
      <w:r>
        <w:rPr>
          <w:sz w:val="24"/>
          <w:szCs w:val="24"/>
        </w:rPr>
        <w:t>;</w:t>
      </w:r>
    </w:p>
    <w:p w:rsidR="0008154E" w:rsidRDefault="0008154E" w:rsidP="008818D2">
      <w:pPr>
        <w:pStyle w:val="PargrafodaLista"/>
        <w:numPr>
          <w:ilvl w:val="0"/>
          <w:numId w:val="25"/>
        </w:numPr>
        <w:suppressAutoHyphens/>
        <w:ind w:left="1134" w:hanging="283"/>
        <w:jc w:val="both"/>
        <w:rPr>
          <w:sz w:val="24"/>
          <w:szCs w:val="24"/>
        </w:rPr>
      </w:pPr>
      <w:proofErr w:type="gramStart"/>
      <w:r w:rsidRPr="00BD01E0">
        <w:rPr>
          <w:sz w:val="24"/>
          <w:szCs w:val="24"/>
        </w:rPr>
        <w:t>principais</w:t>
      </w:r>
      <w:proofErr w:type="gramEnd"/>
      <w:r w:rsidRPr="00BD01E0">
        <w:rPr>
          <w:sz w:val="24"/>
          <w:szCs w:val="24"/>
        </w:rPr>
        <w:t xml:space="preserve"> causas das DORT (Distúrbios </w:t>
      </w:r>
      <w:proofErr w:type="spellStart"/>
      <w:r w:rsidRPr="00BD01E0">
        <w:rPr>
          <w:sz w:val="24"/>
          <w:szCs w:val="24"/>
        </w:rPr>
        <w:t>Osteomusculares</w:t>
      </w:r>
      <w:proofErr w:type="spellEnd"/>
      <w:r w:rsidRPr="00BD01E0">
        <w:rPr>
          <w:sz w:val="24"/>
          <w:szCs w:val="24"/>
        </w:rPr>
        <w:t xml:space="preserve"> Relacionados ao Trabalho)</w:t>
      </w:r>
      <w:r>
        <w:rPr>
          <w:sz w:val="24"/>
          <w:szCs w:val="24"/>
        </w:rPr>
        <w:t>;</w:t>
      </w:r>
    </w:p>
    <w:p w:rsidR="0008154E" w:rsidRDefault="0008154E" w:rsidP="008818D2">
      <w:pPr>
        <w:pStyle w:val="PargrafodaLista"/>
        <w:numPr>
          <w:ilvl w:val="0"/>
          <w:numId w:val="25"/>
        </w:numPr>
        <w:suppressAutoHyphens/>
        <w:ind w:left="1134" w:hanging="283"/>
        <w:jc w:val="both"/>
        <w:rPr>
          <w:sz w:val="24"/>
          <w:szCs w:val="24"/>
        </w:rPr>
      </w:pPr>
      <w:proofErr w:type="gramStart"/>
      <w:r w:rsidRPr="00BD01E0">
        <w:rPr>
          <w:sz w:val="24"/>
          <w:szCs w:val="24"/>
        </w:rPr>
        <w:t>leis</w:t>
      </w:r>
      <w:proofErr w:type="gramEnd"/>
      <w:r w:rsidRPr="00BD01E0">
        <w:rPr>
          <w:sz w:val="24"/>
          <w:szCs w:val="24"/>
        </w:rPr>
        <w:t xml:space="preserve"> Biomecânicas que regem os movimentos humanos</w:t>
      </w:r>
      <w:r>
        <w:rPr>
          <w:sz w:val="24"/>
          <w:szCs w:val="24"/>
        </w:rPr>
        <w:t>; e</w:t>
      </w:r>
    </w:p>
    <w:p w:rsidR="0008154E" w:rsidRDefault="0008154E" w:rsidP="008818D2">
      <w:pPr>
        <w:pStyle w:val="PargrafodaLista"/>
        <w:numPr>
          <w:ilvl w:val="0"/>
          <w:numId w:val="25"/>
        </w:numPr>
        <w:suppressAutoHyphens/>
        <w:ind w:left="1134" w:hanging="283"/>
        <w:jc w:val="both"/>
        <w:rPr>
          <w:sz w:val="24"/>
          <w:szCs w:val="24"/>
        </w:rPr>
      </w:pPr>
      <w:proofErr w:type="gramStart"/>
      <w:r w:rsidRPr="00BD01E0">
        <w:rPr>
          <w:sz w:val="24"/>
          <w:szCs w:val="24"/>
        </w:rPr>
        <w:t>prevenção</w:t>
      </w:r>
      <w:proofErr w:type="gramEnd"/>
      <w:r w:rsidRPr="00BD01E0">
        <w:rPr>
          <w:sz w:val="24"/>
          <w:szCs w:val="24"/>
        </w:rPr>
        <w:t xml:space="preserve"> de LER (Lesões por Esforços Repetitivos)</w:t>
      </w:r>
      <w:r>
        <w:rPr>
          <w:sz w:val="24"/>
          <w:szCs w:val="24"/>
        </w:rPr>
        <w:t>.</w:t>
      </w:r>
    </w:p>
    <w:p w:rsidR="0008154E" w:rsidRDefault="0008154E" w:rsidP="0008154E">
      <w:pPr>
        <w:pStyle w:val="PargrafodaLista"/>
        <w:suppressAutoHyphens/>
        <w:ind w:left="1276"/>
        <w:jc w:val="both"/>
        <w:rPr>
          <w:sz w:val="24"/>
          <w:szCs w:val="24"/>
        </w:rPr>
      </w:pPr>
    </w:p>
    <w:p w:rsidR="00EA34D3" w:rsidRDefault="00EA34D3" w:rsidP="008818D2">
      <w:pPr>
        <w:pStyle w:val="PargrafodaLista"/>
        <w:numPr>
          <w:ilvl w:val="2"/>
          <w:numId w:val="11"/>
        </w:numPr>
        <w:suppressAutoHyphens/>
        <w:ind w:left="851" w:hanging="851"/>
        <w:jc w:val="both"/>
        <w:rPr>
          <w:sz w:val="24"/>
          <w:szCs w:val="24"/>
        </w:rPr>
      </w:pPr>
      <w:r w:rsidRPr="00EA34D3">
        <w:rPr>
          <w:b/>
          <w:sz w:val="24"/>
          <w:szCs w:val="24"/>
        </w:rPr>
        <w:t xml:space="preserve">5ª Etapa: </w:t>
      </w:r>
      <w:r w:rsidRPr="00EA34D3">
        <w:rPr>
          <w:sz w:val="24"/>
          <w:szCs w:val="24"/>
        </w:rPr>
        <w:t xml:space="preserve">Realizar </w:t>
      </w:r>
      <w:proofErr w:type="gramStart"/>
      <w:r w:rsidRPr="00EA34D3">
        <w:rPr>
          <w:sz w:val="24"/>
          <w:szCs w:val="24"/>
        </w:rPr>
        <w:t>3</w:t>
      </w:r>
      <w:proofErr w:type="gramEnd"/>
      <w:r w:rsidRPr="00EA34D3">
        <w:rPr>
          <w:sz w:val="24"/>
          <w:szCs w:val="24"/>
        </w:rPr>
        <w:t xml:space="preserve"> (três) vezes por semana sessões de exercícios, com duração prevista de 15 minutos, no Edifício Sede da CODEVASF </w:t>
      </w:r>
      <w:r w:rsidR="000C4E63">
        <w:rPr>
          <w:sz w:val="24"/>
          <w:szCs w:val="24"/>
        </w:rPr>
        <w:t xml:space="preserve">, nas dependências da 6ª/SR, </w:t>
      </w:r>
      <w:r w:rsidRPr="00EA34D3">
        <w:rPr>
          <w:sz w:val="24"/>
          <w:szCs w:val="24"/>
        </w:rPr>
        <w:t>bem como nos Anexo 1 (térreo e 1º andar), Anexo 2 (Unidade Eletromecânica) e Anexo 3 (Posto de Lavagem), com o acompanhamento direto de profissionais devidamente habilitados nas áreas de E</w:t>
      </w:r>
      <w:r>
        <w:rPr>
          <w:sz w:val="24"/>
          <w:szCs w:val="24"/>
        </w:rPr>
        <w:t>ducação Física ou Fisioterapia.</w:t>
      </w:r>
    </w:p>
    <w:p w:rsidR="00EA34D3" w:rsidRDefault="00EA34D3" w:rsidP="00EA34D3">
      <w:pPr>
        <w:pStyle w:val="PargrafodaLista"/>
        <w:suppressAutoHyphens/>
        <w:ind w:left="851"/>
        <w:jc w:val="both"/>
        <w:rPr>
          <w:sz w:val="24"/>
          <w:szCs w:val="24"/>
        </w:rPr>
      </w:pPr>
    </w:p>
    <w:p w:rsidR="00EA34D3" w:rsidRPr="00EA34D3" w:rsidRDefault="00EA34D3" w:rsidP="00EA34D3">
      <w:pPr>
        <w:pStyle w:val="PargrafodaLista"/>
        <w:ind w:left="851"/>
        <w:jc w:val="both"/>
        <w:rPr>
          <w:sz w:val="24"/>
          <w:szCs w:val="24"/>
        </w:rPr>
      </w:pPr>
      <w:r w:rsidRPr="00EA34D3">
        <w:rPr>
          <w:b/>
          <w:sz w:val="24"/>
          <w:szCs w:val="24"/>
        </w:rPr>
        <w:t xml:space="preserve">Obs.: </w:t>
      </w:r>
      <w:r w:rsidRPr="00EA34D3">
        <w:rPr>
          <w:sz w:val="24"/>
          <w:szCs w:val="24"/>
        </w:rPr>
        <w:t>Carga horária/semanal de aulas de ginástica laboral é de 3 horas semanais, com sessões de exercícios para aproximadamente 140 empregados. Os exercícios serão específicos, direcionados às necessidades, hábitos e posturas de cada posto de trabalho englobando as três tipologias da ginástica laboral:</w:t>
      </w:r>
    </w:p>
    <w:p w:rsidR="00EA34D3" w:rsidRPr="00EA34D3" w:rsidRDefault="00EA34D3" w:rsidP="00EA34D3">
      <w:pPr>
        <w:pStyle w:val="PargrafodaLista"/>
        <w:ind w:left="851"/>
        <w:jc w:val="both"/>
        <w:rPr>
          <w:sz w:val="24"/>
          <w:szCs w:val="24"/>
        </w:rPr>
      </w:pPr>
    </w:p>
    <w:p w:rsidR="00EA34D3" w:rsidRDefault="00EA34D3" w:rsidP="00EA34D3">
      <w:pPr>
        <w:pStyle w:val="PargrafodaLista"/>
        <w:ind w:left="851"/>
        <w:jc w:val="both"/>
        <w:rPr>
          <w:sz w:val="24"/>
          <w:szCs w:val="24"/>
          <w:shd w:val="clear" w:color="auto" w:fill="FFFFFF"/>
        </w:rPr>
      </w:pPr>
      <w:r w:rsidRPr="00EA34D3">
        <w:rPr>
          <w:b/>
          <w:sz w:val="24"/>
          <w:szCs w:val="24"/>
          <w:shd w:val="clear" w:color="auto" w:fill="FFFFFF"/>
        </w:rPr>
        <w:t>Preparatória:</w:t>
      </w:r>
      <w:r w:rsidRPr="00EA34D3">
        <w:rPr>
          <w:sz w:val="24"/>
          <w:szCs w:val="24"/>
          <w:shd w:val="clear" w:color="auto" w:fill="FFFFFF"/>
        </w:rPr>
        <w:t xml:space="preserve"> realizada antes do início da jornada de trabalho. Tem como objetivo principal preparar o funcionário para sua tarefa, aquecendo os grupos musculares que irão ser solicitados nas suas tarefas e despertando-os para que se sintam mais dispostos ao iniciar o trabalho. </w:t>
      </w:r>
    </w:p>
    <w:p w:rsidR="00EA34D3" w:rsidRPr="00EA34D3" w:rsidRDefault="00EA34D3" w:rsidP="00EA34D3">
      <w:pPr>
        <w:pStyle w:val="PargrafodaLista"/>
        <w:ind w:left="851"/>
        <w:jc w:val="both"/>
        <w:rPr>
          <w:sz w:val="24"/>
          <w:szCs w:val="24"/>
          <w:shd w:val="clear" w:color="auto" w:fill="FFFFFF"/>
        </w:rPr>
      </w:pPr>
    </w:p>
    <w:p w:rsidR="00EA34D3" w:rsidRDefault="00EA34D3" w:rsidP="00EA34D3">
      <w:pPr>
        <w:pStyle w:val="PargrafodaLista"/>
        <w:ind w:left="851"/>
        <w:jc w:val="both"/>
        <w:rPr>
          <w:sz w:val="24"/>
          <w:szCs w:val="24"/>
          <w:shd w:val="clear" w:color="auto" w:fill="FFFFFF"/>
        </w:rPr>
      </w:pPr>
      <w:r w:rsidRPr="00EA34D3">
        <w:rPr>
          <w:b/>
          <w:sz w:val="24"/>
          <w:szCs w:val="24"/>
          <w:shd w:val="clear" w:color="auto" w:fill="FFFFFF"/>
        </w:rPr>
        <w:t>Compensatória:</w:t>
      </w:r>
      <w:r w:rsidRPr="00EA34D3">
        <w:rPr>
          <w:sz w:val="24"/>
          <w:szCs w:val="24"/>
          <w:shd w:val="clear" w:color="auto" w:fill="FFFFFF"/>
        </w:rPr>
        <w:t xml:space="preserve"> realizados durante a jornada de trabalho, interrompendo a monotonia operacional e aproveitando pausas para executar exercícios específicos de compensação aos esforços repetitivos e às posturas inadequadas solicitadas nos postos operacionais.</w:t>
      </w:r>
    </w:p>
    <w:p w:rsidR="00EA34D3" w:rsidRDefault="00EA34D3" w:rsidP="00EA34D3">
      <w:pPr>
        <w:pStyle w:val="PargrafodaLista"/>
        <w:ind w:left="851"/>
        <w:jc w:val="both"/>
        <w:rPr>
          <w:sz w:val="24"/>
          <w:szCs w:val="24"/>
          <w:shd w:val="clear" w:color="auto" w:fill="FFFFFF"/>
        </w:rPr>
      </w:pPr>
    </w:p>
    <w:p w:rsidR="00EA34D3" w:rsidRDefault="00EA34D3" w:rsidP="00EA34D3">
      <w:pPr>
        <w:pStyle w:val="PargrafodaLista"/>
        <w:ind w:left="851"/>
        <w:jc w:val="both"/>
        <w:rPr>
          <w:sz w:val="24"/>
          <w:szCs w:val="24"/>
        </w:rPr>
      </w:pPr>
      <w:r w:rsidRPr="00EA34D3">
        <w:rPr>
          <w:b/>
          <w:sz w:val="24"/>
          <w:szCs w:val="24"/>
          <w:shd w:val="clear" w:color="auto" w:fill="FFFFFF"/>
        </w:rPr>
        <w:t>Relaxamento:</w:t>
      </w:r>
      <w:r w:rsidRPr="00EA34D3">
        <w:rPr>
          <w:sz w:val="24"/>
          <w:szCs w:val="24"/>
          <w:shd w:val="clear" w:color="auto" w:fill="FFFFFF"/>
        </w:rPr>
        <w:t xml:space="preserve"> baseada em exercícios de alongamento realizados após o expediente, com o objetivo de oxigenar as estruturas musculares envolvidas na tarefa diária, evitando o acúmulo de ácido láctico e prevenindo as possíveis instalações de lesões.</w:t>
      </w:r>
    </w:p>
    <w:p w:rsidR="00EA34D3" w:rsidRDefault="00EA34D3" w:rsidP="00EA34D3">
      <w:pPr>
        <w:pStyle w:val="PargrafodaLista"/>
        <w:suppressAutoHyphens/>
        <w:ind w:left="851"/>
        <w:jc w:val="both"/>
        <w:rPr>
          <w:sz w:val="24"/>
          <w:szCs w:val="24"/>
        </w:rPr>
      </w:pPr>
    </w:p>
    <w:p w:rsidR="00EA34D3" w:rsidRPr="00EA34D3" w:rsidRDefault="00EA34D3" w:rsidP="008E4962">
      <w:pPr>
        <w:pStyle w:val="PargrafodaLista"/>
        <w:numPr>
          <w:ilvl w:val="3"/>
          <w:numId w:val="11"/>
        </w:numPr>
        <w:suppressAutoHyphens/>
        <w:ind w:left="851"/>
        <w:jc w:val="both"/>
        <w:rPr>
          <w:sz w:val="24"/>
          <w:szCs w:val="24"/>
        </w:rPr>
      </w:pPr>
      <w:r w:rsidRPr="00083CDD">
        <w:rPr>
          <w:sz w:val="24"/>
          <w:szCs w:val="24"/>
          <w:shd w:val="clear" w:color="auto" w:fill="FFFFFF"/>
        </w:rPr>
        <w:t xml:space="preserve">Os horários e dias estabelecidos para prestação dos serviços poderão ser alterados, de acordo com as necessidades </w:t>
      </w:r>
      <w:r>
        <w:rPr>
          <w:sz w:val="24"/>
          <w:szCs w:val="24"/>
          <w:shd w:val="clear" w:color="auto" w:fill="FFFFFF"/>
        </w:rPr>
        <w:t>de ambas as partes.</w:t>
      </w:r>
    </w:p>
    <w:p w:rsidR="00EA34D3" w:rsidRPr="00EA34D3" w:rsidRDefault="00EA34D3" w:rsidP="00EA34D3">
      <w:pPr>
        <w:pStyle w:val="PargrafodaLista"/>
        <w:suppressAutoHyphens/>
        <w:ind w:left="2410"/>
        <w:jc w:val="both"/>
        <w:rPr>
          <w:sz w:val="24"/>
          <w:szCs w:val="24"/>
        </w:rPr>
      </w:pPr>
    </w:p>
    <w:p w:rsidR="00EA34D3" w:rsidRPr="00EA34D3" w:rsidRDefault="00EA34D3" w:rsidP="008E4962">
      <w:pPr>
        <w:pStyle w:val="PargrafodaLista"/>
        <w:numPr>
          <w:ilvl w:val="3"/>
          <w:numId w:val="11"/>
        </w:numPr>
        <w:suppressAutoHyphens/>
        <w:ind w:left="851"/>
        <w:jc w:val="both"/>
        <w:rPr>
          <w:sz w:val="24"/>
          <w:szCs w:val="24"/>
        </w:rPr>
      </w:pPr>
      <w:r>
        <w:rPr>
          <w:sz w:val="24"/>
          <w:szCs w:val="24"/>
          <w:shd w:val="clear" w:color="auto" w:fill="FFFFFF"/>
        </w:rPr>
        <w:t>A CONTRATANTE comunicará à contratada os feriados locais com subjacência de cinco dias, haja vista que não haverá prestação de serviço objeto do CONTRATO nos referidos dias.</w:t>
      </w:r>
    </w:p>
    <w:p w:rsidR="00EA34D3" w:rsidRDefault="00EA34D3" w:rsidP="0008154E">
      <w:pPr>
        <w:pStyle w:val="PargrafodaLista"/>
        <w:suppressAutoHyphens/>
        <w:ind w:left="851"/>
        <w:jc w:val="both"/>
        <w:rPr>
          <w:sz w:val="24"/>
          <w:szCs w:val="24"/>
        </w:rPr>
      </w:pPr>
    </w:p>
    <w:p w:rsidR="0008154E" w:rsidRDefault="0008154E" w:rsidP="008818D2">
      <w:pPr>
        <w:pStyle w:val="PargrafodaLista"/>
        <w:numPr>
          <w:ilvl w:val="2"/>
          <w:numId w:val="11"/>
        </w:numPr>
        <w:suppressAutoHyphens/>
        <w:ind w:left="851" w:hanging="851"/>
        <w:jc w:val="both"/>
        <w:rPr>
          <w:sz w:val="24"/>
          <w:szCs w:val="24"/>
        </w:rPr>
      </w:pPr>
      <w:r w:rsidRPr="00BD01E0">
        <w:rPr>
          <w:b/>
          <w:sz w:val="24"/>
          <w:szCs w:val="24"/>
        </w:rPr>
        <w:t xml:space="preserve">6ª Etapa: </w:t>
      </w:r>
      <w:r w:rsidRPr="00BD01E0">
        <w:rPr>
          <w:sz w:val="24"/>
          <w:szCs w:val="24"/>
        </w:rPr>
        <w:t>Avaliação ergonômica e correções posturais periódicas nas estações de trabalho dos empregados da CODEVASF-</w:t>
      </w:r>
      <w:r w:rsidR="0053211D">
        <w:rPr>
          <w:sz w:val="24"/>
          <w:szCs w:val="24"/>
        </w:rPr>
        <w:t xml:space="preserve"> </w:t>
      </w:r>
      <w:r>
        <w:rPr>
          <w:sz w:val="24"/>
          <w:szCs w:val="24"/>
        </w:rPr>
        <w:t>6</w:t>
      </w:r>
      <w:r w:rsidRPr="00BD01E0">
        <w:rPr>
          <w:sz w:val="24"/>
          <w:szCs w:val="24"/>
        </w:rPr>
        <w:t>ª Superintendência</w:t>
      </w:r>
      <w:r w:rsidR="00F718E0">
        <w:rPr>
          <w:sz w:val="24"/>
          <w:szCs w:val="24"/>
        </w:rPr>
        <w:t xml:space="preserve"> Regional</w:t>
      </w:r>
      <w:r w:rsidRPr="00BD01E0">
        <w:rPr>
          <w:sz w:val="24"/>
          <w:szCs w:val="24"/>
        </w:rPr>
        <w:t xml:space="preserve">, </w:t>
      </w:r>
      <w:r>
        <w:rPr>
          <w:sz w:val="24"/>
          <w:szCs w:val="24"/>
        </w:rPr>
        <w:t>Juazeiro-BA.</w:t>
      </w:r>
    </w:p>
    <w:p w:rsidR="0008154E" w:rsidRDefault="0008154E" w:rsidP="0008154E">
      <w:pPr>
        <w:pStyle w:val="PargrafodaLista"/>
        <w:suppressAutoHyphens/>
        <w:ind w:left="851"/>
        <w:jc w:val="both"/>
        <w:rPr>
          <w:sz w:val="24"/>
          <w:szCs w:val="24"/>
        </w:rPr>
      </w:pPr>
    </w:p>
    <w:p w:rsidR="0008154E" w:rsidRDefault="0008154E" w:rsidP="008818D2">
      <w:pPr>
        <w:pStyle w:val="PargrafodaLista"/>
        <w:numPr>
          <w:ilvl w:val="2"/>
          <w:numId w:val="11"/>
        </w:numPr>
        <w:suppressAutoHyphens/>
        <w:ind w:left="851" w:hanging="851"/>
        <w:jc w:val="both"/>
        <w:rPr>
          <w:sz w:val="24"/>
          <w:szCs w:val="24"/>
        </w:rPr>
      </w:pPr>
      <w:r w:rsidRPr="00BD01E0">
        <w:rPr>
          <w:b/>
          <w:sz w:val="24"/>
          <w:szCs w:val="24"/>
        </w:rPr>
        <w:t xml:space="preserve">7ª Etapa: </w:t>
      </w:r>
      <w:r w:rsidRPr="00BD01E0">
        <w:rPr>
          <w:sz w:val="24"/>
          <w:szCs w:val="24"/>
        </w:rPr>
        <w:t>No quinto e décimo mês de cada ano de contrato, a CONTRATADA realizará uma avaliação do programa de ginástica laboral, através de questionários a serem aplicados aos empregados sobre a participação e resultados obtidos</w:t>
      </w:r>
      <w:r>
        <w:rPr>
          <w:sz w:val="24"/>
          <w:szCs w:val="24"/>
        </w:rPr>
        <w:t>.</w:t>
      </w:r>
    </w:p>
    <w:p w:rsidR="00F15841" w:rsidRPr="00F15841" w:rsidRDefault="00F15841" w:rsidP="00F15841">
      <w:pPr>
        <w:pStyle w:val="PargrafodaLista"/>
        <w:rPr>
          <w:sz w:val="24"/>
          <w:szCs w:val="24"/>
        </w:rPr>
      </w:pPr>
    </w:p>
    <w:p w:rsidR="00F15841" w:rsidRDefault="00F15841" w:rsidP="008818D2">
      <w:pPr>
        <w:pStyle w:val="PargrafodaLista"/>
        <w:numPr>
          <w:ilvl w:val="3"/>
          <w:numId w:val="11"/>
        </w:numPr>
        <w:suppressAutoHyphens/>
        <w:spacing w:after="120"/>
        <w:ind w:left="851"/>
        <w:jc w:val="both"/>
        <w:rPr>
          <w:sz w:val="24"/>
          <w:szCs w:val="24"/>
        </w:rPr>
      </w:pPr>
      <w:r w:rsidRPr="00BD01E0">
        <w:rPr>
          <w:sz w:val="24"/>
          <w:szCs w:val="24"/>
        </w:rPr>
        <w:t xml:space="preserve">Os questionários </w:t>
      </w:r>
      <w:r w:rsidRPr="00950580">
        <w:rPr>
          <w:b/>
          <w:sz w:val="24"/>
          <w:szCs w:val="24"/>
        </w:rPr>
        <w:t>deverão ser aprovados pela Unidade de Gestão de Pessoas</w:t>
      </w:r>
      <w:r w:rsidRPr="00BD01E0">
        <w:rPr>
          <w:sz w:val="24"/>
          <w:szCs w:val="24"/>
        </w:rPr>
        <w:t xml:space="preserve"> antes de serem aplicados aos empregados</w:t>
      </w:r>
      <w:r>
        <w:rPr>
          <w:sz w:val="24"/>
          <w:szCs w:val="24"/>
        </w:rPr>
        <w:t>.</w:t>
      </w:r>
    </w:p>
    <w:p w:rsidR="003A34B8" w:rsidRPr="00B63DF1" w:rsidRDefault="003A34B8" w:rsidP="008818D2">
      <w:pPr>
        <w:numPr>
          <w:ilvl w:val="1"/>
          <w:numId w:val="11"/>
        </w:numPr>
        <w:suppressAutoHyphens/>
        <w:ind w:hanging="851"/>
        <w:jc w:val="both"/>
        <w:rPr>
          <w:color w:val="0000FF"/>
          <w:sz w:val="24"/>
          <w:szCs w:val="24"/>
        </w:rPr>
      </w:pPr>
      <w:r w:rsidRPr="00211708">
        <w:rPr>
          <w:color w:val="000000"/>
          <w:sz w:val="24"/>
          <w:szCs w:val="24"/>
        </w:rPr>
        <w:t>Esta licitação, na modalidade de</w:t>
      </w:r>
      <w:r w:rsidRPr="0005404C">
        <w:rPr>
          <w:b/>
          <w:color w:val="000000"/>
          <w:sz w:val="24"/>
          <w:szCs w:val="24"/>
        </w:rPr>
        <w:t xml:space="preserve"> </w:t>
      </w:r>
      <w:r w:rsidRPr="0005404C">
        <w:rPr>
          <w:b/>
          <w:bCs/>
          <w:color w:val="000000"/>
          <w:sz w:val="24"/>
          <w:szCs w:val="24"/>
        </w:rPr>
        <w:t xml:space="preserve">PREGÃO </w:t>
      </w:r>
      <w:r w:rsidR="00BB7DAF">
        <w:rPr>
          <w:b/>
          <w:bCs/>
          <w:color w:val="000000"/>
          <w:sz w:val="24"/>
          <w:szCs w:val="24"/>
        </w:rPr>
        <w:t xml:space="preserve">PRESENCIAL </w:t>
      </w:r>
      <w:r w:rsidRPr="00211708">
        <w:rPr>
          <w:bCs/>
          <w:color w:val="000000"/>
          <w:sz w:val="24"/>
          <w:szCs w:val="24"/>
        </w:rPr>
        <w:t xml:space="preserve">e do tipo </w:t>
      </w:r>
      <w:r w:rsidRPr="0005404C">
        <w:rPr>
          <w:b/>
          <w:bCs/>
          <w:color w:val="000000"/>
          <w:sz w:val="24"/>
          <w:szCs w:val="24"/>
        </w:rPr>
        <w:t>MENOR</w:t>
      </w:r>
      <w:r w:rsidR="00BB7DAF">
        <w:rPr>
          <w:b/>
          <w:bCs/>
          <w:sz w:val="24"/>
          <w:szCs w:val="24"/>
        </w:rPr>
        <w:t xml:space="preserve"> PREÇO GLOBAL</w:t>
      </w:r>
      <w:r w:rsidRPr="00B63DF1">
        <w:rPr>
          <w:bCs/>
          <w:sz w:val="24"/>
          <w:szCs w:val="24"/>
        </w:rPr>
        <w:t>, observará as</w:t>
      </w:r>
      <w:r w:rsidRPr="00B63DF1">
        <w:rPr>
          <w:sz w:val="24"/>
          <w:szCs w:val="24"/>
        </w:rPr>
        <w:t xml:space="preserve"> condições estabelecidas no presente Edital e seus Anexos, bem como os preceitos do direito público, em especial as disposições da Lei </w:t>
      </w:r>
      <w:r w:rsidR="003F5D28">
        <w:rPr>
          <w:sz w:val="24"/>
          <w:szCs w:val="24"/>
        </w:rPr>
        <w:t>nº</w:t>
      </w:r>
      <w:r w:rsidRPr="00B63DF1">
        <w:rPr>
          <w:sz w:val="24"/>
          <w:szCs w:val="24"/>
        </w:rPr>
        <w:t xml:space="preserve"> 10.520, de 17/07/2002, do Decreto </w:t>
      </w:r>
      <w:r w:rsidR="003F5D28">
        <w:rPr>
          <w:sz w:val="24"/>
          <w:szCs w:val="24"/>
        </w:rPr>
        <w:t>nº</w:t>
      </w:r>
      <w:r w:rsidRPr="00B63DF1">
        <w:rPr>
          <w:sz w:val="24"/>
          <w:szCs w:val="24"/>
        </w:rPr>
        <w:t xml:space="preserve"> 3.722, de 09/01/</w:t>
      </w:r>
      <w:r w:rsidRPr="00211708">
        <w:rPr>
          <w:color w:val="000000"/>
          <w:sz w:val="24"/>
          <w:szCs w:val="24"/>
        </w:rPr>
        <w:t>2001</w:t>
      </w:r>
      <w:r w:rsidR="0042447B">
        <w:rPr>
          <w:color w:val="000000"/>
          <w:sz w:val="24"/>
          <w:szCs w:val="24"/>
        </w:rPr>
        <w:t xml:space="preserve">, </w:t>
      </w:r>
      <w:r w:rsidRPr="00B83F19">
        <w:rPr>
          <w:b/>
          <w:sz w:val="24"/>
          <w:szCs w:val="24"/>
        </w:rPr>
        <w:t xml:space="preserve">Decreto </w:t>
      </w:r>
      <w:r w:rsidR="003F5D28" w:rsidRPr="00B83F19">
        <w:rPr>
          <w:b/>
          <w:sz w:val="24"/>
          <w:szCs w:val="24"/>
        </w:rPr>
        <w:t>nº</w:t>
      </w:r>
      <w:r w:rsidRPr="00B83F19">
        <w:rPr>
          <w:b/>
          <w:sz w:val="24"/>
          <w:szCs w:val="24"/>
        </w:rPr>
        <w:t xml:space="preserve"> </w:t>
      </w:r>
      <w:r w:rsidR="00BB7DAF" w:rsidRPr="00B83F19">
        <w:rPr>
          <w:b/>
          <w:sz w:val="24"/>
          <w:szCs w:val="24"/>
        </w:rPr>
        <w:t>3.555</w:t>
      </w:r>
      <w:r w:rsidRPr="00B83F19">
        <w:rPr>
          <w:b/>
          <w:sz w:val="24"/>
          <w:szCs w:val="24"/>
        </w:rPr>
        <w:t xml:space="preserve"> de </w:t>
      </w:r>
      <w:r w:rsidR="00BB7DAF" w:rsidRPr="00B83F19">
        <w:rPr>
          <w:b/>
          <w:sz w:val="24"/>
          <w:szCs w:val="24"/>
        </w:rPr>
        <w:t>08</w:t>
      </w:r>
      <w:r w:rsidRPr="00B83F19">
        <w:rPr>
          <w:b/>
          <w:sz w:val="24"/>
          <w:szCs w:val="24"/>
        </w:rPr>
        <w:t>/0</w:t>
      </w:r>
      <w:r w:rsidR="00BB7DAF" w:rsidRPr="00B83F19">
        <w:rPr>
          <w:b/>
          <w:sz w:val="24"/>
          <w:szCs w:val="24"/>
        </w:rPr>
        <w:t>8</w:t>
      </w:r>
      <w:r w:rsidRPr="00B83F19">
        <w:rPr>
          <w:b/>
          <w:sz w:val="24"/>
          <w:szCs w:val="24"/>
        </w:rPr>
        <w:t>/200</w:t>
      </w:r>
      <w:r w:rsidR="00BB7DAF" w:rsidRPr="00B83F19">
        <w:rPr>
          <w:b/>
          <w:sz w:val="24"/>
          <w:szCs w:val="24"/>
        </w:rPr>
        <w:t>0</w:t>
      </w:r>
      <w:r w:rsidRPr="00B63DF1">
        <w:rPr>
          <w:sz w:val="24"/>
          <w:szCs w:val="24"/>
        </w:rPr>
        <w:t xml:space="preserve">, Decreto </w:t>
      </w:r>
      <w:r w:rsidR="003F5D28">
        <w:rPr>
          <w:sz w:val="24"/>
          <w:szCs w:val="24"/>
        </w:rPr>
        <w:t>nº</w:t>
      </w:r>
      <w:r w:rsidRPr="00B63DF1">
        <w:rPr>
          <w:sz w:val="24"/>
          <w:szCs w:val="24"/>
        </w:rPr>
        <w:t xml:space="preserve"> 2.271</w:t>
      </w:r>
      <w:r w:rsidR="00BB7DAF">
        <w:rPr>
          <w:sz w:val="24"/>
          <w:szCs w:val="24"/>
        </w:rPr>
        <w:t xml:space="preserve"> </w:t>
      </w:r>
      <w:r w:rsidR="007853FE">
        <w:rPr>
          <w:sz w:val="24"/>
          <w:szCs w:val="24"/>
        </w:rPr>
        <w:t xml:space="preserve">de </w:t>
      </w:r>
      <w:r w:rsidR="00194BC4">
        <w:rPr>
          <w:sz w:val="24"/>
          <w:szCs w:val="24"/>
        </w:rPr>
        <w:t>07/07</w:t>
      </w:r>
      <w:r w:rsidRPr="00B63DF1">
        <w:rPr>
          <w:sz w:val="24"/>
          <w:szCs w:val="24"/>
        </w:rPr>
        <w:t xml:space="preserve">/97 </w:t>
      </w:r>
      <w:r w:rsidRPr="00211708">
        <w:rPr>
          <w:color w:val="000000"/>
          <w:sz w:val="24"/>
          <w:szCs w:val="24"/>
        </w:rPr>
        <w:t xml:space="preserve">e no Decreto </w:t>
      </w:r>
      <w:r w:rsidR="007853FE">
        <w:rPr>
          <w:color w:val="000000"/>
          <w:sz w:val="24"/>
          <w:szCs w:val="24"/>
        </w:rPr>
        <w:t xml:space="preserve">nº </w:t>
      </w:r>
      <w:r w:rsidRPr="00211708">
        <w:rPr>
          <w:color w:val="000000"/>
          <w:sz w:val="24"/>
          <w:szCs w:val="24"/>
        </w:rPr>
        <w:t>6.204</w:t>
      </w:r>
      <w:r w:rsidR="00BB7DAF">
        <w:rPr>
          <w:color w:val="000000"/>
          <w:sz w:val="24"/>
          <w:szCs w:val="24"/>
        </w:rPr>
        <w:t xml:space="preserve"> </w:t>
      </w:r>
      <w:r w:rsidR="00194BC4">
        <w:rPr>
          <w:color w:val="000000"/>
          <w:sz w:val="24"/>
          <w:szCs w:val="24"/>
        </w:rPr>
        <w:t>de 05/09</w:t>
      </w:r>
      <w:r w:rsidRPr="00211708">
        <w:rPr>
          <w:color w:val="000000"/>
          <w:sz w:val="24"/>
          <w:szCs w:val="24"/>
        </w:rPr>
        <w:t>/2007</w:t>
      </w:r>
      <w:r w:rsidRPr="00B63DF1">
        <w:rPr>
          <w:color w:val="0000FF"/>
          <w:sz w:val="24"/>
          <w:szCs w:val="24"/>
        </w:rPr>
        <w:t xml:space="preserve">, </w:t>
      </w:r>
      <w:r w:rsidRPr="00B63DF1">
        <w:rPr>
          <w:sz w:val="24"/>
          <w:szCs w:val="24"/>
        </w:rPr>
        <w:t xml:space="preserve">da Lei Complementar </w:t>
      </w:r>
      <w:r w:rsidR="003F5D28">
        <w:rPr>
          <w:sz w:val="24"/>
          <w:szCs w:val="24"/>
        </w:rPr>
        <w:t>nº</w:t>
      </w:r>
      <w:r w:rsidRPr="00B63DF1">
        <w:rPr>
          <w:sz w:val="24"/>
          <w:szCs w:val="24"/>
        </w:rPr>
        <w:t xml:space="preserve"> 123, de 14/12/2006,</w:t>
      </w:r>
      <w:r w:rsidR="0087469A">
        <w:rPr>
          <w:sz w:val="24"/>
          <w:szCs w:val="24"/>
        </w:rPr>
        <w:t xml:space="preserve"> </w:t>
      </w:r>
      <w:r w:rsidR="0087469A" w:rsidRPr="00D17339">
        <w:rPr>
          <w:sz w:val="24"/>
          <w:szCs w:val="24"/>
        </w:rPr>
        <w:t>Lei nº 12.690 de 19/07/2012</w:t>
      </w:r>
      <w:r w:rsidRPr="00B63DF1">
        <w:rPr>
          <w:sz w:val="24"/>
          <w:szCs w:val="24"/>
        </w:rPr>
        <w:t xml:space="preserve"> e, subsidiariamente, dos dispositivos da Lei </w:t>
      </w:r>
      <w:r w:rsidR="003F5D28">
        <w:rPr>
          <w:sz w:val="24"/>
          <w:szCs w:val="24"/>
        </w:rPr>
        <w:t>nº</w:t>
      </w:r>
      <w:r w:rsidRPr="00B63DF1">
        <w:rPr>
          <w:sz w:val="24"/>
          <w:szCs w:val="24"/>
        </w:rPr>
        <w:t xml:space="preserve"> 8.666</w:t>
      </w:r>
      <w:r w:rsidR="00194BC4">
        <w:rPr>
          <w:sz w:val="24"/>
          <w:szCs w:val="24"/>
        </w:rPr>
        <w:t>, de 21/06/1993</w:t>
      </w:r>
      <w:r w:rsidRPr="00B63DF1">
        <w:rPr>
          <w:sz w:val="24"/>
          <w:szCs w:val="24"/>
        </w:rPr>
        <w:t xml:space="preserve"> e suas alterações posteriores.</w:t>
      </w:r>
    </w:p>
    <w:p w:rsidR="003A34B8" w:rsidRPr="00211708" w:rsidRDefault="003A34B8">
      <w:pPr>
        <w:suppressAutoHyphens/>
        <w:jc w:val="both"/>
        <w:rPr>
          <w:color w:val="0000FF"/>
          <w:sz w:val="24"/>
          <w:szCs w:val="24"/>
        </w:rPr>
      </w:pPr>
    </w:p>
    <w:p w:rsidR="003A34B8" w:rsidRPr="008E02CD" w:rsidRDefault="00211708" w:rsidP="008818D2">
      <w:pPr>
        <w:pStyle w:val="PargrafodaLista"/>
        <w:numPr>
          <w:ilvl w:val="1"/>
          <w:numId w:val="11"/>
        </w:numPr>
        <w:suppressAutoHyphens/>
        <w:ind w:hanging="851"/>
        <w:jc w:val="both"/>
        <w:rPr>
          <w:color w:val="000000"/>
          <w:sz w:val="24"/>
          <w:szCs w:val="24"/>
        </w:rPr>
      </w:pPr>
      <w:r w:rsidRPr="008E02CD">
        <w:rPr>
          <w:sz w:val="24"/>
          <w:szCs w:val="24"/>
        </w:rPr>
        <w:t>O</w:t>
      </w:r>
      <w:r w:rsidR="00CA4941">
        <w:rPr>
          <w:sz w:val="24"/>
          <w:szCs w:val="24"/>
        </w:rPr>
        <w:t xml:space="preserve"> Edital e seus anexos encontram-se </w:t>
      </w:r>
      <w:r w:rsidR="003A34B8" w:rsidRPr="008E02CD">
        <w:rPr>
          <w:sz w:val="24"/>
          <w:szCs w:val="24"/>
        </w:rPr>
        <w:t>disponíve</w:t>
      </w:r>
      <w:r w:rsidR="00CA4941">
        <w:rPr>
          <w:sz w:val="24"/>
          <w:szCs w:val="24"/>
        </w:rPr>
        <w:t>is</w:t>
      </w:r>
      <w:r w:rsidR="003A34B8" w:rsidRPr="008E02CD">
        <w:rPr>
          <w:sz w:val="24"/>
          <w:szCs w:val="24"/>
        </w:rPr>
        <w:t xml:space="preserve"> para consulta e retirada nos sítios: </w:t>
      </w:r>
      <w:hyperlink r:id="rId11" w:history="1">
        <w:r w:rsidR="0012696A" w:rsidRPr="00F77B3F">
          <w:rPr>
            <w:rStyle w:val="Hyperlink"/>
            <w:b/>
            <w:color w:val="auto"/>
            <w:sz w:val="24"/>
            <w:szCs w:val="24"/>
            <w:u w:val="none"/>
          </w:rPr>
          <w:t>www.codevasf.gov.br</w:t>
        </w:r>
      </w:hyperlink>
      <w:r w:rsidR="003A34B8" w:rsidRPr="00F77B3F">
        <w:rPr>
          <w:sz w:val="24"/>
          <w:szCs w:val="24"/>
        </w:rPr>
        <w:t xml:space="preserve"> e </w:t>
      </w:r>
      <w:hyperlink r:id="rId12" w:history="1">
        <w:r w:rsidR="003A34B8" w:rsidRPr="00F77B3F">
          <w:rPr>
            <w:rStyle w:val="Hyperlink"/>
            <w:b/>
            <w:color w:val="auto"/>
            <w:sz w:val="24"/>
            <w:szCs w:val="24"/>
            <w:u w:val="none"/>
          </w:rPr>
          <w:t>www.compras</w:t>
        </w:r>
        <w:r w:rsidR="00E06C12">
          <w:rPr>
            <w:rStyle w:val="Hyperlink"/>
            <w:b/>
            <w:color w:val="auto"/>
            <w:sz w:val="24"/>
            <w:szCs w:val="24"/>
            <w:u w:val="none"/>
          </w:rPr>
          <w:t>governamentais</w:t>
        </w:r>
        <w:r w:rsidR="003A34B8" w:rsidRPr="00F77B3F">
          <w:rPr>
            <w:rStyle w:val="Hyperlink"/>
            <w:b/>
            <w:color w:val="auto"/>
            <w:sz w:val="24"/>
            <w:szCs w:val="24"/>
            <w:u w:val="none"/>
          </w:rPr>
          <w:t>.gov.br</w:t>
        </w:r>
      </w:hyperlink>
      <w:r w:rsidR="003A34B8" w:rsidRPr="008E02CD">
        <w:rPr>
          <w:sz w:val="24"/>
          <w:szCs w:val="24"/>
        </w:rPr>
        <w:t xml:space="preserve"> e também poderão ser adquiridos na </w:t>
      </w:r>
      <w:r w:rsidR="00407951" w:rsidRPr="008E02CD">
        <w:rPr>
          <w:sz w:val="24"/>
          <w:szCs w:val="24"/>
        </w:rPr>
        <w:t>s</w:t>
      </w:r>
      <w:r w:rsidR="003A34B8" w:rsidRPr="008E02CD">
        <w:rPr>
          <w:sz w:val="24"/>
          <w:szCs w:val="24"/>
        </w:rPr>
        <w:t>ala</w:t>
      </w:r>
      <w:r w:rsidR="00407951" w:rsidRPr="008E02CD">
        <w:rPr>
          <w:sz w:val="24"/>
          <w:szCs w:val="24"/>
        </w:rPr>
        <w:t xml:space="preserve"> da Secretaria Regional de Licitações – 6ª</w:t>
      </w:r>
      <w:r w:rsidR="00C564F5" w:rsidRPr="008E02CD">
        <w:rPr>
          <w:sz w:val="24"/>
          <w:szCs w:val="24"/>
        </w:rPr>
        <w:t>/</w:t>
      </w:r>
      <w:r w:rsidR="00407951" w:rsidRPr="008E02CD">
        <w:rPr>
          <w:sz w:val="24"/>
          <w:szCs w:val="24"/>
        </w:rPr>
        <w:t>SL</w:t>
      </w:r>
      <w:r w:rsidR="003A34B8" w:rsidRPr="008E02CD">
        <w:rPr>
          <w:sz w:val="24"/>
          <w:szCs w:val="24"/>
        </w:rPr>
        <w:t xml:space="preserve">, do Edifício Sede </w:t>
      </w:r>
      <w:r w:rsidR="0010280B" w:rsidRPr="008E02CD">
        <w:rPr>
          <w:sz w:val="24"/>
          <w:szCs w:val="24"/>
        </w:rPr>
        <w:t>da 6ª. Superin</w:t>
      </w:r>
      <w:r w:rsidR="00407951" w:rsidRPr="008E02CD">
        <w:rPr>
          <w:sz w:val="24"/>
          <w:szCs w:val="24"/>
        </w:rPr>
        <w:t>tendência Regional da CODEVASF</w:t>
      </w:r>
      <w:r w:rsidR="003A34B8" w:rsidRPr="008E02CD">
        <w:rPr>
          <w:sz w:val="24"/>
          <w:szCs w:val="24"/>
        </w:rPr>
        <w:t xml:space="preserve">, </w:t>
      </w:r>
      <w:r w:rsidR="0092089A" w:rsidRPr="008E02CD">
        <w:rPr>
          <w:sz w:val="24"/>
          <w:szCs w:val="24"/>
        </w:rPr>
        <w:t xml:space="preserve">localizada na Avenida Comissão do Vale do São Francisco, s/nº - </w:t>
      </w:r>
      <w:proofErr w:type="spellStart"/>
      <w:r w:rsidR="0092089A" w:rsidRPr="008E02CD">
        <w:rPr>
          <w:sz w:val="24"/>
          <w:szCs w:val="24"/>
        </w:rPr>
        <w:t>Piranga</w:t>
      </w:r>
      <w:proofErr w:type="spellEnd"/>
      <w:r w:rsidR="0092089A" w:rsidRPr="008E02CD">
        <w:rPr>
          <w:sz w:val="24"/>
          <w:szCs w:val="24"/>
        </w:rPr>
        <w:t xml:space="preserve"> – Juazeiro/BA - CEP 48.901-900, </w:t>
      </w:r>
      <w:r w:rsidR="003A34B8" w:rsidRPr="008E02CD">
        <w:rPr>
          <w:sz w:val="24"/>
          <w:szCs w:val="24"/>
        </w:rPr>
        <w:t>no horário das 8</w:t>
      </w:r>
      <w:r w:rsidR="00663455" w:rsidRPr="008E02CD">
        <w:rPr>
          <w:sz w:val="24"/>
          <w:szCs w:val="24"/>
        </w:rPr>
        <w:t>h</w:t>
      </w:r>
      <w:r w:rsidR="003A34B8" w:rsidRPr="008E02CD">
        <w:rPr>
          <w:sz w:val="24"/>
          <w:szCs w:val="24"/>
        </w:rPr>
        <w:t>00 (oito) às 12</w:t>
      </w:r>
      <w:r w:rsidR="00663455" w:rsidRPr="008E02CD">
        <w:rPr>
          <w:sz w:val="24"/>
          <w:szCs w:val="24"/>
        </w:rPr>
        <w:t>h</w:t>
      </w:r>
      <w:r w:rsidR="003A34B8" w:rsidRPr="008E02CD">
        <w:rPr>
          <w:sz w:val="24"/>
          <w:szCs w:val="24"/>
        </w:rPr>
        <w:t>00 (doze) horas e das 13</w:t>
      </w:r>
      <w:r w:rsidR="00663455" w:rsidRPr="008E02CD">
        <w:rPr>
          <w:sz w:val="24"/>
          <w:szCs w:val="24"/>
        </w:rPr>
        <w:t>h</w:t>
      </w:r>
      <w:r w:rsidR="003A34B8" w:rsidRPr="008E02CD">
        <w:rPr>
          <w:sz w:val="24"/>
          <w:szCs w:val="24"/>
        </w:rPr>
        <w:t>30 (treze e trinta) às 17</w:t>
      </w:r>
      <w:r w:rsidR="00663455" w:rsidRPr="008E02CD">
        <w:rPr>
          <w:sz w:val="24"/>
          <w:szCs w:val="24"/>
        </w:rPr>
        <w:t>h</w:t>
      </w:r>
      <w:r w:rsidR="003A34B8" w:rsidRPr="008E02CD">
        <w:rPr>
          <w:sz w:val="24"/>
          <w:szCs w:val="24"/>
        </w:rPr>
        <w:t>30 (dezessete e trinta) horas</w:t>
      </w:r>
      <w:r w:rsidR="007B7AF5" w:rsidRPr="008E02CD">
        <w:rPr>
          <w:sz w:val="24"/>
          <w:szCs w:val="24"/>
        </w:rPr>
        <w:t>,</w:t>
      </w:r>
      <w:r w:rsidR="00B83F19">
        <w:rPr>
          <w:sz w:val="24"/>
          <w:szCs w:val="24"/>
        </w:rPr>
        <w:t xml:space="preserve"> de segunda a sexta-feira,</w:t>
      </w:r>
      <w:r w:rsidR="007B7AF5" w:rsidRPr="008E02CD">
        <w:rPr>
          <w:sz w:val="24"/>
          <w:szCs w:val="24"/>
        </w:rPr>
        <w:t xml:space="preserve"> mediante o recolhimento à CODEVASF</w:t>
      </w:r>
      <w:r w:rsidR="003A34B8" w:rsidRPr="008E02CD">
        <w:rPr>
          <w:sz w:val="24"/>
          <w:szCs w:val="24"/>
        </w:rPr>
        <w:t xml:space="preserve"> da importância de R$ </w:t>
      </w:r>
      <w:r w:rsidR="0033619C">
        <w:rPr>
          <w:sz w:val="24"/>
          <w:szCs w:val="24"/>
        </w:rPr>
        <w:t>2</w:t>
      </w:r>
      <w:r w:rsidR="00407951" w:rsidRPr="008E02CD">
        <w:rPr>
          <w:sz w:val="24"/>
          <w:szCs w:val="24"/>
        </w:rPr>
        <w:t xml:space="preserve">0,00 </w:t>
      </w:r>
      <w:r w:rsidR="003A34B8" w:rsidRPr="008E02CD">
        <w:rPr>
          <w:sz w:val="24"/>
          <w:szCs w:val="24"/>
        </w:rPr>
        <w:t>(</w:t>
      </w:r>
      <w:r w:rsidR="0033619C">
        <w:rPr>
          <w:sz w:val="24"/>
          <w:szCs w:val="24"/>
        </w:rPr>
        <w:t>vinte</w:t>
      </w:r>
      <w:r w:rsidR="00407951" w:rsidRPr="008E02CD">
        <w:rPr>
          <w:sz w:val="24"/>
          <w:szCs w:val="24"/>
        </w:rPr>
        <w:t xml:space="preserve"> reais</w:t>
      </w:r>
      <w:r w:rsidR="003A34B8" w:rsidRPr="008E02CD">
        <w:rPr>
          <w:color w:val="000000"/>
          <w:sz w:val="24"/>
          <w:szCs w:val="24"/>
        </w:rPr>
        <w:t>)</w:t>
      </w:r>
      <w:r w:rsidR="007834B3">
        <w:rPr>
          <w:color w:val="000000"/>
          <w:sz w:val="24"/>
          <w:szCs w:val="24"/>
        </w:rPr>
        <w:t xml:space="preserve">, conforme o disposto no </w:t>
      </w:r>
      <w:r w:rsidR="00985065">
        <w:rPr>
          <w:color w:val="000000"/>
          <w:sz w:val="24"/>
          <w:szCs w:val="24"/>
        </w:rPr>
        <w:t>§ 5º do a</w:t>
      </w:r>
      <w:r w:rsidR="007834B3">
        <w:rPr>
          <w:color w:val="000000"/>
          <w:sz w:val="24"/>
          <w:szCs w:val="24"/>
        </w:rPr>
        <w:t xml:space="preserve">rt. 32 da Lei nº 8.666 </w:t>
      </w:r>
      <w:r w:rsidR="007834B3">
        <w:rPr>
          <w:sz w:val="24"/>
          <w:szCs w:val="24"/>
        </w:rPr>
        <w:t>de 21/06/1993</w:t>
      </w:r>
      <w:r w:rsidR="007834B3" w:rsidRPr="00B63DF1">
        <w:rPr>
          <w:sz w:val="24"/>
          <w:szCs w:val="24"/>
        </w:rPr>
        <w:t xml:space="preserve"> e suas alterações posteriores</w:t>
      </w:r>
      <w:r w:rsidR="007834B3">
        <w:rPr>
          <w:sz w:val="24"/>
          <w:szCs w:val="24"/>
        </w:rPr>
        <w:t>.</w:t>
      </w:r>
    </w:p>
    <w:p w:rsidR="003A34B8" w:rsidRPr="00B63DF1" w:rsidRDefault="003A34B8">
      <w:pPr>
        <w:suppressAutoHyphens/>
        <w:jc w:val="both"/>
        <w:rPr>
          <w:color w:val="0000FF"/>
          <w:sz w:val="24"/>
          <w:szCs w:val="24"/>
        </w:rPr>
      </w:pPr>
    </w:p>
    <w:p w:rsidR="003A34B8" w:rsidRPr="008E02CD" w:rsidRDefault="003A34B8" w:rsidP="008818D2">
      <w:pPr>
        <w:pStyle w:val="PargrafodaLista"/>
        <w:numPr>
          <w:ilvl w:val="1"/>
          <w:numId w:val="11"/>
        </w:numPr>
        <w:ind w:hanging="851"/>
        <w:jc w:val="both"/>
        <w:rPr>
          <w:bCs/>
          <w:sz w:val="24"/>
          <w:szCs w:val="24"/>
        </w:rPr>
      </w:pPr>
      <w:r w:rsidRPr="008E02CD">
        <w:rPr>
          <w:sz w:val="24"/>
          <w:szCs w:val="24"/>
        </w:rPr>
        <w:t>Os interessados que</w:t>
      </w:r>
      <w:r w:rsidR="00B83F19">
        <w:rPr>
          <w:sz w:val="24"/>
          <w:szCs w:val="24"/>
        </w:rPr>
        <w:t xml:space="preserve"> retirarem o Edital através da i</w:t>
      </w:r>
      <w:r w:rsidRPr="008E02CD">
        <w:rPr>
          <w:sz w:val="24"/>
          <w:szCs w:val="24"/>
        </w:rPr>
        <w:t>nternet deverão preench</w:t>
      </w:r>
      <w:r w:rsidR="006B6433">
        <w:rPr>
          <w:sz w:val="24"/>
          <w:szCs w:val="24"/>
        </w:rPr>
        <w:t xml:space="preserve">er </w:t>
      </w:r>
      <w:r w:rsidRPr="008E02CD">
        <w:rPr>
          <w:sz w:val="24"/>
          <w:szCs w:val="24"/>
        </w:rPr>
        <w:t>a Guia de Retirada do Edital (Anexo V</w:t>
      </w:r>
      <w:r w:rsidR="00746712" w:rsidRPr="008E02CD">
        <w:rPr>
          <w:sz w:val="24"/>
          <w:szCs w:val="24"/>
        </w:rPr>
        <w:t>I</w:t>
      </w:r>
      <w:r w:rsidRPr="008E02CD">
        <w:rPr>
          <w:sz w:val="24"/>
          <w:szCs w:val="24"/>
        </w:rPr>
        <w:t>) que se encontra na última página deste documento, remetendo-a através</w:t>
      </w:r>
      <w:r w:rsidR="00407951" w:rsidRPr="008E02CD">
        <w:rPr>
          <w:sz w:val="24"/>
          <w:szCs w:val="24"/>
        </w:rPr>
        <w:t xml:space="preserve"> do fax (74</w:t>
      </w:r>
      <w:r w:rsidRPr="008E02CD">
        <w:rPr>
          <w:sz w:val="24"/>
          <w:szCs w:val="24"/>
        </w:rPr>
        <w:t xml:space="preserve">) </w:t>
      </w:r>
      <w:r w:rsidR="008E02CD">
        <w:rPr>
          <w:sz w:val="24"/>
          <w:szCs w:val="24"/>
        </w:rPr>
        <w:t>3614-</w:t>
      </w:r>
      <w:r w:rsidR="00407951" w:rsidRPr="008E02CD">
        <w:rPr>
          <w:sz w:val="24"/>
          <w:szCs w:val="24"/>
        </w:rPr>
        <w:t>6231</w:t>
      </w:r>
      <w:r w:rsidRPr="008E02CD">
        <w:rPr>
          <w:sz w:val="24"/>
          <w:szCs w:val="24"/>
        </w:rPr>
        <w:t xml:space="preserve">, dados estes necessários para que possamos comunicar eventuais respostas às consultas formuladas. Os interessados ficam desde já notificados da necessidade de acessarem o </w:t>
      </w:r>
      <w:r w:rsidR="0040044B" w:rsidRPr="008E02CD">
        <w:rPr>
          <w:sz w:val="24"/>
          <w:szCs w:val="24"/>
        </w:rPr>
        <w:t>sítio</w:t>
      </w:r>
      <w:r w:rsidRPr="008E02CD">
        <w:rPr>
          <w:sz w:val="24"/>
          <w:szCs w:val="24"/>
        </w:rPr>
        <w:t xml:space="preserve"> da CODEVASF para ciência das eventuais alterações e esclarecimentos</w:t>
      </w:r>
      <w:r w:rsidRPr="008E02CD">
        <w:rPr>
          <w:bCs/>
          <w:sz w:val="24"/>
          <w:szCs w:val="24"/>
        </w:rPr>
        <w:t>.</w:t>
      </w:r>
    </w:p>
    <w:p w:rsidR="003A34B8" w:rsidRPr="00B63DF1" w:rsidRDefault="003A34B8">
      <w:pPr>
        <w:tabs>
          <w:tab w:val="left" w:pos="1134"/>
        </w:tabs>
        <w:rPr>
          <w:sz w:val="24"/>
          <w:szCs w:val="24"/>
        </w:rPr>
      </w:pPr>
    </w:p>
    <w:p w:rsidR="0004274C" w:rsidRPr="00746712" w:rsidRDefault="003A34B8" w:rsidP="008818D2">
      <w:pPr>
        <w:pStyle w:val="PargrafodaLista"/>
        <w:numPr>
          <w:ilvl w:val="0"/>
          <w:numId w:val="11"/>
        </w:numPr>
        <w:ind w:left="851" w:hanging="851"/>
        <w:jc w:val="both"/>
        <w:rPr>
          <w:b/>
          <w:color w:val="000000"/>
          <w:sz w:val="24"/>
          <w:szCs w:val="24"/>
        </w:rPr>
      </w:pPr>
      <w:r w:rsidRPr="0004274C">
        <w:rPr>
          <w:b/>
          <w:color w:val="000000"/>
          <w:sz w:val="24"/>
          <w:szCs w:val="24"/>
        </w:rPr>
        <w:t>DAS CONDIÇÕES DE PARTICIPAÇÃO</w:t>
      </w:r>
    </w:p>
    <w:p w:rsidR="0004274C" w:rsidRDefault="0004274C" w:rsidP="0004274C">
      <w:pPr>
        <w:ind w:left="993" w:hanging="993"/>
        <w:jc w:val="both"/>
        <w:rPr>
          <w:color w:val="0000FF"/>
          <w:sz w:val="24"/>
          <w:szCs w:val="24"/>
        </w:rPr>
      </w:pPr>
    </w:p>
    <w:p w:rsidR="0004274C" w:rsidRDefault="0004274C" w:rsidP="00B83F19">
      <w:pPr>
        <w:ind w:left="851" w:hanging="851"/>
        <w:jc w:val="both"/>
        <w:rPr>
          <w:color w:val="0000FF"/>
          <w:sz w:val="24"/>
          <w:szCs w:val="24"/>
        </w:rPr>
      </w:pPr>
      <w:r w:rsidRPr="00B92E59">
        <w:rPr>
          <w:sz w:val="24"/>
          <w:szCs w:val="24"/>
        </w:rPr>
        <w:t>2.</w:t>
      </w:r>
      <w:r w:rsidR="00746712">
        <w:rPr>
          <w:sz w:val="24"/>
          <w:szCs w:val="24"/>
        </w:rPr>
        <w:t>1</w:t>
      </w:r>
      <w:r w:rsidRPr="00B92E59">
        <w:rPr>
          <w:sz w:val="24"/>
          <w:szCs w:val="24"/>
        </w:rPr>
        <w:t>.</w:t>
      </w:r>
      <w:r>
        <w:rPr>
          <w:color w:val="0000FF"/>
          <w:sz w:val="24"/>
          <w:szCs w:val="24"/>
        </w:rPr>
        <w:tab/>
      </w:r>
      <w:r w:rsidRPr="00B63DF1">
        <w:rPr>
          <w:color w:val="000000"/>
          <w:sz w:val="24"/>
          <w:szCs w:val="24"/>
        </w:rPr>
        <w:t xml:space="preserve">Poderão participar deste Pregão </w:t>
      </w:r>
      <w:r w:rsidR="00862098">
        <w:rPr>
          <w:color w:val="000000"/>
          <w:sz w:val="24"/>
          <w:szCs w:val="24"/>
        </w:rPr>
        <w:t xml:space="preserve">Presencial </w:t>
      </w:r>
      <w:r w:rsidR="00862098" w:rsidRPr="00862098">
        <w:rPr>
          <w:b/>
          <w:color w:val="000000"/>
          <w:sz w:val="24"/>
          <w:szCs w:val="24"/>
        </w:rPr>
        <w:t>pessoas</w:t>
      </w:r>
      <w:r w:rsidR="00464800">
        <w:rPr>
          <w:b/>
          <w:color w:val="000000"/>
          <w:sz w:val="24"/>
          <w:szCs w:val="24"/>
        </w:rPr>
        <w:t xml:space="preserve"> </w:t>
      </w:r>
      <w:r w:rsidR="00862098" w:rsidRPr="00862098">
        <w:rPr>
          <w:b/>
          <w:color w:val="000000"/>
          <w:sz w:val="24"/>
          <w:szCs w:val="24"/>
        </w:rPr>
        <w:t>jurídicas</w:t>
      </w:r>
      <w:r w:rsidR="00464800">
        <w:rPr>
          <w:b/>
          <w:color w:val="000000"/>
          <w:sz w:val="24"/>
          <w:szCs w:val="24"/>
        </w:rPr>
        <w:t xml:space="preserve"> do ramo de atividade,</w:t>
      </w:r>
      <w:r w:rsidR="00862098">
        <w:rPr>
          <w:color w:val="000000"/>
          <w:sz w:val="24"/>
          <w:szCs w:val="24"/>
        </w:rPr>
        <w:t xml:space="preserve"> </w:t>
      </w:r>
      <w:r w:rsidRPr="00B63DF1">
        <w:rPr>
          <w:color w:val="000000"/>
          <w:sz w:val="24"/>
          <w:szCs w:val="24"/>
        </w:rPr>
        <w:t>que atendam a todas as exigências, inclusive quanto à documentação, constantes deste Edital e seus Anexos</w:t>
      </w:r>
      <w:r w:rsidRPr="00705F38">
        <w:rPr>
          <w:sz w:val="24"/>
          <w:szCs w:val="24"/>
        </w:rPr>
        <w:t>.</w:t>
      </w:r>
    </w:p>
    <w:p w:rsidR="00407951" w:rsidRPr="00B63DF1" w:rsidRDefault="00407951" w:rsidP="00407951">
      <w:pPr>
        <w:ind w:left="993" w:hanging="993"/>
        <w:jc w:val="both"/>
        <w:rPr>
          <w:color w:val="0000FF"/>
          <w:sz w:val="24"/>
          <w:szCs w:val="24"/>
        </w:rPr>
      </w:pPr>
    </w:p>
    <w:p w:rsidR="003A34B8" w:rsidRPr="00B63DF1" w:rsidRDefault="00B92E59" w:rsidP="00B83F19">
      <w:pPr>
        <w:ind w:left="851" w:hanging="851"/>
        <w:jc w:val="both"/>
        <w:rPr>
          <w:color w:val="000000"/>
          <w:sz w:val="24"/>
          <w:szCs w:val="24"/>
        </w:rPr>
      </w:pPr>
      <w:r>
        <w:rPr>
          <w:sz w:val="24"/>
          <w:szCs w:val="24"/>
        </w:rPr>
        <w:t>2.</w:t>
      </w:r>
      <w:r w:rsidR="00746712">
        <w:rPr>
          <w:sz w:val="24"/>
          <w:szCs w:val="24"/>
        </w:rPr>
        <w:t>2</w:t>
      </w:r>
      <w:r w:rsidR="00407951">
        <w:rPr>
          <w:sz w:val="24"/>
          <w:szCs w:val="24"/>
        </w:rPr>
        <w:t xml:space="preserve">. </w:t>
      </w:r>
      <w:r w:rsidR="00407951">
        <w:rPr>
          <w:sz w:val="24"/>
          <w:szCs w:val="24"/>
        </w:rPr>
        <w:tab/>
      </w:r>
      <w:r w:rsidR="003A34B8" w:rsidRPr="00B63DF1">
        <w:rPr>
          <w:sz w:val="24"/>
          <w:szCs w:val="24"/>
        </w:rPr>
        <w:t>As microempresas</w:t>
      </w:r>
      <w:r w:rsidR="00313BF3">
        <w:rPr>
          <w:sz w:val="24"/>
          <w:szCs w:val="24"/>
        </w:rPr>
        <w:t xml:space="preserve"> e empresas de pequeno porte </w:t>
      </w:r>
      <w:r w:rsidR="003A34B8" w:rsidRPr="00B63DF1">
        <w:rPr>
          <w:sz w:val="24"/>
          <w:szCs w:val="24"/>
        </w:rPr>
        <w:t>poderão participar desta licitação em condições diferenciadas, na forma prescrita na Lei Complementar nº 123, de 14 de dezembro de 2006, devendo declarar, sob as penas da Lei, que cumpre os requisi</w:t>
      </w:r>
      <w:r w:rsidR="00217B18">
        <w:rPr>
          <w:sz w:val="24"/>
          <w:szCs w:val="24"/>
        </w:rPr>
        <w:t>tos estabelecidos em seu art. 3</w:t>
      </w:r>
      <w:r w:rsidR="003A34B8" w:rsidRPr="00B63DF1">
        <w:rPr>
          <w:sz w:val="24"/>
          <w:szCs w:val="24"/>
        </w:rPr>
        <w:t>º, e que está apta a usufruir do tratamento favorecido estabelecido nos artigos 42 a 49 da referida Lei Complementar.</w:t>
      </w:r>
    </w:p>
    <w:p w:rsidR="003A34B8" w:rsidRPr="00B63DF1" w:rsidRDefault="003A34B8">
      <w:pPr>
        <w:pStyle w:val="Corpodetexto"/>
        <w:tabs>
          <w:tab w:val="clear" w:pos="2694"/>
          <w:tab w:val="left" w:pos="1134"/>
        </w:tabs>
        <w:spacing w:before="0" w:after="0"/>
        <w:rPr>
          <w:color w:val="FF0000"/>
          <w:szCs w:val="24"/>
        </w:rPr>
      </w:pPr>
    </w:p>
    <w:p w:rsidR="003A34B8" w:rsidRDefault="00B92E59" w:rsidP="00862098">
      <w:pPr>
        <w:ind w:left="851" w:hanging="851"/>
        <w:jc w:val="both"/>
        <w:rPr>
          <w:color w:val="000000"/>
          <w:sz w:val="24"/>
          <w:szCs w:val="24"/>
        </w:rPr>
      </w:pPr>
      <w:r>
        <w:rPr>
          <w:color w:val="000000"/>
          <w:sz w:val="24"/>
          <w:szCs w:val="24"/>
        </w:rPr>
        <w:t>2.</w:t>
      </w:r>
      <w:r w:rsidR="00746712">
        <w:rPr>
          <w:color w:val="000000"/>
          <w:sz w:val="24"/>
          <w:szCs w:val="24"/>
        </w:rPr>
        <w:t>2</w:t>
      </w:r>
      <w:r w:rsidR="003A34B8" w:rsidRPr="00B63DF1">
        <w:rPr>
          <w:color w:val="000000"/>
          <w:sz w:val="24"/>
          <w:szCs w:val="24"/>
        </w:rPr>
        <w:t>.1.</w:t>
      </w:r>
      <w:r w:rsidR="003A34B8" w:rsidRPr="00B63DF1">
        <w:rPr>
          <w:color w:val="000000"/>
          <w:sz w:val="24"/>
          <w:szCs w:val="24"/>
        </w:rPr>
        <w:tab/>
      </w:r>
      <w:r w:rsidR="003A34B8" w:rsidRPr="00705F38">
        <w:rPr>
          <w:sz w:val="24"/>
          <w:szCs w:val="24"/>
        </w:rPr>
        <w:t>A participação na licitação implica</w:t>
      </w:r>
      <w:r w:rsidR="003A34B8" w:rsidRPr="00B63DF1">
        <w:rPr>
          <w:color w:val="000000"/>
          <w:sz w:val="24"/>
          <w:szCs w:val="24"/>
        </w:rPr>
        <w:t xml:space="preserve">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60173E" w:rsidRDefault="0060173E" w:rsidP="00862098">
      <w:pPr>
        <w:ind w:left="851" w:hanging="851"/>
        <w:jc w:val="both"/>
        <w:rPr>
          <w:color w:val="000000"/>
          <w:sz w:val="24"/>
          <w:szCs w:val="24"/>
        </w:rPr>
      </w:pPr>
    </w:p>
    <w:p w:rsidR="0060173E" w:rsidRPr="00BF185C" w:rsidRDefault="0060173E" w:rsidP="0060173E">
      <w:pPr>
        <w:ind w:left="851" w:hanging="851"/>
        <w:jc w:val="both"/>
        <w:rPr>
          <w:color w:val="000000"/>
          <w:sz w:val="24"/>
          <w:szCs w:val="24"/>
        </w:rPr>
      </w:pPr>
      <w:r>
        <w:rPr>
          <w:color w:val="000000"/>
          <w:sz w:val="24"/>
          <w:szCs w:val="24"/>
        </w:rPr>
        <w:t xml:space="preserve">2.3.       </w:t>
      </w:r>
      <w:r w:rsidRPr="00382475">
        <w:rPr>
          <w:color w:val="000000"/>
          <w:sz w:val="24"/>
          <w:szCs w:val="24"/>
        </w:rPr>
        <w:t xml:space="preserve">A participação de cooperativas de trabalho instituídas na forma da Lei nº 12.690, de 19 de julho de 2012, estará condicionada à comprovação de que cumprem todos os requisitos exigidos no citado diploma legal, inclusive com apresentação do seu quadro de cooperados com qualificação adequada ao objeto da presente </w:t>
      </w:r>
      <w:proofErr w:type="gramStart"/>
      <w:r w:rsidRPr="00382475">
        <w:rPr>
          <w:color w:val="000000"/>
          <w:sz w:val="24"/>
          <w:szCs w:val="24"/>
        </w:rPr>
        <w:t>licitação</w:t>
      </w:r>
      <w:proofErr w:type="gramEnd"/>
    </w:p>
    <w:p w:rsidR="003A34B8" w:rsidRPr="00B63DF1" w:rsidRDefault="003A34B8">
      <w:pPr>
        <w:tabs>
          <w:tab w:val="left" w:pos="1134"/>
        </w:tabs>
        <w:jc w:val="both"/>
        <w:rPr>
          <w:color w:val="000000"/>
          <w:sz w:val="24"/>
          <w:szCs w:val="24"/>
        </w:rPr>
      </w:pPr>
    </w:p>
    <w:p w:rsidR="00B92E59" w:rsidRPr="00B92E59" w:rsidRDefault="00B92E59" w:rsidP="008818D2">
      <w:pPr>
        <w:pStyle w:val="PargrafodaLista"/>
        <w:numPr>
          <w:ilvl w:val="0"/>
          <w:numId w:val="8"/>
        </w:numPr>
        <w:jc w:val="both"/>
        <w:rPr>
          <w:vanish/>
          <w:color w:val="000000"/>
          <w:sz w:val="24"/>
          <w:szCs w:val="24"/>
        </w:rPr>
      </w:pPr>
    </w:p>
    <w:p w:rsidR="00B92E59" w:rsidRPr="00B92E59" w:rsidRDefault="00B92E59" w:rsidP="008818D2">
      <w:pPr>
        <w:pStyle w:val="PargrafodaLista"/>
        <w:numPr>
          <w:ilvl w:val="1"/>
          <w:numId w:val="8"/>
        </w:numPr>
        <w:jc w:val="both"/>
        <w:rPr>
          <w:vanish/>
          <w:color w:val="000000"/>
          <w:sz w:val="24"/>
          <w:szCs w:val="24"/>
        </w:rPr>
      </w:pPr>
    </w:p>
    <w:p w:rsidR="00B92E59" w:rsidRPr="00B92E59" w:rsidRDefault="00B92E59" w:rsidP="008818D2">
      <w:pPr>
        <w:pStyle w:val="PargrafodaLista"/>
        <w:numPr>
          <w:ilvl w:val="1"/>
          <w:numId w:val="8"/>
        </w:numPr>
        <w:jc w:val="both"/>
        <w:rPr>
          <w:vanish/>
          <w:color w:val="000000"/>
          <w:sz w:val="24"/>
          <w:szCs w:val="24"/>
        </w:rPr>
      </w:pPr>
    </w:p>
    <w:p w:rsidR="003A34B8" w:rsidRPr="006A6CB7" w:rsidRDefault="003A34B8" w:rsidP="008818D2">
      <w:pPr>
        <w:pStyle w:val="PargrafodaLista"/>
        <w:numPr>
          <w:ilvl w:val="1"/>
          <w:numId w:val="8"/>
        </w:numPr>
        <w:jc w:val="both"/>
        <w:rPr>
          <w:color w:val="000000"/>
          <w:sz w:val="24"/>
          <w:szCs w:val="24"/>
        </w:rPr>
      </w:pPr>
      <w:r w:rsidRPr="006A6CB7">
        <w:rPr>
          <w:color w:val="000000"/>
          <w:sz w:val="24"/>
          <w:szCs w:val="24"/>
        </w:rPr>
        <w:t>Não será admitida nesta licitação a participação de empresas:</w:t>
      </w:r>
    </w:p>
    <w:p w:rsidR="003A34B8" w:rsidRPr="00B63DF1" w:rsidRDefault="003A34B8">
      <w:pPr>
        <w:jc w:val="both"/>
        <w:rPr>
          <w:color w:val="000000"/>
          <w:sz w:val="24"/>
          <w:szCs w:val="24"/>
        </w:rPr>
      </w:pPr>
    </w:p>
    <w:p w:rsidR="003A34B8" w:rsidRPr="00B63DF1" w:rsidRDefault="003A34B8" w:rsidP="00AC73A2">
      <w:pPr>
        <w:numPr>
          <w:ilvl w:val="0"/>
          <w:numId w:val="3"/>
        </w:numPr>
        <w:tabs>
          <w:tab w:val="clear" w:pos="1494"/>
        </w:tabs>
        <w:ind w:left="1276" w:hanging="425"/>
        <w:jc w:val="both"/>
        <w:rPr>
          <w:color w:val="000000"/>
          <w:sz w:val="24"/>
          <w:szCs w:val="24"/>
        </w:rPr>
      </w:pPr>
      <w:proofErr w:type="gramStart"/>
      <w:r w:rsidRPr="00B63DF1">
        <w:rPr>
          <w:color w:val="000000"/>
          <w:sz w:val="24"/>
          <w:szCs w:val="24"/>
        </w:rPr>
        <w:t>em</w:t>
      </w:r>
      <w:proofErr w:type="gramEnd"/>
      <w:r w:rsidRPr="00B63DF1">
        <w:rPr>
          <w:color w:val="000000"/>
          <w:sz w:val="24"/>
          <w:szCs w:val="24"/>
        </w:rPr>
        <w:t xml:space="preserve"> proc</w:t>
      </w:r>
      <w:r w:rsidR="006B6433">
        <w:rPr>
          <w:color w:val="000000"/>
          <w:sz w:val="24"/>
          <w:szCs w:val="24"/>
        </w:rPr>
        <w:t xml:space="preserve">esso de recuperação judicial ou </w:t>
      </w:r>
      <w:r w:rsidRPr="00B63DF1">
        <w:rPr>
          <w:color w:val="000000"/>
          <w:sz w:val="24"/>
          <w:szCs w:val="24"/>
        </w:rPr>
        <w:t>de falência, sob concurso de credores, em dissolução ou em liquidação;</w:t>
      </w:r>
    </w:p>
    <w:p w:rsidR="003A34B8" w:rsidRPr="00B63DF1" w:rsidRDefault="003A34B8" w:rsidP="00EE585B">
      <w:pPr>
        <w:ind w:left="1276" w:hanging="425"/>
        <w:jc w:val="both"/>
        <w:rPr>
          <w:color w:val="000000"/>
          <w:sz w:val="24"/>
          <w:szCs w:val="24"/>
        </w:rPr>
      </w:pPr>
    </w:p>
    <w:p w:rsidR="003A34B8" w:rsidRPr="00B63DF1" w:rsidRDefault="003A34B8" w:rsidP="00AC73A2">
      <w:pPr>
        <w:numPr>
          <w:ilvl w:val="0"/>
          <w:numId w:val="3"/>
        </w:numPr>
        <w:tabs>
          <w:tab w:val="clear" w:pos="1494"/>
        </w:tabs>
        <w:ind w:left="1276" w:hanging="425"/>
        <w:jc w:val="both"/>
        <w:rPr>
          <w:color w:val="000000"/>
          <w:sz w:val="24"/>
          <w:szCs w:val="24"/>
        </w:rPr>
      </w:pPr>
      <w:proofErr w:type="gramStart"/>
      <w:r w:rsidRPr="00B63DF1">
        <w:rPr>
          <w:color w:val="000000"/>
          <w:sz w:val="24"/>
          <w:szCs w:val="24"/>
        </w:rPr>
        <w:t>que</w:t>
      </w:r>
      <w:proofErr w:type="gramEnd"/>
      <w:r w:rsidRPr="00B63DF1">
        <w:rPr>
          <w:color w:val="000000"/>
          <w:sz w:val="24"/>
          <w:szCs w:val="24"/>
        </w:rPr>
        <w:t xml:space="preserve"> estejam com o direito de licitar e contratar suspenso com a Administração Pública ou que por esta tenham sido declaradas inidôneas;</w:t>
      </w:r>
    </w:p>
    <w:p w:rsidR="003A34B8" w:rsidRPr="00B63DF1" w:rsidRDefault="003A34B8" w:rsidP="00EE585B">
      <w:pPr>
        <w:ind w:left="1276" w:hanging="425"/>
        <w:jc w:val="both"/>
        <w:rPr>
          <w:color w:val="000000"/>
          <w:sz w:val="24"/>
          <w:szCs w:val="24"/>
        </w:rPr>
      </w:pPr>
    </w:p>
    <w:p w:rsidR="003A34B8" w:rsidRDefault="003A34B8" w:rsidP="00AC73A2">
      <w:pPr>
        <w:numPr>
          <w:ilvl w:val="0"/>
          <w:numId w:val="3"/>
        </w:numPr>
        <w:tabs>
          <w:tab w:val="clear" w:pos="1494"/>
        </w:tabs>
        <w:ind w:left="1276" w:hanging="425"/>
        <w:jc w:val="both"/>
        <w:rPr>
          <w:color w:val="000000"/>
          <w:sz w:val="24"/>
          <w:szCs w:val="24"/>
        </w:rPr>
      </w:pPr>
      <w:proofErr w:type="gramStart"/>
      <w:r w:rsidRPr="00B63DF1">
        <w:rPr>
          <w:color w:val="000000"/>
          <w:sz w:val="24"/>
          <w:szCs w:val="24"/>
        </w:rPr>
        <w:t>cujos</w:t>
      </w:r>
      <w:proofErr w:type="gramEnd"/>
      <w:r w:rsidRPr="00B63DF1">
        <w:rPr>
          <w:color w:val="000000"/>
          <w:sz w:val="24"/>
          <w:szCs w:val="24"/>
        </w:rPr>
        <w:t xml:space="preserve"> empregados, diretores, responsáveis técnicos ou sócios figurem como funcionários ou ocupantes de função gratificada na </w:t>
      </w:r>
      <w:r w:rsidRPr="00B63DF1">
        <w:rPr>
          <w:sz w:val="24"/>
          <w:szCs w:val="24"/>
        </w:rPr>
        <w:t>C</w:t>
      </w:r>
      <w:r w:rsidR="008148B2">
        <w:rPr>
          <w:sz w:val="24"/>
          <w:szCs w:val="24"/>
        </w:rPr>
        <w:t>ODEVASF</w:t>
      </w:r>
      <w:r w:rsidR="0001185A">
        <w:rPr>
          <w:color w:val="000000"/>
          <w:sz w:val="24"/>
          <w:szCs w:val="24"/>
        </w:rPr>
        <w:t>:</w:t>
      </w:r>
    </w:p>
    <w:p w:rsidR="0001185A" w:rsidRDefault="0001185A" w:rsidP="0001185A">
      <w:pPr>
        <w:pStyle w:val="PargrafodaLista"/>
        <w:rPr>
          <w:color w:val="000000"/>
          <w:sz w:val="24"/>
          <w:szCs w:val="24"/>
        </w:rPr>
      </w:pPr>
    </w:p>
    <w:p w:rsidR="0001185A" w:rsidRPr="003E0D7B" w:rsidRDefault="0001185A" w:rsidP="0001185A">
      <w:pPr>
        <w:ind w:left="1134"/>
        <w:jc w:val="both"/>
        <w:rPr>
          <w:b/>
          <w:sz w:val="24"/>
          <w:szCs w:val="24"/>
        </w:rPr>
      </w:pPr>
      <w:proofErr w:type="gramStart"/>
      <w:r>
        <w:rPr>
          <w:color w:val="000000"/>
          <w:sz w:val="24"/>
          <w:szCs w:val="24"/>
        </w:rPr>
        <w:t>c.</w:t>
      </w:r>
      <w:proofErr w:type="gramEnd"/>
      <w:r>
        <w:rPr>
          <w:color w:val="000000"/>
          <w:sz w:val="24"/>
          <w:szCs w:val="24"/>
        </w:rPr>
        <w:t xml:space="preserve">1) </w:t>
      </w:r>
      <w:r w:rsidRPr="003E0D7B">
        <w:rPr>
          <w:b/>
          <w:sz w:val="24"/>
          <w:szCs w:val="24"/>
        </w:rPr>
        <w:t xml:space="preserve">No quadro funcional da CONTRATADA para prestação dos serviços objeto do presente </w:t>
      </w:r>
      <w:r>
        <w:rPr>
          <w:b/>
          <w:sz w:val="24"/>
          <w:szCs w:val="24"/>
        </w:rPr>
        <w:t>Edital</w:t>
      </w:r>
      <w:r w:rsidRPr="003E0D7B">
        <w:rPr>
          <w:b/>
          <w:sz w:val="24"/>
          <w:szCs w:val="24"/>
        </w:rPr>
        <w:t xml:space="preserve"> não poderão figurar familiares de dirigentes da CODEVASF ou de qualquer agente detentor de cargo em comissão ou função de confiança na Empresa, em todos os níveis, nos termos do Decreto nº 7.203, de 04/06/2010.</w:t>
      </w:r>
    </w:p>
    <w:p w:rsidR="0001185A" w:rsidRPr="003E0D7B" w:rsidRDefault="0001185A" w:rsidP="0001185A">
      <w:pPr>
        <w:jc w:val="both"/>
        <w:rPr>
          <w:b/>
          <w:sz w:val="24"/>
          <w:szCs w:val="24"/>
        </w:rPr>
      </w:pPr>
    </w:p>
    <w:p w:rsidR="0001185A" w:rsidRPr="003E0D7B" w:rsidRDefault="0001185A" w:rsidP="0001185A">
      <w:pPr>
        <w:ind w:left="1134"/>
        <w:jc w:val="both"/>
        <w:rPr>
          <w:color w:val="000000"/>
          <w:sz w:val="24"/>
          <w:szCs w:val="24"/>
        </w:rPr>
      </w:pPr>
      <w:proofErr w:type="gramStart"/>
      <w:r w:rsidRPr="003E0D7B">
        <w:rPr>
          <w:color w:val="000000"/>
          <w:sz w:val="24"/>
          <w:szCs w:val="24"/>
        </w:rPr>
        <w:t>c.</w:t>
      </w:r>
      <w:proofErr w:type="gramEnd"/>
      <w:r w:rsidRPr="003E0D7B">
        <w:rPr>
          <w:color w:val="000000"/>
          <w:sz w:val="24"/>
          <w:szCs w:val="24"/>
        </w:rPr>
        <w:t>1.1)</w:t>
      </w:r>
      <w:r w:rsidRPr="003E0D7B">
        <w:rPr>
          <w:b/>
          <w:sz w:val="24"/>
          <w:szCs w:val="24"/>
        </w:rPr>
        <w:t xml:space="preserve"> Essa vedação atinge o cônjuge ou companheiro(a) e os parentes em linha reta ou colateral, por consangüinidade ou afinidade, até o terceiro grau.</w:t>
      </w:r>
    </w:p>
    <w:p w:rsidR="0001185A" w:rsidRPr="00B63DF1" w:rsidRDefault="0001185A" w:rsidP="0001185A">
      <w:pPr>
        <w:ind w:left="1276"/>
        <w:jc w:val="both"/>
        <w:rPr>
          <w:color w:val="000000"/>
          <w:sz w:val="24"/>
          <w:szCs w:val="24"/>
        </w:rPr>
      </w:pPr>
    </w:p>
    <w:p w:rsidR="003A34B8" w:rsidRPr="00B63DF1" w:rsidRDefault="0001185A" w:rsidP="00AC73A2">
      <w:pPr>
        <w:numPr>
          <w:ilvl w:val="0"/>
          <w:numId w:val="3"/>
        </w:numPr>
        <w:tabs>
          <w:tab w:val="clear" w:pos="1494"/>
        </w:tabs>
        <w:ind w:left="1276" w:hanging="425"/>
        <w:jc w:val="both"/>
        <w:rPr>
          <w:color w:val="000000"/>
          <w:sz w:val="24"/>
          <w:szCs w:val="24"/>
        </w:rPr>
      </w:pPr>
      <w:proofErr w:type="gramStart"/>
      <w:r>
        <w:rPr>
          <w:color w:val="000000"/>
          <w:sz w:val="24"/>
          <w:szCs w:val="24"/>
        </w:rPr>
        <w:t>e</w:t>
      </w:r>
      <w:r w:rsidR="003A34B8" w:rsidRPr="00B63DF1">
        <w:rPr>
          <w:color w:val="000000"/>
          <w:sz w:val="24"/>
          <w:szCs w:val="24"/>
        </w:rPr>
        <w:t>strangeiras</w:t>
      </w:r>
      <w:proofErr w:type="gramEnd"/>
      <w:r w:rsidR="003A34B8" w:rsidRPr="00B63DF1">
        <w:rPr>
          <w:color w:val="000000"/>
          <w:sz w:val="24"/>
          <w:szCs w:val="24"/>
        </w:rPr>
        <w:t xml:space="preserve"> que não estejam autorizadas a operar no País;</w:t>
      </w:r>
    </w:p>
    <w:p w:rsidR="003A34B8" w:rsidRPr="00B63DF1" w:rsidRDefault="003A34B8">
      <w:pPr>
        <w:ind w:left="1134"/>
        <w:jc w:val="both"/>
        <w:rPr>
          <w:color w:val="000000"/>
          <w:sz w:val="24"/>
          <w:szCs w:val="24"/>
        </w:rPr>
      </w:pPr>
    </w:p>
    <w:p w:rsidR="00CC558D" w:rsidRPr="00CC558D" w:rsidRDefault="003A34B8" w:rsidP="008818D2">
      <w:pPr>
        <w:numPr>
          <w:ilvl w:val="1"/>
          <w:numId w:val="8"/>
        </w:numPr>
        <w:tabs>
          <w:tab w:val="clear" w:pos="720"/>
          <w:tab w:val="num" w:pos="851"/>
        </w:tabs>
        <w:ind w:left="851" w:hanging="851"/>
        <w:jc w:val="both"/>
        <w:rPr>
          <w:color w:val="3366FF"/>
          <w:sz w:val="24"/>
          <w:szCs w:val="24"/>
        </w:rPr>
      </w:pPr>
      <w:r w:rsidRPr="00CC558D">
        <w:rPr>
          <w:sz w:val="24"/>
          <w:szCs w:val="24"/>
        </w:rPr>
        <w:t xml:space="preserve">As licitantes </w:t>
      </w:r>
      <w:r w:rsidR="00455F8D">
        <w:rPr>
          <w:sz w:val="24"/>
          <w:szCs w:val="24"/>
        </w:rPr>
        <w:t>deverão</w:t>
      </w:r>
      <w:r w:rsidRPr="00CC558D">
        <w:rPr>
          <w:sz w:val="24"/>
          <w:szCs w:val="24"/>
        </w:rPr>
        <w:t xml:space="preserve"> apresentar propostas para a integralidade</w:t>
      </w:r>
      <w:r w:rsidR="00CC558D" w:rsidRPr="00CC558D">
        <w:rPr>
          <w:sz w:val="24"/>
          <w:szCs w:val="24"/>
        </w:rPr>
        <w:t xml:space="preserve"> do</w:t>
      </w:r>
      <w:r w:rsidR="00AB50A7">
        <w:rPr>
          <w:sz w:val="24"/>
          <w:szCs w:val="24"/>
        </w:rPr>
        <w:t xml:space="preserve">s itens </w:t>
      </w:r>
      <w:r w:rsidRPr="00CC558D">
        <w:rPr>
          <w:sz w:val="24"/>
          <w:szCs w:val="24"/>
        </w:rPr>
        <w:t xml:space="preserve">discriminados </w:t>
      </w:r>
      <w:r w:rsidRPr="0062392E">
        <w:rPr>
          <w:sz w:val="24"/>
          <w:szCs w:val="24"/>
        </w:rPr>
        <w:t xml:space="preserve">nas Especificações Técnicas </w:t>
      </w:r>
      <w:r w:rsidR="0062392E" w:rsidRPr="0062392E">
        <w:rPr>
          <w:sz w:val="24"/>
          <w:szCs w:val="24"/>
        </w:rPr>
        <w:t xml:space="preserve">e </w:t>
      </w:r>
      <w:r w:rsidR="0062392E" w:rsidRPr="0062392E">
        <w:rPr>
          <w:iCs/>
          <w:sz w:val="24"/>
          <w:szCs w:val="24"/>
        </w:rPr>
        <w:t xml:space="preserve">Planilha de Preços Estimados </w:t>
      </w:r>
      <w:r w:rsidR="00DF40F1" w:rsidRPr="0062392E">
        <w:rPr>
          <w:sz w:val="24"/>
          <w:szCs w:val="24"/>
        </w:rPr>
        <w:t>dos Termos de Referência</w:t>
      </w:r>
      <w:r w:rsidR="0062392E" w:rsidRPr="0062392E">
        <w:rPr>
          <w:sz w:val="24"/>
          <w:szCs w:val="24"/>
        </w:rPr>
        <w:t xml:space="preserve"> – Anexo I</w:t>
      </w:r>
      <w:r w:rsidRPr="0062392E">
        <w:rPr>
          <w:sz w:val="24"/>
          <w:szCs w:val="24"/>
        </w:rPr>
        <w:t xml:space="preserve">, </w:t>
      </w:r>
      <w:r w:rsidR="00DF40F1" w:rsidRPr="0062392E">
        <w:rPr>
          <w:sz w:val="24"/>
          <w:szCs w:val="24"/>
        </w:rPr>
        <w:t xml:space="preserve">parte integrante </w:t>
      </w:r>
      <w:r w:rsidR="0062392E" w:rsidRPr="0062392E">
        <w:rPr>
          <w:sz w:val="24"/>
          <w:szCs w:val="24"/>
        </w:rPr>
        <w:t>deste Edital</w:t>
      </w:r>
      <w:r w:rsidRPr="0062392E">
        <w:rPr>
          <w:sz w:val="24"/>
          <w:szCs w:val="24"/>
        </w:rPr>
        <w:t>. Não serão aceitas propostas</w:t>
      </w:r>
      <w:r w:rsidRPr="00CC558D">
        <w:rPr>
          <w:sz w:val="24"/>
          <w:szCs w:val="24"/>
        </w:rPr>
        <w:t xml:space="preserve"> para parte do item, implicando na desclassificação da proposta</w:t>
      </w:r>
      <w:r w:rsidR="00CC558D" w:rsidRPr="00CC558D">
        <w:rPr>
          <w:sz w:val="24"/>
          <w:szCs w:val="24"/>
        </w:rPr>
        <w:t>.</w:t>
      </w:r>
      <w:r w:rsidRPr="00CC558D">
        <w:rPr>
          <w:sz w:val="24"/>
          <w:szCs w:val="24"/>
        </w:rPr>
        <w:t xml:space="preserve"> </w:t>
      </w:r>
    </w:p>
    <w:p w:rsidR="00CC558D" w:rsidRPr="00CC558D" w:rsidRDefault="00CC558D" w:rsidP="00CC558D">
      <w:pPr>
        <w:tabs>
          <w:tab w:val="left" w:pos="1134"/>
        </w:tabs>
        <w:ind w:left="720"/>
        <w:jc w:val="both"/>
        <w:rPr>
          <w:color w:val="3366FF"/>
          <w:sz w:val="24"/>
          <w:szCs w:val="24"/>
        </w:rPr>
      </w:pPr>
    </w:p>
    <w:p w:rsidR="003A34B8" w:rsidRPr="000232F8" w:rsidRDefault="000232F8" w:rsidP="008818D2">
      <w:pPr>
        <w:numPr>
          <w:ilvl w:val="1"/>
          <w:numId w:val="23"/>
        </w:numPr>
        <w:ind w:left="851" w:hanging="851"/>
        <w:jc w:val="both"/>
        <w:rPr>
          <w:color w:val="3366FF"/>
          <w:sz w:val="24"/>
          <w:szCs w:val="24"/>
        </w:rPr>
      </w:pPr>
      <w:r>
        <w:rPr>
          <w:sz w:val="24"/>
          <w:szCs w:val="24"/>
        </w:rPr>
        <w:t xml:space="preserve">Recomenda-se </w:t>
      </w:r>
      <w:proofErr w:type="gramStart"/>
      <w:r>
        <w:rPr>
          <w:sz w:val="24"/>
          <w:szCs w:val="24"/>
        </w:rPr>
        <w:t>à</w:t>
      </w:r>
      <w:proofErr w:type="gramEnd"/>
      <w:r w:rsidRPr="00142099">
        <w:rPr>
          <w:sz w:val="24"/>
          <w:szCs w:val="24"/>
        </w:rPr>
        <w:t xml:space="preserve"> licitante a verificação</w:t>
      </w:r>
      <w:r>
        <w:rPr>
          <w:sz w:val="24"/>
          <w:szCs w:val="24"/>
        </w:rPr>
        <w:t xml:space="preserve"> </w:t>
      </w:r>
      <w:r>
        <w:rPr>
          <w:b/>
          <w:i/>
          <w:sz w:val="24"/>
          <w:szCs w:val="24"/>
        </w:rPr>
        <w:t>in loco</w:t>
      </w:r>
      <w:r w:rsidRPr="00142099">
        <w:rPr>
          <w:sz w:val="24"/>
          <w:szCs w:val="24"/>
        </w:rPr>
        <w:t xml:space="preserve"> das dificuldades e dimensionamento dos dados indispensáveis à apresentação da proposta. A não verificação dessas dificuldades não poderá ser </w:t>
      </w:r>
      <w:r>
        <w:rPr>
          <w:sz w:val="24"/>
          <w:szCs w:val="24"/>
        </w:rPr>
        <w:t>in</w:t>
      </w:r>
      <w:r w:rsidRPr="00142099">
        <w:rPr>
          <w:sz w:val="24"/>
          <w:szCs w:val="24"/>
        </w:rPr>
        <w:t>vocada no desenrolar dos trabalhos como fonte de alteração dos termos contratuais que venham a ser estabelecidos. Entende-se que os custos propostos cobrirão quaisquer dificuldades decorrentes ao fornecimento dos equipamentos/materiais.</w:t>
      </w:r>
    </w:p>
    <w:p w:rsidR="003A34B8" w:rsidRPr="00142099" w:rsidRDefault="003A34B8">
      <w:pPr>
        <w:tabs>
          <w:tab w:val="left" w:pos="1134"/>
        </w:tabs>
        <w:jc w:val="both"/>
        <w:rPr>
          <w:color w:val="3366FF"/>
          <w:sz w:val="24"/>
          <w:szCs w:val="24"/>
        </w:rPr>
      </w:pPr>
    </w:p>
    <w:p w:rsidR="003A34B8" w:rsidRPr="00142099" w:rsidRDefault="00E801DE" w:rsidP="008818D2">
      <w:pPr>
        <w:numPr>
          <w:ilvl w:val="1"/>
          <w:numId w:val="8"/>
        </w:numPr>
        <w:ind w:left="851" w:hanging="851"/>
        <w:jc w:val="both"/>
        <w:rPr>
          <w:color w:val="3366FF"/>
          <w:sz w:val="24"/>
          <w:szCs w:val="24"/>
        </w:rPr>
      </w:pPr>
      <w:r>
        <w:rPr>
          <w:sz w:val="24"/>
          <w:szCs w:val="24"/>
        </w:rPr>
        <w:t xml:space="preserve"> </w:t>
      </w:r>
      <w:r w:rsidR="003A34B8" w:rsidRPr="00142099">
        <w:rPr>
          <w:sz w:val="24"/>
          <w:szCs w:val="24"/>
        </w:rPr>
        <w:t xml:space="preserve">Os custos de visita ao local onde serão </w:t>
      </w:r>
      <w:r w:rsidR="004868E5">
        <w:rPr>
          <w:sz w:val="24"/>
          <w:szCs w:val="24"/>
        </w:rPr>
        <w:t>executados</w:t>
      </w:r>
      <w:r w:rsidR="00C950B2" w:rsidRPr="00142099">
        <w:rPr>
          <w:sz w:val="24"/>
          <w:szCs w:val="24"/>
        </w:rPr>
        <w:t xml:space="preserve"> os </w:t>
      </w:r>
      <w:r w:rsidR="004868E5">
        <w:rPr>
          <w:sz w:val="24"/>
          <w:szCs w:val="24"/>
        </w:rPr>
        <w:t>serviços</w:t>
      </w:r>
      <w:r w:rsidR="00C950B2" w:rsidRPr="00142099">
        <w:rPr>
          <w:sz w:val="24"/>
          <w:szCs w:val="24"/>
        </w:rPr>
        <w:t xml:space="preserve"> </w:t>
      </w:r>
      <w:r w:rsidR="003A34B8" w:rsidRPr="00142099">
        <w:rPr>
          <w:sz w:val="24"/>
          <w:szCs w:val="24"/>
        </w:rPr>
        <w:t>correrão</w:t>
      </w:r>
      <w:r w:rsidR="00F120CE">
        <w:rPr>
          <w:sz w:val="24"/>
          <w:szCs w:val="24"/>
        </w:rPr>
        <w:t xml:space="preserve"> por</w:t>
      </w:r>
      <w:r w:rsidR="003A34B8" w:rsidRPr="00142099">
        <w:rPr>
          <w:sz w:val="24"/>
          <w:szCs w:val="24"/>
        </w:rPr>
        <w:t xml:space="preserve"> </w:t>
      </w:r>
      <w:r w:rsidR="00F120CE" w:rsidRPr="00142099">
        <w:rPr>
          <w:sz w:val="24"/>
          <w:szCs w:val="24"/>
        </w:rPr>
        <w:t>exclusiva</w:t>
      </w:r>
      <w:r w:rsidR="00F120CE">
        <w:rPr>
          <w:sz w:val="24"/>
          <w:szCs w:val="24"/>
        </w:rPr>
        <w:t xml:space="preserve"> </w:t>
      </w:r>
      <w:r w:rsidR="003A34B8" w:rsidRPr="00142099">
        <w:rPr>
          <w:sz w:val="24"/>
          <w:szCs w:val="24"/>
        </w:rPr>
        <w:t>conta da licitante.</w:t>
      </w:r>
    </w:p>
    <w:p w:rsidR="003A34B8" w:rsidRPr="00142099" w:rsidRDefault="003A34B8" w:rsidP="004868E5">
      <w:pPr>
        <w:tabs>
          <w:tab w:val="left" w:pos="1134"/>
        </w:tabs>
        <w:ind w:left="851" w:hanging="851"/>
        <w:jc w:val="both"/>
        <w:rPr>
          <w:color w:val="3366FF"/>
          <w:sz w:val="24"/>
          <w:szCs w:val="24"/>
        </w:rPr>
      </w:pPr>
    </w:p>
    <w:p w:rsidR="003A34B8" w:rsidRPr="00142099" w:rsidRDefault="00E801DE" w:rsidP="008818D2">
      <w:pPr>
        <w:numPr>
          <w:ilvl w:val="1"/>
          <w:numId w:val="8"/>
        </w:numPr>
        <w:ind w:left="851" w:hanging="851"/>
        <w:jc w:val="both"/>
        <w:rPr>
          <w:sz w:val="24"/>
          <w:szCs w:val="24"/>
        </w:rPr>
      </w:pPr>
      <w:r>
        <w:rPr>
          <w:sz w:val="24"/>
          <w:szCs w:val="24"/>
        </w:rPr>
        <w:t xml:space="preserve">  </w:t>
      </w:r>
      <w:r w:rsidR="003A34B8" w:rsidRPr="00142099">
        <w:rPr>
          <w:sz w:val="24"/>
          <w:szCs w:val="24"/>
        </w:rPr>
        <w:t>Caso a licitante queira visitar o local</w:t>
      </w:r>
      <w:r w:rsidR="006B0978" w:rsidRPr="00142099">
        <w:rPr>
          <w:sz w:val="24"/>
          <w:szCs w:val="24"/>
        </w:rPr>
        <w:t xml:space="preserve"> </w:t>
      </w:r>
      <w:r w:rsidR="003A34B8" w:rsidRPr="00142099">
        <w:rPr>
          <w:sz w:val="24"/>
          <w:szCs w:val="24"/>
        </w:rPr>
        <w:t xml:space="preserve">onde serão </w:t>
      </w:r>
      <w:r w:rsidR="00F120CE">
        <w:rPr>
          <w:sz w:val="24"/>
          <w:szCs w:val="24"/>
        </w:rPr>
        <w:t>executados</w:t>
      </w:r>
      <w:r w:rsidR="006B0978" w:rsidRPr="00142099">
        <w:rPr>
          <w:sz w:val="24"/>
          <w:szCs w:val="24"/>
        </w:rPr>
        <w:t xml:space="preserve"> os </w:t>
      </w:r>
      <w:r w:rsidR="00F120CE">
        <w:rPr>
          <w:sz w:val="24"/>
          <w:szCs w:val="24"/>
        </w:rPr>
        <w:t>serviços</w:t>
      </w:r>
      <w:r w:rsidR="003A34B8" w:rsidRPr="00142099">
        <w:rPr>
          <w:sz w:val="24"/>
          <w:szCs w:val="24"/>
        </w:rPr>
        <w:t>,</w:t>
      </w:r>
      <w:r w:rsidR="006B0978" w:rsidRPr="00142099">
        <w:rPr>
          <w:sz w:val="24"/>
          <w:szCs w:val="24"/>
        </w:rPr>
        <w:t xml:space="preserve"> deverá</w:t>
      </w:r>
      <w:r w:rsidR="003A34B8" w:rsidRPr="00142099">
        <w:rPr>
          <w:sz w:val="24"/>
          <w:szCs w:val="24"/>
        </w:rPr>
        <w:t xml:space="preserve"> contatar a</w:t>
      </w:r>
      <w:r w:rsidR="00F120CE">
        <w:rPr>
          <w:sz w:val="24"/>
          <w:szCs w:val="24"/>
        </w:rPr>
        <w:t xml:space="preserve"> 6ª </w:t>
      </w:r>
      <w:r w:rsidR="003A34B8" w:rsidRPr="00142099">
        <w:rPr>
          <w:sz w:val="24"/>
          <w:szCs w:val="24"/>
        </w:rPr>
        <w:t>Superintendência Regional</w:t>
      </w:r>
      <w:r w:rsidR="00F120CE">
        <w:rPr>
          <w:sz w:val="24"/>
          <w:szCs w:val="24"/>
        </w:rPr>
        <w:t xml:space="preserve"> da CODEVASF</w:t>
      </w:r>
      <w:r w:rsidR="003A34B8" w:rsidRPr="00142099">
        <w:rPr>
          <w:sz w:val="24"/>
          <w:szCs w:val="24"/>
        </w:rPr>
        <w:t xml:space="preserve">, no município de </w:t>
      </w:r>
      <w:r w:rsidR="00046586" w:rsidRPr="00142099">
        <w:rPr>
          <w:sz w:val="24"/>
          <w:szCs w:val="24"/>
        </w:rPr>
        <w:t>Juazeiro-B</w:t>
      </w:r>
      <w:r w:rsidR="005636B2">
        <w:rPr>
          <w:sz w:val="24"/>
          <w:szCs w:val="24"/>
        </w:rPr>
        <w:t>A</w:t>
      </w:r>
      <w:r w:rsidR="00046586" w:rsidRPr="00142099">
        <w:rPr>
          <w:sz w:val="24"/>
          <w:szCs w:val="24"/>
        </w:rPr>
        <w:t xml:space="preserve">, </w:t>
      </w:r>
      <w:r w:rsidR="00046586" w:rsidRPr="00142099">
        <w:rPr>
          <w:b/>
          <w:sz w:val="24"/>
          <w:szCs w:val="24"/>
        </w:rPr>
        <w:t>pel</w:t>
      </w:r>
      <w:r w:rsidR="00F80482" w:rsidRPr="00142099">
        <w:rPr>
          <w:b/>
          <w:sz w:val="24"/>
          <w:szCs w:val="24"/>
        </w:rPr>
        <w:t>o</w:t>
      </w:r>
      <w:r w:rsidR="00046586" w:rsidRPr="00142099">
        <w:rPr>
          <w:b/>
          <w:sz w:val="24"/>
          <w:szCs w:val="24"/>
        </w:rPr>
        <w:t xml:space="preserve"> </w:t>
      </w:r>
      <w:r w:rsidR="00C950B2" w:rsidRPr="00142099">
        <w:rPr>
          <w:b/>
          <w:sz w:val="24"/>
          <w:szCs w:val="24"/>
        </w:rPr>
        <w:t>fone (74) 3614-62</w:t>
      </w:r>
      <w:r w:rsidR="00F120CE">
        <w:rPr>
          <w:b/>
          <w:sz w:val="24"/>
          <w:szCs w:val="24"/>
        </w:rPr>
        <w:t>08</w:t>
      </w:r>
      <w:r w:rsidR="00C950B2" w:rsidRPr="00142099">
        <w:rPr>
          <w:b/>
          <w:sz w:val="24"/>
          <w:szCs w:val="24"/>
        </w:rPr>
        <w:t xml:space="preserve"> ou fax (74) 3614-6231</w:t>
      </w:r>
      <w:r w:rsidR="00857D0F" w:rsidRPr="00142099">
        <w:rPr>
          <w:sz w:val="24"/>
          <w:szCs w:val="24"/>
        </w:rPr>
        <w:t>, com vista ao agendamento da visita técnica.</w:t>
      </w:r>
    </w:p>
    <w:p w:rsidR="003A34B8" w:rsidRPr="00142099" w:rsidRDefault="003A34B8" w:rsidP="004868E5">
      <w:pPr>
        <w:pStyle w:val="Recuodecorpodetexto21"/>
        <w:spacing w:line="240" w:lineRule="auto"/>
        <w:ind w:left="851" w:hanging="851"/>
        <w:rPr>
          <w:szCs w:val="24"/>
        </w:rPr>
      </w:pPr>
    </w:p>
    <w:p w:rsidR="003A34B8" w:rsidRPr="00142099" w:rsidRDefault="003A34B8" w:rsidP="008818D2">
      <w:pPr>
        <w:pStyle w:val="Recuodecorpodetexto21"/>
        <w:numPr>
          <w:ilvl w:val="1"/>
          <w:numId w:val="8"/>
        </w:numPr>
        <w:tabs>
          <w:tab w:val="clear" w:pos="720"/>
          <w:tab w:val="num" w:pos="851"/>
          <w:tab w:val="left" w:pos="1134"/>
        </w:tabs>
        <w:spacing w:line="240" w:lineRule="auto"/>
        <w:ind w:left="851" w:hanging="851"/>
        <w:rPr>
          <w:color w:val="000000"/>
          <w:szCs w:val="24"/>
        </w:rPr>
      </w:pPr>
      <w:r w:rsidRPr="00142099">
        <w:rPr>
          <w:color w:val="000000"/>
          <w:szCs w:val="24"/>
        </w:rPr>
        <w:t>A visita aos locais</w:t>
      </w:r>
      <w:r w:rsidR="00007554" w:rsidRPr="00142099">
        <w:rPr>
          <w:color w:val="000000"/>
          <w:szCs w:val="24"/>
        </w:rPr>
        <w:t xml:space="preserve"> onde serão </w:t>
      </w:r>
      <w:r w:rsidR="00F120CE">
        <w:rPr>
          <w:color w:val="000000"/>
          <w:szCs w:val="24"/>
        </w:rPr>
        <w:t>executados</w:t>
      </w:r>
      <w:r w:rsidR="00F120CE" w:rsidRPr="00142099">
        <w:rPr>
          <w:color w:val="000000"/>
          <w:szCs w:val="24"/>
        </w:rPr>
        <w:t xml:space="preserve"> </w:t>
      </w:r>
      <w:r w:rsidR="00007554" w:rsidRPr="00142099">
        <w:rPr>
          <w:color w:val="000000"/>
          <w:szCs w:val="24"/>
        </w:rPr>
        <w:t xml:space="preserve">os </w:t>
      </w:r>
      <w:r w:rsidR="00F120CE">
        <w:rPr>
          <w:color w:val="000000"/>
          <w:szCs w:val="24"/>
        </w:rPr>
        <w:t>serviços</w:t>
      </w:r>
      <w:r w:rsidRPr="00142099">
        <w:rPr>
          <w:color w:val="000000"/>
          <w:szCs w:val="24"/>
        </w:rPr>
        <w:t xml:space="preserve"> deverá ser marcada com antecedência de pelo menos 24 (vinte e quatro) horas, contatada a </w:t>
      </w:r>
      <w:r w:rsidRPr="00142099">
        <w:rPr>
          <w:b/>
          <w:szCs w:val="24"/>
        </w:rPr>
        <w:t>Unidade</w:t>
      </w:r>
      <w:r w:rsidR="00CC558D" w:rsidRPr="00142099">
        <w:rPr>
          <w:b/>
          <w:szCs w:val="24"/>
        </w:rPr>
        <w:t xml:space="preserve"> Regional</w:t>
      </w:r>
      <w:r w:rsidRPr="00142099">
        <w:rPr>
          <w:b/>
          <w:szCs w:val="24"/>
        </w:rPr>
        <w:t xml:space="preserve"> de</w:t>
      </w:r>
      <w:r w:rsidR="00F120CE">
        <w:rPr>
          <w:b/>
          <w:szCs w:val="24"/>
        </w:rPr>
        <w:t xml:space="preserve"> </w:t>
      </w:r>
      <w:r w:rsidR="00F120CE" w:rsidRPr="00F120CE">
        <w:rPr>
          <w:b/>
          <w:szCs w:val="24"/>
        </w:rPr>
        <w:t xml:space="preserve">Gestão de Pessoas </w:t>
      </w:r>
      <w:r w:rsidR="006236CC">
        <w:rPr>
          <w:b/>
          <w:szCs w:val="24"/>
        </w:rPr>
        <w:t>-</w:t>
      </w:r>
      <w:r w:rsidR="005636B2">
        <w:rPr>
          <w:b/>
          <w:szCs w:val="24"/>
        </w:rPr>
        <w:t xml:space="preserve"> </w:t>
      </w:r>
      <w:r w:rsidR="006236CC">
        <w:rPr>
          <w:b/>
          <w:szCs w:val="24"/>
        </w:rPr>
        <w:t>6ª</w:t>
      </w:r>
      <w:r w:rsidR="0067119B" w:rsidRPr="00142099">
        <w:rPr>
          <w:b/>
          <w:szCs w:val="24"/>
        </w:rPr>
        <w:t>/</w:t>
      </w:r>
      <w:r w:rsidR="00F120CE">
        <w:rPr>
          <w:b/>
          <w:szCs w:val="24"/>
        </w:rPr>
        <w:t>GRA/UGP</w:t>
      </w:r>
      <w:r w:rsidR="00C950B2" w:rsidRPr="00142099">
        <w:rPr>
          <w:szCs w:val="24"/>
        </w:rPr>
        <w:t>, pelo número e/ou</w:t>
      </w:r>
      <w:r w:rsidR="0067119B" w:rsidRPr="00142099">
        <w:rPr>
          <w:szCs w:val="24"/>
        </w:rPr>
        <w:t xml:space="preserve"> fax acima, e deverão ocorrer até o último dia útil que anteceder à data de realização da sessão </w:t>
      </w:r>
      <w:r w:rsidRPr="00142099">
        <w:rPr>
          <w:color w:val="000000"/>
          <w:szCs w:val="24"/>
        </w:rPr>
        <w:t xml:space="preserve">pública do pregão </w:t>
      </w:r>
      <w:r w:rsidR="00F120CE">
        <w:rPr>
          <w:color w:val="000000"/>
          <w:szCs w:val="24"/>
        </w:rPr>
        <w:t>presencial</w:t>
      </w:r>
      <w:r w:rsidRPr="00142099">
        <w:rPr>
          <w:color w:val="000000"/>
          <w:szCs w:val="24"/>
        </w:rPr>
        <w:t>, devendo ser realizada nos horários de 08</w:t>
      </w:r>
      <w:r w:rsidR="006236CC">
        <w:rPr>
          <w:color w:val="000000"/>
          <w:szCs w:val="24"/>
        </w:rPr>
        <w:t>h</w:t>
      </w:r>
      <w:r w:rsidRPr="00142099">
        <w:rPr>
          <w:color w:val="000000"/>
          <w:szCs w:val="24"/>
        </w:rPr>
        <w:t>00 (oito) às 12</w:t>
      </w:r>
      <w:r w:rsidR="006236CC">
        <w:rPr>
          <w:color w:val="000000"/>
          <w:szCs w:val="24"/>
        </w:rPr>
        <w:t>h</w:t>
      </w:r>
      <w:r w:rsidRPr="00142099">
        <w:rPr>
          <w:color w:val="000000"/>
          <w:szCs w:val="24"/>
        </w:rPr>
        <w:t>00 (doze) horas e de 13</w:t>
      </w:r>
      <w:r w:rsidR="006236CC">
        <w:rPr>
          <w:color w:val="000000"/>
          <w:szCs w:val="24"/>
        </w:rPr>
        <w:t>h</w:t>
      </w:r>
      <w:r w:rsidRPr="00142099">
        <w:rPr>
          <w:color w:val="000000"/>
          <w:szCs w:val="24"/>
        </w:rPr>
        <w:t>30 (treze e trinta) às 17</w:t>
      </w:r>
      <w:r w:rsidR="006236CC">
        <w:rPr>
          <w:color w:val="000000"/>
          <w:szCs w:val="24"/>
        </w:rPr>
        <w:t>h</w:t>
      </w:r>
      <w:r w:rsidRPr="00142099">
        <w:rPr>
          <w:color w:val="000000"/>
          <w:szCs w:val="24"/>
        </w:rPr>
        <w:t>00 (dezessete) horas, de segunda a sexta-feira.</w:t>
      </w:r>
    </w:p>
    <w:p w:rsidR="003A34B8" w:rsidRPr="00B63DF1" w:rsidRDefault="003A34B8" w:rsidP="004868E5">
      <w:pPr>
        <w:tabs>
          <w:tab w:val="left" w:pos="1134"/>
        </w:tabs>
        <w:ind w:left="851" w:hanging="851"/>
        <w:jc w:val="both"/>
        <w:rPr>
          <w:color w:val="000000"/>
          <w:sz w:val="24"/>
          <w:szCs w:val="24"/>
        </w:rPr>
      </w:pPr>
    </w:p>
    <w:p w:rsidR="003A34B8" w:rsidRPr="00B63DF1" w:rsidRDefault="003A34B8" w:rsidP="008818D2">
      <w:pPr>
        <w:numPr>
          <w:ilvl w:val="2"/>
          <w:numId w:val="8"/>
        </w:numPr>
        <w:tabs>
          <w:tab w:val="clear" w:pos="720"/>
          <w:tab w:val="num" w:pos="851"/>
        </w:tabs>
        <w:ind w:left="851" w:hanging="862"/>
        <w:jc w:val="both"/>
        <w:rPr>
          <w:color w:val="000000"/>
          <w:sz w:val="24"/>
          <w:szCs w:val="24"/>
        </w:rPr>
      </w:pPr>
      <w:r w:rsidRPr="00B63DF1">
        <w:rPr>
          <w:color w:val="000000"/>
          <w:sz w:val="24"/>
          <w:szCs w:val="24"/>
        </w:rPr>
        <w:t xml:space="preserve">É de inteira responsabilidade da licitante a verificação “in loco” da dificuldade e dimensionamento dos dados necessários à apresentação da proposta. A não verificação dessas dificuldades não poderá ser avocada no desenrolar dos trabalhos como fonte de alteração dos termos contratuais que venham a ser estabelecidos. </w:t>
      </w:r>
    </w:p>
    <w:p w:rsidR="003A34B8" w:rsidRPr="00B63DF1" w:rsidRDefault="003A34B8" w:rsidP="004868E5">
      <w:pPr>
        <w:tabs>
          <w:tab w:val="left" w:pos="1134"/>
        </w:tabs>
        <w:ind w:left="851" w:hanging="862"/>
        <w:jc w:val="both"/>
        <w:rPr>
          <w:color w:val="000000"/>
          <w:sz w:val="24"/>
          <w:szCs w:val="24"/>
        </w:rPr>
      </w:pPr>
    </w:p>
    <w:p w:rsidR="003A34B8" w:rsidRDefault="003A34B8" w:rsidP="008818D2">
      <w:pPr>
        <w:pStyle w:val="Corpodetexto3"/>
        <w:numPr>
          <w:ilvl w:val="1"/>
          <w:numId w:val="8"/>
        </w:numPr>
        <w:tabs>
          <w:tab w:val="clear" w:pos="720"/>
          <w:tab w:val="num" w:pos="851"/>
        </w:tabs>
        <w:ind w:left="851" w:hanging="862"/>
        <w:rPr>
          <w:snapToGrid/>
          <w:szCs w:val="24"/>
        </w:rPr>
      </w:pPr>
      <w:r w:rsidRPr="00B63DF1">
        <w:rPr>
          <w:snapToGrid/>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67119B" w:rsidRDefault="0067119B" w:rsidP="004868E5">
      <w:pPr>
        <w:ind w:left="851" w:hanging="862"/>
        <w:jc w:val="both"/>
        <w:rPr>
          <w:color w:val="0000FF"/>
          <w:sz w:val="24"/>
          <w:szCs w:val="24"/>
        </w:rPr>
      </w:pPr>
    </w:p>
    <w:p w:rsidR="0022491A" w:rsidRPr="0022491A" w:rsidRDefault="0022491A" w:rsidP="008818D2">
      <w:pPr>
        <w:pStyle w:val="PargrafodaLista"/>
        <w:numPr>
          <w:ilvl w:val="0"/>
          <w:numId w:val="16"/>
        </w:numPr>
        <w:tabs>
          <w:tab w:val="clear" w:pos="555"/>
          <w:tab w:val="num" w:pos="851"/>
        </w:tabs>
        <w:ind w:left="993" w:hanging="993"/>
        <w:jc w:val="both"/>
        <w:rPr>
          <w:b/>
          <w:sz w:val="24"/>
          <w:szCs w:val="24"/>
        </w:rPr>
      </w:pPr>
      <w:r w:rsidRPr="0022491A">
        <w:rPr>
          <w:b/>
          <w:color w:val="000000"/>
          <w:sz w:val="24"/>
          <w:szCs w:val="24"/>
        </w:rPr>
        <w:t>DA INTERPRETAÇÃO E ESCLARECIMENTOS</w:t>
      </w:r>
    </w:p>
    <w:p w:rsidR="0022491A" w:rsidRPr="00B63DF1" w:rsidRDefault="0022491A" w:rsidP="0022491A">
      <w:pPr>
        <w:ind w:left="1134" w:hanging="1134"/>
        <w:jc w:val="both"/>
        <w:rPr>
          <w:sz w:val="24"/>
          <w:szCs w:val="24"/>
        </w:rPr>
      </w:pPr>
    </w:p>
    <w:p w:rsidR="0022491A" w:rsidRPr="002377A9" w:rsidRDefault="0022491A" w:rsidP="008818D2">
      <w:pPr>
        <w:pStyle w:val="PargrafodaLista"/>
        <w:numPr>
          <w:ilvl w:val="0"/>
          <w:numId w:val="6"/>
        </w:numPr>
        <w:tabs>
          <w:tab w:val="left" w:pos="1134"/>
        </w:tabs>
        <w:jc w:val="both"/>
        <w:rPr>
          <w:vanish/>
          <w:sz w:val="24"/>
          <w:szCs w:val="24"/>
        </w:rPr>
      </w:pPr>
    </w:p>
    <w:p w:rsidR="0022491A" w:rsidRPr="002377A9" w:rsidRDefault="0022491A" w:rsidP="008818D2">
      <w:pPr>
        <w:pStyle w:val="PargrafodaLista"/>
        <w:numPr>
          <w:ilvl w:val="0"/>
          <w:numId w:val="6"/>
        </w:numPr>
        <w:tabs>
          <w:tab w:val="left" w:pos="1134"/>
        </w:tabs>
        <w:jc w:val="both"/>
        <w:rPr>
          <w:vanish/>
          <w:sz w:val="24"/>
          <w:szCs w:val="24"/>
        </w:rPr>
      </w:pPr>
    </w:p>
    <w:p w:rsidR="0022491A" w:rsidRPr="00B63DF1" w:rsidRDefault="0022491A" w:rsidP="008818D2">
      <w:pPr>
        <w:numPr>
          <w:ilvl w:val="1"/>
          <w:numId w:val="6"/>
        </w:numPr>
        <w:tabs>
          <w:tab w:val="clear" w:pos="720"/>
        </w:tabs>
        <w:ind w:left="851" w:hanging="851"/>
        <w:jc w:val="both"/>
        <w:rPr>
          <w:sz w:val="24"/>
          <w:szCs w:val="24"/>
        </w:rPr>
      </w:pPr>
      <w:r w:rsidRPr="00B63DF1">
        <w:rPr>
          <w:sz w:val="24"/>
          <w:szCs w:val="24"/>
        </w:rPr>
        <w:t xml:space="preserve">Os pedidos de esclarecimentos referentes a quaisquer elementos deverão ser enviados ao Pregoeiro até </w:t>
      </w:r>
      <w:r w:rsidRPr="00B63DF1">
        <w:rPr>
          <w:b/>
          <w:sz w:val="24"/>
          <w:szCs w:val="24"/>
        </w:rPr>
        <w:t>03 (três) dias úteis</w:t>
      </w:r>
      <w:r w:rsidRPr="00B63DF1">
        <w:rPr>
          <w:sz w:val="24"/>
          <w:szCs w:val="24"/>
        </w:rPr>
        <w:t xml:space="preserve"> anteriores à data fixada para abertura da sessão pública, por</w:t>
      </w:r>
      <w:r w:rsidR="00945C33">
        <w:rPr>
          <w:sz w:val="24"/>
          <w:szCs w:val="24"/>
        </w:rPr>
        <w:t xml:space="preserve"> escrito, </w:t>
      </w:r>
      <w:r w:rsidR="00945C33" w:rsidRPr="00945C33">
        <w:rPr>
          <w:sz w:val="24"/>
          <w:szCs w:val="24"/>
        </w:rPr>
        <w:t>através do F</w:t>
      </w:r>
      <w:r w:rsidR="00945C33">
        <w:rPr>
          <w:sz w:val="24"/>
          <w:szCs w:val="24"/>
        </w:rPr>
        <w:t>ax</w:t>
      </w:r>
      <w:r w:rsidR="00945C33" w:rsidRPr="00945C33">
        <w:rPr>
          <w:sz w:val="24"/>
          <w:szCs w:val="24"/>
        </w:rPr>
        <w:t xml:space="preserve"> (0**74) 3614-6231 ou</w:t>
      </w:r>
      <w:r w:rsidRPr="00B63DF1">
        <w:rPr>
          <w:sz w:val="24"/>
          <w:szCs w:val="24"/>
        </w:rPr>
        <w:t xml:space="preserve"> meio eletrônico via</w:t>
      </w:r>
      <w:r w:rsidR="00945C33">
        <w:rPr>
          <w:sz w:val="24"/>
          <w:szCs w:val="24"/>
        </w:rPr>
        <w:t xml:space="preserve"> i</w:t>
      </w:r>
      <w:r w:rsidRPr="00B63DF1">
        <w:rPr>
          <w:sz w:val="24"/>
          <w:szCs w:val="24"/>
        </w:rPr>
        <w:t>nternet n</w:t>
      </w:r>
      <w:r>
        <w:rPr>
          <w:sz w:val="24"/>
          <w:szCs w:val="24"/>
        </w:rPr>
        <w:t>o e-mail</w:t>
      </w:r>
      <w:r w:rsidRPr="00B63DF1">
        <w:rPr>
          <w:sz w:val="24"/>
          <w:szCs w:val="24"/>
        </w:rPr>
        <w:t xml:space="preserve">: </w:t>
      </w:r>
      <w:proofErr w:type="gramStart"/>
      <w:r w:rsidR="00265D8E" w:rsidRPr="00701E6E">
        <w:rPr>
          <w:color w:val="365F91" w:themeColor="accent1" w:themeShade="BF"/>
          <w:sz w:val="24"/>
          <w:szCs w:val="24"/>
          <w:u w:val="single"/>
        </w:rPr>
        <w:t>6a.</w:t>
      </w:r>
      <w:proofErr w:type="gramEnd"/>
      <w:r w:rsidR="00265D8E" w:rsidRPr="00701E6E">
        <w:rPr>
          <w:color w:val="365F91" w:themeColor="accent1" w:themeShade="BF"/>
          <w:sz w:val="24"/>
          <w:szCs w:val="24"/>
          <w:u w:val="single"/>
        </w:rPr>
        <w:t>sl</w:t>
      </w:r>
      <w:r w:rsidRPr="00701E6E">
        <w:rPr>
          <w:color w:val="365F91" w:themeColor="accent1" w:themeShade="BF"/>
          <w:sz w:val="24"/>
          <w:szCs w:val="24"/>
          <w:u w:val="single"/>
        </w:rPr>
        <w:t>@codevasf.gov.br</w:t>
      </w:r>
      <w:r w:rsidRPr="00382EF1">
        <w:rPr>
          <w:color w:val="0168FF"/>
          <w:sz w:val="24"/>
          <w:szCs w:val="24"/>
        </w:rPr>
        <w:t>.</w:t>
      </w:r>
      <w:r w:rsidRPr="00B63DF1">
        <w:rPr>
          <w:sz w:val="24"/>
          <w:szCs w:val="24"/>
        </w:rPr>
        <w:t xml:space="preserve"> As consultas formuladas fora deste prazo serão consideradas como não recebidas.</w:t>
      </w:r>
    </w:p>
    <w:p w:rsidR="0022491A" w:rsidRPr="00B63DF1" w:rsidRDefault="0022491A" w:rsidP="0022491A">
      <w:pPr>
        <w:tabs>
          <w:tab w:val="left" w:pos="1134"/>
        </w:tabs>
        <w:jc w:val="both"/>
        <w:rPr>
          <w:sz w:val="24"/>
          <w:szCs w:val="24"/>
        </w:rPr>
      </w:pPr>
    </w:p>
    <w:p w:rsidR="0022491A" w:rsidRPr="00B63DF1" w:rsidRDefault="0022491A" w:rsidP="008818D2">
      <w:pPr>
        <w:numPr>
          <w:ilvl w:val="1"/>
          <w:numId w:val="6"/>
        </w:numPr>
        <w:tabs>
          <w:tab w:val="clear" w:pos="720"/>
        </w:tabs>
        <w:ind w:left="851" w:hanging="851"/>
        <w:jc w:val="both"/>
        <w:rPr>
          <w:sz w:val="24"/>
          <w:szCs w:val="24"/>
        </w:rPr>
      </w:pPr>
      <w:r w:rsidRPr="00B63DF1">
        <w:rPr>
          <w:sz w:val="24"/>
          <w:szCs w:val="24"/>
        </w:rPr>
        <w:t>A licitante deverá, além das informações e</w:t>
      </w:r>
      <w:r w:rsidR="00AB2C1C">
        <w:rPr>
          <w:sz w:val="24"/>
          <w:szCs w:val="24"/>
        </w:rPr>
        <w:t>specíficas requeridas pela CODEVASF</w:t>
      </w:r>
      <w:r w:rsidRPr="00B63DF1">
        <w:rPr>
          <w:sz w:val="24"/>
          <w:szCs w:val="24"/>
        </w:rPr>
        <w:t>, adicionar quaisquer outras que julgar necessárias. Somente serão aceitas aquelas conhecidas que assegurem a qualidade igual ou superior à indicada nas especificações constantes neste Edital e seus Anexos.</w:t>
      </w:r>
    </w:p>
    <w:p w:rsidR="0022491A" w:rsidRPr="00B63DF1" w:rsidRDefault="0022491A" w:rsidP="0022491A">
      <w:pPr>
        <w:tabs>
          <w:tab w:val="left" w:pos="1134"/>
        </w:tabs>
        <w:jc w:val="both"/>
        <w:rPr>
          <w:sz w:val="24"/>
          <w:szCs w:val="24"/>
        </w:rPr>
      </w:pPr>
    </w:p>
    <w:p w:rsidR="0022491A" w:rsidRPr="00B63DF1" w:rsidRDefault="0022491A" w:rsidP="008818D2">
      <w:pPr>
        <w:numPr>
          <w:ilvl w:val="1"/>
          <w:numId w:val="6"/>
        </w:numPr>
        <w:tabs>
          <w:tab w:val="clear" w:pos="720"/>
        </w:tabs>
        <w:ind w:left="851" w:hanging="851"/>
        <w:jc w:val="both"/>
        <w:rPr>
          <w:sz w:val="24"/>
          <w:szCs w:val="24"/>
        </w:rPr>
      </w:pPr>
      <w:r w:rsidRPr="00B63DF1">
        <w:rPr>
          <w:sz w:val="24"/>
          <w:szCs w:val="24"/>
        </w:rPr>
        <w:t>As licitantes deverão estudar minuciosa e cuidadosamente a documentação, informando-se de todas as circunstâncias e detalhes que possam de algum modo afetar a execução dos serviços, seus custos e prazos.</w:t>
      </w:r>
    </w:p>
    <w:p w:rsidR="0022491A" w:rsidRPr="00B63DF1" w:rsidRDefault="0022491A" w:rsidP="00533177">
      <w:pPr>
        <w:tabs>
          <w:tab w:val="left" w:pos="1134"/>
        </w:tabs>
        <w:ind w:left="851" w:hanging="851"/>
        <w:jc w:val="both"/>
        <w:rPr>
          <w:sz w:val="24"/>
          <w:szCs w:val="24"/>
        </w:rPr>
      </w:pPr>
    </w:p>
    <w:p w:rsidR="0022491A" w:rsidRPr="00B63DF1" w:rsidRDefault="0022491A" w:rsidP="008818D2">
      <w:pPr>
        <w:numPr>
          <w:ilvl w:val="1"/>
          <w:numId w:val="6"/>
        </w:numPr>
        <w:tabs>
          <w:tab w:val="clear" w:pos="720"/>
        </w:tabs>
        <w:ind w:left="851" w:hanging="851"/>
        <w:jc w:val="both"/>
        <w:rPr>
          <w:sz w:val="24"/>
          <w:szCs w:val="24"/>
        </w:rPr>
      </w:pPr>
      <w:r w:rsidRPr="00B63DF1">
        <w:rPr>
          <w:sz w:val="24"/>
          <w:szCs w:val="24"/>
        </w:rPr>
        <w:t>Ana</w:t>
      </w:r>
      <w:r w:rsidR="00315993">
        <w:rPr>
          <w:sz w:val="24"/>
          <w:szCs w:val="24"/>
        </w:rPr>
        <w:t>lisando as consultas, a CODEVASF</w:t>
      </w:r>
      <w:r w:rsidRPr="00B63DF1">
        <w:rPr>
          <w:sz w:val="24"/>
          <w:szCs w:val="24"/>
        </w:rPr>
        <w:t xml:space="preserve"> deverá esclarecê-las e, acatando-as, deverá alterar ou adequar os elementos constantes do Edital e seus Anexos, comunicando sua decisão, também por meio eletrônico, via internet, no sítio </w:t>
      </w:r>
      <w:r w:rsidRPr="00315993">
        <w:rPr>
          <w:b/>
          <w:sz w:val="24"/>
          <w:szCs w:val="24"/>
          <w:u w:val="single"/>
        </w:rPr>
        <w:t>www.</w:t>
      </w:r>
      <w:r w:rsidR="00533177">
        <w:rPr>
          <w:b/>
          <w:sz w:val="24"/>
          <w:szCs w:val="24"/>
          <w:u w:val="single"/>
        </w:rPr>
        <w:t>codevasf</w:t>
      </w:r>
      <w:r w:rsidRPr="00315993">
        <w:rPr>
          <w:b/>
          <w:sz w:val="24"/>
          <w:szCs w:val="24"/>
          <w:u w:val="single"/>
        </w:rPr>
        <w:t>.gov.br</w:t>
      </w:r>
      <w:r w:rsidRPr="00B63DF1">
        <w:rPr>
          <w:sz w:val="24"/>
          <w:szCs w:val="24"/>
        </w:rPr>
        <w:t>, divulgando a modificação pelo mesmo instrumento de publicação do texto original, reabrindo o prazo inicialmente estabelecido, exceto quando inquestionavelmente a alteração não afetar a formulação das propostas.</w:t>
      </w:r>
    </w:p>
    <w:p w:rsidR="0022491A" w:rsidRPr="00B63DF1" w:rsidRDefault="0022491A" w:rsidP="00533177">
      <w:pPr>
        <w:tabs>
          <w:tab w:val="left" w:pos="1134"/>
        </w:tabs>
        <w:ind w:left="851" w:hanging="851"/>
        <w:jc w:val="both"/>
        <w:rPr>
          <w:sz w:val="24"/>
          <w:szCs w:val="24"/>
        </w:rPr>
      </w:pPr>
    </w:p>
    <w:p w:rsidR="0022491A" w:rsidRPr="00B63DF1" w:rsidRDefault="0022491A" w:rsidP="008818D2">
      <w:pPr>
        <w:numPr>
          <w:ilvl w:val="1"/>
          <w:numId w:val="6"/>
        </w:numPr>
        <w:tabs>
          <w:tab w:val="clear" w:pos="720"/>
        </w:tabs>
        <w:ind w:left="851" w:hanging="851"/>
        <w:jc w:val="both"/>
        <w:rPr>
          <w:color w:val="000000"/>
          <w:sz w:val="24"/>
          <w:szCs w:val="24"/>
        </w:rPr>
      </w:pPr>
      <w:r w:rsidRPr="00B63DF1">
        <w:rPr>
          <w:sz w:val="24"/>
          <w:szCs w:val="24"/>
        </w:rPr>
        <w:t xml:space="preserve">A apresentação da proposta tornará evidente que a licitante examinou minuciosamente toda a documentação deste Edital e seus Anexos, que a comprovou e a achou correta. </w:t>
      </w:r>
      <w:r w:rsidRPr="00B63DF1">
        <w:rPr>
          <w:color w:val="000000"/>
          <w:sz w:val="24"/>
          <w:szCs w:val="24"/>
        </w:rPr>
        <w:t>Evidenciará, também, qu</w:t>
      </w:r>
      <w:r w:rsidR="00315993">
        <w:rPr>
          <w:color w:val="000000"/>
          <w:sz w:val="24"/>
          <w:szCs w:val="24"/>
        </w:rPr>
        <w:t>e a licitante obteve da CODEVASF</w:t>
      </w:r>
      <w:r w:rsidRPr="00B63DF1">
        <w:rPr>
          <w:color w:val="000000"/>
          <w:sz w:val="24"/>
          <w:szCs w:val="24"/>
        </w:rPr>
        <w:t>, satisfatoriamente, as eventuais informações e esclarecimentos solicitados, tudo resultando suficiente para a elaboração da proposta apresentada, implicando na aceitação plena de suas condições.</w:t>
      </w:r>
    </w:p>
    <w:p w:rsidR="0022491A" w:rsidRPr="00B63DF1" w:rsidRDefault="0022491A" w:rsidP="0022491A">
      <w:pPr>
        <w:pStyle w:val="Corpodetexto"/>
        <w:tabs>
          <w:tab w:val="clear" w:pos="2694"/>
        </w:tabs>
        <w:spacing w:before="0" w:after="0"/>
        <w:rPr>
          <w:color w:val="000000"/>
          <w:szCs w:val="24"/>
        </w:rPr>
      </w:pPr>
    </w:p>
    <w:p w:rsidR="0022491A" w:rsidRPr="00B63DF1" w:rsidRDefault="0022491A" w:rsidP="008818D2">
      <w:pPr>
        <w:numPr>
          <w:ilvl w:val="1"/>
          <w:numId w:val="6"/>
        </w:numPr>
        <w:tabs>
          <w:tab w:val="clear" w:pos="720"/>
        </w:tabs>
        <w:ind w:left="851" w:hanging="851"/>
        <w:jc w:val="both"/>
        <w:rPr>
          <w:color w:val="000000"/>
          <w:sz w:val="24"/>
          <w:szCs w:val="24"/>
        </w:rPr>
      </w:pPr>
      <w:r w:rsidRPr="00B63DF1">
        <w:rPr>
          <w:sz w:val="24"/>
          <w:szCs w:val="24"/>
        </w:rPr>
        <w:t>A proposta, toda a correspondência e os documentos trocados entre a licitante e a CODEVASF serão escritos em português, e os preços deverão ser cotados em reais</w:t>
      </w:r>
      <w:r w:rsidR="00533177">
        <w:rPr>
          <w:sz w:val="24"/>
          <w:szCs w:val="24"/>
        </w:rPr>
        <w:t xml:space="preserve"> (R$)</w:t>
      </w:r>
      <w:r w:rsidRPr="00B63DF1">
        <w:rPr>
          <w:sz w:val="24"/>
          <w:szCs w:val="24"/>
        </w:rPr>
        <w:t>.</w:t>
      </w:r>
    </w:p>
    <w:p w:rsidR="0022491A" w:rsidRPr="00B63DF1" w:rsidRDefault="0022491A" w:rsidP="0022491A">
      <w:pPr>
        <w:tabs>
          <w:tab w:val="left" w:pos="709"/>
        </w:tabs>
        <w:jc w:val="both"/>
        <w:rPr>
          <w:color w:val="000000"/>
          <w:sz w:val="24"/>
          <w:szCs w:val="24"/>
        </w:rPr>
      </w:pPr>
    </w:p>
    <w:p w:rsidR="001C1F47" w:rsidRPr="00B63DF1" w:rsidRDefault="001C1F47" w:rsidP="008818D2">
      <w:pPr>
        <w:numPr>
          <w:ilvl w:val="0"/>
          <w:numId w:val="7"/>
        </w:numPr>
        <w:tabs>
          <w:tab w:val="clear" w:pos="555"/>
        </w:tabs>
        <w:ind w:left="851" w:hanging="851"/>
        <w:jc w:val="both"/>
        <w:rPr>
          <w:b/>
          <w:color w:val="000000"/>
          <w:sz w:val="24"/>
          <w:szCs w:val="24"/>
        </w:rPr>
      </w:pPr>
      <w:r w:rsidRPr="00B63DF1">
        <w:rPr>
          <w:b/>
          <w:color w:val="000000"/>
          <w:sz w:val="24"/>
          <w:szCs w:val="24"/>
        </w:rPr>
        <w:t>DA IMPUGNAÇÃO DO EDITAL</w:t>
      </w:r>
    </w:p>
    <w:p w:rsidR="001C1F47" w:rsidRPr="00B63DF1" w:rsidRDefault="001C1F47" w:rsidP="001C1F47">
      <w:pPr>
        <w:tabs>
          <w:tab w:val="left" w:pos="1134"/>
        </w:tabs>
        <w:jc w:val="both"/>
        <w:rPr>
          <w:color w:val="000000"/>
          <w:sz w:val="24"/>
          <w:szCs w:val="24"/>
        </w:rPr>
      </w:pPr>
    </w:p>
    <w:p w:rsidR="001C1F47" w:rsidRPr="00B63DF1" w:rsidRDefault="001C1F47" w:rsidP="008818D2">
      <w:pPr>
        <w:pStyle w:val="Corpodetexto"/>
        <w:numPr>
          <w:ilvl w:val="1"/>
          <w:numId w:val="7"/>
        </w:numPr>
        <w:tabs>
          <w:tab w:val="clear" w:pos="720"/>
          <w:tab w:val="clear" w:pos="2694"/>
          <w:tab w:val="num" w:pos="851"/>
        </w:tabs>
        <w:spacing w:before="0" w:after="0"/>
        <w:ind w:left="851" w:hanging="851"/>
        <w:rPr>
          <w:color w:val="000000"/>
          <w:szCs w:val="24"/>
        </w:rPr>
      </w:pPr>
      <w:r w:rsidRPr="00B63DF1">
        <w:rPr>
          <w:color w:val="000000"/>
          <w:szCs w:val="24"/>
        </w:rPr>
        <w:t xml:space="preserve">Até </w:t>
      </w:r>
      <w:r w:rsidRPr="00B63DF1">
        <w:rPr>
          <w:b/>
          <w:bCs/>
          <w:color w:val="000000"/>
          <w:szCs w:val="24"/>
        </w:rPr>
        <w:t>02 (dois) dias úteis</w:t>
      </w:r>
      <w:r w:rsidRPr="00B63DF1">
        <w:rPr>
          <w:color w:val="000000"/>
          <w:szCs w:val="24"/>
        </w:rPr>
        <w:t xml:space="preserve"> antes da data fixada para abertura da sessão pública, qualquer pessoa poderá impugnar o ato convocatório do Pregão.</w:t>
      </w:r>
    </w:p>
    <w:p w:rsidR="001C1F47" w:rsidRPr="00B63DF1" w:rsidRDefault="001C1F47" w:rsidP="00CB1125">
      <w:pPr>
        <w:pStyle w:val="Corpodetexto"/>
        <w:tabs>
          <w:tab w:val="clear" w:pos="2694"/>
          <w:tab w:val="num" w:pos="851"/>
          <w:tab w:val="left" w:pos="1134"/>
        </w:tabs>
        <w:spacing w:before="0" w:after="0"/>
        <w:rPr>
          <w:color w:val="000000"/>
          <w:szCs w:val="24"/>
        </w:rPr>
      </w:pPr>
    </w:p>
    <w:p w:rsidR="001C1F47" w:rsidRPr="00B63DF1" w:rsidRDefault="001C1F47" w:rsidP="008818D2">
      <w:pPr>
        <w:pStyle w:val="Corpodetexto"/>
        <w:numPr>
          <w:ilvl w:val="1"/>
          <w:numId w:val="7"/>
        </w:numPr>
        <w:tabs>
          <w:tab w:val="clear" w:pos="720"/>
          <w:tab w:val="clear" w:pos="2694"/>
          <w:tab w:val="num" w:pos="851"/>
        </w:tabs>
        <w:spacing w:before="0" w:after="0"/>
        <w:ind w:left="851" w:hanging="851"/>
        <w:rPr>
          <w:color w:val="000000"/>
          <w:szCs w:val="24"/>
        </w:rPr>
      </w:pPr>
      <w:r w:rsidRPr="00B63DF1">
        <w:rPr>
          <w:color w:val="000000"/>
          <w:szCs w:val="24"/>
        </w:rPr>
        <w:t xml:space="preserve">Caberá ao Pregoeiro, auxiliado pelos setores responsáveis pela elaboração dos Termos de Referência e do Edital, decidir sobre a impugnação no prazo de até </w:t>
      </w:r>
      <w:r w:rsidRPr="00B63DF1">
        <w:rPr>
          <w:b/>
          <w:color w:val="000000"/>
          <w:szCs w:val="24"/>
        </w:rPr>
        <w:t>24 (vinte e quatro) horas</w:t>
      </w:r>
      <w:r w:rsidRPr="00B63DF1">
        <w:rPr>
          <w:color w:val="000000"/>
          <w:szCs w:val="24"/>
        </w:rPr>
        <w:t>, contado da data do pedido da impugnação.</w:t>
      </w:r>
    </w:p>
    <w:p w:rsidR="001C1F47" w:rsidRPr="00B63DF1" w:rsidRDefault="001C1F47" w:rsidP="00CB1125">
      <w:pPr>
        <w:pStyle w:val="Corpodetexto"/>
        <w:tabs>
          <w:tab w:val="clear" w:pos="2694"/>
          <w:tab w:val="num" w:pos="851"/>
          <w:tab w:val="left" w:pos="1134"/>
        </w:tabs>
        <w:spacing w:before="0" w:after="0"/>
        <w:rPr>
          <w:color w:val="000000"/>
          <w:szCs w:val="24"/>
        </w:rPr>
      </w:pPr>
    </w:p>
    <w:p w:rsidR="00812B7A" w:rsidRPr="004C4570" w:rsidRDefault="001C1F47" w:rsidP="008818D2">
      <w:pPr>
        <w:pStyle w:val="Corpodetexto"/>
        <w:numPr>
          <w:ilvl w:val="1"/>
          <w:numId w:val="7"/>
        </w:numPr>
        <w:tabs>
          <w:tab w:val="clear" w:pos="720"/>
          <w:tab w:val="clear" w:pos="2694"/>
          <w:tab w:val="left" w:pos="851"/>
        </w:tabs>
        <w:spacing w:before="0" w:after="0"/>
        <w:ind w:left="851" w:hanging="851"/>
        <w:rPr>
          <w:b/>
          <w:color w:val="000000"/>
          <w:szCs w:val="24"/>
        </w:rPr>
      </w:pPr>
      <w:r w:rsidRPr="004C4570">
        <w:rPr>
          <w:color w:val="000000"/>
          <w:szCs w:val="24"/>
        </w:rPr>
        <w:t>Acolhida a impugnação contra o ato convocatório, será designada nova data para a realização do certame, exceto quando, inquestionavelmente, a alteração não afetar a formulação das propostas.</w:t>
      </w:r>
    </w:p>
    <w:p w:rsidR="004C4570" w:rsidRDefault="004C4570" w:rsidP="00812B7A">
      <w:pPr>
        <w:pStyle w:val="PargrafodaLista"/>
        <w:rPr>
          <w:b/>
          <w:color w:val="000000"/>
          <w:szCs w:val="24"/>
        </w:rPr>
      </w:pPr>
    </w:p>
    <w:p w:rsidR="00812B7A" w:rsidRPr="001A3676" w:rsidRDefault="00812B7A" w:rsidP="008818D2">
      <w:pPr>
        <w:pStyle w:val="PargrafodaLista"/>
        <w:numPr>
          <w:ilvl w:val="0"/>
          <w:numId w:val="7"/>
        </w:numPr>
        <w:tabs>
          <w:tab w:val="clear" w:pos="555"/>
          <w:tab w:val="num" w:pos="851"/>
        </w:tabs>
        <w:ind w:left="993" w:hanging="993"/>
        <w:jc w:val="both"/>
        <w:rPr>
          <w:b/>
          <w:color w:val="000000"/>
          <w:sz w:val="24"/>
          <w:szCs w:val="24"/>
        </w:rPr>
      </w:pPr>
      <w:r w:rsidRPr="001A3676">
        <w:rPr>
          <w:b/>
          <w:color w:val="000000"/>
          <w:sz w:val="24"/>
          <w:szCs w:val="24"/>
        </w:rPr>
        <w:t>DA REPRESENTAÇÃO E DO CREDENCIAMENTO</w:t>
      </w:r>
    </w:p>
    <w:p w:rsidR="00812B7A" w:rsidRPr="00B63DF1" w:rsidRDefault="00812B7A" w:rsidP="00812B7A">
      <w:pPr>
        <w:tabs>
          <w:tab w:val="left" w:pos="1134"/>
        </w:tabs>
        <w:jc w:val="both"/>
        <w:rPr>
          <w:b/>
          <w:color w:val="000000"/>
          <w:sz w:val="24"/>
          <w:szCs w:val="24"/>
        </w:rPr>
      </w:pPr>
    </w:p>
    <w:p w:rsidR="00812B7A" w:rsidRDefault="00A81197" w:rsidP="008818D2">
      <w:pPr>
        <w:numPr>
          <w:ilvl w:val="1"/>
          <w:numId w:val="5"/>
        </w:numPr>
        <w:tabs>
          <w:tab w:val="clear" w:pos="360"/>
        </w:tabs>
        <w:ind w:left="851" w:hanging="851"/>
        <w:jc w:val="both"/>
        <w:rPr>
          <w:sz w:val="24"/>
          <w:szCs w:val="24"/>
        </w:rPr>
      </w:pPr>
      <w:r w:rsidRPr="00A81197">
        <w:rPr>
          <w:kern w:val="28"/>
          <w:sz w:val="24"/>
        </w:rPr>
        <w:t xml:space="preserve">Os interessados deverão apresentar os documentos abaixo mencionados, em original ou cópia autenticada, e comparecer para credenciamento, </w:t>
      </w:r>
      <w:r>
        <w:rPr>
          <w:kern w:val="28"/>
          <w:sz w:val="24"/>
        </w:rPr>
        <w:t xml:space="preserve">20 </w:t>
      </w:r>
      <w:r w:rsidRPr="00A81197">
        <w:rPr>
          <w:kern w:val="28"/>
          <w:sz w:val="24"/>
        </w:rPr>
        <w:t>(</w:t>
      </w:r>
      <w:r>
        <w:rPr>
          <w:kern w:val="28"/>
          <w:sz w:val="24"/>
        </w:rPr>
        <w:t>vinte</w:t>
      </w:r>
      <w:r w:rsidRPr="00A81197">
        <w:rPr>
          <w:kern w:val="28"/>
          <w:sz w:val="24"/>
        </w:rPr>
        <w:t>) minutos antes da abertura da sessão</w:t>
      </w:r>
      <w:r w:rsidR="00812B7A" w:rsidRPr="00B63DF1">
        <w:rPr>
          <w:sz w:val="24"/>
          <w:szCs w:val="24"/>
        </w:rPr>
        <w:t>.</w:t>
      </w:r>
    </w:p>
    <w:p w:rsidR="00812B7A" w:rsidRDefault="00812B7A" w:rsidP="00A81197">
      <w:pPr>
        <w:ind w:left="851" w:hanging="851"/>
        <w:jc w:val="both"/>
        <w:rPr>
          <w:sz w:val="24"/>
          <w:szCs w:val="24"/>
        </w:rPr>
      </w:pPr>
    </w:p>
    <w:p w:rsidR="00812B7A" w:rsidRDefault="00A81197" w:rsidP="00A81197">
      <w:pPr>
        <w:ind w:left="851" w:hanging="851"/>
        <w:jc w:val="both"/>
        <w:rPr>
          <w:color w:val="000000"/>
          <w:sz w:val="24"/>
          <w:szCs w:val="24"/>
        </w:rPr>
      </w:pPr>
      <w:r>
        <w:rPr>
          <w:color w:val="000000"/>
          <w:sz w:val="24"/>
          <w:szCs w:val="24"/>
        </w:rPr>
        <w:t>5.2.</w:t>
      </w:r>
      <w:r>
        <w:rPr>
          <w:color w:val="000000"/>
          <w:sz w:val="24"/>
          <w:szCs w:val="24"/>
        </w:rPr>
        <w:tab/>
      </w:r>
      <w:r w:rsidRPr="00A81197">
        <w:rPr>
          <w:color w:val="000000"/>
          <w:sz w:val="24"/>
          <w:szCs w:val="24"/>
        </w:rPr>
        <w:t>O credenciamento far-se-á por meio de instrumento público de procuração ou instrumento particular com firma reconhecida, com amplos poderes para praticar todos os atos pertinentes ao certame, em nome do proponente. Em sendo sócio, proprie</w:t>
      </w:r>
      <w:r w:rsidR="009D5BD6">
        <w:rPr>
          <w:color w:val="000000"/>
          <w:sz w:val="24"/>
          <w:szCs w:val="24"/>
        </w:rPr>
        <w:t xml:space="preserve">tário, dirigente </w:t>
      </w:r>
      <w:r w:rsidRPr="00A81197">
        <w:rPr>
          <w:color w:val="000000"/>
          <w:sz w:val="24"/>
          <w:szCs w:val="24"/>
        </w:rPr>
        <w:t>da empresa proponente, deverá apresentar o respectivo Estatuto ou Contrato Social, com suas devidas alterações, no qual estejam expressos seus poderes para exercer direitos e assumir obrigações em decorrência de tal investidura</w:t>
      </w:r>
      <w:r w:rsidR="009D5BD6">
        <w:rPr>
          <w:color w:val="000000"/>
          <w:sz w:val="24"/>
          <w:szCs w:val="24"/>
        </w:rPr>
        <w:t>:</w:t>
      </w:r>
    </w:p>
    <w:p w:rsidR="009D5BD6" w:rsidRDefault="009D5BD6" w:rsidP="00A81197">
      <w:pPr>
        <w:ind w:left="851" w:hanging="851"/>
        <w:jc w:val="both"/>
        <w:rPr>
          <w:color w:val="000000"/>
          <w:sz w:val="24"/>
          <w:szCs w:val="24"/>
        </w:rPr>
      </w:pPr>
    </w:p>
    <w:p w:rsidR="009D5BD6" w:rsidRPr="009D5BD6" w:rsidRDefault="009D5BD6" w:rsidP="008818D2">
      <w:pPr>
        <w:pStyle w:val="PargrafodaLista"/>
        <w:numPr>
          <w:ilvl w:val="0"/>
          <w:numId w:val="27"/>
        </w:numPr>
        <w:tabs>
          <w:tab w:val="left" w:pos="1134"/>
        </w:tabs>
        <w:spacing w:after="120"/>
        <w:ind w:firstLine="130"/>
        <w:jc w:val="both"/>
        <w:rPr>
          <w:color w:val="000000"/>
          <w:sz w:val="24"/>
          <w:szCs w:val="24"/>
        </w:rPr>
      </w:pPr>
      <w:r w:rsidRPr="009D5BD6">
        <w:rPr>
          <w:color w:val="000000"/>
          <w:sz w:val="24"/>
        </w:rPr>
        <w:t>Instrumento público ou particular de mandato com firma reconhecida (Procuração)</w:t>
      </w:r>
      <w:r>
        <w:rPr>
          <w:color w:val="000000"/>
          <w:sz w:val="24"/>
        </w:rPr>
        <w:t>;</w:t>
      </w:r>
    </w:p>
    <w:p w:rsidR="009D5BD6" w:rsidRDefault="009D5BD6" w:rsidP="008818D2">
      <w:pPr>
        <w:pStyle w:val="PargrafodaLista"/>
        <w:numPr>
          <w:ilvl w:val="0"/>
          <w:numId w:val="27"/>
        </w:numPr>
        <w:tabs>
          <w:tab w:val="left" w:pos="1134"/>
        </w:tabs>
        <w:spacing w:after="120"/>
        <w:ind w:firstLine="130"/>
        <w:jc w:val="both"/>
        <w:rPr>
          <w:color w:val="000000"/>
          <w:sz w:val="24"/>
          <w:szCs w:val="24"/>
        </w:rPr>
      </w:pPr>
      <w:r w:rsidRPr="009D5BD6">
        <w:rPr>
          <w:color w:val="000000"/>
          <w:sz w:val="24"/>
          <w:szCs w:val="24"/>
        </w:rPr>
        <w:t>Documento de identificação (será analisado e devolvido no mesmo ato)</w:t>
      </w:r>
      <w:r>
        <w:rPr>
          <w:color w:val="000000"/>
          <w:sz w:val="24"/>
          <w:szCs w:val="24"/>
        </w:rPr>
        <w:t>;</w:t>
      </w:r>
    </w:p>
    <w:p w:rsidR="009D5BD6" w:rsidRDefault="009D5BD6" w:rsidP="008818D2">
      <w:pPr>
        <w:pStyle w:val="PargrafodaLista"/>
        <w:numPr>
          <w:ilvl w:val="0"/>
          <w:numId w:val="27"/>
        </w:numPr>
        <w:tabs>
          <w:tab w:val="left" w:pos="1134"/>
        </w:tabs>
        <w:spacing w:after="120"/>
        <w:ind w:left="1134" w:hanging="284"/>
        <w:jc w:val="both"/>
        <w:rPr>
          <w:color w:val="000000"/>
          <w:sz w:val="24"/>
          <w:szCs w:val="24"/>
        </w:rPr>
      </w:pPr>
      <w:r w:rsidRPr="009D5BD6">
        <w:rPr>
          <w:color w:val="000000"/>
          <w:sz w:val="24"/>
          <w:szCs w:val="24"/>
        </w:rPr>
        <w:t>Ato constitutivo, estatuto ou contrato social em vigor, devidamente registrado no órgão competente e, no caso de sociedades por ações, acompanhado de documentos de eleição de seus administradores</w:t>
      </w:r>
      <w:r>
        <w:rPr>
          <w:color w:val="000000"/>
          <w:sz w:val="24"/>
          <w:szCs w:val="24"/>
        </w:rPr>
        <w:t>;</w:t>
      </w:r>
    </w:p>
    <w:p w:rsidR="009D5BD6" w:rsidRPr="009D5BD6" w:rsidRDefault="009D5BD6" w:rsidP="008818D2">
      <w:pPr>
        <w:pStyle w:val="PargrafodaLista"/>
        <w:numPr>
          <w:ilvl w:val="1"/>
          <w:numId w:val="26"/>
        </w:numPr>
        <w:tabs>
          <w:tab w:val="left" w:pos="1134"/>
        </w:tabs>
        <w:spacing w:after="120"/>
        <w:ind w:left="851" w:hanging="851"/>
        <w:jc w:val="both"/>
        <w:rPr>
          <w:color w:val="000000"/>
          <w:sz w:val="24"/>
          <w:szCs w:val="24"/>
        </w:rPr>
      </w:pPr>
      <w:r w:rsidRPr="009D5BD6">
        <w:rPr>
          <w:color w:val="000000"/>
          <w:sz w:val="24"/>
          <w:szCs w:val="24"/>
        </w:rPr>
        <w:t>Na credencial deverão constar nome e CPF do representante da empresa que outorgou os poderes</w:t>
      </w:r>
      <w:r>
        <w:rPr>
          <w:color w:val="000000"/>
          <w:sz w:val="24"/>
          <w:szCs w:val="24"/>
        </w:rPr>
        <w:t>.</w:t>
      </w:r>
    </w:p>
    <w:p w:rsidR="00812B7A" w:rsidRDefault="00812B7A" w:rsidP="00A81197">
      <w:pPr>
        <w:ind w:left="851" w:hanging="851"/>
        <w:jc w:val="both"/>
        <w:rPr>
          <w:sz w:val="24"/>
          <w:szCs w:val="24"/>
        </w:rPr>
      </w:pPr>
    </w:p>
    <w:p w:rsidR="00812B7A" w:rsidRPr="009D5BD6" w:rsidRDefault="009D5BD6" w:rsidP="008818D2">
      <w:pPr>
        <w:pStyle w:val="PargrafodaLista"/>
        <w:numPr>
          <w:ilvl w:val="1"/>
          <w:numId w:val="26"/>
        </w:numPr>
        <w:ind w:left="851" w:hanging="851"/>
        <w:jc w:val="both"/>
        <w:rPr>
          <w:sz w:val="24"/>
          <w:szCs w:val="24"/>
        </w:rPr>
      </w:pPr>
      <w:r w:rsidRPr="009D5BD6">
        <w:rPr>
          <w:sz w:val="24"/>
          <w:szCs w:val="24"/>
        </w:rPr>
        <w:t>Não será admitido o credenciamento de um mesmo representante para mais de um</w:t>
      </w:r>
      <w:r>
        <w:rPr>
          <w:sz w:val="24"/>
          <w:szCs w:val="24"/>
        </w:rPr>
        <w:t xml:space="preserve"> </w:t>
      </w:r>
      <w:r w:rsidRPr="009D5BD6">
        <w:rPr>
          <w:sz w:val="24"/>
          <w:szCs w:val="24"/>
        </w:rPr>
        <w:t>Licitante</w:t>
      </w:r>
      <w:r w:rsidR="00812B7A" w:rsidRPr="009D5BD6">
        <w:rPr>
          <w:sz w:val="24"/>
          <w:szCs w:val="24"/>
        </w:rPr>
        <w:t>.</w:t>
      </w:r>
    </w:p>
    <w:p w:rsidR="00812B7A" w:rsidRPr="00B63DF1" w:rsidRDefault="00812B7A" w:rsidP="00A81197">
      <w:pPr>
        <w:ind w:left="851" w:hanging="851"/>
        <w:jc w:val="both"/>
        <w:rPr>
          <w:sz w:val="24"/>
          <w:szCs w:val="24"/>
        </w:rPr>
      </w:pPr>
    </w:p>
    <w:p w:rsidR="00812B7A" w:rsidRPr="00053300" w:rsidRDefault="00053300" w:rsidP="008818D2">
      <w:pPr>
        <w:pStyle w:val="PargrafodaLista"/>
        <w:numPr>
          <w:ilvl w:val="1"/>
          <w:numId w:val="26"/>
        </w:numPr>
        <w:ind w:left="851" w:hanging="851"/>
        <w:jc w:val="both"/>
        <w:rPr>
          <w:sz w:val="24"/>
          <w:szCs w:val="24"/>
        </w:rPr>
      </w:pPr>
      <w:r w:rsidRPr="00053300">
        <w:rPr>
          <w:sz w:val="24"/>
          <w:szCs w:val="24"/>
        </w:rPr>
        <w:t>O credenciado deverá ter amplo conhecimento do teor da proposta apresentada, em todos os seus itens, a fim de que a empresa se faça representar, legitimamente, em uma eventual negociação entre as partes, evitando com isso a interrupção da sessão para contatos externos visando o esclarecimento de dúvidas sobre o teor da mesma, ficando, todavia, os casos excepcionais para serem avaliados pelo Pregoeiro</w:t>
      </w:r>
      <w:r>
        <w:rPr>
          <w:sz w:val="24"/>
          <w:szCs w:val="24"/>
        </w:rPr>
        <w:t>.</w:t>
      </w:r>
    </w:p>
    <w:p w:rsidR="00812B7A" w:rsidRPr="00053300" w:rsidRDefault="00812B7A" w:rsidP="00812B7A">
      <w:pPr>
        <w:ind w:left="993" w:hanging="993"/>
        <w:jc w:val="both"/>
        <w:rPr>
          <w:sz w:val="24"/>
          <w:szCs w:val="24"/>
        </w:rPr>
      </w:pPr>
    </w:p>
    <w:p w:rsidR="00812B7A" w:rsidRPr="00053300" w:rsidRDefault="00053300" w:rsidP="008818D2">
      <w:pPr>
        <w:pStyle w:val="PargrafodaLista"/>
        <w:numPr>
          <w:ilvl w:val="1"/>
          <w:numId w:val="26"/>
        </w:numPr>
        <w:ind w:left="851" w:hanging="851"/>
        <w:jc w:val="both"/>
        <w:rPr>
          <w:b/>
          <w:color w:val="000000"/>
          <w:sz w:val="24"/>
          <w:szCs w:val="24"/>
        </w:rPr>
      </w:pPr>
      <w:r w:rsidRPr="00053300">
        <w:rPr>
          <w:sz w:val="24"/>
          <w:szCs w:val="24"/>
        </w:rPr>
        <w:t xml:space="preserve">Será aceita a participação de representante não credenciado na sessão do pregão, desde que a licitante </w:t>
      </w:r>
      <w:proofErr w:type="gramStart"/>
      <w:r w:rsidRPr="00053300">
        <w:rPr>
          <w:sz w:val="24"/>
          <w:szCs w:val="24"/>
        </w:rPr>
        <w:t>tenha entreg</w:t>
      </w:r>
      <w:r>
        <w:rPr>
          <w:sz w:val="24"/>
          <w:szCs w:val="24"/>
        </w:rPr>
        <w:t>ue</w:t>
      </w:r>
      <w:proofErr w:type="gramEnd"/>
      <w:r w:rsidRPr="00053300">
        <w:rPr>
          <w:sz w:val="24"/>
          <w:szCs w:val="24"/>
        </w:rPr>
        <w:t xml:space="preserve"> em tempo hábil os envelopes com a proposta de preços e documentos de habilitação e</w:t>
      </w:r>
      <w:r>
        <w:rPr>
          <w:sz w:val="24"/>
          <w:szCs w:val="24"/>
        </w:rPr>
        <w:t xml:space="preserve"> que</w:t>
      </w:r>
      <w:r w:rsidRPr="00053300">
        <w:rPr>
          <w:sz w:val="24"/>
          <w:szCs w:val="24"/>
        </w:rPr>
        <w:t xml:space="preserve"> atenda a todas as exigências do Edital. Porém, não poderá praticar nenhuma espécie de ato durante a sessão, inclusive oferecer lances para cobrir o preço de nenhuma outra licitante</w:t>
      </w:r>
      <w:r w:rsidR="00812B7A" w:rsidRPr="00053300">
        <w:rPr>
          <w:color w:val="000000"/>
          <w:sz w:val="24"/>
          <w:szCs w:val="24"/>
        </w:rPr>
        <w:t>.</w:t>
      </w:r>
    </w:p>
    <w:p w:rsidR="003A34B8" w:rsidRPr="00053300" w:rsidRDefault="003A34B8">
      <w:pPr>
        <w:tabs>
          <w:tab w:val="left" w:pos="709"/>
        </w:tabs>
        <w:jc w:val="both"/>
        <w:rPr>
          <w:color w:val="000000"/>
          <w:sz w:val="24"/>
          <w:szCs w:val="24"/>
        </w:rPr>
      </w:pPr>
    </w:p>
    <w:p w:rsidR="003A34B8" w:rsidRPr="00B13C0C" w:rsidRDefault="00B13C0C" w:rsidP="008818D2">
      <w:pPr>
        <w:pStyle w:val="PargrafodaLista"/>
        <w:numPr>
          <w:ilvl w:val="0"/>
          <w:numId w:val="26"/>
        </w:numPr>
        <w:tabs>
          <w:tab w:val="left" w:pos="1134"/>
        </w:tabs>
        <w:ind w:left="851" w:hanging="851"/>
        <w:jc w:val="both"/>
        <w:rPr>
          <w:b/>
          <w:color w:val="000000"/>
          <w:sz w:val="24"/>
          <w:szCs w:val="24"/>
        </w:rPr>
      </w:pPr>
      <w:r>
        <w:rPr>
          <w:b/>
          <w:bCs/>
          <w:color w:val="000000"/>
          <w:sz w:val="24"/>
          <w:szCs w:val="24"/>
        </w:rPr>
        <w:t xml:space="preserve">DA PROPOSTA FINANCEIRA – INVÓLUCRO Nº </w:t>
      </w:r>
      <w:r w:rsidRPr="00B13C0C">
        <w:rPr>
          <w:b/>
          <w:bCs/>
          <w:color w:val="000000"/>
          <w:sz w:val="24"/>
          <w:szCs w:val="24"/>
        </w:rPr>
        <w:t>01 (UM)</w:t>
      </w:r>
    </w:p>
    <w:p w:rsidR="00B13C0C" w:rsidRPr="00B13C0C" w:rsidRDefault="00B13C0C" w:rsidP="00B13C0C">
      <w:pPr>
        <w:pStyle w:val="PargrafodaLista"/>
        <w:tabs>
          <w:tab w:val="left" w:pos="851"/>
        </w:tabs>
        <w:ind w:left="851"/>
        <w:jc w:val="both"/>
        <w:rPr>
          <w:b/>
          <w:bCs/>
          <w:sz w:val="24"/>
          <w:szCs w:val="24"/>
        </w:rPr>
      </w:pPr>
    </w:p>
    <w:p w:rsidR="00B13C0C" w:rsidRPr="00B13C0C" w:rsidRDefault="00B13C0C" w:rsidP="008818D2">
      <w:pPr>
        <w:pStyle w:val="PargrafodaLista"/>
        <w:numPr>
          <w:ilvl w:val="0"/>
          <w:numId w:val="18"/>
        </w:numPr>
        <w:tabs>
          <w:tab w:val="clear" w:pos="360"/>
          <w:tab w:val="left" w:pos="851"/>
        </w:tabs>
        <w:ind w:left="851" w:hanging="851"/>
        <w:jc w:val="both"/>
        <w:rPr>
          <w:bCs/>
          <w:sz w:val="24"/>
          <w:szCs w:val="24"/>
        </w:rPr>
      </w:pPr>
      <w:r w:rsidRPr="00B13C0C">
        <w:rPr>
          <w:color w:val="000000"/>
          <w:sz w:val="24"/>
          <w:szCs w:val="24"/>
        </w:rPr>
        <w:t>Os preços propostos deverão ser cotados em moeda corrente nacional (</w:t>
      </w:r>
      <w:r>
        <w:rPr>
          <w:color w:val="000000"/>
          <w:sz w:val="24"/>
          <w:szCs w:val="24"/>
        </w:rPr>
        <w:t>R$</w:t>
      </w:r>
      <w:r w:rsidRPr="00B13C0C">
        <w:rPr>
          <w:color w:val="000000"/>
          <w:sz w:val="24"/>
          <w:szCs w:val="24"/>
        </w:rPr>
        <w:t>), expressos em algarismos (até duas casas decimais) e o valor total por extenso. Em caso de divergência entre os expressos em algarismo e por extenso, será considerado este último</w:t>
      </w:r>
      <w:r>
        <w:rPr>
          <w:color w:val="000000"/>
          <w:sz w:val="24"/>
          <w:szCs w:val="24"/>
        </w:rPr>
        <w:t>.</w:t>
      </w:r>
      <w:r w:rsidR="00315BF4" w:rsidRPr="00B13C0C">
        <w:rPr>
          <w:color w:val="000000"/>
          <w:sz w:val="24"/>
          <w:szCs w:val="24"/>
        </w:rPr>
        <w:t xml:space="preserve"> </w:t>
      </w:r>
    </w:p>
    <w:p w:rsidR="00E609F2" w:rsidRPr="00E609F2" w:rsidRDefault="00E609F2" w:rsidP="00046110">
      <w:pPr>
        <w:pStyle w:val="PargrafodaLista"/>
        <w:tabs>
          <w:tab w:val="left" w:pos="1134"/>
        </w:tabs>
        <w:ind w:left="992"/>
        <w:jc w:val="both"/>
        <w:rPr>
          <w:sz w:val="24"/>
          <w:szCs w:val="24"/>
        </w:rPr>
      </w:pPr>
    </w:p>
    <w:p w:rsidR="003A34B8" w:rsidRDefault="00CF5F85" w:rsidP="00046110">
      <w:pPr>
        <w:ind w:left="851" w:hanging="851"/>
        <w:jc w:val="both"/>
        <w:rPr>
          <w:bCs/>
          <w:color w:val="000000"/>
          <w:sz w:val="24"/>
          <w:szCs w:val="24"/>
        </w:rPr>
      </w:pPr>
      <w:r>
        <w:rPr>
          <w:bCs/>
          <w:color w:val="000000"/>
          <w:sz w:val="24"/>
          <w:szCs w:val="24"/>
        </w:rPr>
        <w:t>6.1.1.</w:t>
      </w:r>
      <w:r w:rsidR="00EF32E8">
        <w:rPr>
          <w:bCs/>
          <w:color w:val="000000"/>
          <w:sz w:val="24"/>
          <w:szCs w:val="24"/>
        </w:rPr>
        <w:t xml:space="preserve"> </w:t>
      </w:r>
      <w:r>
        <w:rPr>
          <w:bCs/>
          <w:color w:val="000000"/>
          <w:sz w:val="24"/>
          <w:szCs w:val="24"/>
        </w:rPr>
        <w:t xml:space="preserve">  </w:t>
      </w:r>
      <w:r w:rsidR="00046110">
        <w:rPr>
          <w:bCs/>
          <w:color w:val="000000"/>
          <w:sz w:val="24"/>
          <w:szCs w:val="24"/>
        </w:rPr>
        <w:tab/>
      </w:r>
      <w:r w:rsidR="00B13C0C" w:rsidRPr="00B13C0C">
        <w:rPr>
          <w:bCs/>
          <w:color w:val="000000"/>
          <w:sz w:val="24"/>
          <w:szCs w:val="24"/>
        </w:rPr>
        <w:t xml:space="preserve">Ser apresentada em </w:t>
      </w:r>
      <w:r w:rsidR="00D51731">
        <w:rPr>
          <w:bCs/>
          <w:color w:val="000000"/>
          <w:sz w:val="24"/>
          <w:szCs w:val="24"/>
        </w:rPr>
        <w:t xml:space="preserve">(01) </w:t>
      </w:r>
      <w:r w:rsidR="00B13C0C" w:rsidRPr="00B13C0C">
        <w:rPr>
          <w:bCs/>
          <w:color w:val="000000"/>
          <w:sz w:val="24"/>
          <w:szCs w:val="24"/>
        </w:rPr>
        <w:t>uma via, em envelope lacrado, impressa em papel timbrado da licitante, em língua portuguesa, salvo quanto a expressões técnicas de uso corrente, com clareza, sem emendas, entrelinhas, rasuras ou borrões que dificultem o entendimento, e terá de estar numerada e rubricada em todas as suas folhas e assinada na última pelo representante legal da licitante</w:t>
      </w:r>
      <w:r w:rsidR="00B13C0C">
        <w:rPr>
          <w:bCs/>
          <w:color w:val="000000"/>
          <w:sz w:val="24"/>
          <w:szCs w:val="24"/>
        </w:rPr>
        <w:t>.</w:t>
      </w:r>
    </w:p>
    <w:p w:rsidR="00B13C0C" w:rsidRDefault="00B13C0C" w:rsidP="00046110">
      <w:pPr>
        <w:ind w:left="851" w:hanging="851"/>
        <w:jc w:val="both"/>
        <w:rPr>
          <w:bCs/>
          <w:color w:val="000000"/>
          <w:sz w:val="24"/>
          <w:szCs w:val="24"/>
        </w:rPr>
      </w:pPr>
    </w:p>
    <w:p w:rsidR="00B13C0C" w:rsidRDefault="00B13C0C" w:rsidP="00046110">
      <w:pPr>
        <w:ind w:left="851" w:hanging="851"/>
        <w:jc w:val="both"/>
        <w:rPr>
          <w:bCs/>
          <w:color w:val="000000"/>
          <w:sz w:val="24"/>
          <w:szCs w:val="24"/>
        </w:rPr>
      </w:pPr>
      <w:r>
        <w:rPr>
          <w:bCs/>
          <w:color w:val="000000"/>
          <w:sz w:val="24"/>
          <w:szCs w:val="24"/>
        </w:rPr>
        <w:t>6.1.2.</w:t>
      </w:r>
      <w:r>
        <w:rPr>
          <w:bCs/>
          <w:color w:val="000000"/>
          <w:sz w:val="24"/>
          <w:szCs w:val="24"/>
        </w:rPr>
        <w:tab/>
      </w:r>
      <w:r w:rsidRPr="00B13C0C">
        <w:rPr>
          <w:bCs/>
          <w:color w:val="000000"/>
          <w:sz w:val="24"/>
          <w:szCs w:val="24"/>
        </w:rPr>
        <w:t>A Proposta Financeira, deverá ser firme e precisa, limitada rigorosamente ao objeto</w:t>
      </w:r>
      <w:proofErr w:type="gramStart"/>
      <w:r w:rsidRPr="00B13C0C">
        <w:rPr>
          <w:bCs/>
          <w:color w:val="000000"/>
          <w:sz w:val="24"/>
          <w:szCs w:val="24"/>
        </w:rPr>
        <w:t xml:space="preserve">  </w:t>
      </w:r>
      <w:proofErr w:type="gramEnd"/>
      <w:r w:rsidRPr="00B13C0C">
        <w:rPr>
          <w:bCs/>
          <w:color w:val="000000"/>
          <w:sz w:val="24"/>
          <w:szCs w:val="24"/>
        </w:rPr>
        <w:t>deste Edital, sem conter alternativas, e deverá conter os seguintes documentos, devidamente assinados pelo representante legal do licitante ou por procurador por ele credenciado</w:t>
      </w:r>
      <w:r>
        <w:rPr>
          <w:bCs/>
          <w:color w:val="000000"/>
          <w:sz w:val="24"/>
          <w:szCs w:val="24"/>
        </w:rPr>
        <w:t>:</w:t>
      </w:r>
    </w:p>
    <w:p w:rsidR="00B13C0C" w:rsidRDefault="00B13C0C" w:rsidP="00046110">
      <w:pPr>
        <w:ind w:left="851" w:hanging="851"/>
        <w:jc w:val="both"/>
        <w:rPr>
          <w:bCs/>
          <w:color w:val="000000"/>
          <w:sz w:val="24"/>
          <w:szCs w:val="24"/>
        </w:rPr>
      </w:pPr>
    </w:p>
    <w:p w:rsidR="00B13C0C" w:rsidRDefault="00D552DE" w:rsidP="008818D2">
      <w:pPr>
        <w:pStyle w:val="PargrafodaLista"/>
        <w:numPr>
          <w:ilvl w:val="0"/>
          <w:numId w:val="28"/>
        </w:numPr>
        <w:tabs>
          <w:tab w:val="left" w:pos="1134"/>
        </w:tabs>
        <w:spacing w:after="120"/>
        <w:ind w:left="851" w:firstLine="0"/>
        <w:jc w:val="both"/>
        <w:rPr>
          <w:bCs/>
          <w:color w:val="000000"/>
          <w:sz w:val="24"/>
          <w:szCs w:val="24"/>
        </w:rPr>
      </w:pPr>
      <w:r w:rsidRPr="00D552DE">
        <w:rPr>
          <w:bCs/>
          <w:color w:val="000000"/>
          <w:sz w:val="24"/>
          <w:szCs w:val="24"/>
        </w:rPr>
        <w:t xml:space="preserve">Termo de Proposta, modelo constante do Anexo II, que é parte integrante deste Edital, contendo o valor global, para a execução dos </w:t>
      </w:r>
      <w:r>
        <w:rPr>
          <w:bCs/>
          <w:color w:val="000000"/>
          <w:sz w:val="24"/>
          <w:szCs w:val="24"/>
        </w:rPr>
        <w:t>s</w:t>
      </w:r>
      <w:r w:rsidRPr="00D552DE">
        <w:rPr>
          <w:bCs/>
          <w:color w:val="000000"/>
          <w:sz w:val="24"/>
          <w:szCs w:val="24"/>
        </w:rPr>
        <w:t>erviços, que deverá constituir o primeiro documento da Proposta Financeira, baseado nos quantitativos contidos no escopo de fornecimento e nos preços unitários propostos</w:t>
      </w:r>
      <w:r>
        <w:rPr>
          <w:bCs/>
          <w:color w:val="000000"/>
          <w:sz w:val="24"/>
          <w:szCs w:val="24"/>
        </w:rPr>
        <w:t>;</w:t>
      </w:r>
    </w:p>
    <w:p w:rsidR="00D552DE" w:rsidRDefault="00D552DE" w:rsidP="008818D2">
      <w:pPr>
        <w:pStyle w:val="PargrafodaLista"/>
        <w:numPr>
          <w:ilvl w:val="0"/>
          <w:numId w:val="28"/>
        </w:numPr>
        <w:tabs>
          <w:tab w:val="left" w:pos="1134"/>
        </w:tabs>
        <w:spacing w:after="120"/>
        <w:ind w:left="851" w:firstLine="0"/>
        <w:jc w:val="both"/>
        <w:rPr>
          <w:bCs/>
          <w:color w:val="000000"/>
          <w:sz w:val="24"/>
          <w:szCs w:val="24"/>
        </w:rPr>
      </w:pPr>
      <w:r w:rsidRPr="00D552DE">
        <w:rPr>
          <w:bCs/>
          <w:color w:val="000000"/>
          <w:sz w:val="24"/>
          <w:szCs w:val="24"/>
        </w:rPr>
        <w:t xml:space="preserve">Nome e endereço completo da licitante, número de telefone, fax, </w:t>
      </w:r>
      <w:proofErr w:type="spellStart"/>
      <w:proofErr w:type="gramStart"/>
      <w:r w:rsidRPr="00D552DE">
        <w:rPr>
          <w:bCs/>
          <w:color w:val="000000"/>
          <w:sz w:val="24"/>
          <w:szCs w:val="24"/>
        </w:rPr>
        <w:t>C.N.P.</w:t>
      </w:r>
      <w:proofErr w:type="spellEnd"/>
      <w:proofErr w:type="gramEnd"/>
      <w:r w:rsidRPr="00D552DE">
        <w:rPr>
          <w:bCs/>
          <w:color w:val="000000"/>
          <w:sz w:val="24"/>
          <w:szCs w:val="24"/>
        </w:rPr>
        <w:t>J, e-mail, bem como nome e qualificação (estado civil, profissão, CPF, identidade e endereço) do dirigente ou representante legal, este mediante instrumento de procuração</w:t>
      </w:r>
      <w:r>
        <w:rPr>
          <w:bCs/>
          <w:color w:val="000000"/>
          <w:sz w:val="24"/>
          <w:szCs w:val="24"/>
        </w:rPr>
        <w:t>;</w:t>
      </w:r>
    </w:p>
    <w:p w:rsidR="00D552DE" w:rsidRDefault="00D552DE" w:rsidP="008818D2">
      <w:pPr>
        <w:pStyle w:val="PargrafodaLista"/>
        <w:numPr>
          <w:ilvl w:val="0"/>
          <w:numId w:val="28"/>
        </w:numPr>
        <w:tabs>
          <w:tab w:val="left" w:pos="1134"/>
        </w:tabs>
        <w:spacing w:after="120"/>
        <w:ind w:left="851" w:firstLine="0"/>
        <w:jc w:val="both"/>
        <w:rPr>
          <w:bCs/>
          <w:color w:val="000000"/>
          <w:sz w:val="24"/>
          <w:szCs w:val="24"/>
        </w:rPr>
      </w:pPr>
      <w:r w:rsidRPr="00D552DE">
        <w:rPr>
          <w:bCs/>
          <w:color w:val="000000"/>
          <w:sz w:val="24"/>
          <w:szCs w:val="24"/>
        </w:rPr>
        <w:t>Planilha de preço para</w:t>
      </w:r>
      <w:r>
        <w:rPr>
          <w:bCs/>
          <w:color w:val="000000"/>
          <w:sz w:val="24"/>
          <w:szCs w:val="24"/>
        </w:rPr>
        <w:t xml:space="preserve"> os serviços</w:t>
      </w:r>
      <w:r w:rsidRPr="00D552DE">
        <w:rPr>
          <w:bCs/>
          <w:color w:val="000000"/>
          <w:sz w:val="24"/>
          <w:szCs w:val="24"/>
        </w:rPr>
        <w:t xml:space="preserve">, devidamente preenchida, com clareza e sem rasuras, observando-se os preços máximos </w:t>
      </w:r>
      <w:proofErr w:type="gramStart"/>
      <w:r w:rsidRPr="00D552DE">
        <w:rPr>
          <w:bCs/>
          <w:color w:val="000000"/>
          <w:sz w:val="24"/>
          <w:szCs w:val="24"/>
        </w:rPr>
        <w:t>unitários e global orçados pela CODEVAF</w:t>
      </w:r>
      <w:proofErr w:type="gramEnd"/>
      <w:r>
        <w:rPr>
          <w:bCs/>
          <w:color w:val="000000"/>
          <w:sz w:val="24"/>
          <w:szCs w:val="24"/>
        </w:rPr>
        <w:t>;</w:t>
      </w:r>
    </w:p>
    <w:p w:rsidR="00815A17" w:rsidRDefault="00815A17" w:rsidP="00815A17">
      <w:pPr>
        <w:pStyle w:val="PargrafodaLista"/>
        <w:tabs>
          <w:tab w:val="left" w:pos="1134"/>
        </w:tabs>
        <w:ind w:left="851" w:hanging="851"/>
        <w:jc w:val="both"/>
        <w:rPr>
          <w:bCs/>
          <w:color w:val="000000"/>
          <w:sz w:val="24"/>
          <w:szCs w:val="24"/>
        </w:rPr>
      </w:pPr>
      <w:r>
        <w:rPr>
          <w:bCs/>
          <w:color w:val="000000"/>
          <w:sz w:val="24"/>
          <w:szCs w:val="24"/>
        </w:rPr>
        <w:t>6.1.3.</w:t>
      </w:r>
      <w:r>
        <w:rPr>
          <w:bCs/>
          <w:color w:val="000000"/>
          <w:sz w:val="24"/>
          <w:szCs w:val="24"/>
        </w:rPr>
        <w:tab/>
      </w:r>
      <w:r w:rsidRPr="00815A17">
        <w:rPr>
          <w:bCs/>
          <w:color w:val="000000"/>
          <w:sz w:val="24"/>
          <w:szCs w:val="24"/>
        </w:rPr>
        <w:t>Os anexos enviados junto ao Edital não poderão ser utilizados para confecção das propostas do licitante, os mesmos deverão ser reconstituídos em papel timbrado da licitante, seguindo como padrão os modelos anexados ao Edital</w:t>
      </w:r>
      <w:r>
        <w:rPr>
          <w:bCs/>
          <w:color w:val="000000"/>
          <w:sz w:val="24"/>
          <w:szCs w:val="24"/>
        </w:rPr>
        <w:t>.</w:t>
      </w:r>
    </w:p>
    <w:p w:rsidR="00815A17" w:rsidRDefault="00815A17" w:rsidP="00815A17">
      <w:pPr>
        <w:pStyle w:val="PargrafodaLista"/>
        <w:tabs>
          <w:tab w:val="left" w:pos="1134"/>
        </w:tabs>
        <w:ind w:left="851" w:hanging="851"/>
        <w:jc w:val="both"/>
        <w:rPr>
          <w:bCs/>
          <w:color w:val="000000"/>
          <w:sz w:val="24"/>
          <w:szCs w:val="24"/>
        </w:rPr>
      </w:pPr>
    </w:p>
    <w:p w:rsidR="00815A17" w:rsidRDefault="00815A17" w:rsidP="00815A17">
      <w:pPr>
        <w:pStyle w:val="PargrafodaLista"/>
        <w:tabs>
          <w:tab w:val="left" w:pos="1134"/>
        </w:tabs>
        <w:ind w:left="851" w:hanging="851"/>
        <w:jc w:val="both"/>
        <w:rPr>
          <w:bCs/>
          <w:color w:val="000000"/>
          <w:sz w:val="24"/>
          <w:szCs w:val="24"/>
        </w:rPr>
      </w:pPr>
      <w:r>
        <w:rPr>
          <w:bCs/>
          <w:color w:val="000000"/>
          <w:sz w:val="24"/>
          <w:szCs w:val="24"/>
        </w:rPr>
        <w:t>6.1.4.</w:t>
      </w:r>
      <w:r>
        <w:rPr>
          <w:bCs/>
          <w:color w:val="000000"/>
          <w:sz w:val="24"/>
          <w:szCs w:val="24"/>
        </w:rPr>
        <w:tab/>
      </w:r>
      <w:r w:rsidRPr="00815A17">
        <w:rPr>
          <w:bCs/>
          <w:color w:val="000000"/>
          <w:sz w:val="24"/>
          <w:szCs w:val="24"/>
        </w:rPr>
        <w:t>Serão desclassificadas as propostas que não atenderem às exigências estabelecidas no Edital</w:t>
      </w:r>
      <w:r>
        <w:rPr>
          <w:bCs/>
          <w:color w:val="000000"/>
          <w:sz w:val="24"/>
          <w:szCs w:val="24"/>
        </w:rPr>
        <w:t>.</w:t>
      </w:r>
    </w:p>
    <w:p w:rsidR="00815A17" w:rsidRDefault="00815A17" w:rsidP="00815A17">
      <w:pPr>
        <w:pStyle w:val="PargrafodaLista"/>
        <w:tabs>
          <w:tab w:val="left" w:pos="1134"/>
        </w:tabs>
        <w:ind w:left="851" w:hanging="851"/>
        <w:jc w:val="both"/>
        <w:rPr>
          <w:bCs/>
          <w:color w:val="000000"/>
          <w:sz w:val="24"/>
          <w:szCs w:val="24"/>
        </w:rPr>
      </w:pPr>
    </w:p>
    <w:p w:rsidR="00815A17" w:rsidRDefault="00815A17" w:rsidP="00815A17">
      <w:pPr>
        <w:pStyle w:val="PargrafodaLista"/>
        <w:tabs>
          <w:tab w:val="left" w:pos="1134"/>
        </w:tabs>
        <w:ind w:left="851" w:hanging="851"/>
        <w:jc w:val="both"/>
        <w:rPr>
          <w:bCs/>
          <w:color w:val="000000"/>
          <w:sz w:val="24"/>
          <w:szCs w:val="24"/>
        </w:rPr>
      </w:pPr>
      <w:r>
        <w:rPr>
          <w:bCs/>
          <w:color w:val="000000"/>
          <w:sz w:val="24"/>
          <w:szCs w:val="24"/>
        </w:rPr>
        <w:t>6.1.5.</w:t>
      </w:r>
      <w:r>
        <w:rPr>
          <w:bCs/>
          <w:color w:val="000000"/>
          <w:sz w:val="24"/>
          <w:szCs w:val="24"/>
        </w:rPr>
        <w:tab/>
      </w:r>
      <w:r w:rsidRPr="00815A17">
        <w:rPr>
          <w:bCs/>
          <w:color w:val="000000"/>
          <w:sz w:val="24"/>
          <w:szCs w:val="24"/>
        </w:rPr>
        <w:t xml:space="preserve">Em nenhuma hipótese poderá ser alterado o conteúdo da proposta </w:t>
      </w:r>
      <w:proofErr w:type="gramStart"/>
      <w:r w:rsidRPr="00815A17">
        <w:rPr>
          <w:bCs/>
          <w:color w:val="000000"/>
          <w:sz w:val="24"/>
          <w:szCs w:val="24"/>
        </w:rPr>
        <w:t>apresentada, seja com relação a preço, pagamento, prazo ou qualquer condição que importe a modificação dos termos originais, ressalvadas</w:t>
      </w:r>
      <w:proofErr w:type="gramEnd"/>
      <w:r w:rsidRPr="00815A17">
        <w:rPr>
          <w:bCs/>
          <w:color w:val="000000"/>
          <w:sz w:val="24"/>
          <w:szCs w:val="24"/>
        </w:rPr>
        <w:t xml:space="preserve"> apenas aquelas destinadas a sanar evidentes erros materiais, alterações essas que serão avaliadas pela autoridade competente da CODEVASF</w:t>
      </w:r>
      <w:r>
        <w:rPr>
          <w:bCs/>
          <w:color w:val="000000"/>
          <w:sz w:val="24"/>
          <w:szCs w:val="24"/>
        </w:rPr>
        <w:t>:</w:t>
      </w:r>
    </w:p>
    <w:p w:rsidR="00815A17" w:rsidRDefault="00815A17" w:rsidP="00815A17">
      <w:pPr>
        <w:pStyle w:val="PargrafodaLista"/>
        <w:tabs>
          <w:tab w:val="left" w:pos="1134"/>
        </w:tabs>
        <w:ind w:left="851" w:hanging="851"/>
        <w:jc w:val="both"/>
        <w:rPr>
          <w:bCs/>
          <w:color w:val="000000"/>
          <w:sz w:val="24"/>
          <w:szCs w:val="24"/>
        </w:rPr>
      </w:pPr>
    </w:p>
    <w:p w:rsidR="00815A17" w:rsidRPr="00815A17" w:rsidRDefault="00815A17" w:rsidP="008818D2">
      <w:pPr>
        <w:pStyle w:val="PargrafodaLista"/>
        <w:numPr>
          <w:ilvl w:val="0"/>
          <w:numId w:val="29"/>
        </w:numPr>
        <w:tabs>
          <w:tab w:val="clear" w:pos="1353"/>
          <w:tab w:val="num" w:pos="1134"/>
        </w:tabs>
        <w:ind w:left="1134" w:hanging="283"/>
        <w:rPr>
          <w:bCs/>
          <w:color w:val="000000"/>
          <w:sz w:val="24"/>
          <w:szCs w:val="24"/>
        </w:rPr>
      </w:pPr>
      <w:r w:rsidRPr="00815A17">
        <w:rPr>
          <w:bCs/>
          <w:color w:val="000000"/>
          <w:sz w:val="24"/>
          <w:szCs w:val="24"/>
        </w:rPr>
        <w:t>Serão corrigidos automaticamente pelo Pregoeiro quaisquer erros de soma e/ou multiplicação;</w:t>
      </w:r>
    </w:p>
    <w:p w:rsidR="00815A17" w:rsidRPr="00815A17" w:rsidRDefault="00815A17" w:rsidP="00815A17">
      <w:pPr>
        <w:pStyle w:val="PargrafodaLista"/>
        <w:tabs>
          <w:tab w:val="left" w:pos="1134"/>
        </w:tabs>
        <w:ind w:left="851" w:hanging="851"/>
        <w:rPr>
          <w:bCs/>
          <w:color w:val="000000"/>
          <w:sz w:val="24"/>
          <w:szCs w:val="24"/>
        </w:rPr>
      </w:pPr>
    </w:p>
    <w:p w:rsidR="00815A17" w:rsidRPr="00815A17" w:rsidRDefault="00815A17" w:rsidP="008818D2">
      <w:pPr>
        <w:pStyle w:val="PargrafodaLista"/>
        <w:numPr>
          <w:ilvl w:val="0"/>
          <w:numId w:val="29"/>
        </w:numPr>
        <w:tabs>
          <w:tab w:val="clear" w:pos="1353"/>
          <w:tab w:val="num" w:pos="1134"/>
        </w:tabs>
        <w:ind w:left="1134" w:hanging="283"/>
        <w:rPr>
          <w:bCs/>
          <w:color w:val="000000"/>
          <w:sz w:val="24"/>
          <w:szCs w:val="24"/>
        </w:rPr>
      </w:pPr>
      <w:r w:rsidRPr="00815A17">
        <w:rPr>
          <w:bCs/>
          <w:color w:val="000000"/>
          <w:sz w:val="24"/>
          <w:szCs w:val="24"/>
        </w:rPr>
        <w:t xml:space="preserve">Falta de data e/ou rubrica da proposta poderá ser suprida pelo representante legal presente à reunião de abertura dos </w:t>
      </w:r>
      <w:r>
        <w:rPr>
          <w:bCs/>
          <w:color w:val="000000"/>
          <w:sz w:val="24"/>
          <w:szCs w:val="24"/>
        </w:rPr>
        <w:t>invólucros</w:t>
      </w:r>
      <w:r w:rsidRPr="00815A17">
        <w:rPr>
          <w:bCs/>
          <w:color w:val="000000"/>
          <w:sz w:val="24"/>
          <w:szCs w:val="24"/>
        </w:rPr>
        <w:t xml:space="preserve"> “Proposta” com poderes para esse fim;</w:t>
      </w:r>
    </w:p>
    <w:p w:rsidR="00815A17" w:rsidRPr="00815A17" w:rsidRDefault="00815A17" w:rsidP="00815A17">
      <w:pPr>
        <w:pStyle w:val="PargrafodaLista"/>
        <w:tabs>
          <w:tab w:val="left" w:pos="1134"/>
        </w:tabs>
        <w:ind w:left="851" w:hanging="851"/>
        <w:rPr>
          <w:bCs/>
          <w:color w:val="000000"/>
          <w:sz w:val="24"/>
          <w:szCs w:val="24"/>
        </w:rPr>
      </w:pPr>
    </w:p>
    <w:p w:rsidR="00815A17" w:rsidRDefault="00815A17" w:rsidP="008818D2">
      <w:pPr>
        <w:pStyle w:val="PargrafodaLista"/>
        <w:numPr>
          <w:ilvl w:val="0"/>
          <w:numId w:val="29"/>
        </w:numPr>
        <w:tabs>
          <w:tab w:val="clear" w:pos="1353"/>
          <w:tab w:val="num" w:pos="1134"/>
        </w:tabs>
        <w:ind w:left="1134" w:hanging="283"/>
        <w:rPr>
          <w:bCs/>
          <w:color w:val="000000"/>
          <w:sz w:val="24"/>
          <w:szCs w:val="24"/>
        </w:rPr>
      </w:pPr>
      <w:r w:rsidRPr="00815A17">
        <w:rPr>
          <w:bCs/>
          <w:color w:val="000000"/>
          <w:sz w:val="24"/>
          <w:szCs w:val="24"/>
        </w:rPr>
        <w:t xml:space="preserve">A falta do CNPJ e/ou endereço completo poderá também ser preenchida pelos dados constantes dos documentos apresentados dentro do </w:t>
      </w:r>
      <w:r>
        <w:rPr>
          <w:bCs/>
          <w:color w:val="000000"/>
          <w:sz w:val="24"/>
          <w:szCs w:val="24"/>
        </w:rPr>
        <w:t>invólucro</w:t>
      </w:r>
      <w:r w:rsidRPr="00815A17">
        <w:rPr>
          <w:bCs/>
          <w:color w:val="000000"/>
          <w:sz w:val="24"/>
          <w:szCs w:val="24"/>
        </w:rPr>
        <w:t xml:space="preserve"> “Docu</w:t>
      </w:r>
      <w:r>
        <w:rPr>
          <w:bCs/>
          <w:color w:val="000000"/>
          <w:sz w:val="24"/>
          <w:szCs w:val="24"/>
        </w:rPr>
        <w:t>mentação”;</w:t>
      </w:r>
    </w:p>
    <w:p w:rsidR="00815A17" w:rsidRPr="00815A17" w:rsidRDefault="00815A17" w:rsidP="00815A17">
      <w:pPr>
        <w:pStyle w:val="PargrafodaLista"/>
        <w:rPr>
          <w:bCs/>
          <w:color w:val="000000"/>
          <w:sz w:val="24"/>
          <w:szCs w:val="24"/>
        </w:rPr>
      </w:pPr>
    </w:p>
    <w:p w:rsidR="00815A17" w:rsidRDefault="00815A17" w:rsidP="008818D2">
      <w:pPr>
        <w:pStyle w:val="PargrafodaLista"/>
        <w:numPr>
          <w:ilvl w:val="0"/>
          <w:numId w:val="29"/>
        </w:numPr>
        <w:tabs>
          <w:tab w:val="clear" w:pos="1353"/>
          <w:tab w:val="num" w:pos="1134"/>
        </w:tabs>
        <w:ind w:left="1134" w:hanging="283"/>
        <w:jc w:val="both"/>
        <w:rPr>
          <w:bCs/>
          <w:color w:val="000000"/>
          <w:sz w:val="24"/>
          <w:szCs w:val="24"/>
        </w:rPr>
      </w:pPr>
      <w:r w:rsidRPr="00815A17">
        <w:rPr>
          <w:bCs/>
          <w:color w:val="000000"/>
          <w:sz w:val="24"/>
          <w:szCs w:val="24"/>
        </w:rPr>
        <w:t>Após a apresentação da proposta não cabe desistência, salvo por motivo justo decorrente de fato superveniente e aceito pelo Pregoeiro</w:t>
      </w:r>
      <w:r>
        <w:rPr>
          <w:bCs/>
          <w:color w:val="000000"/>
          <w:sz w:val="24"/>
          <w:szCs w:val="24"/>
        </w:rPr>
        <w:t>.</w:t>
      </w:r>
    </w:p>
    <w:p w:rsidR="00815A17" w:rsidRPr="00815A17" w:rsidRDefault="00815A17" w:rsidP="00815A17">
      <w:pPr>
        <w:pStyle w:val="PargrafodaLista"/>
        <w:rPr>
          <w:bCs/>
          <w:color w:val="000000"/>
          <w:sz w:val="24"/>
          <w:szCs w:val="24"/>
        </w:rPr>
      </w:pPr>
    </w:p>
    <w:p w:rsidR="00815A17" w:rsidRDefault="00815A17" w:rsidP="00815A17">
      <w:pPr>
        <w:tabs>
          <w:tab w:val="left" w:pos="851"/>
        </w:tabs>
        <w:ind w:left="851" w:hanging="851"/>
        <w:jc w:val="both"/>
        <w:rPr>
          <w:bCs/>
          <w:color w:val="000000"/>
          <w:sz w:val="24"/>
          <w:szCs w:val="24"/>
        </w:rPr>
      </w:pPr>
      <w:r>
        <w:rPr>
          <w:bCs/>
          <w:color w:val="000000"/>
          <w:sz w:val="24"/>
          <w:szCs w:val="24"/>
        </w:rPr>
        <w:t>6.1.6.</w:t>
      </w:r>
      <w:r>
        <w:rPr>
          <w:bCs/>
          <w:color w:val="000000"/>
          <w:sz w:val="24"/>
          <w:szCs w:val="24"/>
        </w:rPr>
        <w:tab/>
      </w:r>
      <w:r w:rsidRPr="00815A17">
        <w:rPr>
          <w:bCs/>
          <w:color w:val="000000"/>
          <w:sz w:val="24"/>
          <w:szCs w:val="24"/>
        </w:rPr>
        <w:t>Nos preços propostos deverão estar incluídas todas as despesas necessárias, tais como: transporte, seguro, carga, descarga, encargos sociais, trabalhistas, previdenciárias, se</w:t>
      </w:r>
      <w:r>
        <w:rPr>
          <w:bCs/>
          <w:color w:val="000000"/>
          <w:sz w:val="24"/>
          <w:szCs w:val="24"/>
        </w:rPr>
        <w:t xml:space="preserve">curitárias, </w:t>
      </w:r>
      <w:r w:rsidRPr="00815A17">
        <w:rPr>
          <w:bCs/>
          <w:color w:val="000000"/>
          <w:sz w:val="24"/>
          <w:szCs w:val="24"/>
        </w:rPr>
        <w:t>tributos (ICMS, PIS, COFINS, IRRF, ISTR e IPI) e taxas que incidam ou venham a incidir, direta ou indiretamente, no</w:t>
      </w:r>
      <w:r>
        <w:rPr>
          <w:bCs/>
          <w:color w:val="000000"/>
          <w:sz w:val="24"/>
          <w:szCs w:val="24"/>
        </w:rPr>
        <w:t>s</w:t>
      </w:r>
      <w:r w:rsidRPr="00815A17">
        <w:rPr>
          <w:bCs/>
          <w:color w:val="000000"/>
          <w:sz w:val="24"/>
          <w:szCs w:val="24"/>
        </w:rPr>
        <w:t xml:space="preserve"> </w:t>
      </w:r>
      <w:r>
        <w:rPr>
          <w:bCs/>
          <w:color w:val="000000"/>
          <w:sz w:val="24"/>
          <w:szCs w:val="24"/>
        </w:rPr>
        <w:t>serviços</w:t>
      </w:r>
      <w:r w:rsidRPr="00815A17">
        <w:rPr>
          <w:bCs/>
          <w:color w:val="000000"/>
          <w:sz w:val="24"/>
          <w:szCs w:val="24"/>
        </w:rPr>
        <w:t xml:space="preserve"> ora licitados, bem como outras informações e/ou observações a respeito das condições comerciais e gerais que a licitante julgar oportunas, para a avaliação de sua proposta, desde que não venham estabelecer exceções ao presente Edital. No caso de omissão, considerar-se-ão como inclusas nos preços</w:t>
      </w:r>
      <w:r w:rsidR="00DE1104">
        <w:rPr>
          <w:bCs/>
          <w:color w:val="000000"/>
          <w:sz w:val="24"/>
          <w:szCs w:val="24"/>
        </w:rPr>
        <w:t>.</w:t>
      </w:r>
    </w:p>
    <w:p w:rsidR="00DE1104" w:rsidRDefault="00DE1104" w:rsidP="00815A17">
      <w:pPr>
        <w:tabs>
          <w:tab w:val="left" w:pos="851"/>
        </w:tabs>
        <w:ind w:left="851" w:hanging="851"/>
        <w:jc w:val="both"/>
        <w:rPr>
          <w:bCs/>
          <w:color w:val="000000"/>
          <w:sz w:val="24"/>
          <w:szCs w:val="24"/>
        </w:rPr>
      </w:pPr>
    </w:p>
    <w:p w:rsidR="00DE1104" w:rsidRDefault="00DE1104" w:rsidP="00815A17">
      <w:pPr>
        <w:tabs>
          <w:tab w:val="left" w:pos="851"/>
        </w:tabs>
        <w:ind w:left="851" w:hanging="851"/>
        <w:jc w:val="both"/>
        <w:rPr>
          <w:bCs/>
          <w:color w:val="000000"/>
          <w:sz w:val="24"/>
          <w:szCs w:val="24"/>
        </w:rPr>
      </w:pPr>
      <w:r>
        <w:rPr>
          <w:bCs/>
          <w:color w:val="000000"/>
          <w:sz w:val="24"/>
          <w:szCs w:val="24"/>
        </w:rPr>
        <w:t>6.1.7.</w:t>
      </w:r>
      <w:r>
        <w:rPr>
          <w:bCs/>
          <w:color w:val="000000"/>
          <w:sz w:val="24"/>
          <w:szCs w:val="24"/>
        </w:rPr>
        <w:tab/>
      </w:r>
      <w:r w:rsidRPr="00DE1104">
        <w:rPr>
          <w:bCs/>
          <w:color w:val="000000"/>
          <w:sz w:val="24"/>
          <w:szCs w:val="24"/>
        </w:rPr>
        <w:t>A proposta deverá ter validade de 60 (sessenta) dias corridos, a contar da data de sua apresentação, sujeita a revalidação por idêntico período</w:t>
      </w:r>
      <w:r>
        <w:rPr>
          <w:bCs/>
          <w:color w:val="000000"/>
          <w:sz w:val="24"/>
          <w:szCs w:val="24"/>
        </w:rPr>
        <w:t>.</w:t>
      </w:r>
    </w:p>
    <w:p w:rsidR="00DE1104" w:rsidRDefault="00DE1104" w:rsidP="00815A17">
      <w:pPr>
        <w:tabs>
          <w:tab w:val="left" w:pos="851"/>
        </w:tabs>
        <w:ind w:left="851" w:hanging="851"/>
        <w:jc w:val="both"/>
        <w:rPr>
          <w:bCs/>
          <w:color w:val="000000"/>
          <w:sz w:val="24"/>
          <w:szCs w:val="24"/>
        </w:rPr>
      </w:pPr>
    </w:p>
    <w:p w:rsidR="00DE1104" w:rsidRDefault="00DE1104" w:rsidP="00815A17">
      <w:pPr>
        <w:tabs>
          <w:tab w:val="left" w:pos="851"/>
        </w:tabs>
        <w:ind w:left="851" w:hanging="851"/>
        <w:jc w:val="both"/>
        <w:rPr>
          <w:bCs/>
          <w:color w:val="000000"/>
          <w:sz w:val="24"/>
          <w:szCs w:val="24"/>
        </w:rPr>
      </w:pPr>
      <w:r>
        <w:rPr>
          <w:bCs/>
          <w:color w:val="000000"/>
          <w:sz w:val="24"/>
          <w:szCs w:val="24"/>
        </w:rPr>
        <w:t>6.1.8.</w:t>
      </w:r>
      <w:r>
        <w:rPr>
          <w:bCs/>
          <w:color w:val="000000"/>
          <w:sz w:val="24"/>
          <w:szCs w:val="24"/>
        </w:rPr>
        <w:tab/>
      </w:r>
      <w:r w:rsidRPr="00DE1104">
        <w:rPr>
          <w:bCs/>
          <w:color w:val="000000"/>
          <w:sz w:val="24"/>
          <w:szCs w:val="24"/>
        </w:rPr>
        <w:t>As Propostas</w:t>
      </w:r>
      <w:proofErr w:type="gramStart"/>
      <w:r w:rsidRPr="00DE1104">
        <w:rPr>
          <w:bCs/>
          <w:color w:val="000000"/>
          <w:sz w:val="24"/>
          <w:szCs w:val="24"/>
        </w:rPr>
        <w:t xml:space="preserve">  </w:t>
      </w:r>
      <w:proofErr w:type="gramEnd"/>
      <w:r w:rsidRPr="00DE1104">
        <w:rPr>
          <w:bCs/>
          <w:color w:val="000000"/>
          <w:sz w:val="24"/>
          <w:szCs w:val="24"/>
        </w:rPr>
        <w:t>deverão estar devidamente datada e assinada na última folha e rubricada nas demais, por seu representante legal, indicando nome ou razão social do licitante, endereço completo, telefone, fax e endereço eletrônico (e-mail), este último se houver, para contato</w:t>
      </w:r>
      <w:r>
        <w:rPr>
          <w:bCs/>
          <w:color w:val="000000"/>
          <w:sz w:val="24"/>
          <w:szCs w:val="24"/>
        </w:rPr>
        <w:t>.</w:t>
      </w:r>
    </w:p>
    <w:p w:rsidR="00DE1104" w:rsidRDefault="00DE1104" w:rsidP="00815A17">
      <w:pPr>
        <w:tabs>
          <w:tab w:val="left" w:pos="851"/>
        </w:tabs>
        <w:ind w:left="851" w:hanging="851"/>
        <w:jc w:val="both"/>
        <w:rPr>
          <w:bCs/>
          <w:color w:val="000000"/>
          <w:sz w:val="24"/>
          <w:szCs w:val="24"/>
        </w:rPr>
      </w:pPr>
    </w:p>
    <w:p w:rsidR="00DE1104" w:rsidRDefault="00DE1104" w:rsidP="00815A17">
      <w:pPr>
        <w:tabs>
          <w:tab w:val="left" w:pos="851"/>
        </w:tabs>
        <w:ind w:left="851" w:hanging="851"/>
        <w:jc w:val="both"/>
        <w:rPr>
          <w:bCs/>
          <w:color w:val="000000"/>
          <w:sz w:val="24"/>
          <w:szCs w:val="24"/>
        </w:rPr>
      </w:pPr>
      <w:r>
        <w:rPr>
          <w:bCs/>
          <w:color w:val="000000"/>
          <w:sz w:val="24"/>
          <w:szCs w:val="24"/>
        </w:rPr>
        <w:t>6.1.9.</w:t>
      </w:r>
      <w:r>
        <w:rPr>
          <w:bCs/>
          <w:color w:val="000000"/>
          <w:sz w:val="24"/>
          <w:szCs w:val="24"/>
        </w:rPr>
        <w:tab/>
      </w:r>
      <w:r w:rsidRPr="00DE1104">
        <w:rPr>
          <w:bCs/>
          <w:color w:val="000000"/>
          <w:sz w:val="24"/>
          <w:szCs w:val="24"/>
        </w:rPr>
        <w:t xml:space="preserve">Erros aritméticos serão retificados desde que não importem em acréscimo do preço fixado no Termo de Proposta, em obediência ao subitem 6.1.2. </w:t>
      </w:r>
      <w:proofErr w:type="gramStart"/>
      <w:r w:rsidRPr="00DE1104">
        <w:rPr>
          <w:bCs/>
          <w:color w:val="000000"/>
          <w:sz w:val="24"/>
          <w:szCs w:val="24"/>
        </w:rPr>
        <w:t>que</w:t>
      </w:r>
      <w:proofErr w:type="gramEnd"/>
      <w:r w:rsidRPr="00DE1104">
        <w:rPr>
          <w:bCs/>
          <w:color w:val="000000"/>
          <w:sz w:val="24"/>
          <w:szCs w:val="24"/>
        </w:rPr>
        <w:t xml:space="preserve"> exige a apresentação de propostas firmes, precisas e valiosas</w:t>
      </w:r>
      <w:r>
        <w:rPr>
          <w:bCs/>
          <w:color w:val="000000"/>
          <w:sz w:val="24"/>
          <w:szCs w:val="24"/>
        </w:rPr>
        <w:t>:</w:t>
      </w:r>
    </w:p>
    <w:p w:rsidR="00DE1104" w:rsidRDefault="00DE1104" w:rsidP="00815A17">
      <w:pPr>
        <w:tabs>
          <w:tab w:val="left" w:pos="851"/>
        </w:tabs>
        <w:ind w:left="851" w:hanging="851"/>
        <w:jc w:val="both"/>
        <w:rPr>
          <w:bCs/>
          <w:color w:val="000000"/>
          <w:sz w:val="24"/>
          <w:szCs w:val="24"/>
        </w:rPr>
      </w:pPr>
    </w:p>
    <w:p w:rsidR="00DE1104" w:rsidRDefault="00DE1104" w:rsidP="008818D2">
      <w:pPr>
        <w:pStyle w:val="PargrafodaLista"/>
        <w:numPr>
          <w:ilvl w:val="0"/>
          <w:numId w:val="30"/>
        </w:numPr>
        <w:tabs>
          <w:tab w:val="left" w:pos="851"/>
          <w:tab w:val="left" w:pos="1134"/>
        </w:tabs>
        <w:spacing w:after="120"/>
        <w:ind w:left="851" w:firstLine="0"/>
        <w:jc w:val="both"/>
        <w:rPr>
          <w:bCs/>
          <w:color w:val="000000"/>
          <w:sz w:val="24"/>
          <w:szCs w:val="24"/>
        </w:rPr>
      </w:pPr>
      <w:proofErr w:type="gramStart"/>
      <w:r w:rsidRPr="00DE1104">
        <w:rPr>
          <w:bCs/>
          <w:color w:val="000000"/>
          <w:sz w:val="24"/>
          <w:szCs w:val="24"/>
        </w:rPr>
        <w:t>se</w:t>
      </w:r>
      <w:proofErr w:type="gramEnd"/>
      <w:r w:rsidRPr="00DE1104">
        <w:rPr>
          <w:bCs/>
          <w:color w:val="000000"/>
          <w:sz w:val="24"/>
          <w:szCs w:val="24"/>
        </w:rPr>
        <w:t xml:space="preserve"> houver discrepância entre o preço unitário e o preço total, o qual é obtido pela multiplicação do preço unitário pela quantidade, o preço unitário prevalecerá, e o preço total será corrigido</w:t>
      </w:r>
      <w:r>
        <w:rPr>
          <w:bCs/>
          <w:color w:val="000000"/>
          <w:sz w:val="24"/>
          <w:szCs w:val="24"/>
        </w:rPr>
        <w:t>;</w:t>
      </w:r>
    </w:p>
    <w:p w:rsidR="00DE1104" w:rsidRPr="00DE1104" w:rsidRDefault="00DE1104" w:rsidP="008818D2">
      <w:pPr>
        <w:pStyle w:val="PargrafodaLista"/>
        <w:numPr>
          <w:ilvl w:val="0"/>
          <w:numId w:val="30"/>
        </w:numPr>
        <w:tabs>
          <w:tab w:val="left" w:pos="851"/>
          <w:tab w:val="left" w:pos="1134"/>
        </w:tabs>
        <w:ind w:left="851" w:firstLine="0"/>
        <w:jc w:val="both"/>
        <w:rPr>
          <w:bCs/>
          <w:color w:val="000000"/>
          <w:sz w:val="24"/>
          <w:szCs w:val="24"/>
        </w:rPr>
      </w:pPr>
      <w:proofErr w:type="gramStart"/>
      <w:r w:rsidRPr="00DE1104">
        <w:rPr>
          <w:sz w:val="24"/>
          <w:szCs w:val="24"/>
        </w:rPr>
        <w:t>se</w:t>
      </w:r>
      <w:proofErr w:type="gramEnd"/>
      <w:r w:rsidRPr="00DE1104">
        <w:rPr>
          <w:sz w:val="24"/>
          <w:szCs w:val="24"/>
        </w:rPr>
        <w:t xml:space="preserve"> houver discrepância entre os valores numéricos e seus componentes por extenso, prevalecerão os valores descritos por extenso.</w:t>
      </w:r>
    </w:p>
    <w:p w:rsidR="00DE1104" w:rsidRDefault="00DE1104" w:rsidP="00DE1104">
      <w:pPr>
        <w:pStyle w:val="PargrafodaLista"/>
        <w:tabs>
          <w:tab w:val="left" w:pos="851"/>
          <w:tab w:val="left" w:pos="1134"/>
        </w:tabs>
        <w:ind w:left="851"/>
        <w:jc w:val="both"/>
        <w:rPr>
          <w:rFonts w:ascii="Arial" w:hAnsi="Arial" w:cs="Arial"/>
          <w:sz w:val="22"/>
        </w:rPr>
      </w:pPr>
    </w:p>
    <w:p w:rsidR="00DE1104" w:rsidRPr="00970362" w:rsidRDefault="00DE1104" w:rsidP="00DE1104">
      <w:pPr>
        <w:pStyle w:val="PargrafodaLista"/>
        <w:tabs>
          <w:tab w:val="left" w:pos="851"/>
          <w:tab w:val="left" w:pos="1134"/>
        </w:tabs>
        <w:ind w:left="851" w:hanging="851"/>
        <w:jc w:val="both"/>
        <w:rPr>
          <w:sz w:val="24"/>
          <w:szCs w:val="24"/>
        </w:rPr>
      </w:pPr>
      <w:r w:rsidRPr="00970362">
        <w:rPr>
          <w:sz w:val="24"/>
          <w:szCs w:val="24"/>
        </w:rPr>
        <w:t>6.1.10.</w:t>
      </w:r>
      <w:r w:rsidRPr="00970362">
        <w:rPr>
          <w:sz w:val="24"/>
          <w:szCs w:val="24"/>
        </w:rPr>
        <w:tab/>
        <w:t xml:space="preserve">O Pregoeiro poderá desprezar qualquer informalidade, discrepância, ou irregularidade de menor importância de uma proposta, desde que não se verifique na </w:t>
      </w:r>
      <w:proofErr w:type="gramStart"/>
      <w:r w:rsidRPr="00970362">
        <w:rPr>
          <w:sz w:val="24"/>
          <w:szCs w:val="24"/>
        </w:rPr>
        <w:t>mesma</w:t>
      </w:r>
      <w:proofErr w:type="gramEnd"/>
      <w:r w:rsidRPr="00970362">
        <w:rPr>
          <w:sz w:val="24"/>
          <w:szCs w:val="24"/>
        </w:rPr>
        <w:t>, desvios materiais e desde que, também não se prejudique ou afete a classificação das demais licitantes</w:t>
      </w:r>
      <w:r w:rsidR="00AC3ADA" w:rsidRPr="00970362">
        <w:rPr>
          <w:sz w:val="24"/>
          <w:szCs w:val="24"/>
        </w:rPr>
        <w:t>.</w:t>
      </w:r>
    </w:p>
    <w:p w:rsidR="00AC3ADA" w:rsidRDefault="00AC3ADA" w:rsidP="00DE1104">
      <w:pPr>
        <w:pStyle w:val="PargrafodaLista"/>
        <w:tabs>
          <w:tab w:val="left" w:pos="851"/>
          <w:tab w:val="left" w:pos="1134"/>
        </w:tabs>
        <w:ind w:left="851" w:hanging="851"/>
        <w:jc w:val="both"/>
        <w:rPr>
          <w:bCs/>
          <w:color w:val="000000"/>
          <w:sz w:val="24"/>
          <w:szCs w:val="24"/>
        </w:rPr>
      </w:pPr>
    </w:p>
    <w:p w:rsidR="003A34B8" w:rsidRPr="004F2F6D" w:rsidRDefault="000561FA" w:rsidP="008818D2">
      <w:pPr>
        <w:pStyle w:val="PargrafodaLista"/>
        <w:numPr>
          <w:ilvl w:val="0"/>
          <w:numId w:val="26"/>
        </w:numPr>
        <w:ind w:left="851" w:hanging="851"/>
        <w:jc w:val="both"/>
        <w:rPr>
          <w:b/>
          <w:sz w:val="24"/>
          <w:szCs w:val="24"/>
        </w:rPr>
      </w:pPr>
      <w:r w:rsidRPr="004F2F6D">
        <w:rPr>
          <w:b/>
          <w:sz w:val="24"/>
          <w:szCs w:val="24"/>
        </w:rPr>
        <w:t xml:space="preserve">DA </w:t>
      </w:r>
      <w:r w:rsidR="001F6008">
        <w:rPr>
          <w:b/>
          <w:sz w:val="24"/>
          <w:szCs w:val="24"/>
        </w:rPr>
        <w:t>HABILITAÇÃO – INVÓLUCRO Nº 02 (DOIS)</w:t>
      </w:r>
    </w:p>
    <w:p w:rsidR="003A34B8" w:rsidRPr="00B63DF1" w:rsidRDefault="003A34B8">
      <w:pPr>
        <w:tabs>
          <w:tab w:val="left" w:pos="1134"/>
        </w:tabs>
        <w:jc w:val="both"/>
        <w:rPr>
          <w:b/>
          <w:sz w:val="24"/>
          <w:szCs w:val="24"/>
        </w:rPr>
      </w:pPr>
    </w:p>
    <w:p w:rsidR="003A34B8" w:rsidRPr="001F6008" w:rsidRDefault="001F6008" w:rsidP="008818D2">
      <w:pPr>
        <w:pStyle w:val="PargrafodaLista"/>
        <w:numPr>
          <w:ilvl w:val="1"/>
          <w:numId w:val="31"/>
        </w:numPr>
        <w:ind w:left="851" w:hanging="851"/>
        <w:jc w:val="both"/>
        <w:rPr>
          <w:color w:val="000000"/>
          <w:sz w:val="24"/>
          <w:szCs w:val="24"/>
        </w:rPr>
      </w:pPr>
      <w:r w:rsidRPr="001F6008">
        <w:rPr>
          <w:sz w:val="24"/>
          <w:szCs w:val="24"/>
        </w:rPr>
        <w:t xml:space="preserve">Os documentos de habilitação deverão ser apresentados em 01 (uma) via e somente serão aceitos se estiverem dentro de seus prazos de validade na data prevista para a realização da sessão de seu recebimento e abertura, reservando-se a CODEVASF o direito de verificar, na fonte emissora, a autenticidade dos mesmos. Inexistindo período de vigência, serão consideradas válidas as certidões que tenham sido emitidas nos </w:t>
      </w:r>
      <w:proofErr w:type="gramStart"/>
      <w:r w:rsidRPr="001F6008">
        <w:rPr>
          <w:sz w:val="24"/>
          <w:szCs w:val="24"/>
        </w:rPr>
        <w:t>3</w:t>
      </w:r>
      <w:proofErr w:type="gramEnd"/>
      <w:r w:rsidRPr="001F6008">
        <w:rPr>
          <w:sz w:val="24"/>
          <w:szCs w:val="24"/>
        </w:rPr>
        <w:t xml:space="preserve"> (três) meses imediatamente anteriores à data da entrega das propostas. Somente será aberto o </w:t>
      </w:r>
      <w:r>
        <w:rPr>
          <w:sz w:val="24"/>
          <w:szCs w:val="24"/>
        </w:rPr>
        <w:t>Invólucro</w:t>
      </w:r>
      <w:r w:rsidRPr="001F6008">
        <w:rPr>
          <w:sz w:val="24"/>
          <w:szCs w:val="24"/>
        </w:rPr>
        <w:t xml:space="preserve"> </w:t>
      </w:r>
      <w:r>
        <w:rPr>
          <w:sz w:val="24"/>
          <w:szCs w:val="24"/>
        </w:rPr>
        <w:t>nº 02 “</w:t>
      </w:r>
      <w:r w:rsidRPr="001F6008">
        <w:rPr>
          <w:sz w:val="24"/>
          <w:szCs w:val="24"/>
        </w:rPr>
        <w:t>Documentação de Habilitação</w:t>
      </w:r>
      <w:r>
        <w:rPr>
          <w:sz w:val="24"/>
          <w:szCs w:val="24"/>
        </w:rPr>
        <w:t xml:space="preserve">” </w:t>
      </w:r>
      <w:r w:rsidRPr="001F6008">
        <w:rPr>
          <w:sz w:val="24"/>
          <w:szCs w:val="24"/>
        </w:rPr>
        <w:t>da licitante vencedora</w:t>
      </w:r>
      <w:r>
        <w:rPr>
          <w:sz w:val="24"/>
          <w:szCs w:val="24"/>
        </w:rPr>
        <w:t>.</w:t>
      </w:r>
    </w:p>
    <w:p w:rsidR="001F6008" w:rsidRPr="001F6008" w:rsidRDefault="001F6008" w:rsidP="001F6008">
      <w:pPr>
        <w:pStyle w:val="PargrafodaLista"/>
        <w:ind w:left="851"/>
        <w:jc w:val="both"/>
        <w:rPr>
          <w:color w:val="000000"/>
          <w:sz w:val="24"/>
          <w:szCs w:val="24"/>
        </w:rPr>
      </w:pPr>
    </w:p>
    <w:p w:rsidR="001F6008" w:rsidRDefault="001F6008" w:rsidP="008818D2">
      <w:pPr>
        <w:pStyle w:val="PargrafodaLista"/>
        <w:numPr>
          <w:ilvl w:val="1"/>
          <w:numId w:val="31"/>
        </w:numPr>
        <w:ind w:left="851" w:hanging="851"/>
        <w:jc w:val="both"/>
        <w:rPr>
          <w:color w:val="000000"/>
          <w:sz w:val="24"/>
          <w:szCs w:val="24"/>
        </w:rPr>
      </w:pPr>
      <w:r w:rsidRPr="001F6008">
        <w:rPr>
          <w:color w:val="000000"/>
          <w:sz w:val="24"/>
          <w:szCs w:val="24"/>
        </w:rPr>
        <w:t>Constituem condições para habilitação da licitante</w:t>
      </w:r>
      <w:r>
        <w:rPr>
          <w:color w:val="000000"/>
          <w:sz w:val="24"/>
          <w:szCs w:val="24"/>
        </w:rPr>
        <w:t>:</w:t>
      </w:r>
    </w:p>
    <w:p w:rsidR="001F6008" w:rsidRPr="001F6008" w:rsidRDefault="001F6008" w:rsidP="001F6008">
      <w:pPr>
        <w:pStyle w:val="PargrafodaLista"/>
        <w:rPr>
          <w:color w:val="000000"/>
          <w:sz w:val="24"/>
          <w:szCs w:val="24"/>
        </w:rPr>
      </w:pPr>
    </w:p>
    <w:p w:rsidR="001F6008" w:rsidRDefault="001F6008" w:rsidP="008818D2">
      <w:pPr>
        <w:pStyle w:val="PargrafodaLista"/>
        <w:numPr>
          <w:ilvl w:val="2"/>
          <w:numId w:val="31"/>
        </w:numPr>
        <w:ind w:left="851" w:hanging="851"/>
        <w:jc w:val="both"/>
        <w:rPr>
          <w:b/>
          <w:color w:val="000000"/>
          <w:sz w:val="24"/>
          <w:szCs w:val="24"/>
        </w:rPr>
      </w:pPr>
      <w:r w:rsidRPr="001F6008">
        <w:rPr>
          <w:b/>
          <w:color w:val="000000"/>
          <w:sz w:val="24"/>
          <w:szCs w:val="24"/>
        </w:rPr>
        <w:t>Habilitação Jurídica:</w:t>
      </w:r>
    </w:p>
    <w:p w:rsidR="002076A5" w:rsidRDefault="002076A5" w:rsidP="002076A5">
      <w:pPr>
        <w:pStyle w:val="PargrafodaLista"/>
        <w:ind w:left="851"/>
        <w:jc w:val="both"/>
        <w:rPr>
          <w:b/>
          <w:color w:val="000000"/>
          <w:sz w:val="24"/>
          <w:szCs w:val="24"/>
        </w:rPr>
      </w:pPr>
    </w:p>
    <w:p w:rsidR="001F6008" w:rsidRPr="001F6008" w:rsidRDefault="001F6008" w:rsidP="008818D2">
      <w:pPr>
        <w:pStyle w:val="PargrafodaLista"/>
        <w:numPr>
          <w:ilvl w:val="1"/>
          <w:numId w:val="32"/>
        </w:numPr>
        <w:tabs>
          <w:tab w:val="clear" w:pos="2923"/>
          <w:tab w:val="num" w:pos="1276"/>
        </w:tabs>
        <w:ind w:left="1276" w:hanging="425"/>
        <w:jc w:val="both"/>
        <w:rPr>
          <w:color w:val="000000"/>
          <w:sz w:val="24"/>
          <w:szCs w:val="24"/>
        </w:rPr>
      </w:pPr>
      <w:r w:rsidRPr="001F6008">
        <w:rPr>
          <w:color w:val="000000"/>
          <w:sz w:val="24"/>
          <w:szCs w:val="24"/>
        </w:rPr>
        <w:t>Registro comercial, no caso de empresa individual;</w:t>
      </w:r>
    </w:p>
    <w:p w:rsidR="001F6008" w:rsidRPr="001F6008" w:rsidRDefault="001F6008" w:rsidP="006F22A1">
      <w:pPr>
        <w:pStyle w:val="PargrafodaLista"/>
        <w:tabs>
          <w:tab w:val="num" w:pos="1276"/>
        </w:tabs>
        <w:ind w:left="1276" w:hanging="425"/>
        <w:jc w:val="both"/>
        <w:rPr>
          <w:color w:val="000000"/>
          <w:sz w:val="24"/>
          <w:szCs w:val="24"/>
        </w:rPr>
      </w:pPr>
    </w:p>
    <w:p w:rsidR="001F6008" w:rsidRPr="001F6008" w:rsidRDefault="001F6008" w:rsidP="008818D2">
      <w:pPr>
        <w:pStyle w:val="PargrafodaLista"/>
        <w:numPr>
          <w:ilvl w:val="1"/>
          <w:numId w:val="32"/>
        </w:numPr>
        <w:tabs>
          <w:tab w:val="clear" w:pos="2923"/>
          <w:tab w:val="num" w:pos="1276"/>
        </w:tabs>
        <w:ind w:left="1276" w:hanging="425"/>
        <w:jc w:val="both"/>
        <w:rPr>
          <w:color w:val="000000"/>
          <w:sz w:val="24"/>
          <w:szCs w:val="24"/>
        </w:rPr>
      </w:pPr>
      <w:r w:rsidRPr="001F6008">
        <w:rPr>
          <w:color w:val="000000"/>
          <w:sz w:val="24"/>
          <w:szCs w:val="24"/>
        </w:rPr>
        <w:t>Ato constitutivo, estatuto ou contrato social em vigor, devidamente registrado, em se tratando de sociedades comerciais, e, no caso de sociedades por ações, acompanhado de documentos de eleição e posse de seus atuais administradores;</w:t>
      </w:r>
    </w:p>
    <w:p w:rsidR="001F6008" w:rsidRPr="001F6008" w:rsidRDefault="001F6008" w:rsidP="006F22A1">
      <w:pPr>
        <w:pStyle w:val="PargrafodaLista"/>
        <w:tabs>
          <w:tab w:val="num" w:pos="1276"/>
        </w:tabs>
        <w:ind w:left="1276" w:hanging="425"/>
        <w:jc w:val="both"/>
        <w:rPr>
          <w:color w:val="000000"/>
          <w:sz w:val="24"/>
          <w:szCs w:val="24"/>
        </w:rPr>
      </w:pPr>
    </w:p>
    <w:p w:rsidR="001F6008" w:rsidRPr="001F6008" w:rsidRDefault="001F6008" w:rsidP="008818D2">
      <w:pPr>
        <w:pStyle w:val="PargrafodaLista"/>
        <w:numPr>
          <w:ilvl w:val="1"/>
          <w:numId w:val="32"/>
        </w:numPr>
        <w:tabs>
          <w:tab w:val="clear" w:pos="2923"/>
          <w:tab w:val="num" w:pos="1276"/>
        </w:tabs>
        <w:ind w:left="1276" w:hanging="425"/>
        <w:jc w:val="both"/>
        <w:rPr>
          <w:color w:val="000000"/>
          <w:sz w:val="24"/>
          <w:szCs w:val="24"/>
        </w:rPr>
      </w:pPr>
      <w:r w:rsidRPr="001F6008">
        <w:rPr>
          <w:color w:val="000000"/>
          <w:sz w:val="24"/>
          <w:szCs w:val="24"/>
        </w:rPr>
        <w:t>Inscrição do ato constitutivo, no caso de sociedades civis, acompanhada de prova da diretoria em exercício;</w:t>
      </w:r>
    </w:p>
    <w:p w:rsidR="001F6008" w:rsidRPr="001F6008" w:rsidRDefault="001F6008" w:rsidP="006F22A1">
      <w:pPr>
        <w:pStyle w:val="PargrafodaLista"/>
        <w:tabs>
          <w:tab w:val="num" w:pos="1276"/>
        </w:tabs>
        <w:ind w:left="1276" w:hanging="425"/>
        <w:jc w:val="both"/>
        <w:rPr>
          <w:color w:val="000000"/>
          <w:sz w:val="24"/>
          <w:szCs w:val="24"/>
        </w:rPr>
      </w:pPr>
    </w:p>
    <w:p w:rsidR="001F6008" w:rsidRPr="001F6008" w:rsidRDefault="001F6008" w:rsidP="008818D2">
      <w:pPr>
        <w:pStyle w:val="PargrafodaLista"/>
        <w:numPr>
          <w:ilvl w:val="1"/>
          <w:numId w:val="32"/>
        </w:numPr>
        <w:tabs>
          <w:tab w:val="clear" w:pos="2923"/>
          <w:tab w:val="num" w:pos="1276"/>
        </w:tabs>
        <w:ind w:left="1276" w:hanging="425"/>
        <w:jc w:val="both"/>
        <w:rPr>
          <w:color w:val="000000"/>
          <w:sz w:val="24"/>
          <w:szCs w:val="24"/>
        </w:rPr>
      </w:pPr>
      <w:r w:rsidRPr="001F6008">
        <w:rPr>
          <w:color w:val="000000"/>
          <w:sz w:val="24"/>
          <w:szCs w:val="24"/>
        </w:rPr>
        <w:t xml:space="preserve">Decreto de autorização, em se tratando de empresa ou sociedade estrangeira em funcionamento no país, e ato do registro de autorização para funcionamento expedido pelo órgão competente, quando a atividade assim o exigir; </w:t>
      </w:r>
    </w:p>
    <w:p w:rsidR="001F6008" w:rsidRPr="001F6008" w:rsidRDefault="001F6008" w:rsidP="006F22A1">
      <w:pPr>
        <w:pStyle w:val="PargrafodaLista"/>
        <w:tabs>
          <w:tab w:val="num" w:pos="1276"/>
        </w:tabs>
        <w:ind w:left="1276" w:hanging="425"/>
        <w:jc w:val="both"/>
        <w:rPr>
          <w:color w:val="000000"/>
          <w:sz w:val="24"/>
          <w:szCs w:val="24"/>
        </w:rPr>
      </w:pPr>
    </w:p>
    <w:p w:rsidR="001F6008" w:rsidRPr="001F6008" w:rsidRDefault="001F6008" w:rsidP="008818D2">
      <w:pPr>
        <w:pStyle w:val="PargrafodaLista"/>
        <w:numPr>
          <w:ilvl w:val="1"/>
          <w:numId w:val="32"/>
        </w:numPr>
        <w:tabs>
          <w:tab w:val="clear" w:pos="2923"/>
          <w:tab w:val="num" w:pos="1276"/>
        </w:tabs>
        <w:ind w:left="1276" w:hanging="425"/>
        <w:jc w:val="both"/>
        <w:rPr>
          <w:color w:val="000000"/>
          <w:sz w:val="24"/>
          <w:szCs w:val="24"/>
        </w:rPr>
      </w:pPr>
      <w:r w:rsidRPr="001F6008">
        <w:rPr>
          <w:color w:val="000000"/>
          <w:sz w:val="24"/>
          <w:szCs w:val="24"/>
        </w:rPr>
        <w:t>Declaração da inexistência de fato superveniente à expedição do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w:t>
      </w:r>
      <w:r w:rsidR="007525B7">
        <w:rPr>
          <w:color w:val="000000"/>
          <w:sz w:val="24"/>
          <w:szCs w:val="24"/>
        </w:rPr>
        <w:t>t. 7º da Constituição Federal (m</w:t>
      </w:r>
      <w:r w:rsidRPr="001F6008">
        <w:rPr>
          <w:color w:val="000000"/>
          <w:sz w:val="24"/>
          <w:szCs w:val="24"/>
        </w:rPr>
        <w:t xml:space="preserve">odelo </w:t>
      </w:r>
      <w:r w:rsidR="007525B7">
        <w:rPr>
          <w:color w:val="000000"/>
          <w:sz w:val="24"/>
          <w:szCs w:val="24"/>
        </w:rPr>
        <w:t>do A</w:t>
      </w:r>
      <w:r w:rsidRPr="001F6008">
        <w:rPr>
          <w:color w:val="000000"/>
          <w:sz w:val="24"/>
          <w:szCs w:val="24"/>
        </w:rPr>
        <w:t>nexo I</w:t>
      </w:r>
      <w:r w:rsidR="006F22A1">
        <w:rPr>
          <w:color w:val="000000"/>
          <w:sz w:val="24"/>
          <w:szCs w:val="24"/>
        </w:rPr>
        <w:t>II</w:t>
      </w:r>
      <w:r w:rsidRPr="001F6008">
        <w:rPr>
          <w:color w:val="000000"/>
          <w:sz w:val="24"/>
          <w:szCs w:val="24"/>
        </w:rPr>
        <w:t xml:space="preserve"> deste Edital);</w:t>
      </w:r>
    </w:p>
    <w:p w:rsidR="001F6008" w:rsidRPr="001F6008" w:rsidRDefault="001F6008" w:rsidP="006F22A1">
      <w:pPr>
        <w:pStyle w:val="PargrafodaLista"/>
        <w:tabs>
          <w:tab w:val="num" w:pos="1276"/>
        </w:tabs>
        <w:ind w:left="1276" w:hanging="425"/>
        <w:jc w:val="both"/>
        <w:rPr>
          <w:color w:val="000000"/>
          <w:sz w:val="24"/>
          <w:szCs w:val="24"/>
        </w:rPr>
      </w:pPr>
    </w:p>
    <w:p w:rsidR="001F6008" w:rsidRDefault="001F6008" w:rsidP="008818D2">
      <w:pPr>
        <w:pStyle w:val="PargrafodaLista"/>
        <w:numPr>
          <w:ilvl w:val="1"/>
          <w:numId w:val="32"/>
        </w:numPr>
        <w:tabs>
          <w:tab w:val="clear" w:pos="2923"/>
          <w:tab w:val="num" w:pos="1276"/>
        </w:tabs>
        <w:ind w:left="1276" w:hanging="425"/>
        <w:jc w:val="both"/>
        <w:rPr>
          <w:color w:val="000000"/>
          <w:sz w:val="24"/>
          <w:szCs w:val="24"/>
        </w:rPr>
      </w:pPr>
      <w:r w:rsidRPr="001F6008">
        <w:rPr>
          <w:color w:val="000000"/>
          <w:sz w:val="24"/>
          <w:szCs w:val="24"/>
        </w:rPr>
        <w:t xml:space="preserve">Declaração, sob as penas da lei, no caso de ME e EPP, de que cumpre os requisitos legais para a </w:t>
      </w:r>
      <w:r w:rsidR="006F22A1">
        <w:rPr>
          <w:color w:val="000000"/>
          <w:sz w:val="24"/>
          <w:szCs w:val="24"/>
        </w:rPr>
        <w:t xml:space="preserve">qualificação como microempresa </w:t>
      </w:r>
      <w:r w:rsidRPr="001F6008">
        <w:rPr>
          <w:color w:val="000000"/>
          <w:sz w:val="24"/>
          <w:szCs w:val="24"/>
        </w:rPr>
        <w:t xml:space="preserve">e empresa de pequeno, estando apta a usufruir o tratamento favorecido estabelecido nos </w:t>
      </w:r>
      <w:proofErr w:type="spellStart"/>
      <w:r w:rsidRPr="001F6008">
        <w:rPr>
          <w:color w:val="000000"/>
          <w:sz w:val="24"/>
          <w:szCs w:val="24"/>
        </w:rPr>
        <w:t>arts</w:t>
      </w:r>
      <w:proofErr w:type="spellEnd"/>
      <w:r w:rsidRPr="001F6008">
        <w:rPr>
          <w:color w:val="000000"/>
          <w:sz w:val="24"/>
          <w:szCs w:val="24"/>
        </w:rPr>
        <w:t>. 42 a 49 da Lei Complementar n.º 123/2006, com base no que preceitua o art. 11º do Decreto n.º 6.204/2007, ou ainda a certidão de que trata o art. 8.º da IN103, do Departamento Nacional do Registro do Comércio – DNRC;</w:t>
      </w:r>
    </w:p>
    <w:p w:rsidR="007251FD" w:rsidRPr="007251FD" w:rsidRDefault="007251FD" w:rsidP="007251FD">
      <w:pPr>
        <w:pStyle w:val="PargrafodaLista"/>
        <w:rPr>
          <w:color w:val="000000"/>
          <w:sz w:val="24"/>
          <w:szCs w:val="24"/>
        </w:rPr>
      </w:pPr>
    </w:p>
    <w:p w:rsidR="007251FD" w:rsidRPr="007251FD" w:rsidRDefault="007251FD" w:rsidP="008818D2">
      <w:pPr>
        <w:pStyle w:val="PargrafodaLista"/>
        <w:numPr>
          <w:ilvl w:val="1"/>
          <w:numId w:val="32"/>
        </w:numPr>
        <w:tabs>
          <w:tab w:val="clear" w:pos="2923"/>
          <w:tab w:val="num" w:pos="1276"/>
        </w:tabs>
        <w:suppressAutoHyphens/>
        <w:ind w:left="1276" w:hanging="425"/>
        <w:jc w:val="both"/>
        <w:rPr>
          <w:sz w:val="24"/>
          <w:szCs w:val="24"/>
        </w:rPr>
      </w:pPr>
      <w:r w:rsidRPr="007251FD">
        <w:rPr>
          <w:sz w:val="24"/>
          <w:szCs w:val="24"/>
        </w:rPr>
        <w:t>Declaração comprobatória, expedida pelo cartório de Registro Civil de Títulos e Documentos da sua sede, no caso de cooperativa de trabalho, de que cumpre os requisitos legais para qualificação como cooperativa, nos termos da Lei nº 12.690/2012;</w:t>
      </w:r>
    </w:p>
    <w:p w:rsidR="007251FD" w:rsidRPr="00744A58" w:rsidRDefault="007251FD" w:rsidP="007251FD">
      <w:pPr>
        <w:tabs>
          <w:tab w:val="left" w:pos="1701"/>
        </w:tabs>
        <w:suppressAutoHyphens/>
        <w:jc w:val="both"/>
        <w:rPr>
          <w:sz w:val="24"/>
          <w:szCs w:val="24"/>
        </w:rPr>
      </w:pPr>
    </w:p>
    <w:p w:rsidR="007251FD" w:rsidRDefault="007251FD" w:rsidP="007251FD">
      <w:pPr>
        <w:tabs>
          <w:tab w:val="left" w:pos="1701"/>
        </w:tabs>
        <w:ind w:left="1353"/>
        <w:jc w:val="both"/>
        <w:rPr>
          <w:sz w:val="24"/>
          <w:szCs w:val="24"/>
        </w:rPr>
      </w:pPr>
      <w:r>
        <w:rPr>
          <w:sz w:val="24"/>
          <w:szCs w:val="24"/>
        </w:rPr>
        <w:tab/>
      </w:r>
      <w:proofErr w:type="gramStart"/>
      <w:r w:rsidR="00EC37F9">
        <w:rPr>
          <w:sz w:val="24"/>
          <w:szCs w:val="24"/>
        </w:rPr>
        <w:t>g</w:t>
      </w:r>
      <w:r w:rsidRPr="00744A58">
        <w:rPr>
          <w:sz w:val="24"/>
          <w:szCs w:val="24"/>
        </w:rPr>
        <w:t>.</w:t>
      </w:r>
      <w:proofErr w:type="gramEnd"/>
      <w:r w:rsidRPr="00744A58">
        <w:rPr>
          <w:sz w:val="24"/>
          <w:szCs w:val="24"/>
        </w:rPr>
        <w:t>1)</w:t>
      </w:r>
      <w:r w:rsidRPr="00744A58">
        <w:rPr>
          <w:bCs/>
          <w:sz w:val="24"/>
          <w:szCs w:val="24"/>
        </w:rPr>
        <w:t>A cooperativa deverá comprovar que o</w:t>
      </w:r>
      <w:r w:rsidRPr="00744A58">
        <w:rPr>
          <w:sz w:val="24"/>
          <w:szCs w:val="24"/>
        </w:rPr>
        <w:t xml:space="preserve"> seu objetivo social, constante em seu estatuto, se mostra compatível com o objeto do certame.</w:t>
      </w:r>
    </w:p>
    <w:p w:rsidR="007251FD" w:rsidRDefault="007251FD" w:rsidP="007251FD">
      <w:pPr>
        <w:tabs>
          <w:tab w:val="left" w:pos="1701"/>
        </w:tabs>
        <w:jc w:val="both"/>
        <w:rPr>
          <w:sz w:val="24"/>
          <w:szCs w:val="24"/>
        </w:rPr>
      </w:pPr>
    </w:p>
    <w:p w:rsidR="007251FD" w:rsidRPr="00E3456A" w:rsidRDefault="007251FD" w:rsidP="008818D2">
      <w:pPr>
        <w:pStyle w:val="PargrafodaLista"/>
        <w:numPr>
          <w:ilvl w:val="1"/>
          <w:numId w:val="32"/>
        </w:numPr>
        <w:tabs>
          <w:tab w:val="clear" w:pos="2923"/>
          <w:tab w:val="left" w:pos="-5529"/>
          <w:tab w:val="num" w:pos="1276"/>
        </w:tabs>
        <w:suppressAutoHyphens/>
        <w:ind w:left="1276" w:hanging="425"/>
        <w:jc w:val="both"/>
        <w:rPr>
          <w:sz w:val="24"/>
          <w:szCs w:val="24"/>
        </w:rPr>
      </w:pPr>
      <w:r w:rsidRPr="00E3456A">
        <w:rPr>
          <w:b/>
          <w:color w:val="000000"/>
          <w:sz w:val="24"/>
          <w:szCs w:val="24"/>
        </w:rPr>
        <w:t>Prova de inexistência de débitos inadimplidos perante a Justiça do Trabalho, mediante a apresentação da Certidão Negativa</w:t>
      </w:r>
      <w:r w:rsidRPr="00E3456A">
        <w:rPr>
          <w:rFonts w:ascii="Courier New" w:hAnsi="Courier New" w:cs="Courier New"/>
          <w:b/>
          <w:color w:val="000000"/>
        </w:rPr>
        <w:t xml:space="preserve"> </w:t>
      </w:r>
      <w:r w:rsidRPr="00E3456A">
        <w:rPr>
          <w:b/>
          <w:color w:val="000000"/>
          <w:sz w:val="24"/>
          <w:szCs w:val="24"/>
        </w:rPr>
        <w:t>de Débitos</w:t>
      </w:r>
      <w:r w:rsidRPr="00E3456A">
        <w:rPr>
          <w:b/>
          <w:color w:val="000000"/>
          <w:sz w:val="24"/>
          <w:szCs w:val="24"/>
        </w:rPr>
        <w:br/>
        <w:t xml:space="preserve">Trabalhistas – CNDT conforme disposto na Lei nº 12.440, de </w:t>
      </w:r>
      <w:proofErr w:type="gramStart"/>
      <w:r w:rsidRPr="00E3456A">
        <w:rPr>
          <w:b/>
          <w:color w:val="000000"/>
          <w:sz w:val="24"/>
          <w:szCs w:val="24"/>
        </w:rPr>
        <w:t>7</w:t>
      </w:r>
      <w:proofErr w:type="gramEnd"/>
      <w:r w:rsidRPr="00E3456A">
        <w:rPr>
          <w:b/>
          <w:color w:val="000000"/>
          <w:sz w:val="24"/>
          <w:szCs w:val="24"/>
        </w:rPr>
        <w:t xml:space="preserve"> de julho de 2011</w:t>
      </w:r>
      <w:r w:rsidRPr="00E3456A">
        <w:rPr>
          <w:color w:val="000000"/>
          <w:sz w:val="24"/>
          <w:szCs w:val="24"/>
        </w:rPr>
        <w:t>.</w:t>
      </w:r>
    </w:p>
    <w:p w:rsidR="007251FD" w:rsidRDefault="007251FD" w:rsidP="007251FD">
      <w:pPr>
        <w:pStyle w:val="PargrafodaLista"/>
        <w:rPr>
          <w:sz w:val="24"/>
          <w:szCs w:val="24"/>
        </w:rPr>
      </w:pPr>
    </w:p>
    <w:p w:rsidR="007251FD" w:rsidRPr="00E3456A" w:rsidRDefault="00E3456A" w:rsidP="00E3456A">
      <w:pPr>
        <w:ind w:left="1701"/>
        <w:jc w:val="both"/>
        <w:rPr>
          <w:b/>
          <w:sz w:val="24"/>
          <w:szCs w:val="24"/>
        </w:rPr>
      </w:pPr>
      <w:proofErr w:type="gramStart"/>
      <w:r>
        <w:rPr>
          <w:b/>
          <w:sz w:val="24"/>
          <w:szCs w:val="24"/>
        </w:rPr>
        <w:t>h</w:t>
      </w:r>
      <w:r w:rsidR="007251FD" w:rsidRPr="0078206C">
        <w:rPr>
          <w:b/>
          <w:sz w:val="24"/>
          <w:szCs w:val="24"/>
        </w:rPr>
        <w:t>.</w:t>
      </w:r>
      <w:proofErr w:type="gramEnd"/>
      <w:r w:rsidR="007251FD" w:rsidRPr="0078206C">
        <w:rPr>
          <w:b/>
          <w:sz w:val="24"/>
          <w:szCs w:val="24"/>
        </w:rPr>
        <w:t>1)</w:t>
      </w:r>
      <w:r w:rsidR="007251FD" w:rsidRPr="00744A58">
        <w:rPr>
          <w:b/>
          <w:sz w:val="24"/>
          <w:szCs w:val="24"/>
        </w:rPr>
        <w:t xml:space="preserve">A situação de adimplência perante a Justiça do Trabalho poderá ser confirmada no ato da realização do certame licitatório, sendo considerada, para efeito de validade, a certidão mais recente. </w:t>
      </w:r>
    </w:p>
    <w:p w:rsidR="007525B7" w:rsidRPr="007525B7" w:rsidRDefault="007525B7" w:rsidP="007525B7">
      <w:pPr>
        <w:pStyle w:val="PargrafodaLista"/>
        <w:rPr>
          <w:color w:val="000000"/>
          <w:sz w:val="24"/>
          <w:szCs w:val="24"/>
        </w:rPr>
      </w:pPr>
    </w:p>
    <w:p w:rsidR="001F6008" w:rsidRDefault="001F6008" w:rsidP="008818D2">
      <w:pPr>
        <w:pStyle w:val="PargrafodaLista"/>
        <w:numPr>
          <w:ilvl w:val="1"/>
          <w:numId w:val="32"/>
        </w:numPr>
        <w:tabs>
          <w:tab w:val="clear" w:pos="2923"/>
          <w:tab w:val="num" w:pos="1276"/>
        </w:tabs>
        <w:ind w:left="1276" w:hanging="425"/>
        <w:jc w:val="both"/>
        <w:rPr>
          <w:color w:val="000000"/>
          <w:sz w:val="24"/>
          <w:szCs w:val="24"/>
        </w:rPr>
      </w:pPr>
      <w:r w:rsidRPr="007525B7">
        <w:rPr>
          <w:color w:val="000000"/>
          <w:sz w:val="24"/>
          <w:szCs w:val="24"/>
        </w:rPr>
        <w:t>Declaração de Elaboração Independente de Proposta, conforme modelo constante do Anexo I</w:t>
      </w:r>
      <w:r w:rsidR="007525B7">
        <w:rPr>
          <w:color w:val="000000"/>
          <w:sz w:val="24"/>
          <w:szCs w:val="24"/>
        </w:rPr>
        <w:t>II</w:t>
      </w:r>
      <w:r w:rsidRPr="007525B7">
        <w:rPr>
          <w:color w:val="000000"/>
          <w:sz w:val="24"/>
          <w:szCs w:val="24"/>
        </w:rPr>
        <w:t xml:space="preserve"> deste Edital</w:t>
      </w:r>
      <w:r w:rsidR="007525B7">
        <w:rPr>
          <w:color w:val="000000"/>
          <w:sz w:val="24"/>
          <w:szCs w:val="24"/>
        </w:rPr>
        <w:t>.</w:t>
      </w:r>
      <w:r w:rsidRPr="007525B7">
        <w:rPr>
          <w:color w:val="000000"/>
          <w:sz w:val="24"/>
          <w:szCs w:val="24"/>
        </w:rPr>
        <w:t xml:space="preserve"> </w:t>
      </w:r>
    </w:p>
    <w:p w:rsidR="006C5F1A" w:rsidRPr="006C5F1A" w:rsidRDefault="006C5F1A" w:rsidP="006C5F1A">
      <w:pPr>
        <w:pStyle w:val="PargrafodaLista"/>
        <w:rPr>
          <w:color w:val="000000"/>
          <w:sz w:val="24"/>
          <w:szCs w:val="24"/>
        </w:rPr>
      </w:pPr>
    </w:p>
    <w:p w:rsidR="006C5F1A" w:rsidRPr="006C5F1A" w:rsidRDefault="006C5F1A" w:rsidP="008818D2">
      <w:pPr>
        <w:pStyle w:val="PargrafodaLista"/>
        <w:numPr>
          <w:ilvl w:val="2"/>
          <w:numId w:val="31"/>
        </w:numPr>
        <w:tabs>
          <w:tab w:val="num" w:pos="851"/>
        </w:tabs>
        <w:ind w:hanging="2706"/>
        <w:jc w:val="both"/>
        <w:rPr>
          <w:b/>
          <w:color w:val="000000"/>
          <w:sz w:val="24"/>
          <w:szCs w:val="24"/>
        </w:rPr>
      </w:pPr>
      <w:r w:rsidRPr="006C5F1A">
        <w:rPr>
          <w:b/>
          <w:color w:val="000000"/>
          <w:sz w:val="24"/>
          <w:szCs w:val="24"/>
        </w:rPr>
        <w:t>Regularidade Fiscal</w:t>
      </w:r>
      <w:r w:rsidR="0022117A">
        <w:rPr>
          <w:b/>
          <w:color w:val="000000"/>
          <w:sz w:val="24"/>
          <w:szCs w:val="24"/>
        </w:rPr>
        <w:t xml:space="preserve"> </w:t>
      </w:r>
    </w:p>
    <w:p w:rsidR="006C5F1A" w:rsidRDefault="006C5F1A" w:rsidP="006C5F1A">
      <w:pPr>
        <w:pStyle w:val="PargrafodaLista"/>
        <w:ind w:left="2706"/>
        <w:jc w:val="both"/>
        <w:rPr>
          <w:color w:val="000000"/>
          <w:sz w:val="24"/>
          <w:szCs w:val="24"/>
        </w:rPr>
      </w:pPr>
    </w:p>
    <w:p w:rsidR="006C5F1A" w:rsidRPr="006C5F1A" w:rsidRDefault="006C5F1A" w:rsidP="008818D2">
      <w:pPr>
        <w:pStyle w:val="PargrafodaLista"/>
        <w:numPr>
          <w:ilvl w:val="0"/>
          <w:numId w:val="33"/>
        </w:numPr>
        <w:tabs>
          <w:tab w:val="clear" w:pos="2345"/>
          <w:tab w:val="num" w:pos="1276"/>
        </w:tabs>
        <w:ind w:left="1276" w:hanging="425"/>
        <w:jc w:val="both"/>
        <w:rPr>
          <w:color w:val="000000"/>
          <w:sz w:val="24"/>
          <w:szCs w:val="24"/>
        </w:rPr>
      </w:pPr>
      <w:r w:rsidRPr="006C5F1A">
        <w:rPr>
          <w:color w:val="000000"/>
          <w:sz w:val="24"/>
          <w:szCs w:val="24"/>
        </w:rPr>
        <w:t>Prova de inscrição no Cadastro Nacional de Pessoa Jurídica do Ministério da Fazenda – CNPJ;</w:t>
      </w:r>
    </w:p>
    <w:p w:rsidR="006C5F1A" w:rsidRPr="006C5F1A" w:rsidRDefault="006C5F1A" w:rsidP="00E43340">
      <w:pPr>
        <w:pStyle w:val="PargrafodaLista"/>
        <w:tabs>
          <w:tab w:val="num" w:pos="1276"/>
        </w:tabs>
        <w:ind w:left="1276" w:hanging="425"/>
        <w:jc w:val="both"/>
        <w:rPr>
          <w:color w:val="000000"/>
          <w:sz w:val="24"/>
          <w:szCs w:val="24"/>
        </w:rPr>
      </w:pPr>
    </w:p>
    <w:p w:rsidR="006C5F1A" w:rsidRPr="006C5F1A" w:rsidRDefault="006C5F1A" w:rsidP="008818D2">
      <w:pPr>
        <w:pStyle w:val="PargrafodaLista"/>
        <w:numPr>
          <w:ilvl w:val="0"/>
          <w:numId w:val="33"/>
        </w:numPr>
        <w:tabs>
          <w:tab w:val="clear" w:pos="2345"/>
          <w:tab w:val="num" w:pos="1276"/>
        </w:tabs>
        <w:ind w:left="1276" w:hanging="425"/>
        <w:jc w:val="both"/>
        <w:rPr>
          <w:color w:val="000000"/>
          <w:sz w:val="24"/>
          <w:szCs w:val="24"/>
        </w:rPr>
      </w:pPr>
      <w:r w:rsidRPr="006C5F1A">
        <w:rPr>
          <w:color w:val="000000"/>
          <w:sz w:val="24"/>
          <w:szCs w:val="24"/>
        </w:rPr>
        <w:t xml:space="preserve">Prova de inscrição no cadastro de contribuintes estadual e municipal, se </w:t>
      </w:r>
      <w:proofErr w:type="gramStart"/>
      <w:r w:rsidRPr="006C5F1A">
        <w:rPr>
          <w:color w:val="000000"/>
          <w:sz w:val="24"/>
          <w:szCs w:val="24"/>
        </w:rPr>
        <w:t>houver,</w:t>
      </w:r>
      <w:proofErr w:type="gramEnd"/>
      <w:r w:rsidRPr="006C5F1A">
        <w:rPr>
          <w:color w:val="000000"/>
          <w:sz w:val="24"/>
          <w:szCs w:val="24"/>
        </w:rPr>
        <w:t xml:space="preserve"> relativo ao domicílio ou sede do licitante, pertinente a seu ramo de atividade e compatível com o objetivo contratual;</w:t>
      </w:r>
    </w:p>
    <w:p w:rsidR="006C5F1A" w:rsidRPr="006C5F1A" w:rsidRDefault="006C5F1A" w:rsidP="00E43340">
      <w:pPr>
        <w:pStyle w:val="PargrafodaLista"/>
        <w:tabs>
          <w:tab w:val="num" w:pos="1276"/>
        </w:tabs>
        <w:ind w:left="1276" w:hanging="425"/>
        <w:jc w:val="both"/>
        <w:rPr>
          <w:color w:val="000000"/>
          <w:sz w:val="24"/>
          <w:szCs w:val="24"/>
        </w:rPr>
      </w:pPr>
    </w:p>
    <w:p w:rsidR="006C5F1A" w:rsidRPr="006C5F1A" w:rsidRDefault="006C5F1A" w:rsidP="008818D2">
      <w:pPr>
        <w:pStyle w:val="PargrafodaLista"/>
        <w:numPr>
          <w:ilvl w:val="0"/>
          <w:numId w:val="33"/>
        </w:numPr>
        <w:tabs>
          <w:tab w:val="clear" w:pos="2345"/>
          <w:tab w:val="num" w:pos="1276"/>
        </w:tabs>
        <w:ind w:left="1276" w:hanging="425"/>
        <w:jc w:val="both"/>
        <w:rPr>
          <w:color w:val="000000"/>
          <w:sz w:val="24"/>
          <w:szCs w:val="24"/>
        </w:rPr>
      </w:pPr>
      <w:r w:rsidRPr="006C5F1A">
        <w:rPr>
          <w:color w:val="000000"/>
          <w:sz w:val="24"/>
          <w:szCs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6C5F1A" w:rsidRPr="006C5F1A" w:rsidRDefault="006C5F1A" w:rsidP="00E43340">
      <w:pPr>
        <w:pStyle w:val="PargrafodaLista"/>
        <w:tabs>
          <w:tab w:val="num" w:pos="1276"/>
        </w:tabs>
        <w:ind w:left="1276" w:hanging="425"/>
        <w:jc w:val="both"/>
        <w:rPr>
          <w:color w:val="000000"/>
          <w:sz w:val="24"/>
          <w:szCs w:val="24"/>
        </w:rPr>
      </w:pPr>
    </w:p>
    <w:p w:rsidR="006C5F1A" w:rsidRPr="006C5F1A" w:rsidRDefault="006C5F1A" w:rsidP="008818D2">
      <w:pPr>
        <w:pStyle w:val="PargrafodaLista"/>
        <w:numPr>
          <w:ilvl w:val="0"/>
          <w:numId w:val="33"/>
        </w:numPr>
        <w:tabs>
          <w:tab w:val="clear" w:pos="2345"/>
          <w:tab w:val="num" w:pos="1276"/>
        </w:tabs>
        <w:ind w:left="1276" w:hanging="425"/>
        <w:jc w:val="both"/>
        <w:rPr>
          <w:color w:val="000000"/>
          <w:sz w:val="24"/>
          <w:szCs w:val="24"/>
        </w:rPr>
      </w:pPr>
      <w:r w:rsidRPr="006C5F1A">
        <w:rPr>
          <w:color w:val="000000"/>
          <w:sz w:val="24"/>
          <w:szCs w:val="24"/>
        </w:rPr>
        <w:t xml:space="preserve">Prova de regularidade relativa à Seguridade Social, demonstrando o cumprimento dos encargos sociais instituídos por lei, mediante Certidão Negativa de Débitos com a Previdência Social - (CND), com validade em vigor; </w:t>
      </w:r>
    </w:p>
    <w:p w:rsidR="006C5F1A" w:rsidRPr="006C5F1A" w:rsidRDefault="006C5F1A" w:rsidP="00E43340">
      <w:pPr>
        <w:pStyle w:val="PargrafodaLista"/>
        <w:tabs>
          <w:tab w:val="num" w:pos="1276"/>
        </w:tabs>
        <w:ind w:left="1276" w:hanging="425"/>
        <w:jc w:val="both"/>
        <w:rPr>
          <w:color w:val="000000"/>
          <w:sz w:val="24"/>
          <w:szCs w:val="24"/>
        </w:rPr>
      </w:pPr>
    </w:p>
    <w:p w:rsidR="006C5F1A" w:rsidRPr="006C5F1A" w:rsidRDefault="006C5F1A" w:rsidP="008818D2">
      <w:pPr>
        <w:pStyle w:val="PargrafodaLista"/>
        <w:numPr>
          <w:ilvl w:val="0"/>
          <w:numId w:val="33"/>
        </w:numPr>
        <w:tabs>
          <w:tab w:val="clear" w:pos="2345"/>
          <w:tab w:val="num" w:pos="1276"/>
        </w:tabs>
        <w:ind w:left="1276" w:hanging="425"/>
        <w:jc w:val="both"/>
        <w:rPr>
          <w:color w:val="000000"/>
          <w:sz w:val="24"/>
          <w:szCs w:val="24"/>
        </w:rPr>
      </w:pPr>
      <w:r w:rsidRPr="006C5F1A">
        <w:rPr>
          <w:color w:val="000000"/>
          <w:sz w:val="24"/>
          <w:szCs w:val="24"/>
        </w:rPr>
        <w:t>Prova de situação regular perante o Fundo de Garantia por Tempo de Serviço - FGTS, emitida pela Caixa Econômica Federal, com validade em vigor.</w:t>
      </w:r>
    </w:p>
    <w:p w:rsidR="006C5F1A" w:rsidRPr="006C5F1A" w:rsidRDefault="006C5F1A" w:rsidP="006C5F1A">
      <w:pPr>
        <w:pStyle w:val="PargrafodaLista"/>
        <w:ind w:left="2706" w:hanging="1855"/>
        <w:jc w:val="both"/>
        <w:rPr>
          <w:color w:val="000000"/>
          <w:sz w:val="24"/>
          <w:szCs w:val="24"/>
        </w:rPr>
      </w:pPr>
    </w:p>
    <w:p w:rsidR="001F6008" w:rsidRDefault="006C5F1A" w:rsidP="008818D2">
      <w:pPr>
        <w:pStyle w:val="PargrafodaLista"/>
        <w:numPr>
          <w:ilvl w:val="3"/>
          <w:numId w:val="31"/>
        </w:numPr>
        <w:ind w:left="851" w:hanging="851"/>
        <w:jc w:val="both"/>
        <w:rPr>
          <w:color w:val="000000"/>
          <w:sz w:val="24"/>
          <w:szCs w:val="24"/>
        </w:rPr>
      </w:pPr>
      <w:r w:rsidRPr="002076A5">
        <w:rPr>
          <w:sz w:val="24"/>
          <w:szCs w:val="24"/>
        </w:rPr>
        <w:t>A validade das certidões referidas nas alí</w:t>
      </w:r>
      <w:r w:rsidR="00313DD1">
        <w:rPr>
          <w:sz w:val="24"/>
          <w:szCs w:val="24"/>
        </w:rPr>
        <w:t>neas “b” a “e” do subitem 7.2.2</w:t>
      </w:r>
      <w:r w:rsidRPr="002076A5">
        <w:rPr>
          <w:sz w:val="24"/>
          <w:szCs w:val="24"/>
        </w:rPr>
        <w:t>, corresponderá ao prazo fixado nos próprios documentos. Caso as mesmas</w:t>
      </w:r>
      <w:r w:rsidRPr="006C5F1A">
        <w:rPr>
          <w:color w:val="000000"/>
          <w:sz w:val="24"/>
          <w:szCs w:val="24"/>
        </w:rPr>
        <w:t xml:space="preserve">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r>
        <w:rPr>
          <w:color w:val="000000"/>
          <w:sz w:val="24"/>
          <w:szCs w:val="24"/>
        </w:rPr>
        <w:t>.</w:t>
      </w:r>
    </w:p>
    <w:p w:rsidR="006C5F1A" w:rsidRDefault="006C5F1A" w:rsidP="006C5F1A">
      <w:pPr>
        <w:pStyle w:val="PargrafodaLista"/>
        <w:ind w:left="851"/>
        <w:rPr>
          <w:color w:val="000000"/>
          <w:sz w:val="24"/>
          <w:szCs w:val="24"/>
        </w:rPr>
      </w:pPr>
    </w:p>
    <w:p w:rsidR="006C5F1A" w:rsidRPr="001F6008" w:rsidRDefault="006B4B82" w:rsidP="008818D2">
      <w:pPr>
        <w:pStyle w:val="PargrafodaLista"/>
        <w:numPr>
          <w:ilvl w:val="3"/>
          <w:numId w:val="31"/>
        </w:numPr>
        <w:ind w:left="851" w:hanging="851"/>
        <w:jc w:val="both"/>
        <w:rPr>
          <w:color w:val="000000"/>
          <w:sz w:val="24"/>
          <w:szCs w:val="24"/>
        </w:rPr>
      </w:pPr>
      <w:r w:rsidRPr="00B63DF1">
        <w:rPr>
          <w:color w:val="000000"/>
          <w:sz w:val="24"/>
          <w:szCs w:val="24"/>
        </w:rPr>
        <w:t xml:space="preserve">Caso a(s) </w:t>
      </w:r>
      <w:proofErr w:type="gramStart"/>
      <w:r w:rsidRPr="00B63DF1">
        <w:rPr>
          <w:color w:val="000000"/>
          <w:sz w:val="24"/>
          <w:szCs w:val="24"/>
        </w:rPr>
        <w:t>certidão(</w:t>
      </w:r>
      <w:proofErr w:type="spellStart"/>
      <w:proofErr w:type="gramEnd"/>
      <w:r w:rsidRPr="00B63DF1">
        <w:rPr>
          <w:color w:val="000000"/>
          <w:sz w:val="24"/>
          <w:szCs w:val="24"/>
        </w:rPr>
        <w:t>ões</w:t>
      </w:r>
      <w:proofErr w:type="spellEnd"/>
      <w:r w:rsidRPr="00B63DF1">
        <w:rPr>
          <w:color w:val="000000"/>
          <w:sz w:val="24"/>
          <w:szCs w:val="24"/>
        </w:rPr>
        <w:t>) expedidas pela(s) Fazenda(s) Federal, Estadual, Municipal ou do Distrito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r w:rsidR="00DE5FEC">
        <w:rPr>
          <w:color w:val="000000"/>
          <w:sz w:val="24"/>
          <w:szCs w:val="24"/>
        </w:rPr>
        <w:t>.</w:t>
      </w:r>
    </w:p>
    <w:p w:rsidR="001F6008" w:rsidRDefault="001F6008" w:rsidP="00C517B1">
      <w:pPr>
        <w:pStyle w:val="PargrafodaLista"/>
        <w:ind w:left="851"/>
        <w:jc w:val="both"/>
        <w:rPr>
          <w:color w:val="000000"/>
          <w:sz w:val="24"/>
          <w:szCs w:val="24"/>
        </w:rPr>
      </w:pPr>
    </w:p>
    <w:p w:rsidR="00C517B1" w:rsidRPr="00874756" w:rsidRDefault="00C517B1" w:rsidP="008818D2">
      <w:pPr>
        <w:pStyle w:val="PargrafodaLista"/>
        <w:numPr>
          <w:ilvl w:val="2"/>
          <w:numId w:val="31"/>
        </w:numPr>
        <w:ind w:left="851" w:hanging="851"/>
        <w:jc w:val="both"/>
        <w:rPr>
          <w:color w:val="000000"/>
          <w:sz w:val="24"/>
          <w:szCs w:val="24"/>
        </w:rPr>
      </w:pPr>
      <w:r w:rsidRPr="00874756">
        <w:rPr>
          <w:b/>
          <w:color w:val="000000"/>
          <w:sz w:val="24"/>
          <w:szCs w:val="24"/>
        </w:rPr>
        <w:t>Qualificação Técnica</w:t>
      </w:r>
      <w:r w:rsidR="00AE278C" w:rsidRPr="00874756">
        <w:rPr>
          <w:b/>
          <w:color w:val="000000"/>
          <w:sz w:val="24"/>
          <w:szCs w:val="24"/>
        </w:rPr>
        <w:t xml:space="preserve"> </w:t>
      </w:r>
    </w:p>
    <w:p w:rsidR="00874756" w:rsidRPr="00874756" w:rsidRDefault="00874756" w:rsidP="00874756">
      <w:pPr>
        <w:pStyle w:val="PargrafodaLista"/>
        <w:ind w:left="851"/>
        <w:jc w:val="both"/>
        <w:rPr>
          <w:color w:val="000000"/>
          <w:sz w:val="24"/>
          <w:szCs w:val="24"/>
        </w:rPr>
      </w:pPr>
    </w:p>
    <w:p w:rsidR="00463729" w:rsidRPr="005D1A63" w:rsidRDefault="00463729" w:rsidP="008818D2">
      <w:pPr>
        <w:pStyle w:val="PargrafodaLista"/>
        <w:numPr>
          <w:ilvl w:val="0"/>
          <w:numId w:val="12"/>
        </w:numPr>
        <w:tabs>
          <w:tab w:val="clear" w:pos="1505"/>
          <w:tab w:val="left" w:pos="-5529"/>
          <w:tab w:val="num" w:pos="1276"/>
        </w:tabs>
        <w:spacing w:after="120"/>
        <w:ind w:left="1276" w:hanging="425"/>
        <w:jc w:val="both"/>
        <w:rPr>
          <w:bCs/>
          <w:color w:val="000000"/>
          <w:sz w:val="24"/>
          <w:szCs w:val="24"/>
        </w:rPr>
      </w:pPr>
      <w:r w:rsidRPr="00BE4C2E">
        <w:rPr>
          <w:bCs/>
          <w:sz w:val="24"/>
          <w:szCs w:val="24"/>
        </w:rPr>
        <w:t>Ficha de Identificação da Licitante (Anexo V)</w:t>
      </w:r>
      <w:r>
        <w:rPr>
          <w:bCs/>
          <w:color w:val="000000"/>
          <w:sz w:val="24"/>
          <w:szCs w:val="24"/>
        </w:rPr>
        <w:t xml:space="preserve"> devidamente preenchida com todos os dados nela solicitados;</w:t>
      </w:r>
    </w:p>
    <w:p w:rsidR="00463729" w:rsidRPr="003F344C" w:rsidRDefault="00FF0967" w:rsidP="008818D2">
      <w:pPr>
        <w:numPr>
          <w:ilvl w:val="0"/>
          <w:numId w:val="12"/>
        </w:numPr>
        <w:tabs>
          <w:tab w:val="clear" w:pos="1505"/>
          <w:tab w:val="num" w:pos="1276"/>
        </w:tabs>
        <w:ind w:left="1276" w:hanging="425"/>
        <w:jc w:val="both"/>
        <w:rPr>
          <w:sz w:val="24"/>
          <w:szCs w:val="24"/>
        </w:rPr>
      </w:pPr>
      <w:proofErr w:type="gramStart"/>
      <w:r>
        <w:rPr>
          <w:bCs/>
          <w:sz w:val="24"/>
          <w:szCs w:val="24"/>
        </w:rPr>
        <w:t>C</w:t>
      </w:r>
      <w:r w:rsidR="00463729" w:rsidRPr="003F344C">
        <w:rPr>
          <w:bCs/>
          <w:sz w:val="24"/>
          <w:szCs w:val="24"/>
        </w:rPr>
        <w:t>ertidão(</w:t>
      </w:r>
      <w:proofErr w:type="spellStart"/>
      <w:proofErr w:type="gramEnd"/>
      <w:r w:rsidR="00463729" w:rsidRPr="003F344C">
        <w:rPr>
          <w:bCs/>
          <w:sz w:val="24"/>
          <w:szCs w:val="24"/>
        </w:rPr>
        <w:t>ões</w:t>
      </w:r>
      <w:proofErr w:type="spellEnd"/>
      <w:r w:rsidR="00463729" w:rsidRPr="003F344C">
        <w:rPr>
          <w:bCs/>
          <w:sz w:val="24"/>
          <w:szCs w:val="24"/>
        </w:rPr>
        <w:t>) ou atestado(s) de capacidade técnica, em nome da Licitante, expedido por pessoas jurídicas de direito público ou privado</w:t>
      </w:r>
      <w:r>
        <w:rPr>
          <w:bCs/>
          <w:sz w:val="24"/>
          <w:szCs w:val="24"/>
        </w:rPr>
        <w:t xml:space="preserve">, na qual conste o exercício da atividade de coordenação/supervisão de equipe de </w:t>
      </w:r>
      <w:proofErr w:type="spellStart"/>
      <w:r>
        <w:rPr>
          <w:bCs/>
          <w:sz w:val="24"/>
          <w:szCs w:val="24"/>
        </w:rPr>
        <w:t>ginática</w:t>
      </w:r>
      <w:proofErr w:type="spellEnd"/>
      <w:r>
        <w:rPr>
          <w:bCs/>
          <w:sz w:val="24"/>
          <w:szCs w:val="24"/>
        </w:rPr>
        <w:t xml:space="preserve"> laboral e/ou</w:t>
      </w:r>
      <w:r w:rsidR="00463729" w:rsidRPr="003F344C">
        <w:rPr>
          <w:bCs/>
          <w:sz w:val="24"/>
          <w:szCs w:val="24"/>
        </w:rPr>
        <w:t xml:space="preserve"> comprovando ter a empresa executado serviços similares ao objeto desta licitação;</w:t>
      </w:r>
    </w:p>
    <w:p w:rsidR="00463729" w:rsidRPr="003F344C" w:rsidRDefault="00463729" w:rsidP="00463729">
      <w:pPr>
        <w:tabs>
          <w:tab w:val="num" w:pos="1276"/>
        </w:tabs>
        <w:ind w:left="1276" w:hanging="425"/>
        <w:jc w:val="both"/>
        <w:rPr>
          <w:sz w:val="24"/>
          <w:szCs w:val="24"/>
        </w:rPr>
      </w:pPr>
    </w:p>
    <w:p w:rsidR="00C517B1" w:rsidRPr="003F344C" w:rsidRDefault="002C53F7" w:rsidP="004336A7">
      <w:pPr>
        <w:pStyle w:val="PargrafodaLista"/>
        <w:tabs>
          <w:tab w:val="num" w:pos="1276"/>
        </w:tabs>
        <w:spacing w:after="120"/>
        <w:ind w:left="1276" w:hanging="425"/>
        <w:jc w:val="both"/>
        <w:rPr>
          <w:sz w:val="24"/>
          <w:szCs w:val="24"/>
        </w:rPr>
      </w:pPr>
      <w:r>
        <w:rPr>
          <w:sz w:val="24"/>
          <w:szCs w:val="24"/>
        </w:rPr>
        <w:t xml:space="preserve">b1) </w:t>
      </w:r>
      <w:proofErr w:type="gramStart"/>
      <w:r>
        <w:rPr>
          <w:sz w:val="24"/>
          <w:szCs w:val="24"/>
        </w:rPr>
        <w:t>D</w:t>
      </w:r>
      <w:r w:rsidR="00463729" w:rsidRPr="003F344C">
        <w:rPr>
          <w:sz w:val="24"/>
          <w:szCs w:val="24"/>
        </w:rPr>
        <w:t>efine-se</w:t>
      </w:r>
      <w:proofErr w:type="gramEnd"/>
      <w:r w:rsidR="00463729" w:rsidRPr="003F344C">
        <w:rPr>
          <w:sz w:val="24"/>
          <w:szCs w:val="24"/>
        </w:rPr>
        <w:t xml:space="preserve"> como serviços </w:t>
      </w:r>
      <w:proofErr w:type="spellStart"/>
      <w:r w:rsidR="00463729" w:rsidRPr="003F344C">
        <w:rPr>
          <w:sz w:val="24"/>
          <w:szCs w:val="24"/>
        </w:rPr>
        <w:t>similiares</w:t>
      </w:r>
      <w:proofErr w:type="spellEnd"/>
      <w:r w:rsidR="00463729" w:rsidRPr="003F344C">
        <w:rPr>
          <w:sz w:val="24"/>
          <w:szCs w:val="24"/>
        </w:rPr>
        <w:t>, aqueles executados pela licitante conforme o constante nos Termos de Referência, Anexo I deste Edital.</w:t>
      </w:r>
    </w:p>
    <w:p w:rsidR="00C96ED2" w:rsidRPr="003F344C" w:rsidRDefault="00C96ED2" w:rsidP="008818D2">
      <w:pPr>
        <w:pStyle w:val="PargrafodaLista"/>
        <w:numPr>
          <w:ilvl w:val="0"/>
          <w:numId w:val="30"/>
        </w:numPr>
        <w:tabs>
          <w:tab w:val="left" w:pos="1276"/>
        </w:tabs>
        <w:spacing w:after="120"/>
        <w:ind w:left="1276" w:hanging="425"/>
        <w:jc w:val="both"/>
        <w:rPr>
          <w:b/>
          <w:sz w:val="24"/>
          <w:szCs w:val="24"/>
        </w:rPr>
      </w:pPr>
      <w:r w:rsidRPr="003F344C">
        <w:rPr>
          <w:b/>
          <w:sz w:val="24"/>
          <w:szCs w:val="24"/>
        </w:rPr>
        <w:t xml:space="preserve">Registro ou inscrição da </w:t>
      </w:r>
      <w:r w:rsidR="0088095D" w:rsidRPr="003F344C">
        <w:rPr>
          <w:b/>
          <w:sz w:val="24"/>
          <w:szCs w:val="24"/>
        </w:rPr>
        <w:t xml:space="preserve">LICITANTE </w:t>
      </w:r>
      <w:r w:rsidRPr="003F344C">
        <w:rPr>
          <w:b/>
          <w:sz w:val="24"/>
          <w:szCs w:val="24"/>
        </w:rPr>
        <w:t>na entidade profissional competente, fornecido pelo Conselho Regional de Educação Física e/ou Conselho Regional de Fisioterapia;</w:t>
      </w:r>
    </w:p>
    <w:p w:rsidR="008818D2" w:rsidRPr="00DC4081" w:rsidRDefault="00DC4081" w:rsidP="00DC4081">
      <w:pPr>
        <w:tabs>
          <w:tab w:val="left" w:pos="1418"/>
          <w:tab w:val="left" w:pos="3120"/>
        </w:tabs>
        <w:suppressAutoHyphens/>
        <w:ind w:left="1276" w:hanging="425"/>
        <w:jc w:val="both"/>
        <w:rPr>
          <w:sz w:val="24"/>
          <w:szCs w:val="24"/>
        </w:rPr>
      </w:pPr>
      <w:r w:rsidRPr="00DC4081">
        <w:rPr>
          <w:sz w:val="24"/>
          <w:szCs w:val="24"/>
        </w:rPr>
        <w:t>d)</w:t>
      </w:r>
      <w:proofErr w:type="gramStart"/>
      <w:r w:rsidRPr="00DC4081">
        <w:rPr>
          <w:sz w:val="24"/>
          <w:szCs w:val="24"/>
        </w:rPr>
        <w:t xml:space="preserve"> </w:t>
      </w:r>
      <w:r>
        <w:rPr>
          <w:sz w:val="24"/>
          <w:szCs w:val="24"/>
        </w:rPr>
        <w:t xml:space="preserve">  </w:t>
      </w:r>
      <w:proofErr w:type="gramEnd"/>
      <w:r w:rsidR="008818D2" w:rsidRPr="00DC4081">
        <w:rPr>
          <w:sz w:val="24"/>
          <w:szCs w:val="24"/>
        </w:rPr>
        <w:t xml:space="preserve">Comprovação de que a licitante possui em seu quadro permanente, na data da entrega da proposta, </w:t>
      </w:r>
      <w:r w:rsidR="00BD1901" w:rsidRPr="009F27CA">
        <w:rPr>
          <w:b/>
          <w:sz w:val="24"/>
          <w:szCs w:val="24"/>
        </w:rPr>
        <w:t>01(um) supervisor/coordenador</w:t>
      </w:r>
      <w:r w:rsidR="00BD1901">
        <w:rPr>
          <w:sz w:val="24"/>
          <w:szCs w:val="24"/>
        </w:rPr>
        <w:t xml:space="preserve">, </w:t>
      </w:r>
      <w:r>
        <w:rPr>
          <w:sz w:val="24"/>
          <w:szCs w:val="24"/>
        </w:rPr>
        <w:t>graduado em Educação Física ou Fisioterapia</w:t>
      </w:r>
      <w:r w:rsidR="008818D2" w:rsidRPr="00DC4081">
        <w:rPr>
          <w:sz w:val="24"/>
          <w:szCs w:val="24"/>
        </w:rPr>
        <w:t xml:space="preserve">, </w:t>
      </w:r>
      <w:r w:rsidR="008818D2" w:rsidRPr="00BD1901">
        <w:rPr>
          <w:sz w:val="24"/>
          <w:szCs w:val="24"/>
        </w:rPr>
        <w:t xml:space="preserve">detentor de </w:t>
      </w:r>
      <w:r w:rsidRPr="00BD1901">
        <w:rPr>
          <w:sz w:val="24"/>
          <w:szCs w:val="24"/>
        </w:rPr>
        <w:t xml:space="preserve">registro profissional no Conselho Regional de Educação Física ou Conselho Regional de Fisioterapia, </w:t>
      </w:r>
      <w:r w:rsidR="00BD1901" w:rsidRPr="00BD1901">
        <w:rPr>
          <w:sz w:val="24"/>
          <w:szCs w:val="24"/>
        </w:rPr>
        <w:t xml:space="preserve">com experiência mínima de 06 (seis) meses de serviços de coordenação de atividades de ginástica </w:t>
      </w:r>
      <w:r w:rsidR="00BD1901" w:rsidRPr="00EC6D52">
        <w:rPr>
          <w:sz w:val="24"/>
          <w:szCs w:val="24"/>
        </w:rPr>
        <w:t>laboral comprovados em  Carteira de Trabalho ou através de contrato de prestação de serviços.</w:t>
      </w:r>
      <w:r w:rsidR="00BD1901" w:rsidRPr="00BD1901">
        <w:rPr>
          <w:sz w:val="24"/>
          <w:szCs w:val="24"/>
        </w:rPr>
        <w:t xml:space="preserve"> </w:t>
      </w:r>
    </w:p>
    <w:p w:rsidR="008818D2" w:rsidRPr="00DC4081" w:rsidRDefault="008818D2" w:rsidP="008818D2">
      <w:pPr>
        <w:tabs>
          <w:tab w:val="left" w:pos="3120"/>
        </w:tabs>
        <w:ind w:left="1701"/>
        <w:jc w:val="both"/>
        <w:rPr>
          <w:sz w:val="24"/>
          <w:szCs w:val="24"/>
        </w:rPr>
      </w:pPr>
    </w:p>
    <w:p w:rsidR="008818D2" w:rsidRPr="00DC4081" w:rsidRDefault="008818D2" w:rsidP="008818D2">
      <w:pPr>
        <w:tabs>
          <w:tab w:val="left" w:pos="2127"/>
        </w:tabs>
        <w:ind w:left="1701"/>
        <w:jc w:val="both"/>
        <w:rPr>
          <w:sz w:val="24"/>
          <w:szCs w:val="24"/>
        </w:rPr>
      </w:pPr>
      <w:r w:rsidRPr="00DC4081">
        <w:rPr>
          <w:sz w:val="24"/>
          <w:szCs w:val="24"/>
        </w:rPr>
        <w:t>d1)</w:t>
      </w:r>
      <w:r w:rsidRPr="00DC4081">
        <w:rPr>
          <w:sz w:val="24"/>
          <w:szCs w:val="24"/>
        </w:rPr>
        <w:tab/>
        <w:t>Entende-se, para fins deste Edital, como pertencente ao quadro permanente:</w:t>
      </w:r>
    </w:p>
    <w:p w:rsidR="008818D2" w:rsidRPr="00DC4081" w:rsidRDefault="008818D2" w:rsidP="008818D2">
      <w:pPr>
        <w:tabs>
          <w:tab w:val="left" w:pos="2127"/>
        </w:tabs>
        <w:ind w:left="1701"/>
        <w:jc w:val="both"/>
        <w:rPr>
          <w:sz w:val="24"/>
          <w:szCs w:val="24"/>
        </w:rPr>
      </w:pPr>
      <w:r w:rsidRPr="00DC4081">
        <w:rPr>
          <w:sz w:val="24"/>
          <w:szCs w:val="24"/>
        </w:rPr>
        <w:t xml:space="preserve"> </w:t>
      </w:r>
    </w:p>
    <w:p w:rsidR="008818D2" w:rsidRPr="00DC4081" w:rsidRDefault="008818D2" w:rsidP="008818D2">
      <w:pPr>
        <w:numPr>
          <w:ilvl w:val="1"/>
          <w:numId w:val="41"/>
        </w:numPr>
        <w:tabs>
          <w:tab w:val="left" w:pos="1560"/>
        </w:tabs>
        <w:suppressAutoHyphens/>
        <w:jc w:val="both"/>
        <w:rPr>
          <w:sz w:val="24"/>
          <w:szCs w:val="24"/>
        </w:rPr>
      </w:pPr>
      <w:r w:rsidRPr="00DC4081">
        <w:rPr>
          <w:sz w:val="24"/>
          <w:szCs w:val="24"/>
        </w:rPr>
        <w:t>O empregado;</w:t>
      </w:r>
    </w:p>
    <w:p w:rsidR="008818D2" w:rsidRPr="00DC4081" w:rsidRDefault="008818D2" w:rsidP="008818D2">
      <w:pPr>
        <w:numPr>
          <w:ilvl w:val="1"/>
          <w:numId w:val="41"/>
        </w:numPr>
        <w:tabs>
          <w:tab w:val="left" w:pos="1560"/>
        </w:tabs>
        <w:suppressAutoHyphens/>
        <w:jc w:val="both"/>
        <w:rPr>
          <w:sz w:val="24"/>
          <w:szCs w:val="24"/>
        </w:rPr>
      </w:pPr>
      <w:r w:rsidRPr="00DC4081">
        <w:rPr>
          <w:sz w:val="24"/>
          <w:szCs w:val="24"/>
        </w:rPr>
        <w:t xml:space="preserve">O sócio; </w:t>
      </w:r>
    </w:p>
    <w:p w:rsidR="008818D2" w:rsidRPr="00DC4081" w:rsidRDefault="008818D2" w:rsidP="008818D2">
      <w:pPr>
        <w:numPr>
          <w:ilvl w:val="1"/>
          <w:numId w:val="41"/>
        </w:numPr>
        <w:tabs>
          <w:tab w:val="left" w:pos="1560"/>
        </w:tabs>
        <w:suppressAutoHyphens/>
        <w:jc w:val="both"/>
        <w:rPr>
          <w:sz w:val="24"/>
          <w:szCs w:val="24"/>
        </w:rPr>
      </w:pPr>
      <w:r w:rsidRPr="00DC4081">
        <w:rPr>
          <w:sz w:val="24"/>
          <w:szCs w:val="24"/>
        </w:rPr>
        <w:t>O detentor de contrato de prestação de serviço.</w:t>
      </w:r>
    </w:p>
    <w:p w:rsidR="008818D2" w:rsidRPr="00DC4081" w:rsidRDefault="008818D2" w:rsidP="008818D2">
      <w:pPr>
        <w:numPr>
          <w:ilvl w:val="1"/>
          <w:numId w:val="41"/>
        </w:numPr>
        <w:tabs>
          <w:tab w:val="left" w:pos="1560"/>
        </w:tabs>
        <w:suppressAutoHyphens/>
        <w:jc w:val="both"/>
        <w:rPr>
          <w:sz w:val="24"/>
          <w:szCs w:val="24"/>
        </w:rPr>
      </w:pPr>
      <w:r w:rsidRPr="00DC4081">
        <w:rPr>
          <w:sz w:val="24"/>
          <w:szCs w:val="24"/>
        </w:rPr>
        <w:t>O Profissional contratado para Prestação de Serviços objeto deste Edital (Acórdão nº 597/2007 – TCU).</w:t>
      </w:r>
    </w:p>
    <w:p w:rsidR="008818D2" w:rsidRPr="00DC4081" w:rsidRDefault="008818D2" w:rsidP="008818D2">
      <w:pPr>
        <w:tabs>
          <w:tab w:val="left" w:pos="1560"/>
        </w:tabs>
        <w:ind w:left="2574"/>
        <w:jc w:val="both"/>
        <w:rPr>
          <w:sz w:val="24"/>
          <w:szCs w:val="24"/>
        </w:rPr>
      </w:pPr>
    </w:p>
    <w:p w:rsidR="008818D2" w:rsidRDefault="008818D2" w:rsidP="008818D2">
      <w:pPr>
        <w:pStyle w:val="TEXTO"/>
        <w:spacing w:after="120"/>
        <w:ind w:left="2268" w:hanging="708"/>
        <w:rPr>
          <w:rFonts w:ascii="Times New Roman" w:hAnsi="Times New Roman"/>
          <w:szCs w:val="24"/>
        </w:rPr>
      </w:pPr>
      <w:proofErr w:type="gramStart"/>
      <w:r w:rsidRPr="00DC4081">
        <w:rPr>
          <w:rFonts w:ascii="Times New Roman" w:hAnsi="Times New Roman"/>
          <w:szCs w:val="24"/>
        </w:rPr>
        <w:t>d.</w:t>
      </w:r>
      <w:proofErr w:type="gramEnd"/>
      <w:r w:rsidRPr="00DC4081">
        <w:rPr>
          <w:rFonts w:ascii="Times New Roman" w:hAnsi="Times New Roman"/>
          <w:szCs w:val="24"/>
        </w:rPr>
        <w:t xml:space="preserve">1.1) </w:t>
      </w:r>
      <w:r w:rsidRPr="00DC4081">
        <w:rPr>
          <w:rFonts w:ascii="Times New Roman" w:hAnsi="Times New Roman"/>
          <w:szCs w:val="24"/>
        </w:rPr>
        <w:tab/>
        <w:t>Poderá a licitante, apresentar declaração de contratação futura do profissional detentor de atestado apresentado, desde que acompanhada de declaração de anuência do profissional.(Acórdão nº 498/2013 – TCU).</w:t>
      </w:r>
    </w:p>
    <w:p w:rsidR="00524B78" w:rsidRDefault="00524B78" w:rsidP="008818D2">
      <w:pPr>
        <w:pStyle w:val="TEXTO"/>
        <w:spacing w:after="120"/>
        <w:ind w:left="2268" w:hanging="708"/>
        <w:rPr>
          <w:rFonts w:ascii="Times New Roman" w:hAnsi="Times New Roman"/>
          <w:szCs w:val="24"/>
        </w:rPr>
      </w:pPr>
      <w:proofErr w:type="gramStart"/>
      <w:r>
        <w:rPr>
          <w:rFonts w:ascii="Times New Roman" w:hAnsi="Times New Roman"/>
          <w:szCs w:val="24"/>
        </w:rPr>
        <w:t>d.</w:t>
      </w:r>
      <w:proofErr w:type="gramEnd"/>
      <w:r>
        <w:rPr>
          <w:rFonts w:ascii="Times New Roman" w:hAnsi="Times New Roman"/>
          <w:szCs w:val="24"/>
        </w:rPr>
        <w:t xml:space="preserve">1.2) Caso o supervisor/coordenador especificado na alínea "d", atue também como instrutor, </w:t>
      </w:r>
      <w:proofErr w:type="spellStart"/>
      <w:r>
        <w:rPr>
          <w:rFonts w:ascii="Times New Roman" w:hAnsi="Times New Roman"/>
          <w:szCs w:val="24"/>
        </w:rPr>
        <w:t>ministratá</w:t>
      </w:r>
      <w:proofErr w:type="spellEnd"/>
      <w:r>
        <w:rPr>
          <w:rFonts w:ascii="Times New Roman" w:hAnsi="Times New Roman"/>
          <w:szCs w:val="24"/>
        </w:rPr>
        <w:t xml:space="preserve"> as aulas de ginástica laboral respondendo tecnicamente pela qualidade dos serviços por ele prestados</w:t>
      </w:r>
      <w:r w:rsidR="004C29D7">
        <w:rPr>
          <w:rFonts w:ascii="Times New Roman" w:hAnsi="Times New Roman"/>
          <w:szCs w:val="24"/>
        </w:rPr>
        <w:t>.</w:t>
      </w:r>
    </w:p>
    <w:p w:rsidR="008818D2" w:rsidRPr="00DC4081" w:rsidRDefault="004C29D7" w:rsidP="004C29D7">
      <w:pPr>
        <w:pStyle w:val="TEXTO"/>
        <w:spacing w:after="120"/>
        <w:ind w:left="2552" w:hanging="992"/>
        <w:rPr>
          <w:szCs w:val="24"/>
        </w:rPr>
      </w:pPr>
      <w:r>
        <w:rPr>
          <w:rFonts w:ascii="Times New Roman" w:hAnsi="Times New Roman"/>
          <w:szCs w:val="24"/>
        </w:rPr>
        <w:tab/>
        <w:t>a)</w:t>
      </w:r>
      <w:proofErr w:type="gramStart"/>
      <w:r w:rsidR="0038728C">
        <w:rPr>
          <w:rFonts w:ascii="Times New Roman" w:hAnsi="Times New Roman"/>
          <w:szCs w:val="24"/>
        </w:rPr>
        <w:t xml:space="preserve">  </w:t>
      </w:r>
      <w:proofErr w:type="gramEnd"/>
      <w:r w:rsidR="002A6AE5">
        <w:rPr>
          <w:rFonts w:ascii="Times New Roman" w:hAnsi="Times New Roman"/>
          <w:szCs w:val="24"/>
        </w:rPr>
        <w:t>Caso o supervisor/coordenador especificado na alínea "d" não ministre as aulas de ginástica laboral, supervisionará as aulas ministradas por outros profissionais de Educação Física e/ou de Fisioterapia, respondendo tecnicamente pela qualidade dos serviços por ele prestados e ou pelo outro profissional indicado pela licitante dentro dos pré requisitos no subitem "d</w:t>
      </w:r>
      <w:r w:rsidR="005C7551">
        <w:rPr>
          <w:rFonts w:ascii="Times New Roman" w:hAnsi="Times New Roman"/>
          <w:szCs w:val="24"/>
        </w:rPr>
        <w:t>1</w:t>
      </w:r>
      <w:r w:rsidR="002A6AE5">
        <w:rPr>
          <w:rFonts w:ascii="Times New Roman" w:hAnsi="Times New Roman"/>
          <w:szCs w:val="24"/>
        </w:rPr>
        <w:t>".</w:t>
      </w:r>
    </w:p>
    <w:p w:rsidR="008818D2" w:rsidRPr="00DC4081" w:rsidRDefault="008818D2" w:rsidP="008818D2">
      <w:pPr>
        <w:tabs>
          <w:tab w:val="left" w:pos="3970"/>
        </w:tabs>
        <w:ind w:left="2127" w:hanging="426"/>
        <w:jc w:val="both"/>
        <w:rPr>
          <w:sz w:val="24"/>
          <w:szCs w:val="24"/>
        </w:rPr>
      </w:pPr>
      <w:r w:rsidRPr="00DC4081">
        <w:rPr>
          <w:sz w:val="24"/>
          <w:szCs w:val="24"/>
        </w:rPr>
        <w:t>d2)</w:t>
      </w:r>
      <w:r w:rsidRPr="00DC4081">
        <w:rPr>
          <w:sz w:val="24"/>
          <w:szCs w:val="24"/>
        </w:rPr>
        <w:tab/>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da anuência deste, e se está indicado para coordenar os serviços objeto deste Edital;</w:t>
      </w:r>
    </w:p>
    <w:p w:rsidR="008818D2" w:rsidRPr="00DC4081" w:rsidRDefault="008818D2" w:rsidP="008818D2">
      <w:pPr>
        <w:tabs>
          <w:tab w:val="left" w:pos="3970"/>
        </w:tabs>
        <w:ind w:left="1985" w:hanging="425"/>
        <w:jc w:val="both"/>
        <w:rPr>
          <w:sz w:val="24"/>
          <w:szCs w:val="24"/>
        </w:rPr>
      </w:pPr>
    </w:p>
    <w:p w:rsidR="008818D2" w:rsidRPr="00DC4081" w:rsidRDefault="008818D2" w:rsidP="008818D2">
      <w:pPr>
        <w:tabs>
          <w:tab w:val="left" w:pos="3970"/>
        </w:tabs>
        <w:ind w:left="2127" w:hanging="426"/>
        <w:jc w:val="both"/>
        <w:rPr>
          <w:sz w:val="24"/>
          <w:szCs w:val="24"/>
        </w:rPr>
      </w:pPr>
      <w:r w:rsidRPr="00DC4081">
        <w:rPr>
          <w:sz w:val="24"/>
          <w:szCs w:val="24"/>
        </w:rPr>
        <w:t>d3)</w:t>
      </w:r>
      <w:r w:rsidRPr="00DC4081">
        <w:rPr>
          <w:sz w:val="24"/>
          <w:szCs w:val="24"/>
        </w:rPr>
        <w:tab/>
        <w:t>quando se tratar de dirigente ou sócio da licitante tal comprovação será através do ato constitutivo da mesma;</w:t>
      </w:r>
    </w:p>
    <w:p w:rsidR="008818D2" w:rsidRPr="00DC4081" w:rsidRDefault="008818D2" w:rsidP="008818D2">
      <w:pPr>
        <w:tabs>
          <w:tab w:val="left" w:pos="1985"/>
        </w:tabs>
        <w:ind w:left="2127" w:hanging="426"/>
        <w:jc w:val="both"/>
        <w:rPr>
          <w:sz w:val="24"/>
          <w:szCs w:val="24"/>
        </w:rPr>
      </w:pPr>
    </w:p>
    <w:p w:rsidR="008818D2" w:rsidRPr="00DC4081" w:rsidRDefault="008818D2" w:rsidP="008818D2">
      <w:pPr>
        <w:tabs>
          <w:tab w:val="left" w:pos="3970"/>
        </w:tabs>
        <w:ind w:left="2127" w:hanging="426"/>
        <w:jc w:val="both"/>
        <w:rPr>
          <w:sz w:val="24"/>
          <w:szCs w:val="24"/>
        </w:rPr>
      </w:pPr>
      <w:r w:rsidRPr="00DC4081">
        <w:rPr>
          <w:sz w:val="24"/>
          <w:szCs w:val="24"/>
        </w:rPr>
        <w:t>d4)</w:t>
      </w:r>
      <w:r w:rsidRPr="00DC4081">
        <w:rPr>
          <w:sz w:val="24"/>
          <w:szCs w:val="24"/>
        </w:rPr>
        <w:tab/>
        <w:t>No caso de duas ou mais licitantes apresentarem atestados de um mesmo profissional como responsável técnico, como comprovação de qualificação técnica, ambas serão inabilitadas.</w:t>
      </w:r>
    </w:p>
    <w:p w:rsidR="00C96ED2" w:rsidRPr="00C96ED2" w:rsidRDefault="00C96ED2" w:rsidP="00C96ED2">
      <w:pPr>
        <w:tabs>
          <w:tab w:val="left" w:pos="1276"/>
        </w:tabs>
        <w:jc w:val="both"/>
        <w:rPr>
          <w:color w:val="000000"/>
          <w:sz w:val="24"/>
          <w:szCs w:val="24"/>
        </w:rPr>
      </w:pPr>
    </w:p>
    <w:p w:rsidR="00E83CAF" w:rsidRPr="00291314" w:rsidRDefault="00291314" w:rsidP="008818D2">
      <w:pPr>
        <w:pStyle w:val="PargrafodaLista"/>
        <w:numPr>
          <w:ilvl w:val="2"/>
          <w:numId w:val="31"/>
        </w:numPr>
        <w:ind w:left="851" w:hanging="851"/>
        <w:jc w:val="both"/>
        <w:rPr>
          <w:color w:val="000000"/>
          <w:sz w:val="24"/>
          <w:szCs w:val="24"/>
        </w:rPr>
      </w:pPr>
      <w:r w:rsidRPr="00291314">
        <w:rPr>
          <w:color w:val="000000"/>
          <w:sz w:val="24"/>
          <w:szCs w:val="24"/>
        </w:rPr>
        <w:t>A licitante cadastrada no Sistema de Cadastramento Unificado de Fornecedores – SICAF deverá se limitar à apresentação da documentação exigida</w:t>
      </w:r>
      <w:proofErr w:type="gramStart"/>
      <w:r w:rsidRPr="00291314">
        <w:rPr>
          <w:color w:val="000000"/>
          <w:sz w:val="24"/>
          <w:szCs w:val="24"/>
        </w:rPr>
        <w:t xml:space="preserve">  </w:t>
      </w:r>
      <w:proofErr w:type="gramEnd"/>
      <w:r w:rsidRPr="00291314">
        <w:rPr>
          <w:color w:val="000000"/>
          <w:sz w:val="24"/>
          <w:szCs w:val="24"/>
        </w:rPr>
        <w:t>na alínea “e” a “g” do subitem 7.</w:t>
      </w:r>
      <w:r w:rsidR="00A36757">
        <w:rPr>
          <w:color w:val="000000"/>
          <w:sz w:val="24"/>
          <w:szCs w:val="24"/>
        </w:rPr>
        <w:t>2</w:t>
      </w:r>
      <w:r w:rsidRPr="00291314">
        <w:rPr>
          <w:color w:val="000000"/>
          <w:sz w:val="24"/>
          <w:szCs w:val="24"/>
        </w:rPr>
        <w:t>.1</w:t>
      </w:r>
      <w:r w:rsidR="005709D5">
        <w:rPr>
          <w:color w:val="000000"/>
          <w:sz w:val="24"/>
          <w:szCs w:val="24"/>
        </w:rPr>
        <w:t>.2.</w:t>
      </w:r>
      <w:r w:rsidRPr="00291314">
        <w:rPr>
          <w:color w:val="000000"/>
          <w:sz w:val="24"/>
          <w:szCs w:val="24"/>
        </w:rPr>
        <w:t>, todo o subitem 7.</w:t>
      </w:r>
      <w:r w:rsidR="00A36757">
        <w:rPr>
          <w:color w:val="000000"/>
          <w:sz w:val="24"/>
          <w:szCs w:val="24"/>
        </w:rPr>
        <w:t>2</w:t>
      </w:r>
      <w:r w:rsidR="00313DD1">
        <w:rPr>
          <w:color w:val="000000"/>
          <w:sz w:val="24"/>
          <w:szCs w:val="24"/>
        </w:rPr>
        <w:t>.3</w:t>
      </w:r>
      <w:r w:rsidRPr="00291314">
        <w:rPr>
          <w:color w:val="000000"/>
          <w:sz w:val="24"/>
          <w:szCs w:val="24"/>
        </w:rPr>
        <w:t>. A confirmação da situação regular da licitante será efetuada mediante consulta “</w:t>
      </w:r>
      <w:proofErr w:type="spellStart"/>
      <w:r w:rsidRPr="00291314">
        <w:rPr>
          <w:color w:val="000000"/>
          <w:sz w:val="24"/>
          <w:szCs w:val="24"/>
        </w:rPr>
        <w:t>on</w:t>
      </w:r>
      <w:proofErr w:type="spellEnd"/>
      <w:r w:rsidRPr="00291314">
        <w:rPr>
          <w:color w:val="000000"/>
          <w:sz w:val="24"/>
          <w:szCs w:val="24"/>
        </w:rPr>
        <w:t xml:space="preserve"> </w:t>
      </w:r>
      <w:proofErr w:type="spellStart"/>
      <w:r w:rsidRPr="00291314">
        <w:rPr>
          <w:color w:val="000000"/>
          <w:sz w:val="24"/>
          <w:szCs w:val="24"/>
        </w:rPr>
        <w:t>line</w:t>
      </w:r>
      <w:proofErr w:type="spellEnd"/>
      <w:r w:rsidRPr="00291314">
        <w:rPr>
          <w:color w:val="000000"/>
          <w:sz w:val="24"/>
          <w:szCs w:val="24"/>
        </w:rPr>
        <w:t>” ao Sistema SICAF. As</w:t>
      </w:r>
      <w:proofErr w:type="gramStart"/>
      <w:r w:rsidRPr="00291314">
        <w:rPr>
          <w:color w:val="000000"/>
          <w:sz w:val="24"/>
          <w:szCs w:val="24"/>
        </w:rPr>
        <w:t xml:space="preserve">  </w:t>
      </w:r>
      <w:proofErr w:type="gramEnd"/>
      <w:r w:rsidRPr="00291314">
        <w:rPr>
          <w:color w:val="000000"/>
          <w:sz w:val="24"/>
          <w:szCs w:val="24"/>
        </w:rPr>
        <w:t>licitantes que não estejam devidamente cadastradas</w:t>
      </w:r>
      <w:r w:rsidRPr="00291314">
        <w:rPr>
          <w:b/>
          <w:color w:val="000000"/>
          <w:sz w:val="24"/>
          <w:szCs w:val="24"/>
        </w:rPr>
        <w:t xml:space="preserve"> </w:t>
      </w:r>
      <w:r w:rsidRPr="00291314">
        <w:rPr>
          <w:color w:val="000000"/>
          <w:sz w:val="24"/>
          <w:szCs w:val="24"/>
        </w:rPr>
        <w:t>no SICAF deverão apresentar toda a documentação exigida no presente Edital</w:t>
      </w:r>
      <w:r w:rsidRPr="00291314">
        <w:rPr>
          <w:b/>
          <w:color w:val="000000"/>
          <w:sz w:val="24"/>
          <w:szCs w:val="24"/>
        </w:rPr>
        <w:t xml:space="preserve">, </w:t>
      </w:r>
      <w:r w:rsidRPr="00291314">
        <w:rPr>
          <w:bCs/>
          <w:color w:val="000000"/>
          <w:sz w:val="24"/>
          <w:szCs w:val="24"/>
        </w:rPr>
        <w:t>podendo ser apresentada na própria sessão</w:t>
      </w:r>
      <w:r>
        <w:rPr>
          <w:bCs/>
          <w:color w:val="000000"/>
          <w:sz w:val="24"/>
          <w:szCs w:val="24"/>
        </w:rPr>
        <w:t>.</w:t>
      </w:r>
    </w:p>
    <w:p w:rsidR="00291314" w:rsidRPr="00291314" w:rsidRDefault="00291314" w:rsidP="00291314">
      <w:pPr>
        <w:pStyle w:val="PargrafodaLista"/>
        <w:ind w:left="851"/>
        <w:jc w:val="both"/>
        <w:rPr>
          <w:color w:val="000000"/>
          <w:sz w:val="24"/>
          <w:szCs w:val="24"/>
        </w:rPr>
      </w:pPr>
    </w:p>
    <w:p w:rsidR="00291314" w:rsidRDefault="00044388" w:rsidP="008818D2">
      <w:pPr>
        <w:pStyle w:val="PargrafodaLista"/>
        <w:numPr>
          <w:ilvl w:val="2"/>
          <w:numId w:val="31"/>
        </w:numPr>
        <w:ind w:left="851" w:hanging="851"/>
        <w:jc w:val="both"/>
        <w:rPr>
          <w:color w:val="000000"/>
          <w:sz w:val="24"/>
          <w:szCs w:val="24"/>
        </w:rPr>
      </w:pPr>
      <w:r w:rsidRPr="00044388">
        <w:rPr>
          <w:color w:val="000000"/>
          <w:sz w:val="24"/>
          <w:szCs w:val="24"/>
        </w:rPr>
        <w:t>Os documentos de habilitação deverão ser entregues em envelope individual, devidamente fechado, rubricado no fecho e identificado</w:t>
      </w:r>
      <w:r>
        <w:rPr>
          <w:color w:val="000000"/>
          <w:sz w:val="24"/>
          <w:szCs w:val="24"/>
        </w:rPr>
        <w:t>.</w:t>
      </w:r>
    </w:p>
    <w:p w:rsidR="00044388" w:rsidRPr="00044388" w:rsidRDefault="00044388" w:rsidP="00044388">
      <w:pPr>
        <w:pStyle w:val="PargrafodaLista"/>
        <w:rPr>
          <w:color w:val="000000"/>
          <w:sz w:val="24"/>
          <w:szCs w:val="24"/>
        </w:rPr>
      </w:pPr>
    </w:p>
    <w:p w:rsidR="00044388" w:rsidRDefault="00044388" w:rsidP="008818D2">
      <w:pPr>
        <w:pStyle w:val="PargrafodaLista"/>
        <w:numPr>
          <w:ilvl w:val="2"/>
          <w:numId w:val="31"/>
        </w:numPr>
        <w:ind w:left="851" w:hanging="851"/>
        <w:jc w:val="both"/>
        <w:rPr>
          <w:color w:val="000000"/>
          <w:sz w:val="24"/>
          <w:szCs w:val="24"/>
        </w:rPr>
      </w:pPr>
      <w:r w:rsidRPr="00044388">
        <w:rPr>
          <w:color w:val="000000"/>
          <w:sz w:val="24"/>
          <w:szCs w:val="24"/>
        </w:rPr>
        <w:t>Na hipótese de haver documentos com prazo de validade vencido junto do SICAF, a licitante vencedora deverá apresentar a documentação correspondente com prazo de validade em vigor</w:t>
      </w:r>
      <w:r>
        <w:rPr>
          <w:color w:val="000000"/>
          <w:sz w:val="24"/>
          <w:szCs w:val="24"/>
        </w:rPr>
        <w:t>.</w:t>
      </w:r>
    </w:p>
    <w:p w:rsidR="00044388" w:rsidRPr="00044388" w:rsidRDefault="00044388" w:rsidP="00044388">
      <w:pPr>
        <w:pStyle w:val="PargrafodaLista"/>
        <w:rPr>
          <w:color w:val="000000"/>
          <w:sz w:val="24"/>
          <w:szCs w:val="24"/>
        </w:rPr>
      </w:pPr>
    </w:p>
    <w:p w:rsidR="00044388" w:rsidRDefault="00044388" w:rsidP="008818D2">
      <w:pPr>
        <w:pStyle w:val="PargrafodaLista"/>
        <w:numPr>
          <w:ilvl w:val="2"/>
          <w:numId w:val="31"/>
        </w:numPr>
        <w:ind w:left="851" w:hanging="851"/>
        <w:jc w:val="both"/>
        <w:rPr>
          <w:color w:val="000000"/>
          <w:sz w:val="24"/>
          <w:szCs w:val="24"/>
        </w:rPr>
      </w:pPr>
      <w:r w:rsidRPr="00044388">
        <w:rPr>
          <w:color w:val="000000"/>
          <w:sz w:val="24"/>
          <w:szCs w:val="24"/>
        </w:rPr>
        <w:t xml:space="preserve">Em se tratando de documentos emitidos via Internet, sua veracidade será confirmada através de consulta realizada nos </w:t>
      </w:r>
      <w:r>
        <w:rPr>
          <w:i/>
          <w:iCs/>
          <w:color w:val="000000"/>
          <w:sz w:val="24"/>
          <w:szCs w:val="24"/>
        </w:rPr>
        <w:t xml:space="preserve">sítios </w:t>
      </w:r>
      <w:r w:rsidRPr="00044388">
        <w:rPr>
          <w:color w:val="000000"/>
          <w:sz w:val="24"/>
          <w:szCs w:val="24"/>
        </w:rPr>
        <w:t>correspondentes, e se apresentados de outra forma, poderão ser em original, por qualquer processo de cópia autenticada por cartório competente ou por servidor da Secretaria</w:t>
      </w:r>
      <w:r>
        <w:rPr>
          <w:color w:val="000000"/>
          <w:sz w:val="24"/>
          <w:szCs w:val="24"/>
        </w:rPr>
        <w:t xml:space="preserve"> Regional</w:t>
      </w:r>
      <w:r w:rsidRPr="00044388">
        <w:rPr>
          <w:color w:val="000000"/>
          <w:sz w:val="24"/>
          <w:szCs w:val="24"/>
        </w:rPr>
        <w:t xml:space="preserve"> de Licitações – </w:t>
      </w:r>
      <w:r>
        <w:rPr>
          <w:color w:val="000000"/>
          <w:sz w:val="24"/>
          <w:szCs w:val="24"/>
        </w:rPr>
        <w:t>6ª/</w:t>
      </w:r>
      <w:r w:rsidRPr="00044388">
        <w:rPr>
          <w:color w:val="000000"/>
          <w:sz w:val="24"/>
          <w:szCs w:val="24"/>
        </w:rPr>
        <w:t>SL, ou ainda, publicação em órgão da imprensa oficial</w:t>
      </w:r>
      <w:r>
        <w:rPr>
          <w:color w:val="000000"/>
          <w:sz w:val="24"/>
          <w:szCs w:val="24"/>
        </w:rPr>
        <w:t>.</w:t>
      </w:r>
    </w:p>
    <w:p w:rsidR="00044388" w:rsidRPr="00044388" w:rsidRDefault="00044388" w:rsidP="00044388">
      <w:pPr>
        <w:pStyle w:val="PargrafodaLista"/>
        <w:rPr>
          <w:color w:val="000000"/>
          <w:sz w:val="24"/>
          <w:szCs w:val="24"/>
        </w:rPr>
      </w:pPr>
    </w:p>
    <w:p w:rsidR="00044388" w:rsidRDefault="00D93D94" w:rsidP="008818D2">
      <w:pPr>
        <w:pStyle w:val="PargrafodaLista"/>
        <w:numPr>
          <w:ilvl w:val="2"/>
          <w:numId w:val="31"/>
        </w:numPr>
        <w:ind w:left="851" w:hanging="851"/>
        <w:jc w:val="both"/>
        <w:rPr>
          <w:color w:val="000000"/>
          <w:sz w:val="24"/>
          <w:szCs w:val="24"/>
        </w:rPr>
      </w:pPr>
      <w:r w:rsidRPr="00D93D94">
        <w:rPr>
          <w:color w:val="000000"/>
          <w:sz w:val="24"/>
          <w:szCs w:val="24"/>
        </w:rPr>
        <w:t xml:space="preserve">A CODEVASF </w:t>
      </w:r>
      <w:proofErr w:type="gramStart"/>
      <w:r w:rsidRPr="00D93D94">
        <w:rPr>
          <w:color w:val="000000"/>
          <w:sz w:val="24"/>
          <w:szCs w:val="24"/>
        </w:rPr>
        <w:t>procederá</w:t>
      </w:r>
      <w:proofErr w:type="gramEnd"/>
      <w:r w:rsidRPr="00D93D94">
        <w:rPr>
          <w:color w:val="000000"/>
          <w:sz w:val="24"/>
          <w:szCs w:val="24"/>
        </w:rPr>
        <w:t xml:space="preserve"> verificação junto ao sítio </w:t>
      </w:r>
      <w:hyperlink r:id="rId13" w:history="1">
        <w:r w:rsidRPr="00D93D94">
          <w:rPr>
            <w:rStyle w:val="Hyperlink"/>
            <w:sz w:val="24"/>
            <w:szCs w:val="24"/>
          </w:rPr>
          <w:t>www.portaldatransparencia.gov.br</w:t>
        </w:r>
      </w:hyperlink>
      <w:r w:rsidRPr="00D93D94">
        <w:rPr>
          <w:color w:val="000000"/>
          <w:sz w:val="24"/>
          <w:szCs w:val="24"/>
        </w:rPr>
        <w:t xml:space="preserve"> no intuito de verificar a inexistência de impedimento da </w:t>
      </w:r>
      <w:r w:rsidR="005709D5">
        <w:rPr>
          <w:color w:val="000000"/>
          <w:sz w:val="24"/>
          <w:szCs w:val="24"/>
        </w:rPr>
        <w:t xml:space="preserve">licitante </w:t>
      </w:r>
      <w:r w:rsidRPr="00D93D94">
        <w:rPr>
          <w:color w:val="000000"/>
          <w:sz w:val="24"/>
          <w:szCs w:val="24"/>
        </w:rPr>
        <w:t>participante em licitar e contratar com a Administração Pública</w:t>
      </w:r>
      <w:r>
        <w:rPr>
          <w:color w:val="000000"/>
          <w:sz w:val="24"/>
          <w:szCs w:val="24"/>
        </w:rPr>
        <w:t>.</w:t>
      </w:r>
    </w:p>
    <w:p w:rsidR="00D93D94" w:rsidRPr="00D93D94" w:rsidRDefault="00D93D94" w:rsidP="00D93D94">
      <w:pPr>
        <w:pStyle w:val="PargrafodaLista"/>
        <w:rPr>
          <w:color w:val="000000"/>
          <w:sz w:val="24"/>
          <w:szCs w:val="24"/>
        </w:rPr>
      </w:pPr>
    </w:p>
    <w:p w:rsidR="00D93D94" w:rsidRPr="00D93D94" w:rsidRDefault="00D93D94" w:rsidP="008818D2">
      <w:pPr>
        <w:pStyle w:val="PargrafodaLista"/>
        <w:numPr>
          <w:ilvl w:val="2"/>
          <w:numId w:val="31"/>
        </w:numPr>
        <w:ind w:left="851" w:hanging="851"/>
        <w:jc w:val="both"/>
        <w:rPr>
          <w:color w:val="000000"/>
          <w:sz w:val="24"/>
          <w:szCs w:val="24"/>
        </w:rPr>
      </w:pPr>
      <w:r w:rsidRPr="00D93D94">
        <w:rPr>
          <w:sz w:val="24"/>
          <w:szCs w:val="24"/>
        </w:rPr>
        <w:t>As demais licitantes deverão apresentar a totalidade da documentação exigida no subitem 7.2</w:t>
      </w:r>
      <w:proofErr w:type="gramStart"/>
      <w:r w:rsidRPr="00D93D94">
        <w:rPr>
          <w:sz w:val="24"/>
          <w:szCs w:val="24"/>
        </w:rPr>
        <w:t xml:space="preserve">  </w:t>
      </w:r>
      <w:proofErr w:type="gramEnd"/>
      <w:r w:rsidRPr="00D93D94">
        <w:rPr>
          <w:sz w:val="24"/>
          <w:szCs w:val="24"/>
        </w:rPr>
        <w:t>deste Edital.</w:t>
      </w:r>
    </w:p>
    <w:p w:rsidR="00D93D94" w:rsidRPr="00D93D94" w:rsidRDefault="00D93D94" w:rsidP="00D93D94">
      <w:pPr>
        <w:pStyle w:val="PargrafodaLista"/>
        <w:rPr>
          <w:color w:val="000000"/>
          <w:sz w:val="24"/>
          <w:szCs w:val="24"/>
        </w:rPr>
      </w:pPr>
    </w:p>
    <w:p w:rsidR="00D93D94" w:rsidRDefault="00D93D94" w:rsidP="008818D2">
      <w:pPr>
        <w:pStyle w:val="PargrafodaLista"/>
        <w:numPr>
          <w:ilvl w:val="2"/>
          <w:numId w:val="31"/>
        </w:numPr>
        <w:ind w:left="851" w:hanging="851"/>
        <w:jc w:val="both"/>
        <w:rPr>
          <w:color w:val="000000"/>
          <w:sz w:val="24"/>
          <w:szCs w:val="24"/>
        </w:rPr>
      </w:pPr>
      <w:r w:rsidRPr="00D93D94">
        <w:rPr>
          <w:color w:val="000000"/>
          <w:sz w:val="24"/>
          <w:szCs w:val="24"/>
        </w:rPr>
        <w:t>Todos os documentos</w:t>
      </w:r>
      <w:r w:rsidR="00EC2AF9">
        <w:rPr>
          <w:color w:val="000000"/>
          <w:sz w:val="24"/>
          <w:szCs w:val="24"/>
        </w:rPr>
        <w:t xml:space="preserve"> apresentados pelas licitantes </w:t>
      </w:r>
      <w:r w:rsidRPr="00D93D94">
        <w:rPr>
          <w:color w:val="000000"/>
          <w:sz w:val="24"/>
          <w:szCs w:val="24"/>
        </w:rPr>
        <w:t>para habilitação deverão estar</w:t>
      </w:r>
      <w:r w:rsidR="00EC2AF9">
        <w:rPr>
          <w:color w:val="000000"/>
          <w:sz w:val="24"/>
          <w:szCs w:val="24"/>
        </w:rPr>
        <w:t>:</w:t>
      </w:r>
    </w:p>
    <w:p w:rsidR="00EC2AF9" w:rsidRPr="00EC2AF9" w:rsidRDefault="00EC2AF9" w:rsidP="00EC2AF9">
      <w:pPr>
        <w:pStyle w:val="PargrafodaLista"/>
        <w:rPr>
          <w:color w:val="000000"/>
          <w:sz w:val="24"/>
          <w:szCs w:val="24"/>
        </w:rPr>
      </w:pPr>
    </w:p>
    <w:p w:rsidR="00EC2AF9" w:rsidRDefault="00EC2AF9" w:rsidP="008818D2">
      <w:pPr>
        <w:pStyle w:val="PargrafodaLista"/>
        <w:numPr>
          <w:ilvl w:val="3"/>
          <w:numId w:val="31"/>
        </w:numPr>
        <w:ind w:left="993" w:hanging="993"/>
        <w:jc w:val="both"/>
        <w:rPr>
          <w:color w:val="000000"/>
          <w:sz w:val="24"/>
          <w:szCs w:val="24"/>
        </w:rPr>
      </w:pPr>
      <w:r w:rsidRPr="00EC2AF9">
        <w:rPr>
          <w:color w:val="000000"/>
          <w:sz w:val="24"/>
          <w:szCs w:val="24"/>
        </w:rPr>
        <w:t xml:space="preserve">Em nome da licitante, que efetivamente prestará os </w:t>
      </w:r>
      <w:r>
        <w:rPr>
          <w:color w:val="000000"/>
          <w:sz w:val="24"/>
          <w:szCs w:val="24"/>
        </w:rPr>
        <w:t>serviços</w:t>
      </w:r>
      <w:r w:rsidRPr="00EC2AF9">
        <w:rPr>
          <w:color w:val="000000"/>
          <w:sz w:val="24"/>
          <w:szCs w:val="24"/>
        </w:rPr>
        <w:t>, e, preferencialmente, com número do CNPJ e endereço respectivo, com exceção da CND junto ao INSS e do C</w:t>
      </w:r>
      <w:r>
        <w:rPr>
          <w:color w:val="000000"/>
          <w:sz w:val="24"/>
          <w:szCs w:val="24"/>
        </w:rPr>
        <w:t>RF</w:t>
      </w:r>
      <w:r w:rsidRPr="00EC2AF9">
        <w:rPr>
          <w:color w:val="000000"/>
          <w:sz w:val="24"/>
          <w:szCs w:val="24"/>
        </w:rPr>
        <w:t xml:space="preserve"> junto ao FGTS, desde que comprove que os recolhimentos de INSS e FGTS são centralizados</w:t>
      </w:r>
      <w:r>
        <w:rPr>
          <w:color w:val="000000"/>
          <w:sz w:val="24"/>
          <w:szCs w:val="24"/>
        </w:rPr>
        <w:t>:</w:t>
      </w:r>
    </w:p>
    <w:p w:rsidR="00EC2AF9" w:rsidRDefault="00EC2AF9" w:rsidP="00EC2AF9">
      <w:pPr>
        <w:pStyle w:val="PargrafodaLista"/>
        <w:ind w:left="851"/>
        <w:jc w:val="both"/>
        <w:rPr>
          <w:color w:val="000000"/>
          <w:sz w:val="24"/>
          <w:szCs w:val="24"/>
        </w:rPr>
      </w:pPr>
    </w:p>
    <w:p w:rsidR="00EC2AF9" w:rsidRDefault="00EC2AF9" w:rsidP="008818D2">
      <w:pPr>
        <w:pStyle w:val="PargrafodaLista"/>
        <w:numPr>
          <w:ilvl w:val="0"/>
          <w:numId w:val="34"/>
        </w:numPr>
        <w:ind w:left="1134" w:hanging="283"/>
        <w:jc w:val="both"/>
        <w:rPr>
          <w:color w:val="000000"/>
          <w:sz w:val="24"/>
          <w:szCs w:val="24"/>
        </w:rPr>
      </w:pPr>
      <w:r w:rsidRPr="00EC2AF9">
        <w:rPr>
          <w:color w:val="000000"/>
          <w:sz w:val="24"/>
          <w:szCs w:val="24"/>
        </w:rPr>
        <w:t xml:space="preserve">Se a licitante for a matriz, todos os documentos deverão estar em nome da matriz; </w:t>
      </w:r>
      <w:proofErr w:type="gramStart"/>
      <w:r w:rsidRPr="00EC2AF9">
        <w:rPr>
          <w:color w:val="000000"/>
          <w:sz w:val="24"/>
          <w:szCs w:val="24"/>
        </w:rPr>
        <w:t>ou</w:t>
      </w:r>
      <w:proofErr w:type="gramEnd"/>
    </w:p>
    <w:p w:rsidR="00EC2AF9" w:rsidRDefault="00EC2AF9" w:rsidP="00EC2AF9">
      <w:pPr>
        <w:pStyle w:val="PargrafodaLista"/>
        <w:ind w:left="1134"/>
        <w:jc w:val="both"/>
        <w:rPr>
          <w:color w:val="000000"/>
          <w:sz w:val="24"/>
          <w:szCs w:val="24"/>
        </w:rPr>
      </w:pPr>
    </w:p>
    <w:p w:rsidR="00EC2AF9" w:rsidRDefault="00EC2AF9" w:rsidP="008818D2">
      <w:pPr>
        <w:pStyle w:val="PargrafodaLista"/>
        <w:numPr>
          <w:ilvl w:val="0"/>
          <w:numId w:val="34"/>
        </w:numPr>
        <w:ind w:left="1134" w:hanging="283"/>
        <w:jc w:val="both"/>
        <w:rPr>
          <w:color w:val="000000"/>
          <w:sz w:val="24"/>
          <w:szCs w:val="24"/>
        </w:rPr>
      </w:pPr>
      <w:r w:rsidRPr="00EC2AF9">
        <w:rPr>
          <w:color w:val="000000"/>
          <w:sz w:val="24"/>
          <w:szCs w:val="24"/>
        </w:rPr>
        <w:t>Se a licitante for a filial, todos os documentos deverão estar em nome da filial, exceto aqueles documentos que, pela própria natureza, comprovadamente, forem emitidos somente em nome da matriz</w:t>
      </w:r>
      <w:r>
        <w:rPr>
          <w:color w:val="000000"/>
          <w:sz w:val="24"/>
          <w:szCs w:val="24"/>
        </w:rPr>
        <w:t>.</w:t>
      </w:r>
    </w:p>
    <w:p w:rsidR="00EC2AF9" w:rsidRPr="00EC2AF9" w:rsidRDefault="00EC2AF9" w:rsidP="00EC2AF9">
      <w:pPr>
        <w:pStyle w:val="PargrafodaLista"/>
        <w:rPr>
          <w:color w:val="000000"/>
          <w:sz w:val="24"/>
          <w:szCs w:val="24"/>
        </w:rPr>
      </w:pPr>
    </w:p>
    <w:p w:rsidR="00EC2AF9" w:rsidRDefault="00EC2AF9" w:rsidP="008818D2">
      <w:pPr>
        <w:pStyle w:val="PargrafodaLista"/>
        <w:numPr>
          <w:ilvl w:val="2"/>
          <w:numId w:val="31"/>
        </w:numPr>
        <w:ind w:left="851" w:hanging="851"/>
        <w:jc w:val="both"/>
        <w:rPr>
          <w:color w:val="000000"/>
          <w:sz w:val="24"/>
          <w:szCs w:val="24"/>
        </w:rPr>
      </w:pPr>
      <w:r w:rsidRPr="00EC2AF9">
        <w:rPr>
          <w:color w:val="000000"/>
          <w:sz w:val="24"/>
          <w:szCs w:val="24"/>
        </w:rPr>
        <w:t>Serão desclassificadas as propostas que não atenderem às exigências do presente Edital e seus anexos, que sejam omissas, ou que apresentarem irregularidades capazes de dificultar o julgamento</w:t>
      </w:r>
      <w:r>
        <w:rPr>
          <w:color w:val="000000"/>
          <w:sz w:val="24"/>
          <w:szCs w:val="24"/>
        </w:rPr>
        <w:t>.</w:t>
      </w:r>
    </w:p>
    <w:p w:rsidR="00EC2AF9" w:rsidRDefault="00EC2AF9" w:rsidP="00EC2AF9">
      <w:pPr>
        <w:pStyle w:val="PargrafodaLista"/>
        <w:ind w:left="851"/>
        <w:jc w:val="both"/>
        <w:rPr>
          <w:color w:val="000000"/>
          <w:sz w:val="24"/>
          <w:szCs w:val="24"/>
        </w:rPr>
      </w:pPr>
    </w:p>
    <w:p w:rsidR="00EC2AF9" w:rsidRDefault="00EC2AF9" w:rsidP="008818D2">
      <w:pPr>
        <w:pStyle w:val="PargrafodaLista"/>
        <w:numPr>
          <w:ilvl w:val="2"/>
          <w:numId w:val="31"/>
        </w:numPr>
        <w:ind w:left="851" w:hanging="851"/>
        <w:jc w:val="both"/>
        <w:rPr>
          <w:color w:val="000000"/>
          <w:sz w:val="24"/>
          <w:szCs w:val="24"/>
        </w:rPr>
      </w:pPr>
      <w:r w:rsidRPr="00EC2AF9">
        <w:rPr>
          <w:color w:val="000000"/>
          <w:sz w:val="24"/>
          <w:szCs w:val="24"/>
        </w:rPr>
        <w:t>A apresentação das propostas implicará na plena aceitação, por parte do licitante, das condições estabelecidas neste Edital e seus anexos</w:t>
      </w:r>
      <w:r>
        <w:rPr>
          <w:color w:val="000000"/>
          <w:sz w:val="24"/>
          <w:szCs w:val="24"/>
        </w:rPr>
        <w:t>.</w:t>
      </w:r>
    </w:p>
    <w:p w:rsidR="00EC2AF9" w:rsidRPr="00EC2AF9" w:rsidRDefault="00EC2AF9" w:rsidP="00EC2AF9">
      <w:pPr>
        <w:pStyle w:val="PargrafodaLista"/>
        <w:rPr>
          <w:color w:val="000000"/>
          <w:sz w:val="24"/>
          <w:szCs w:val="24"/>
        </w:rPr>
      </w:pPr>
    </w:p>
    <w:p w:rsidR="00EC2AF9" w:rsidRDefault="00EC2AF9" w:rsidP="008818D2">
      <w:pPr>
        <w:pStyle w:val="PargrafodaLista"/>
        <w:numPr>
          <w:ilvl w:val="2"/>
          <w:numId w:val="31"/>
        </w:numPr>
        <w:ind w:left="851" w:hanging="851"/>
        <w:jc w:val="both"/>
        <w:rPr>
          <w:color w:val="000000"/>
          <w:sz w:val="24"/>
          <w:szCs w:val="24"/>
        </w:rPr>
      </w:pPr>
      <w:r w:rsidRPr="00EC2AF9">
        <w:rPr>
          <w:color w:val="000000"/>
          <w:sz w:val="24"/>
          <w:szCs w:val="24"/>
        </w:rPr>
        <w:t>Em se tratando de microempresas e empresas de pequeno por</w:t>
      </w:r>
      <w:r>
        <w:rPr>
          <w:color w:val="000000"/>
          <w:sz w:val="24"/>
          <w:szCs w:val="24"/>
        </w:rPr>
        <w:t>te, com tratamento diferenciado</w:t>
      </w:r>
      <w:r w:rsidRPr="00EC2AF9">
        <w:rPr>
          <w:color w:val="000000"/>
          <w:sz w:val="24"/>
          <w:szCs w:val="24"/>
        </w:rPr>
        <w:t>,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r>
        <w:rPr>
          <w:color w:val="000000"/>
          <w:sz w:val="24"/>
          <w:szCs w:val="24"/>
        </w:rPr>
        <w:t>.</w:t>
      </w:r>
    </w:p>
    <w:p w:rsidR="00EC2AF9" w:rsidRPr="00EC2AF9" w:rsidRDefault="00EC2AF9" w:rsidP="00EC2AF9">
      <w:pPr>
        <w:pStyle w:val="PargrafodaLista"/>
        <w:rPr>
          <w:color w:val="000000"/>
          <w:sz w:val="24"/>
          <w:szCs w:val="24"/>
        </w:rPr>
      </w:pPr>
    </w:p>
    <w:p w:rsidR="00EC2AF9" w:rsidRPr="00EC2AF9" w:rsidRDefault="00EC2AF9" w:rsidP="008818D2">
      <w:pPr>
        <w:pStyle w:val="PargrafodaLista"/>
        <w:numPr>
          <w:ilvl w:val="2"/>
          <w:numId w:val="31"/>
        </w:numPr>
        <w:ind w:left="851" w:hanging="851"/>
        <w:jc w:val="both"/>
        <w:rPr>
          <w:color w:val="000000"/>
          <w:sz w:val="24"/>
          <w:szCs w:val="24"/>
        </w:rPr>
      </w:pPr>
      <w:r w:rsidRPr="00EC2AF9">
        <w:rPr>
          <w:bCs/>
          <w:color w:val="000000"/>
          <w:sz w:val="24"/>
          <w:szCs w:val="24"/>
        </w:rPr>
        <w:t>Havendo alguma restrição na comprovação da regularidade fiscal, em se tratando de microempresas e empresas de pequeno porte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certidões negativas ou positivas com efeito de certidão negativa</w:t>
      </w:r>
      <w:r>
        <w:rPr>
          <w:bCs/>
          <w:color w:val="000000"/>
          <w:sz w:val="24"/>
          <w:szCs w:val="24"/>
        </w:rPr>
        <w:t>.</w:t>
      </w:r>
    </w:p>
    <w:p w:rsidR="00EC2AF9" w:rsidRPr="00EC2AF9" w:rsidRDefault="00EC2AF9" w:rsidP="00EC2AF9">
      <w:pPr>
        <w:pStyle w:val="PargrafodaLista"/>
        <w:rPr>
          <w:color w:val="000000"/>
          <w:sz w:val="24"/>
          <w:szCs w:val="24"/>
        </w:rPr>
      </w:pPr>
    </w:p>
    <w:p w:rsidR="003A34B8" w:rsidRPr="00202436" w:rsidRDefault="00EC2AF9" w:rsidP="00202436">
      <w:pPr>
        <w:pStyle w:val="PargrafodaLista"/>
        <w:numPr>
          <w:ilvl w:val="2"/>
          <w:numId w:val="31"/>
        </w:numPr>
        <w:tabs>
          <w:tab w:val="left" w:pos="1134"/>
        </w:tabs>
        <w:ind w:left="851" w:hanging="851"/>
        <w:jc w:val="both"/>
        <w:rPr>
          <w:color w:val="000000"/>
          <w:sz w:val="24"/>
          <w:szCs w:val="24"/>
        </w:rPr>
      </w:pPr>
      <w:r w:rsidRPr="00202436">
        <w:rPr>
          <w:color w:val="000000"/>
          <w:sz w:val="24"/>
          <w:szCs w:val="24"/>
        </w:rPr>
        <w:t xml:space="preserve">A </w:t>
      </w:r>
      <w:proofErr w:type="gramStart"/>
      <w:r w:rsidRPr="00202436">
        <w:rPr>
          <w:color w:val="000000"/>
          <w:sz w:val="24"/>
          <w:szCs w:val="24"/>
        </w:rPr>
        <w:t>não-regularização</w:t>
      </w:r>
      <w:proofErr w:type="gramEnd"/>
      <w:r w:rsidRPr="00202436">
        <w:rPr>
          <w:color w:val="000000"/>
          <w:sz w:val="24"/>
          <w:szCs w:val="24"/>
        </w:rPr>
        <w:t xml:space="preserve"> da documentação dentro do prazo previsto no subitem 7.</w:t>
      </w:r>
      <w:r w:rsidR="00E011DC" w:rsidRPr="00202436">
        <w:rPr>
          <w:color w:val="000000"/>
          <w:sz w:val="24"/>
          <w:szCs w:val="24"/>
        </w:rPr>
        <w:t>2.</w:t>
      </w:r>
      <w:r w:rsidRPr="00202436">
        <w:rPr>
          <w:color w:val="000000"/>
          <w:sz w:val="24"/>
          <w:szCs w:val="24"/>
        </w:rPr>
        <w:t>13 acima implicará na decadência do direito à contratação, sem prejuízo das sanções  previstas no art. 81 da Lei n.º 8.666, de 21 de junho de 1993, sendo facultado à CODEVASF convocar as licitantes remanescentes, na ordem de classificação, para a assinatura do contrato, cabendo ao pregoeiro a negociação dos preços ofertados.</w:t>
      </w:r>
    </w:p>
    <w:p w:rsidR="003A34B8" w:rsidRPr="0030147F" w:rsidRDefault="003A34B8" w:rsidP="008818D2">
      <w:pPr>
        <w:pStyle w:val="PargrafodaLista"/>
        <w:numPr>
          <w:ilvl w:val="0"/>
          <w:numId w:val="31"/>
        </w:numPr>
        <w:ind w:left="851" w:hanging="851"/>
        <w:jc w:val="both"/>
        <w:rPr>
          <w:b/>
          <w:sz w:val="24"/>
          <w:szCs w:val="24"/>
        </w:rPr>
      </w:pPr>
      <w:r w:rsidRPr="0030147F">
        <w:rPr>
          <w:b/>
          <w:sz w:val="24"/>
          <w:szCs w:val="24"/>
        </w:rPr>
        <w:t>D</w:t>
      </w:r>
      <w:r w:rsidR="001A422E">
        <w:rPr>
          <w:b/>
          <w:sz w:val="24"/>
          <w:szCs w:val="24"/>
        </w:rPr>
        <w:t>O RECEBIMENTO</w:t>
      </w:r>
      <w:r w:rsidRPr="0030147F">
        <w:rPr>
          <w:b/>
          <w:sz w:val="24"/>
          <w:szCs w:val="24"/>
        </w:rPr>
        <w:t xml:space="preserve"> </w:t>
      </w:r>
      <w:r w:rsidR="001A422E">
        <w:rPr>
          <w:b/>
          <w:sz w:val="24"/>
          <w:szCs w:val="24"/>
        </w:rPr>
        <w:t>E DA ABERTURA DOS INVÓLUCROS</w:t>
      </w:r>
    </w:p>
    <w:p w:rsidR="003A34B8" w:rsidRPr="00B63DF1" w:rsidRDefault="003A34B8">
      <w:pPr>
        <w:tabs>
          <w:tab w:val="left" w:pos="1134"/>
        </w:tabs>
        <w:jc w:val="both"/>
        <w:rPr>
          <w:bCs/>
          <w:sz w:val="24"/>
          <w:szCs w:val="24"/>
        </w:rPr>
      </w:pPr>
    </w:p>
    <w:p w:rsidR="003A34B8" w:rsidRPr="001A422E" w:rsidRDefault="001A422E" w:rsidP="008818D2">
      <w:pPr>
        <w:pStyle w:val="PargrafodaLista"/>
        <w:numPr>
          <w:ilvl w:val="1"/>
          <w:numId w:val="31"/>
        </w:numPr>
        <w:ind w:left="851" w:hanging="851"/>
        <w:jc w:val="both"/>
        <w:rPr>
          <w:bCs/>
          <w:sz w:val="24"/>
          <w:szCs w:val="24"/>
        </w:rPr>
      </w:pPr>
      <w:r w:rsidRPr="001A422E">
        <w:rPr>
          <w:sz w:val="24"/>
          <w:szCs w:val="24"/>
        </w:rPr>
        <w:t xml:space="preserve">A sessão para recebimento e abertura dos invólucros contendo a proposta </w:t>
      </w:r>
      <w:r>
        <w:rPr>
          <w:sz w:val="24"/>
          <w:szCs w:val="24"/>
        </w:rPr>
        <w:t>financeira</w:t>
      </w:r>
      <w:proofErr w:type="gramStart"/>
      <w:r w:rsidRPr="001A422E">
        <w:rPr>
          <w:sz w:val="24"/>
          <w:szCs w:val="24"/>
        </w:rPr>
        <w:t xml:space="preserve">  </w:t>
      </w:r>
      <w:proofErr w:type="gramEnd"/>
      <w:r w:rsidRPr="001A422E">
        <w:rPr>
          <w:sz w:val="24"/>
          <w:szCs w:val="24"/>
        </w:rPr>
        <w:t xml:space="preserve">será pública, dirigida por um pregoeiro e deverão ser apresentados no local, dia e hora determinados, em </w:t>
      </w:r>
      <w:r>
        <w:rPr>
          <w:sz w:val="24"/>
          <w:szCs w:val="24"/>
        </w:rPr>
        <w:t>02 (</w:t>
      </w:r>
      <w:r w:rsidRPr="001A422E">
        <w:rPr>
          <w:sz w:val="24"/>
          <w:szCs w:val="24"/>
        </w:rPr>
        <w:t>dois</w:t>
      </w:r>
      <w:r>
        <w:rPr>
          <w:sz w:val="24"/>
          <w:szCs w:val="24"/>
        </w:rPr>
        <w:t xml:space="preserve">) invólucros </w:t>
      </w:r>
      <w:r w:rsidRPr="001A422E">
        <w:rPr>
          <w:sz w:val="24"/>
          <w:szCs w:val="24"/>
        </w:rPr>
        <w:t>devidamente fechados e rubricados nos fechos, e atender aos seguintes requisitos</w:t>
      </w:r>
      <w:r>
        <w:rPr>
          <w:sz w:val="24"/>
          <w:szCs w:val="24"/>
        </w:rPr>
        <w:t>:</w:t>
      </w:r>
    </w:p>
    <w:p w:rsidR="001A422E" w:rsidRPr="001A422E" w:rsidRDefault="001A422E" w:rsidP="001A422E">
      <w:pPr>
        <w:pStyle w:val="PargrafodaLista"/>
        <w:ind w:left="851"/>
        <w:jc w:val="both"/>
        <w:rPr>
          <w:bCs/>
          <w:sz w:val="24"/>
          <w:szCs w:val="24"/>
        </w:rPr>
      </w:pPr>
    </w:p>
    <w:p w:rsidR="001A422E" w:rsidRDefault="001A422E" w:rsidP="008818D2">
      <w:pPr>
        <w:pStyle w:val="PargrafodaLista"/>
        <w:numPr>
          <w:ilvl w:val="0"/>
          <w:numId w:val="35"/>
        </w:numPr>
        <w:ind w:left="1134" w:hanging="283"/>
        <w:jc w:val="both"/>
        <w:rPr>
          <w:bCs/>
          <w:sz w:val="24"/>
          <w:szCs w:val="24"/>
        </w:rPr>
      </w:pPr>
      <w:r w:rsidRPr="00A74B28">
        <w:rPr>
          <w:b/>
          <w:bCs/>
          <w:sz w:val="24"/>
          <w:szCs w:val="24"/>
        </w:rPr>
        <w:t>Invólucro nº 01 (um)</w:t>
      </w:r>
      <w:r w:rsidRPr="001A422E">
        <w:rPr>
          <w:bCs/>
          <w:sz w:val="24"/>
          <w:szCs w:val="24"/>
        </w:rPr>
        <w:t xml:space="preserve">: Proposta de </w:t>
      </w:r>
      <w:r>
        <w:rPr>
          <w:bCs/>
          <w:sz w:val="24"/>
          <w:szCs w:val="24"/>
        </w:rPr>
        <w:t>Financeira</w:t>
      </w:r>
      <w:r w:rsidRPr="001A422E">
        <w:rPr>
          <w:bCs/>
          <w:sz w:val="24"/>
          <w:szCs w:val="24"/>
        </w:rPr>
        <w:t xml:space="preserve"> e Termo de Proposta – Anexo II (com especificação completa/detalhada), e atendidas as exigências do item </w:t>
      </w:r>
      <w:proofErr w:type="gramStart"/>
      <w:r w:rsidRPr="001A422E">
        <w:rPr>
          <w:bCs/>
          <w:sz w:val="24"/>
          <w:szCs w:val="24"/>
        </w:rPr>
        <w:t>6</w:t>
      </w:r>
      <w:proofErr w:type="gramEnd"/>
      <w:r w:rsidRPr="001A422E">
        <w:rPr>
          <w:bCs/>
          <w:sz w:val="24"/>
          <w:szCs w:val="24"/>
        </w:rPr>
        <w:t xml:space="preserve"> (seis)</w:t>
      </w:r>
      <w:r w:rsidR="00A74B28">
        <w:rPr>
          <w:bCs/>
          <w:sz w:val="24"/>
          <w:szCs w:val="24"/>
        </w:rPr>
        <w:t xml:space="preserve"> deste Edital;</w:t>
      </w:r>
    </w:p>
    <w:p w:rsidR="001A422E" w:rsidRDefault="00A74B28" w:rsidP="008818D2">
      <w:pPr>
        <w:pStyle w:val="PargrafodaLista"/>
        <w:numPr>
          <w:ilvl w:val="0"/>
          <w:numId w:val="35"/>
        </w:numPr>
        <w:ind w:left="1134" w:hanging="283"/>
        <w:jc w:val="both"/>
        <w:rPr>
          <w:bCs/>
          <w:sz w:val="24"/>
          <w:szCs w:val="24"/>
        </w:rPr>
      </w:pPr>
      <w:r w:rsidRPr="00A74B28">
        <w:rPr>
          <w:b/>
          <w:bCs/>
          <w:sz w:val="24"/>
          <w:szCs w:val="24"/>
        </w:rPr>
        <w:t>Invólucro nº 02 (dois)</w:t>
      </w:r>
      <w:r w:rsidRPr="00A74B28">
        <w:rPr>
          <w:bCs/>
          <w:sz w:val="24"/>
          <w:szCs w:val="24"/>
        </w:rPr>
        <w:t xml:space="preserve">: Documentos de Habilitação, conforme o item </w:t>
      </w:r>
      <w:proofErr w:type="gramStart"/>
      <w:r w:rsidRPr="00A74B28">
        <w:rPr>
          <w:bCs/>
          <w:sz w:val="24"/>
          <w:szCs w:val="24"/>
        </w:rPr>
        <w:t>7</w:t>
      </w:r>
      <w:proofErr w:type="gramEnd"/>
      <w:r>
        <w:rPr>
          <w:bCs/>
          <w:sz w:val="24"/>
          <w:szCs w:val="24"/>
        </w:rPr>
        <w:t xml:space="preserve"> deste Edital;</w:t>
      </w:r>
    </w:p>
    <w:p w:rsidR="00A74B28" w:rsidRPr="00A74B28" w:rsidRDefault="00A74B28" w:rsidP="008818D2">
      <w:pPr>
        <w:pStyle w:val="PargrafodaLista"/>
        <w:numPr>
          <w:ilvl w:val="0"/>
          <w:numId w:val="35"/>
        </w:numPr>
        <w:ind w:left="1134" w:hanging="283"/>
        <w:jc w:val="both"/>
        <w:rPr>
          <w:bCs/>
          <w:sz w:val="24"/>
          <w:szCs w:val="24"/>
        </w:rPr>
      </w:pPr>
      <w:r w:rsidRPr="00A74B28">
        <w:rPr>
          <w:bCs/>
          <w:sz w:val="24"/>
          <w:szCs w:val="24"/>
        </w:rPr>
        <w:t xml:space="preserve">Os </w:t>
      </w:r>
      <w:r>
        <w:rPr>
          <w:b/>
          <w:bCs/>
          <w:sz w:val="24"/>
          <w:szCs w:val="24"/>
        </w:rPr>
        <w:t>i</w:t>
      </w:r>
      <w:r w:rsidRPr="00A74B28">
        <w:rPr>
          <w:b/>
          <w:bCs/>
          <w:sz w:val="24"/>
          <w:szCs w:val="24"/>
        </w:rPr>
        <w:t>nvólucro</w:t>
      </w:r>
      <w:r>
        <w:rPr>
          <w:b/>
          <w:bCs/>
          <w:sz w:val="24"/>
          <w:szCs w:val="24"/>
        </w:rPr>
        <w:t>s</w:t>
      </w:r>
      <w:r w:rsidRPr="00A74B28">
        <w:rPr>
          <w:b/>
          <w:bCs/>
          <w:sz w:val="24"/>
          <w:szCs w:val="24"/>
        </w:rPr>
        <w:t xml:space="preserve"> </w:t>
      </w:r>
      <w:r w:rsidRPr="00A74B28">
        <w:rPr>
          <w:bCs/>
          <w:sz w:val="24"/>
          <w:szCs w:val="24"/>
        </w:rPr>
        <w:t>deverão conter, ainda, em sua parte externa, os termos</w:t>
      </w:r>
      <w:r>
        <w:rPr>
          <w:bCs/>
          <w:sz w:val="24"/>
          <w:szCs w:val="24"/>
        </w:rPr>
        <w:t>:</w:t>
      </w:r>
    </w:p>
    <w:p w:rsidR="001A422E" w:rsidRDefault="001A422E" w:rsidP="001A422E">
      <w:pPr>
        <w:pStyle w:val="PargrafodaLista"/>
        <w:rPr>
          <w:bCs/>
          <w:sz w:val="24"/>
          <w:szCs w:val="24"/>
        </w:rPr>
      </w:pPr>
    </w:p>
    <w:p w:rsidR="00A74B28" w:rsidRPr="00A74B28" w:rsidRDefault="00A74B28" w:rsidP="00A74B28">
      <w:pPr>
        <w:pStyle w:val="PargrafodaLista"/>
        <w:ind w:left="851"/>
        <w:rPr>
          <w:bCs/>
          <w:sz w:val="24"/>
          <w:szCs w:val="24"/>
        </w:rPr>
      </w:pPr>
      <w:r>
        <w:rPr>
          <w:b/>
          <w:bCs/>
          <w:sz w:val="24"/>
          <w:szCs w:val="24"/>
        </w:rPr>
        <w:t xml:space="preserve">INVÓLUCRO Nº </w:t>
      </w:r>
      <w:r w:rsidRPr="00A74B28">
        <w:rPr>
          <w:b/>
          <w:bCs/>
          <w:sz w:val="24"/>
          <w:szCs w:val="24"/>
        </w:rPr>
        <w:t>01</w:t>
      </w:r>
      <w:r>
        <w:rPr>
          <w:b/>
          <w:bCs/>
          <w:sz w:val="24"/>
          <w:szCs w:val="24"/>
        </w:rPr>
        <w:t xml:space="preserve"> (UM) </w:t>
      </w:r>
      <w:r w:rsidRPr="00A74B28">
        <w:rPr>
          <w:b/>
          <w:bCs/>
          <w:sz w:val="24"/>
          <w:szCs w:val="24"/>
        </w:rPr>
        <w:t xml:space="preserve">– </w:t>
      </w:r>
      <w:r w:rsidRPr="00A74B28">
        <w:rPr>
          <w:bCs/>
          <w:sz w:val="24"/>
          <w:szCs w:val="24"/>
        </w:rPr>
        <w:t>PROPOSTA FINANCEIRA</w:t>
      </w:r>
    </w:p>
    <w:p w:rsidR="00A74B28" w:rsidRPr="00A74B28" w:rsidRDefault="00A74B28" w:rsidP="00A74B28">
      <w:pPr>
        <w:pStyle w:val="PargrafodaLista"/>
        <w:ind w:left="851"/>
        <w:rPr>
          <w:bCs/>
          <w:sz w:val="24"/>
          <w:szCs w:val="24"/>
        </w:rPr>
      </w:pPr>
      <w:r w:rsidRPr="00A74B28">
        <w:rPr>
          <w:bCs/>
          <w:sz w:val="24"/>
          <w:szCs w:val="24"/>
        </w:rPr>
        <w:t>COMPANHIA DE DESENVOLVIMENTO DOS VALES DO SÃO FRANCISCO E DO PARNAÍBA – CODEVASF</w:t>
      </w:r>
    </w:p>
    <w:p w:rsidR="00A74B28" w:rsidRPr="00A74B28" w:rsidRDefault="00A74B28" w:rsidP="00A74B28">
      <w:pPr>
        <w:pStyle w:val="PargrafodaLista"/>
        <w:ind w:left="851"/>
        <w:rPr>
          <w:bCs/>
          <w:sz w:val="24"/>
          <w:szCs w:val="24"/>
        </w:rPr>
      </w:pPr>
      <w:r w:rsidRPr="00A74B28">
        <w:rPr>
          <w:bCs/>
          <w:sz w:val="24"/>
          <w:szCs w:val="24"/>
        </w:rPr>
        <w:t>EDITAL D</w:t>
      </w:r>
      <w:r w:rsidR="001D7927">
        <w:rPr>
          <w:bCs/>
          <w:sz w:val="24"/>
          <w:szCs w:val="24"/>
        </w:rPr>
        <w:t>E PREGÃO PRESENCIAL N.º ___/201</w:t>
      </w:r>
      <w:r w:rsidR="00C57C7E">
        <w:rPr>
          <w:bCs/>
          <w:sz w:val="24"/>
          <w:szCs w:val="24"/>
        </w:rPr>
        <w:t>4</w:t>
      </w:r>
    </w:p>
    <w:p w:rsidR="00A74B28" w:rsidRPr="00A74B28" w:rsidRDefault="00A74B28" w:rsidP="00A74B28">
      <w:pPr>
        <w:pStyle w:val="PargrafodaLista"/>
        <w:ind w:left="851"/>
        <w:rPr>
          <w:bCs/>
          <w:sz w:val="24"/>
          <w:szCs w:val="24"/>
        </w:rPr>
      </w:pPr>
      <w:r w:rsidRPr="00A74B28">
        <w:rPr>
          <w:bCs/>
          <w:sz w:val="24"/>
          <w:szCs w:val="24"/>
        </w:rPr>
        <w:t>RAZÃO SOCIAL DA LICITANTE</w:t>
      </w:r>
    </w:p>
    <w:p w:rsidR="00A74B28" w:rsidRPr="00A74B28" w:rsidRDefault="00A74B28" w:rsidP="00A74B28">
      <w:pPr>
        <w:pStyle w:val="PargrafodaLista"/>
        <w:ind w:left="851"/>
        <w:rPr>
          <w:bCs/>
          <w:sz w:val="24"/>
          <w:szCs w:val="24"/>
        </w:rPr>
      </w:pPr>
      <w:r w:rsidRPr="00A74B28">
        <w:rPr>
          <w:bCs/>
          <w:sz w:val="24"/>
          <w:szCs w:val="24"/>
        </w:rPr>
        <w:t>CNPJ</w:t>
      </w:r>
      <w:r w:rsidR="00203529">
        <w:rPr>
          <w:bCs/>
          <w:sz w:val="24"/>
          <w:szCs w:val="24"/>
        </w:rPr>
        <w:t>/CPF</w:t>
      </w:r>
      <w:r w:rsidRPr="00A74B28">
        <w:rPr>
          <w:bCs/>
          <w:sz w:val="24"/>
          <w:szCs w:val="24"/>
        </w:rPr>
        <w:t>:</w:t>
      </w:r>
    </w:p>
    <w:p w:rsidR="00A74B28" w:rsidRPr="00A74B28" w:rsidRDefault="00A74B28" w:rsidP="00A74B28">
      <w:pPr>
        <w:pStyle w:val="PargrafodaLista"/>
        <w:ind w:left="851"/>
        <w:rPr>
          <w:bCs/>
          <w:sz w:val="24"/>
          <w:szCs w:val="24"/>
        </w:rPr>
      </w:pPr>
      <w:r w:rsidRPr="00A74B28">
        <w:rPr>
          <w:bCs/>
          <w:sz w:val="24"/>
          <w:szCs w:val="24"/>
        </w:rPr>
        <w:t>OBJETO:</w:t>
      </w:r>
    </w:p>
    <w:p w:rsidR="00A74B28" w:rsidRDefault="00A74B28" w:rsidP="001A422E">
      <w:pPr>
        <w:pStyle w:val="PargrafodaLista"/>
        <w:rPr>
          <w:bCs/>
          <w:sz w:val="24"/>
          <w:szCs w:val="24"/>
        </w:rPr>
      </w:pPr>
    </w:p>
    <w:p w:rsidR="00A74B28" w:rsidRPr="00A74B28" w:rsidRDefault="00A74B28" w:rsidP="00A74B28">
      <w:pPr>
        <w:pStyle w:val="PargrafodaLista"/>
        <w:ind w:left="851"/>
        <w:rPr>
          <w:bCs/>
          <w:sz w:val="24"/>
          <w:szCs w:val="24"/>
        </w:rPr>
      </w:pPr>
      <w:r>
        <w:rPr>
          <w:b/>
          <w:bCs/>
          <w:sz w:val="24"/>
          <w:szCs w:val="24"/>
        </w:rPr>
        <w:t xml:space="preserve">INVÓLUCRO Nº </w:t>
      </w:r>
      <w:r w:rsidRPr="00A74B28">
        <w:rPr>
          <w:b/>
          <w:bCs/>
          <w:sz w:val="24"/>
          <w:szCs w:val="24"/>
        </w:rPr>
        <w:t>0</w:t>
      </w:r>
      <w:r>
        <w:rPr>
          <w:b/>
          <w:bCs/>
          <w:sz w:val="24"/>
          <w:szCs w:val="24"/>
        </w:rPr>
        <w:t xml:space="preserve">2 (DOIS) </w:t>
      </w:r>
      <w:r w:rsidRPr="00A74B28">
        <w:rPr>
          <w:b/>
          <w:bCs/>
          <w:sz w:val="24"/>
          <w:szCs w:val="24"/>
        </w:rPr>
        <w:t xml:space="preserve">– </w:t>
      </w:r>
      <w:r>
        <w:rPr>
          <w:bCs/>
          <w:sz w:val="24"/>
          <w:szCs w:val="24"/>
        </w:rPr>
        <w:t>DOCUMENTOS DE HABILITAÇÃO</w:t>
      </w:r>
    </w:p>
    <w:p w:rsidR="00A74B28" w:rsidRPr="00A74B28" w:rsidRDefault="00A74B28" w:rsidP="00A74B28">
      <w:pPr>
        <w:pStyle w:val="PargrafodaLista"/>
        <w:ind w:left="851"/>
        <w:rPr>
          <w:bCs/>
          <w:sz w:val="24"/>
          <w:szCs w:val="24"/>
        </w:rPr>
      </w:pPr>
      <w:r w:rsidRPr="00A74B28">
        <w:rPr>
          <w:bCs/>
          <w:sz w:val="24"/>
          <w:szCs w:val="24"/>
        </w:rPr>
        <w:t>COMPANHIA DE DESENVOLVIMENTO DOS VALES DO SÃO FRANCISCO E DO PARNAÍBA – CODEVASF</w:t>
      </w:r>
    </w:p>
    <w:p w:rsidR="00A74B28" w:rsidRPr="00A74B28" w:rsidRDefault="00A74B28" w:rsidP="00A74B28">
      <w:pPr>
        <w:pStyle w:val="PargrafodaLista"/>
        <w:ind w:left="851"/>
        <w:rPr>
          <w:bCs/>
          <w:sz w:val="24"/>
          <w:szCs w:val="24"/>
        </w:rPr>
      </w:pPr>
      <w:r w:rsidRPr="00A74B28">
        <w:rPr>
          <w:bCs/>
          <w:sz w:val="24"/>
          <w:szCs w:val="24"/>
        </w:rPr>
        <w:t>EDITAL D</w:t>
      </w:r>
      <w:r w:rsidR="001D7927">
        <w:rPr>
          <w:bCs/>
          <w:sz w:val="24"/>
          <w:szCs w:val="24"/>
        </w:rPr>
        <w:t>E PREGÃO PRESENCIAL N.º ___/201</w:t>
      </w:r>
      <w:r w:rsidR="00C57C7E">
        <w:rPr>
          <w:bCs/>
          <w:sz w:val="24"/>
          <w:szCs w:val="24"/>
        </w:rPr>
        <w:t>4</w:t>
      </w:r>
    </w:p>
    <w:p w:rsidR="00A74B28" w:rsidRPr="00A74B28" w:rsidRDefault="00A74B28" w:rsidP="00A74B28">
      <w:pPr>
        <w:pStyle w:val="PargrafodaLista"/>
        <w:ind w:left="851"/>
        <w:rPr>
          <w:bCs/>
          <w:sz w:val="24"/>
          <w:szCs w:val="24"/>
        </w:rPr>
      </w:pPr>
      <w:r w:rsidRPr="00A74B28">
        <w:rPr>
          <w:bCs/>
          <w:sz w:val="24"/>
          <w:szCs w:val="24"/>
        </w:rPr>
        <w:t>RAZÃO SOCIAL DA LICITANTE</w:t>
      </w:r>
    </w:p>
    <w:p w:rsidR="00A74B28" w:rsidRPr="00A74B28" w:rsidRDefault="00A74B28" w:rsidP="00A74B28">
      <w:pPr>
        <w:pStyle w:val="PargrafodaLista"/>
        <w:ind w:left="851"/>
        <w:rPr>
          <w:bCs/>
          <w:sz w:val="24"/>
          <w:szCs w:val="24"/>
        </w:rPr>
      </w:pPr>
      <w:r w:rsidRPr="00A74B28">
        <w:rPr>
          <w:bCs/>
          <w:sz w:val="24"/>
          <w:szCs w:val="24"/>
        </w:rPr>
        <w:t>CNPJ</w:t>
      </w:r>
      <w:r w:rsidR="00203529">
        <w:rPr>
          <w:bCs/>
          <w:sz w:val="24"/>
          <w:szCs w:val="24"/>
        </w:rPr>
        <w:t>/CPF</w:t>
      </w:r>
      <w:r w:rsidRPr="00A74B28">
        <w:rPr>
          <w:bCs/>
          <w:sz w:val="24"/>
          <w:szCs w:val="24"/>
        </w:rPr>
        <w:t>:</w:t>
      </w:r>
    </w:p>
    <w:p w:rsidR="00A74B28" w:rsidRPr="00A74B28" w:rsidRDefault="00A74B28" w:rsidP="00A74B28">
      <w:pPr>
        <w:pStyle w:val="PargrafodaLista"/>
        <w:ind w:left="851"/>
        <w:rPr>
          <w:bCs/>
          <w:sz w:val="24"/>
          <w:szCs w:val="24"/>
        </w:rPr>
      </w:pPr>
      <w:r w:rsidRPr="00A74B28">
        <w:rPr>
          <w:bCs/>
          <w:sz w:val="24"/>
          <w:szCs w:val="24"/>
        </w:rPr>
        <w:t>OBJETO:</w:t>
      </w:r>
    </w:p>
    <w:p w:rsidR="00A74B28" w:rsidRPr="001A422E" w:rsidRDefault="00A74B28" w:rsidP="00A74B28">
      <w:pPr>
        <w:pStyle w:val="PargrafodaLista"/>
        <w:ind w:left="851"/>
        <w:rPr>
          <w:bCs/>
          <w:sz w:val="24"/>
          <w:szCs w:val="24"/>
        </w:rPr>
      </w:pPr>
    </w:p>
    <w:p w:rsidR="001A422E" w:rsidRDefault="00A74B28" w:rsidP="008818D2">
      <w:pPr>
        <w:pStyle w:val="PargrafodaLista"/>
        <w:numPr>
          <w:ilvl w:val="1"/>
          <w:numId w:val="31"/>
        </w:numPr>
        <w:ind w:left="851" w:hanging="851"/>
        <w:jc w:val="both"/>
        <w:rPr>
          <w:bCs/>
          <w:sz w:val="24"/>
          <w:szCs w:val="24"/>
        </w:rPr>
      </w:pPr>
      <w:r w:rsidRPr="00A74B28">
        <w:rPr>
          <w:bCs/>
          <w:sz w:val="24"/>
          <w:szCs w:val="24"/>
        </w:rPr>
        <w:t>Aberta a sessão, os inter</w:t>
      </w:r>
      <w:r>
        <w:rPr>
          <w:bCs/>
          <w:sz w:val="24"/>
          <w:szCs w:val="24"/>
        </w:rPr>
        <w:t xml:space="preserve">essados ou seus representantes </w:t>
      </w:r>
      <w:r w:rsidRPr="00A74B28">
        <w:rPr>
          <w:bCs/>
          <w:sz w:val="24"/>
          <w:szCs w:val="24"/>
        </w:rPr>
        <w:t xml:space="preserve">apresentarão o </w:t>
      </w:r>
      <w:r w:rsidRPr="00A74B28">
        <w:rPr>
          <w:b/>
          <w:bCs/>
          <w:sz w:val="24"/>
          <w:szCs w:val="24"/>
        </w:rPr>
        <w:t>Credenciamento e</w:t>
      </w:r>
      <w:r w:rsidRPr="00A74B28">
        <w:rPr>
          <w:bCs/>
          <w:sz w:val="24"/>
          <w:szCs w:val="24"/>
        </w:rPr>
        <w:t xml:space="preserve"> a </w:t>
      </w:r>
      <w:r w:rsidRPr="00A74B28">
        <w:rPr>
          <w:b/>
          <w:bCs/>
          <w:sz w:val="24"/>
          <w:szCs w:val="24"/>
        </w:rPr>
        <w:t>Declaração de Habilitação (Anexo I</w:t>
      </w:r>
      <w:r w:rsidR="00AC73A2">
        <w:rPr>
          <w:b/>
          <w:bCs/>
          <w:sz w:val="24"/>
          <w:szCs w:val="24"/>
        </w:rPr>
        <w:t>II</w:t>
      </w:r>
      <w:r w:rsidRPr="00A74B28">
        <w:rPr>
          <w:b/>
          <w:bCs/>
          <w:sz w:val="24"/>
          <w:szCs w:val="24"/>
        </w:rPr>
        <w:t xml:space="preserve"> – Modelo </w:t>
      </w:r>
      <w:r w:rsidR="00AC73A2">
        <w:rPr>
          <w:b/>
          <w:bCs/>
          <w:sz w:val="24"/>
          <w:szCs w:val="24"/>
        </w:rPr>
        <w:t>A</w:t>
      </w:r>
      <w:r w:rsidRPr="00A74B28">
        <w:rPr>
          <w:b/>
          <w:bCs/>
          <w:sz w:val="24"/>
          <w:szCs w:val="24"/>
        </w:rPr>
        <w:t xml:space="preserve">), </w:t>
      </w:r>
      <w:r w:rsidRPr="00A74B28">
        <w:rPr>
          <w:bCs/>
          <w:sz w:val="24"/>
          <w:szCs w:val="24"/>
        </w:rPr>
        <w:t xml:space="preserve">dando ciência de que cumprem plenamente os requisitos de habilitação (Artigo </w:t>
      </w:r>
      <w:proofErr w:type="gramStart"/>
      <w:r w:rsidRPr="00A74B28">
        <w:rPr>
          <w:bCs/>
          <w:sz w:val="24"/>
          <w:szCs w:val="24"/>
        </w:rPr>
        <w:t>4º ,</w:t>
      </w:r>
      <w:proofErr w:type="gramEnd"/>
      <w:r w:rsidRPr="00A74B28">
        <w:rPr>
          <w:bCs/>
          <w:sz w:val="24"/>
          <w:szCs w:val="24"/>
        </w:rPr>
        <w:t xml:space="preserve"> inciso VI e VII, da Lei 10.520, de 17 de julho de 2002), declara  ainda, a inexistência de fato superveniente à expedição do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w:t>
      </w:r>
      <w:r w:rsidR="00AC73A2">
        <w:rPr>
          <w:bCs/>
          <w:sz w:val="24"/>
          <w:szCs w:val="24"/>
        </w:rPr>
        <w:t>l.</w:t>
      </w:r>
      <w:r w:rsidRPr="00A74B28">
        <w:rPr>
          <w:bCs/>
          <w:sz w:val="24"/>
          <w:szCs w:val="24"/>
        </w:rPr>
        <w:t xml:space="preserve"> </w:t>
      </w:r>
      <w:r w:rsidR="00AC73A2">
        <w:rPr>
          <w:bCs/>
          <w:sz w:val="24"/>
          <w:szCs w:val="24"/>
        </w:rPr>
        <w:t>E</w:t>
      </w:r>
      <w:r w:rsidRPr="00A74B28">
        <w:rPr>
          <w:bCs/>
          <w:sz w:val="24"/>
          <w:szCs w:val="24"/>
        </w:rPr>
        <w:t xml:space="preserve"> entregarão o Invólucro</w:t>
      </w:r>
      <w:r w:rsidR="00AC73A2">
        <w:rPr>
          <w:bCs/>
          <w:sz w:val="24"/>
          <w:szCs w:val="24"/>
        </w:rPr>
        <w:t xml:space="preserve"> nº</w:t>
      </w:r>
      <w:r w:rsidRPr="00A74B28">
        <w:rPr>
          <w:bCs/>
          <w:sz w:val="24"/>
          <w:szCs w:val="24"/>
        </w:rPr>
        <w:t xml:space="preserve"> </w:t>
      </w:r>
      <w:r w:rsidR="00AC73A2">
        <w:rPr>
          <w:bCs/>
          <w:sz w:val="24"/>
          <w:szCs w:val="24"/>
        </w:rPr>
        <w:t>0</w:t>
      </w:r>
      <w:r w:rsidRPr="00A74B28">
        <w:rPr>
          <w:bCs/>
          <w:sz w:val="24"/>
          <w:szCs w:val="24"/>
        </w:rPr>
        <w:t>1</w:t>
      </w:r>
      <w:r w:rsidR="00AC73A2">
        <w:rPr>
          <w:bCs/>
          <w:sz w:val="24"/>
          <w:szCs w:val="24"/>
        </w:rPr>
        <w:t xml:space="preserve"> (um) “</w:t>
      </w:r>
      <w:r w:rsidRPr="00A74B28">
        <w:rPr>
          <w:bCs/>
          <w:sz w:val="24"/>
          <w:szCs w:val="24"/>
        </w:rPr>
        <w:t xml:space="preserve">Proposta </w:t>
      </w:r>
      <w:r w:rsidR="00AC73A2">
        <w:rPr>
          <w:bCs/>
          <w:sz w:val="24"/>
          <w:szCs w:val="24"/>
        </w:rPr>
        <w:t>Financeira”</w:t>
      </w:r>
      <w:proofErr w:type="gramStart"/>
      <w:r w:rsidRPr="00A74B28">
        <w:rPr>
          <w:bCs/>
          <w:sz w:val="24"/>
          <w:szCs w:val="24"/>
        </w:rPr>
        <w:t xml:space="preserve">  </w:t>
      </w:r>
      <w:proofErr w:type="gramEnd"/>
      <w:r w:rsidRPr="00A74B28">
        <w:rPr>
          <w:bCs/>
          <w:sz w:val="24"/>
          <w:szCs w:val="24"/>
        </w:rPr>
        <w:t>procedendo-se à imediata abertura e conferência do</w:t>
      </w:r>
      <w:r w:rsidR="00AC73A2">
        <w:rPr>
          <w:bCs/>
          <w:sz w:val="24"/>
          <w:szCs w:val="24"/>
        </w:rPr>
        <w:t>s</w:t>
      </w:r>
      <w:r w:rsidRPr="00A74B28">
        <w:rPr>
          <w:bCs/>
          <w:sz w:val="24"/>
          <w:szCs w:val="24"/>
        </w:rPr>
        <w:t xml:space="preserve"> </w:t>
      </w:r>
      <w:r w:rsidR="00AC73A2">
        <w:rPr>
          <w:bCs/>
          <w:sz w:val="24"/>
          <w:szCs w:val="24"/>
        </w:rPr>
        <w:t>invólucros</w:t>
      </w:r>
      <w:r w:rsidRPr="00A74B28">
        <w:rPr>
          <w:bCs/>
          <w:sz w:val="24"/>
          <w:szCs w:val="24"/>
        </w:rPr>
        <w:t xml:space="preserve"> com a</w:t>
      </w:r>
      <w:r w:rsidR="00AC73A2">
        <w:rPr>
          <w:bCs/>
          <w:sz w:val="24"/>
          <w:szCs w:val="24"/>
        </w:rPr>
        <w:t>s</w:t>
      </w:r>
      <w:r w:rsidRPr="00A74B28">
        <w:rPr>
          <w:bCs/>
          <w:sz w:val="24"/>
          <w:szCs w:val="24"/>
        </w:rPr>
        <w:t xml:space="preserve"> Propostas de Preços e à verificação de sua conformidade com os requisitos estabelecidos no instrumento convocatório, devendo todas as propostas serem rubricadas pelos presentes à sessão</w:t>
      </w:r>
      <w:r>
        <w:rPr>
          <w:bCs/>
          <w:sz w:val="24"/>
          <w:szCs w:val="24"/>
        </w:rPr>
        <w:t>.</w:t>
      </w:r>
    </w:p>
    <w:p w:rsidR="00A74B28" w:rsidRDefault="00A74B28" w:rsidP="00A74B28">
      <w:pPr>
        <w:pStyle w:val="PargrafodaLista"/>
        <w:ind w:left="851"/>
        <w:jc w:val="both"/>
        <w:rPr>
          <w:bCs/>
          <w:sz w:val="24"/>
          <w:szCs w:val="24"/>
        </w:rPr>
      </w:pPr>
    </w:p>
    <w:p w:rsidR="00A74B28" w:rsidRDefault="005437AD" w:rsidP="008818D2">
      <w:pPr>
        <w:pStyle w:val="PargrafodaLista"/>
        <w:numPr>
          <w:ilvl w:val="1"/>
          <w:numId w:val="31"/>
        </w:numPr>
        <w:ind w:left="851" w:hanging="851"/>
        <w:jc w:val="both"/>
        <w:rPr>
          <w:bCs/>
          <w:sz w:val="24"/>
          <w:szCs w:val="24"/>
        </w:rPr>
      </w:pPr>
      <w:r w:rsidRPr="005437AD">
        <w:rPr>
          <w:bCs/>
          <w:sz w:val="24"/>
          <w:szCs w:val="24"/>
        </w:rPr>
        <w:t xml:space="preserve">No caso de microempresa ou empresa de pequeno porte a licitante deverá apresentar Declaração enquadramento de microempresa (ME) ou empresa de pequeno porte (EPP), quando for o caso, conforme Modelo </w:t>
      </w:r>
      <w:r>
        <w:rPr>
          <w:bCs/>
          <w:sz w:val="24"/>
          <w:szCs w:val="24"/>
        </w:rPr>
        <w:t>C</w:t>
      </w:r>
      <w:r w:rsidRPr="005437AD">
        <w:rPr>
          <w:bCs/>
          <w:sz w:val="24"/>
          <w:szCs w:val="24"/>
        </w:rPr>
        <w:t xml:space="preserve"> – Anexo I</w:t>
      </w:r>
      <w:r>
        <w:rPr>
          <w:bCs/>
          <w:sz w:val="24"/>
          <w:szCs w:val="24"/>
        </w:rPr>
        <w:t>I</w:t>
      </w:r>
      <w:r w:rsidRPr="005437AD">
        <w:rPr>
          <w:bCs/>
          <w:sz w:val="24"/>
          <w:szCs w:val="24"/>
        </w:rPr>
        <w:t>I, que integra o presente edital</w:t>
      </w:r>
      <w:r>
        <w:rPr>
          <w:bCs/>
          <w:sz w:val="24"/>
          <w:szCs w:val="24"/>
        </w:rPr>
        <w:t>.</w:t>
      </w:r>
    </w:p>
    <w:p w:rsidR="005437AD" w:rsidRPr="005437AD" w:rsidRDefault="005437AD" w:rsidP="005437AD">
      <w:pPr>
        <w:pStyle w:val="PargrafodaLista"/>
        <w:rPr>
          <w:bCs/>
          <w:sz w:val="24"/>
          <w:szCs w:val="24"/>
        </w:rPr>
      </w:pPr>
    </w:p>
    <w:p w:rsidR="005437AD" w:rsidRDefault="00D22AC7" w:rsidP="008818D2">
      <w:pPr>
        <w:pStyle w:val="PargrafodaLista"/>
        <w:numPr>
          <w:ilvl w:val="1"/>
          <w:numId w:val="31"/>
        </w:numPr>
        <w:ind w:left="851" w:hanging="851"/>
        <w:jc w:val="both"/>
        <w:rPr>
          <w:bCs/>
          <w:sz w:val="24"/>
          <w:szCs w:val="24"/>
        </w:rPr>
      </w:pPr>
      <w:r w:rsidRPr="00D22AC7">
        <w:rPr>
          <w:bCs/>
          <w:sz w:val="24"/>
          <w:szCs w:val="24"/>
        </w:rPr>
        <w:t xml:space="preserve">A ausência do representante do Licitante, devidamente credenciado, na sessão pública, ficará </w:t>
      </w:r>
      <w:proofErr w:type="gramStart"/>
      <w:r w:rsidRPr="00D22AC7">
        <w:rPr>
          <w:bCs/>
          <w:sz w:val="24"/>
          <w:szCs w:val="24"/>
        </w:rPr>
        <w:t>impedido</w:t>
      </w:r>
      <w:proofErr w:type="gramEnd"/>
      <w:r w:rsidRPr="00D22AC7">
        <w:rPr>
          <w:bCs/>
          <w:sz w:val="24"/>
          <w:szCs w:val="24"/>
        </w:rPr>
        <w:t xml:space="preserve"> de participar da fase de lances verbais, de negociação de preços, de declarar a intenção de interpor recurso, de renunciar ao direito de interposição de recursos, enfim, importará em decadência do direito para representar a licitante durante a reunião de abertura dos </w:t>
      </w:r>
      <w:r>
        <w:rPr>
          <w:bCs/>
          <w:sz w:val="24"/>
          <w:szCs w:val="24"/>
        </w:rPr>
        <w:t>invólucros</w:t>
      </w:r>
      <w:r w:rsidRPr="00D22AC7">
        <w:rPr>
          <w:bCs/>
          <w:sz w:val="24"/>
          <w:szCs w:val="24"/>
        </w:rPr>
        <w:t xml:space="preserve"> Proposta</w:t>
      </w:r>
      <w:r>
        <w:rPr>
          <w:bCs/>
          <w:sz w:val="24"/>
          <w:szCs w:val="24"/>
        </w:rPr>
        <w:t xml:space="preserve"> Financeira</w:t>
      </w:r>
      <w:r w:rsidRPr="00D22AC7">
        <w:rPr>
          <w:bCs/>
          <w:sz w:val="24"/>
          <w:szCs w:val="24"/>
        </w:rPr>
        <w:t xml:space="preserve"> ou Documentação relativos a este Pregão</w:t>
      </w:r>
      <w:r>
        <w:rPr>
          <w:bCs/>
          <w:sz w:val="24"/>
          <w:szCs w:val="24"/>
        </w:rPr>
        <w:t>.</w:t>
      </w:r>
    </w:p>
    <w:p w:rsidR="00D22AC7" w:rsidRPr="00D22AC7" w:rsidRDefault="00D22AC7" w:rsidP="00D22AC7">
      <w:pPr>
        <w:pStyle w:val="PargrafodaLista"/>
        <w:rPr>
          <w:bCs/>
          <w:sz w:val="24"/>
          <w:szCs w:val="24"/>
        </w:rPr>
      </w:pPr>
    </w:p>
    <w:p w:rsidR="00D22AC7" w:rsidRDefault="003B211F" w:rsidP="008818D2">
      <w:pPr>
        <w:pStyle w:val="PargrafodaLista"/>
        <w:numPr>
          <w:ilvl w:val="1"/>
          <w:numId w:val="31"/>
        </w:numPr>
        <w:ind w:left="851" w:hanging="851"/>
        <w:jc w:val="both"/>
        <w:rPr>
          <w:bCs/>
          <w:sz w:val="24"/>
          <w:szCs w:val="24"/>
        </w:rPr>
      </w:pPr>
      <w:r w:rsidRPr="003B211F">
        <w:rPr>
          <w:bCs/>
          <w:sz w:val="24"/>
          <w:szCs w:val="24"/>
        </w:rPr>
        <w:t>Somente poderão formular ofertas e lances verbais e praticar os demais atos inerentes ao evento, os interessados ou representantes devidamente credenciados</w:t>
      </w:r>
      <w:r>
        <w:rPr>
          <w:bCs/>
          <w:sz w:val="24"/>
          <w:szCs w:val="24"/>
        </w:rPr>
        <w:t>.</w:t>
      </w:r>
    </w:p>
    <w:p w:rsidR="003B211F" w:rsidRPr="003B211F" w:rsidRDefault="003B211F" w:rsidP="003B211F">
      <w:pPr>
        <w:pStyle w:val="PargrafodaLista"/>
        <w:rPr>
          <w:bCs/>
          <w:sz w:val="24"/>
          <w:szCs w:val="24"/>
        </w:rPr>
      </w:pPr>
    </w:p>
    <w:p w:rsidR="003B211F" w:rsidRDefault="000639FD" w:rsidP="008818D2">
      <w:pPr>
        <w:pStyle w:val="PargrafodaLista"/>
        <w:numPr>
          <w:ilvl w:val="1"/>
          <w:numId w:val="31"/>
        </w:numPr>
        <w:ind w:left="851" w:hanging="851"/>
        <w:jc w:val="both"/>
        <w:rPr>
          <w:bCs/>
          <w:sz w:val="24"/>
          <w:szCs w:val="24"/>
        </w:rPr>
      </w:pPr>
      <w:r w:rsidRPr="000639FD">
        <w:rPr>
          <w:bCs/>
          <w:sz w:val="24"/>
          <w:szCs w:val="24"/>
        </w:rPr>
        <w:t xml:space="preserve">Para os Licitantes </w:t>
      </w:r>
      <w:r w:rsidRPr="000639FD">
        <w:rPr>
          <w:b/>
          <w:bCs/>
          <w:sz w:val="24"/>
          <w:szCs w:val="24"/>
        </w:rPr>
        <w:t>ausentes:</w:t>
      </w:r>
      <w:r w:rsidRPr="000639FD">
        <w:rPr>
          <w:bCs/>
          <w:sz w:val="24"/>
          <w:szCs w:val="24"/>
        </w:rPr>
        <w:t xml:space="preserve"> a apresentação da Declaração de Habilitação (Anexo I</w:t>
      </w:r>
      <w:r>
        <w:rPr>
          <w:bCs/>
          <w:sz w:val="24"/>
          <w:szCs w:val="24"/>
        </w:rPr>
        <w:t>I</w:t>
      </w:r>
      <w:r w:rsidRPr="000639FD">
        <w:rPr>
          <w:bCs/>
          <w:sz w:val="24"/>
          <w:szCs w:val="24"/>
        </w:rPr>
        <w:t xml:space="preserve">I – Modelo </w:t>
      </w:r>
      <w:r>
        <w:rPr>
          <w:bCs/>
          <w:sz w:val="24"/>
          <w:szCs w:val="24"/>
        </w:rPr>
        <w:t>A</w:t>
      </w:r>
      <w:r w:rsidRPr="000639FD">
        <w:rPr>
          <w:bCs/>
          <w:sz w:val="24"/>
          <w:szCs w:val="24"/>
        </w:rPr>
        <w:t xml:space="preserve">), mencionada </w:t>
      </w:r>
      <w:r w:rsidRPr="000639FD">
        <w:rPr>
          <w:b/>
          <w:bCs/>
          <w:sz w:val="24"/>
          <w:szCs w:val="24"/>
        </w:rPr>
        <w:t xml:space="preserve">no </w:t>
      </w:r>
      <w:r>
        <w:rPr>
          <w:b/>
          <w:bCs/>
          <w:sz w:val="24"/>
          <w:szCs w:val="24"/>
        </w:rPr>
        <w:t>sub</w:t>
      </w:r>
      <w:r w:rsidRPr="000639FD">
        <w:rPr>
          <w:b/>
          <w:bCs/>
          <w:sz w:val="24"/>
          <w:szCs w:val="24"/>
        </w:rPr>
        <w:t>item 8.2</w:t>
      </w:r>
      <w:r w:rsidRPr="000639FD">
        <w:rPr>
          <w:bCs/>
          <w:sz w:val="24"/>
          <w:szCs w:val="24"/>
        </w:rPr>
        <w:t>, deverá ser acondicionada em invólucro, estando assim identificado</w:t>
      </w:r>
      <w:r>
        <w:rPr>
          <w:bCs/>
          <w:sz w:val="24"/>
          <w:szCs w:val="24"/>
        </w:rPr>
        <w:t>:</w:t>
      </w:r>
    </w:p>
    <w:p w:rsidR="000639FD" w:rsidRPr="000639FD" w:rsidRDefault="000639FD" w:rsidP="000639FD">
      <w:pPr>
        <w:pStyle w:val="PargrafodaLista"/>
        <w:rPr>
          <w:bCs/>
          <w:sz w:val="24"/>
          <w:szCs w:val="24"/>
        </w:rPr>
      </w:pPr>
    </w:p>
    <w:p w:rsidR="000639FD" w:rsidRDefault="000639FD" w:rsidP="000639FD">
      <w:pPr>
        <w:pStyle w:val="PargrafodaLista"/>
        <w:ind w:left="851"/>
        <w:jc w:val="both"/>
        <w:rPr>
          <w:b/>
          <w:bCs/>
          <w:sz w:val="24"/>
          <w:szCs w:val="24"/>
        </w:rPr>
      </w:pPr>
      <w:r>
        <w:rPr>
          <w:b/>
          <w:bCs/>
          <w:sz w:val="24"/>
          <w:szCs w:val="24"/>
        </w:rPr>
        <w:t>I</w:t>
      </w:r>
      <w:r w:rsidRPr="000639FD">
        <w:rPr>
          <w:b/>
          <w:bCs/>
          <w:sz w:val="24"/>
          <w:szCs w:val="24"/>
        </w:rPr>
        <w:t xml:space="preserve">NVÓLUCRO </w:t>
      </w:r>
      <w:r>
        <w:rPr>
          <w:b/>
          <w:bCs/>
          <w:sz w:val="24"/>
          <w:szCs w:val="24"/>
        </w:rPr>
        <w:t xml:space="preserve">nº </w:t>
      </w:r>
      <w:r w:rsidRPr="000639FD">
        <w:rPr>
          <w:b/>
          <w:bCs/>
          <w:sz w:val="24"/>
          <w:szCs w:val="24"/>
        </w:rPr>
        <w:t>03</w:t>
      </w:r>
      <w:r>
        <w:rPr>
          <w:b/>
          <w:bCs/>
          <w:sz w:val="24"/>
          <w:szCs w:val="24"/>
        </w:rPr>
        <w:t xml:space="preserve"> (três)</w:t>
      </w:r>
    </w:p>
    <w:p w:rsidR="000639FD" w:rsidRPr="000639FD" w:rsidRDefault="000639FD" w:rsidP="000639FD">
      <w:pPr>
        <w:pStyle w:val="PargrafodaLista"/>
        <w:ind w:left="851"/>
        <w:jc w:val="both"/>
        <w:rPr>
          <w:bCs/>
          <w:sz w:val="24"/>
          <w:szCs w:val="24"/>
        </w:rPr>
      </w:pPr>
      <w:r w:rsidRPr="000639FD">
        <w:rPr>
          <w:b/>
          <w:bCs/>
          <w:sz w:val="24"/>
          <w:szCs w:val="24"/>
        </w:rPr>
        <w:t>Companhia de Desenvolvimento dos Vales do São Francisco e do Parnaíba - CODEVASF</w:t>
      </w:r>
    </w:p>
    <w:p w:rsidR="000639FD" w:rsidRPr="000639FD" w:rsidRDefault="000639FD" w:rsidP="000639FD">
      <w:pPr>
        <w:pStyle w:val="PargrafodaLista"/>
        <w:ind w:left="851"/>
        <w:jc w:val="both"/>
        <w:rPr>
          <w:bCs/>
          <w:sz w:val="24"/>
          <w:szCs w:val="24"/>
        </w:rPr>
      </w:pPr>
      <w:r>
        <w:rPr>
          <w:b/>
          <w:bCs/>
          <w:sz w:val="24"/>
          <w:szCs w:val="24"/>
        </w:rPr>
        <w:t>Declaração de H</w:t>
      </w:r>
      <w:r w:rsidRPr="000639FD">
        <w:rPr>
          <w:b/>
          <w:bCs/>
          <w:sz w:val="24"/>
          <w:szCs w:val="24"/>
        </w:rPr>
        <w:t xml:space="preserve">abilitação </w:t>
      </w:r>
    </w:p>
    <w:p w:rsidR="000639FD" w:rsidRPr="000639FD" w:rsidRDefault="000639FD" w:rsidP="000639FD">
      <w:pPr>
        <w:pStyle w:val="PargrafodaLista"/>
        <w:ind w:left="851"/>
        <w:rPr>
          <w:bCs/>
          <w:sz w:val="24"/>
          <w:szCs w:val="24"/>
        </w:rPr>
      </w:pPr>
      <w:r w:rsidRPr="000639FD">
        <w:rPr>
          <w:b/>
          <w:bCs/>
          <w:sz w:val="24"/>
          <w:szCs w:val="24"/>
        </w:rPr>
        <w:t xml:space="preserve">Licitante: </w:t>
      </w:r>
    </w:p>
    <w:p w:rsidR="000639FD" w:rsidRDefault="000639FD" w:rsidP="000639FD">
      <w:pPr>
        <w:pStyle w:val="PargrafodaLista"/>
        <w:ind w:left="851"/>
        <w:rPr>
          <w:b/>
          <w:bCs/>
          <w:sz w:val="24"/>
          <w:szCs w:val="24"/>
        </w:rPr>
      </w:pPr>
      <w:r w:rsidRPr="000639FD">
        <w:rPr>
          <w:b/>
          <w:bCs/>
          <w:sz w:val="24"/>
          <w:szCs w:val="24"/>
        </w:rPr>
        <w:t xml:space="preserve">Pregão Presencial nº </w:t>
      </w:r>
      <w:r>
        <w:rPr>
          <w:b/>
          <w:bCs/>
          <w:sz w:val="24"/>
          <w:szCs w:val="24"/>
        </w:rPr>
        <w:t>___</w:t>
      </w:r>
      <w:r w:rsidR="001D7927">
        <w:rPr>
          <w:b/>
          <w:bCs/>
          <w:sz w:val="24"/>
          <w:szCs w:val="24"/>
        </w:rPr>
        <w:t>/201</w:t>
      </w:r>
      <w:r w:rsidR="00C57C7E">
        <w:rPr>
          <w:b/>
          <w:bCs/>
          <w:sz w:val="24"/>
          <w:szCs w:val="24"/>
        </w:rPr>
        <w:t>4</w:t>
      </w:r>
    </w:p>
    <w:p w:rsidR="000639FD" w:rsidRPr="000639FD" w:rsidRDefault="000639FD" w:rsidP="000639FD">
      <w:pPr>
        <w:pStyle w:val="PargrafodaLista"/>
        <w:ind w:left="851"/>
        <w:rPr>
          <w:b/>
          <w:bCs/>
          <w:sz w:val="24"/>
          <w:szCs w:val="24"/>
        </w:rPr>
      </w:pPr>
      <w:r w:rsidRPr="000639FD">
        <w:rPr>
          <w:b/>
          <w:bCs/>
          <w:sz w:val="24"/>
          <w:szCs w:val="24"/>
        </w:rPr>
        <w:t xml:space="preserve">Objeto: </w:t>
      </w:r>
    </w:p>
    <w:p w:rsidR="000639FD" w:rsidRDefault="000639FD" w:rsidP="000639FD">
      <w:pPr>
        <w:pStyle w:val="PargrafodaLista"/>
        <w:ind w:left="851"/>
        <w:jc w:val="both"/>
        <w:rPr>
          <w:bCs/>
          <w:sz w:val="24"/>
          <w:szCs w:val="24"/>
        </w:rPr>
      </w:pPr>
    </w:p>
    <w:p w:rsidR="000639FD" w:rsidRDefault="000639FD" w:rsidP="008818D2">
      <w:pPr>
        <w:pStyle w:val="PargrafodaLista"/>
        <w:numPr>
          <w:ilvl w:val="1"/>
          <w:numId w:val="31"/>
        </w:numPr>
        <w:ind w:left="851" w:hanging="851"/>
        <w:jc w:val="both"/>
        <w:rPr>
          <w:bCs/>
          <w:sz w:val="24"/>
          <w:szCs w:val="24"/>
        </w:rPr>
      </w:pPr>
      <w:r w:rsidRPr="000639FD">
        <w:rPr>
          <w:bCs/>
          <w:sz w:val="24"/>
          <w:szCs w:val="24"/>
        </w:rPr>
        <w:t>Declarada a abertura da sessão pelo Pregoeiro, não mais serão admitidos novos participantes</w:t>
      </w:r>
      <w:r>
        <w:rPr>
          <w:bCs/>
          <w:sz w:val="24"/>
          <w:szCs w:val="24"/>
        </w:rPr>
        <w:t>.</w:t>
      </w:r>
    </w:p>
    <w:p w:rsidR="000639FD" w:rsidRDefault="000639FD" w:rsidP="000639FD">
      <w:pPr>
        <w:pStyle w:val="PargrafodaLista"/>
        <w:ind w:left="851"/>
        <w:jc w:val="both"/>
        <w:rPr>
          <w:bCs/>
          <w:sz w:val="24"/>
          <w:szCs w:val="24"/>
        </w:rPr>
      </w:pPr>
    </w:p>
    <w:p w:rsidR="000639FD" w:rsidRDefault="000639FD" w:rsidP="008818D2">
      <w:pPr>
        <w:pStyle w:val="PargrafodaLista"/>
        <w:numPr>
          <w:ilvl w:val="1"/>
          <w:numId w:val="31"/>
        </w:numPr>
        <w:ind w:left="851" w:hanging="851"/>
        <w:jc w:val="both"/>
        <w:rPr>
          <w:bCs/>
          <w:sz w:val="24"/>
          <w:szCs w:val="24"/>
        </w:rPr>
      </w:pPr>
      <w:r w:rsidRPr="000639FD">
        <w:rPr>
          <w:bCs/>
          <w:sz w:val="24"/>
          <w:szCs w:val="24"/>
        </w:rPr>
        <w:t>Iniciada a sessão pública, os licitantes ou seus representantes somente poderão se ausentar do local do pregão com a prévia anuência do Pregoeiro</w:t>
      </w:r>
      <w:r>
        <w:rPr>
          <w:bCs/>
          <w:sz w:val="24"/>
          <w:szCs w:val="24"/>
        </w:rPr>
        <w:t>.</w:t>
      </w:r>
    </w:p>
    <w:p w:rsidR="000639FD" w:rsidRPr="000639FD" w:rsidRDefault="000639FD" w:rsidP="000639FD">
      <w:pPr>
        <w:pStyle w:val="PargrafodaLista"/>
        <w:rPr>
          <w:bCs/>
          <w:sz w:val="24"/>
          <w:szCs w:val="24"/>
        </w:rPr>
      </w:pPr>
    </w:p>
    <w:p w:rsidR="000639FD" w:rsidRPr="001A422E" w:rsidRDefault="000639FD" w:rsidP="008818D2">
      <w:pPr>
        <w:pStyle w:val="PargrafodaLista"/>
        <w:numPr>
          <w:ilvl w:val="1"/>
          <w:numId w:val="31"/>
        </w:numPr>
        <w:ind w:left="851" w:hanging="851"/>
        <w:jc w:val="both"/>
        <w:rPr>
          <w:bCs/>
          <w:sz w:val="24"/>
          <w:szCs w:val="24"/>
        </w:rPr>
      </w:pPr>
      <w:r w:rsidRPr="000639FD">
        <w:rPr>
          <w:bCs/>
          <w:sz w:val="24"/>
          <w:szCs w:val="24"/>
        </w:rPr>
        <w:t xml:space="preserve">Somente será aberto o </w:t>
      </w:r>
      <w:r>
        <w:rPr>
          <w:bCs/>
          <w:sz w:val="24"/>
          <w:szCs w:val="24"/>
        </w:rPr>
        <w:t>invólucro nº 02 (dois)</w:t>
      </w:r>
      <w:r w:rsidRPr="000639FD">
        <w:rPr>
          <w:bCs/>
          <w:sz w:val="24"/>
          <w:szCs w:val="24"/>
        </w:rPr>
        <w:t xml:space="preserve"> </w:t>
      </w:r>
      <w:r>
        <w:rPr>
          <w:bCs/>
          <w:sz w:val="24"/>
          <w:szCs w:val="24"/>
        </w:rPr>
        <w:t>“Documentos</w:t>
      </w:r>
      <w:r w:rsidRPr="000639FD">
        <w:rPr>
          <w:bCs/>
          <w:sz w:val="24"/>
          <w:szCs w:val="24"/>
        </w:rPr>
        <w:t xml:space="preserve"> de Habilitação</w:t>
      </w:r>
      <w:r>
        <w:rPr>
          <w:bCs/>
          <w:sz w:val="24"/>
          <w:szCs w:val="24"/>
        </w:rPr>
        <w:t>”</w:t>
      </w:r>
      <w:r w:rsidRPr="000639FD">
        <w:rPr>
          <w:bCs/>
          <w:sz w:val="24"/>
          <w:szCs w:val="24"/>
        </w:rPr>
        <w:t xml:space="preserve"> da licitante vencedora, contendo os documentos de habilitação da licitante que a tiver formulado, para confirmação das suas condições </w:t>
      </w:r>
      <w:proofErr w:type="spellStart"/>
      <w:r w:rsidRPr="000639FD">
        <w:rPr>
          <w:bCs/>
          <w:sz w:val="24"/>
          <w:szCs w:val="24"/>
        </w:rPr>
        <w:t>habilitatórias</w:t>
      </w:r>
      <w:proofErr w:type="spellEnd"/>
      <w:r w:rsidRPr="000639FD">
        <w:rPr>
          <w:bCs/>
          <w:sz w:val="24"/>
          <w:szCs w:val="24"/>
        </w:rPr>
        <w:t xml:space="preserve"> no Sistema de Cadastramento Unificado de Fornecedores - SICAF, assegurando-se à licitante já cadastrada o direito de apresentar a documentação atualizada e regularizada na </w:t>
      </w:r>
      <w:r>
        <w:rPr>
          <w:bCs/>
          <w:sz w:val="24"/>
          <w:szCs w:val="24"/>
        </w:rPr>
        <w:t>própria sessão.</w:t>
      </w:r>
    </w:p>
    <w:p w:rsidR="003A34B8" w:rsidRPr="00B63DF1" w:rsidRDefault="003A34B8">
      <w:pPr>
        <w:tabs>
          <w:tab w:val="left" w:pos="1134"/>
        </w:tabs>
        <w:jc w:val="both"/>
        <w:rPr>
          <w:bCs/>
          <w:sz w:val="24"/>
          <w:szCs w:val="24"/>
        </w:rPr>
      </w:pPr>
    </w:p>
    <w:p w:rsidR="003A34B8" w:rsidRPr="00B63DF1" w:rsidRDefault="003A34B8" w:rsidP="008818D2">
      <w:pPr>
        <w:numPr>
          <w:ilvl w:val="0"/>
          <w:numId w:val="21"/>
        </w:numPr>
        <w:ind w:left="851" w:hanging="851"/>
        <w:jc w:val="both"/>
        <w:rPr>
          <w:b/>
          <w:color w:val="000000"/>
          <w:sz w:val="24"/>
          <w:szCs w:val="24"/>
        </w:rPr>
      </w:pPr>
      <w:r w:rsidRPr="00B63DF1">
        <w:rPr>
          <w:b/>
          <w:color w:val="000000"/>
          <w:sz w:val="24"/>
          <w:szCs w:val="24"/>
        </w:rPr>
        <w:t>D</w:t>
      </w:r>
      <w:r w:rsidR="005F7A02">
        <w:rPr>
          <w:b/>
          <w:color w:val="000000"/>
          <w:sz w:val="24"/>
          <w:szCs w:val="24"/>
        </w:rPr>
        <w:t>O JULGAMENTO</w:t>
      </w:r>
    </w:p>
    <w:p w:rsidR="003A34B8" w:rsidRPr="00B63DF1" w:rsidRDefault="003A34B8">
      <w:pPr>
        <w:tabs>
          <w:tab w:val="left" w:pos="1134"/>
        </w:tabs>
        <w:jc w:val="both"/>
        <w:rPr>
          <w:sz w:val="24"/>
          <w:szCs w:val="24"/>
        </w:rPr>
      </w:pPr>
    </w:p>
    <w:p w:rsidR="003A34B8" w:rsidRDefault="005F7A02" w:rsidP="00E413C6">
      <w:pPr>
        <w:tabs>
          <w:tab w:val="left" w:pos="-5529"/>
          <w:tab w:val="left" w:pos="851"/>
        </w:tabs>
        <w:spacing w:after="120"/>
        <w:jc w:val="both"/>
        <w:rPr>
          <w:color w:val="000000"/>
          <w:sz w:val="24"/>
          <w:szCs w:val="24"/>
        </w:rPr>
      </w:pPr>
      <w:r>
        <w:rPr>
          <w:color w:val="000000"/>
          <w:sz w:val="24"/>
          <w:szCs w:val="24"/>
        </w:rPr>
        <w:t>9.1.</w:t>
      </w:r>
      <w:r>
        <w:rPr>
          <w:color w:val="000000"/>
          <w:sz w:val="24"/>
          <w:szCs w:val="24"/>
        </w:rPr>
        <w:tab/>
      </w:r>
      <w:r w:rsidRPr="005F7A02">
        <w:rPr>
          <w:color w:val="000000"/>
          <w:sz w:val="24"/>
          <w:szCs w:val="24"/>
        </w:rPr>
        <w:t>Serão adotados os seguintes procedimentos para o julgamento das propostas</w:t>
      </w:r>
      <w:r>
        <w:rPr>
          <w:color w:val="000000"/>
          <w:sz w:val="24"/>
          <w:szCs w:val="24"/>
        </w:rPr>
        <w:t>:</w:t>
      </w:r>
    </w:p>
    <w:p w:rsidR="005F7A02" w:rsidRDefault="005F7A02" w:rsidP="00A53E10">
      <w:pPr>
        <w:tabs>
          <w:tab w:val="left" w:pos="-5529"/>
          <w:tab w:val="left" w:pos="851"/>
        </w:tabs>
        <w:spacing w:after="120"/>
        <w:ind w:left="851" w:hanging="851"/>
        <w:jc w:val="both"/>
        <w:rPr>
          <w:bCs/>
          <w:color w:val="000000"/>
          <w:sz w:val="24"/>
          <w:szCs w:val="24"/>
        </w:rPr>
      </w:pPr>
      <w:r w:rsidRPr="005F7A02">
        <w:rPr>
          <w:color w:val="000000"/>
          <w:sz w:val="24"/>
          <w:szCs w:val="24"/>
        </w:rPr>
        <w:t>9.1.1.</w:t>
      </w:r>
      <w:r w:rsidRPr="005F7A02">
        <w:rPr>
          <w:color w:val="000000"/>
          <w:sz w:val="24"/>
          <w:szCs w:val="24"/>
        </w:rPr>
        <w:tab/>
      </w:r>
      <w:r w:rsidRPr="005F7A02">
        <w:rPr>
          <w:bCs/>
          <w:color w:val="000000"/>
          <w:sz w:val="24"/>
          <w:szCs w:val="24"/>
        </w:rPr>
        <w:t xml:space="preserve">O Pregoeiro procederá à abertura dos </w:t>
      </w:r>
      <w:r w:rsidR="00A53E10">
        <w:rPr>
          <w:bCs/>
          <w:color w:val="000000"/>
          <w:sz w:val="24"/>
          <w:szCs w:val="24"/>
        </w:rPr>
        <w:t>invólucros</w:t>
      </w:r>
      <w:r w:rsidRPr="005F7A02">
        <w:rPr>
          <w:bCs/>
          <w:color w:val="000000"/>
          <w:sz w:val="24"/>
          <w:szCs w:val="24"/>
        </w:rPr>
        <w:t xml:space="preserve"> contendo as Propostas </w:t>
      </w:r>
      <w:r w:rsidR="00A53E10">
        <w:rPr>
          <w:bCs/>
          <w:color w:val="000000"/>
          <w:sz w:val="24"/>
          <w:szCs w:val="24"/>
        </w:rPr>
        <w:t>Financeiras</w:t>
      </w:r>
      <w:r w:rsidR="00A53E10" w:rsidRPr="005F7A02">
        <w:rPr>
          <w:bCs/>
          <w:color w:val="000000"/>
          <w:sz w:val="24"/>
          <w:szCs w:val="24"/>
        </w:rPr>
        <w:t xml:space="preserve"> </w:t>
      </w:r>
      <w:r w:rsidRPr="005F7A02">
        <w:rPr>
          <w:bCs/>
          <w:color w:val="000000"/>
          <w:sz w:val="24"/>
          <w:szCs w:val="24"/>
        </w:rPr>
        <w:t>e à verificação de sua conformidade com os requisitos estabelecidos no Edital, atendimento às especificações estabelecidas, devendo ser classificadas para etapa competitiva, ou seja, fase de lances verbais, somente aquelas que atenderem plenamente a esses requisitos</w:t>
      </w:r>
      <w:r w:rsidR="00A53E10">
        <w:rPr>
          <w:bCs/>
          <w:color w:val="000000"/>
          <w:sz w:val="24"/>
          <w:szCs w:val="24"/>
        </w:rPr>
        <w:t>.</w:t>
      </w:r>
    </w:p>
    <w:p w:rsidR="00A53E10" w:rsidRDefault="00A53E10" w:rsidP="00A53E10">
      <w:pPr>
        <w:tabs>
          <w:tab w:val="left" w:pos="-5529"/>
          <w:tab w:val="left" w:pos="851"/>
        </w:tabs>
        <w:spacing w:after="120"/>
        <w:ind w:left="851" w:hanging="851"/>
        <w:jc w:val="both"/>
        <w:rPr>
          <w:bCs/>
          <w:color w:val="000000"/>
          <w:sz w:val="24"/>
          <w:szCs w:val="24"/>
        </w:rPr>
      </w:pPr>
      <w:r>
        <w:rPr>
          <w:bCs/>
          <w:color w:val="000000"/>
          <w:sz w:val="24"/>
          <w:szCs w:val="24"/>
        </w:rPr>
        <w:t>9.1.1.1.</w:t>
      </w:r>
      <w:r>
        <w:rPr>
          <w:bCs/>
          <w:color w:val="000000"/>
          <w:sz w:val="24"/>
          <w:szCs w:val="24"/>
        </w:rPr>
        <w:tab/>
      </w:r>
      <w:r w:rsidRPr="00A53E10">
        <w:rPr>
          <w:bCs/>
          <w:color w:val="000000"/>
          <w:sz w:val="24"/>
          <w:szCs w:val="24"/>
        </w:rPr>
        <w:t>A desclassificação da proposta da licitante importa preclusão do seu direito de participar da fase de lances verbais</w:t>
      </w:r>
      <w:r>
        <w:rPr>
          <w:bCs/>
          <w:color w:val="000000"/>
          <w:sz w:val="24"/>
          <w:szCs w:val="24"/>
        </w:rPr>
        <w:t>.</w:t>
      </w:r>
    </w:p>
    <w:p w:rsidR="00A53E10" w:rsidRDefault="00A53E10" w:rsidP="00A53E10">
      <w:pPr>
        <w:tabs>
          <w:tab w:val="left" w:pos="-5529"/>
          <w:tab w:val="left" w:pos="851"/>
        </w:tabs>
        <w:spacing w:after="120"/>
        <w:ind w:left="851" w:hanging="851"/>
        <w:jc w:val="both"/>
        <w:rPr>
          <w:bCs/>
          <w:color w:val="000000"/>
          <w:sz w:val="24"/>
          <w:szCs w:val="24"/>
        </w:rPr>
      </w:pPr>
      <w:r>
        <w:rPr>
          <w:bCs/>
          <w:color w:val="000000"/>
          <w:sz w:val="24"/>
          <w:szCs w:val="24"/>
        </w:rPr>
        <w:t>9.1.1.2.</w:t>
      </w:r>
      <w:r>
        <w:rPr>
          <w:bCs/>
          <w:color w:val="000000"/>
          <w:sz w:val="24"/>
          <w:szCs w:val="24"/>
        </w:rPr>
        <w:tab/>
      </w:r>
      <w:r w:rsidRPr="00A53E10">
        <w:rPr>
          <w:bCs/>
          <w:color w:val="000000"/>
          <w:sz w:val="24"/>
          <w:szCs w:val="24"/>
        </w:rPr>
        <w:t>Após a fase de classificação da proposta da licitante, não caberá desistência das propostas, salvo por motivo justo decorrente de fato superveniente e aceito pelo Pregoeiro</w:t>
      </w:r>
      <w:r>
        <w:rPr>
          <w:bCs/>
          <w:color w:val="000000"/>
          <w:sz w:val="24"/>
          <w:szCs w:val="24"/>
        </w:rPr>
        <w:t>.</w:t>
      </w:r>
    </w:p>
    <w:p w:rsidR="00A53E10" w:rsidRDefault="00A53E10" w:rsidP="00A53E10">
      <w:pPr>
        <w:tabs>
          <w:tab w:val="left" w:pos="-5529"/>
          <w:tab w:val="left" w:pos="851"/>
        </w:tabs>
        <w:spacing w:after="120"/>
        <w:ind w:left="851" w:hanging="851"/>
        <w:jc w:val="both"/>
        <w:rPr>
          <w:bCs/>
          <w:color w:val="000000"/>
          <w:sz w:val="24"/>
          <w:szCs w:val="24"/>
        </w:rPr>
      </w:pPr>
      <w:r>
        <w:rPr>
          <w:bCs/>
          <w:color w:val="000000"/>
          <w:sz w:val="24"/>
          <w:szCs w:val="24"/>
        </w:rPr>
        <w:t>9.1.2.</w:t>
      </w:r>
      <w:r>
        <w:rPr>
          <w:bCs/>
          <w:color w:val="000000"/>
          <w:sz w:val="24"/>
          <w:szCs w:val="24"/>
        </w:rPr>
        <w:tab/>
      </w:r>
      <w:r w:rsidRPr="00A53E10">
        <w:rPr>
          <w:bCs/>
          <w:color w:val="000000"/>
          <w:sz w:val="24"/>
          <w:szCs w:val="24"/>
        </w:rPr>
        <w:t>O Pregoeiro examinará as propostas para determinar se as mesmas estão completas, se todos os documentos foram devidamente assinados e rubricados, e se todas as propostas estão, de maneira geral, de acordo com as exigências dos documentos deste Edital</w:t>
      </w:r>
      <w:r>
        <w:rPr>
          <w:bCs/>
          <w:color w:val="000000"/>
          <w:sz w:val="24"/>
          <w:szCs w:val="24"/>
        </w:rPr>
        <w:t>.</w:t>
      </w:r>
    </w:p>
    <w:p w:rsidR="00A53E10" w:rsidRDefault="00A53E10" w:rsidP="00A53E10">
      <w:pPr>
        <w:tabs>
          <w:tab w:val="left" w:pos="-5529"/>
          <w:tab w:val="left" w:pos="851"/>
        </w:tabs>
        <w:spacing w:after="120"/>
        <w:ind w:left="851" w:hanging="851"/>
        <w:jc w:val="both"/>
        <w:rPr>
          <w:bCs/>
          <w:color w:val="000000"/>
          <w:sz w:val="24"/>
          <w:szCs w:val="24"/>
        </w:rPr>
      </w:pPr>
      <w:r>
        <w:rPr>
          <w:bCs/>
          <w:color w:val="000000"/>
          <w:sz w:val="24"/>
          <w:szCs w:val="24"/>
        </w:rPr>
        <w:t>9.1.3.</w:t>
      </w:r>
      <w:r>
        <w:rPr>
          <w:bCs/>
          <w:color w:val="000000"/>
          <w:sz w:val="24"/>
          <w:szCs w:val="24"/>
        </w:rPr>
        <w:tab/>
      </w:r>
      <w:r w:rsidR="008B1CEF" w:rsidRPr="00877D77">
        <w:rPr>
          <w:b/>
          <w:bCs/>
          <w:color w:val="000000"/>
          <w:sz w:val="24"/>
          <w:szCs w:val="24"/>
        </w:rPr>
        <w:t>Em seg</w:t>
      </w:r>
      <w:r w:rsidR="00877D77" w:rsidRPr="00877D77">
        <w:rPr>
          <w:b/>
          <w:bCs/>
          <w:color w:val="000000"/>
          <w:sz w:val="24"/>
          <w:szCs w:val="24"/>
        </w:rPr>
        <w:t xml:space="preserve">uida, o Pregoeiro classificará </w:t>
      </w:r>
      <w:r w:rsidR="008B1CEF" w:rsidRPr="00877D77">
        <w:rPr>
          <w:b/>
          <w:bCs/>
          <w:color w:val="000000"/>
          <w:sz w:val="24"/>
          <w:szCs w:val="24"/>
        </w:rPr>
        <w:t>a licitante autora da proposta do meno</w:t>
      </w:r>
      <w:r w:rsidR="00877D77" w:rsidRPr="00877D77">
        <w:rPr>
          <w:b/>
          <w:bCs/>
          <w:color w:val="000000"/>
          <w:sz w:val="24"/>
          <w:szCs w:val="24"/>
        </w:rPr>
        <w:t xml:space="preserve">r preço global, </w:t>
      </w:r>
      <w:r w:rsidR="008B1CEF" w:rsidRPr="00877D77">
        <w:rPr>
          <w:b/>
          <w:bCs/>
          <w:color w:val="000000"/>
          <w:sz w:val="24"/>
          <w:szCs w:val="24"/>
        </w:rPr>
        <w:t>e todas aquelas apresentadas com preços sucessivos e superiores em até 10% (dez por cento), em relação ao menor preço ofertado, dispostos em ordem crescente, para que os representantes legais das licitantes participem da etapa de lances verbais</w:t>
      </w:r>
      <w:r w:rsidR="00877D77">
        <w:rPr>
          <w:bCs/>
          <w:color w:val="000000"/>
          <w:sz w:val="24"/>
          <w:szCs w:val="24"/>
        </w:rPr>
        <w:t>.</w:t>
      </w:r>
    </w:p>
    <w:p w:rsidR="00877D77" w:rsidRDefault="00877D77" w:rsidP="00A53E10">
      <w:pPr>
        <w:tabs>
          <w:tab w:val="left" w:pos="-5529"/>
          <w:tab w:val="left" w:pos="851"/>
        </w:tabs>
        <w:spacing w:after="120"/>
        <w:ind w:left="851" w:hanging="851"/>
        <w:jc w:val="both"/>
        <w:rPr>
          <w:bCs/>
          <w:color w:val="000000"/>
          <w:sz w:val="24"/>
          <w:szCs w:val="24"/>
        </w:rPr>
      </w:pPr>
      <w:r>
        <w:rPr>
          <w:bCs/>
          <w:color w:val="000000"/>
          <w:sz w:val="24"/>
          <w:szCs w:val="24"/>
        </w:rPr>
        <w:t>9.1.4.</w:t>
      </w:r>
      <w:r>
        <w:rPr>
          <w:bCs/>
          <w:color w:val="000000"/>
          <w:sz w:val="24"/>
          <w:szCs w:val="24"/>
        </w:rPr>
        <w:tab/>
      </w:r>
      <w:r w:rsidRPr="00877D77">
        <w:rPr>
          <w:bCs/>
          <w:color w:val="000000"/>
          <w:sz w:val="24"/>
          <w:szCs w:val="24"/>
        </w:rPr>
        <w:t>Quando não se obtiver, no mínimo, três propostas escritas de preços nas condições definidas no subitem 9.1.3, o Pregoeiro classificará as melhores propostas subseqüentes, até o máximo de três, para que seus autores participem dos lances verbais, quaisquer que sejam os preços oferecidos nas propostas escritas</w:t>
      </w:r>
      <w:r>
        <w:rPr>
          <w:bCs/>
          <w:color w:val="000000"/>
          <w:sz w:val="24"/>
          <w:szCs w:val="24"/>
        </w:rPr>
        <w:t>.</w:t>
      </w:r>
    </w:p>
    <w:p w:rsidR="00877D77"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9.1.4.1.</w:t>
      </w:r>
      <w:r w:rsidR="00877D77">
        <w:rPr>
          <w:bCs/>
          <w:color w:val="000000"/>
          <w:sz w:val="24"/>
          <w:szCs w:val="24"/>
        </w:rPr>
        <w:tab/>
      </w:r>
      <w:r w:rsidR="00877D77" w:rsidRPr="00877D77">
        <w:rPr>
          <w:bCs/>
          <w:color w:val="000000"/>
          <w:sz w:val="24"/>
          <w:szCs w:val="24"/>
        </w:rPr>
        <w:t>Havendo empate no terceiro valor, serão selecionadas todas as licitantes que tenham ofertado o mesmo preço</w:t>
      </w:r>
      <w:r w:rsidR="00877D77">
        <w:rPr>
          <w:bCs/>
          <w:color w:val="000000"/>
          <w:sz w:val="24"/>
          <w:szCs w:val="24"/>
        </w:rPr>
        <w:t>.</w:t>
      </w:r>
    </w:p>
    <w:p w:rsidR="00877D77" w:rsidRDefault="00502023" w:rsidP="00A53E10">
      <w:pPr>
        <w:tabs>
          <w:tab w:val="left" w:pos="-5529"/>
          <w:tab w:val="left" w:pos="851"/>
        </w:tabs>
        <w:spacing w:after="120"/>
        <w:ind w:left="851" w:hanging="851"/>
        <w:jc w:val="both"/>
        <w:rPr>
          <w:b/>
          <w:bCs/>
          <w:color w:val="000000"/>
          <w:sz w:val="24"/>
          <w:szCs w:val="24"/>
        </w:rPr>
      </w:pPr>
      <w:r>
        <w:rPr>
          <w:bCs/>
          <w:color w:val="000000"/>
          <w:sz w:val="24"/>
          <w:szCs w:val="24"/>
        </w:rPr>
        <w:t>9.1.5</w:t>
      </w:r>
      <w:r w:rsidR="00877D77">
        <w:rPr>
          <w:bCs/>
          <w:color w:val="000000"/>
          <w:sz w:val="24"/>
          <w:szCs w:val="24"/>
        </w:rPr>
        <w:t>.</w:t>
      </w:r>
      <w:r w:rsidR="00877D77">
        <w:rPr>
          <w:bCs/>
          <w:color w:val="000000"/>
          <w:sz w:val="24"/>
          <w:szCs w:val="24"/>
        </w:rPr>
        <w:tab/>
      </w:r>
      <w:r w:rsidR="00877D77" w:rsidRPr="00E413C6">
        <w:rPr>
          <w:b/>
          <w:bCs/>
          <w:color w:val="000000"/>
          <w:sz w:val="24"/>
          <w:szCs w:val="24"/>
        </w:rPr>
        <w:t>Definida a classificação dos participantes, conforme definido nos subitens 9.1.3 e 9.1.4, será dado inicio à etapa de apresentação de lances verbais, sucessivos, em valores distintos e</w:t>
      </w:r>
      <w:r w:rsidR="00E413C6">
        <w:rPr>
          <w:b/>
          <w:bCs/>
          <w:color w:val="000000"/>
          <w:sz w:val="24"/>
          <w:szCs w:val="24"/>
        </w:rPr>
        <w:t xml:space="preserve"> decrescentes</w:t>
      </w:r>
      <w:r w:rsidR="00877D77" w:rsidRPr="00877D77">
        <w:rPr>
          <w:bCs/>
          <w:color w:val="000000"/>
          <w:sz w:val="24"/>
          <w:szCs w:val="24"/>
        </w:rPr>
        <w:t>.</w:t>
      </w:r>
    </w:p>
    <w:p w:rsidR="00877D77"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9.1.6</w:t>
      </w:r>
      <w:r w:rsidR="00877D77">
        <w:rPr>
          <w:bCs/>
          <w:color w:val="000000"/>
          <w:sz w:val="24"/>
          <w:szCs w:val="24"/>
        </w:rPr>
        <w:t>.</w:t>
      </w:r>
      <w:r w:rsidR="00877D77">
        <w:rPr>
          <w:bCs/>
          <w:color w:val="000000"/>
          <w:sz w:val="24"/>
          <w:szCs w:val="24"/>
        </w:rPr>
        <w:tab/>
      </w:r>
      <w:r w:rsidR="00213D82">
        <w:rPr>
          <w:bCs/>
          <w:color w:val="000000"/>
          <w:sz w:val="24"/>
          <w:szCs w:val="24"/>
        </w:rPr>
        <w:t>O P</w:t>
      </w:r>
      <w:r w:rsidR="00E413C6" w:rsidRPr="00E413C6">
        <w:rPr>
          <w:bCs/>
          <w:color w:val="000000"/>
          <w:sz w:val="24"/>
          <w:szCs w:val="24"/>
        </w:rPr>
        <w:t>regoeiro convidará individualmente os licitantes classificados, de forma seqüencial, a apresentar lances verbais, a partir do autor da proposta classificada de maior preço e os demais, em ordem decrescente</w:t>
      </w:r>
      <w:r w:rsidR="00E413C6">
        <w:rPr>
          <w:bCs/>
          <w:color w:val="000000"/>
          <w:sz w:val="24"/>
          <w:szCs w:val="24"/>
        </w:rPr>
        <w:t>.</w:t>
      </w:r>
    </w:p>
    <w:p w:rsidR="00213D82"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9.1.7</w:t>
      </w:r>
      <w:r w:rsidR="00213D82">
        <w:rPr>
          <w:bCs/>
          <w:color w:val="000000"/>
          <w:sz w:val="24"/>
          <w:szCs w:val="24"/>
        </w:rPr>
        <w:t>.</w:t>
      </w:r>
      <w:r w:rsidR="00213D82">
        <w:rPr>
          <w:bCs/>
          <w:color w:val="000000"/>
          <w:sz w:val="24"/>
          <w:szCs w:val="24"/>
        </w:rPr>
        <w:tab/>
      </w:r>
      <w:r w:rsidR="00213D82" w:rsidRPr="00213D82">
        <w:rPr>
          <w:bCs/>
          <w:color w:val="000000"/>
          <w:sz w:val="24"/>
          <w:szCs w:val="24"/>
        </w:rPr>
        <w:t xml:space="preserve">Os lances deverão ser formulados a partir da menor proposta apresentada, tornando-se por base o “Valor Total”, constante do </w:t>
      </w:r>
      <w:r w:rsidR="00182143">
        <w:rPr>
          <w:bCs/>
          <w:color w:val="000000"/>
          <w:sz w:val="24"/>
          <w:szCs w:val="24"/>
        </w:rPr>
        <w:t xml:space="preserve">Termo de Referência, Anexo I </w:t>
      </w:r>
      <w:r w:rsidR="00213D82" w:rsidRPr="00213D82">
        <w:rPr>
          <w:bCs/>
          <w:color w:val="000000"/>
          <w:sz w:val="24"/>
          <w:szCs w:val="24"/>
        </w:rPr>
        <w:t>deste Edital.</w:t>
      </w:r>
    </w:p>
    <w:p w:rsidR="00213D82"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9.1.8</w:t>
      </w:r>
      <w:r w:rsidR="00213D82">
        <w:rPr>
          <w:bCs/>
          <w:color w:val="000000"/>
          <w:sz w:val="24"/>
          <w:szCs w:val="24"/>
        </w:rPr>
        <w:t>.</w:t>
      </w:r>
      <w:r w:rsidR="00213D82">
        <w:rPr>
          <w:bCs/>
          <w:color w:val="000000"/>
          <w:sz w:val="24"/>
          <w:szCs w:val="24"/>
        </w:rPr>
        <w:tab/>
      </w:r>
      <w:r w:rsidR="00182143" w:rsidRPr="00182143">
        <w:rPr>
          <w:bCs/>
          <w:color w:val="000000"/>
          <w:sz w:val="24"/>
          <w:szCs w:val="24"/>
        </w:rPr>
        <w:t>A desistência em apresentar lance verbal, quando convocado pelo pregoeiro, implicará a exclusão do licitante da etapa de lances verbais e na manutenção do último preço apresentado, para efeito de ordenação das propostas</w:t>
      </w:r>
      <w:r w:rsidR="00182143">
        <w:rPr>
          <w:bCs/>
          <w:color w:val="000000"/>
          <w:sz w:val="24"/>
          <w:szCs w:val="24"/>
        </w:rPr>
        <w:t>.</w:t>
      </w:r>
    </w:p>
    <w:p w:rsidR="00182143" w:rsidRPr="00182143"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9.1.9</w:t>
      </w:r>
      <w:r w:rsidR="00182143" w:rsidRPr="00182143">
        <w:rPr>
          <w:bCs/>
          <w:color w:val="000000"/>
          <w:sz w:val="24"/>
          <w:szCs w:val="24"/>
        </w:rPr>
        <w:t>.</w:t>
      </w:r>
      <w:r w:rsidR="00182143" w:rsidRPr="00182143">
        <w:rPr>
          <w:bCs/>
          <w:color w:val="000000"/>
          <w:sz w:val="24"/>
          <w:szCs w:val="24"/>
        </w:rPr>
        <w:tab/>
      </w:r>
      <w:proofErr w:type="gramStart"/>
      <w:r w:rsidR="00182143" w:rsidRPr="00182143">
        <w:rPr>
          <w:bCs/>
          <w:color w:val="000000"/>
          <w:sz w:val="24"/>
          <w:szCs w:val="24"/>
        </w:rPr>
        <w:t>Caso não se realizem</w:t>
      </w:r>
      <w:proofErr w:type="gramEnd"/>
      <w:r w:rsidR="00182143" w:rsidRPr="00182143">
        <w:rPr>
          <w:bCs/>
          <w:color w:val="000000"/>
          <w:sz w:val="24"/>
          <w:szCs w:val="24"/>
        </w:rPr>
        <w:t xml:space="preserve"> lances verbais, será verificada a conformidade entre a proposta escrita de menor preço e o valor estimado para a contratação.</w:t>
      </w:r>
    </w:p>
    <w:p w:rsidR="00182143" w:rsidRPr="00182143"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9.1.10</w:t>
      </w:r>
      <w:r w:rsidR="00182143" w:rsidRPr="00182143">
        <w:rPr>
          <w:bCs/>
          <w:color w:val="000000"/>
          <w:sz w:val="24"/>
          <w:szCs w:val="24"/>
        </w:rPr>
        <w:t>.</w:t>
      </w:r>
      <w:r w:rsidR="00182143" w:rsidRPr="00182143">
        <w:rPr>
          <w:bCs/>
          <w:color w:val="000000"/>
          <w:sz w:val="24"/>
          <w:szCs w:val="24"/>
        </w:rPr>
        <w:tab/>
        <w:t>Não poderá haver desistência dos lances ofertados, sujeitando-se o licitante desistente às penalidades previstas neste Edital.</w:t>
      </w:r>
    </w:p>
    <w:p w:rsidR="00182143" w:rsidRPr="00182143"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9.1.11</w:t>
      </w:r>
      <w:r w:rsidR="00182143" w:rsidRPr="00182143">
        <w:rPr>
          <w:bCs/>
          <w:color w:val="000000"/>
          <w:sz w:val="24"/>
          <w:szCs w:val="24"/>
        </w:rPr>
        <w:t>.</w:t>
      </w:r>
      <w:r w:rsidR="00182143" w:rsidRPr="00182143">
        <w:rPr>
          <w:bCs/>
          <w:color w:val="000000"/>
          <w:sz w:val="24"/>
          <w:szCs w:val="24"/>
        </w:rPr>
        <w:tab/>
        <w:t xml:space="preserve">No caso de empate entre duas ou mais propostas, sem a preferência para microempresas ou empresas de pequeno porte, e </w:t>
      </w:r>
      <w:proofErr w:type="gramStart"/>
      <w:r w:rsidR="00182143" w:rsidRPr="00182143">
        <w:rPr>
          <w:bCs/>
          <w:color w:val="000000"/>
          <w:sz w:val="24"/>
          <w:szCs w:val="24"/>
        </w:rPr>
        <w:t>após</w:t>
      </w:r>
      <w:proofErr w:type="gramEnd"/>
      <w:r w:rsidR="00182143" w:rsidRPr="00182143">
        <w:rPr>
          <w:bCs/>
          <w:color w:val="000000"/>
          <w:sz w:val="24"/>
          <w:szCs w:val="24"/>
        </w:rPr>
        <w:t xml:space="preserve"> obedecido o disposto no § 2º do art. 3º da Lei</w:t>
      </w:r>
      <w:r w:rsidR="00E83FBE">
        <w:rPr>
          <w:bCs/>
          <w:color w:val="000000"/>
          <w:sz w:val="24"/>
          <w:szCs w:val="24"/>
        </w:rPr>
        <w:t xml:space="preserve"> nº </w:t>
      </w:r>
      <w:r w:rsidR="00182143" w:rsidRPr="00182143">
        <w:rPr>
          <w:bCs/>
          <w:color w:val="000000"/>
          <w:sz w:val="24"/>
          <w:szCs w:val="24"/>
        </w:rPr>
        <w:t>8.666/93, a classificação se fará, obrigatoriamente, por sorteio, em ato público, para o qual todas as licitantes serão convocadas, vedado qualquer outro processo.</w:t>
      </w:r>
    </w:p>
    <w:p w:rsidR="00182143" w:rsidRPr="00E83FBE"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9.1.12</w:t>
      </w:r>
      <w:r w:rsidR="00182143">
        <w:rPr>
          <w:bCs/>
          <w:color w:val="000000"/>
          <w:sz w:val="24"/>
          <w:szCs w:val="24"/>
        </w:rPr>
        <w:t>.</w:t>
      </w:r>
      <w:r w:rsidR="00182143">
        <w:rPr>
          <w:bCs/>
          <w:color w:val="000000"/>
          <w:sz w:val="24"/>
          <w:szCs w:val="24"/>
        </w:rPr>
        <w:tab/>
      </w:r>
      <w:r w:rsidR="00182143" w:rsidRPr="00E83FBE">
        <w:rPr>
          <w:bCs/>
          <w:color w:val="000000"/>
          <w:sz w:val="24"/>
          <w:szCs w:val="24"/>
        </w:rPr>
        <w:t>Será assegurad</w:t>
      </w:r>
      <w:r w:rsidR="00E83FBE" w:rsidRPr="00E83FBE">
        <w:rPr>
          <w:bCs/>
          <w:color w:val="000000"/>
          <w:sz w:val="24"/>
          <w:szCs w:val="24"/>
        </w:rPr>
        <w:t>a</w:t>
      </w:r>
      <w:r w:rsidR="00182143" w:rsidRPr="00E83FBE">
        <w:rPr>
          <w:bCs/>
          <w:color w:val="000000"/>
          <w:sz w:val="24"/>
          <w:szCs w:val="24"/>
        </w:rPr>
        <w:t>, como critério de desempate, preferência de contratação para as microempresas e empresas de pequeno porte, com tratamento diferenciado conforme</w:t>
      </w:r>
      <w:r w:rsidR="00E83FBE" w:rsidRPr="00E83FBE">
        <w:rPr>
          <w:bCs/>
          <w:color w:val="000000"/>
          <w:sz w:val="24"/>
          <w:szCs w:val="24"/>
        </w:rPr>
        <w:t>,</w:t>
      </w:r>
      <w:r w:rsidR="00182143" w:rsidRPr="00E83FBE">
        <w:rPr>
          <w:bCs/>
          <w:color w:val="000000"/>
          <w:sz w:val="24"/>
          <w:szCs w:val="24"/>
        </w:rPr>
        <w:t xml:space="preserve"> </w:t>
      </w:r>
      <w:r w:rsidR="00E83FBE" w:rsidRPr="00E83FBE">
        <w:rPr>
          <w:bCs/>
          <w:color w:val="000000"/>
          <w:sz w:val="24"/>
          <w:szCs w:val="24"/>
        </w:rPr>
        <w:t xml:space="preserve">art. 44 da Lei Complementar nº 123 </w:t>
      </w:r>
      <w:r w:rsidR="00182143" w:rsidRPr="00E83FBE">
        <w:rPr>
          <w:bCs/>
          <w:color w:val="000000"/>
          <w:sz w:val="24"/>
          <w:szCs w:val="24"/>
        </w:rPr>
        <w:t>de 14/12/2006.</w:t>
      </w:r>
    </w:p>
    <w:p w:rsidR="00182143"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9.1.12</w:t>
      </w:r>
      <w:r w:rsidR="00984A2C">
        <w:rPr>
          <w:bCs/>
          <w:color w:val="000000"/>
          <w:sz w:val="24"/>
          <w:szCs w:val="24"/>
        </w:rPr>
        <w:t>.1.</w:t>
      </w:r>
      <w:r w:rsidR="00984A2C">
        <w:rPr>
          <w:bCs/>
          <w:color w:val="000000"/>
          <w:sz w:val="24"/>
          <w:szCs w:val="24"/>
        </w:rPr>
        <w:tab/>
      </w:r>
      <w:r w:rsidR="00984A2C" w:rsidRPr="00984A2C">
        <w:rPr>
          <w:bCs/>
          <w:color w:val="000000"/>
          <w:sz w:val="24"/>
          <w:szCs w:val="24"/>
        </w:rPr>
        <w:t>Entende-se por empate aquelas situações em que as propostas apresentadas pelas microempresas, empresas de pequeno porte sejam inferiores em até 5% (cinco por cento) à proposta mais bem classificada</w:t>
      </w:r>
      <w:r w:rsidR="00984A2C">
        <w:rPr>
          <w:bCs/>
          <w:color w:val="000000"/>
          <w:sz w:val="24"/>
          <w:szCs w:val="24"/>
        </w:rPr>
        <w:t>.</w:t>
      </w:r>
    </w:p>
    <w:p w:rsidR="00984A2C"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9.1.12</w:t>
      </w:r>
      <w:r w:rsidR="00984A2C">
        <w:rPr>
          <w:bCs/>
          <w:color w:val="000000"/>
          <w:sz w:val="24"/>
          <w:szCs w:val="24"/>
        </w:rPr>
        <w:t>.2.</w:t>
      </w:r>
      <w:r w:rsidR="00984A2C">
        <w:rPr>
          <w:bCs/>
          <w:color w:val="000000"/>
          <w:sz w:val="24"/>
          <w:szCs w:val="24"/>
        </w:rPr>
        <w:tab/>
      </w:r>
      <w:r w:rsidR="00984A2C" w:rsidRPr="00984A2C">
        <w:rPr>
          <w:bCs/>
          <w:color w:val="000000"/>
          <w:sz w:val="24"/>
          <w:szCs w:val="24"/>
        </w:rPr>
        <w:t xml:space="preserve">A microempresa ou empresa de pequeno porte ou mais bem classificada, e aquelas que se seguirem na ordem de classificação, serão convocadas para apresentar nova proposta no prazo máximo de </w:t>
      </w:r>
      <w:proofErr w:type="gramStart"/>
      <w:r w:rsidR="00984A2C" w:rsidRPr="00984A2C">
        <w:rPr>
          <w:bCs/>
          <w:color w:val="000000"/>
          <w:sz w:val="24"/>
          <w:szCs w:val="24"/>
        </w:rPr>
        <w:t>5</w:t>
      </w:r>
      <w:proofErr w:type="gramEnd"/>
      <w:r w:rsidR="00984A2C" w:rsidRPr="00984A2C">
        <w:rPr>
          <w:bCs/>
          <w:color w:val="000000"/>
          <w:sz w:val="24"/>
          <w:szCs w:val="24"/>
        </w:rPr>
        <w:t xml:space="preserve"> (cinco) minutos após o encerramento dos lances, sob pena de preclusão</w:t>
      </w:r>
      <w:r w:rsidR="00984A2C">
        <w:rPr>
          <w:bCs/>
          <w:color w:val="000000"/>
          <w:sz w:val="24"/>
          <w:szCs w:val="24"/>
        </w:rPr>
        <w:t>.</w:t>
      </w:r>
    </w:p>
    <w:p w:rsidR="00984A2C" w:rsidRDefault="00502023" w:rsidP="00A53E10">
      <w:pPr>
        <w:tabs>
          <w:tab w:val="left" w:pos="-5529"/>
          <w:tab w:val="left" w:pos="851"/>
        </w:tabs>
        <w:spacing w:after="120"/>
        <w:ind w:left="851" w:hanging="851"/>
        <w:jc w:val="both"/>
        <w:rPr>
          <w:bCs/>
          <w:color w:val="000000"/>
          <w:sz w:val="24"/>
          <w:szCs w:val="24"/>
        </w:rPr>
      </w:pPr>
      <w:r>
        <w:rPr>
          <w:bCs/>
          <w:color w:val="000000"/>
          <w:sz w:val="24"/>
          <w:szCs w:val="24"/>
        </w:rPr>
        <w:t>9.1.12</w:t>
      </w:r>
      <w:r w:rsidR="00984A2C">
        <w:rPr>
          <w:bCs/>
          <w:color w:val="000000"/>
          <w:sz w:val="24"/>
          <w:szCs w:val="24"/>
        </w:rPr>
        <w:t>.3.</w:t>
      </w:r>
      <w:r w:rsidR="00984A2C">
        <w:rPr>
          <w:bCs/>
          <w:color w:val="000000"/>
          <w:sz w:val="24"/>
          <w:szCs w:val="24"/>
        </w:rPr>
        <w:tab/>
      </w:r>
      <w:r w:rsidR="00984A2C" w:rsidRPr="00984A2C">
        <w:rPr>
          <w:bCs/>
          <w:color w:val="000000"/>
          <w:sz w:val="24"/>
          <w:szCs w:val="24"/>
        </w:rPr>
        <w:t>Para efeito do disposto no subitem 9.1.1</w:t>
      </w:r>
      <w:r>
        <w:rPr>
          <w:bCs/>
          <w:color w:val="000000"/>
          <w:sz w:val="24"/>
          <w:szCs w:val="24"/>
        </w:rPr>
        <w:t>1</w:t>
      </w:r>
      <w:r w:rsidR="00984A2C" w:rsidRPr="00984A2C">
        <w:rPr>
          <w:bCs/>
          <w:color w:val="000000"/>
          <w:sz w:val="24"/>
          <w:szCs w:val="24"/>
        </w:rPr>
        <w:t xml:space="preserve"> deste Edital</w:t>
      </w:r>
      <w:r>
        <w:rPr>
          <w:bCs/>
          <w:color w:val="000000"/>
          <w:sz w:val="24"/>
          <w:szCs w:val="24"/>
        </w:rPr>
        <w:t xml:space="preserve"> (Art. 45 da Lei Complementar n</w:t>
      </w:r>
      <w:r w:rsidR="00984A2C" w:rsidRPr="00984A2C">
        <w:rPr>
          <w:bCs/>
          <w:color w:val="000000"/>
          <w:sz w:val="24"/>
          <w:szCs w:val="24"/>
        </w:rPr>
        <w:t>º 123, de 14/12/2006), ocorrendo o empate, proceder-se-á da seguinte forma</w:t>
      </w:r>
      <w:r w:rsidR="00984A2C">
        <w:rPr>
          <w:bCs/>
          <w:color w:val="000000"/>
          <w:sz w:val="24"/>
          <w:szCs w:val="24"/>
        </w:rPr>
        <w:t>:</w:t>
      </w:r>
    </w:p>
    <w:p w:rsidR="00984A2C" w:rsidRPr="00984A2C" w:rsidRDefault="00984A2C" w:rsidP="00984A2C">
      <w:pPr>
        <w:tabs>
          <w:tab w:val="left" w:pos="-5529"/>
          <w:tab w:val="left" w:pos="851"/>
          <w:tab w:val="left" w:pos="1276"/>
        </w:tabs>
        <w:spacing w:after="120"/>
        <w:ind w:left="851"/>
        <w:jc w:val="both"/>
        <w:rPr>
          <w:bCs/>
          <w:color w:val="000000"/>
          <w:sz w:val="24"/>
          <w:szCs w:val="24"/>
        </w:rPr>
      </w:pPr>
      <w:proofErr w:type="gramStart"/>
      <w:r w:rsidRPr="00984A2C">
        <w:rPr>
          <w:bCs/>
          <w:color w:val="000000"/>
          <w:sz w:val="24"/>
          <w:szCs w:val="24"/>
        </w:rPr>
        <w:t>a</w:t>
      </w:r>
      <w:proofErr w:type="gramEnd"/>
      <w:r w:rsidRPr="00984A2C">
        <w:rPr>
          <w:bCs/>
          <w:color w:val="000000"/>
          <w:sz w:val="24"/>
          <w:szCs w:val="24"/>
        </w:rPr>
        <w:t>)</w:t>
      </w:r>
      <w:r w:rsidRPr="00984A2C">
        <w:rPr>
          <w:bCs/>
          <w:color w:val="000000"/>
          <w:sz w:val="24"/>
          <w:szCs w:val="24"/>
        </w:rPr>
        <w:tab/>
        <w:t>A microempresa ou empresa de pequeno porte ou mais bem classificada poderá apresentar proposta de preço superior àquela considerada vencedora do certame, situação em que será adjudicado em seu favor o</w:t>
      </w:r>
      <w:r>
        <w:rPr>
          <w:bCs/>
          <w:color w:val="000000"/>
          <w:sz w:val="24"/>
          <w:szCs w:val="24"/>
        </w:rPr>
        <w:t xml:space="preserve"> objeto licitado;</w:t>
      </w:r>
    </w:p>
    <w:p w:rsidR="00984A2C" w:rsidRPr="00984A2C" w:rsidRDefault="00984A2C" w:rsidP="00984A2C">
      <w:pPr>
        <w:tabs>
          <w:tab w:val="left" w:pos="-5529"/>
          <w:tab w:val="left" w:pos="851"/>
          <w:tab w:val="left" w:pos="1276"/>
        </w:tabs>
        <w:spacing w:after="120"/>
        <w:ind w:left="851"/>
        <w:jc w:val="both"/>
        <w:rPr>
          <w:bCs/>
          <w:color w:val="000000"/>
          <w:sz w:val="24"/>
          <w:szCs w:val="24"/>
        </w:rPr>
      </w:pPr>
      <w:proofErr w:type="gramStart"/>
      <w:r w:rsidRPr="00984A2C">
        <w:rPr>
          <w:bCs/>
          <w:color w:val="000000"/>
          <w:sz w:val="24"/>
          <w:szCs w:val="24"/>
        </w:rPr>
        <w:t>b)</w:t>
      </w:r>
      <w:proofErr w:type="gramEnd"/>
      <w:r w:rsidRPr="00984A2C">
        <w:rPr>
          <w:bCs/>
          <w:color w:val="000000"/>
          <w:sz w:val="24"/>
          <w:szCs w:val="24"/>
        </w:rPr>
        <w:tab/>
        <w:t>Não ocorrendo a contratação da microempresa ou empresa de pequeno porte, na forma da alínea “a” acima, serão convocadas as remanescentes que porventura se enquadrem na hipótese do § 2.º d</w:t>
      </w:r>
      <w:r w:rsidR="00502023">
        <w:rPr>
          <w:bCs/>
          <w:color w:val="000000"/>
          <w:sz w:val="24"/>
          <w:szCs w:val="24"/>
        </w:rPr>
        <w:t>o art. 44 da Lei Complementar n</w:t>
      </w:r>
      <w:r w:rsidRPr="00984A2C">
        <w:rPr>
          <w:bCs/>
          <w:color w:val="000000"/>
          <w:sz w:val="24"/>
          <w:szCs w:val="24"/>
        </w:rPr>
        <w:t>º 123 supramencionada, na ordem classificatória, pa</w:t>
      </w:r>
      <w:r>
        <w:rPr>
          <w:bCs/>
          <w:color w:val="000000"/>
          <w:sz w:val="24"/>
          <w:szCs w:val="24"/>
        </w:rPr>
        <w:t>ra o exercício do mesmo direito;</w:t>
      </w:r>
    </w:p>
    <w:p w:rsidR="00984A2C" w:rsidRDefault="00984A2C" w:rsidP="00984A2C">
      <w:pPr>
        <w:tabs>
          <w:tab w:val="left" w:pos="-5529"/>
          <w:tab w:val="left" w:pos="851"/>
          <w:tab w:val="left" w:pos="1276"/>
        </w:tabs>
        <w:spacing w:after="120"/>
        <w:ind w:left="851"/>
        <w:jc w:val="both"/>
        <w:rPr>
          <w:bCs/>
          <w:color w:val="000000"/>
          <w:sz w:val="24"/>
          <w:szCs w:val="24"/>
        </w:rPr>
      </w:pPr>
      <w:proofErr w:type="gramStart"/>
      <w:r w:rsidRPr="00984A2C">
        <w:rPr>
          <w:bCs/>
          <w:color w:val="000000"/>
          <w:sz w:val="24"/>
          <w:szCs w:val="24"/>
        </w:rPr>
        <w:t>c)</w:t>
      </w:r>
      <w:proofErr w:type="gramEnd"/>
      <w:r w:rsidRPr="00984A2C">
        <w:rPr>
          <w:bCs/>
          <w:color w:val="000000"/>
          <w:sz w:val="24"/>
          <w:szCs w:val="24"/>
        </w:rPr>
        <w:tab/>
        <w:t>No caso de equivalência dos valores apresentados pelas microempresas e empresas de pequeno porte que se encontrem no interv</w:t>
      </w:r>
      <w:r w:rsidR="00502023">
        <w:rPr>
          <w:bCs/>
          <w:color w:val="000000"/>
          <w:sz w:val="24"/>
          <w:szCs w:val="24"/>
        </w:rPr>
        <w:t>alo estabelecido no § 2</w:t>
      </w:r>
      <w:r w:rsidRPr="00984A2C">
        <w:rPr>
          <w:bCs/>
          <w:color w:val="000000"/>
          <w:sz w:val="24"/>
          <w:szCs w:val="24"/>
        </w:rPr>
        <w:t>º d</w:t>
      </w:r>
      <w:r w:rsidR="00502023">
        <w:rPr>
          <w:bCs/>
          <w:color w:val="000000"/>
          <w:sz w:val="24"/>
          <w:szCs w:val="24"/>
        </w:rPr>
        <w:t>o art. 44 da Lei Complementar n</w:t>
      </w:r>
      <w:r w:rsidRPr="00984A2C">
        <w:rPr>
          <w:bCs/>
          <w:color w:val="000000"/>
          <w:sz w:val="24"/>
          <w:szCs w:val="24"/>
        </w:rPr>
        <w:t>º 123 retro mencionada, será realizado sorteio entre elas para que se identifique aquela que primeiro poderá apresentar melhor oferta</w:t>
      </w:r>
      <w:r>
        <w:rPr>
          <w:bCs/>
          <w:color w:val="000000"/>
          <w:sz w:val="24"/>
          <w:szCs w:val="24"/>
        </w:rPr>
        <w:t>.</w:t>
      </w:r>
    </w:p>
    <w:p w:rsidR="00984A2C" w:rsidRDefault="00502023" w:rsidP="00984A2C">
      <w:pPr>
        <w:tabs>
          <w:tab w:val="left" w:pos="-5529"/>
          <w:tab w:val="left" w:pos="851"/>
          <w:tab w:val="left" w:pos="1134"/>
        </w:tabs>
        <w:spacing w:after="120"/>
        <w:ind w:left="851" w:hanging="851"/>
        <w:jc w:val="both"/>
        <w:rPr>
          <w:bCs/>
          <w:color w:val="000000"/>
          <w:sz w:val="24"/>
          <w:szCs w:val="24"/>
        </w:rPr>
      </w:pPr>
      <w:r>
        <w:rPr>
          <w:bCs/>
          <w:color w:val="000000"/>
          <w:sz w:val="24"/>
          <w:szCs w:val="24"/>
        </w:rPr>
        <w:t>9.1.12</w:t>
      </w:r>
      <w:r w:rsidR="00984A2C">
        <w:rPr>
          <w:bCs/>
          <w:color w:val="000000"/>
          <w:sz w:val="24"/>
          <w:szCs w:val="24"/>
        </w:rPr>
        <w:t>.3.1.</w:t>
      </w:r>
      <w:r w:rsidR="00984A2C">
        <w:rPr>
          <w:bCs/>
          <w:color w:val="000000"/>
          <w:sz w:val="24"/>
          <w:szCs w:val="24"/>
        </w:rPr>
        <w:tab/>
      </w:r>
      <w:r w:rsidR="00984A2C" w:rsidRPr="00984A2C">
        <w:rPr>
          <w:bCs/>
          <w:color w:val="000000"/>
          <w:sz w:val="24"/>
          <w:szCs w:val="24"/>
        </w:rPr>
        <w:t xml:space="preserve">Na hipótese da </w:t>
      </w:r>
      <w:proofErr w:type="gramStart"/>
      <w:r w:rsidR="00984A2C" w:rsidRPr="00984A2C">
        <w:rPr>
          <w:bCs/>
          <w:color w:val="000000"/>
          <w:sz w:val="24"/>
          <w:szCs w:val="24"/>
        </w:rPr>
        <w:t>não-contratação</w:t>
      </w:r>
      <w:proofErr w:type="gramEnd"/>
      <w:r w:rsidR="00984A2C" w:rsidRPr="00984A2C">
        <w:rPr>
          <w:bCs/>
          <w:color w:val="000000"/>
          <w:sz w:val="24"/>
          <w:szCs w:val="24"/>
        </w:rPr>
        <w:t xml:space="preserve"> nos termos previstos no subitem 9.1.1</w:t>
      </w:r>
      <w:r>
        <w:rPr>
          <w:bCs/>
          <w:color w:val="000000"/>
          <w:sz w:val="24"/>
          <w:szCs w:val="24"/>
        </w:rPr>
        <w:t>2</w:t>
      </w:r>
      <w:r w:rsidR="00984A2C" w:rsidRPr="00984A2C">
        <w:rPr>
          <w:bCs/>
          <w:color w:val="000000"/>
          <w:sz w:val="24"/>
          <w:szCs w:val="24"/>
        </w:rPr>
        <w:t>.3 acima, o objeto licitado será adjudicado em favor da proposta originalmente vencedora do certame</w:t>
      </w:r>
      <w:r w:rsidR="00984A2C">
        <w:rPr>
          <w:bCs/>
          <w:color w:val="000000"/>
          <w:sz w:val="24"/>
          <w:szCs w:val="24"/>
        </w:rPr>
        <w:t>.</w:t>
      </w:r>
    </w:p>
    <w:p w:rsidR="00984A2C" w:rsidRDefault="00984A2C" w:rsidP="00984A2C">
      <w:pPr>
        <w:tabs>
          <w:tab w:val="left" w:pos="-5529"/>
          <w:tab w:val="left" w:pos="851"/>
          <w:tab w:val="left" w:pos="1134"/>
        </w:tabs>
        <w:spacing w:after="120"/>
        <w:ind w:left="851" w:hanging="851"/>
        <w:jc w:val="both"/>
        <w:rPr>
          <w:bCs/>
          <w:color w:val="000000"/>
          <w:sz w:val="24"/>
          <w:szCs w:val="24"/>
        </w:rPr>
      </w:pPr>
      <w:r>
        <w:rPr>
          <w:bCs/>
          <w:color w:val="000000"/>
          <w:sz w:val="24"/>
          <w:szCs w:val="24"/>
        </w:rPr>
        <w:t>9.1.1</w:t>
      </w:r>
      <w:r w:rsidR="00502023">
        <w:rPr>
          <w:bCs/>
          <w:color w:val="000000"/>
          <w:sz w:val="24"/>
          <w:szCs w:val="24"/>
        </w:rPr>
        <w:t>2</w:t>
      </w:r>
      <w:r>
        <w:rPr>
          <w:bCs/>
          <w:color w:val="000000"/>
          <w:sz w:val="24"/>
          <w:szCs w:val="24"/>
        </w:rPr>
        <w:t>.3.2.</w:t>
      </w:r>
      <w:r>
        <w:rPr>
          <w:bCs/>
          <w:color w:val="000000"/>
          <w:sz w:val="24"/>
          <w:szCs w:val="24"/>
        </w:rPr>
        <w:tab/>
      </w:r>
      <w:r w:rsidRPr="00984A2C">
        <w:rPr>
          <w:bCs/>
          <w:color w:val="000000"/>
          <w:sz w:val="24"/>
          <w:szCs w:val="24"/>
        </w:rPr>
        <w:t>A condição prevista no subitem 9.1.1</w:t>
      </w:r>
      <w:r w:rsidR="00502023">
        <w:rPr>
          <w:bCs/>
          <w:color w:val="000000"/>
          <w:sz w:val="24"/>
          <w:szCs w:val="24"/>
        </w:rPr>
        <w:t>2</w:t>
      </w:r>
      <w:r w:rsidRPr="00984A2C">
        <w:rPr>
          <w:bCs/>
          <w:color w:val="000000"/>
          <w:sz w:val="24"/>
          <w:szCs w:val="24"/>
        </w:rPr>
        <w:t xml:space="preserve"> somente se aplicará quando a melhor oferta inicial não tiver sido apresentada por microempresa ou empresa de pequeno porte</w:t>
      </w:r>
      <w:r>
        <w:rPr>
          <w:bCs/>
          <w:color w:val="000000"/>
          <w:sz w:val="24"/>
          <w:szCs w:val="24"/>
        </w:rPr>
        <w:t>.</w:t>
      </w:r>
    </w:p>
    <w:p w:rsidR="00502023" w:rsidRDefault="00502023" w:rsidP="00984A2C">
      <w:pPr>
        <w:tabs>
          <w:tab w:val="left" w:pos="-5529"/>
          <w:tab w:val="left" w:pos="851"/>
          <w:tab w:val="left" w:pos="1134"/>
        </w:tabs>
        <w:spacing w:after="120"/>
        <w:ind w:left="851" w:hanging="851"/>
        <w:jc w:val="both"/>
        <w:rPr>
          <w:bCs/>
          <w:color w:val="000000"/>
          <w:sz w:val="24"/>
          <w:szCs w:val="24"/>
        </w:rPr>
      </w:pPr>
      <w:r>
        <w:rPr>
          <w:bCs/>
          <w:color w:val="000000"/>
          <w:sz w:val="24"/>
          <w:szCs w:val="24"/>
        </w:rPr>
        <w:t>9.1.13.</w:t>
      </w:r>
      <w:r>
        <w:rPr>
          <w:bCs/>
          <w:color w:val="000000"/>
          <w:sz w:val="24"/>
          <w:szCs w:val="24"/>
        </w:rPr>
        <w:tab/>
      </w:r>
      <w:r w:rsidRPr="00502023">
        <w:rPr>
          <w:bCs/>
          <w:color w:val="000000"/>
          <w:sz w:val="24"/>
          <w:szCs w:val="24"/>
        </w:rPr>
        <w:t xml:space="preserve">Definidas as PROPOSTAS FINANCEIRAS que atendam às exigências retro, envolvendo o objeto e o valor, elaborará a classificação provisória das mesmas, sempre em obediência ao critério do menor preço do </w:t>
      </w:r>
      <w:r>
        <w:rPr>
          <w:bCs/>
          <w:color w:val="000000"/>
          <w:sz w:val="24"/>
          <w:szCs w:val="24"/>
        </w:rPr>
        <w:t>serviço</w:t>
      </w:r>
      <w:r w:rsidRPr="00502023">
        <w:rPr>
          <w:bCs/>
          <w:color w:val="000000"/>
          <w:sz w:val="24"/>
          <w:szCs w:val="24"/>
        </w:rPr>
        <w:t>.</w:t>
      </w:r>
    </w:p>
    <w:p w:rsidR="00013FA1" w:rsidRPr="00013FA1" w:rsidRDefault="00502023" w:rsidP="00984A2C">
      <w:pPr>
        <w:tabs>
          <w:tab w:val="left" w:pos="-5529"/>
          <w:tab w:val="left" w:pos="851"/>
          <w:tab w:val="left" w:pos="1134"/>
        </w:tabs>
        <w:spacing w:after="120"/>
        <w:ind w:left="851" w:hanging="851"/>
        <w:jc w:val="both"/>
        <w:rPr>
          <w:bCs/>
          <w:color w:val="000000"/>
          <w:sz w:val="24"/>
          <w:szCs w:val="24"/>
        </w:rPr>
      </w:pPr>
      <w:r w:rsidRPr="00502023">
        <w:rPr>
          <w:bCs/>
          <w:color w:val="000000"/>
          <w:sz w:val="24"/>
          <w:szCs w:val="24"/>
        </w:rPr>
        <w:t>9.1.14.</w:t>
      </w:r>
      <w:r>
        <w:rPr>
          <w:bCs/>
          <w:color w:val="000000"/>
          <w:sz w:val="24"/>
          <w:szCs w:val="24"/>
        </w:rPr>
        <w:tab/>
      </w:r>
      <w:r w:rsidR="00013FA1" w:rsidRPr="00013FA1">
        <w:rPr>
          <w:bCs/>
          <w:color w:val="000000"/>
          <w:sz w:val="24"/>
          <w:szCs w:val="24"/>
        </w:rPr>
        <w:t>Não se admitirá proposta que apres</w:t>
      </w:r>
      <w:r w:rsidR="00013FA1">
        <w:rPr>
          <w:bCs/>
          <w:color w:val="000000"/>
          <w:sz w:val="24"/>
          <w:szCs w:val="24"/>
        </w:rPr>
        <w:t xml:space="preserve">entar preço global ou unitário </w:t>
      </w:r>
      <w:r w:rsidR="00013FA1" w:rsidRPr="00013FA1">
        <w:rPr>
          <w:bCs/>
          <w:color w:val="000000"/>
          <w:sz w:val="24"/>
          <w:szCs w:val="24"/>
        </w:rPr>
        <w:t>simbólico, irrisório ou de valor zero, incompatíveis com os preços dos insumos de mercado, acrescidos dos respectivos encargos, ainda que esta concorrência não tenha estabelecido limites mínimos, exceto quando se referir a materiais e instalações de propriedade do próprio licitante, para os quais ele remunere a parte ou à totalidade da remuneração.</w:t>
      </w:r>
    </w:p>
    <w:p w:rsidR="00013FA1" w:rsidRPr="00013FA1" w:rsidRDefault="00013FA1" w:rsidP="00984A2C">
      <w:pPr>
        <w:tabs>
          <w:tab w:val="left" w:pos="-5529"/>
          <w:tab w:val="left" w:pos="851"/>
          <w:tab w:val="left" w:pos="1134"/>
        </w:tabs>
        <w:spacing w:after="120"/>
        <w:ind w:left="851" w:hanging="851"/>
        <w:jc w:val="both"/>
        <w:rPr>
          <w:bCs/>
          <w:color w:val="000000"/>
          <w:sz w:val="24"/>
          <w:szCs w:val="24"/>
        </w:rPr>
      </w:pPr>
      <w:r>
        <w:rPr>
          <w:bCs/>
          <w:color w:val="000000"/>
          <w:sz w:val="24"/>
          <w:szCs w:val="24"/>
        </w:rPr>
        <w:t>9.1.15.</w:t>
      </w:r>
      <w:r>
        <w:rPr>
          <w:bCs/>
          <w:color w:val="000000"/>
          <w:sz w:val="24"/>
          <w:szCs w:val="24"/>
        </w:rPr>
        <w:tab/>
      </w:r>
      <w:r w:rsidRPr="00013FA1">
        <w:rPr>
          <w:bCs/>
          <w:color w:val="000000"/>
          <w:sz w:val="24"/>
          <w:szCs w:val="24"/>
        </w:rPr>
        <w:t>Declarada encerrada a etapa competitiva e ordenadas às propostas exclusivamente pelo critério de menor preço para objeto deste Pregão Presencial, o pregoeiro examinará a aceitabilidade da primeira classificada ou sorteada, quanto ao objeto, decidindo motivadamente a respeito.</w:t>
      </w:r>
    </w:p>
    <w:p w:rsidR="00133505" w:rsidRPr="00133505" w:rsidRDefault="00013FA1" w:rsidP="00984A2C">
      <w:pPr>
        <w:tabs>
          <w:tab w:val="left" w:pos="-5529"/>
          <w:tab w:val="left" w:pos="851"/>
          <w:tab w:val="left" w:pos="1134"/>
        </w:tabs>
        <w:spacing w:after="120"/>
        <w:ind w:left="851" w:hanging="851"/>
        <w:jc w:val="both"/>
        <w:rPr>
          <w:bCs/>
          <w:color w:val="000000"/>
          <w:sz w:val="24"/>
          <w:szCs w:val="24"/>
        </w:rPr>
      </w:pPr>
      <w:r w:rsidRPr="00133505">
        <w:rPr>
          <w:bCs/>
          <w:color w:val="000000"/>
          <w:sz w:val="24"/>
          <w:szCs w:val="24"/>
        </w:rPr>
        <w:t>9.1.16.</w:t>
      </w:r>
      <w:r w:rsidRPr="00133505">
        <w:rPr>
          <w:bCs/>
          <w:color w:val="000000"/>
          <w:sz w:val="24"/>
          <w:szCs w:val="24"/>
        </w:rPr>
        <w:tab/>
      </w:r>
      <w:proofErr w:type="gramStart"/>
      <w:r w:rsidR="00133505" w:rsidRPr="00133505">
        <w:rPr>
          <w:bCs/>
          <w:color w:val="000000"/>
          <w:sz w:val="24"/>
          <w:szCs w:val="24"/>
        </w:rPr>
        <w:t>O Pregoeiro e sua equipe de apoio verificará</w:t>
      </w:r>
      <w:proofErr w:type="gramEnd"/>
      <w:r w:rsidR="00133505" w:rsidRPr="00133505">
        <w:rPr>
          <w:bCs/>
          <w:color w:val="000000"/>
          <w:sz w:val="24"/>
          <w:szCs w:val="24"/>
        </w:rPr>
        <w:t xml:space="preserve"> as planilhas de preços, quanto ao seu correto preenchimento, conferindo-as, corrigindo-as e equalizando-as, quando necessário, tanto para fins de julgamento quanto de contratação.</w:t>
      </w:r>
    </w:p>
    <w:p w:rsidR="00133505" w:rsidRPr="00133505" w:rsidRDefault="00133505" w:rsidP="00984A2C">
      <w:pPr>
        <w:tabs>
          <w:tab w:val="left" w:pos="-5529"/>
          <w:tab w:val="left" w:pos="851"/>
          <w:tab w:val="left" w:pos="1134"/>
        </w:tabs>
        <w:spacing w:after="120"/>
        <w:ind w:left="851" w:hanging="851"/>
        <w:jc w:val="both"/>
        <w:rPr>
          <w:bCs/>
          <w:color w:val="000000"/>
          <w:sz w:val="24"/>
          <w:szCs w:val="24"/>
        </w:rPr>
      </w:pPr>
      <w:r w:rsidRPr="00133505">
        <w:rPr>
          <w:bCs/>
          <w:color w:val="000000"/>
          <w:sz w:val="24"/>
          <w:szCs w:val="24"/>
        </w:rPr>
        <w:t>9.1.17.</w:t>
      </w:r>
      <w:r w:rsidRPr="00133505">
        <w:rPr>
          <w:bCs/>
          <w:color w:val="000000"/>
          <w:sz w:val="24"/>
          <w:szCs w:val="24"/>
        </w:rPr>
        <w:tab/>
        <w:t>As correções serão efetuadas quando houver divergência entre as totalizações e os preços unitários, prevalecendo estes últimos para apuração dos valores corrigidos.</w:t>
      </w:r>
    </w:p>
    <w:p w:rsidR="00133505" w:rsidRPr="00133505" w:rsidRDefault="00133505" w:rsidP="00984A2C">
      <w:pPr>
        <w:tabs>
          <w:tab w:val="left" w:pos="-5529"/>
          <w:tab w:val="left" w:pos="851"/>
          <w:tab w:val="left" w:pos="1134"/>
        </w:tabs>
        <w:spacing w:after="120"/>
        <w:ind w:left="851" w:hanging="851"/>
        <w:jc w:val="both"/>
        <w:rPr>
          <w:bCs/>
          <w:color w:val="000000"/>
          <w:sz w:val="24"/>
          <w:szCs w:val="24"/>
        </w:rPr>
      </w:pPr>
      <w:r w:rsidRPr="00133505">
        <w:rPr>
          <w:bCs/>
          <w:color w:val="000000"/>
          <w:sz w:val="24"/>
          <w:szCs w:val="24"/>
        </w:rPr>
        <w:t>9.1.18.</w:t>
      </w:r>
      <w:r w:rsidRPr="00133505">
        <w:rPr>
          <w:bCs/>
          <w:color w:val="000000"/>
          <w:sz w:val="24"/>
          <w:szCs w:val="24"/>
        </w:rPr>
        <w:tab/>
        <w:t>A CODEVASF fará a equalização dos tributos indicados na proposta que não corresponderem ao regime tributário da licitação e aos benefícios fiscais a que fizer jus à aquisição. Os preços ofertados são equalizados em conformidade com o regime tributário vigente.</w:t>
      </w:r>
    </w:p>
    <w:p w:rsidR="00133505" w:rsidRPr="00133505" w:rsidRDefault="00133505" w:rsidP="00984A2C">
      <w:pPr>
        <w:tabs>
          <w:tab w:val="left" w:pos="-5529"/>
          <w:tab w:val="left" w:pos="851"/>
          <w:tab w:val="left" w:pos="1134"/>
        </w:tabs>
        <w:spacing w:after="120"/>
        <w:ind w:left="851" w:hanging="851"/>
        <w:jc w:val="both"/>
        <w:rPr>
          <w:bCs/>
          <w:color w:val="000000"/>
          <w:sz w:val="24"/>
          <w:szCs w:val="24"/>
        </w:rPr>
      </w:pPr>
      <w:r w:rsidRPr="00133505">
        <w:rPr>
          <w:bCs/>
          <w:color w:val="000000"/>
          <w:sz w:val="24"/>
          <w:szCs w:val="24"/>
        </w:rPr>
        <w:t>9.1.19.</w:t>
      </w:r>
      <w:r w:rsidRPr="00133505">
        <w:rPr>
          <w:bCs/>
          <w:color w:val="000000"/>
          <w:sz w:val="24"/>
          <w:szCs w:val="24"/>
        </w:rPr>
        <w:tab/>
        <w:t>Vencida esta etapa, o Pregoeiro dará seguimento aos procedimentos da seguinte forma:</w:t>
      </w:r>
    </w:p>
    <w:p w:rsidR="00502023" w:rsidRDefault="00133505" w:rsidP="008818D2">
      <w:pPr>
        <w:pStyle w:val="PargrafodaLista"/>
        <w:numPr>
          <w:ilvl w:val="0"/>
          <w:numId w:val="36"/>
        </w:numPr>
        <w:tabs>
          <w:tab w:val="left" w:pos="-5529"/>
          <w:tab w:val="left" w:pos="851"/>
          <w:tab w:val="left" w:pos="1134"/>
        </w:tabs>
        <w:spacing w:after="120"/>
        <w:ind w:left="1134" w:hanging="283"/>
        <w:jc w:val="both"/>
        <w:rPr>
          <w:bCs/>
          <w:color w:val="000000"/>
          <w:sz w:val="24"/>
          <w:szCs w:val="24"/>
        </w:rPr>
      </w:pPr>
      <w:r w:rsidRPr="00133505">
        <w:rPr>
          <w:bCs/>
          <w:color w:val="000000"/>
          <w:sz w:val="24"/>
          <w:szCs w:val="24"/>
        </w:rPr>
        <w:t xml:space="preserve">Verificação das condições de habilitação da licitante que apresentar a proposta de menor valor, passando para a análise da documentação da licitante subseqüente, conforme item </w:t>
      </w:r>
      <w:proofErr w:type="gramStart"/>
      <w:r w:rsidRPr="00133505">
        <w:rPr>
          <w:bCs/>
          <w:color w:val="000000"/>
          <w:sz w:val="24"/>
          <w:szCs w:val="24"/>
        </w:rPr>
        <w:t>8</w:t>
      </w:r>
      <w:proofErr w:type="gramEnd"/>
      <w:r w:rsidRPr="00133505">
        <w:rPr>
          <w:bCs/>
          <w:color w:val="000000"/>
          <w:sz w:val="24"/>
          <w:szCs w:val="24"/>
        </w:rPr>
        <w:t xml:space="preserve"> deste edital, observada a ordem de classificação, caso a primeira não atenda às exigências </w:t>
      </w:r>
      <w:proofErr w:type="spellStart"/>
      <w:r w:rsidRPr="00133505">
        <w:rPr>
          <w:bCs/>
          <w:color w:val="000000"/>
          <w:sz w:val="24"/>
          <w:szCs w:val="24"/>
        </w:rPr>
        <w:t>editalícias</w:t>
      </w:r>
      <w:proofErr w:type="spellEnd"/>
      <w:r w:rsidRPr="00133505">
        <w:rPr>
          <w:bCs/>
          <w:color w:val="000000"/>
          <w:sz w:val="24"/>
          <w:szCs w:val="24"/>
        </w:rPr>
        <w:t>, até a apuração da "documentação de habilitação" que corresponda ao exigido</w:t>
      </w:r>
      <w:r w:rsidR="00D7768E">
        <w:rPr>
          <w:bCs/>
          <w:color w:val="000000"/>
          <w:sz w:val="24"/>
          <w:szCs w:val="24"/>
        </w:rPr>
        <w:t>:</w:t>
      </w:r>
    </w:p>
    <w:p w:rsidR="00D7768E" w:rsidRDefault="00D7768E" w:rsidP="00D7768E">
      <w:pPr>
        <w:pStyle w:val="PargrafodaLista"/>
        <w:tabs>
          <w:tab w:val="left" w:pos="-5529"/>
          <w:tab w:val="left" w:pos="851"/>
          <w:tab w:val="left" w:pos="1276"/>
        </w:tabs>
        <w:spacing w:after="120"/>
        <w:ind w:left="1276" w:hanging="425"/>
        <w:jc w:val="both"/>
        <w:rPr>
          <w:bCs/>
          <w:color w:val="000000"/>
          <w:sz w:val="24"/>
          <w:szCs w:val="24"/>
        </w:rPr>
      </w:pPr>
      <w:r>
        <w:rPr>
          <w:bCs/>
          <w:color w:val="000000"/>
          <w:sz w:val="24"/>
          <w:szCs w:val="24"/>
        </w:rPr>
        <w:t xml:space="preserve">a1) </w:t>
      </w:r>
      <w:r w:rsidRPr="00D7768E">
        <w:rPr>
          <w:bCs/>
          <w:color w:val="000000"/>
          <w:sz w:val="24"/>
          <w:szCs w:val="24"/>
        </w:rPr>
        <w:t>Verificando-se, no curso da análise, o descumprimento de requisitos estabelecidos neste Edital e seus Anexos, a proposta será inabilitada</w:t>
      </w:r>
      <w:r>
        <w:rPr>
          <w:bCs/>
          <w:color w:val="000000"/>
          <w:sz w:val="24"/>
          <w:szCs w:val="24"/>
        </w:rPr>
        <w:t>;</w:t>
      </w:r>
    </w:p>
    <w:p w:rsidR="00D7768E" w:rsidRDefault="00D7768E" w:rsidP="00D7768E">
      <w:pPr>
        <w:pStyle w:val="PargrafodaLista"/>
        <w:tabs>
          <w:tab w:val="left" w:pos="-5529"/>
          <w:tab w:val="left" w:pos="851"/>
          <w:tab w:val="left" w:pos="1276"/>
        </w:tabs>
        <w:spacing w:after="120"/>
        <w:ind w:left="1276" w:hanging="425"/>
        <w:jc w:val="both"/>
        <w:rPr>
          <w:bCs/>
          <w:color w:val="000000"/>
          <w:sz w:val="24"/>
          <w:szCs w:val="24"/>
        </w:rPr>
      </w:pPr>
      <w:r>
        <w:rPr>
          <w:bCs/>
          <w:color w:val="000000"/>
          <w:sz w:val="24"/>
          <w:szCs w:val="24"/>
        </w:rPr>
        <w:t xml:space="preserve">a2) </w:t>
      </w:r>
      <w:r w:rsidRPr="00D7768E">
        <w:rPr>
          <w:bCs/>
          <w:color w:val="000000"/>
          <w:sz w:val="24"/>
          <w:szCs w:val="24"/>
        </w:rPr>
        <w:t>Em caso de divergência entre informações contidas em documentação impressa e na proposta específica, prevalecerão os da proposta</w:t>
      </w:r>
      <w:r>
        <w:rPr>
          <w:bCs/>
          <w:color w:val="000000"/>
          <w:sz w:val="24"/>
          <w:szCs w:val="24"/>
        </w:rPr>
        <w:t>;</w:t>
      </w:r>
    </w:p>
    <w:p w:rsidR="00D7768E" w:rsidRDefault="00D7768E" w:rsidP="00D7768E">
      <w:pPr>
        <w:pStyle w:val="PargrafodaLista"/>
        <w:tabs>
          <w:tab w:val="left" w:pos="-5529"/>
          <w:tab w:val="left" w:pos="851"/>
          <w:tab w:val="left" w:pos="1134"/>
        </w:tabs>
        <w:spacing w:after="120"/>
        <w:ind w:left="1276" w:hanging="425"/>
        <w:jc w:val="both"/>
        <w:rPr>
          <w:bCs/>
          <w:color w:val="000000"/>
          <w:sz w:val="24"/>
          <w:szCs w:val="24"/>
        </w:rPr>
      </w:pPr>
      <w:r>
        <w:rPr>
          <w:bCs/>
          <w:color w:val="000000"/>
          <w:sz w:val="24"/>
          <w:szCs w:val="24"/>
        </w:rPr>
        <w:t xml:space="preserve">a3) </w:t>
      </w:r>
      <w:r w:rsidRPr="00D7768E">
        <w:rPr>
          <w:bCs/>
          <w:color w:val="000000"/>
          <w:sz w:val="24"/>
          <w:szCs w:val="24"/>
        </w:rPr>
        <w:t>Não se considerará qualquer oferta de vantagem não prevista no objeto deste Edital e seus Anexos</w:t>
      </w:r>
      <w:r>
        <w:rPr>
          <w:bCs/>
          <w:color w:val="000000"/>
          <w:sz w:val="24"/>
          <w:szCs w:val="24"/>
        </w:rPr>
        <w:t>.</w:t>
      </w:r>
    </w:p>
    <w:p w:rsidR="00D7768E" w:rsidRDefault="00D7768E" w:rsidP="008818D2">
      <w:pPr>
        <w:pStyle w:val="PargrafodaLista"/>
        <w:numPr>
          <w:ilvl w:val="0"/>
          <w:numId w:val="36"/>
        </w:numPr>
        <w:tabs>
          <w:tab w:val="left" w:pos="-5529"/>
          <w:tab w:val="left" w:pos="851"/>
          <w:tab w:val="left" w:pos="1134"/>
        </w:tabs>
        <w:spacing w:after="120"/>
        <w:ind w:left="1134" w:hanging="283"/>
        <w:jc w:val="both"/>
        <w:rPr>
          <w:bCs/>
          <w:color w:val="000000"/>
          <w:sz w:val="24"/>
          <w:szCs w:val="24"/>
        </w:rPr>
      </w:pPr>
      <w:r w:rsidRPr="00D7768E">
        <w:rPr>
          <w:bCs/>
          <w:color w:val="000000"/>
          <w:sz w:val="24"/>
          <w:szCs w:val="24"/>
        </w:rPr>
        <w:t>Aclamação da licitante vencedora e adjudicação do objeto da licitação, caso não haja intenção de recurso</w:t>
      </w:r>
      <w:r>
        <w:rPr>
          <w:bCs/>
          <w:color w:val="000000"/>
          <w:sz w:val="24"/>
          <w:szCs w:val="24"/>
        </w:rPr>
        <w:t>;</w:t>
      </w:r>
    </w:p>
    <w:p w:rsidR="00D7768E" w:rsidRDefault="00D7768E" w:rsidP="00D7768E">
      <w:pPr>
        <w:pStyle w:val="PargrafodaLista"/>
        <w:tabs>
          <w:tab w:val="left" w:pos="-5529"/>
          <w:tab w:val="left" w:pos="851"/>
          <w:tab w:val="left" w:pos="1134"/>
        </w:tabs>
        <w:spacing w:after="120"/>
        <w:ind w:left="1134" w:hanging="283"/>
        <w:jc w:val="both"/>
        <w:rPr>
          <w:bCs/>
          <w:color w:val="000000"/>
          <w:sz w:val="24"/>
          <w:szCs w:val="24"/>
        </w:rPr>
      </w:pPr>
      <w:r>
        <w:rPr>
          <w:bCs/>
          <w:color w:val="000000"/>
          <w:sz w:val="24"/>
          <w:szCs w:val="24"/>
        </w:rPr>
        <w:t xml:space="preserve">b1) </w:t>
      </w:r>
      <w:r w:rsidRPr="00D7768E">
        <w:rPr>
          <w:bCs/>
          <w:color w:val="000000"/>
          <w:sz w:val="24"/>
          <w:szCs w:val="24"/>
        </w:rPr>
        <w:t>Caso haja apresentação de recurso, a adjudicação só será procedida após julgamento do mesmo</w:t>
      </w:r>
      <w:r>
        <w:rPr>
          <w:bCs/>
          <w:color w:val="000000"/>
          <w:sz w:val="24"/>
          <w:szCs w:val="24"/>
        </w:rPr>
        <w:t>.</w:t>
      </w:r>
    </w:p>
    <w:p w:rsidR="00D7768E" w:rsidRDefault="00D7768E" w:rsidP="008818D2">
      <w:pPr>
        <w:pStyle w:val="PargrafodaLista"/>
        <w:numPr>
          <w:ilvl w:val="0"/>
          <w:numId w:val="36"/>
        </w:numPr>
        <w:tabs>
          <w:tab w:val="left" w:pos="-5529"/>
          <w:tab w:val="left" w:pos="851"/>
          <w:tab w:val="left" w:pos="1134"/>
        </w:tabs>
        <w:spacing w:after="120"/>
        <w:ind w:left="1134" w:hanging="283"/>
        <w:jc w:val="both"/>
        <w:rPr>
          <w:bCs/>
          <w:color w:val="000000"/>
          <w:sz w:val="24"/>
          <w:szCs w:val="24"/>
        </w:rPr>
      </w:pPr>
      <w:r w:rsidRPr="00D7768E">
        <w:rPr>
          <w:bCs/>
          <w:color w:val="000000"/>
          <w:sz w:val="24"/>
          <w:szCs w:val="24"/>
        </w:rPr>
        <w:t>Vistas e rubrica, pelo Pregoeiro, pela Equipe de Apoio e pelos representantes das licitantes, em todas as propostas de preços e nos documentos de habilitação da vencedora, bem como rubrica nos fechos dos envelopes de habilitação das licitantes remanescentes, conforme letra "f" deste subitem</w:t>
      </w:r>
      <w:r>
        <w:rPr>
          <w:bCs/>
          <w:color w:val="000000"/>
          <w:sz w:val="24"/>
          <w:szCs w:val="24"/>
        </w:rPr>
        <w:t>;</w:t>
      </w:r>
    </w:p>
    <w:p w:rsidR="00D7768E" w:rsidRDefault="003527FA" w:rsidP="008818D2">
      <w:pPr>
        <w:pStyle w:val="PargrafodaLista"/>
        <w:numPr>
          <w:ilvl w:val="0"/>
          <w:numId w:val="36"/>
        </w:numPr>
        <w:tabs>
          <w:tab w:val="left" w:pos="-5529"/>
          <w:tab w:val="left" w:pos="851"/>
          <w:tab w:val="left" w:pos="1134"/>
        </w:tabs>
        <w:spacing w:after="120"/>
        <w:ind w:left="1134" w:hanging="283"/>
        <w:jc w:val="both"/>
        <w:rPr>
          <w:bCs/>
          <w:color w:val="000000"/>
          <w:sz w:val="24"/>
          <w:szCs w:val="24"/>
        </w:rPr>
      </w:pPr>
      <w:r w:rsidRPr="003527FA">
        <w:rPr>
          <w:bCs/>
          <w:color w:val="000000"/>
          <w:sz w:val="24"/>
          <w:szCs w:val="24"/>
        </w:rPr>
        <w:t xml:space="preserve">Manifestação das demais licitantes quanto à intenção de recorrer, desde que devidamente motivada, conforme </w:t>
      </w:r>
      <w:r>
        <w:rPr>
          <w:bCs/>
          <w:color w:val="000000"/>
          <w:sz w:val="24"/>
          <w:szCs w:val="24"/>
        </w:rPr>
        <w:t>Art. 4º, Inciso XVIII, da Lei n</w:t>
      </w:r>
      <w:r w:rsidRPr="003527FA">
        <w:rPr>
          <w:bCs/>
          <w:color w:val="000000"/>
          <w:sz w:val="24"/>
          <w:szCs w:val="24"/>
        </w:rPr>
        <w:t>º 10.520/2002</w:t>
      </w:r>
      <w:r>
        <w:rPr>
          <w:bCs/>
          <w:color w:val="000000"/>
          <w:sz w:val="24"/>
          <w:szCs w:val="24"/>
        </w:rPr>
        <w:t>;</w:t>
      </w:r>
    </w:p>
    <w:p w:rsidR="003527FA" w:rsidRDefault="003527FA" w:rsidP="008818D2">
      <w:pPr>
        <w:pStyle w:val="PargrafodaLista"/>
        <w:numPr>
          <w:ilvl w:val="0"/>
          <w:numId w:val="36"/>
        </w:numPr>
        <w:tabs>
          <w:tab w:val="left" w:pos="-5529"/>
          <w:tab w:val="left" w:pos="851"/>
          <w:tab w:val="left" w:pos="1134"/>
        </w:tabs>
        <w:spacing w:after="120"/>
        <w:ind w:left="1134" w:hanging="283"/>
        <w:jc w:val="both"/>
        <w:rPr>
          <w:bCs/>
          <w:color w:val="000000"/>
          <w:sz w:val="24"/>
          <w:szCs w:val="24"/>
        </w:rPr>
      </w:pPr>
      <w:r w:rsidRPr="003527FA">
        <w:rPr>
          <w:bCs/>
          <w:color w:val="000000"/>
          <w:sz w:val="24"/>
          <w:szCs w:val="24"/>
        </w:rPr>
        <w:t>Fechamento da ata circunstanciada da reunião pelo Pregoeiro, na qual serão registradas as ocorrências relevantes, que, ao final, deverá obrigatoriamente ser assinada pelo Pregoeiro e licitantes presentes, sendo facultado à Equipe de Apoio proceder ou não sua assinatura</w:t>
      </w:r>
      <w:r>
        <w:rPr>
          <w:bCs/>
          <w:color w:val="000000"/>
          <w:sz w:val="24"/>
          <w:szCs w:val="24"/>
        </w:rPr>
        <w:t>;</w:t>
      </w:r>
    </w:p>
    <w:p w:rsidR="003527FA" w:rsidRDefault="003527FA" w:rsidP="008818D2">
      <w:pPr>
        <w:pStyle w:val="PargrafodaLista"/>
        <w:numPr>
          <w:ilvl w:val="0"/>
          <w:numId w:val="36"/>
        </w:numPr>
        <w:tabs>
          <w:tab w:val="left" w:pos="-5529"/>
          <w:tab w:val="left" w:pos="851"/>
          <w:tab w:val="left" w:pos="1134"/>
        </w:tabs>
        <w:spacing w:after="120"/>
        <w:ind w:left="1134" w:hanging="283"/>
        <w:jc w:val="both"/>
        <w:rPr>
          <w:bCs/>
          <w:color w:val="000000"/>
          <w:sz w:val="24"/>
          <w:szCs w:val="24"/>
        </w:rPr>
      </w:pPr>
      <w:r w:rsidRPr="003527FA">
        <w:rPr>
          <w:bCs/>
          <w:color w:val="000000"/>
          <w:sz w:val="24"/>
          <w:szCs w:val="24"/>
        </w:rPr>
        <w:t xml:space="preserve">Devolução dos </w:t>
      </w:r>
      <w:r>
        <w:rPr>
          <w:bCs/>
          <w:color w:val="000000"/>
          <w:sz w:val="24"/>
          <w:szCs w:val="24"/>
        </w:rPr>
        <w:t>invólucros</w:t>
      </w:r>
      <w:r w:rsidRPr="003527FA">
        <w:rPr>
          <w:bCs/>
          <w:color w:val="000000"/>
          <w:sz w:val="24"/>
          <w:szCs w:val="24"/>
        </w:rPr>
        <w:t xml:space="preserve"> "Documentos de Habilitação" às licitantes remanescentes, devidamente rubricados em conformidade com a letra "c" deste subitem</w:t>
      </w:r>
      <w:r>
        <w:rPr>
          <w:bCs/>
          <w:color w:val="000000"/>
          <w:sz w:val="24"/>
          <w:szCs w:val="24"/>
        </w:rPr>
        <w:t>.</w:t>
      </w:r>
    </w:p>
    <w:p w:rsidR="003527FA" w:rsidRDefault="003527FA" w:rsidP="003527FA">
      <w:pPr>
        <w:tabs>
          <w:tab w:val="left" w:pos="-5529"/>
          <w:tab w:val="left" w:pos="851"/>
          <w:tab w:val="left" w:pos="1134"/>
        </w:tabs>
        <w:spacing w:after="120"/>
        <w:ind w:left="851" w:hanging="851"/>
        <w:jc w:val="both"/>
        <w:rPr>
          <w:bCs/>
          <w:color w:val="000000"/>
          <w:sz w:val="24"/>
          <w:szCs w:val="24"/>
        </w:rPr>
      </w:pPr>
      <w:r>
        <w:rPr>
          <w:bCs/>
          <w:color w:val="000000"/>
          <w:sz w:val="24"/>
          <w:szCs w:val="24"/>
        </w:rPr>
        <w:t>9.1.20.</w:t>
      </w:r>
      <w:r>
        <w:rPr>
          <w:bCs/>
          <w:color w:val="000000"/>
          <w:sz w:val="24"/>
          <w:szCs w:val="24"/>
        </w:rPr>
        <w:tab/>
      </w:r>
      <w:r w:rsidRPr="003527FA">
        <w:rPr>
          <w:bCs/>
          <w:color w:val="000000"/>
          <w:sz w:val="24"/>
          <w:szCs w:val="24"/>
        </w:rPr>
        <w:t>Se a proposta ou o lance de menor valor não for aceitável ou se a licitante desatender às exigências de habilitação, o Pregoeiro examinará a proposta ou o lance subseqüente, verificando a sua aceitabilidade e procedendo à sua habilitação, na ordem de classificação, e assim sucessivamente, até a apuração de uma proposta ou lance que atenda ao Edital</w:t>
      </w:r>
      <w:r>
        <w:rPr>
          <w:bCs/>
          <w:color w:val="000000"/>
          <w:sz w:val="24"/>
          <w:szCs w:val="24"/>
        </w:rPr>
        <w:t>.</w:t>
      </w:r>
    </w:p>
    <w:p w:rsidR="003527FA" w:rsidRPr="003527FA" w:rsidRDefault="003527FA" w:rsidP="003527FA">
      <w:pPr>
        <w:tabs>
          <w:tab w:val="left" w:pos="-5529"/>
          <w:tab w:val="left" w:pos="851"/>
          <w:tab w:val="left" w:pos="1134"/>
        </w:tabs>
        <w:spacing w:after="120"/>
        <w:ind w:left="851" w:hanging="851"/>
        <w:jc w:val="both"/>
        <w:rPr>
          <w:bCs/>
          <w:color w:val="000000"/>
          <w:sz w:val="24"/>
          <w:szCs w:val="24"/>
        </w:rPr>
      </w:pPr>
      <w:r w:rsidRPr="003527FA">
        <w:rPr>
          <w:bCs/>
          <w:color w:val="000000"/>
          <w:sz w:val="24"/>
          <w:szCs w:val="24"/>
        </w:rPr>
        <w:t>9.1.21.</w:t>
      </w:r>
      <w:r w:rsidRPr="003527FA">
        <w:rPr>
          <w:bCs/>
          <w:color w:val="000000"/>
          <w:sz w:val="24"/>
          <w:szCs w:val="24"/>
        </w:rPr>
        <w:tab/>
        <w:t xml:space="preserve">Se não houver tempo suficiente para a abertura dos </w:t>
      </w:r>
      <w:r>
        <w:rPr>
          <w:bCs/>
          <w:color w:val="000000"/>
          <w:sz w:val="24"/>
          <w:szCs w:val="24"/>
        </w:rPr>
        <w:t>invólucros</w:t>
      </w:r>
      <w:r w:rsidRPr="003527FA">
        <w:rPr>
          <w:bCs/>
          <w:color w:val="000000"/>
          <w:sz w:val="24"/>
          <w:szCs w:val="24"/>
        </w:rPr>
        <w:t xml:space="preserve"> de “Documentos de Habilitação" em um único momento, em face do exame da</w:t>
      </w:r>
      <w:r>
        <w:rPr>
          <w:bCs/>
          <w:color w:val="000000"/>
          <w:sz w:val="24"/>
          <w:szCs w:val="24"/>
        </w:rPr>
        <w:t>s</w:t>
      </w:r>
      <w:r w:rsidRPr="003527FA">
        <w:rPr>
          <w:bCs/>
          <w:color w:val="000000"/>
          <w:sz w:val="24"/>
          <w:szCs w:val="24"/>
        </w:rPr>
        <w:t xml:space="preserve"> proposta</w:t>
      </w:r>
      <w:r>
        <w:rPr>
          <w:bCs/>
          <w:color w:val="000000"/>
          <w:sz w:val="24"/>
          <w:szCs w:val="24"/>
        </w:rPr>
        <w:t>s</w:t>
      </w:r>
      <w:r w:rsidRPr="003527FA">
        <w:rPr>
          <w:bCs/>
          <w:color w:val="000000"/>
          <w:sz w:val="24"/>
          <w:szCs w:val="24"/>
        </w:rPr>
        <w:t>/documentação com os requisitos do Edital, ou, ainda, se os trabalhos não puderem ser concluídos e/ou surgirem dúvidas que não possam ser dirimidas de imediato, os motivos serão consignados em ata e a continuação dar-se-á em sessão a ser convocada posteriormente.</w:t>
      </w:r>
    </w:p>
    <w:p w:rsidR="003527FA" w:rsidRDefault="003527FA" w:rsidP="003527FA">
      <w:pPr>
        <w:tabs>
          <w:tab w:val="left" w:pos="-5529"/>
          <w:tab w:val="left" w:pos="851"/>
          <w:tab w:val="left" w:pos="1134"/>
        </w:tabs>
        <w:spacing w:after="120"/>
        <w:ind w:left="851" w:hanging="851"/>
        <w:jc w:val="both"/>
        <w:rPr>
          <w:bCs/>
          <w:color w:val="000000"/>
          <w:sz w:val="24"/>
          <w:szCs w:val="24"/>
        </w:rPr>
      </w:pPr>
      <w:r>
        <w:rPr>
          <w:bCs/>
          <w:color w:val="000000"/>
          <w:sz w:val="24"/>
          <w:szCs w:val="24"/>
        </w:rPr>
        <w:t>9.1.21.1.</w:t>
      </w:r>
      <w:r>
        <w:rPr>
          <w:bCs/>
          <w:color w:val="000000"/>
          <w:sz w:val="24"/>
          <w:szCs w:val="24"/>
        </w:rPr>
        <w:tab/>
      </w:r>
      <w:r w:rsidRPr="003527FA">
        <w:rPr>
          <w:bCs/>
          <w:color w:val="000000"/>
          <w:sz w:val="24"/>
          <w:szCs w:val="24"/>
        </w:rPr>
        <w:t>A interrupção dos trabalhos de que trata esta condição somente dar-se-á, em qualquer hipótese, após a etapa competitiva de lances verbais</w:t>
      </w:r>
      <w:r>
        <w:rPr>
          <w:bCs/>
          <w:color w:val="000000"/>
          <w:sz w:val="24"/>
          <w:szCs w:val="24"/>
        </w:rPr>
        <w:t>.</w:t>
      </w:r>
    </w:p>
    <w:p w:rsidR="003527FA" w:rsidRDefault="003527FA" w:rsidP="003527FA">
      <w:pPr>
        <w:tabs>
          <w:tab w:val="left" w:pos="-5529"/>
          <w:tab w:val="left" w:pos="851"/>
          <w:tab w:val="left" w:pos="1134"/>
        </w:tabs>
        <w:spacing w:after="120"/>
        <w:ind w:left="851" w:hanging="851"/>
        <w:jc w:val="both"/>
        <w:rPr>
          <w:bCs/>
          <w:color w:val="000000"/>
          <w:sz w:val="24"/>
          <w:szCs w:val="24"/>
        </w:rPr>
      </w:pPr>
      <w:r>
        <w:rPr>
          <w:bCs/>
          <w:color w:val="000000"/>
          <w:sz w:val="24"/>
          <w:szCs w:val="24"/>
        </w:rPr>
        <w:t>9.1.21.2.</w:t>
      </w:r>
      <w:r>
        <w:rPr>
          <w:bCs/>
          <w:color w:val="000000"/>
          <w:sz w:val="24"/>
          <w:szCs w:val="24"/>
        </w:rPr>
        <w:tab/>
      </w:r>
      <w:r w:rsidRPr="003527FA">
        <w:rPr>
          <w:bCs/>
          <w:color w:val="000000"/>
          <w:sz w:val="24"/>
          <w:szCs w:val="24"/>
        </w:rPr>
        <w:t xml:space="preserve">Os </w:t>
      </w:r>
      <w:r>
        <w:rPr>
          <w:bCs/>
          <w:color w:val="000000"/>
          <w:sz w:val="24"/>
          <w:szCs w:val="24"/>
        </w:rPr>
        <w:t>invólucros</w:t>
      </w:r>
      <w:r w:rsidRPr="003527FA">
        <w:rPr>
          <w:bCs/>
          <w:color w:val="000000"/>
          <w:sz w:val="24"/>
          <w:szCs w:val="24"/>
        </w:rPr>
        <w:t xml:space="preserve"> não abertos, já rubricados nos fechos, obrigatoriamente, pelo Pregoeiro e pelos representantes legais das licitantes presentes, ficarão em poder do Pregoeiro e sob sua guarda até nova reunião oportunamente marcada para prosseguimento dos trabalhos</w:t>
      </w:r>
      <w:r>
        <w:rPr>
          <w:bCs/>
          <w:color w:val="000000"/>
          <w:sz w:val="24"/>
          <w:szCs w:val="24"/>
        </w:rPr>
        <w:t>.</w:t>
      </w:r>
    </w:p>
    <w:p w:rsidR="003527FA" w:rsidRDefault="003527FA" w:rsidP="003527FA">
      <w:pPr>
        <w:tabs>
          <w:tab w:val="left" w:pos="-5529"/>
          <w:tab w:val="left" w:pos="851"/>
          <w:tab w:val="left" w:pos="1134"/>
        </w:tabs>
        <w:spacing w:after="120"/>
        <w:ind w:left="851" w:hanging="851"/>
        <w:jc w:val="both"/>
        <w:rPr>
          <w:bCs/>
          <w:color w:val="000000"/>
          <w:sz w:val="24"/>
          <w:szCs w:val="24"/>
        </w:rPr>
      </w:pPr>
      <w:r>
        <w:rPr>
          <w:bCs/>
          <w:color w:val="000000"/>
          <w:sz w:val="24"/>
          <w:szCs w:val="24"/>
        </w:rPr>
        <w:t>9.1.22.</w:t>
      </w:r>
      <w:r>
        <w:rPr>
          <w:bCs/>
          <w:color w:val="000000"/>
          <w:sz w:val="24"/>
          <w:szCs w:val="24"/>
        </w:rPr>
        <w:tab/>
      </w:r>
      <w:r w:rsidRPr="003527FA">
        <w:rPr>
          <w:b/>
          <w:bCs/>
          <w:color w:val="000000"/>
          <w:sz w:val="24"/>
          <w:szCs w:val="24"/>
        </w:rPr>
        <w:t>Será considerada venced</w:t>
      </w:r>
      <w:r w:rsidR="00A73250">
        <w:rPr>
          <w:b/>
          <w:bCs/>
          <w:color w:val="000000"/>
          <w:sz w:val="24"/>
          <w:szCs w:val="24"/>
        </w:rPr>
        <w:t>ora a licitante que, habilitada</w:t>
      </w:r>
      <w:r w:rsidRPr="003527FA">
        <w:rPr>
          <w:b/>
          <w:bCs/>
          <w:color w:val="000000"/>
          <w:sz w:val="24"/>
          <w:szCs w:val="24"/>
        </w:rPr>
        <w:t>, apresentar o MENOR PREÇO</w:t>
      </w:r>
      <w:r w:rsidR="00A73250">
        <w:rPr>
          <w:b/>
          <w:bCs/>
          <w:color w:val="000000"/>
          <w:sz w:val="24"/>
          <w:szCs w:val="24"/>
        </w:rPr>
        <w:t xml:space="preserve"> GLOBAL</w:t>
      </w:r>
      <w:r w:rsidRPr="003527FA">
        <w:rPr>
          <w:b/>
          <w:bCs/>
          <w:color w:val="000000"/>
          <w:sz w:val="24"/>
          <w:szCs w:val="24"/>
        </w:rPr>
        <w:t>,</w:t>
      </w:r>
      <w:r w:rsidR="00A73250">
        <w:rPr>
          <w:b/>
          <w:bCs/>
          <w:color w:val="000000"/>
          <w:sz w:val="24"/>
          <w:szCs w:val="24"/>
        </w:rPr>
        <w:t xml:space="preserve"> </w:t>
      </w:r>
      <w:r w:rsidRPr="003527FA">
        <w:rPr>
          <w:bCs/>
          <w:color w:val="000000"/>
          <w:sz w:val="24"/>
          <w:szCs w:val="24"/>
        </w:rPr>
        <w:t>respeitado o valor máximo, unitário e global, orçado p</w:t>
      </w:r>
      <w:r w:rsidR="00A73250">
        <w:rPr>
          <w:bCs/>
          <w:color w:val="000000"/>
          <w:sz w:val="24"/>
          <w:szCs w:val="24"/>
        </w:rPr>
        <w:t xml:space="preserve">ela CODEVASF, para execução dos </w:t>
      </w:r>
      <w:r w:rsidRPr="003527FA">
        <w:rPr>
          <w:bCs/>
          <w:color w:val="000000"/>
          <w:sz w:val="24"/>
          <w:szCs w:val="24"/>
        </w:rPr>
        <w:t>serviços objeto deste Edital</w:t>
      </w:r>
      <w:r>
        <w:rPr>
          <w:bCs/>
          <w:color w:val="000000"/>
          <w:sz w:val="24"/>
          <w:szCs w:val="24"/>
        </w:rPr>
        <w:t>.</w:t>
      </w:r>
    </w:p>
    <w:p w:rsidR="00A73250" w:rsidRDefault="00013A17" w:rsidP="003527FA">
      <w:pPr>
        <w:tabs>
          <w:tab w:val="left" w:pos="-5529"/>
          <w:tab w:val="left" w:pos="851"/>
          <w:tab w:val="left" w:pos="1134"/>
        </w:tabs>
        <w:spacing w:after="120"/>
        <w:ind w:left="851" w:hanging="851"/>
        <w:jc w:val="both"/>
        <w:rPr>
          <w:bCs/>
          <w:color w:val="000000"/>
          <w:sz w:val="24"/>
          <w:szCs w:val="24"/>
        </w:rPr>
      </w:pPr>
      <w:r>
        <w:rPr>
          <w:bCs/>
          <w:color w:val="000000"/>
          <w:sz w:val="24"/>
          <w:szCs w:val="24"/>
        </w:rPr>
        <w:t>9.1.23.</w:t>
      </w:r>
      <w:r>
        <w:rPr>
          <w:bCs/>
          <w:color w:val="000000"/>
          <w:sz w:val="24"/>
          <w:szCs w:val="24"/>
        </w:rPr>
        <w:tab/>
        <w:t>Para eficácia dos atos</w:t>
      </w:r>
      <w:r w:rsidRPr="00013A17">
        <w:rPr>
          <w:bCs/>
          <w:color w:val="000000"/>
          <w:sz w:val="24"/>
          <w:szCs w:val="24"/>
        </w:rPr>
        <w:t xml:space="preserve">, o licitante vencedor deverá apresentar a nova Planilha de Quantidades e Preços Unitários adequada ao lance ofertado/negociado, </w:t>
      </w:r>
      <w:r>
        <w:rPr>
          <w:bCs/>
          <w:color w:val="000000"/>
          <w:sz w:val="24"/>
          <w:szCs w:val="24"/>
        </w:rPr>
        <w:t xml:space="preserve">no </w:t>
      </w:r>
      <w:r w:rsidRPr="00013A17">
        <w:rPr>
          <w:b/>
          <w:bCs/>
          <w:color w:val="000000"/>
          <w:sz w:val="24"/>
          <w:szCs w:val="24"/>
        </w:rPr>
        <w:t xml:space="preserve">prazo de </w:t>
      </w:r>
      <w:proofErr w:type="gramStart"/>
      <w:r w:rsidRPr="00013A17">
        <w:rPr>
          <w:b/>
          <w:bCs/>
          <w:color w:val="000000"/>
          <w:sz w:val="24"/>
          <w:szCs w:val="24"/>
        </w:rPr>
        <w:t>3</w:t>
      </w:r>
      <w:proofErr w:type="gramEnd"/>
      <w:r w:rsidRPr="00013A17">
        <w:rPr>
          <w:b/>
          <w:bCs/>
          <w:color w:val="000000"/>
          <w:sz w:val="24"/>
          <w:szCs w:val="24"/>
        </w:rPr>
        <w:t xml:space="preserve"> (três) dias úteis</w:t>
      </w:r>
      <w:r w:rsidRPr="00013A17">
        <w:rPr>
          <w:bCs/>
          <w:color w:val="000000"/>
          <w:sz w:val="24"/>
          <w:szCs w:val="24"/>
        </w:rPr>
        <w:t>, devidamente adequado aos preços ofertados, contado da data da comunicação pela CODEVASF, por intermédio do Pregoeiro.</w:t>
      </w:r>
    </w:p>
    <w:p w:rsidR="00013A17" w:rsidRDefault="00013A17" w:rsidP="003527FA">
      <w:pPr>
        <w:tabs>
          <w:tab w:val="left" w:pos="-5529"/>
          <w:tab w:val="left" w:pos="851"/>
          <w:tab w:val="left" w:pos="1134"/>
        </w:tabs>
        <w:spacing w:after="120"/>
        <w:ind w:left="851" w:hanging="851"/>
        <w:jc w:val="both"/>
        <w:rPr>
          <w:bCs/>
          <w:color w:val="000000"/>
          <w:sz w:val="24"/>
          <w:szCs w:val="24"/>
        </w:rPr>
      </w:pPr>
      <w:r>
        <w:rPr>
          <w:bCs/>
          <w:color w:val="000000"/>
          <w:sz w:val="24"/>
          <w:szCs w:val="24"/>
        </w:rPr>
        <w:t>9.1.24.</w:t>
      </w:r>
      <w:r>
        <w:rPr>
          <w:bCs/>
          <w:color w:val="000000"/>
          <w:sz w:val="24"/>
          <w:szCs w:val="24"/>
        </w:rPr>
        <w:tab/>
      </w:r>
      <w:r w:rsidRPr="00013A17">
        <w:rPr>
          <w:bCs/>
          <w:color w:val="000000"/>
          <w:sz w:val="24"/>
          <w:szCs w:val="24"/>
        </w:rPr>
        <w:t xml:space="preserve">Se no dia marcado para a sessão pública, não houver expediente na CODEVASF ou ocorrendo qualquer fato superveniente que impeça a realização do Pregão na data marcada, o recebimento e o início da abertura dos </w:t>
      </w:r>
      <w:r>
        <w:rPr>
          <w:bCs/>
          <w:color w:val="000000"/>
          <w:sz w:val="24"/>
          <w:szCs w:val="24"/>
        </w:rPr>
        <w:t>invólucros</w:t>
      </w:r>
      <w:r w:rsidRPr="00013A17">
        <w:rPr>
          <w:bCs/>
          <w:color w:val="000000"/>
          <w:sz w:val="24"/>
          <w:szCs w:val="24"/>
        </w:rPr>
        <w:t xml:space="preserve"> referentes a este Pregão serão realizados no primeiro dia </w:t>
      </w:r>
      <w:proofErr w:type="gramStart"/>
      <w:r w:rsidRPr="00013A17">
        <w:rPr>
          <w:bCs/>
          <w:color w:val="000000"/>
          <w:sz w:val="24"/>
          <w:szCs w:val="24"/>
        </w:rPr>
        <w:t>útil de funcionamento da CODEVASF que se seguir, no mesmo horário e local estabelecidos, desde que não haja comunicação do Pregoeiro em contrário</w:t>
      </w:r>
      <w:proofErr w:type="gramEnd"/>
      <w:r w:rsidRPr="00013A17">
        <w:rPr>
          <w:bCs/>
          <w:color w:val="000000"/>
          <w:sz w:val="24"/>
          <w:szCs w:val="24"/>
        </w:rPr>
        <w:t>.</w:t>
      </w:r>
    </w:p>
    <w:p w:rsidR="00013A17" w:rsidRDefault="00CA7332" w:rsidP="003527FA">
      <w:pPr>
        <w:tabs>
          <w:tab w:val="left" w:pos="-5529"/>
          <w:tab w:val="left" w:pos="851"/>
          <w:tab w:val="left" w:pos="1134"/>
        </w:tabs>
        <w:spacing w:after="120"/>
        <w:ind w:left="851" w:hanging="851"/>
        <w:jc w:val="both"/>
        <w:rPr>
          <w:bCs/>
          <w:color w:val="000000"/>
          <w:sz w:val="24"/>
          <w:szCs w:val="24"/>
        </w:rPr>
      </w:pPr>
      <w:r w:rsidRPr="00CA7332">
        <w:rPr>
          <w:bCs/>
          <w:color w:val="000000"/>
          <w:sz w:val="24"/>
          <w:szCs w:val="24"/>
        </w:rPr>
        <w:t>9.1.25.</w:t>
      </w:r>
      <w:r w:rsidRPr="00CA7332">
        <w:rPr>
          <w:bCs/>
          <w:color w:val="000000"/>
          <w:sz w:val="24"/>
          <w:szCs w:val="24"/>
        </w:rPr>
        <w:tab/>
        <w:t>O Pregoeiro poderá negociar diretamente com a licitante detentora da proposta de menor preço global, no sentido de que seja obtido melhor preço:</w:t>
      </w:r>
    </w:p>
    <w:p w:rsidR="00CA7332" w:rsidRDefault="00CA7332" w:rsidP="008818D2">
      <w:pPr>
        <w:pStyle w:val="PargrafodaLista"/>
        <w:numPr>
          <w:ilvl w:val="0"/>
          <w:numId w:val="37"/>
        </w:numPr>
        <w:tabs>
          <w:tab w:val="left" w:pos="-5529"/>
          <w:tab w:val="left" w:pos="1134"/>
        </w:tabs>
        <w:spacing w:after="120"/>
        <w:ind w:left="1134" w:hanging="283"/>
        <w:jc w:val="both"/>
        <w:rPr>
          <w:bCs/>
          <w:color w:val="000000"/>
          <w:sz w:val="24"/>
          <w:szCs w:val="24"/>
        </w:rPr>
      </w:pPr>
      <w:r w:rsidRPr="00CA7332">
        <w:rPr>
          <w:bCs/>
          <w:color w:val="000000"/>
          <w:sz w:val="24"/>
          <w:szCs w:val="24"/>
        </w:rPr>
        <w:t>Se não houver lances verbais e o menor preço global estiver em desacordo com o estimado pela CODEVASF</w:t>
      </w:r>
      <w:r>
        <w:rPr>
          <w:bCs/>
          <w:color w:val="000000"/>
          <w:sz w:val="24"/>
          <w:szCs w:val="24"/>
        </w:rPr>
        <w:t>;</w:t>
      </w:r>
    </w:p>
    <w:p w:rsidR="00CA7332" w:rsidRDefault="00CA7332" w:rsidP="008818D2">
      <w:pPr>
        <w:pStyle w:val="PargrafodaLista"/>
        <w:numPr>
          <w:ilvl w:val="0"/>
          <w:numId w:val="37"/>
        </w:numPr>
        <w:tabs>
          <w:tab w:val="left" w:pos="-5529"/>
          <w:tab w:val="left" w:pos="1134"/>
        </w:tabs>
        <w:spacing w:after="120"/>
        <w:ind w:left="1134" w:hanging="283"/>
        <w:jc w:val="both"/>
        <w:rPr>
          <w:bCs/>
          <w:color w:val="000000"/>
          <w:sz w:val="24"/>
          <w:szCs w:val="24"/>
        </w:rPr>
      </w:pPr>
      <w:r w:rsidRPr="00CA7332">
        <w:rPr>
          <w:bCs/>
          <w:color w:val="000000"/>
          <w:sz w:val="24"/>
          <w:szCs w:val="24"/>
        </w:rPr>
        <w:t xml:space="preserve">Mesmo após encerramento da etapa competitiva, ordenadas </w:t>
      </w:r>
      <w:proofErr w:type="gramStart"/>
      <w:r w:rsidRPr="00CA7332">
        <w:rPr>
          <w:bCs/>
          <w:color w:val="000000"/>
          <w:sz w:val="24"/>
          <w:szCs w:val="24"/>
        </w:rPr>
        <w:t>as</w:t>
      </w:r>
      <w:proofErr w:type="gramEnd"/>
      <w:r w:rsidRPr="00CA7332">
        <w:rPr>
          <w:bCs/>
          <w:color w:val="000000"/>
          <w:sz w:val="24"/>
          <w:szCs w:val="24"/>
        </w:rPr>
        <w:t xml:space="preserve"> ofertas e examinada, quanto ao objeto e valor ofertado, a aceitabilidade da proposta classificada em primeiro lugar, ou seja, a de menor preço, e esta estiver preços unitários em desacordo com o estimado pela CODEVASF</w:t>
      </w:r>
      <w:r>
        <w:rPr>
          <w:bCs/>
          <w:color w:val="000000"/>
          <w:sz w:val="24"/>
          <w:szCs w:val="24"/>
        </w:rPr>
        <w:t>;</w:t>
      </w:r>
    </w:p>
    <w:p w:rsidR="00CA7332" w:rsidRDefault="00CA7332" w:rsidP="008818D2">
      <w:pPr>
        <w:pStyle w:val="PargrafodaLista"/>
        <w:numPr>
          <w:ilvl w:val="0"/>
          <w:numId w:val="37"/>
        </w:numPr>
        <w:tabs>
          <w:tab w:val="left" w:pos="-5529"/>
          <w:tab w:val="left" w:pos="1134"/>
        </w:tabs>
        <w:spacing w:after="120"/>
        <w:ind w:left="1134" w:hanging="283"/>
        <w:jc w:val="both"/>
        <w:rPr>
          <w:bCs/>
          <w:color w:val="000000"/>
          <w:sz w:val="24"/>
          <w:szCs w:val="24"/>
        </w:rPr>
      </w:pPr>
      <w:r w:rsidRPr="00CA7332">
        <w:rPr>
          <w:bCs/>
          <w:color w:val="000000"/>
          <w:sz w:val="24"/>
          <w:szCs w:val="24"/>
        </w:rPr>
        <w:t>Se a proposta ou o lance de menor valor não for aceitável ou se a licitante desatender às exigências de habilitação</w:t>
      </w:r>
      <w:r>
        <w:rPr>
          <w:bCs/>
          <w:color w:val="000000"/>
          <w:sz w:val="24"/>
          <w:szCs w:val="24"/>
        </w:rPr>
        <w:t>.</w:t>
      </w:r>
    </w:p>
    <w:p w:rsidR="00CA7332" w:rsidRDefault="00CA7332" w:rsidP="00CA7332">
      <w:pPr>
        <w:tabs>
          <w:tab w:val="left" w:pos="-5529"/>
          <w:tab w:val="left" w:pos="851"/>
        </w:tabs>
        <w:spacing w:after="120"/>
        <w:ind w:left="851" w:hanging="851"/>
        <w:jc w:val="both"/>
        <w:rPr>
          <w:bCs/>
          <w:color w:val="000000"/>
          <w:sz w:val="24"/>
          <w:szCs w:val="24"/>
        </w:rPr>
      </w:pPr>
      <w:r>
        <w:rPr>
          <w:bCs/>
          <w:color w:val="000000"/>
          <w:sz w:val="24"/>
          <w:szCs w:val="24"/>
        </w:rPr>
        <w:t>9.1.26.</w:t>
      </w:r>
      <w:r>
        <w:rPr>
          <w:bCs/>
          <w:color w:val="000000"/>
          <w:sz w:val="24"/>
          <w:szCs w:val="24"/>
        </w:rPr>
        <w:tab/>
      </w:r>
      <w:r w:rsidRPr="00CA7332">
        <w:rPr>
          <w:bCs/>
          <w:color w:val="000000"/>
          <w:sz w:val="24"/>
          <w:szCs w:val="24"/>
        </w:rPr>
        <w:t>Caberá ao Pregoeiro, ainda, como parte das atribuições que lhe competem durante a realização deste Pregão</w:t>
      </w:r>
      <w:r>
        <w:rPr>
          <w:bCs/>
          <w:color w:val="000000"/>
          <w:sz w:val="24"/>
          <w:szCs w:val="24"/>
        </w:rPr>
        <w:t>:</w:t>
      </w:r>
    </w:p>
    <w:p w:rsidR="00CA7332" w:rsidRDefault="00CA7332" w:rsidP="008818D2">
      <w:pPr>
        <w:pStyle w:val="PargrafodaLista"/>
        <w:numPr>
          <w:ilvl w:val="0"/>
          <w:numId w:val="38"/>
        </w:numPr>
        <w:tabs>
          <w:tab w:val="left" w:pos="-5529"/>
          <w:tab w:val="left" w:pos="851"/>
          <w:tab w:val="left" w:pos="1134"/>
        </w:tabs>
        <w:spacing w:after="120"/>
        <w:ind w:firstLine="131"/>
        <w:jc w:val="both"/>
        <w:rPr>
          <w:bCs/>
          <w:color w:val="000000"/>
          <w:sz w:val="24"/>
          <w:szCs w:val="24"/>
        </w:rPr>
      </w:pPr>
      <w:r w:rsidRPr="00CA7332">
        <w:rPr>
          <w:bCs/>
          <w:color w:val="000000"/>
          <w:sz w:val="24"/>
          <w:szCs w:val="24"/>
        </w:rPr>
        <w:t>Conduzir os trabalhos da equipe de apoio</w:t>
      </w:r>
      <w:r>
        <w:rPr>
          <w:bCs/>
          <w:color w:val="000000"/>
          <w:sz w:val="24"/>
          <w:szCs w:val="24"/>
        </w:rPr>
        <w:t>;</w:t>
      </w:r>
    </w:p>
    <w:p w:rsidR="00CA7332" w:rsidRDefault="00CA7332" w:rsidP="008818D2">
      <w:pPr>
        <w:pStyle w:val="PargrafodaLista"/>
        <w:numPr>
          <w:ilvl w:val="0"/>
          <w:numId w:val="38"/>
        </w:numPr>
        <w:tabs>
          <w:tab w:val="left" w:pos="-5529"/>
          <w:tab w:val="left" w:pos="851"/>
          <w:tab w:val="left" w:pos="1134"/>
        </w:tabs>
        <w:spacing w:after="120"/>
        <w:ind w:left="1134" w:hanging="283"/>
        <w:jc w:val="both"/>
        <w:rPr>
          <w:bCs/>
          <w:color w:val="000000"/>
          <w:sz w:val="24"/>
          <w:szCs w:val="24"/>
        </w:rPr>
      </w:pPr>
      <w:r w:rsidRPr="00CA7332">
        <w:rPr>
          <w:bCs/>
          <w:color w:val="000000"/>
          <w:sz w:val="24"/>
          <w:szCs w:val="24"/>
        </w:rPr>
        <w:t>Examinar a aceitabilidade da proposta ou do lance de menor preço, quanto ao objeto e valor, decidindo, motivadamente, a respeito da escolha que vier a ser adotada</w:t>
      </w:r>
      <w:r>
        <w:rPr>
          <w:bCs/>
          <w:color w:val="000000"/>
          <w:sz w:val="24"/>
          <w:szCs w:val="24"/>
        </w:rPr>
        <w:t>;</w:t>
      </w:r>
    </w:p>
    <w:p w:rsidR="00CA7332" w:rsidRDefault="00CA7332" w:rsidP="008818D2">
      <w:pPr>
        <w:pStyle w:val="PargrafodaLista"/>
        <w:numPr>
          <w:ilvl w:val="0"/>
          <w:numId w:val="38"/>
        </w:numPr>
        <w:tabs>
          <w:tab w:val="left" w:pos="-5529"/>
          <w:tab w:val="left" w:pos="851"/>
          <w:tab w:val="left" w:pos="1134"/>
        </w:tabs>
        <w:spacing w:after="120"/>
        <w:ind w:left="1134" w:hanging="283"/>
        <w:jc w:val="both"/>
        <w:rPr>
          <w:bCs/>
          <w:color w:val="000000"/>
          <w:sz w:val="24"/>
          <w:szCs w:val="24"/>
        </w:rPr>
      </w:pPr>
      <w:r w:rsidRPr="00CA7332">
        <w:rPr>
          <w:bCs/>
          <w:color w:val="000000"/>
          <w:sz w:val="24"/>
          <w:szCs w:val="24"/>
        </w:rPr>
        <w:t xml:space="preserve">Adjudicar o objeto deste Pregão à licitante vencedora, detentora da proposta considerada como a mais vantajosa para a CODEVASF, </w:t>
      </w:r>
      <w:proofErr w:type="gramStart"/>
      <w:r w:rsidRPr="00CA7332">
        <w:rPr>
          <w:bCs/>
          <w:color w:val="000000"/>
          <w:sz w:val="24"/>
          <w:szCs w:val="24"/>
        </w:rPr>
        <w:t>após</w:t>
      </w:r>
      <w:proofErr w:type="gramEnd"/>
      <w:r w:rsidRPr="00CA7332">
        <w:rPr>
          <w:bCs/>
          <w:color w:val="000000"/>
          <w:sz w:val="24"/>
          <w:szCs w:val="24"/>
        </w:rPr>
        <w:t xml:space="preserve"> constatado o atendimento das exigências deste Edital e seus Anexos</w:t>
      </w:r>
      <w:r>
        <w:rPr>
          <w:bCs/>
          <w:color w:val="000000"/>
          <w:sz w:val="24"/>
          <w:szCs w:val="24"/>
        </w:rPr>
        <w:t>;</w:t>
      </w:r>
    </w:p>
    <w:p w:rsidR="00CA7332" w:rsidRDefault="00CA7332" w:rsidP="008818D2">
      <w:pPr>
        <w:pStyle w:val="PargrafodaLista"/>
        <w:numPr>
          <w:ilvl w:val="0"/>
          <w:numId w:val="38"/>
        </w:numPr>
        <w:tabs>
          <w:tab w:val="left" w:pos="-5529"/>
          <w:tab w:val="left" w:pos="851"/>
          <w:tab w:val="left" w:pos="1134"/>
        </w:tabs>
        <w:spacing w:after="120"/>
        <w:ind w:left="1134" w:hanging="283"/>
        <w:jc w:val="both"/>
        <w:rPr>
          <w:bCs/>
          <w:color w:val="000000"/>
          <w:sz w:val="24"/>
          <w:szCs w:val="24"/>
        </w:rPr>
      </w:pPr>
      <w:r w:rsidRPr="00CA7332">
        <w:rPr>
          <w:bCs/>
          <w:color w:val="000000"/>
          <w:sz w:val="24"/>
          <w:szCs w:val="24"/>
        </w:rPr>
        <w:t>Receber, examinar, decidir e instruir os recursos contra suas decisões, relativamente a este Pregão</w:t>
      </w:r>
      <w:r>
        <w:rPr>
          <w:bCs/>
          <w:color w:val="000000"/>
          <w:sz w:val="24"/>
          <w:szCs w:val="24"/>
        </w:rPr>
        <w:t>;</w:t>
      </w:r>
    </w:p>
    <w:p w:rsidR="00CA7332" w:rsidRDefault="00CA7332" w:rsidP="008818D2">
      <w:pPr>
        <w:pStyle w:val="PargrafodaLista"/>
        <w:numPr>
          <w:ilvl w:val="0"/>
          <w:numId w:val="38"/>
        </w:numPr>
        <w:tabs>
          <w:tab w:val="left" w:pos="-5529"/>
          <w:tab w:val="left" w:pos="851"/>
          <w:tab w:val="left" w:pos="1134"/>
        </w:tabs>
        <w:spacing w:after="120"/>
        <w:ind w:left="1134" w:hanging="283"/>
        <w:jc w:val="both"/>
        <w:rPr>
          <w:bCs/>
          <w:color w:val="000000"/>
          <w:sz w:val="24"/>
          <w:szCs w:val="24"/>
        </w:rPr>
      </w:pPr>
      <w:r w:rsidRPr="00CA7332">
        <w:rPr>
          <w:bCs/>
          <w:color w:val="000000"/>
          <w:sz w:val="24"/>
          <w:szCs w:val="24"/>
        </w:rPr>
        <w:t xml:space="preserve">Encaminhar à </w:t>
      </w:r>
      <w:r w:rsidRPr="00CA7332">
        <w:rPr>
          <w:b/>
          <w:bCs/>
          <w:color w:val="000000"/>
          <w:sz w:val="24"/>
          <w:szCs w:val="24"/>
        </w:rPr>
        <w:t>Gerência Regional de Administração e Suporte Logístico</w:t>
      </w:r>
      <w:r>
        <w:rPr>
          <w:b/>
          <w:bCs/>
          <w:color w:val="000000"/>
          <w:sz w:val="24"/>
          <w:szCs w:val="24"/>
        </w:rPr>
        <w:t xml:space="preserve"> – 6ª GRA</w:t>
      </w:r>
      <w:proofErr w:type="gramStart"/>
      <w:r w:rsidRPr="00CA7332">
        <w:rPr>
          <w:bCs/>
          <w:color w:val="000000"/>
          <w:sz w:val="24"/>
          <w:szCs w:val="24"/>
        </w:rPr>
        <w:t xml:space="preserve">  </w:t>
      </w:r>
      <w:proofErr w:type="gramEnd"/>
      <w:r w:rsidRPr="00CA7332">
        <w:rPr>
          <w:bCs/>
          <w:color w:val="000000"/>
          <w:sz w:val="24"/>
          <w:szCs w:val="24"/>
        </w:rPr>
        <w:t>o processo relativo a este Pregão, devidamente instruído, após ocorrida a(s) adjudicação(</w:t>
      </w:r>
      <w:proofErr w:type="spellStart"/>
      <w:r w:rsidRPr="00CA7332">
        <w:rPr>
          <w:bCs/>
          <w:color w:val="000000"/>
          <w:sz w:val="24"/>
          <w:szCs w:val="24"/>
        </w:rPr>
        <w:t>ões</w:t>
      </w:r>
      <w:proofErr w:type="spellEnd"/>
      <w:r w:rsidRPr="00CA7332">
        <w:rPr>
          <w:bCs/>
          <w:color w:val="000000"/>
          <w:sz w:val="24"/>
          <w:szCs w:val="24"/>
        </w:rPr>
        <w:t>), com vistas à homologação, pela Diretoria Executiva, deste procedimento licitatório e à contratação do objeto com a(s) licitante(s) vencedora(s)</w:t>
      </w:r>
      <w:r>
        <w:rPr>
          <w:bCs/>
          <w:color w:val="000000"/>
          <w:sz w:val="24"/>
          <w:szCs w:val="24"/>
        </w:rPr>
        <w:t>.</w:t>
      </w:r>
    </w:p>
    <w:p w:rsidR="00C96ED2" w:rsidRDefault="00C96ED2" w:rsidP="00C96ED2">
      <w:pPr>
        <w:tabs>
          <w:tab w:val="left" w:pos="-5529"/>
          <w:tab w:val="left" w:pos="851"/>
          <w:tab w:val="left" w:pos="1134"/>
        </w:tabs>
        <w:spacing w:after="120"/>
        <w:ind w:left="851" w:hanging="851"/>
        <w:jc w:val="both"/>
        <w:rPr>
          <w:bCs/>
          <w:color w:val="000000"/>
          <w:sz w:val="24"/>
          <w:szCs w:val="24"/>
        </w:rPr>
      </w:pPr>
      <w:r>
        <w:rPr>
          <w:bCs/>
          <w:color w:val="000000"/>
          <w:sz w:val="24"/>
          <w:szCs w:val="24"/>
        </w:rPr>
        <w:t>9.1.27.</w:t>
      </w:r>
      <w:r>
        <w:rPr>
          <w:bCs/>
          <w:color w:val="000000"/>
          <w:sz w:val="24"/>
          <w:szCs w:val="24"/>
        </w:rPr>
        <w:tab/>
      </w:r>
      <w:r w:rsidR="009F5AF6">
        <w:rPr>
          <w:bCs/>
          <w:color w:val="000000"/>
          <w:sz w:val="24"/>
          <w:szCs w:val="24"/>
        </w:rPr>
        <w:t xml:space="preserve">Ao Comitê de Gestão </w:t>
      </w:r>
      <w:r w:rsidRPr="00C96ED2">
        <w:rPr>
          <w:bCs/>
          <w:color w:val="000000"/>
          <w:sz w:val="24"/>
          <w:szCs w:val="24"/>
        </w:rPr>
        <w:t>Executiva</w:t>
      </w:r>
      <w:r w:rsidR="009F5AF6">
        <w:rPr>
          <w:bCs/>
          <w:color w:val="000000"/>
          <w:sz w:val="24"/>
          <w:szCs w:val="24"/>
        </w:rPr>
        <w:t xml:space="preserve"> da 6ª Superintendência Regional</w:t>
      </w:r>
      <w:r w:rsidRPr="00C96ED2">
        <w:rPr>
          <w:bCs/>
          <w:color w:val="000000"/>
          <w:sz w:val="24"/>
          <w:szCs w:val="24"/>
        </w:rPr>
        <w:t xml:space="preserve"> da CODEVASF caberá homologar o resultado deste Pregão, </w:t>
      </w:r>
      <w:proofErr w:type="gramStart"/>
      <w:r w:rsidRPr="00C96ED2">
        <w:rPr>
          <w:bCs/>
          <w:color w:val="000000"/>
          <w:sz w:val="24"/>
          <w:szCs w:val="24"/>
        </w:rPr>
        <w:t>após</w:t>
      </w:r>
      <w:proofErr w:type="gramEnd"/>
      <w:r w:rsidRPr="00C96ED2">
        <w:rPr>
          <w:bCs/>
          <w:color w:val="000000"/>
          <w:sz w:val="24"/>
          <w:szCs w:val="24"/>
        </w:rPr>
        <w:t xml:space="preserve"> decididos os recursos porventura interpostos contra atos do Pregoeiro.</w:t>
      </w:r>
    </w:p>
    <w:p w:rsidR="00C96ED2" w:rsidRPr="00C96ED2" w:rsidRDefault="00C96ED2" w:rsidP="00C96ED2">
      <w:pPr>
        <w:tabs>
          <w:tab w:val="left" w:pos="-5529"/>
          <w:tab w:val="left" w:pos="851"/>
          <w:tab w:val="left" w:pos="1134"/>
        </w:tabs>
        <w:spacing w:after="120"/>
        <w:ind w:left="851" w:hanging="851"/>
        <w:jc w:val="both"/>
        <w:rPr>
          <w:bCs/>
          <w:color w:val="000000"/>
          <w:sz w:val="24"/>
          <w:szCs w:val="24"/>
        </w:rPr>
      </w:pPr>
      <w:r w:rsidRPr="00C96ED2">
        <w:rPr>
          <w:bCs/>
          <w:color w:val="000000"/>
          <w:sz w:val="24"/>
          <w:szCs w:val="24"/>
        </w:rPr>
        <w:t>9.1.28.</w:t>
      </w:r>
      <w:r w:rsidRPr="00C96ED2">
        <w:rPr>
          <w:bCs/>
          <w:color w:val="000000"/>
          <w:sz w:val="24"/>
          <w:szCs w:val="24"/>
        </w:rPr>
        <w:tab/>
        <w:t>Ao Pregoeiro, além do recebimento e exame das propostas, caberá o julgamento da obediência às condições estabelecidas neste Edital, bem como em seus Anexos, e a decisão quanto às dúvidas ou omissões deste instrumento licitatório.</w:t>
      </w:r>
    </w:p>
    <w:p w:rsidR="00C96ED2" w:rsidRDefault="00C96ED2" w:rsidP="009C4481">
      <w:pPr>
        <w:tabs>
          <w:tab w:val="left" w:pos="-5529"/>
          <w:tab w:val="left" w:pos="851"/>
          <w:tab w:val="left" w:pos="1134"/>
        </w:tabs>
        <w:spacing w:after="240"/>
        <w:ind w:left="851" w:hanging="851"/>
        <w:jc w:val="both"/>
        <w:rPr>
          <w:bCs/>
          <w:color w:val="000000"/>
          <w:sz w:val="24"/>
          <w:szCs w:val="24"/>
        </w:rPr>
      </w:pPr>
      <w:r w:rsidRPr="00C96ED2">
        <w:rPr>
          <w:bCs/>
          <w:color w:val="000000"/>
          <w:sz w:val="24"/>
          <w:szCs w:val="24"/>
        </w:rPr>
        <w:t>9.1.29.</w:t>
      </w:r>
      <w:r w:rsidRPr="00C96ED2">
        <w:rPr>
          <w:bCs/>
          <w:color w:val="000000"/>
          <w:sz w:val="24"/>
          <w:szCs w:val="24"/>
        </w:rPr>
        <w:tab/>
        <w:t>O Pregoeiro poderá solicitar parecer técnico da Área de origem da licitação, para subsidiar no julgamento das propostas.</w:t>
      </w:r>
    </w:p>
    <w:p w:rsidR="00202436" w:rsidRPr="00C96ED2" w:rsidRDefault="00202436" w:rsidP="009C4481">
      <w:pPr>
        <w:tabs>
          <w:tab w:val="left" w:pos="-5529"/>
          <w:tab w:val="left" w:pos="851"/>
          <w:tab w:val="left" w:pos="1134"/>
        </w:tabs>
        <w:spacing w:after="240"/>
        <w:ind w:left="851" w:hanging="851"/>
        <w:jc w:val="both"/>
        <w:rPr>
          <w:bCs/>
          <w:color w:val="000000"/>
          <w:sz w:val="24"/>
          <w:szCs w:val="24"/>
        </w:rPr>
      </w:pPr>
    </w:p>
    <w:p w:rsidR="003A34B8" w:rsidRPr="00A53661" w:rsidRDefault="003A34B8" w:rsidP="008818D2">
      <w:pPr>
        <w:pStyle w:val="PargrafodaLista"/>
        <w:numPr>
          <w:ilvl w:val="0"/>
          <w:numId w:val="22"/>
        </w:numPr>
        <w:tabs>
          <w:tab w:val="left" w:pos="851"/>
        </w:tabs>
        <w:ind w:left="993" w:hanging="993"/>
        <w:jc w:val="both"/>
        <w:rPr>
          <w:b/>
          <w:sz w:val="24"/>
          <w:szCs w:val="24"/>
        </w:rPr>
      </w:pPr>
      <w:r w:rsidRPr="00A53661">
        <w:rPr>
          <w:b/>
          <w:sz w:val="24"/>
          <w:szCs w:val="24"/>
        </w:rPr>
        <w:t>DA ADJUDICAÇÃO E DA HOMOLOGAÇÃO</w:t>
      </w:r>
    </w:p>
    <w:p w:rsidR="003A34B8" w:rsidRPr="00B63DF1" w:rsidRDefault="003A34B8">
      <w:pPr>
        <w:tabs>
          <w:tab w:val="left" w:pos="1134"/>
        </w:tabs>
        <w:jc w:val="both"/>
        <w:rPr>
          <w:b/>
          <w:sz w:val="24"/>
          <w:szCs w:val="24"/>
        </w:rPr>
      </w:pPr>
    </w:p>
    <w:p w:rsidR="003A34B8" w:rsidRPr="00B63DF1" w:rsidRDefault="003A34B8" w:rsidP="008818D2">
      <w:pPr>
        <w:pStyle w:val="Corpodetexto"/>
        <w:numPr>
          <w:ilvl w:val="1"/>
          <w:numId w:val="39"/>
        </w:numPr>
        <w:tabs>
          <w:tab w:val="clear" w:pos="2694"/>
        </w:tabs>
        <w:spacing w:before="0" w:after="0"/>
        <w:ind w:left="851" w:hanging="851"/>
        <w:rPr>
          <w:szCs w:val="24"/>
        </w:rPr>
      </w:pPr>
      <w:r w:rsidRPr="00B63DF1">
        <w:rPr>
          <w:szCs w:val="24"/>
        </w:rPr>
        <w:t>A adjudicação do item do presente Edital será viabilizada pelo Pregoeiro sempre que não houver recurso.</w:t>
      </w:r>
    </w:p>
    <w:p w:rsidR="003A34B8" w:rsidRPr="00B63DF1" w:rsidRDefault="003A34B8">
      <w:pPr>
        <w:pStyle w:val="Corpodetexto"/>
        <w:tabs>
          <w:tab w:val="clear" w:pos="2694"/>
          <w:tab w:val="left" w:pos="1134"/>
        </w:tabs>
        <w:spacing w:before="0" w:after="0"/>
        <w:rPr>
          <w:szCs w:val="24"/>
        </w:rPr>
      </w:pPr>
    </w:p>
    <w:p w:rsidR="003A34B8" w:rsidRDefault="003A34B8" w:rsidP="008818D2">
      <w:pPr>
        <w:pStyle w:val="Corpodetexto"/>
        <w:numPr>
          <w:ilvl w:val="1"/>
          <w:numId w:val="39"/>
        </w:numPr>
        <w:tabs>
          <w:tab w:val="clear" w:pos="2694"/>
        </w:tabs>
        <w:spacing w:before="0" w:after="0"/>
        <w:ind w:left="851" w:hanging="851"/>
        <w:rPr>
          <w:szCs w:val="24"/>
        </w:rPr>
      </w:pPr>
      <w:r w:rsidRPr="00B63DF1">
        <w:rPr>
          <w:szCs w:val="24"/>
        </w:rPr>
        <w:t>A homologação da licitação é de responsabilidade da autoridade competente e só poderá ser realizada depois da adjudicação do item ao proponente vencedor pelo Pregoeiro, ou, quando houver recurso, pela própria autoridade competente.</w:t>
      </w:r>
    </w:p>
    <w:p w:rsidR="00203794" w:rsidRDefault="00203794" w:rsidP="00203794">
      <w:pPr>
        <w:pStyle w:val="Corpodetexto"/>
        <w:tabs>
          <w:tab w:val="clear" w:pos="2694"/>
        </w:tabs>
        <w:spacing w:before="0" w:after="0"/>
        <w:ind w:left="720"/>
        <w:rPr>
          <w:szCs w:val="24"/>
        </w:rPr>
      </w:pPr>
    </w:p>
    <w:p w:rsidR="003A34B8" w:rsidRDefault="003A34B8" w:rsidP="008818D2">
      <w:pPr>
        <w:pStyle w:val="Corpodetexto"/>
        <w:numPr>
          <w:ilvl w:val="1"/>
          <w:numId w:val="39"/>
        </w:numPr>
        <w:tabs>
          <w:tab w:val="clear" w:pos="2694"/>
        </w:tabs>
        <w:spacing w:before="0" w:after="0"/>
        <w:ind w:left="851" w:hanging="851"/>
        <w:rPr>
          <w:szCs w:val="24"/>
        </w:rPr>
      </w:pPr>
      <w:proofErr w:type="gramStart"/>
      <w:r w:rsidRPr="00203794">
        <w:rPr>
          <w:szCs w:val="24"/>
        </w:rPr>
        <w:t>Após</w:t>
      </w:r>
      <w:proofErr w:type="gramEnd"/>
      <w:r w:rsidRPr="00203794">
        <w:rPr>
          <w:szCs w:val="24"/>
        </w:rPr>
        <w:t xml:space="preserve"> decididos os recursos e constatada a regularidade dos atos praticados, a autoridade competente adjudicará o objeto e homologará o procedimento licitatório.</w:t>
      </w:r>
    </w:p>
    <w:p w:rsidR="00203794" w:rsidRDefault="00203794" w:rsidP="00203794">
      <w:pPr>
        <w:pStyle w:val="Corpodetexto"/>
        <w:tabs>
          <w:tab w:val="clear" w:pos="2694"/>
        </w:tabs>
        <w:spacing w:before="0" w:after="0"/>
        <w:ind w:left="720"/>
        <w:rPr>
          <w:szCs w:val="24"/>
        </w:rPr>
      </w:pPr>
    </w:p>
    <w:p w:rsidR="003A34B8" w:rsidRDefault="00D02523" w:rsidP="008818D2">
      <w:pPr>
        <w:pStyle w:val="Corpodetexto"/>
        <w:numPr>
          <w:ilvl w:val="1"/>
          <w:numId w:val="39"/>
        </w:numPr>
        <w:tabs>
          <w:tab w:val="clear" w:pos="2694"/>
        </w:tabs>
        <w:spacing w:before="0" w:after="0"/>
        <w:ind w:left="851" w:hanging="851"/>
        <w:rPr>
          <w:szCs w:val="24"/>
        </w:rPr>
      </w:pPr>
      <w:r w:rsidRPr="00203794">
        <w:rPr>
          <w:szCs w:val="24"/>
        </w:rPr>
        <w:t>O</w:t>
      </w:r>
      <w:r w:rsidR="003A34B8" w:rsidRPr="00203794">
        <w:rPr>
          <w:szCs w:val="24"/>
        </w:rPr>
        <w:t xml:space="preserve"> Pregoeiro ou autoridade competente poderá encaminhar o processo ao setor que solicitou a aquisição com vistas à verificação da aceitabilidade do item cotado, antes da homologação do certame.</w:t>
      </w:r>
    </w:p>
    <w:p w:rsidR="00BE5E5A" w:rsidRDefault="00BE5E5A" w:rsidP="00BE5E5A">
      <w:pPr>
        <w:pStyle w:val="PargrafodaLista"/>
        <w:rPr>
          <w:szCs w:val="24"/>
        </w:rPr>
      </w:pPr>
    </w:p>
    <w:p w:rsidR="003A34B8" w:rsidRPr="00B63DF1" w:rsidRDefault="003A34B8" w:rsidP="008818D2">
      <w:pPr>
        <w:numPr>
          <w:ilvl w:val="0"/>
          <w:numId w:val="39"/>
        </w:numPr>
        <w:tabs>
          <w:tab w:val="left" w:pos="1134"/>
          <w:tab w:val="left" w:pos="1701"/>
        </w:tabs>
        <w:ind w:left="993" w:hanging="993"/>
        <w:jc w:val="both"/>
        <w:rPr>
          <w:b/>
          <w:sz w:val="24"/>
          <w:szCs w:val="24"/>
        </w:rPr>
      </w:pPr>
      <w:r w:rsidRPr="00B63DF1">
        <w:rPr>
          <w:b/>
          <w:sz w:val="24"/>
          <w:szCs w:val="24"/>
        </w:rPr>
        <w:t>DOS RECURSOS ADMINISTRATIVOS</w:t>
      </w:r>
    </w:p>
    <w:p w:rsidR="003A34B8" w:rsidRPr="00B63DF1" w:rsidRDefault="003A34B8">
      <w:pPr>
        <w:tabs>
          <w:tab w:val="left" w:pos="1134"/>
          <w:tab w:val="left" w:pos="1701"/>
        </w:tabs>
        <w:jc w:val="both"/>
        <w:rPr>
          <w:b/>
          <w:sz w:val="24"/>
          <w:szCs w:val="24"/>
        </w:rPr>
      </w:pPr>
    </w:p>
    <w:p w:rsidR="003A34B8" w:rsidRPr="00B63DF1" w:rsidRDefault="00022A3C" w:rsidP="008818D2">
      <w:pPr>
        <w:pStyle w:val="Corpodetexto"/>
        <w:numPr>
          <w:ilvl w:val="1"/>
          <w:numId w:val="39"/>
        </w:numPr>
        <w:tabs>
          <w:tab w:val="clear" w:pos="2694"/>
          <w:tab w:val="left" w:pos="851"/>
          <w:tab w:val="left" w:pos="1701"/>
        </w:tabs>
        <w:spacing w:before="0" w:after="0"/>
        <w:ind w:left="993" w:hanging="993"/>
        <w:rPr>
          <w:szCs w:val="24"/>
        </w:rPr>
      </w:pPr>
      <w:r>
        <w:rPr>
          <w:szCs w:val="24"/>
        </w:rPr>
        <w:t xml:space="preserve">  </w:t>
      </w:r>
      <w:r w:rsidR="00D23A5C" w:rsidRPr="00D23A5C">
        <w:rPr>
          <w:szCs w:val="24"/>
        </w:rPr>
        <w:t>Declarado o vencedor, qualquer licitante poderá manifestar imediata e motivadamente a intenção de recorrer, com registro em ata, quando lhe será concedido o prazo de 03 (três) dias</w:t>
      </w:r>
      <w:r w:rsidR="00AF4ABE">
        <w:rPr>
          <w:szCs w:val="24"/>
        </w:rPr>
        <w:t xml:space="preserve"> úteis</w:t>
      </w:r>
      <w:r w:rsidR="00D23A5C" w:rsidRPr="00D23A5C">
        <w:rPr>
          <w:szCs w:val="24"/>
        </w:rPr>
        <w:t xml:space="preserve"> para apresentação das razões do recurso, ficando os demais proponentes desde logo intimados para apresentar </w:t>
      </w:r>
      <w:proofErr w:type="gramStart"/>
      <w:r w:rsidR="00D23A5C" w:rsidRPr="00D23A5C">
        <w:rPr>
          <w:szCs w:val="24"/>
        </w:rPr>
        <w:t>contra-razões</w:t>
      </w:r>
      <w:proofErr w:type="gramEnd"/>
      <w:r w:rsidR="00D23A5C" w:rsidRPr="00D23A5C">
        <w:rPr>
          <w:szCs w:val="24"/>
        </w:rPr>
        <w:t xml:space="preserve"> em igual número de dias, que começarão a correr do término do prazo do recorrente, sendo-lhes assegurada vista imediata dos autos</w:t>
      </w:r>
      <w:r w:rsidR="003A34B8" w:rsidRPr="00B63DF1">
        <w:rPr>
          <w:szCs w:val="24"/>
        </w:rPr>
        <w:t>.</w:t>
      </w:r>
    </w:p>
    <w:p w:rsidR="003A34B8" w:rsidRPr="00B63DF1" w:rsidRDefault="003A34B8">
      <w:pPr>
        <w:pStyle w:val="Corpodetexto"/>
        <w:tabs>
          <w:tab w:val="clear" w:pos="2694"/>
          <w:tab w:val="left" w:pos="1134"/>
          <w:tab w:val="left" w:pos="1701"/>
        </w:tabs>
        <w:spacing w:before="0" w:after="0"/>
        <w:rPr>
          <w:szCs w:val="24"/>
        </w:rPr>
      </w:pPr>
    </w:p>
    <w:p w:rsidR="003A34B8" w:rsidRPr="00B63DF1" w:rsidRDefault="00D23A5C" w:rsidP="008818D2">
      <w:pPr>
        <w:pStyle w:val="Corpodetexto"/>
        <w:numPr>
          <w:ilvl w:val="1"/>
          <w:numId w:val="39"/>
        </w:numPr>
        <w:tabs>
          <w:tab w:val="clear" w:pos="2694"/>
          <w:tab w:val="left" w:pos="993"/>
        </w:tabs>
        <w:spacing w:before="0" w:after="0"/>
        <w:ind w:left="993" w:hanging="993"/>
        <w:rPr>
          <w:szCs w:val="24"/>
        </w:rPr>
      </w:pPr>
      <w:r w:rsidRPr="00D23A5C">
        <w:rPr>
          <w:szCs w:val="24"/>
        </w:rPr>
        <w:t>O acolhimento do recurso importará a invalidação apenas dos atos insuscetíveis de aproveitamento (art. 4º, XIX, da Lei 10.520/02)</w:t>
      </w:r>
      <w:r w:rsidR="003A34B8" w:rsidRPr="00B63DF1">
        <w:rPr>
          <w:szCs w:val="24"/>
        </w:rPr>
        <w:t>.</w:t>
      </w:r>
    </w:p>
    <w:p w:rsidR="003A34B8" w:rsidRPr="00B63DF1" w:rsidRDefault="003A34B8">
      <w:pPr>
        <w:pStyle w:val="Corpodetexto"/>
        <w:tabs>
          <w:tab w:val="clear" w:pos="2694"/>
          <w:tab w:val="left" w:pos="1134"/>
          <w:tab w:val="left" w:pos="1701"/>
        </w:tabs>
        <w:spacing w:before="0" w:after="0"/>
        <w:rPr>
          <w:szCs w:val="24"/>
        </w:rPr>
      </w:pPr>
    </w:p>
    <w:p w:rsidR="003A34B8" w:rsidRPr="00B63DF1" w:rsidRDefault="003A34B8" w:rsidP="008818D2">
      <w:pPr>
        <w:pStyle w:val="Corpodetexto"/>
        <w:numPr>
          <w:ilvl w:val="1"/>
          <w:numId w:val="39"/>
        </w:numPr>
        <w:tabs>
          <w:tab w:val="clear" w:pos="2694"/>
        </w:tabs>
        <w:spacing w:before="0" w:after="0"/>
        <w:ind w:left="993" w:hanging="993"/>
        <w:rPr>
          <w:szCs w:val="24"/>
        </w:rPr>
      </w:pPr>
      <w:r w:rsidRPr="00B63DF1">
        <w:rPr>
          <w:color w:val="000000"/>
          <w:szCs w:val="24"/>
        </w:rPr>
        <w:t xml:space="preserve">A falta de manifestação imediata e motivada da licitante importará na decadência do direito de recurso, ficando o Pregoeiro autorizado a adjudicar o objeto à licitante declarada </w:t>
      </w:r>
      <w:r w:rsidR="00D23A5C">
        <w:rPr>
          <w:color w:val="000000"/>
          <w:szCs w:val="24"/>
        </w:rPr>
        <w:t>vencedora</w:t>
      </w:r>
      <w:r w:rsidRPr="00B63DF1">
        <w:rPr>
          <w:color w:val="000000"/>
          <w:szCs w:val="24"/>
        </w:rPr>
        <w:t>.</w:t>
      </w:r>
    </w:p>
    <w:p w:rsidR="003A34B8" w:rsidRPr="00B63DF1" w:rsidRDefault="003A34B8">
      <w:pPr>
        <w:pStyle w:val="Corpodetexto"/>
        <w:tabs>
          <w:tab w:val="clear" w:pos="2694"/>
          <w:tab w:val="left" w:pos="1134"/>
        </w:tabs>
        <w:spacing w:before="0" w:after="0"/>
        <w:rPr>
          <w:szCs w:val="24"/>
        </w:rPr>
      </w:pPr>
    </w:p>
    <w:p w:rsidR="003A34B8" w:rsidRPr="00B63DF1" w:rsidRDefault="003A34B8" w:rsidP="008818D2">
      <w:pPr>
        <w:pStyle w:val="Corpodetexto"/>
        <w:numPr>
          <w:ilvl w:val="1"/>
          <w:numId w:val="39"/>
        </w:numPr>
        <w:tabs>
          <w:tab w:val="clear" w:pos="2694"/>
          <w:tab w:val="left" w:pos="426"/>
        </w:tabs>
        <w:spacing w:before="0" w:after="0"/>
        <w:ind w:left="993" w:hanging="993"/>
        <w:rPr>
          <w:szCs w:val="24"/>
        </w:rPr>
      </w:pPr>
      <w:r w:rsidRPr="00B63DF1">
        <w:rPr>
          <w:szCs w:val="24"/>
        </w:rPr>
        <w:t xml:space="preserve">Qualquer </w:t>
      </w:r>
      <w:r w:rsidRPr="00B63DF1">
        <w:rPr>
          <w:color w:val="000000"/>
          <w:szCs w:val="24"/>
        </w:rPr>
        <w:t>recurso administrativo</w:t>
      </w:r>
      <w:r w:rsidRPr="00B63DF1">
        <w:rPr>
          <w:color w:val="FF0000"/>
          <w:szCs w:val="24"/>
        </w:rPr>
        <w:t xml:space="preserve"> </w:t>
      </w:r>
      <w:r w:rsidRPr="00B63DF1">
        <w:rPr>
          <w:szCs w:val="24"/>
        </w:rPr>
        <w:t>contra a decisão do Pregoeiro não terá efeito suspensivo.</w:t>
      </w:r>
    </w:p>
    <w:p w:rsidR="003A34B8" w:rsidRPr="00B63DF1" w:rsidRDefault="003A34B8">
      <w:pPr>
        <w:pStyle w:val="Corpodetexto"/>
        <w:tabs>
          <w:tab w:val="clear" w:pos="2694"/>
          <w:tab w:val="left" w:pos="1134"/>
        </w:tabs>
        <w:spacing w:before="0" w:after="0"/>
        <w:rPr>
          <w:szCs w:val="24"/>
        </w:rPr>
      </w:pPr>
    </w:p>
    <w:p w:rsidR="003A34B8" w:rsidRDefault="007A3F34" w:rsidP="008818D2">
      <w:pPr>
        <w:pStyle w:val="Corpodetexto"/>
        <w:numPr>
          <w:ilvl w:val="1"/>
          <w:numId w:val="39"/>
        </w:numPr>
        <w:tabs>
          <w:tab w:val="clear" w:pos="2694"/>
          <w:tab w:val="left" w:pos="851"/>
        </w:tabs>
        <w:spacing w:before="0" w:after="0"/>
        <w:ind w:left="993" w:hanging="993"/>
        <w:rPr>
          <w:szCs w:val="24"/>
        </w:rPr>
      </w:pPr>
      <w:r>
        <w:rPr>
          <w:szCs w:val="24"/>
        </w:rPr>
        <w:t xml:space="preserve">  </w:t>
      </w:r>
      <w:r w:rsidR="003A34B8" w:rsidRPr="00D02523">
        <w:rPr>
          <w:szCs w:val="24"/>
        </w:rPr>
        <w:t>Os autos do processo permanecerão com vistas franqueadas aos interessados na</w:t>
      </w:r>
      <w:r w:rsidR="00D02523">
        <w:rPr>
          <w:szCs w:val="24"/>
        </w:rPr>
        <w:t xml:space="preserve"> sala da</w:t>
      </w:r>
      <w:r w:rsidR="003A34B8" w:rsidRPr="00D02523">
        <w:rPr>
          <w:szCs w:val="24"/>
        </w:rPr>
        <w:t xml:space="preserve"> Secretaria </w:t>
      </w:r>
      <w:r w:rsidR="00D02523">
        <w:rPr>
          <w:szCs w:val="24"/>
        </w:rPr>
        <w:t xml:space="preserve">Regional </w:t>
      </w:r>
      <w:r w:rsidR="003A34B8" w:rsidRPr="00D02523">
        <w:rPr>
          <w:szCs w:val="24"/>
        </w:rPr>
        <w:t xml:space="preserve">de Licitações – </w:t>
      </w:r>
      <w:r w:rsidR="005F3415">
        <w:rPr>
          <w:szCs w:val="24"/>
        </w:rPr>
        <w:t>6ª</w:t>
      </w:r>
      <w:r w:rsidR="003A34B8" w:rsidRPr="00D02523">
        <w:rPr>
          <w:szCs w:val="24"/>
        </w:rPr>
        <w:t xml:space="preserve">/SL, </w:t>
      </w:r>
      <w:r w:rsidR="00D02523">
        <w:rPr>
          <w:szCs w:val="24"/>
        </w:rPr>
        <w:t>no</w:t>
      </w:r>
      <w:r w:rsidR="003A34B8" w:rsidRPr="00D02523">
        <w:rPr>
          <w:szCs w:val="24"/>
        </w:rPr>
        <w:t xml:space="preserve"> do Edifício Sede da </w:t>
      </w:r>
      <w:r w:rsidR="00ED4B02">
        <w:rPr>
          <w:szCs w:val="24"/>
        </w:rPr>
        <w:t>6ª</w:t>
      </w:r>
      <w:r w:rsidR="00D02523">
        <w:rPr>
          <w:szCs w:val="24"/>
        </w:rPr>
        <w:t xml:space="preserve"> Superintendência Regional da CODEVASF, localizado na Av. Comissão do Vale do São Francisco, S/nº </w:t>
      </w:r>
      <w:proofErr w:type="spellStart"/>
      <w:r w:rsidR="00D02523">
        <w:rPr>
          <w:szCs w:val="24"/>
        </w:rPr>
        <w:t>Piranga</w:t>
      </w:r>
      <w:proofErr w:type="spellEnd"/>
      <w:r w:rsidR="00D02523">
        <w:rPr>
          <w:szCs w:val="24"/>
        </w:rPr>
        <w:t xml:space="preserve"> – Juazeiro - B</w:t>
      </w:r>
      <w:r w:rsidR="00D23A5C">
        <w:rPr>
          <w:szCs w:val="24"/>
        </w:rPr>
        <w:t>A</w:t>
      </w:r>
      <w:r w:rsidR="003A34B8" w:rsidRPr="00D02523">
        <w:rPr>
          <w:szCs w:val="24"/>
        </w:rPr>
        <w:t>, nos dias úteis no horário de 08</w:t>
      </w:r>
      <w:r w:rsidR="00961504">
        <w:rPr>
          <w:szCs w:val="24"/>
        </w:rPr>
        <w:t>h</w:t>
      </w:r>
      <w:r w:rsidR="003A34B8" w:rsidRPr="00D02523">
        <w:rPr>
          <w:szCs w:val="24"/>
        </w:rPr>
        <w:t>00 (oito) às 12</w:t>
      </w:r>
      <w:r w:rsidR="00961504">
        <w:rPr>
          <w:szCs w:val="24"/>
        </w:rPr>
        <w:t>h</w:t>
      </w:r>
      <w:r w:rsidR="003A34B8" w:rsidRPr="00D02523">
        <w:rPr>
          <w:szCs w:val="24"/>
        </w:rPr>
        <w:t>00 (doze) horas e de 13</w:t>
      </w:r>
      <w:r w:rsidR="00961504">
        <w:rPr>
          <w:szCs w:val="24"/>
        </w:rPr>
        <w:t>h</w:t>
      </w:r>
      <w:r w:rsidR="003A34B8" w:rsidRPr="00D02523">
        <w:rPr>
          <w:szCs w:val="24"/>
        </w:rPr>
        <w:t>30 (treze e trinta) às 17</w:t>
      </w:r>
      <w:r w:rsidR="00961504">
        <w:rPr>
          <w:szCs w:val="24"/>
        </w:rPr>
        <w:t>h</w:t>
      </w:r>
      <w:r w:rsidR="003A34B8" w:rsidRPr="00D02523">
        <w:rPr>
          <w:szCs w:val="24"/>
        </w:rPr>
        <w:t>00 (dezessete) horas, de segunda a sexta-feira.</w:t>
      </w:r>
    </w:p>
    <w:p w:rsidR="00881490" w:rsidRDefault="00881490" w:rsidP="00881490">
      <w:pPr>
        <w:pStyle w:val="PargrafodaLista"/>
        <w:rPr>
          <w:szCs w:val="24"/>
        </w:rPr>
      </w:pPr>
    </w:p>
    <w:p w:rsidR="00881490" w:rsidRPr="00D02523" w:rsidRDefault="00881490" w:rsidP="008818D2">
      <w:pPr>
        <w:pStyle w:val="Corpodetexto"/>
        <w:numPr>
          <w:ilvl w:val="1"/>
          <w:numId w:val="39"/>
        </w:numPr>
        <w:tabs>
          <w:tab w:val="clear" w:pos="2694"/>
          <w:tab w:val="left" w:pos="993"/>
        </w:tabs>
        <w:spacing w:before="0" w:after="0"/>
        <w:ind w:left="993" w:hanging="993"/>
        <w:rPr>
          <w:szCs w:val="24"/>
        </w:rPr>
      </w:pPr>
      <w:r w:rsidRPr="00881490">
        <w:rPr>
          <w:szCs w:val="24"/>
        </w:rPr>
        <w:t xml:space="preserve">O recurso será dirigido ao Pregoeiro, o qual poderá reconsiderar sua decisão, no prazo de </w:t>
      </w:r>
      <w:proofErr w:type="gramStart"/>
      <w:r w:rsidRPr="00881490">
        <w:rPr>
          <w:szCs w:val="24"/>
        </w:rPr>
        <w:t>5</w:t>
      </w:r>
      <w:proofErr w:type="gramEnd"/>
      <w:r w:rsidRPr="00881490">
        <w:rPr>
          <w:szCs w:val="24"/>
        </w:rPr>
        <w:t xml:space="preserve"> (cinco) dias úteis, ou nesse mesmo prazo, fazê-lo subir, devidamente informado, devendo, neste caso a decisão ser proferida dentro do prazo de 5 (cinco) dias úteis, contado do recebimento do recurso, sob pena de responsabilidade</w:t>
      </w:r>
      <w:r w:rsidR="00241A35">
        <w:rPr>
          <w:szCs w:val="24"/>
        </w:rPr>
        <w:t>.</w:t>
      </w:r>
    </w:p>
    <w:p w:rsidR="003A34B8" w:rsidRPr="00B63DF1" w:rsidRDefault="003A34B8">
      <w:pPr>
        <w:pStyle w:val="Corpodetexto"/>
        <w:tabs>
          <w:tab w:val="clear" w:pos="2694"/>
          <w:tab w:val="left" w:pos="1134"/>
        </w:tabs>
        <w:spacing w:before="0" w:after="0"/>
        <w:rPr>
          <w:szCs w:val="24"/>
        </w:rPr>
      </w:pPr>
    </w:p>
    <w:p w:rsidR="003A34B8" w:rsidRPr="00B63DF1" w:rsidRDefault="007A3F34" w:rsidP="008818D2">
      <w:pPr>
        <w:pStyle w:val="Corpodetexto"/>
        <w:numPr>
          <w:ilvl w:val="1"/>
          <w:numId w:val="39"/>
        </w:numPr>
        <w:tabs>
          <w:tab w:val="clear" w:pos="2694"/>
          <w:tab w:val="left" w:pos="851"/>
        </w:tabs>
        <w:spacing w:before="0" w:after="0"/>
        <w:ind w:left="993" w:hanging="993"/>
        <w:rPr>
          <w:szCs w:val="24"/>
        </w:rPr>
      </w:pPr>
      <w:r>
        <w:rPr>
          <w:szCs w:val="24"/>
        </w:rPr>
        <w:t xml:space="preserve">  </w:t>
      </w:r>
      <w:r w:rsidR="003A34B8" w:rsidRPr="00B63DF1">
        <w:rPr>
          <w:szCs w:val="24"/>
        </w:rPr>
        <w:t>As razões dos recursos deverão ser apresentadas por escrito, tempestivamente, no endereço acima, e dirigidas ao Pregoeiro, que os analisará e quando mantiver sua decisão, encaminhará os autos à autoridade competente que, neste caso, deverá decidir sobre o recurso.</w:t>
      </w:r>
    </w:p>
    <w:p w:rsidR="003A34B8" w:rsidRPr="00B63DF1" w:rsidRDefault="003A34B8">
      <w:pPr>
        <w:pStyle w:val="Corpodetexto"/>
        <w:tabs>
          <w:tab w:val="clear" w:pos="2694"/>
          <w:tab w:val="left" w:pos="1134"/>
        </w:tabs>
        <w:spacing w:before="0" w:after="0"/>
        <w:rPr>
          <w:szCs w:val="24"/>
        </w:rPr>
      </w:pPr>
    </w:p>
    <w:p w:rsidR="003A34B8" w:rsidRPr="00681F7E" w:rsidRDefault="003A34B8" w:rsidP="008818D2">
      <w:pPr>
        <w:pStyle w:val="Corpodetexto"/>
        <w:numPr>
          <w:ilvl w:val="1"/>
          <w:numId w:val="39"/>
        </w:numPr>
        <w:tabs>
          <w:tab w:val="clear" w:pos="2694"/>
        </w:tabs>
        <w:spacing w:before="0" w:after="0"/>
        <w:ind w:left="993" w:hanging="993"/>
        <w:rPr>
          <w:szCs w:val="24"/>
        </w:rPr>
      </w:pPr>
      <w:r w:rsidRPr="00B63DF1">
        <w:rPr>
          <w:szCs w:val="24"/>
        </w:rPr>
        <w:t xml:space="preserve">Não serão considerados os recursos interpostos após os respectivos prazos legais, bem como os </w:t>
      </w:r>
      <w:r w:rsidRPr="00B63DF1">
        <w:rPr>
          <w:color w:val="000000"/>
          <w:szCs w:val="24"/>
        </w:rPr>
        <w:t xml:space="preserve">que não forem apresentados na forma estabelecida no subitem </w:t>
      </w:r>
      <w:r w:rsidRPr="00B63DF1">
        <w:rPr>
          <w:szCs w:val="24"/>
        </w:rPr>
        <w:t>1</w:t>
      </w:r>
      <w:r w:rsidR="00D23A5C">
        <w:rPr>
          <w:szCs w:val="24"/>
        </w:rPr>
        <w:t>1</w:t>
      </w:r>
      <w:r w:rsidRPr="00B63DF1">
        <w:rPr>
          <w:szCs w:val="24"/>
        </w:rPr>
        <w:t>.</w:t>
      </w:r>
      <w:r w:rsidR="00BD5D76">
        <w:rPr>
          <w:szCs w:val="24"/>
        </w:rPr>
        <w:t>1</w:t>
      </w:r>
      <w:r w:rsidRPr="00B63DF1">
        <w:rPr>
          <w:color w:val="FF0000"/>
          <w:szCs w:val="24"/>
        </w:rPr>
        <w:t>.</w:t>
      </w:r>
    </w:p>
    <w:p w:rsidR="00681F7E" w:rsidRDefault="00681F7E" w:rsidP="00681F7E">
      <w:pPr>
        <w:pStyle w:val="PargrafodaLista"/>
        <w:rPr>
          <w:szCs w:val="24"/>
        </w:rPr>
      </w:pPr>
    </w:p>
    <w:p w:rsidR="003A34B8" w:rsidRPr="00B63DF1" w:rsidRDefault="003A34B8" w:rsidP="008818D2">
      <w:pPr>
        <w:numPr>
          <w:ilvl w:val="0"/>
          <w:numId w:val="39"/>
        </w:numPr>
        <w:tabs>
          <w:tab w:val="left" w:pos="1134"/>
        </w:tabs>
        <w:ind w:left="993" w:hanging="993"/>
        <w:jc w:val="both"/>
        <w:rPr>
          <w:b/>
          <w:sz w:val="24"/>
          <w:szCs w:val="24"/>
        </w:rPr>
      </w:pPr>
      <w:r w:rsidRPr="00B63DF1">
        <w:rPr>
          <w:b/>
          <w:sz w:val="24"/>
          <w:szCs w:val="24"/>
        </w:rPr>
        <w:t>DA CONTRATAÇÃO</w:t>
      </w:r>
    </w:p>
    <w:p w:rsidR="003A34B8" w:rsidRPr="00B63DF1" w:rsidRDefault="003A34B8">
      <w:pPr>
        <w:tabs>
          <w:tab w:val="left" w:pos="1134"/>
        </w:tabs>
        <w:jc w:val="both"/>
        <w:rPr>
          <w:b/>
          <w:color w:val="000000"/>
          <w:sz w:val="24"/>
          <w:szCs w:val="24"/>
        </w:rPr>
      </w:pPr>
    </w:p>
    <w:p w:rsidR="003A34B8" w:rsidRPr="00B63DF1" w:rsidRDefault="003A34B8" w:rsidP="008818D2">
      <w:pPr>
        <w:numPr>
          <w:ilvl w:val="1"/>
          <w:numId w:val="39"/>
        </w:numPr>
        <w:ind w:left="993" w:hanging="993"/>
        <w:jc w:val="both"/>
        <w:rPr>
          <w:color w:val="000000"/>
          <w:sz w:val="24"/>
          <w:szCs w:val="24"/>
        </w:rPr>
      </w:pPr>
      <w:r w:rsidRPr="00B63DF1">
        <w:rPr>
          <w:color w:val="000000"/>
          <w:sz w:val="24"/>
          <w:szCs w:val="24"/>
        </w:rPr>
        <w:t>A licitante vencedora será convocada por escrito para assinar o contrato na Assessoria Jurídica da</w:t>
      </w:r>
      <w:r w:rsidR="00D02523">
        <w:rPr>
          <w:color w:val="000000"/>
          <w:sz w:val="24"/>
          <w:szCs w:val="24"/>
        </w:rPr>
        <w:t xml:space="preserve"> 6ª</w:t>
      </w:r>
      <w:r w:rsidR="00BE5E5A">
        <w:rPr>
          <w:color w:val="000000"/>
          <w:sz w:val="24"/>
          <w:szCs w:val="24"/>
        </w:rPr>
        <w:t>/</w:t>
      </w:r>
      <w:r w:rsidR="00D02523">
        <w:rPr>
          <w:color w:val="000000"/>
          <w:sz w:val="24"/>
          <w:szCs w:val="24"/>
        </w:rPr>
        <w:t>SR/</w:t>
      </w:r>
      <w:r w:rsidRPr="00B63DF1">
        <w:rPr>
          <w:sz w:val="24"/>
          <w:szCs w:val="24"/>
        </w:rPr>
        <w:t>C</w:t>
      </w:r>
      <w:r w:rsidR="00150564">
        <w:rPr>
          <w:sz w:val="24"/>
          <w:szCs w:val="24"/>
        </w:rPr>
        <w:t>ODEVASF</w:t>
      </w:r>
      <w:r w:rsidRPr="00B63DF1">
        <w:rPr>
          <w:color w:val="000000"/>
          <w:sz w:val="24"/>
          <w:szCs w:val="24"/>
        </w:rPr>
        <w:t xml:space="preserve">, devendo comparecer no prazo de </w:t>
      </w:r>
      <w:proofErr w:type="gramStart"/>
      <w:r w:rsidRPr="00B63DF1">
        <w:rPr>
          <w:color w:val="000000"/>
          <w:sz w:val="24"/>
          <w:szCs w:val="24"/>
        </w:rPr>
        <w:t>5</w:t>
      </w:r>
      <w:proofErr w:type="gramEnd"/>
      <w:r w:rsidRPr="00B63DF1">
        <w:rPr>
          <w:color w:val="000000"/>
          <w:sz w:val="24"/>
          <w:szCs w:val="24"/>
        </w:rPr>
        <w:t xml:space="preserve"> (cinco) dias, contado a partir da data da convocação.</w:t>
      </w:r>
    </w:p>
    <w:p w:rsidR="003A34B8" w:rsidRPr="00B63DF1" w:rsidRDefault="003A34B8">
      <w:pPr>
        <w:tabs>
          <w:tab w:val="num" w:pos="1134"/>
        </w:tabs>
        <w:ind w:left="1134" w:hanging="1134"/>
        <w:jc w:val="both"/>
        <w:rPr>
          <w:color w:val="000000"/>
          <w:sz w:val="24"/>
          <w:szCs w:val="24"/>
        </w:rPr>
      </w:pPr>
    </w:p>
    <w:p w:rsidR="003A34B8" w:rsidRPr="00B63DF1" w:rsidRDefault="003A34B8" w:rsidP="008818D2">
      <w:pPr>
        <w:numPr>
          <w:ilvl w:val="1"/>
          <w:numId w:val="39"/>
        </w:numPr>
        <w:ind w:left="993" w:hanging="993"/>
        <w:jc w:val="both"/>
        <w:rPr>
          <w:color w:val="000000"/>
          <w:sz w:val="24"/>
          <w:szCs w:val="24"/>
        </w:rPr>
      </w:pPr>
      <w:r w:rsidRPr="00B63DF1">
        <w:rPr>
          <w:sz w:val="24"/>
          <w:szCs w:val="24"/>
        </w:rPr>
        <w:t>O prazo para assinatura do contrato poderá ser prorrogado uma vez, por igual período, quando solicitado pela licitante vencedora, no decorrer do prazo especificado no subitem 1</w:t>
      </w:r>
      <w:r w:rsidR="009F41C8">
        <w:rPr>
          <w:sz w:val="24"/>
          <w:szCs w:val="24"/>
        </w:rPr>
        <w:t>2</w:t>
      </w:r>
      <w:r w:rsidRPr="00B63DF1">
        <w:rPr>
          <w:sz w:val="24"/>
          <w:szCs w:val="24"/>
        </w:rPr>
        <w:t>.1, desde que ocorra motivo justificado e aceit</w:t>
      </w:r>
      <w:r w:rsidR="00DA3EC0">
        <w:rPr>
          <w:sz w:val="24"/>
          <w:szCs w:val="24"/>
        </w:rPr>
        <w:t>o pela Administração da CODEVASF</w:t>
      </w:r>
      <w:r w:rsidRPr="00B63DF1">
        <w:rPr>
          <w:sz w:val="24"/>
          <w:szCs w:val="24"/>
        </w:rPr>
        <w:t>.</w:t>
      </w:r>
    </w:p>
    <w:p w:rsidR="003A34B8" w:rsidRPr="00B63DF1" w:rsidRDefault="003A34B8">
      <w:pPr>
        <w:jc w:val="both"/>
        <w:rPr>
          <w:color w:val="000000"/>
          <w:sz w:val="24"/>
          <w:szCs w:val="24"/>
        </w:rPr>
      </w:pPr>
    </w:p>
    <w:p w:rsidR="003A34B8" w:rsidRPr="00B63DF1" w:rsidRDefault="003A34B8" w:rsidP="008818D2">
      <w:pPr>
        <w:numPr>
          <w:ilvl w:val="1"/>
          <w:numId w:val="39"/>
        </w:numPr>
        <w:ind w:left="993" w:hanging="993"/>
        <w:jc w:val="both"/>
        <w:rPr>
          <w:color w:val="000000"/>
          <w:sz w:val="24"/>
          <w:szCs w:val="24"/>
        </w:rPr>
      </w:pPr>
      <w:r w:rsidRPr="00B63DF1">
        <w:rPr>
          <w:sz w:val="24"/>
          <w:szCs w:val="24"/>
        </w:rPr>
        <w:t>Na assinatura do contrato, será exigida a comprovação das condições de habilitação consignadas no edital, as quais deverão ser mantidas pelo licitante durante a vigência do contrato.</w:t>
      </w:r>
    </w:p>
    <w:p w:rsidR="003A34B8" w:rsidRPr="00B63DF1" w:rsidRDefault="003A34B8">
      <w:pPr>
        <w:jc w:val="both"/>
        <w:rPr>
          <w:color w:val="000000"/>
          <w:sz w:val="24"/>
          <w:szCs w:val="24"/>
        </w:rPr>
      </w:pPr>
    </w:p>
    <w:p w:rsidR="003A34B8" w:rsidRPr="00B63DF1" w:rsidRDefault="003A34B8" w:rsidP="008818D2">
      <w:pPr>
        <w:numPr>
          <w:ilvl w:val="1"/>
          <w:numId w:val="39"/>
        </w:numPr>
        <w:ind w:left="993" w:hanging="993"/>
        <w:jc w:val="both"/>
        <w:rPr>
          <w:color w:val="000000"/>
          <w:sz w:val="24"/>
          <w:szCs w:val="24"/>
        </w:rPr>
      </w:pPr>
      <w:r w:rsidRPr="00B63DF1">
        <w:rPr>
          <w:sz w:val="24"/>
          <w:szCs w:val="24"/>
        </w:rPr>
        <w:t xml:space="preserve">A recusa injusta da adjudicatária em assinar o contrato no prazo estabelecido, bem como não apresentar as mesmas condições exigidas para sua participação e habilitação neste certame, caracterizará o descumprimento total da obrigação assumida, sujeitando-a </w:t>
      </w:r>
      <w:proofErr w:type="gramStart"/>
      <w:r w:rsidRPr="00B63DF1">
        <w:rPr>
          <w:sz w:val="24"/>
          <w:szCs w:val="24"/>
        </w:rPr>
        <w:t>às</w:t>
      </w:r>
      <w:proofErr w:type="gramEnd"/>
      <w:r w:rsidRPr="00B63DF1">
        <w:rPr>
          <w:sz w:val="24"/>
          <w:szCs w:val="24"/>
        </w:rPr>
        <w:t xml:space="preserve"> sanções previstas neste Edital, sem prejuízo das demais cominações legais cabíveis.</w:t>
      </w:r>
    </w:p>
    <w:p w:rsidR="003A34B8" w:rsidRPr="00B63DF1" w:rsidRDefault="003A34B8">
      <w:pPr>
        <w:jc w:val="both"/>
        <w:rPr>
          <w:color w:val="000000"/>
          <w:sz w:val="24"/>
          <w:szCs w:val="24"/>
        </w:rPr>
      </w:pPr>
    </w:p>
    <w:p w:rsidR="003A34B8" w:rsidRPr="00B63DF1" w:rsidRDefault="003A34B8" w:rsidP="008818D2">
      <w:pPr>
        <w:numPr>
          <w:ilvl w:val="1"/>
          <w:numId w:val="39"/>
        </w:numPr>
        <w:ind w:left="993" w:hanging="993"/>
        <w:jc w:val="both"/>
        <w:rPr>
          <w:color w:val="000000"/>
          <w:sz w:val="24"/>
          <w:szCs w:val="24"/>
        </w:rPr>
      </w:pPr>
      <w:r w:rsidRPr="00B63DF1">
        <w:rPr>
          <w:sz w:val="24"/>
          <w:szCs w:val="24"/>
        </w:rPr>
        <w:t>Na hipótese do não comparecimento da licitante vencedora</w:t>
      </w:r>
      <w:proofErr w:type="gramStart"/>
      <w:r w:rsidRPr="00B63DF1">
        <w:rPr>
          <w:sz w:val="24"/>
          <w:szCs w:val="24"/>
        </w:rPr>
        <w:t xml:space="preserve">  </w:t>
      </w:r>
      <w:proofErr w:type="gramEnd"/>
      <w:r w:rsidRPr="00B63DF1">
        <w:rPr>
          <w:sz w:val="24"/>
          <w:szCs w:val="24"/>
        </w:rPr>
        <w:t>para a assinatura do Contrato no prazo estipulado  ou em caso de recusa  por parte</w:t>
      </w:r>
      <w:r w:rsidR="009F41C8">
        <w:rPr>
          <w:sz w:val="24"/>
          <w:szCs w:val="24"/>
        </w:rPr>
        <w:t xml:space="preserve"> desta, </w:t>
      </w:r>
      <w:r w:rsidR="00B473B2">
        <w:rPr>
          <w:sz w:val="24"/>
          <w:szCs w:val="24"/>
        </w:rPr>
        <w:t>é facultado  à CODEVASF</w:t>
      </w:r>
      <w:r w:rsidR="009F41C8">
        <w:rPr>
          <w:sz w:val="24"/>
          <w:szCs w:val="24"/>
        </w:rPr>
        <w:t xml:space="preserve">,  por intermédio do </w:t>
      </w:r>
      <w:r w:rsidRPr="00B63DF1">
        <w:rPr>
          <w:sz w:val="24"/>
          <w:szCs w:val="24"/>
        </w:rPr>
        <w:t>Pregoeiro, convocar as licitantes  remanescentes, por ordem de classificação para fazê-lo. Analisada a aceitabilidade da proposta,</w:t>
      </w:r>
      <w:proofErr w:type="gramStart"/>
      <w:r w:rsidRPr="00B63DF1">
        <w:rPr>
          <w:sz w:val="24"/>
          <w:szCs w:val="24"/>
        </w:rPr>
        <w:t xml:space="preserve">  </w:t>
      </w:r>
      <w:proofErr w:type="gramEnd"/>
      <w:r w:rsidRPr="00B63DF1">
        <w:rPr>
          <w:sz w:val="24"/>
          <w:szCs w:val="24"/>
        </w:rPr>
        <w:t xml:space="preserve">podendo, inclusive,  negociar diretamente com o licitante  para que seja  obtido melhor preço, ou revogar este Pregão, sem prejuízo </w:t>
      </w:r>
      <w:r w:rsidR="009F41C8">
        <w:rPr>
          <w:sz w:val="24"/>
          <w:szCs w:val="24"/>
        </w:rPr>
        <w:t xml:space="preserve">da cominação legal prevista no </w:t>
      </w:r>
      <w:r w:rsidRPr="00B63DF1">
        <w:rPr>
          <w:sz w:val="24"/>
          <w:szCs w:val="24"/>
        </w:rPr>
        <w:t xml:space="preserve">subitem </w:t>
      </w:r>
      <w:r w:rsidRPr="00D02523">
        <w:rPr>
          <w:sz w:val="24"/>
          <w:szCs w:val="24"/>
        </w:rPr>
        <w:t>2</w:t>
      </w:r>
      <w:r w:rsidR="00D02523" w:rsidRPr="00D02523">
        <w:rPr>
          <w:sz w:val="24"/>
          <w:szCs w:val="24"/>
        </w:rPr>
        <w:t>0</w:t>
      </w:r>
      <w:r w:rsidRPr="00D02523">
        <w:rPr>
          <w:sz w:val="24"/>
          <w:szCs w:val="24"/>
        </w:rPr>
        <w:t>.1 deste</w:t>
      </w:r>
      <w:r w:rsidRPr="00B63DF1">
        <w:rPr>
          <w:sz w:val="24"/>
          <w:szCs w:val="24"/>
        </w:rPr>
        <w:t xml:space="preserve"> Edital.</w:t>
      </w:r>
    </w:p>
    <w:p w:rsidR="003A34B8" w:rsidRPr="00B63DF1" w:rsidRDefault="003A34B8">
      <w:pPr>
        <w:jc w:val="both"/>
        <w:rPr>
          <w:color w:val="000000"/>
          <w:sz w:val="24"/>
          <w:szCs w:val="24"/>
        </w:rPr>
      </w:pPr>
    </w:p>
    <w:p w:rsidR="003A34B8" w:rsidRPr="00B63DF1" w:rsidRDefault="00CA048F" w:rsidP="008818D2">
      <w:pPr>
        <w:numPr>
          <w:ilvl w:val="1"/>
          <w:numId w:val="39"/>
        </w:numPr>
        <w:ind w:left="993" w:hanging="993"/>
        <w:jc w:val="both"/>
        <w:rPr>
          <w:color w:val="000000"/>
          <w:sz w:val="24"/>
          <w:szCs w:val="24"/>
        </w:rPr>
      </w:pPr>
      <w:r>
        <w:rPr>
          <w:sz w:val="24"/>
          <w:szCs w:val="24"/>
        </w:rPr>
        <w:t>A CODEVASF</w:t>
      </w:r>
      <w:r w:rsidR="003A34B8" w:rsidRPr="00B63DF1">
        <w:rPr>
          <w:sz w:val="24"/>
          <w:szCs w:val="24"/>
        </w:rPr>
        <w:t xml:space="preserve"> providenciará a publicação do extrato do instrumento de Contrato na Imprensa Oficial, até o quinto dia útil do mês seguinte ao de sua assinatura, para ocorrer no prazo de 20 (vinte) dias daquela data, nos termos do parágrafo único do artigo 61 da Lei nº</w:t>
      </w:r>
      <w:proofErr w:type="gramStart"/>
      <w:r w:rsidR="003A34B8" w:rsidRPr="00B63DF1">
        <w:rPr>
          <w:sz w:val="24"/>
          <w:szCs w:val="24"/>
        </w:rPr>
        <w:t xml:space="preserve">  </w:t>
      </w:r>
      <w:proofErr w:type="gramEnd"/>
      <w:r w:rsidR="003A34B8" w:rsidRPr="00B63DF1">
        <w:rPr>
          <w:sz w:val="24"/>
          <w:szCs w:val="24"/>
        </w:rPr>
        <w:t>8.666/</w:t>
      </w:r>
      <w:r w:rsidR="00961504">
        <w:rPr>
          <w:sz w:val="24"/>
          <w:szCs w:val="24"/>
        </w:rPr>
        <w:t>19</w:t>
      </w:r>
      <w:r w:rsidR="003A34B8" w:rsidRPr="00B63DF1">
        <w:rPr>
          <w:sz w:val="24"/>
          <w:szCs w:val="24"/>
        </w:rPr>
        <w:t>93.</w:t>
      </w:r>
    </w:p>
    <w:p w:rsidR="003A34B8" w:rsidRPr="00B63DF1" w:rsidRDefault="003A34B8">
      <w:pPr>
        <w:jc w:val="both"/>
        <w:rPr>
          <w:color w:val="000000"/>
          <w:sz w:val="24"/>
          <w:szCs w:val="24"/>
        </w:rPr>
      </w:pPr>
    </w:p>
    <w:p w:rsidR="003A34B8" w:rsidRPr="00B63DF1" w:rsidRDefault="003A34B8" w:rsidP="008818D2">
      <w:pPr>
        <w:numPr>
          <w:ilvl w:val="1"/>
          <w:numId w:val="39"/>
        </w:numPr>
        <w:ind w:left="993" w:hanging="993"/>
        <w:jc w:val="both"/>
        <w:rPr>
          <w:color w:val="000000"/>
          <w:sz w:val="24"/>
          <w:szCs w:val="24"/>
        </w:rPr>
      </w:pPr>
      <w:r w:rsidRPr="00B63DF1">
        <w:rPr>
          <w:sz w:val="24"/>
          <w:szCs w:val="24"/>
        </w:rPr>
        <w:t xml:space="preserve">O Contrato a ser assinado com a licitante vencedora só terá eficácia após a publicação do </w:t>
      </w:r>
      <w:r w:rsidRPr="00B63DF1">
        <w:rPr>
          <w:color w:val="000000"/>
          <w:sz w:val="24"/>
          <w:szCs w:val="24"/>
        </w:rPr>
        <w:t xml:space="preserve">respectivo extrato, do Diário Oficial da União, podendo ser prorrogado na forma dos §§ 1º e 2º do art. 57 da Lei </w:t>
      </w:r>
      <w:r w:rsidR="003F5D28">
        <w:rPr>
          <w:color w:val="000000"/>
          <w:sz w:val="24"/>
          <w:szCs w:val="24"/>
        </w:rPr>
        <w:t xml:space="preserve">nº </w:t>
      </w:r>
      <w:r w:rsidRPr="00B63DF1">
        <w:rPr>
          <w:color w:val="000000"/>
          <w:sz w:val="24"/>
          <w:szCs w:val="24"/>
        </w:rPr>
        <w:t>8.666/</w:t>
      </w:r>
      <w:r w:rsidR="00961504">
        <w:rPr>
          <w:color w:val="000000"/>
          <w:sz w:val="24"/>
          <w:szCs w:val="24"/>
        </w:rPr>
        <w:t>19</w:t>
      </w:r>
      <w:r w:rsidR="003F5D28">
        <w:rPr>
          <w:color w:val="000000"/>
          <w:sz w:val="24"/>
          <w:szCs w:val="24"/>
        </w:rPr>
        <w:t>93.</w:t>
      </w:r>
    </w:p>
    <w:p w:rsidR="003A34B8" w:rsidRPr="00B63DF1" w:rsidRDefault="003A34B8">
      <w:pPr>
        <w:jc w:val="both"/>
        <w:rPr>
          <w:b/>
          <w:bCs/>
          <w:color w:val="000000"/>
          <w:sz w:val="24"/>
          <w:szCs w:val="24"/>
        </w:rPr>
      </w:pPr>
    </w:p>
    <w:p w:rsidR="003A34B8" w:rsidRPr="00B63DF1" w:rsidRDefault="0086664C" w:rsidP="008818D2">
      <w:pPr>
        <w:numPr>
          <w:ilvl w:val="0"/>
          <w:numId w:val="39"/>
        </w:numPr>
        <w:jc w:val="both"/>
        <w:rPr>
          <w:b/>
          <w:bCs/>
          <w:color w:val="000000"/>
          <w:sz w:val="24"/>
          <w:szCs w:val="24"/>
        </w:rPr>
      </w:pPr>
      <w:r>
        <w:rPr>
          <w:b/>
          <w:color w:val="000000"/>
          <w:sz w:val="24"/>
          <w:szCs w:val="24"/>
        </w:rPr>
        <w:t xml:space="preserve">        </w:t>
      </w:r>
      <w:r w:rsidR="003A34B8" w:rsidRPr="00B63DF1">
        <w:rPr>
          <w:b/>
          <w:color w:val="000000"/>
          <w:sz w:val="24"/>
          <w:szCs w:val="24"/>
        </w:rPr>
        <w:t>DA DOTAÇÃO ORÇAMENTÁRIA</w:t>
      </w:r>
      <w:r w:rsidR="00F010BB">
        <w:rPr>
          <w:b/>
          <w:color w:val="000000"/>
          <w:sz w:val="24"/>
          <w:szCs w:val="24"/>
        </w:rPr>
        <w:t xml:space="preserve"> E DO VALOR ORÇADO</w:t>
      </w:r>
    </w:p>
    <w:p w:rsidR="003A34B8" w:rsidRPr="00B63DF1" w:rsidRDefault="003A34B8">
      <w:pPr>
        <w:jc w:val="both"/>
        <w:rPr>
          <w:b/>
          <w:bCs/>
          <w:color w:val="000000"/>
          <w:sz w:val="24"/>
          <w:szCs w:val="24"/>
        </w:rPr>
      </w:pPr>
    </w:p>
    <w:p w:rsidR="003A34B8" w:rsidRPr="00B20DFD" w:rsidRDefault="003A34B8" w:rsidP="008818D2">
      <w:pPr>
        <w:numPr>
          <w:ilvl w:val="1"/>
          <w:numId w:val="39"/>
        </w:numPr>
        <w:ind w:left="993" w:hanging="993"/>
        <w:jc w:val="both"/>
        <w:rPr>
          <w:sz w:val="24"/>
          <w:szCs w:val="24"/>
        </w:rPr>
      </w:pPr>
      <w:r w:rsidRPr="009F6CD3">
        <w:rPr>
          <w:sz w:val="24"/>
          <w:szCs w:val="24"/>
        </w:rPr>
        <w:t xml:space="preserve">A CODEVASF </w:t>
      </w:r>
      <w:r w:rsidR="00DF786B">
        <w:rPr>
          <w:sz w:val="24"/>
          <w:szCs w:val="24"/>
        </w:rPr>
        <w:t xml:space="preserve">se propõe a pagar </w:t>
      </w:r>
      <w:r w:rsidR="00DF786B" w:rsidRPr="00475661">
        <w:rPr>
          <w:sz w:val="24"/>
          <w:szCs w:val="24"/>
        </w:rPr>
        <w:t xml:space="preserve">pelos </w:t>
      </w:r>
      <w:r w:rsidR="009F41C8">
        <w:rPr>
          <w:sz w:val="24"/>
          <w:szCs w:val="24"/>
        </w:rPr>
        <w:t>serviços</w:t>
      </w:r>
      <w:r w:rsidRPr="00475661">
        <w:rPr>
          <w:sz w:val="24"/>
          <w:szCs w:val="24"/>
        </w:rPr>
        <w:t>, objeto</w:t>
      </w:r>
      <w:r w:rsidRPr="009F6CD3">
        <w:rPr>
          <w:sz w:val="24"/>
          <w:szCs w:val="24"/>
        </w:rPr>
        <w:t xml:space="preserve"> desta licitação, </w:t>
      </w:r>
      <w:r w:rsidRPr="00C0198B">
        <w:rPr>
          <w:b/>
          <w:sz w:val="24"/>
          <w:szCs w:val="24"/>
        </w:rPr>
        <w:t xml:space="preserve">o valor </w:t>
      </w:r>
      <w:r w:rsidR="009F41C8" w:rsidRPr="00C0198B">
        <w:rPr>
          <w:b/>
          <w:sz w:val="24"/>
          <w:szCs w:val="24"/>
        </w:rPr>
        <w:t xml:space="preserve">mensal estimado de R$ </w:t>
      </w:r>
      <w:r w:rsidR="00FB09E3">
        <w:rPr>
          <w:b/>
          <w:sz w:val="24"/>
          <w:szCs w:val="24"/>
        </w:rPr>
        <w:t>3.</w:t>
      </w:r>
      <w:r w:rsidR="0015709A">
        <w:rPr>
          <w:b/>
          <w:sz w:val="24"/>
          <w:szCs w:val="24"/>
        </w:rPr>
        <w:t>100,00</w:t>
      </w:r>
      <w:r w:rsidR="009F41C8" w:rsidRPr="00C0198B">
        <w:rPr>
          <w:b/>
          <w:sz w:val="24"/>
          <w:szCs w:val="24"/>
        </w:rPr>
        <w:t xml:space="preserve"> (</w:t>
      </w:r>
      <w:r w:rsidR="00FB09E3">
        <w:rPr>
          <w:b/>
          <w:sz w:val="24"/>
          <w:szCs w:val="24"/>
        </w:rPr>
        <w:t>três</w:t>
      </w:r>
      <w:r w:rsidR="001D7927">
        <w:rPr>
          <w:b/>
          <w:sz w:val="24"/>
          <w:szCs w:val="24"/>
        </w:rPr>
        <w:t xml:space="preserve"> mil </w:t>
      </w:r>
      <w:r w:rsidR="00F72E5A">
        <w:rPr>
          <w:b/>
          <w:sz w:val="24"/>
          <w:szCs w:val="24"/>
        </w:rPr>
        <w:t xml:space="preserve">e cem </w:t>
      </w:r>
      <w:r w:rsidR="001D7927">
        <w:rPr>
          <w:b/>
          <w:sz w:val="24"/>
          <w:szCs w:val="24"/>
        </w:rPr>
        <w:t>reais</w:t>
      </w:r>
      <w:r w:rsidR="009F41C8" w:rsidRPr="00C0198B">
        <w:rPr>
          <w:b/>
          <w:sz w:val="24"/>
          <w:szCs w:val="24"/>
        </w:rPr>
        <w:t>)</w:t>
      </w:r>
      <w:r w:rsidR="009F41C8" w:rsidRPr="005B6FF3">
        <w:rPr>
          <w:sz w:val="24"/>
          <w:szCs w:val="24"/>
        </w:rPr>
        <w:t xml:space="preserve">, correspondendo ao montante </w:t>
      </w:r>
      <w:r w:rsidR="009F41C8" w:rsidRPr="00C0198B">
        <w:rPr>
          <w:b/>
          <w:sz w:val="24"/>
          <w:szCs w:val="24"/>
        </w:rPr>
        <w:t>anual</w:t>
      </w:r>
      <w:r w:rsidR="009F41C8" w:rsidRPr="005B6FF3">
        <w:rPr>
          <w:sz w:val="24"/>
          <w:szCs w:val="24"/>
        </w:rPr>
        <w:t xml:space="preserve"> de </w:t>
      </w:r>
      <w:r w:rsidR="009F41C8" w:rsidRPr="00C0198B">
        <w:rPr>
          <w:b/>
          <w:sz w:val="24"/>
          <w:szCs w:val="24"/>
        </w:rPr>
        <w:t xml:space="preserve">R$ </w:t>
      </w:r>
      <w:r w:rsidR="0015709A">
        <w:rPr>
          <w:b/>
          <w:sz w:val="24"/>
          <w:szCs w:val="24"/>
        </w:rPr>
        <w:t>37.200,00</w:t>
      </w:r>
      <w:r w:rsidR="001D7927">
        <w:rPr>
          <w:b/>
          <w:sz w:val="24"/>
          <w:szCs w:val="24"/>
        </w:rPr>
        <w:t xml:space="preserve"> (</w:t>
      </w:r>
      <w:r w:rsidR="001566BC">
        <w:rPr>
          <w:b/>
          <w:sz w:val="24"/>
          <w:szCs w:val="24"/>
        </w:rPr>
        <w:t xml:space="preserve">trinta </w:t>
      </w:r>
      <w:r w:rsidR="0015709A">
        <w:rPr>
          <w:b/>
          <w:sz w:val="24"/>
          <w:szCs w:val="24"/>
        </w:rPr>
        <w:t xml:space="preserve">e sete mil </w:t>
      </w:r>
      <w:r w:rsidR="001566BC">
        <w:rPr>
          <w:b/>
          <w:sz w:val="24"/>
          <w:szCs w:val="24"/>
        </w:rPr>
        <w:t xml:space="preserve">e </w:t>
      </w:r>
      <w:r w:rsidR="0015709A">
        <w:rPr>
          <w:b/>
          <w:sz w:val="24"/>
          <w:szCs w:val="24"/>
        </w:rPr>
        <w:t xml:space="preserve">duzentos </w:t>
      </w:r>
      <w:r w:rsidR="001D7927">
        <w:rPr>
          <w:b/>
          <w:sz w:val="24"/>
          <w:szCs w:val="24"/>
        </w:rPr>
        <w:t>reais</w:t>
      </w:r>
      <w:r w:rsidR="009F41C8" w:rsidRPr="00C0198B">
        <w:rPr>
          <w:b/>
          <w:sz w:val="24"/>
          <w:szCs w:val="24"/>
        </w:rPr>
        <w:t>)</w:t>
      </w:r>
      <w:r w:rsidR="00A84270" w:rsidRPr="00E54907">
        <w:rPr>
          <w:b/>
          <w:bCs/>
          <w:snapToGrid w:val="0"/>
          <w:sz w:val="24"/>
          <w:szCs w:val="24"/>
        </w:rPr>
        <w:t>,</w:t>
      </w:r>
      <w:r w:rsidR="00C0198B">
        <w:rPr>
          <w:b/>
          <w:bCs/>
          <w:snapToGrid w:val="0"/>
          <w:sz w:val="24"/>
          <w:szCs w:val="24"/>
        </w:rPr>
        <w:t xml:space="preserve"> </w:t>
      </w:r>
      <w:r w:rsidR="00C44E4D">
        <w:rPr>
          <w:bCs/>
          <w:snapToGrid w:val="0"/>
          <w:sz w:val="24"/>
          <w:szCs w:val="24"/>
        </w:rPr>
        <w:t>cujo detalhamen</w:t>
      </w:r>
      <w:r w:rsidR="00A3331A">
        <w:rPr>
          <w:bCs/>
          <w:snapToGrid w:val="0"/>
          <w:sz w:val="24"/>
          <w:szCs w:val="24"/>
        </w:rPr>
        <w:t>to encontra-se discriminado na P</w:t>
      </w:r>
      <w:r w:rsidR="00072C9F">
        <w:rPr>
          <w:bCs/>
          <w:snapToGrid w:val="0"/>
          <w:sz w:val="24"/>
          <w:szCs w:val="24"/>
        </w:rPr>
        <w:t xml:space="preserve">lanilha </w:t>
      </w:r>
      <w:r w:rsidR="00B20DFD">
        <w:rPr>
          <w:bCs/>
          <w:snapToGrid w:val="0"/>
          <w:sz w:val="24"/>
          <w:szCs w:val="24"/>
        </w:rPr>
        <w:t xml:space="preserve">de </w:t>
      </w:r>
      <w:r w:rsidR="00B20DFD" w:rsidRPr="00B20DFD">
        <w:rPr>
          <w:bCs/>
          <w:snapToGrid w:val="0"/>
          <w:sz w:val="24"/>
          <w:szCs w:val="24"/>
        </w:rPr>
        <w:t>Preços Estimados constantes nos Termos de Referência</w:t>
      </w:r>
      <w:r w:rsidR="00C44E4D" w:rsidRPr="00B20DFD">
        <w:rPr>
          <w:bCs/>
          <w:snapToGrid w:val="0"/>
          <w:sz w:val="24"/>
          <w:szCs w:val="24"/>
        </w:rPr>
        <w:t>, Anexo I, parte integrante deste Edital.</w:t>
      </w:r>
    </w:p>
    <w:p w:rsidR="009F6CD3" w:rsidRDefault="009F6CD3" w:rsidP="009F6CD3">
      <w:pPr>
        <w:jc w:val="both"/>
        <w:rPr>
          <w:color w:val="000000"/>
          <w:sz w:val="24"/>
          <w:szCs w:val="24"/>
        </w:rPr>
      </w:pPr>
    </w:p>
    <w:p w:rsidR="00661D05" w:rsidRDefault="009F6CD3" w:rsidP="008818D2">
      <w:pPr>
        <w:numPr>
          <w:ilvl w:val="1"/>
          <w:numId w:val="39"/>
        </w:numPr>
        <w:ind w:left="993" w:hanging="993"/>
        <w:jc w:val="both"/>
        <w:rPr>
          <w:color w:val="000000"/>
          <w:sz w:val="24"/>
          <w:szCs w:val="24"/>
        </w:rPr>
      </w:pPr>
      <w:r w:rsidRPr="00466FD2">
        <w:rPr>
          <w:color w:val="000000"/>
          <w:sz w:val="24"/>
          <w:szCs w:val="24"/>
        </w:rPr>
        <w:t>O</w:t>
      </w:r>
      <w:r w:rsidR="00FF4100" w:rsidRPr="00466FD2">
        <w:rPr>
          <w:color w:val="000000"/>
          <w:sz w:val="24"/>
          <w:szCs w:val="24"/>
        </w:rPr>
        <w:t xml:space="preserve">s recursos </w:t>
      </w:r>
      <w:r w:rsidR="00C0198B" w:rsidRPr="00466FD2">
        <w:rPr>
          <w:color w:val="000000"/>
          <w:sz w:val="24"/>
          <w:szCs w:val="24"/>
        </w:rPr>
        <w:t>orçamentários para os serviços</w:t>
      </w:r>
      <w:r w:rsidR="00FF4100" w:rsidRPr="00466FD2">
        <w:rPr>
          <w:color w:val="000000"/>
          <w:sz w:val="24"/>
          <w:szCs w:val="24"/>
        </w:rPr>
        <w:t xml:space="preserve"> </w:t>
      </w:r>
      <w:r w:rsidRPr="00466FD2">
        <w:rPr>
          <w:color w:val="000000"/>
          <w:sz w:val="24"/>
          <w:szCs w:val="24"/>
        </w:rPr>
        <w:t xml:space="preserve">são oriundos do </w:t>
      </w:r>
      <w:r w:rsidR="00C0198B" w:rsidRPr="00466FD2">
        <w:rPr>
          <w:b/>
          <w:sz w:val="24"/>
          <w:szCs w:val="24"/>
        </w:rPr>
        <w:t>Programa de Trabalho 04.</w:t>
      </w:r>
      <w:r w:rsidR="00290EDF">
        <w:rPr>
          <w:b/>
          <w:sz w:val="24"/>
          <w:szCs w:val="24"/>
        </w:rPr>
        <w:t>122</w:t>
      </w:r>
      <w:r w:rsidR="001D7927">
        <w:rPr>
          <w:b/>
          <w:sz w:val="24"/>
          <w:szCs w:val="24"/>
        </w:rPr>
        <w:t>.2111.2000.0001</w:t>
      </w:r>
      <w:r w:rsidR="00C0198B" w:rsidRPr="00466FD2">
        <w:rPr>
          <w:sz w:val="24"/>
          <w:szCs w:val="24"/>
        </w:rPr>
        <w:t>,</w:t>
      </w:r>
      <w:r w:rsidR="001D7927">
        <w:rPr>
          <w:sz w:val="24"/>
          <w:szCs w:val="24"/>
        </w:rPr>
        <w:t xml:space="preserve"> Categoria </w:t>
      </w:r>
      <w:proofErr w:type="spellStart"/>
      <w:r w:rsidR="001D7927">
        <w:rPr>
          <w:sz w:val="24"/>
          <w:szCs w:val="24"/>
        </w:rPr>
        <w:t>Econônica</w:t>
      </w:r>
      <w:proofErr w:type="spellEnd"/>
      <w:r w:rsidR="001D7927">
        <w:rPr>
          <w:sz w:val="24"/>
          <w:szCs w:val="24"/>
        </w:rPr>
        <w:t xml:space="preserve"> </w:t>
      </w:r>
      <w:proofErr w:type="gramStart"/>
      <w:r w:rsidR="001D7927">
        <w:rPr>
          <w:sz w:val="24"/>
          <w:szCs w:val="24"/>
        </w:rPr>
        <w:t>3</w:t>
      </w:r>
      <w:proofErr w:type="gramEnd"/>
      <w:r w:rsidR="001D7927">
        <w:rPr>
          <w:sz w:val="24"/>
          <w:szCs w:val="24"/>
        </w:rPr>
        <w:t xml:space="preserve">, Fonte 0100 </w:t>
      </w:r>
      <w:r w:rsidR="00C0198B" w:rsidRPr="00466FD2">
        <w:rPr>
          <w:sz w:val="24"/>
          <w:szCs w:val="24"/>
        </w:rPr>
        <w:t xml:space="preserve"> sob gestão da Área de Gestão Administrativa e Suporte Logístico</w:t>
      </w:r>
      <w:r w:rsidR="000965DD" w:rsidRPr="00466FD2">
        <w:rPr>
          <w:color w:val="000000"/>
          <w:sz w:val="24"/>
          <w:szCs w:val="24"/>
        </w:rPr>
        <w:t xml:space="preserve"> </w:t>
      </w:r>
      <w:r w:rsidR="003174D4" w:rsidRPr="00466FD2">
        <w:rPr>
          <w:color w:val="000000"/>
          <w:sz w:val="24"/>
          <w:szCs w:val="24"/>
        </w:rPr>
        <w:t>d</w:t>
      </w:r>
      <w:r w:rsidR="00072C9F" w:rsidRPr="00466FD2">
        <w:rPr>
          <w:color w:val="000000"/>
          <w:sz w:val="24"/>
          <w:szCs w:val="24"/>
        </w:rPr>
        <w:t xml:space="preserve">a 6ª </w:t>
      </w:r>
      <w:r w:rsidRPr="00466FD2">
        <w:rPr>
          <w:color w:val="000000"/>
          <w:sz w:val="24"/>
          <w:szCs w:val="24"/>
        </w:rPr>
        <w:t>Superintendência Regional</w:t>
      </w:r>
      <w:r w:rsidR="00072C9F" w:rsidRPr="00466FD2">
        <w:rPr>
          <w:color w:val="000000"/>
          <w:sz w:val="24"/>
          <w:szCs w:val="24"/>
        </w:rPr>
        <w:t xml:space="preserve"> da CODEVASF</w:t>
      </w:r>
      <w:r w:rsidRPr="00466FD2">
        <w:rPr>
          <w:color w:val="000000"/>
          <w:sz w:val="24"/>
          <w:szCs w:val="24"/>
        </w:rPr>
        <w:t>.</w:t>
      </w:r>
    </w:p>
    <w:p w:rsidR="00843BE5" w:rsidRPr="00466FD2" w:rsidRDefault="00843BE5" w:rsidP="00843BE5">
      <w:pPr>
        <w:ind w:left="993"/>
        <w:jc w:val="both"/>
        <w:rPr>
          <w:color w:val="000000"/>
          <w:sz w:val="24"/>
          <w:szCs w:val="24"/>
        </w:rPr>
      </w:pPr>
    </w:p>
    <w:p w:rsidR="003A34B8" w:rsidRPr="00475661" w:rsidRDefault="003A34B8" w:rsidP="008818D2">
      <w:pPr>
        <w:numPr>
          <w:ilvl w:val="0"/>
          <w:numId w:val="39"/>
        </w:numPr>
        <w:ind w:left="993" w:hanging="993"/>
        <w:jc w:val="both"/>
        <w:rPr>
          <w:b/>
          <w:bCs/>
          <w:color w:val="000000"/>
          <w:sz w:val="24"/>
          <w:szCs w:val="24"/>
        </w:rPr>
      </w:pPr>
      <w:r w:rsidRPr="00475661">
        <w:rPr>
          <w:b/>
          <w:color w:val="000000"/>
          <w:sz w:val="24"/>
          <w:szCs w:val="24"/>
        </w:rPr>
        <w:t>D</w:t>
      </w:r>
      <w:r w:rsidR="007C4AD5" w:rsidRPr="00475661">
        <w:rPr>
          <w:b/>
          <w:color w:val="000000"/>
          <w:sz w:val="24"/>
          <w:szCs w:val="24"/>
        </w:rPr>
        <w:t xml:space="preserve">O PRAZO DE </w:t>
      </w:r>
      <w:r w:rsidR="00682BBA">
        <w:rPr>
          <w:b/>
          <w:color w:val="000000"/>
          <w:sz w:val="24"/>
          <w:szCs w:val="24"/>
        </w:rPr>
        <w:t>EXECUÇÃO DOS SERVIÇOS</w:t>
      </w:r>
    </w:p>
    <w:p w:rsidR="003A34B8" w:rsidRPr="00B63DF1" w:rsidRDefault="003A34B8">
      <w:pPr>
        <w:jc w:val="both"/>
        <w:rPr>
          <w:color w:val="000000"/>
          <w:sz w:val="24"/>
          <w:szCs w:val="24"/>
        </w:rPr>
      </w:pPr>
    </w:p>
    <w:p w:rsidR="003A34B8" w:rsidRPr="00B63DF1" w:rsidRDefault="000B2743" w:rsidP="008818D2">
      <w:pPr>
        <w:numPr>
          <w:ilvl w:val="1"/>
          <w:numId w:val="39"/>
        </w:numPr>
        <w:tabs>
          <w:tab w:val="left" w:pos="993"/>
        </w:tabs>
        <w:ind w:left="993" w:hanging="993"/>
        <w:jc w:val="both"/>
        <w:rPr>
          <w:color w:val="000000"/>
          <w:sz w:val="24"/>
          <w:szCs w:val="24"/>
        </w:rPr>
      </w:pPr>
      <w:r w:rsidRPr="000B2743">
        <w:rPr>
          <w:color w:val="000000"/>
          <w:sz w:val="24"/>
          <w:szCs w:val="24"/>
        </w:rPr>
        <w:t xml:space="preserve">O prazo da concessão objeto desta licitação terá a duração inicial de </w:t>
      </w:r>
      <w:r w:rsidRPr="000B2743">
        <w:rPr>
          <w:b/>
          <w:color w:val="000000"/>
          <w:sz w:val="24"/>
          <w:szCs w:val="24"/>
        </w:rPr>
        <w:t>12 (doze) meses</w:t>
      </w:r>
      <w:r w:rsidR="003A34B8" w:rsidRPr="00B63DF1">
        <w:rPr>
          <w:color w:val="000000"/>
          <w:sz w:val="24"/>
          <w:szCs w:val="24"/>
        </w:rPr>
        <w:t>, contado a partir da data de assinatura do Contrato, com eficácia legal após a publicação do respectivo extrato, do Diário Oficial da União</w:t>
      </w:r>
      <w:r w:rsidR="00D51731">
        <w:rPr>
          <w:color w:val="000000"/>
          <w:sz w:val="24"/>
          <w:szCs w:val="24"/>
        </w:rPr>
        <w:t>.</w:t>
      </w:r>
    </w:p>
    <w:p w:rsidR="00DE2FAD" w:rsidRDefault="00DE2FAD">
      <w:pPr>
        <w:tabs>
          <w:tab w:val="left" w:pos="1134"/>
        </w:tabs>
        <w:jc w:val="both"/>
        <w:rPr>
          <w:color w:val="000000"/>
          <w:sz w:val="24"/>
          <w:szCs w:val="24"/>
        </w:rPr>
      </w:pPr>
    </w:p>
    <w:p w:rsidR="003A34B8" w:rsidRPr="00A8240B" w:rsidRDefault="003A34B8" w:rsidP="008818D2">
      <w:pPr>
        <w:numPr>
          <w:ilvl w:val="0"/>
          <w:numId w:val="39"/>
        </w:numPr>
        <w:tabs>
          <w:tab w:val="left" w:pos="1134"/>
        </w:tabs>
        <w:ind w:left="993" w:hanging="993"/>
        <w:jc w:val="both"/>
        <w:rPr>
          <w:b/>
          <w:bCs/>
          <w:sz w:val="24"/>
          <w:szCs w:val="24"/>
        </w:rPr>
      </w:pPr>
      <w:r w:rsidRPr="00A8240B">
        <w:rPr>
          <w:b/>
          <w:sz w:val="24"/>
          <w:szCs w:val="24"/>
        </w:rPr>
        <w:t>DAS CONDIÇÕES DE PAGAMENTO</w:t>
      </w:r>
    </w:p>
    <w:p w:rsidR="00A8240B" w:rsidRDefault="00A8240B" w:rsidP="00A8240B">
      <w:pPr>
        <w:tabs>
          <w:tab w:val="left" w:pos="1134"/>
        </w:tabs>
        <w:ind w:left="555"/>
        <w:jc w:val="both"/>
        <w:rPr>
          <w:b/>
          <w:sz w:val="24"/>
          <w:szCs w:val="24"/>
        </w:rPr>
      </w:pPr>
    </w:p>
    <w:p w:rsidR="003A34B8" w:rsidRPr="00475661" w:rsidRDefault="00475661" w:rsidP="008818D2">
      <w:pPr>
        <w:numPr>
          <w:ilvl w:val="1"/>
          <w:numId w:val="39"/>
        </w:numPr>
        <w:tabs>
          <w:tab w:val="left" w:pos="993"/>
        </w:tabs>
        <w:ind w:left="993" w:hanging="993"/>
        <w:jc w:val="both"/>
        <w:rPr>
          <w:sz w:val="24"/>
          <w:szCs w:val="24"/>
        </w:rPr>
      </w:pPr>
      <w:r w:rsidRPr="00475661">
        <w:rPr>
          <w:sz w:val="24"/>
          <w:szCs w:val="24"/>
        </w:rPr>
        <w:t xml:space="preserve">Será observado o prazo de até 30 (trinta) dias para pagamento, contado da data final do período de adimplemento, conforme estabelece o Art. 40, inciso XIV, alínea “a”, da Lei </w:t>
      </w:r>
      <w:r w:rsidR="003F5D28">
        <w:rPr>
          <w:sz w:val="24"/>
          <w:szCs w:val="24"/>
        </w:rPr>
        <w:t>nº</w:t>
      </w:r>
      <w:r w:rsidRPr="00475661">
        <w:rPr>
          <w:sz w:val="24"/>
          <w:szCs w:val="24"/>
        </w:rPr>
        <w:t xml:space="preserve"> 8.666/</w:t>
      </w:r>
      <w:r w:rsidR="003F5D28">
        <w:rPr>
          <w:sz w:val="24"/>
          <w:szCs w:val="24"/>
        </w:rPr>
        <w:t>19</w:t>
      </w:r>
      <w:r w:rsidRPr="00475661">
        <w:rPr>
          <w:sz w:val="24"/>
          <w:szCs w:val="24"/>
        </w:rPr>
        <w:t xml:space="preserve">93, </w:t>
      </w:r>
      <w:r w:rsidR="003A34B8" w:rsidRPr="00475661">
        <w:rPr>
          <w:sz w:val="24"/>
          <w:szCs w:val="24"/>
        </w:rPr>
        <w:t>mediante apresentação da nota fiscal/fatura</w:t>
      </w:r>
      <w:r w:rsidR="005D17B9">
        <w:rPr>
          <w:sz w:val="24"/>
          <w:szCs w:val="24"/>
        </w:rPr>
        <w:t xml:space="preserve"> </w:t>
      </w:r>
      <w:r w:rsidR="005D17B9" w:rsidRPr="00BD01E0">
        <w:rPr>
          <w:sz w:val="24"/>
          <w:szCs w:val="24"/>
        </w:rPr>
        <w:t>acompanhados dos relatórios mensais relativos às atividades realiza</w:t>
      </w:r>
      <w:r w:rsidR="005D17B9">
        <w:rPr>
          <w:sz w:val="24"/>
          <w:szCs w:val="24"/>
        </w:rPr>
        <w:t>da</w:t>
      </w:r>
      <w:r w:rsidR="005D17B9" w:rsidRPr="00BD01E0">
        <w:rPr>
          <w:sz w:val="24"/>
          <w:szCs w:val="24"/>
        </w:rPr>
        <w:t xml:space="preserve">s, conforme estabelecido no item </w:t>
      </w:r>
      <w:proofErr w:type="gramStart"/>
      <w:r w:rsidR="005D17B9">
        <w:rPr>
          <w:sz w:val="24"/>
          <w:szCs w:val="24"/>
        </w:rPr>
        <w:t>1</w:t>
      </w:r>
      <w:proofErr w:type="gramEnd"/>
      <w:r w:rsidR="005D17B9" w:rsidRPr="00BD01E0">
        <w:rPr>
          <w:sz w:val="24"/>
          <w:szCs w:val="24"/>
        </w:rPr>
        <w:t xml:space="preserve"> deste</w:t>
      </w:r>
      <w:r w:rsidR="005D17B9">
        <w:rPr>
          <w:sz w:val="24"/>
          <w:szCs w:val="24"/>
        </w:rPr>
        <w:t xml:space="preserve"> Edital</w:t>
      </w:r>
      <w:r w:rsidR="005D17B9" w:rsidRPr="00BD01E0">
        <w:rPr>
          <w:sz w:val="24"/>
          <w:szCs w:val="24"/>
        </w:rPr>
        <w:t>, devidamente atestados pela Gerência de Gestão de Pessoas</w:t>
      </w:r>
      <w:r w:rsidR="005D17B9">
        <w:rPr>
          <w:sz w:val="24"/>
          <w:szCs w:val="24"/>
        </w:rPr>
        <w:t xml:space="preserve"> – 6ª/GRA</w:t>
      </w:r>
      <w:r w:rsidR="003A34B8" w:rsidRPr="00475661">
        <w:rPr>
          <w:sz w:val="24"/>
          <w:szCs w:val="24"/>
        </w:rPr>
        <w:t xml:space="preserve"> </w:t>
      </w:r>
      <w:r w:rsidR="00376F2E" w:rsidRPr="00475661">
        <w:rPr>
          <w:sz w:val="24"/>
          <w:szCs w:val="24"/>
        </w:rPr>
        <w:t>da CODEVASF</w:t>
      </w:r>
      <w:r w:rsidR="005D17B9">
        <w:rPr>
          <w:sz w:val="24"/>
          <w:szCs w:val="24"/>
        </w:rPr>
        <w:t>.</w:t>
      </w:r>
    </w:p>
    <w:p w:rsidR="00A8240B" w:rsidRPr="00475661" w:rsidRDefault="00A8240B" w:rsidP="00A8240B">
      <w:pPr>
        <w:tabs>
          <w:tab w:val="left" w:pos="1134"/>
        </w:tabs>
        <w:ind w:left="720"/>
        <w:jc w:val="both"/>
        <w:rPr>
          <w:sz w:val="24"/>
          <w:szCs w:val="24"/>
        </w:rPr>
      </w:pPr>
    </w:p>
    <w:p w:rsidR="00A8240B" w:rsidRPr="00475661" w:rsidRDefault="00A8240B" w:rsidP="008818D2">
      <w:pPr>
        <w:numPr>
          <w:ilvl w:val="1"/>
          <w:numId w:val="39"/>
        </w:numPr>
        <w:tabs>
          <w:tab w:val="left" w:pos="993"/>
        </w:tabs>
        <w:ind w:left="993" w:hanging="993"/>
        <w:jc w:val="both"/>
        <w:rPr>
          <w:sz w:val="24"/>
          <w:szCs w:val="24"/>
        </w:rPr>
      </w:pPr>
      <w:r w:rsidRPr="00475661">
        <w:rPr>
          <w:sz w:val="24"/>
          <w:szCs w:val="24"/>
        </w:rPr>
        <w:t xml:space="preserve">A Nota Fiscal/Fatura deverá destacar o </w:t>
      </w:r>
      <w:proofErr w:type="spellStart"/>
      <w:r w:rsidRPr="00475661">
        <w:rPr>
          <w:sz w:val="24"/>
          <w:szCs w:val="24"/>
        </w:rPr>
        <w:t>valordo</w:t>
      </w:r>
      <w:proofErr w:type="spellEnd"/>
      <w:r w:rsidRPr="00475661">
        <w:rPr>
          <w:sz w:val="24"/>
          <w:szCs w:val="24"/>
        </w:rPr>
        <w:t xml:space="preserve"> IRPJ e demais contribuições incidentes, para fins de retenção na fonte, de acordo com art. 1º, </w:t>
      </w:r>
      <w:r w:rsidR="006041CC" w:rsidRPr="00475661">
        <w:rPr>
          <w:sz w:val="24"/>
          <w:szCs w:val="24"/>
        </w:rPr>
        <w:t xml:space="preserve">§ 6º da IN/SRF nº 480/2004, ou informar a isenção, não incidência ou alíquota zero e o respectivo enquadramento legal, </w:t>
      </w:r>
      <w:proofErr w:type="gramStart"/>
      <w:r w:rsidR="006041CC" w:rsidRPr="00475661">
        <w:rPr>
          <w:sz w:val="24"/>
          <w:szCs w:val="24"/>
        </w:rPr>
        <w:t>sob pena</w:t>
      </w:r>
      <w:proofErr w:type="gramEnd"/>
      <w:r w:rsidR="006041CC" w:rsidRPr="00475661">
        <w:rPr>
          <w:sz w:val="24"/>
          <w:szCs w:val="24"/>
        </w:rPr>
        <w:t xml:space="preserve"> de retenção do imposto de renda e das contribuições sobre o valor total do documento fiscal, no percentual correspondente à natureza do </w:t>
      </w:r>
      <w:r w:rsidR="00091C7E" w:rsidRPr="00475661">
        <w:rPr>
          <w:sz w:val="24"/>
          <w:szCs w:val="24"/>
        </w:rPr>
        <w:t>fornecimento</w:t>
      </w:r>
      <w:r w:rsidR="006041CC" w:rsidRPr="00475661">
        <w:rPr>
          <w:sz w:val="24"/>
          <w:szCs w:val="24"/>
        </w:rPr>
        <w:t>.</w:t>
      </w:r>
    </w:p>
    <w:p w:rsidR="00A8240B" w:rsidRDefault="00A8240B" w:rsidP="00475661">
      <w:pPr>
        <w:tabs>
          <w:tab w:val="left" w:pos="1134"/>
        </w:tabs>
        <w:jc w:val="both"/>
        <w:rPr>
          <w:sz w:val="24"/>
          <w:szCs w:val="24"/>
        </w:rPr>
      </w:pPr>
    </w:p>
    <w:p w:rsidR="003A34B8" w:rsidRPr="00B63DF1" w:rsidRDefault="003A34B8" w:rsidP="008818D2">
      <w:pPr>
        <w:numPr>
          <w:ilvl w:val="1"/>
          <w:numId w:val="39"/>
        </w:numPr>
        <w:tabs>
          <w:tab w:val="left" w:pos="993"/>
        </w:tabs>
        <w:ind w:left="993" w:hanging="993"/>
        <w:jc w:val="both"/>
        <w:rPr>
          <w:sz w:val="24"/>
          <w:szCs w:val="24"/>
        </w:rPr>
      </w:pPr>
      <w:r w:rsidRPr="00B63DF1">
        <w:rPr>
          <w:sz w:val="24"/>
          <w:szCs w:val="24"/>
        </w:rPr>
        <w:t>As notas fiscais/faturas só serão liberadas para pagamento após aprovadas pela área gestora, estar isentas de erros ou omissões, sem o que, serão, de forma imediata, devolvidas à Contratada para correções, não se alterando a data de adimplemento da obrigação.</w:t>
      </w:r>
    </w:p>
    <w:p w:rsidR="003A34B8" w:rsidRPr="00B63DF1" w:rsidRDefault="003A34B8">
      <w:pPr>
        <w:tabs>
          <w:tab w:val="left" w:pos="1134"/>
        </w:tabs>
        <w:jc w:val="both"/>
        <w:rPr>
          <w:sz w:val="24"/>
          <w:szCs w:val="24"/>
        </w:rPr>
      </w:pPr>
    </w:p>
    <w:p w:rsidR="003A34B8" w:rsidRPr="00B63DF1" w:rsidRDefault="003A34B8" w:rsidP="008818D2">
      <w:pPr>
        <w:numPr>
          <w:ilvl w:val="1"/>
          <w:numId w:val="39"/>
        </w:numPr>
        <w:tabs>
          <w:tab w:val="left" w:pos="993"/>
        </w:tabs>
        <w:ind w:left="993" w:hanging="993"/>
        <w:jc w:val="both"/>
        <w:rPr>
          <w:sz w:val="24"/>
          <w:szCs w:val="24"/>
        </w:rPr>
      </w:pPr>
      <w:r w:rsidRPr="00B63DF1">
        <w:rPr>
          <w:sz w:val="24"/>
          <w:szCs w:val="24"/>
        </w:rPr>
        <w:t>O documento de cobrança indicará, obrigatoriamente, o número do Contrato, o número e a data de emissão da Nota de Empenho</w:t>
      </w:r>
      <w:r w:rsidR="00DD5E72">
        <w:rPr>
          <w:sz w:val="24"/>
          <w:szCs w:val="24"/>
        </w:rPr>
        <w:t xml:space="preserve"> - NE,</w:t>
      </w:r>
      <w:proofErr w:type="gramStart"/>
      <w:r w:rsidR="00DD5E72">
        <w:rPr>
          <w:sz w:val="24"/>
          <w:szCs w:val="24"/>
        </w:rPr>
        <w:t xml:space="preserve">  </w:t>
      </w:r>
      <w:proofErr w:type="gramEnd"/>
      <w:r w:rsidR="00DD5E72">
        <w:rPr>
          <w:sz w:val="24"/>
          <w:szCs w:val="24"/>
        </w:rPr>
        <w:t>emitida  pela   CODEVASF</w:t>
      </w:r>
      <w:r w:rsidRPr="00B63DF1">
        <w:rPr>
          <w:sz w:val="24"/>
          <w:szCs w:val="24"/>
        </w:rPr>
        <w:t>,  e  que   cubram a execuçã</w:t>
      </w:r>
      <w:r w:rsidR="005D17B9">
        <w:rPr>
          <w:sz w:val="24"/>
          <w:szCs w:val="24"/>
        </w:rPr>
        <w:t>o dos serviços objeto do Pregão</w:t>
      </w:r>
      <w:r w:rsidRPr="00B63DF1">
        <w:rPr>
          <w:sz w:val="24"/>
          <w:szCs w:val="24"/>
        </w:rPr>
        <w:t>.</w:t>
      </w:r>
    </w:p>
    <w:p w:rsidR="003A34B8" w:rsidRPr="00B63DF1" w:rsidRDefault="003A34B8">
      <w:pPr>
        <w:tabs>
          <w:tab w:val="left" w:pos="1134"/>
        </w:tabs>
        <w:jc w:val="both"/>
        <w:rPr>
          <w:sz w:val="24"/>
          <w:szCs w:val="24"/>
        </w:rPr>
      </w:pPr>
    </w:p>
    <w:p w:rsidR="003A34B8" w:rsidRPr="00B63DF1" w:rsidRDefault="003A34B8" w:rsidP="008818D2">
      <w:pPr>
        <w:numPr>
          <w:ilvl w:val="1"/>
          <w:numId w:val="39"/>
        </w:numPr>
        <w:tabs>
          <w:tab w:val="left" w:pos="993"/>
        </w:tabs>
        <w:ind w:left="993" w:hanging="993"/>
        <w:jc w:val="both"/>
        <w:rPr>
          <w:sz w:val="24"/>
          <w:szCs w:val="24"/>
        </w:rPr>
      </w:pPr>
      <w:r w:rsidRPr="00B63DF1">
        <w:rPr>
          <w:sz w:val="24"/>
          <w:szCs w:val="24"/>
        </w:rPr>
        <w:t>Os pagamentos serão creditados em nome da Contratada, mediante Ordem Bancária</w:t>
      </w:r>
      <w:proofErr w:type="gramStart"/>
      <w:r w:rsidRPr="00B63DF1">
        <w:rPr>
          <w:sz w:val="24"/>
          <w:szCs w:val="24"/>
        </w:rPr>
        <w:t xml:space="preserve">  </w:t>
      </w:r>
      <w:proofErr w:type="gramEnd"/>
      <w:r w:rsidRPr="00B63DF1">
        <w:rPr>
          <w:sz w:val="24"/>
          <w:szCs w:val="24"/>
        </w:rPr>
        <w:t>em Conta Corrente por ela indicada ou por meio de Ordem Bancária para pagamento de faturas com Código de Barras, uma vez satisfeitas as condições estabelecidas neste Contrato e no Edital.</w:t>
      </w:r>
    </w:p>
    <w:p w:rsidR="003A34B8" w:rsidRPr="00B63DF1" w:rsidRDefault="003A34B8">
      <w:pPr>
        <w:tabs>
          <w:tab w:val="left" w:pos="1134"/>
        </w:tabs>
        <w:jc w:val="both"/>
        <w:rPr>
          <w:sz w:val="24"/>
          <w:szCs w:val="24"/>
        </w:rPr>
      </w:pPr>
    </w:p>
    <w:p w:rsidR="003A34B8" w:rsidRPr="00B63DF1" w:rsidRDefault="003A34B8" w:rsidP="008818D2">
      <w:pPr>
        <w:numPr>
          <w:ilvl w:val="1"/>
          <w:numId w:val="39"/>
        </w:numPr>
        <w:ind w:left="993" w:hanging="993"/>
        <w:jc w:val="both"/>
        <w:rPr>
          <w:sz w:val="24"/>
          <w:szCs w:val="24"/>
        </w:rPr>
      </w:pPr>
      <w:r w:rsidRPr="00B63DF1">
        <w:rPr>
          <w:sz w:val="24"/>
          <w:szCs w:val="24"/>
        </w:rPr>
        <w:t>Eventual solicitação de reequilíbrio Econômico-Financeiro do contrato será analisada consoante os pressupostos da Teoria da Imprevisão, nos termos do artigo 65, i</w:t>
      </w:r>
      <w:r w:rsidR="00A17D2D">
        <w:rPr>
          <w:sz w:val="24"/>
          <w:szCs w:val="24"/>
        </w:rPr>
        <w:t>nciso II, alínea "d", da Lei n</w:t>
      </w:r>
      <w:r w:rsidRPr="00B63DF1">
        <w:rPr>
          <w:sz w:val="24"/>
          <w:szCs w:val="24"/>
        </w:rPr>
        <w:t>º 8.666/</w:t>
      </w:r>
      <w:r w:rsidR="003F5D28">
        <w:rPr>
          <w:sz w:val="24"/>
          <w:szCs w:val="24"/>
        </w:rPr>
        <w:t>19</w:t>
      </w:r>
      <w:r w:rsidRPr="00B63DF1">
        <w:rPr>
          <w:sz w:val="24"/>
          <w:szCs w:val="24"/>
        </w:rPr>
        <w:t>93.</w:t>
      </w:r>
    </w:p>
    <w:p w:rsidR="003A34B8" w:rsidRPr="00B63DF1" w:rsidRDefault="003A34B8">
      <w:pPr>
        <w:tabs>
          <w:tab w:val="left" w:pos="1134"/>
        </w:tabs>
        <w:jc w:val="both"/>
        <w:rPr>
          <w:sz w:val="24"/>
          <w:szCs w:val="24"/>
        </w:rPr>
      </w:pPr>
    </w:p>
    <w:p w:rsidR="003A34B8" w:rsidRPr="00B63DF1" w:rsidRDefault="003A34B8" w:rsidP="008818D2">
      <w:pPr>
        <w:numPr>
          <w:ilvl w:val="1"/>
          <w:numId w:val="39"/>
        </w:numPr>
        <w:ind w:left="993" w:hanging="993"/>
        <w:jc w:val="both"/>
        <w:rPr>
          <w:sz w:val="24"/>
          <w:szCs w:val="24"/>
        </w:rPr>
      </w:pPr>
      <w:r w:rsidRPr="00B63DF1">
        <w:rPr>
          <w:sz w:val="24"/>
          <w:szCs w:val="24"/>
        </w:rPr>
        <w:t>A Contratada se obriga a manter, durante toda a execução do contrato, em compatibilidade com as obrigações por ele assumidas, todas as condições de habilitação e qualificação exigidas na licitação, conforme exigência contida no art. 55, inciso XIII, da Lei nº 8.666/</w:t>
      </w:r>
      <w:r w:rsidR="003F5D28">
        <w:rPr>
          <w:sz w:val="24"/>
          <w:szCs w:val="24"/>
        </w:rPr>
        <w:t>19</w:t>
      </w:r>
      <w:r w:rsidRPr="00B63DF1">
        <w:rPr>
          <w:sz w:val="24"/>
          <w:szCs w:val="24"/>
        </w:rPr>
        <w:t>93.</w:t>
      </w:r>
    </w:p>
    <w:p w:rsidR="003A34B8" w:rsidRPr="00B63DF1" w:rsidRDefault="003A34B8">
      <w:pPr>
        <w:jc w:val="both"/>
        <w:rPr>
          <w:sz w:val="24"/>
          <w:szCs w:val="24"/>
        </w:rPr>
      </w:pPr>
    </w:p>
    <w:p w:rsidR="003A34B8" w:rsidRPr="003761B1" w:rsidRDefault="003A34B8" w:rsidP="008818D2">
      <w:pPr>
        <w:pStyle w:val="PargrafodaLista"/>
        <w:numPr>
          <w:ilvl w:val="1"/>
          <w:numId w:val="39"/>
        </w:numPr>
        <w:ind w:left="993" w:hanging="993"/>
        <w:jc w:val="both"/>
        <w:rPr>
          <w:sz w:val="24"/>
          <w:szCs w:val="24"/>
        </w:rPr>
      </w:pPr>
      <w:r w:rsidRPr="003761B1">
        <w:rPr>
          <w:sz w:val="24"/>
          <w:szCs w:val="24"/>
        </w:rPr>
        <w:t>Atendido ao disposto</w:t>
      </w:r>
      <w:r w:rsidR="005C6545" w:rsidRPr="003761B1">
        <w:rPr>
          <w:sz w:val="24"/>
          <w:szCs w:val="24"/>
        </w:rPr>
        <w:t xml:space="preserve"> nos itens anteriores a CODEVASF</w:t>
      </w:r>
      <w:r w:rsidRPr="003761B1">
        <w:rPr>
          <w:sz w:val="24"/>
          <w:szCs w:val="24"/>
        </w:rPr>
        <w:t xml:space="preserve"> considera como data final do período de adimplemento, a data útil seguinte à data de entrega do documento de cobrança no local de pagamento dos serviços, a partir da qual será observado o prazo para pagamento, conforme estabelecido no art. 9º do Decreto </w:t>
      </w:r>
      <w:r w:rsidR="003F5D28" w:rsidRPr="003761B1">
        <w:rPr>
          <w:sz w:val="24"/>
          <w:szCs w:val="24"/>
        </w:rPr>
        <w:t>nº</w:t>
      </w:r>
      <w:r w:rsidRPr="003761B1">
        <w:rPr>
          <w:sz w:val="24"/>
          <w:szCs w:val="24"/>
        </w:rPr>
        <w:t xml:space="preserve"> 1.054, de 07/02/</w:t>
      </w:r>
      <w:r w:rsidR="003F5D28" w:rsidRPr="003761B1">
        <w:rPr>
          <w:sz w:val="24"/>
          <w:szCs w:val="24"/>
        </w:rPr>
        <w:t>19</w:t>
      </w:r>
      <w:r w:rsidRPr="003761B1">
        <w:rPr>
          <w:sz w:val="24"/>
          <w:szCs w:val="24"/>
        </w:rPr>
        <w:t>94.</w:t>
      </w:r>
    </w:p>
    <w:p w:rsidR="003A34B8" w:rsidRPr="00B63DF1" w:rsidRDefault="003A34B8">
      <w:pPr>
        <w:tabs>
          <w:tab w:val="left" w:pos="1134"/>
        </w:tabs>
        <w:jc w:val="both"/>
        <w:rPr>
          <w:sz w:val="24"/>
          <w:szCs w:val="24"/>
        </w:rPr>
      </w:pPr>
    </w:p>
    <w:p w:rsidR="003A34B8" w:rsidRPr="00B63DF1" w:rsidRDefault="003A34B8" w:rsidP="008818D2">
      <w:pPr>
        <w:numPr>
          <w:ilvl w:val="1"/>
          <w:numId w:val="39"/>
        </w:numPr>
        <w:ind w:left="993" w:hanging="993"/>
        <w:jc w:val="both"/>
        <w:rPr>
          <w:sz w:val="24"/>
          <w:szCs w:val="24"/>
        </w:rPr>
      </w:pPr>
      <w:r w:rsidRPr="00B63DF1">
        <w:rPr>
          <w:sz w:val="24"/>
          <w:szCs w:val="24"/>
        </w:rPr>
        <w:t xml:space="preserve">É de inteira responsabilidade </w:t>
      </w:r>
      <w:r w:rsidR="00786F74">
        <w:rPr>
          <w:sz w:val="24"/>
          <w:szCs w:val="24"/>
        </w:rPr>
        <w:t>da Contratada entrega a CODEVASF</w:t>
      </w:r>
      <w:r w:rsidRPr="00B63DF1">
        <w:rPr>
          <w:sz w:val="24"/>
          <w:szCs w:val="24"/>
        </w:rPr>
        <w:t xml:space="preserve"> do documento de cobrança, de forma clara, objetiva e ordenada, que se não atendido, implica </w:t>
      </w:r>
      <w:r w:rsidR="00786F74">
        <w:rPr>
          <w:sz w:val="24"/>
          <w:szCs w:val="24"/>
        </w:rPr>
        <w:t>em desconsideração pela CODEVASF</w:t>
      </w:r>
      <w:r w:rsidRPr="00B63DF1">
        <w:rPr>
          <w:sz w:val="24"/>
          <w:szCs w:val="24"/>
        </w:rPr>
        <w:t xml:space="preserve"> dos prazos estabelecidos.</w:t>
      </w:r>
    </w:p>
    <w:p w:rsidR="003A34B8" w:rsidRPr="00B63DF1" w:rsidRDefault="003A34B8">
      <w:pPr>
        <w:tabs>
          <w:tab w:val="left" w:pos="1134"/>
        </w:tabs>
        <w:jc w:val="both"/>
        <w:rPr>
          <w:sz w:val="24"/>
          <w:szCs w:val="24"/>
        </w:rPr>
      </w:pPr>
    </w:p>
    <w:p w:rsidR="003A34B8" w:rsidRPr="009C455C" w:rsidRDefault="003A34B8" w:rsidP="008818D2">
      <w:pPr>
        <w:numPr>
          <w:ilvl w:val="1"/>
          <w:numId w:val="39"/>
        </w:numPr>
        <w:ind w:left="993" w:hanging="993"/>
        <w:jc w:val="both"/>
        <w:rPr>
          <w:sz w:val="24"/>
          <w:szCs w:val="24"/>
        </w:rPr>
      </w:pPr>
      <w:r w:rsidRPr="009C455C">
        <w:rPr>
          <w:sz w:val="24"/>
          <w:szCs w:val="24"/>
        </w:rPr>
        <w:t>Será considerado em atraso o pagamento efetuado após o prazo estabelecido na</w:t>
      </w:r>
      <w:proofErr w:type="gramStart"/>
      <w:r w:rsidRPr="009C455C">
        <w:rPr>
          <w:sz w:val="24"/>
          <w:szCs w:val="24"/>
        </w:rPr>
        <w:t xml:space="preserve"> </w:t>
      </w:r>
      <w:r w:rsidR="00E63D65">
        <w:rPr>
          <w:sz w:val="24"/>
          <w:szCs w:val="24"/>
        </w:rPr>
        <w:t xml:space="preserve">   </w:t>
      </w:r>
      <w:proofErr w:type="gramEnd"/>
      <w:r w:rsidRPr="009C455C">
        <w:rPr>
          <w:sz w:val="24"/>
          <w:szCs w:val="24"/>
        </w:rPr>
        <w:t>subcláus</w:t>
      </w:r>
      <w:r w:rsidR="00786F74" w:rsidRPr="009C455C">
        <w:rPr>
          <w:sz w:val="24"/>
          <w:szCs w:val="24"/>
        </w:rPr>
        <w:t>ula 1</w:t>
      </w:r>
      <w:r w:rsidR="005D17B9">
        <w:rPr>
          <w:sz w:val="24"/>
          <w:szCs w:val="24"/>
        </w:rPr>
        <w:t>5</w:t>
      </w:r>
      <w:r w:rsidR="00786F74" w:rsidRPr="009C455C">
        <w:rPr>
          <w:sz w:val="24"/>
          <w:szCs w:val="24"/>
        </w:rPr>
        <w:t>.</w:t>
      </w:r>
      <w:r w:rsidR="002B45DE" w:rsidRPr="009C455C">
        <w:rPr>
          <w:sz w:val="24"/>
          <w:szCs w:val="24"/>
        </w:rPr>
        <w:t>1</w:t>
      </w:r>
      <w:r w:rsidR="00786F74" w:rsidRPr="009C455C">
        <w:rPr>
          <w:sz w:val="24"/>
          <w:szCs w:val="24"/>
        </w:rPr>
        <w:t>, caso em que a CODEVASF</w:t>
      </w:r>
      <w:r w:rsidRPr="009C455C">
        <w:rPr>
          <w:sz w:val="24"/>
          <w:szCs w:val="24"/>
        </w:rPr>
        <w:t xml:space="preserve"> pagará atualização financeira, aplicando-se a seguinte fórmula:</w:t>
      </w:r>
      <w:r w:rsidR="00704624" w:rsidRPr="009C455C">
        <w:rPr>
          <w:sz w:val="24"/>
          <w:szCs w:val="24"/>
        </w:rPr>
        <w:t xml:space="preserve"> </w:t>
      </w:r>
    </w:p>
    <w:p w:rsidR="002B45DE" w:rsidRPr="002B45DE" w:rsidRDefault="002B45DE" w:rsidP="002B45DE">
      <w:pPr>
        <w:ind w:left="993"/>
        <w:jc w:val="both"/>
        <w:rPr>
          <w:sz w:val="24"/>
          <w:szCs w:val="24"/>
        </w:rPr>
      </w:pPr>
    </w:p>
    <w:p w:rsidR="003A34B8" w:rsidRPr="00B63DF1" w:rsidRDefault="003A34B8" w:rsidP="005D17B9">
      <w:pPr>
        <w:autoSpaceDE w:val="0"/>
        <w:autoSpaceDN w:val="0"/>
        <w:adjustRightInd w:val="0"/>
        <w:ind w:left="993"/>
        <w:rPr>
          <w:sz w:val="24"/>
          <w:szCs w:val="24"/>
        </w:rPr>
      </w:pPr>
      <w:r w:rsidRPr="00B63DF1">
        <w:rPr>
          <w:b/>
          <w:bCs/>
          <w:sz w:val="24"/>
          <w:szCs w:val="24"/>
        </w:rPr>
        <w:t>AM = P x I</w:t>
      </w:r>
      <w:r w:rsidRPr="00B63DF1">
        <w:rPr>
          <w:sz w:val="24"/>
          <w:szCs w:val="24"/>
        </w:rPr>
        <w:t>, onde:</w:t>
      </w:r>
    </w:p>
    <w:p w:rsidR="003A34B8" w:rsidRPr="00B63DF1" w:rsidRDefault="003A34B8" w:rsidP="005D17B9">
      <w:pPr>
        <w:autoSpaceDE w:val="0"/>
        <w:autoSpaceDN w:val="0"/>
        <w:adjustRightInd w:val="0"/>
        <w:ind w:left="993"/>
        <w:rPr>
          <w:b/>
          <w:bCs/>
          <w:sz w:val="24"/>
          <w:szCs w:val="24"/>
        </w:rPr>
      </w:pPr>
      <w:r w:rsidRPr="00B63DF1">
        <w:rPr>
          <w:b/>
          <w:bCs/>
          <w:sz w:val="24"/>
          <w:szCs w:val="24"/>
        </w:rPr>
        <w:t xml:space="preserve">AM </w:t>
      </w:r>
      <w:r w:rsidRPr="00B63DF1">
        <w:rPr>
          <w:sz w:val="24"/>
          <w:szCs w:val="24"/>
        </w:rPr>
        <w:t>= Atualização Monetária;</w:t>
      </w:r>
    </w:p>
    <w:p w:rsidR="003A34B8" w:rsidRPr="00B63DF1" w:rsidRDefault="003A34B8" w:rsidP="005D17B9">
      <w:pPr>
        <w:autoSpaceDE w:val="0"/>
        <w:autoSpaceDN w:val="0"/>
        <w:adjustRightInd w:val="0"/>
        <w:ind w:left="993"/>
        <w:rPr>
          <w:b/>
          <w:bCs/>
          <w:sz w:val="24"/>
          <w:szCs w:val="24"/>
        </w:rPr>
      </w:pPr>
      <w:r w:rsidRPr="00B63DF1">
        <w:rPr>
          <w:b/>
          <w:bCs/>
          <w:sz w:val="24"/>
          <w:szCs w:val="24"/>
        </w:rPr>
        <w:t xml:space="preserve">P </w:t>
      </w:r>
      <w:r w:rsidRPr="00B63DF1">
        <w:rPr>
          <w:sz w:val="24"/>
          <w:szCs w:val="24"/>
        </w:rPr>
        <w:t xml:space="preserve">= Valor da Parcela a ser paga; </w:t>
      </w:r>
      <w:proofErr w:type="gramStart"/>
      <w:r w:rsidRPr="00B63DF1">
        <w:rPr>
          <w:sz w:val="24"/>
          <w:szCs w:val="24"/>
        </w:rPr>
        <w:t>e</w:t>
      </w:r>
      <w:proofErr w:type="gramEnd"/>
    </w:p>
    <w:p w:rsidR="003A34B8" w:rsidRPr="00B63DF1" w:rsidRDefault="003A34B8" w:rsidP="005D17B9">
      <w:pPr>
        <w:autoSpaceDE w:val="0"/>
        <w:autoSpaceDN w:val="0"/>
        <w:adjustRightInd w:val="0"/>
        <w:ind w:left="993"/>
        <w:rPr>
          <w:sz w:val="24"/>
          <w:szCs w:val="24"/>
        </w:rPr>
      </w:pPr>
      <w:r w:rsidRPr="00B63DF1">
        <w:rPr>
          <w:b/>
          <w:bCs/>
          <w:sz w:val="24"/>
          <w:szCs w:val="24"/>
        </w:rPr>
        <w:t xml:space="preserve">I </w:t>
      </w:r>
      <w:r w:rsidRPr="00B63DF1">
        <w:rPr>
          <w:sz w:val="24"/>
          <w:szCs w:val="24"/>
        </w:rPr>
        <w:t xml:space="preserve">= Percentual de atualização </w:t>
      </w:r>
      <w:proofErr w:type="gramStart"/>
      <w:r w:rsidRPr="00B63DF1">
        <w:rPr>
          <w:sz w:val="24"/>
          <w:szCs w:val="24"/>
        </w:rPr>
        <w:t>monetária, assim apurado</w:t>
      </w:r>
      <w:proofErr w:type="gramEnd"/>
      <w:r w:rsidRPr="00B63DF1">
        <w:rPr>
          <w:sz w:val="24"/>
          <w:szCs w:val="24"/>
        </w:rPr>
        <w:t>:</w:t>
      </w:r>
    </w:p>
    <w:p w:rsidR="003A34B8" w:rsidRPr="00B63DF1" w:rsidRDefault="003A34B8" w:rsidP="005D17B9">
      <w:pPr>
        <w:autoSpaceDE w:val="0"/>
        <w:autoSpaceDN w:val="0"/>
        <w:adjustRightInd w:val="0"/>
        <w:ind w:left="993"/>
        <w:rPr>
          <w:sz w:val="24"/>
          <w:szCs w:val="24"/>
        </w:rPr>
      </w:pPr>
      <w:r w:rsidRPr="00B63DF1">
        <w:rPr>
          <w:b/>
          <w:bCs/>
          <w:sz w:val="24"/>
          <w:szCs w:val="24"/>
        </w:rPr>
        <w:t>I = (1+im</w:t>
      </w:r>
      <w:r w:rsidRPr="00B63DF1">
        <w:rPr>
          <w:sz w:val="24"/>
          <w:szCs w:val="24"/>
        </w:rPr>
        <w:t>1</w:t>
      </w:r>
      <w:r w:rsidRPr="00B63DF1">
        <w:rPr>
          <w:b/>
          <w:bCs/>
          <w:sz w:val="24"/>
          <w:szCs w:val="24"/>
        </w:rPr>
        <w:t>/100)</w:t>
      </w:r>
      <w:r w:rsidRPr="00B63DF1">
        <w:rPr>
          <w:b/>
          <w:bCs/>
          <w:sz w:val="24"/>
          <w:szCs w:val="24"/>
          <w:vertAlign w:val="superscript"/>
        </w:rPr>
        <w:t>dx</w:t>
      </w:r>
      <w:r w:rsidRPr="00B63DF1">
        <w:rPr>
          <w:sz w:val="24"/>
          <w:szCs w:val="24"/>
          <w:vertAlign w:val="superscript"/>
        </w:rPr>
        <w:t>1</w:t>
      </w:r>
      <w:r w:rsidRPr="00B63DF1">
        <w:rPr>
          <w:b/>
          <w:bCs/>
          <w:sz w:val="24"/>
          <w:szCs w:val="24"/>
          <w:vertAlign w:val="superscript"/>
        </w:rPr>
        <w:t>/30</w:t>
      </w:r>
      <w:r w:rsidR="00704624">
        <w:rPr>
          <w:b/>
          <w:bCs/>
          <w:sz w:val="24"/>
          <w:szCs w:val="24"/>
          <w:vertAlign w:val="superscript"/>
        </w:rPr>
        <w:t xml:space="preserve"> </w:t>
      </w:r>
      <w:r w:rsidRPr="00B63DF1">
        <w:rPr>
          <w:b/>
          <w:bCs/>
          <w:sz w:val="24"/>
          <w:szCs w:val="24"/>
        </w:rPr>
        <w:t>x (1+im</w:t>
      </w:r>
      <w:r w:rsidRPr="00B63DF1">
        <w:rPr>
          <w:sz w:val="24"/>
          <w:szCs w:val="24"/>
        </w:rPr>
        <w:t>2</w:t>
      </w:r>
      <w:r w:rsidRPr="00B63DF1">
        <w:rPr>
          <w:b/>
          <w:bCs/>
          <w:sz w:val="24"/>
          <w:szCs w:val="24"/>
        </w:rPr>
        <w:t>/100)</w:t>
      </w:r>
      <w:r w:rsidRPr="00B63DF1">
        <w:rPr>
          <w:b/>
          <w:bCs/>
          <w:sz w:val="24"/>
          <w:szCs w:val="24"/>
          <w:vertAlign w:val="superscript"/>
        </w:rPr>
        <w:t>dx</w:t>
      </w:r>
      <w:r w:rsidRPr="00B63DF1">
        <w:rPr>
          <w:sz w:val="24"/>
          <w:szCs w:val="24"/>
          <w:vertAlign w:val="superscript"/>
        </w:rPr>
        <w:t>2</w:t>
      </w:r>
      <w:r w:rsidRPr="00B63DF1">
        <w:rPr>
          <w:b/>
          <w:bCs/>
          <w:sz w:val="24"/>
          <w:szCs w:val="24"/>
          <w:vertAlign w:val="superscript"/>
        </w:rPr>
        <w:t>/30</w:t>
      </w:r>
      <w:r w:rsidR="00704624">
        <w:rPr>
          <w:b/>
          <w:bCs/>
          <w:sz w:val="24"/>
          <w:szCs w:val="24"/>
          <w:vertAlign w:val="superscript"/>
        </w:rPr>
        <w:t xml:space="preserve"> </w:t>
      </w:r>
      <w:proofErr w:type="gramStart"/>
      <w:r w:rsidRPr="00B63DF1">
        <w:rPr>
          <w:b/>
          <w:bCs/>
          <w:sz w:val="24"/>
          <w:szCs w:val="24"/>
        </w:rPr>
        <w:t>x ...</w:t>
      </w:r>
      <w:proofErr w:type="gramEnd"/>
      <w:r w:rsidRPr="00B63DF1">
        <w:rPr>
          <w:b/>
          <w:bCs/>
          <w:sz w:val="24"/>
          <w:szCs w:val="24"/>
        </w:rPr>
        <w:t xml:space="preserve"> x (1+</w:t>
      </w:r>
      <w:proofErr w:type="spellStart"/>
      <w:r w:rsidRPr="00B63DF1">
        <w:rPr>
          <w:b/>
          <w:bCs/>
          <w:sz w:val="24"/>
          <w:szCs w:val="24"/>
        </w:rPr>
        <w:t>im</w:t>
      </w:r>
      <w:r w:rsidRPr="00B63DF1">
        <w:rPr>
          <w:sz w:val="24"/>
          <w:szCs w:val="24"/>
        </w:rPr>
        <w:t>n</w:t>
      </w:r>
      <w:proofErr w:type="spellEnd"/>
      <w:r w:rsidRPr="00B63DF1">
        <w:rPr>
          <w:b/>
          <w:bCs/>
          <w:sz w:val="24"/>
          <w:szCs w:val="24"/>
        </w:rPr>
        <w:t>/100</w:t>
      </w:r>
      <w:proofErr w:type="gramStart"/>
      <w:r w:rsidRPr="00B63DF1">
        <w:rPr>
          <w:b/>
          <w:bCs/>
          <w:sz w:val="24"/>
          <w:szCs w:val="24"/>
        </w:rPr>
        <w:t>)</w:t>
      </w:r>
      <w:proofErr w:type="spellStart"/>
      <w:r w:rsidRPr="00B63DF1">
        <w:rPr>
          <w:b/>
          <w:bCs/>
          <w:sz w:val="24"/>
          <w:szCs w:val="24"/>
          <w:vertAlign w:val="superscript"/>
        </w:rPr>
        <w:t>dx</w:t>
      </w:r>
      <w:r w:rsidRPr="00B63DF1">
        <w:rPr>
          <w:sz w:val="24"/>
          <w:szCs w:val="24"/>
          <w:vertAlign w:val="superscript"/>
        </w:rPr>
        <w:t>n</w:t>
      </w:r>
      <w:proofErr w:type="spellEnd"/>
      <w:proofErr w:type="gramEnd"/>
      <w:r w:rsidRPr="00B63DF1">
        <w:rPr>
          <w:b/>
          <w:bCs/>
          <w:sz w:val="24"/>
          <w:szCs w:val="24"/>
          <w:vertAlign w:val="superscript"/>
        </w:rPr>
        <w:t>/30</w:t>
      </w:r>
      <w:r w:rsidRPr="00B63DF1">
        <w:rPr>
          <w:b/>
          <w:bCs/>
          <w:sz w:val="24"/>
          <w:szCs w:val="24"/>
        </w:rPr>
        <w:t xml:space="preserve"> </w:t>
      </w:r>
      <w:r w:rsidRPr="00B63DF1">
        <w:rPr>
          <w:sz w:val="24"/>
          <w:szCs w:val="24"/>
        </w:rPr>
        <w:t>- 1, onde:</w:t>
      </w:r>
    </w:p>
    <w:p w:rsidR="003A34B8" w:rsidRPr="00B63DF1" w:rsidRDefault="003A34B8">
      <w:pPr>
        <w:autoSpaceDE w:val="0"/>
        <w:autoSpaceDN w:val="0"/>
        <w:adjustRightInd w:val="0"/>
        <w:ind w:left="1200"/>
        <w:rPr>
          <w:sz w:val="24"/>
          <w:szCs w:val="24"/>
        </w:rPr>
      </w:pPr>
    </w:p>
    <w:p w:rsidR="003A34B8" w:rsidRPr="00B63DF1" w:rsidRDefault="005D17B9" w:rsidP="005D17B9">
      <w:pPr>
        <w:autoSpaceDE w:val="0"/>
        <w:autoSpaceDN w:val="0"/>
        <w:adjustRightInd w:val="0"/>
        <w:ind w:left="372" w:firstLine="621"/>
        <w:rPr>
          <w:sz w:val="24"/>
          <w:szCs w:val="24"/>
        </w:rPr>
      </w:pPr>
      <w:r>
        <w:rPr>
          <w:b/>
          <w:bCs/>
          <w:sz w:val="24"/>
          <w:szCs w:val="24"/>
        </w:rPr>
        <w:t xml:space="preserve"> </w:t>
      </w:r>
      <w:r w:rsidR="003A34B8" w:rsidRPr="00B63DF1">
        <w:rPr>
          <w:b/>
          <w:bCs/>
          <w:sz w:val="24"/>
          <w:szCs w:val="24"/>
        </w:rPr>
        <w:t xml:space="preserve">i </w:t>
      </w:r>
      <w:r w:rsidR="003A34B8" w:rsidRPr="00B63DF1">
        <w:rPr>
          <w:sz w:val="24"/>
          <w:szCs w:val="24"/>
        </w:rPr>
        <w:t>= Variação do Índice de Preço ao Consumidor Amplo - IPCA no mês “m”;</w:t>
      </w:r>
    </w:p>
    <w:p w:rsidR="003A34B8" w:rsidRPr="00B63DF1" w:rsidRDefault="003A34B8" w:rsidP="005D17B9">
      <w:pPr>
        <w:autoSpaceDE w:val="0"/>
        <w:autoSpaceDN w:val="0"/>
        <w:adjustRightInd w:val="0"/>
        <w:ind w:left="372" w:firstLine="621"/>
        <w:rPr>
          <w:sz w:val="24"/>
          <w:szCs w:val="24"/>
        </w:rPr>
      </w:pPr>
      <w:r w:rsidRPr="00B63DF1">
        <w:rPr>
          <w:b/>
          <w:bCs/>
          <w:sz w:val="24"/>
          <w:szCs w:val="24"/>
        </w:rPr>
        <w:t xml:space="preserve">d </w:t>
      </w:r>
      <w:r w:rsidRPr="00B63DF1">
        <w:rPr>
          <w:sz w:val="24"/>
          <w:szCs w:val="24"/>
        </w:rPr>
        <w:t>= Número de dias em atraso no mês “m”;</w:t>
      </w:r>
    </w:p>
    <w:p w:rsidR="003A34B8" w:rsidRPr="00B63DF1" w:rsidRDefault="003A34B8" w:rsidP="005D17B9">
      <w:pPr>
        <w:ind w:left="1560" w:hanging="567"/>
        <w:jc w:val="both"/>
        <w:rPr>
          <w:sz w:val="24"/>
          <w:szCs w:val="24"/>
        </w:rPr>
      </w:pPr>
      <w:r w:rsidRPr="00B63DF1">
        <w:rPr>
          <w:b/>
          <w:bCs/>
          <w:sz w:val="24"/>
          <w:szCs w:val="24"/>
        </w:rPr>
        <w:t xml:space="preserve">m </w:t>
      </w:r>
      <w:r w:rsidRPr="00B63DF1">
        <w:rPr>
          <w:sz w:val="24"/>
          <w:szCs w:val="24"/>
        </w:rPr>
        <w:t>= Meses considerados para o cálculo da atualização monetária</w:t>
      </w:r>
    </w:p>
    <w:p w:rsidR="003A34B8" w:rsidRPr="00B63DF1" w:rsidRDefault="003A34B8">
      <w:pPr>
        <w:tabs>
          <w:tab w:val="left" w:pos="1134"/>
        </w:tabs>
        <w:jc w:val="both"/>
        <w:rPr>
          <w:sz w:val="24"/>
          <w:szCs w:val="24"/>
        </w:rPr>
      </w:pPr>
    </w:p>
    <w:p w:rsidR="003A34B8" w:rsidRPr="00B63DF1" w:rsidRDefault="003A34B8" w:rsidP="008818D2">
      <w:pPr>
        <w:numPr>
          <w:ilvl w:val="1"/>
          <w:numId w:val="39"/>
        </w:numPr>
        <w:ind w:left="993" w:hanging="993"/>
        <w:jc w:val="both"/>
        <w:rPr>
          <w:sz w:val="24"/>
          <w:szCs w:val="24"/>
        </w:rPr>
      </w:pPr>
      <w:r w:rsidRPr="00B63DF1">
        <w:rPr>
          <w:sz w:val="24"/>
          <w:szCs w:val="24"/>
        </w:rPr>
        <w:t>Não sendo conhecido o índice para o período, será utilizado no cálculo, o último índice conhecido.</w:t>
      </w:r>
    </w:p>
    <w:p w:rsidR="003A34B8" w:rsidRPr="00B63DF1" w:rsidRDefault="003A34B8">
      <w:pPr>
        <w:jc w:val="both"/>
        <w:rPr>
          <w:sz w:val="24"/>
          <w:szCs w:val="24"/>
        </w:rPr>
      </w:pPr>
    </w:p>
    <w:p w:rsidR="003A34B8" w:rsidRPr="00B63DF1" w:rsidRDefault="003A34B8" w:rsidP="008818D2">
      <w:pPr>
        <w:numPr>
          <w:ilvl w:val="1"/>
          <w:numId w:val="39"/>
        </w:numPr>
        <w:ind w:left="993" w:hanging="993"/>
        <w:jc w:val="both"/>
        <w:rPr>
          <w:sz w:val="24"/>
          <w:szCs w:val="24"/>
        </w:rPr>
      </w:pPr>
      <w:r w:rsidRPr="00B63DF1">
        <w:rPr>
          <w:sz w:val="24"/>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203794" w:rsidRDefault="00203794">
      <w:pPr>
        <w:jc w:val="both"/>
        <w:rPr>
          <w:sz w:val="24"/>
          <w:szCs w:val="24"/>
        </w:rPr>
      </w:pPr>
    </w:p>
    <w:p w:rsidR="003A34B8" w:rsidRPr="001C7209" w:rsidRDefault="00C37EE9" w:rsidP="008818D2">
      <w:pPr>
        <w:pStyle w:val="PargrafodaLista"/>
        <w:numPr>
          <w:ilvl w:val="0"/>
          <w:numId w:val="39"/>
        </w:numPr>
        <w:ind w:left="993" w:hanging="993"/>
        <w:jc w:val="both"/>
        <w:rPr>
          <w:b/>
          <w:color w:val="000000"/>
          <w:sz w:val="24"/>
          <w:szCs w:val="24"/>
        </w:rPr>
      </w:pPr>
      <w:r w:rsidRPr="001C7209">
        <w:rPr>
          <w:b/>
          <w:color w:val="000000"/>
          <w:sz w:val="24"/>
          <w:szCs w:val="24"/>
        </w:rPr>
        <w:t>DO</w:t>
      </w:r>
      <w:proofErr w:type="gramStart"/>
      <w:r w:rsidR="003A34B8" w:rsidRPr="001C7209">
        <w:rPr>
          <w:b/>
          <w:color w:val="000000"/>
          <w:sz w:val="24"/>
          <w:szCs w:val="24"/>
        </w:rPr>
        <w:t xml:space="preserve">  </w:t>
      </w:r>
      <w:proofErr w:type="gramEnd"/>
      <w:r w:rsidR="003A34B8" w:rsidRPr="001C7209">
        <w:rPr>
          <w:b/>
          <w:color w:val="000000"/>
          <w:sz w:val="24"/>
          <w:szCs w:val="24"/>
        </w:rPr>
        <w:t>REAJUSTAMENTO DOS PREÇOS</w:t>
      </w:r>
      <w:r w:rsidR="006041CC" w:rsidRPr="001C7209">
        <w:rPr>
          <w:b/>
          <w:color w:val="00B050"/>
          <w:sz w:val="24"/>
          <w:szCs w:val="24"/>
        </w:rPr>
        <w:tab/>
      </w:r>
    </w:p>
    <w:p w:rsidR="006041CC" w:rsidRDefault="006041CC" w:rsidP="006041CC">
      <w:pPr>
        <w:tabs>
          <w:tab w:val="left" w:pos="1021"/>
          <w:tab w:val="left" w:pos="2042"/>
        </w:tabs>
        <w:jc w:val="both"/>
        <w:rPr>
          <w:b/>
          <w:color w:val="000000"/>
          <w:sz w:val="24"/>
          <w:szCs w:val="24"/>
        </w:rPr>
      </w:pPr>
    </w:p>
    <w:p w:rsidR="0094302C" w:rsidRPr="006723C4" w:rsidRDefault="0094302C" w:rsidP="008818D2">
      <w:pPr>
        <w:pStyle w:val="PargrafodaLista"/>
        <w:numPr>
          <w:ilvl w:val="1"/>
          <w:numId w:val="39"/>
        </w:numPr>
        <w:spacing w:before="120" w:after="120"/>
        <w:ind w:left="993" w:hanging="993"/>
        <w:jc w:val="both"/>
        <w:rPr>
          <w:sz w:val="24"/>
          <w:szCs w:val="24"/>
        </w:rPr>
      </w:pPr>
      <w:r w:rsidRPr="006723C4">
        <w:rPr>
          <w:sz w:val="24"/>
          <w:szCs w:val="24"/>
        </w:rPr>
        <w:t xml:space="preserve">Os preços permanecerão válidos por um período de um ano, contados da data de apresentação da proposta. Após este prazo serão reajustados aplicando-se </w:t>
      </w:r>
      <w:r w:rsidR="00E00021" w:rsidRPr="00BD01E0">
        <w:rPr>
          <w:sz w:val="24"/>
          <w:szCs w:val="24"/>
        </w:rPr>
        <w:t xml:space="preserve">o Índice Nacional de Preços ao Consumidor </w:t>
      </w:r>
      <w:r w:rsidR="00E00021">
        <w:rPr>
          <w:sz w:val="24"/>
          <w:szCs w:val="24"/>
        </w:rPr>
        <w:t>–</w:t>
      </w:r>
      <w:r w:rsidR="00E00021" w:rsidRPr="00BD01E0">
        <w:rPr>
          <w:sz w:val="24"/>
          <w:szCs w:val="24"/>
        </w:rPr>
        <w:t xml:space="preserve"> INPC</w:t>
      </w:r>
      <w:r w:rsidR="00E00021">
        <w:rPr>
          <w:sz w:val="24"/>
          <w:szCs w:val="24"/>
        </w:rPr>
        <w:t>.</w:t>
      </w:r>
    </w:p>
    <w:p w:rsidR="001E1378" w:rsidRDefault="00E00021" w:rsidP="008818D2">
      <w:pPr>
        <w:pStyle w:val="PargrafodaLista"/>
        <w:numPr>
          <w:ilvl w:val="2"/>
          <w:numId w:val="39"/>
        </w:numPr>
        <w:spacing w:before="120" w:after="240"/>
        <w:ind w:left="992" w:hanging="992"/>
        <w:jc w:val="both"/>
        <w:rPr>
          <w:sz w:val="24"/>
          <w:szCs w:val="24"/>
        </w:rPr>
      </w:pPr>
      <w:r w:rsidRPr="00BD01E0">
        <w:rPr>
          <w:sz w:val="24"/>
          <w:szCs w:val="24"/>
        </w:rPr>
        <w:t>Os reajustes seguintes ocorrerão sempre que decorridos 12 (doze) meses do último reajuste concedido, aplicando a variação do índice pactuado</w:t>
      </w:r>
      <w:r w:rsidR="001E1378" w:rsidRPr="00E00021">
        <w:rPr>
          <w:sz w:val="24"/>
          <w:szCs w:val="24"/>
        </w:rPr>
        <w:t>.</w:t>
      </w:r>
    </w:p>
    <w:p w:rsidR="003A34B8" w:rsidRPr="00B63DF1" w:rsidRDefault="003A34B8" w:rsidP="00206F11">
      <w:pPr>
        <w:numPr>
          <w:ilvl w:val="0"/>
          <w:numId w:val="24"/>
        </w:numPr>
        <w:ind w:left="993" w:hanging="993"/>
        <w:jc w:val="both"/>
        <w:rPr>
          <w:b/>
          <w:bCs/>
          <w:color w:val="000000"/>
          <w:sz w:val="24"/>
          <w:szCs w:val="24"/>
        </w:rPr>
      </w:pPr>
      <w:r w:rsidRPr="00B63DF1">
        <w:rPr>
          <w:b/>
          <w:sz w:val="24"/>
          <w:szCs w:val="24"/>
        </w:rPr>
        <w:t>DA FISCALIZAÇÃO</w:t>
      </w:r>
    </w:p>
    <w:p w:rsidR="003A34B8" w:rsidRPr="00B63DF1" w:rsidRDefault="003A34B8">
      <w:pPr>
        <w:tabs>
          <w:tab w:val="num" w:pos="1134"/>
        </w:tabs>
        <w:jc w:val="both"/>
        <w:rPr>
          <w:color w:val="000000"/>
          <w:sz w:val="24"/>
          <w:szCs w:val="24"/>
        </w:rPr>
      </w:pPr>
    </w:p>
    <w:p w:rsidR="003A34B8" w:rsidRPr="00B63DF1" w:rsidRDefault="003A34B8" w:rsidP="00206F11">
      <w:pPr>
        <w:numPr>
          <w:ilvl w:val="1"/>
          <w:numId w:val="24"/>
        </w:numPr>
        <w:ind w:left="993" w:hanging="993"/>
        <w:jc w:val="both"/>
        <w:rPr>
          <w:color w:val="000000"/>
          <w:sz w:val="24"/>
          <w:szCs w:val="24"/>
        </w:rPr>
      </w:pPr>
      <w:r w:rsidRPr="00B63DF1">
        <w:rPr>
          <w:sz w:val="24"/>
          <w:szCs w:val="24"/>
        </w:rPr>
        <w:t xml:space="preserve">A fiscalização dos serviços será feita por empregado formalmente designado na forma do </w:t>
      </w:r>
      <w:r w:rsidR="00C8748B">
        <w:rPr>
          <w:sz w:val="24"/>
          <w:szCs w:val="24"/>
        </w:rPr>
        <w:t>a</w:t>
      </w:r>
      <w:r w:rsidRPr="00B63DF1">
        <w:rPr>
          <w:sz w:val="24"/>
          <w:szCs w:val="24"/>
        </w:rPr>
        <w:t>rt. 67 da Lei nº 8.666/</w:t>
      </w:r>
      <w:r w:rsidR="00F11451">
        <w:rPr>
          <w:sz w:val="24"/>
          <w:szCs w:val="24"/>
        </w:rPr>
        <w:t>19</w:t>
      </w:r>
      <w:r w:rsidRPr="00B63DF1">
        <w:rPr>
          <w:sz w:val="24"/>
          <w:szCs w:val="24"/>
        </w:rPr>
        <w:t>93, a quem compete verificar se a licitante vencedora está executando os trabalhos, observando o contrato e os documentos que o integram.</w:t>
      </w:r>
    </w:p>
    <w:p w:rsidR="003A34B8" w:rsidRPr="00B63DF1" w:rsidRDefault="003A34B8">
      <w:pPr>
        <w:tabs>
          <w:tab w:val="num" w:pos="1134"/>
        </w:tabs>
        <w:jc w:val="both"/>
        <w:rPr>
          <w:color w:val="000000"/>
          <w:sz w:val="24"/>
          <w:szCs w:val="24"/>
        </w:rPr>
      </w:pPr>
    </w:p>
    <w:p w:rsidR="003A34B8" w:rsidRPr="00B63DF1" w:rsidRDefault="000E55F9" w:rsidP="00384A84">
      <w:pPr>
        <w:numPr>
          <w:ilvl w:val="1"/>
          <w:numId w:val="24"/>
        </w:numPr>
        <w:ind w:left="993" w:hanging="993"/>
        <w:jc w:val="both"/>
        <w:rPr>
          <w:color w:val="000000"/>
          <w:sz w:val="24"/>
          <w:szCs w:val="24"/>
        </w:rPr>
      </w:pPr>
      <w:r w:rsidRPr="000E55F9">
        <w:rPr>
          <w:sz w:val="24"/>
          <w:szCs w:val="24"/>
        </w:rPr>
        <w:t xml:space="preserve">A fiscalização terá poderes para agir e decidir perante a </w:t>
      </w:r>
      <w:r w:rsidRPr="000E55F9">
        <w:rPr>
          <w:bCs/>
          <w:sz w:val="24"/>
          <w:szCs w:val="24"/>
        </w:rPr>
        <w:t>CONTRATADA</w:t>
      </w:r>
      <w:r w:rsidRPr="000E55F9">
        <w:rPr>
          <w:sz w:val="24"/>
          <w:szCs w:val="24"/>
        </w:rPr>
        <w:t xml:space="preserve">, inclusive rejeitando os </w:t>
      </w:r>
      <w:r w:rsidR="007A5BCE">
        <w:rPr>
          <w:sz w:val="24"/>
          <w:szCs w:val="24"/>
        </w:rPr>
        <w:t xml:space="preserve">serviços </w:t>
      </w:r>
      <w:r w:rsidRPr="000E55F9">
        <w:rPr>
          <w:sz w:val="24"/>
          <w:szCs w:val="24"/>
        </w:rPr>
        <w:t xml:space="preserve">que estiverem em desacordo com as especificações estabelecidas no Contrato, com as Normas Técnicas da ABNT, obrigando-se desde já a </w:t>
      </w:r>
      <w:r w:rsidRPr="000E55F9">
        <w:rPr>
          <w:bCs/>
          <w:sz w:val="24"/>
          <w:szCs w:val="24"/>
        </w:rPr>
        <w:t>CONTRATADA</w:t>
      </w:r>
      <w:r w:rsidRPr="000E55F9">
        <w:rPr>
          <w:sz w:val="24"/>
          <w:szCs w:val="24"/>
        </w:rPr>
        <w:t xml:space="preserve"> a assegurar e a facilitar o acesso da fiscalização a todos os elementos que forem necessários ao desempenho de sua missão</w:t>
      </w:r>
      <w:r w:rsidR="003A34B8" w:rsidRPr="00B63DF1">
        <w:rPr>
          <w:color w:val="000000"/>
          <w:sz w:val="24"/>
          <w:szCs w:val="24"/>
        </w:rPr>
        <w:t>.</w:t>
      </w:r>
    </w:p>
    <w:p w:rsidR="003A34B8" w:rsidRPr="00B63DF1" w:rsidRDefault="003A34B8" w:rsidP="00E02890">
      <w:pPr>
        <w:jc w:val="both"/>
        <w:rPr>
          <w:color w:val="000000"/>
          <w:sz w:val="24"/>
          <w:szCs w:val="24"/>
        </w:rPr>
      </w:pPr>
    </w:p>
    <w:p w:rsidR="003A34B8" w:rsidRPr="00B63DF1" w:rsidRDefault="003A34B8" w:rsidP="00384A84">
      <w:pPr>
        <w:numPr>
          <w:ilvl w:val="1"/>
          <w:numId w:val="24"/>
        </w:numPr>
        <w:ind w:left="993" w:hanging="993"/>
        <w:jc w:val="both"/>
        <w:rPr>
          <w:color w:val="000000"/>
          <w:sz w:val="24"/>
          <w:szCs w:val="24"/>
        </w:rPr>
      </w:pPr>
      <w:r w:rsidRPr="00B63DF1">
        <w:rPr>
          <w:color w:val="000000"/>
          <w:sz w:val="24"/>
          <w:szCs w:val="24"/>
        </w:rPr>
        <w:t xml:space="preserve">A Fiscalização terá plenos poderes para sustar qualquer </w:t>
      </w:r>
      <w:r w:rsidR="007A5BCE">
        <w:rPr>
          <w:color w:val="000000"/>
          <w:sz w:val="24"/>
          <w:szCs w:val="24"/>
        </w:rPr>
        <w:t>serviço</w:t>
      </w:r>
      <w:r w:rsidR="000E55F9" w:rsidRPr="000E55F9">
        <w:rPr>
          <w:color w:val="000000"/>
          <w:sz w:val="24"/>
          <w:szCs w:val="24"/>
        </w:rPr>
        <w:t xml:space="preserve"> </w:t>
      </w:r>
      <w:r w:rsidRPr="00B63DF1">
        <w:rPr>
          <w:color w:val="000000"/>
          <w:sz w:val="24"/>
          <w:szCs w:val="24"/>
        </w:rPr>
        <w:t xml:space="preserve">que não esteja sendo executado dentro dos termos do Contrato, dando conhecimento do fato </w:t>
      </w:r>
      <w:r w:rsidRPr="007F1AEE">
        <w:rPr>
          <w:b/>
          <w:color w:val="000000"/>
          <w:sz w:val="24"/>
          <w:szCs w:val="24"/>
        </w:rPr>
        <w:t xml:space="preserve">à </w:t>
      </w:r>
      <w:r w:rsidR="000E55F9" w:rsidRPr="000E55F9">
        <w:rPr>
          <w:b/>
          <w:color w:val="000000"/>
          <w:sz w:val="24"/>
          <w:szCs w:val="24"/>
        </w:rPr>
        <w:t>Superintendente Regional da 6ª SR</w:t>
      </w:r>
      <w:r w:rsidR="00E02890" w:rsidRPr="007F1AEE">
        <w:rPr>
          <w:b/>
          <w:color w:val="000000"/>
          <w:sz w:val="24"/>
          <w:szCs w:val="24"/>
        </w:rPr>
        <w:t>,</w:t>
      </w:r>
      <w:r w:rsidR="000E55F9">
        <w:rPr>
          <w:color w:val="000000"/>
          <w:sz w:val="24"/>
          <w:szCs w:val="24"/>
        </w:rPr>
        <w:t xml:space="preserve"> responsável pela</w:t>
      </w:r>
      <w:r w:rsidRPr="00B63DF1">
        <w:rPr>
          <w:color w:val="000000"/>
          <w:sz w:val="24"/>
          <w:szCs w:val="24"/>
        </w:rPr>
        <w:t xml:space="preserve"> execução do Contrato.</w:t>
      </w:r>
    </w:p>
    <w:p w:rsidR="003A34B8" w:rsidRPr="00B63DF1" w:rsidRDefault="003A34B8">
      <w:pPr>
        <w:tabs>
          <w:tab w:val="num" w:pos="1134"/>
        </w:tabs>
        <w:jc w:val="both"/>
        <w:rPr>
          <w:color w:val="000000"/>
          <w:sz w:val="24"/>
          <w:szCs w:val="24"/>
        </w:rPr>
      </w:pPr>
    </w:p>
    <w:p w:rsidR="003A34B8" w:rsidRPr="00B63DF1" w:rsidRDefault="003A34B8" w:rsidP="00384A84">
      <w:pPr>
        <w:numPr>
          <w:ilvl w:val="1"/>
          <w:numId w:val="24"/>
        </w:numPr>
        <w:ind w:left="993" w:hanging="993"/>
        <w:jc w:val="both"/>
        <w:rPr>
          <w:color w:val="000000"/>
          <w:sz w:val="24"/>
          <w:szCs w:val="24"/>
        </w:rPr>
      </w:pPr>
      <w:r w:rsidRPr="00B63DF1">
        <w:rPr>
          <w:color w:val="000000"/>
          <w:sz w:val="24"/>
          <w:szCs w:val="24"/>
        </w:rPr>
        <w:t xml:space="preserve">A Fiscalização deverá verificar, no decorrer da execução do contrato, se a licitante vencedora mantém, em compatibilidade com as obrigações assumidas, todas as condições de habilitação </w:t>
      </w:r>
      <w:r w:rsidRPr="00B63DF1">
        <w:rPr>
          <w:sz w:val="24"/>
          <w:szCs w:val="24"/>
        </w:rPr>
        <w:t>e qualificação exigidas na licitação, comprovada mediante consulta ao SICAF, CADIN ou certidões.</w:t>
      </w:r>
    </w:p>
    <w:p w:rsidR="003A34B8" w:rsidRPr="00B63DF1" w:rsidRDefault="003A34B8">
      <w:pPr>
        <w:tabs>
          <w:tab w:val="num" w:pos="1134"/>
        </w:tabs>
        <w:jc w:val="both"/>
        <w:rPr>
          <w:color w:val="000000"/>
          <w:sz w:val="24"/>
          <w:szCs w:val="24"/>
        </w:rPr>
      </w:pPr>
    </w:p>
    <w:p w:rsidR="003A34B8" w:rsidRPr="00B63DF1" w:rsidRDefault="003A34B8" w:rsidP="00384A84">
      <w:pPr>
        <w:numPr>
          <w:ilvl w:val="1"/>
          <w:numId w:val="24"/>
        </w:numPr>
        <w:ind w:left="993" w:hanging="993"/>
        <w:jc w:val="both"/>
        <w:rPr>
          <w:color w:val="000000"/>
          <w:sz w:val="24"/>
          <w:szCs w:val="24"/>
        </w:rPr>
      </w:pPr>
      <w:r w:rsidRPr="00B63DF1">
        <w:rPr>
          <w:sz w:val="24"/>
          <w:szCs w:val="24"/>
        </w:rPr>
        <w:t>Cabe à Fiscalização verificar a ocorrência de fatos para os quais haja sido estipulada qualquer penalidade contratual. A Fiscalização informará ao setor competente quan</w:t>
      </w:r>
      <w:r w:rsidR="008B161A">
        <w:rPr>
          <w:sz w:val="24"/>
          <w:szCs w:val="24"/>
        </w:rPr>
        <w:t>t</w:t>
      </w:r>
      <w:r w:rsidRPr="00B63DF1">
        <w:rPr>
          <w:sz w:val="24"/>
          <w:szCs w:val="24"/>
        </w:rPr>
        <w:t>o ao fato, instruindo o seu relatório com os documentos necessários, e em caso de multa, a indicação do seu valor.</w:t>
      </w:r>
    </w:p>
    <w:p w:rsidR="003A34B8" w:rsidRPr="00B63DF1" w:rsidRDefault="003A34B8">
      <w:pPr>
        <w:tabs>
          <w:tab w:val="num" w:pos="1134"/>
        </w:tabs>
        <w:jc w:val="both"/>
        <w:rPr>
          <w:color w:val="000000"/>
          <w:sz w:val="24"/>
          <w:szCs w:val="24"/>
        </w:rPr>
      </w:pPr>
    </w:p>
    <w:p w:rsidR="003A34B8" w:rsidRPr="00B63DF1" w:rsidRDefault="003A34B8" w:rsidP="00384A84">
      <w:pPr>
        <w:numPr>
          <w:ilvl w:val="1"/>
          <w:numId w:val="24"/>
        </w:numPr>
        <w:ind w:left="993" w:hanging="993"/>
        <w:jc w:val="both"/>
        <w:rPr>
          <w:color w:val="000000"/>
          <w:sz w:val="24"/>
          <w:szCs w:val="24"/>
        </w:rPr>
      </w:pPr>
      <w:r w:rsidRPr="00B63DF1">
        <w:rPr>
          <w:sz w:val="24"/>
          <w:szCs w:val="24"/>
        </w:rPr>
        <w:t>Das decisões da Fiscalização, poderá a licitante vencedora recorrer à</w:t>
      </w:r>
      <w:r w:rsidR="00E02890">
        <w:rPr>
          <w:sz w:val="24"/>
          <w:szCs w:val="24"/>
        </w:rPr>
        <w:t xml:space="preserve"> 6ª</w:t>
      </w:r>
      <w:r w:rsidRPr="00B63DF1">
        <w:rPr>
          <w:sz w:val="24"/>
          <w:szCs w:val="24"/>
        </w:rPr>
        <w:t xml:space="preserve"> </w:t>
      </w:r>
      <w:r w:rsidR="00E02890">
        <w:rPr>
          <w:sz w:val="24"/>
          <w:szCs w:val="24"/>
        </w:rPr>
        <w:t>Superintendência Regional</w:t>
      </w:r>
      <w:r w:rsidR="00F11451">
        <w:rPr>
          <w:sz w:val="24"/>
          <w:szCs w:val="24"/>
        </w:rPr>
        <w:t xml:space="preserve"> da CODEVASF</w:t>
      </w:r>
      <w:r w:rsidRPr="00B63DF1">
        <w:rPr>
          <w:sz w:val="24"/>
          <w:szCs w:val="24"/>
        </w:rPr>
        <w:t xml:space="preserve">, responsável pelo acompanhamento do Contrato, no prazo de 10 (dez) dias úteis da respectiva comunicação. Os recursos relativos a multas serão </w:t>
      </w:r>
      <w:r w:rsidR="00F11451">
        <w:rPr>
          <w:sz w:val="24"/>
          <w:szCs w:val="24"/>
        </w:rPr>
        <w:t>interpostos</w:t>
      </w:r>
      <w:r w:rsidRPr="00B63DF1">
        <w:rPr>
          <w:sz w:val="24"/>
          <w:szCs w:val="24"/>
        </w:rPr>
        <w:t xml:space="preserve"> na forma prevista no respectivo item.</w:t>
      </w:r>
    </w:p>
    <w:p w:rsidR="003A34B8" w:rsidRPr="00B63DF1" w:rsidRDefault="003A34B8">
      <w:pPr>
        <w:tabs>
          <w:tab w:val="num" w:pos="1134"/>
        </w:tabs>
        <w:jc w:val="both"/>
        <w:rPr>
          <w:color w:val="000000"/>
          <w:sz w:val="24"/>
          <w:szCs w:val="24"/>
        </w:rPr>
      </w:pPr>
    </w:p>
    <w:p w:rsidR="003A34B8" w:rsidRPr="00284110" w:rsidRDefault="003A34B8" w:rsidP="00384A84">
      <w:pPr>
        <w:numPr>
          <w:ilvl w:val="1"/>
          <w:numId w:val="24"/>
        </w:numPr>
        <w:ind w:left="993" w:hanging="993"/>
        <w:jc w:val="both"/>
        <w:rPr>
          <w:color w:val="000000"/>
          <w:sz w:val="24"/>
          <w:szCs w:val="24"/>
        </w:rPr>
      </w:pPr>
      <w:r w:rsidRPr="00B63DF1">
        <w:rPr>
          <w:sz w:val="24"/>
          <w:szCs w:val="24"/>
        </w:rPr>
        <w:t xml:space="preserve">A ação e/ou omissão, total ou parcial, da Fiscalização não eximirá a </w:t>
      </w:r>
      <w:r w:rsidR="00594F46" w:rsidRPr="00594F46">
        <w:rPr>
          <w:bCs/>
          <w:sz w:val="24"/>
        </w:rPr>
        <w:t>CONTRATAD</w:t>
      </w:r>
      <w:r w:rsidR="00594F46" w:rsidRPr="00594F46">
        <w:rPr>
          <w:sz w:val="24"/>
        </w:rPr>
        <w:t>A</w:t>
      </w:r>
      <w:r w:rsidR="00594F46">
        <w:rPr>
          <w:sz w:val="24"/>
        </w:rPr>
        <w:t xml:space="preserve"> </w:t>
      </w:r>
      <w:r w:rsidRPr="00B63DF1">
        <w:rPr>
          <w:sz w:val="24"/>
          <w:szCs w:val="24"/>
        </w:rPr>
        <w:t>da integral responsabilidade pela execução do objeto deste contrato.</w:t>
      </w:r>
    </w:p>
    <w:p w:rsidR="00284110" w:rsidRPr="00B63DF1" w:rsidRDefault="00284110" w:rsidP="00284110">
      <w:pPr>
        <w:jc w:val="both"/>
        <w:rPr>
          <w:color w:val="000000"/>
          <w:sz w:val="24"/>
          <w:szCs w:val="24"/>
        </w:rPr>
      </w:pPr>
    </w:p>
    <w:p w:rsidR="003A34B8" w:rsidRPr="00B63DF1" w:rsidRDefault="003A34B8" w:rsidP="00384A84">
      <w:pPr>
        <w:numPr>
          <w:ilvl w:val="0"/>
          <w:numId w:val="24"/>
        </w:numPr>
        <w:ind w:left="993" w:hanging="993"/>
        <w:jc w:val="both"/>
        <w:rPr>
          <w:b/>
          <w:bCs/>
          <w:color w:val="000000"/>
          <w:sz w:val="24"/>
          <w:szCs w:val="24"/>
        </w:rPr>
      </w:pPr>
      <w:r w:rsidRPr="00B63DF1">
        <w:rPr>
          <w:b/>
          <w:sz w:val="24"/>
          <w:szCs w:val="24"/>
        </w:rPr>
        <w:t>DAS PENALIDADES</w:t>
      </w:r>
    </w:p>
    <w:p w:rsidR="003A34B8" w:rsidRPr="00B63DF1" w:rsidRDefault="003A34B8">
      <w:pPr>
        <w:tabs>
          <w:tab w:val="num" w:pos="1134"/>
        </w:tabs>
        <w:ind w:left="1134" w:hanging="1134"/>
        <w:jc w:val="both"/>
        <w:rPr>
          <w:color w:val="000000"/>
          <w:sz w:val="24"/>
          <w:szCs w:val="24"/>
        </w:rPr>
      </w:pPr>
    </w:p>
    <w:p w:rsidR="003A34B8" w:rsidRPr="00B63DF1" w:rsidRDefault="003A34B8" w:rsidP="00384A84">
      <w:pPr>
        <w:numPr>
          <w:ilvl w:val="1"/>
          <w:numId w:val="24"/>
        </w:numPr>
        <w:tabs>
          <w:tab w:val="left" w:pos="993"/>
        </w:tabs>
        <w:ind w:left="993" w:hanging="993"/>
        <w:jc w:val="both"/>
        <w:rPr>
          <w:color w:val="000000"/>
          <w:sz w:val="24"/>
          <w:szCs w:val="24"/>
        </w:rPr>
      </w:pPr>
      <w:r w:rsidRPr="00B63DF1">
        <w:rPr>
          <w:sz w:val="24"/>
          <w:szCs w:val="24"/>
        </w:rPr>
        <w:t xml:space="preserve">Nos casos de inexecução parcial ou total das condições pactuadas, erro </w:t>
      </w:r>
      <w:r w:rsidRPr="009C455C">
        <w:rPr>
          <w:sz w:val="24"/>
          <w:szCs w:val="24"/>
        </w:rPr>
        <w:t>ou mora n</w:t>
      </w:r>
      <w:r w:rsidR="00E13DE0">
        <w:rPr>
          <w:sz w:val="24"/>
          <w:szCs w:val="24"/>
        </w:rPr>
        <w:t>a execução</w:t>
      </w:r>
      <w:r w:rsidR="007F1AEE" w:rsidRPr="009C455C">
        <w:rPr>
          <w:sz w:val="24"/>
          <w:szCs w:val="24"/>
        </w:rPr>
        <w:t xml:space="preserve"> </w:t>
      </w:r>
      <w:r w:rsidR="00E13DE0">
        <w:rPr>
          <w:sz w:val="24"/>
          <w:szCs w:val="24"/>
        </w:rPr>
        <w:t>dos serviços</w:t>
      </w:r>
      <w:r w:rsidRPr="009C455C">
        <w:rPr>
          <w:sz w:val="24"/>
          <w:szCs w:val="24"/>
        </w:rPr>
        <w:t>, garan</w:t>
      </w:r>
      <w:r w:rsidRPr="00B63DF1">
        <w:rPr>
          <w:sz w:val="24"/>
          <w:szCs w:val="24"/>
        </w:rPr>
        <w:t>tido prévia defesa, a Contratada ficará sujeita às seguintes sanções:</w:t>
      </w:r>
    </w:p>
    <w:p w:rsidR="003A34B8" w:rsidRPr="00B63DF1" w:rsidRDefault="003A34B8">
      <w:pPr>
        <w:tabs>
          <w:tab w:val="num" w:pos="1134"/>
        </w:tabs>
        <w:ind w:left="1134" w:hanging="1134"/>
        <w:jc w:val="both"/>
        <w:rPr>
          <w:color w:val="000000"/>
          <w:sz w:val="24"/>
          <w:szCs w:val="24"/>
        </w:rPr>
      </w:pPr>
    </w:p>
    <w:p w:rsidR="003A34B8" w:rsidRPr="00384A84" w:rsidRDefault="00FD59E3" w:rsidP="00384A84">
      <w:pPr>
        <w:numPr>
          <w:ilvl w:val="2"/>
          <w:numId w:val="24"/>
        </w:numPr>
        <w:tabs>
          <w:tab w:val="num" w:pos="993"/>
        </w:tabs>
        <w:ind w:left="1134" w:hanging="1134"/>
        <w:jc w:val="both"/>
        <w:rPr>
          <w:sz w:val="24"/>
          <w:szCs w:val="24"/>
        </w:rPr>
      </w:pPr>
      <w:r w:rsidRPr="00384A84">
        <w:rPr>
          <w:sz w:val="24"/>
          <w:szCs w:val="24"/>
        </w:rPr>
        <w:t xml:space="preserve"> </w:t>
      </w:r>
      <w:r w:rsidR="00B37BF1" w:rsidRPr="00384A84">
        <w:rPr>
          <w:sz w:val="24"/>
          <w:szCs w:val="24"/>
        </w:rPr>
        <w:t>Advertência, multa e as demais penalidades previstas em Lei;</w:t>
      </w:r>
    </w:p>
    <w:p w:rsidR="003A34B8" w:rsidRPr="005B15EE" w:rsidRDefault="003A34B8">
      <w:pPr>
        <w:tabs>
          <w:tab w:val="left" w:pos="1134"/>
        </w:tabs>
        <w:ind w:left="1134" w:hanging="1134"/>
        <w:jc w:val="both"/>
        <w:rPr>
          <w:color w:val="000000"/>
          <w:sz w:val="24"/>
          <w:szCs w:val="24"/>
        </w:rPr>
      </w:pPr>
    </w:p>
    <w:p w:rsidR="003A34B8" w:rsidRPr="005B15EE" w:rsidRDefault="00284F5A" w:rsidP="00384A84">
      <w:pPr>
        <w:numPr>
          <w:ilvl w:val="1"/>
          <w:numId w:val="24"/>
        </w:numPr>
        <w:ind w:left="993" w:hanging="993"/>
        <w:jc w:val="both"/>
        <w:rPr>
          <w:color w:val="000000"/>
          <w:sz w:val="24"/>
          <w:szCs w:val="24"/>
        </w:rPr>
      </w:pPr>
      <w:r w:rsidRPr="005B15EE">
        <w:rPr>
          <w:color w:val="000000"/>
          <w:sz w:val="24"/>
          <w:szCs w:val="24"/>
        </w:rPr>
        <w:t>A CODEVASF</w:t>
      </w:r>
      <w:r w:rsidR="003A34B8" w:rsidRPr="005B15EE">
        <w:rPr>
          <w:color w:val="000000"/>
          <w:sz w:val="24"/>
          <w:szCs w:val="24"/>
        </w:rPr>
        <w:t xml:space="preserve"> não fará nenhum pagamento à Contratada, antes de paga ou relevada multa que porventura lhe tenha sido aplicada.</w:t>
      </w:r>
    </w:p>
    <w:p w:rsidR="00284110" w:rsidRPr="005B15EE" w:rsidRDefault="00284110" w:rsidP="00284110">
      <w:pPr>
        <w:jc w:val="both"/>
        <w:rPr>
          <w:color w:val="000000"/>
          <w:sz w:val="24"/>
          <w:szCs w:val="24"/>
        </w:rPr>
      </w:pPr>
    </w:p>
    <w:p w:rsidR="00284110" w:rsidRPr="005B15EE" w:rsidRDefault="002845CD" w:rsidP="00026610">
      <w:pPr>
        <w:pStyle w:val="PargrafodaLista"/>
        <w:numPr>
          <w:ilvl w:val="0"/>
          <w:numId w:val="24"/>
        </w:numPr>
        <w:ind w:left="993" w:hanging="993"/>
        <w:jc w:val="both"/>
        <w:rPr>
          <w:b/>
          <w:color w:val="000000"/>
          <w:sz w:val="24"/>
          <w:szCs w:val="24"/>
        </w:rPr>
      </w:pPr>
      <w:r w:rsidRPr="005B15EE">
        <w:rPr>
          <w:b/>
          <w:color w:val="000000"/>
          <w:sz w:val="24"/>
          <w:szCs w:val="24"/>
        </w:rPr>
        <w:t xml:space="preserve">DAS </w:t>
      </w:r>
      <w:r w:rsidR="00284110" w:rsidRPr="005B15EE">
        <w:rPr>
          <w:b/>
          <w:color w:val="000000"/>
          <w:sz w:val="24"/>
          <w:szCs w:val="24"/>
        </w:rPr>
        <w:t>MULTAS</w:t>
      </w:r>
    </w:p>
    <w:p w:rsidR="003A34B8" w:rsidRPr="005B15EE" w:rsidRDefault="003A34B8">
      <w:pPr>
        <w:jc w:val="both"/>
        <w:rPr>
          <w:sz w:val="24"/>
          <w:szCs w:val="24"/>
        </w:rPr>
      </w:pPr>
    </w:p>
    <w:p w:rsidR="001F3ADA" w:rsidRPr="005B15EE" w:rsidRDefault="001F3ADA" w:rsidP="00026610">
      <w:pPr>
        <w:pStyle w:val="Sumrio1"/>
      </w:pPr>
      <w:r w:rsidRPr="005B15EE">
        <w:t>Nos casos de inadimplemento ou inexecução total do contrato, por culpa exclusiva da CONTRATADA, caberá a aplicação de penalidade de suspensão temporária do direito de contratar com a Administração, além de multa de 10% (dez por cento) do valor do contrato, independente de rescisão unilateral e demais sanções previstas em Lei;</w:t>
      </w:r>
    </w:p>
    <w:p w:rsidR="001F3ADA" w:rsidRPr="005B15EE" w:rsidRDefault="001F3ADA" w:rsidP="00026610">
      <w:pPr>
        <w:numPr>
          <w:ilvl w:val="2"/>
          <w:numId w:val="24"/>
        </w:numPr>
        <w:tabs>
          <w:tab w:val="num" w:pos="993"/>
        </w:tabs>
        <w:spacing w:before="120" w:after="120"/>
        <w:ind w:left="993" w:hanging="993"/>
        <w:jc w:val="both"/>
        <w:rPr>
          <w:sz w:val="24"/>
          <w:szCs w:val="24"/>
        </w:rPr>
      </w:pPr>
      <w:r w:rsidRPr="005B15EE">
        <w:rPr>
          <w:sz w:val="24"/>
          <w:szCs w:val="24"/>
        </w:rPr>
        <w:t>Nos casos de inexecução parcial dos serviços ou atraso na execução dos mesmos, será cobrada multa de 2% (dois por cento) do valor da parte não executada do contrato ou fase em atraso, sem prejuízo da responsabilidade civil e perdas das garantias contratuais.</w:t>
      </w:r>
    </w:p>
    <w:p w:rsidR="003A34B8" w:rsidRPr="005B15EE" w:rsidRDefault="001F3ADA" w:rsidP="00B81923">
      <w:pPr>
        <w:numPr>
          <w:ilvl w:val="2"/>
          <w:numId w:val="24"/>
        </w:numPr>
        <w:tabs>
          <w:tab w:val="num" w:pos="1134"/>
        </w:tabs>
        <w:spacing w:after="120"/>
        <w:ind w:left="993" w:hanging="993"/>
        <w:jc w:val="both"/>
        <w:rPr>
          <w:color w:val="000000"/>
          <w:sz w:val="24"/>
          <w:szCs w:val="24"/>
        </w:rPr>
      </w:pPr>
      <w:r w:rsidRPr="005B15EE">
        <w:rPr>
          <w:sz w:val="24"/>
          <w:szCs w:val="24"/>
        </w:rPr>
        <w:t>O atraso na execução dos serviços</w:t>
      </w:r>
      <w:proofErr w:type="gramStart"/>
      <w:r w:rsidRPr="005B15EE">
        <w:rPr>
          <w:sz w:val="24"/>
          <w:szCs w:val="24"/>
        </w:rPr>
        <w:t>, constitui</w:t>
      </w:r>
      <w:proofErr w:type="gramEnd"/>
      <w:r w:rsidRPr="005B15EE">
        <w:rPr>
          <w:sz w:val="24"/>
          <w:szCs w:val="24"/>
        </w:rPr>
        <w:t xml:space="preserve"> inadimplência passível de aplicação de multa, conforme o subitem </w:t>
      </w:r>
      <w:r w:rsidR="009E4D5B">
        <w:rPr>
          <w:sz w:val="24"/>
          <w:szCs w:val="24"/>
        </w:rPr>
        <w:t>19</w:t>
      </w:r>
      <w:r w:rsidRPr="005B15EE">
        <w:rPr>
          <w:sz w:val="24"/>
          <w:szCs w:val="24"/>
        </w:rPr>
        <w:t>.1.1 acima.</w:t>
      </w:r>
    </w:p>
    <w:p w:rsidR="003A34B8" w:rsidRPr="005B15EE" w:rsidRDefault="003A34B8" w:rsidP="00026610">
      <w:pPr>
        <w:pStyle w:val="Sumrio1"/>
        <w:rPr>
          <w:color w:val="000000"/>
        </w:rPr>
      </w:pPr>
      <w:r w:rsidRPr="005B15EE">
        <w:t xml:space="preserve">Ocorrida </w:t>
      </w:r>
      <w:proofErr w:type="gramStart"/>
      <w:r w:rsidRPr="005B15EE">
        <w:t>a</w:t>
      </w:r>
      <w:proofErr w:type="gramEnd"/>
      <w:r w:rsidRPr="005B15EE">
        <w:t xml:space="preserve"> inadimplência, a m</w:t>
      </w:r>
      <w:r w:rsidR="005E1B2D" w:rsidRPr="005B15EE">
        <w:t>ulta será aplicada pela CODEVASF</w:t>
      </w:r>
      <w:r w:rsidRPr="005B15EE">
        <w:t>, observando-se o seguinte:</w:t>
      </w:r>
    </w:p>
    <w:p w:rsidR="003A34B8" w:rsidRPr="005B15EE" w:rsidRDefault="003A34B8">
      <w:pPr>
        <w:tabs>
          <w:tab w:val="left" w:pos="1134"/>
        </w:tabs>
        <w:ind w:left="1134" w:hanging="1134"/>
        <w:jc w:val="both"/>
        <w:rPr>
          <w:color w:val="000000"/>
          <w:sz w:val="24"/>
          <w:szCs w:val="24"/>
        </w:rPr>
      </w:pPr>
    </w:p>
    <w:p w:rsidR="003A34B8" w:rsidRPr="005B15EE" w:rsidRDefault="003A34B8" w:rsidP="00B81923">
      <w:pPr>
        <w:numPr>
          <w:ilvl w:val="0"/>
          <w:numId w:val="4"/>
        </w:numPr>
        <w:tabs>
          <w:tab w:val="clear" w:pos="1494"/>
          <w:tab w:val="num" w:pos="360"/>
          <w:tab w:val="num" w:pos="993"/>
        </w:tabs>
        <w:ind w:left="993" w:firstLine="0"/>
        <w:jc w:val="both"/>
        <w:rPr>
          <w:sz w:val="24"/>
          <w:szCs w:val="24"/>
        </w:rPr>
      </w:pPr>
      <w:r w:rsidRPr="005B15EE">
        <w:rPr>
          <w:sz w:val="24"/>
          <w:szCs w:val="24"/>
        </w:rPr>
        <w:t>A multa será deduzida do valor líquido do faturamento da licitante vencedora. Caso o valor do faturamento seja insuficiente para cobrir a multa, a licitante vencedora será convocada para complementação do seu valor, no prazo de 10 (dez) dias, contado da data da convocação;</w:t>
      </w:r>
    </w:p>
    <w:p w:rsidR="003A34B8" w:rsidRPr="005B15EE" w:rsidRDefault="003A34B8">
      <w:pPr>
        <w:ind w:left="1134"/>
        <w:jc w:val="both"/>
        <w:rPr>
          <w:sz w:val="24"/>
          <w:szCs w:val="24"/>
        </w:rPr>
      </w:pPr>
    </w:p>
    <w:p w:rsidR="003A34B8" w:rsidRPr="005B15EE" w:rsidRDefault="003A34B8" w:rsidP="00B81923">
      <w:pPr>
        <w:numPr>
          <w:ilvl w:val="0"/>
          <w:numId w:val="4"/>
        </w:numPr>
        <w:tabs>
          <w:tab w:val="clear" w:pos="1494"/>
          <w:tab w:val="num" w:pos="360"/>
          <w:tab w:val="num" w:pos="993"/>
        </w:tabs>
        <w:ind w:left="993" w:firstLine="0"/>
        <w:jc w:val="both"/>
        <w:rPr>
          <w:color w:val="000000"/>
          <w:sz w:val="24"/>
          <w:szCs w:val="24"/>
        </w:rPr>
      </w:pPr>
      <w:r w:rsidRPr="005B15EE">
        <w:rPr>
          <w:sz w:val="24"/>
          <w:szCs w:val="24"/>
        </w:rPr>
        <w:t xml:space="preserve">Não havendo qualquer importância a ser recebida pela licitante vencedora, esta será convocada a recolher à </w:t>
      </w:r>
      <w:r w:rsidR="009A015F" w:rsidRPr="005B15EE">
        <w:rPr>
          <w:sz w:val="24"/>
          <w:szCs w:val="24"/>
        </w:rPr>
        <w:t>Unidade Regional</w:t>
      </w:r>
      <w:r w:rsidRPr="005B15EE">
        <w:rPr>
          <w:sz w:val="24"/>
          <w:szCs w:val="24"/>
        </w:rPr>
        <w:t xml:space="preserve"> de Finanças da </w:t>
      </w:r>
      <w:r w:rsidR="00A17D2D" w:rsidRPr="005B15EE">
        <w:rPr>
          <w:sz w:val="24"/>
          <w:szCs w:val="24"/>
        </w:rPr>
        <w:t>6ª</w:t>
      </w:r>
      <w:r w:rsidR="009A015F" w:rsidRPr="005B15EE">
        <w:rPr>
          <w:sz w:val="24"/>
          <w:szCs w:val="24"/>
        </w:rPr>
        <w:t xml:space="preserve"> SR</w:t>
      </w:r>
      <w:r w:rsidRPr="005B15EE">
        <w:rPr>
          <w:sz w:val="24"/>
          <w:szCs w:val="24"/>
        </w:rPr>
        <w:t xml:space="preserve">, localizada no endereço </w:t>
      </w:r>
      <w:r w:rsidR="00D12D03" w:rsidRPr="005B15EE">
        <w:rPr>
          <w:sz w:val="24"/>
          <w:szCs w:val="24"/>
        </w:rPr>
        <w:t>contido no subitem 1.</w:t>
      </w:r>
      <w:r w:rsidR="007B7EF7" w:rsidRPr="005B15EE">
        <w:rPr>
          <w:sz w:val="24"/>
          <w:szCs w:val="24"/>
        </w:rPr>
        <w:t>3</w:t>
      </w:r>
      <w:r w:rsidRPr="005B15EE">
        <w:rPr>
          <w:sz w:val="24"/>
          <w:szCs w:val="24"/>
        </w:rPr>
        <w:t xml:space="preserve">. </w:t>
      </w:r>
      <w:proofErr w:type="gramStart"/>
      <w:r w:rsidRPr="005B15EE">
        <w:rPr>
          <w:sz w:val="24"/>
          <w:szCs w:val="24"/>
        </w:rPr>
        <w:t>deste</w:t>
      </w:r>
      <w:proofErr w:type="gramEnd"/>
      <w:r w:rsidRPr="005B15EE">
        <w:rPr>
          <w:sz w:val="24"/>
          <w:szCs w:val="24"/>
        </w:rPr>
        <w:t xml:space="preserve"> Edital, o valor total da multa, no prazo de 10 (dez) dias contado a partir da data da comunicação.</w:t>
      </w:r>
    </w:p>
    <w:p w:rsidR="003A34B8" w:rsidRPr="005B15EE" w:rsidRDefault="003A34B8">
      <w:pPr>
        <w:tabs>
          <w:tab w:val="left" w:pos="1134"/>
        </w:tabs>
        <w:ind w:left="1134" w:hanging="1134"/>
        <w:jc w:val="both"/>
        <w:rPr>
          <w:sz w:val="24"/>
          <w:szCs w:val="24"/>
        </w:rPr>
      </w:pPr>
    </w:p>
    <w:p w:rsidR="003A34B8" w:rsidRPr="005B15EE" w:rsidRDefault="003A34B8" w:rsidP="00B81923">
      <w:pPr>
        <w:pStyle w:val="PargrafodaLista"/>
        <w:numPr>
          <w:ilvl w:val="2"/>
          <w:numId w:val="24"/>
        </w:numPr>
        <w:ind w:left="993" w:hanging="993"/>
        <w:jc w:val="both"/>
        <w:rPr>
          <w:color w:val="000000"/>
          <w:sz w:val="24"/>
          <w:szCs w:val="24"/>
        </w:rPr>
      </w:pPr>
      <w:r w:rsidRPr="005B15EE">
        <w:rPr>
          <w:sz w:val="24"/>
          <w:szCs w:val="24"/>
        </w:rPr>
        <w:t xml:space="preserve">A licitante vencedora terá um prazo de 10 (dez) dias corridos, contados a partir da data de </w:t>
      </w:r>
      <w:proofErr w:type="spellStart"/>
      <w:r w:rsidRPr="005B15EE">
        <w:rPr>
          <w:sz w:val="24"/>
          <w:szCs w:val="24"/>
        </w:rPr>
        <w:t>cientificação</w:t>
      </w:r>
      <w:proofErr w:type="spellEnd"/>
      <w:r w:rsidRPr="005B15EE">
        <w:rPr>
          <w:sz w:val="24"/>
          <w:szCs w:val="24"/>
        </w:rPr>
        <w:t xml:space="preserve"> da aplicação multa, pa</w:t>
      </w:r>
      <w:r w:rsidR="005F259B" w:rsidRPr="005B15EE">
        <w:rPr>
          <w:sz w:val="24"/>
          <w:szCs w:val="24"/>
        </w:rPr>
        <w:t>ra apresentar recurso a CODEVAF</w:t>
      </w:r>
      <w:r w:rsidRPr="005B15EE">
        <w:rPr>
          <w:sz w:val="24"/>
          <w:szCs w:val="24"/>
        </w:rPr>
        <w:t xml:space="preserve">. Ouvida a fiscalização e acompanhamento do contrato, o recurso será encaminhado a Assessoria Jurídica da </w:t>
      </w:r>
      <w:r w:rsidR="009A015F" w:rsidRPr="005B15EE">
        <w:rPr>
          <w:sz w:val="24"/>
          <w:szCs w:val="24"/>
        </w:rPr>
        <w:t>6ª</w:t>
      </w:r>
      <w:r w:rsidR="00F11451" w:rsidRPr="005B15EE">
        <w:rPr>
          <w:sz w:val="24"/>
          <w:szCs w:val="24"/>
        </w:rPr>
        <w:t>/</w:t>
      </w:r>
      <w:r w:rsidR="009A015F" w:rsidRPr="005B15EE">
        <w:rPr>
          <w:sz w:val="24"/>
          <w:szCs w:val="24"/>
        </w:rPr>
        <w:t>SR</w:t>
      </w:r>
      <w:r w:rsidR="005F259B" w:rsidRPr="005B15EE">
        <w:rPr>
          <w:sz w:val="24"/>
          <w:szCs w:val="24"/>
        </w:rPr>
        <w:t xml:space="preserve"> da CODEVASF</w:t>
      </w:r>
      <w:r w:rsidRPr="005B15EE">
        <w:rPr>
          <w:sz w:val="24"/>
          <w:szCs w:val="24"/>
        </w:rPr>
        <w:t>, que procederá ao seu exame.</w:t>
      </w:r>
    </w:p>
    <w:p w:rsidR="003A34B8" w:rsidRPr="005B15EE" w:rsidRDefault="003A34B8">
      <w:pPr>
        <w:tabs>
          <w:tab w:val="num" w:pos="1134"/>
        </w:tabs>
        <w:ind w:left="1134" w:hanging="1134"/>
        <w:jc w:val="both"/>
        <w:rPr>
          <w:color w:val="000000"/>
          <w:sz w:val="24"/>
          <w:szCs w:val="24"/>
        </w:rPr>
      </w:pPr>
    </w:p>
    <w:p w:rsidR="003A34B8" w:rsidRPr="005B15EE" w:rsidRDefault="003A34B8" w:rsidP="00026610">
      <w:pPr>
        <w:pStyle w:val="Sumrio1"/>
      </w:pPr>
      <w:r w:rsidRPr="005B15EE">
        <w:t xml:space="preserve">Após o procedimento estabelecido no subitem anterior, o recurso será apreciado pela </w:t>
      </w:r>
      <w:r w:rsidR="009A015F" w:rsidRPr="005B15EE">
        <w:t xml:space="preserve">Superintendente Regional </w:t>
      </w:r>
      <w:r w:rsidRPr="005B15EE">
        <w:t>que poderá relevar ou não a multa.</w:t>
      </w:r>
    </w:p>
    <w:p w:rsidR="003A34B8" w:rsidRPr="005B15EE" w:rsidRDefault="003A34B8">
      <w:pPr>
        <w:tabs>
          <w:tab w:val="num" w:pos="1134"/>
        </w:tabs>
        <w:ind w:left="1134" w:hanging="1134"/>
        <w:jc w:val="both"/>
        <w:rPr>
          <w:color w:val="000000"/>
          <w:sz w:val="24"/>
          <w:szCs w:val="24"/>
        </w:rPr>
      </w:pPr>
    </w:p>
    <w:p w:rsidR="003A34B8" w:rsidRPr="005B15EE" w:rsidRDefault="003A34B8" w:rsidP="00026610">
      <w:pPr>
        <w:pStyle w:val="Sumrio1"/>
      </w:pPr>
      <w:r w:rsidRPr="005B15EE">
        <w:t xml:space="preserve">Em caso de </w:t>
      </w:r>
      <w:proofErr w:type="spellStart"/>
      <w:r w:rsidRPr="005B15EE">
        <w:t>relevação</w:t>
      </w:r>
      <w:proofErr w:type="spellEnd"/>
      <w:r w:rsidRPr="005B15EE">
        <w:t xml:space="preserve"> da multa, a C</w:t>
      </w:r>
      <w:r w:rsidR="00937229" w:rsidRPr="005B15EE">
        <w:t>ODEVASF</w:t>
      </w:r>
      <w:r w:rsidRPr="005B15EE">
        <w:t xml:space="preserve"> se reserva o direito de cobrar perdas e danos porventura cabíveis em razão do inadimplemento de outras obrigações, não constituindo a </w:t>
      </w:r>
      <w:proofErr w:type="spellStart"/>
      <w:r w:rsidRPr="005B15EE">
        <w:t>relevação</w:t>
      </w:r>
      <w:proofErr w:type="spellEnd"/>
      <w:r w:rsidRPr="005B15EE">
        <w:t xml:space="preserve"> novação contratual nem desistência dos direitos que lhe forem assegurados.</w:t>
      </w:r>
    </w:p>
    <w:p w:rsidR="003A34B8" w:rsidRPr="005B15EE" w:rsidRDefault="003A34B8">
      <w:pPr>
        <w:tabs>
          <w:tab w:val="num" w:pos="1134"/>
        </w:tabs>
        <w:ind w:left="1134" w:hanging="1134"/>
        <w:jc w:val="both"/>
        <w:rPr>
          <w:color w:val="000000"/>
          <w:sz w:val="24"/>
          <w:szCs w:val="24"/>
        </w:rPr>
      </w:pPr>
    </w:p>
    <w:p w:rsidR="003A34B8" w:rsidRPr="005B15EE" w:rsidRDefault="003A34B8" w:rsidP="00026610">
      <w:pPr>
        <w:pStyle w:val="Sumrio1"/>
      </w:pPr>
      <w:r w:rsidRPr="005B15EE">
        <w:t xml:space="preserve">Caso a </w:t>
      </w:r>
      <w:r w:rsidR="009A015F" w:rsidRPr="005B15EE">
        <w:t>Superintendência Regional</w:t>
      </w:r>
      <w:r w:rsidRPr="005B15EE">
        <w:t xml:space="preserve"> da C</w:t>
      </w:r>
      <w:r w:rsidR="00563E5B" w:rsidRPr="005B15EE">
        <w:t>ODEVASF</w:t>
      </w:r>
      <w:r w:rsidRPr="005B15EE">
        <w:t xml:space="preserve"> mantenha a multa, não caberá novo recurso administrativo.</w:t>
      </w:r>
    </w:p>
    <w:p w:rsidR="003A34B8" w:rsidRPr="005B15EE" w:rsidRDefault="003A34B8">
      <w:pPr>
        <w:tabs>
          <w:tab w:val="num" w:pos="1134"/>
        </w:tabs>
        <w:ind w:left="1134" w:hanging="1134"/>
        <w:jc w:val="both"/>
        <w:rPr>
          <w:color w:val="000000"/>
          <w:sz w:val="24"/>
          <w:szCs w:val="24"/>
        </w:rPr>
      </w:pPr>
    </w:p>
    <w:p w:rsidR="003A34B8" w:rsidRPr="005B15EE" w:rsidRDefault="003A34B8" w:rsidP="00B81923">
      <w:pPr>
        <w:pStyle w:val="PargrafodaLista"/>
        <w:numPr>
          <w:ilvl w:val="0"/>
          <w:numId w:val="13"/>
        </w:numPr>
        <w:tabs>
          <w:tab w:val="clear" w:pos="495"/>
          <w:tab w:val="num" w:pos="993"/>
        </w:tabs>
        <w:ind w:left="993" w:hanging="993"/>
        <w:jc w:val="both"/>
        <w:rPr>
          <w:b/>
          <w:bCs/>
          <w:color w:val="000000"/>
          <w:sz w:val="24"/>
          <w:szCs w:val="24"/>
        </w:rPr>
      </w:pPr>
      <w:r w:rsidRPr="005B15EE">
        <w:rPr>
          <w:b/>
          <w:sz w:val="24"/>
          <w:szCs w:val="24"/>
        </w:rPr>
        <w:t>DAS SANÇÕES ADMINISTRATIVAS</w:t>
      </w:r>
    </w:p>
    <w:p w:rsidR="003A34B8" w:rsidRPr="005B15EE" w:rsidRDefault="003A34B8">
      <w:pPr>
        <w:tabs>
          <w:tab w:val="num" w:pos="1134"/>
        </w:tabs>
        <w:jc w:val="both"/>
        <w:rPr>
          <w:color w:val="00CCFF"/>
          <w:sz w:val="24"/>
          <w:szCs w:val="24"/>
        </w:rPr>
      </w:pPr>
    </w:p>
    <w:p w:rsidR="003A34B8" w:rsidRPr="005B15EE" w:rsidRDefault="003A34B8" w:rsidP="00B81923">
      <w:pPr>
        <w:numPr>
          <w:ilvl w:val="1"/>
          <w:numId w:val="13"/>
        </w:numPr>
        <w:tabs>
          <w:tab w:val="clear" w:pos="720"/>
          <w:tab w:val="num" w:pos="993"/>
        </w:tabs>
        <w:ind w:left="993" w:hanging="993"/>
        <w:jc w:val="both"/>
        <w:rPr>
          <w:sz w:val="24"/>
          <w:szCs w:val="24"/>
        </w:rPr>
      </w:pPr>
      <w:r w:rsidRPr="005B15EE">
        <w:rPr>
          <w:sz w:val="24"/>
          <w:szCs w:val="24"/>
        </w:rPr>
        <w:t>O lic</w:t>
      </w:r>
      <w:r w:rsidR="00D60587" w:rsidRPr="005B15EE">
        <w:rPr>
          <w:sz w:val="24"/>
          <w:szCs w:val="24"/>
        </w:rPr>
        <w:t xml:space="preserve">itante </w:t>
      </w:r>
      <w:r w:rsidRPr="005B15EE">
        <w:rPr>
          <w:sz w:val="24"/>
          <w:szCs w:val="24"/>
        </w:rPr>
        <w:t>será sancionado com o impedimento de licitar e contratar com a CODEVAS</w:t>
      </w:r>
      <w:r w:rsidR="004E01FC" w:rsidRPr="005B15EE">
        <w:rPr>
          <w:sz w:val="24"/>
          <w:szCs w:val="24"/>
        </w:rPr>
        <w:t>F e será descredenciado no SICAF</w:t>
      </w:r>
      <w:r w:rsidRPr="005B15EE">
        <w:rPr>
          <w:sz w:val="24"/>
          <w:szCs w:val="24"/>
        </w:rPr>
        <w:t xml:space="preserve">, pelo prazo de até </w:t>
      </w:r>
      <w:proofErr w:type="gramStart"/>
      <w:r w:rsidRPr="005B15EE">
        <w:rPr>
          <w:sz w:val="24"/>
          <w:szCs w:val="24"/>
        </w:rPr>
        <w:t>5</w:t>
      </w:r>
      <w:proofErr w:type="gramEnd"/>
      <w:r w:rsidRPr="005B15EE">
        <w:rPr>
          <w:sz w:val="24"/>
          <w:szCs w:val="24"/>
        </w:rPr>
        <w:t xml:space="preserve"> (cinco) anos, sem prejuízo das</w:t>
      </w:r>
      <w:r w:rsidR="00607918" w:rsidRPr="005B15EE">
        <w:rPr>
          <w:sz w:val="24"/>
          <w:szCs w:val="24"/>
        </w:rPr>
        <w:t xml:space="preserve"> multas previstas neste Edital </w:t>
      </w:r>
      <w:r w:rsidRPr="005B15EE">
        <w:rPr>
          <w:sz w:val="24"/>
          <w:szCs w:val="24"/>
        </w:rPr>
        <w:t>e das demais cominações legais,  nos seguintes casos:</w:t>
      </w:r>
    </w:p>
    <w:p w:rsidR="002B45DE" w:rsidRPr="005B15EE" w:rsidRDefault="002B45DE" w:rsidP="002B45DE">
      <w:pPr>
        <w:ind w:left="709"/>
        <w:jc w:val="both"/>
        <w:rPr>
          <w:sz w:val="24"/>
          <w:szCs w:val="24"/>
        </w:rPr>
      </w:pPr>
    </w:p>
    <w:p w:rsidR="003A34B8" w:rsidRPr="005B15EE" w:rsidRDefault="003A34B8" w:rsidP="00B81923">
      <w:pPr>
        <w:autoSpaceDE w:val="0"/>
        <w:autoSpaceDN w:val="0"/>
        <w:adjustRightInd w:val="0"/>
        <w:ind w:left="993"/>
        <w:rPr>
          <w:sz w:val="24"/>
          <w:szCs w:val="24"/>
        </w:rPr>
      </w:pPr>
      <w:proofErr w:type="gramStart"/>
      <w:r w:rsidRPr="005B15EE">
        <w:rPr>
          <w:bCs/>
          <w:sz w:val="24"/>
          <w:szCs w:val="24"/>
        </w:rPr>
        <w:t>2</w:t>
      </w:r>
      <w:r w:rsidR="00D60587" w:rsidRPr="005B15EE">
        <w:rPr>
          <w:bCs/>
          <w:sz w:val="24"/>
          <w:szCs w:val="24"/>
        </w:rPr>
        <w:t>1</w:t>
      </w:r>
      <w:r w:rsidRPr="005B15EE">
        <w:rPr>
          <w:bCs/>
          <w:sz w:val="24"/>
          <w:szCs w:val="24"/>
        </w:rPr>
        <w:t>.1.1.</w:t>
      </w:r>
      <w:proofErr w:type="gramEnd"/>
      <w:r w:rsidRPr="005B15EE">
        <w:rPr>
          <w:sz w:val="24"/>
          <w:szCs w:val="24"/>
        </w:rPr>
        <w:t>Cometer fraude fiscal;</w:t>
      </w:r>
    </w:p>
    <w:p w:rsidR="005B15EE" w:rsidRPr="005B15EE" w:rsidRDefault="009A015F" w:rsidP="00B81923">
      <w:pPr>
        <w:autoSpaceDE w:val="0"/>
        <w:autoSpaceDN w:val="0"/>
        <w:adjustRightInd w:val="0"/>
        <w:ind w:left="993"/>
        <w:rPr>
          <w:sz w:val="24"/>
          <w:szCs w:val="24"/>
        </w:rPr>
      </w:pPr>
      <w:r w:rsidRPr="005B15EE">
        <w:rPr>
          <w:bCs/>
          <w:sz w:val="24"/>
          <w:szCs w:val="24"/>
        </w:rPr>
        <w:t>2</w:t>
      </w:r>
      <w:r w:rsidR="00D60587" w:rsidRPr="005B15EE">
        <w:rPr>
          <w:bCs/>
          <w:sz w:val="24"/>
          <w:szCs w:val="24"/>
        </w:rPr>
        <w:t>1</w:t>
      </w:r>
      <w:r w:rsidR="003A34B8" w:rsidRPr="005B15EE">
        <w:rPr>
          <w:bCs/>
          <w:sz w:val="24"/>
          <w:szCs w:val="24"/>
        </w:rPr>
        <w:t xml:space="preserve">.1.2 </w:t>
      </w:r>
      <w:r w:rsidR="003A34B8" w:rsidRPr="005B15EE">
        <w:rPr>
          <w:sz w:val="24"/>
          <w:szCs w:val="24"/>
        </w:rPr>
        <w:t>Apresentar documento falso;</w:t>
      </w:r>
    </w:p>
    <w:p w:rsidR="003A34B8" w:rsidRPr="005B15EE" w:rsidRDefault="009A015F" w:rsidP="00B81923">
      <w:pPr>
        <w:autoSpaceDE w:val="0"/>
        <w:autoSpaceDN w:val="0"/>
        <w:adjustRightInd w:val="0"/>
        <w:ind w:left="709" w:firstLine="284"/>
        <w:rPr>
          <w:sz w:val="24"/>
          <w:szCs w:val="24"/>
        </w:rPr>
      </w:pPr>
      <w:proofErr w:type="gramStart"/>
      <w:r w:rsidRPr="005B15EE">
        <w:rPr>
          <w:bCs/>
          <w:sz w:val="24"/>
          <w:szCs w:val="24"/>
        </w:rPr>
        <w:t>2</w:t>
      </w:r>
      <w:r w:rsidR="00D60587" w:rsidRPr="005B15EE">
        <w:rPr>
          <w:bCs/>
          <w:sz w:val="24"/>
          <w:szCs w:val="24"/>
        </w:rPr>
        <w:t>1</w:t>
      </w:r>
      <w:r w:rsidR="003A34B8" w:rsidRPr="005B15EE">
        <w:rPr>
          <w:bCs/>
          <w:sz w:val="24"/>
          <w:szCs w:val="24"/>
        </w:rPr>
        <w:t>.1.3.</w:t>
      </w:r>
      <w:proofErr w:type="gramEnd"/>
      <w:r w:rsidR="003A34B8" w:rsidRPr="005B15EE">
        <w:rPr>
          <w:sz w:val="24"/>
          <w:szCs w:val="24"/>
        </w:rPr>
        <w:t>Fizer declaração falsa;</w:t>
      </w:r>
    </w:p>
    <w:p w:rsidR="003A34B8" w:rsidRPr="005B15EE" w:rsidRDefault="009A015F" w:rsidP="00B81923">
      <w:pPr>
        <w:autoSpaceDE w:val="0"/>
        <w:autoSpaceDN w:val="0"/>
        <w:adjustRightInd w:val="0"/>
        <w:ind w:left="709" w:firstLine="284"/>
        <w:rPr>
          <w:sz w:val="24"/>
          <w:szCs w:val="24"/>
        </w:rPr>
      </w:pPr>
      <w:proofErr w:type="gramStart"/>
      <w:r w:rsidRPr="005B15EE">
        <w:rPr>
          <w:bCs/>
          <w:sz w:val="24"/>
          <w:szCs w:val="24"/>
        </w:rPr>
        <w:t>2</w:t>
      </w:r>
      <w:r w:rsidR="00D60587" w:rsidRPr="005B15EE">
        <w:rPr>
          <w:bCs/>
          <w:sz w:val="24"/>
          <w:szCs w:val="24"/>
        </w:rPr>
        <w:t>1</w:t>
      </w:r>
      <w:r w:rsidR="003A34B8" w:rsidRPr="005B15EE">
        <w:rPr>
          <w:bCs/>
          <w:sz w:val="24"/>
          <w:szCs w:val="24"/>
        </w:rPr>
        <w:t>.1.4.</w:t>
      </w:r>
      <w:proofErr w:type="gramEnd"/>
      <w:r w:rsidR="003A34B8" w:rsidRPr="005B15EE">
        <w:rPr>
          <w:sz w:val="24"/>
          <w:szCs w:val="24"/>
        </w:rPr>
        <w:t>Comportar-se de modo inidôneo;</w:t>
      </w:r>
    </w:p>
    <w:p w:rsidR="003A34B8" w:rsidRPr="005B15EE" w:rsidRDefault="009A015F" w:rsidP="00B81923">
      <w:pPr>
        <w:autoSpaceDE w:val="0"/>
        <w:autoSpaceDN w:val="0"/>
        <w:adjustRightInd w:val="0"/>
        <w:ind w:left="709" w:firstLine="284"/>
        <w:rPr>
          <w:sz w:val="24"/>
          <w:szCs w:val="24"/>
        </w:rPr>
      </w:pPr>
      <w:proofErr w:type="gramStart"/>
      <w:r w:rsidRPr="005B15EE">
        <w:rPr>
          <w:bCs/>
          <w:sz w:val="24"/>
          <w:szCs w:val="24"/>
        </w:rPr>
        <w:t>2</w:t>
      </w:r>
      <w:r w:rsidR="00D60587" w:rsidRPr="005B15EE">
        <w:rPr>
          <w:bCs/>
          <w:sz w:val="24"/>
          <w:szCs w:val="24"/>
        </w:rPr>
        <w:t>1</w:t>
      </w:r>
      <w:r w:rsidR="003A34B8" w:rsidRPr="005B15EE">
        <w:rPr>
          <w:bCs/>
          <w:sz w:val="24"/>
          <w:szCs w:val="24"/>
        </w:rPr>
        <w:t>.1.5.</w:t>
      </w:r>
      <w:proofErr w:type="gramEnd"/>
      <w:r w:rsidR="003A34B8" w:rsidRPr="005B15EE">
        <w:rPr>
          <w:sz w:val="24"/>
          <w:szCs w:val="24"/>
        </w:rPr>
        <w:t>Não assinar o contrato no prazo estabelecido;</w:t>
      </w:r>
    </w:p>
    <w:p w:rsidR="003A34B8" w:rsidRPr="005B15EE" w:rsidRDefault="009A015F" w:rsidP="00B81923">
      <w:pPr>
        <w:autoSpaceDE w:val="0"/>
        <w:autoSpaceDN w:val="0"/>
        <w:adjustRightInd w:val="0"/>
        <w:ind w:left="709" w:firstLine="284"/>
        <w:rPr>
          <w:sz w:val="24"/>
          <w:szCs w:val="24"/>
        </w:rPr>
      </w:pPr>
      <w:proofErr w:type="gramStart"/>
      <w:r w:rsidRPr="005B15EE">
        <w:rPr>
          <w:bCs/>
          <w:sz w:val="24"/>
          <w:szCs w:val="24"/>
        </w:rPr>
        <w:t>2</w:t>
      </w:r>
      <w:r w:rsidR="00D60587" w:rsidRPr="005B15EE">
        <w:rPr>
          <w:bCs/>
          <w:sz w:val="24"/>
          <w:szCs w:val="24"/>
        </w:rPr>
        <w:t>1</w:t>
      </w:r>
      <w:r w:rsidR="003A34B8" w:rsidRPr="005B15EE">
        <w:rPr>
          <w:bCs/>
          <w:sz w:val="24"/>
          <w:szCs w:val="24"/>
        </w:rPr>
        <w:t>.1.6.</w:t>
      </w:r>
      <w:proofErr w:type="gramEnd"/>
      <w:r w:rsidR="003A34B8" w:rsidRPr="005B15EE">
        <w:rPr>
          <w:sz w:val="24"/>
          <w:szCs w:val="24"/>
        </w:rPr>
        <w:t>Deixar de entregar a documentação exigida no certame;</w:t>
      </w:r>
    </w:p>
    <w:p w:rsidR="003A34B8" w:rsidRPr="005B15EE" w:rsidRDefault="009A015F" w:rsidP="00B81923">
      <w:pPr>
        <w:autoSpaceDE w:val="0"/>
        <w:autoSpaceDN w:val="0"/>
        <w:adjustRightInd w:val="0"/>
        <w:ind w:left="709" w:firstLine="284"/>
        <w:rPr>
          <w:sz w:val="24"/>
          <w:szCs w:val="24"/>
        </w:rPr>
      </w:pPr>
      <w:proofErr w:type="gramStart"/>
      <w:r w:rsidRPr="005B15EE">
        <w:rPr>
          <w:bCs/>
          <w:sz w:val="24"/>
          <w:szCs w:val="24"/>
        </w:rPr>
        <w:t>2</w:t>
      </w:r>
      <w:r w:rsidR="00D60587" w:rsidRPr="005B15EE">
        <w:rPr>
          <w:bCs/>
          <w:sz w:val="24"/>
          <w:szCs w:val="24"/>
        </w:rPr>
        <w:t>1</w:t>
      </w:r>
      <w:r w:rsidR="003A34B8" w:rsidRPr="005B15EE">
        <w:rPr>
          <w:bCs/>
          <w:sz w:val="24"/>
          <w:szCs w:val="24"/>
        </w:rPr>
        <w:t>.1.7</w:t>
      </w:r>
      <w:r w:rsidR="003A34B8" w:rsidRPr="005B15EE">
        <w:rPr>
          <w:b/>
          <w:bCs/>
          <w:sz w:val="24"/>
          <w:szCs w:val="24"/>
        </w:rPr>
        <w:t>.</w:t>
      </w:r>
      <w:proofErr w:type="gramEnd"/>
      <w:r w:rsidR="003A34B8" w:rsidRPr="005B15EE">
        <w:rPr>
          <w:sz w:val="24"/>
          <w:szCs w:val="24"/>
        </w:rPr>
        <w:t>Não mantiver a proposta.</w:t>
      </w:r>
    </w:p>
    <w:p w:rsidR="003A34B8" w:rsidRPr="005B15EE" w:rsidRDefault="003A34B8">
      <w:pPr>
        <w:autoSpaceDE w:val="0"/>
        <w:autoSpaceDN w:val="0"/>
        <w:adjustRightInd w:val="0"/>
        <w:rPr>
          <w:sz w:val="24"/>
          <w:szCs w:val="24"/>
        </w:rPr>
      </w:pPr>
    </w:p>
    <w:p w:rsidR="003A34B8" w:rsidRPr="009A015F" w:rsidRDefault="003A34B8" w:rsidP="00B81923">
      <w:pPr>
        <w:numPr>
          <w:ilvl w:val="1"/>
          <w:numId w:val="13"/>
        </w:numPr>
        <w:tabs>
          <w:tab w:val="clear" w:pos="720"/>
          <w:tab w:val="num" w:pos="993"/>
        </w:tabs>
        <w:autoSpaceDE w:val="0"/>
        <w:autoSpaceDN w:val="0"/>
        <w:adjustRightInd w:val="0"/>
        <w:ind w:left="993" w:hanging="993"/>
        <w:rPr>
          <w:sz w:val="24"/>
          <w:szCs w:val="24"/>
        </w:rPr>
      </w:pPr>
      <w:r w:rsidRPr="009A015F">
        <w:rPr>
          <w:sz w:val="24"/>
          <w:szCs w:val="24"/>
        </w:rPr>
        <w:t xml:space="preserve">Reputar-se-ão inidôneos atos como os descritos nos artigos 90, 92, 93, 94, 95 e 97 da Lei </w:t>
      </w:r>
      <w:r w:rsidR="003F5D28">
        <w:rPr>
          <w:sz w:val="24"/>
          <w:szCs w:val="24"/>
        </w:rPr>
        <w:t>nº</w:t>
      </w:r>
      <w:r w:rsidRPr="009A015F">
        <w:rPr>
          <w:sz w:val="24"/>
          <w:szCs w:val="24"/>
        </w:rPr>
        <w:t xml:space="preserve"> 8.666/</w:t>
      </w:r>
      <w:r w:rsidR="00F11451">
        <w:rPr>
          <w:sz w:val="24"/>
          <w:szCs w:val="24"/>
        </w:rPr>
        <w:t>19</w:t>
      </w:r>
      <w:r w:rsidRPr="009A015F">
        <w:rPr>
          <w:sz w:val="24"/>
          <w:szCs w:val="24"/>
        </w:rPr>
        <w:t>93.</w:t>
      </w:r>
    </w:p>
    <w:p w:rsidR="003A34B8" w:rsidRPr="00B63DF1" w:rsidRDefault="003A34B8">
      <w:pPr>
        <w:ind w:left="709" w:hanging="709"/>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A multa constante do subitem 2</w:t>
      </w:r>
      <w:r w:rsidR="00D60587">
        <w:rPr>
          <w:sz w:val="24"/>
          <w:szCs w:val="24"/>
        </w:rPr>
        <w:t>0</w:t>
      </w:r>
      <w:r w:rsidRPr="00B63DF1">
        <w:rPr>
          <w:sz w:val="24"/>
          <w:szCs w:val="24"/>
        </w:rPr>
        <w:t>.</w:t>
      </w:r>
      <w:r w:rsidR="00A97591">
        <w:rPr>
          <w:sz w:val="24"/>
          <w:szCs w:val="24"/>
        </w:rPr>
        <w:t>3</w:t>
      </w:r>
      <w:r w:rsidRPr="00B63DF1">
        <w:rPr>
          <w:sz w:val="24"/>
          <w:szCs w:val="24"/>
        </w:rPr>
        <w:t xml:space="preserve">. </w:t>
      </w:r>
      <w:proofErr w:type="gramStart"/>
      <w:r w:rsidRPr="00B63DF1">
        <w:rPr>
          <w:sz w:val="24"/>
          <w:szCs w:val="24"/>
        </w:rPr>
        <w:t>é</w:t>
      </w:r>
      <w:proofErr w:type="gramEnd"/>
      <w:r w:rsidRPr="00B63DF1">
        <w:rPr>
          <w:sz w:val="24"/>
          <w:szCs w:val="24"/>
        </w:rPr>
        <w:t xml:space="preserve"> meramente moratória, não isentando a licitante vencedora do ressarcimento por perdas e danos pelos prejuízos a que der causa.</w:t>
      </w:r>
    </w:p>
    <w:p w:rsidR="003A34B8" w:rsidRPr="00B63DF1" w:rsidRDefault="003A34B8">
      <w:pPr>
        <w:tabs>
          <w:tab w:val="num" w:pos="1134"/>
        </w:tabs>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As penalidades serão obrigatoriamente registradas no SICAF e, no caso de suspensão de licitar, a licitante deverá ser descredenciada por igual período, sem prejuízo das multas previstas neste Edital e das demais cominações legais.</w:t>
      </w:r>
    </w:p>
    <w:p w:rsidR="00D57311" w:rsidRPr="00B63DF1" w:rsidRDefault="00D57311">
      <w:pPr>
        <w:jc w:val="both"/>
        <w:rPr>
          <w:color w:val="000000"/>
          <w:sz w:val="24"/>
          <w:szCs w:val="24"/>
        </w:rPr>
      </w:pPr>
    </w:p>
    <w:p w:rsidR="003A34B8" w:rsidRPr="00B63DF1" w:rsidRDefault="003A34B8" w:rsidP="00796C00">
      <w:pPr>
        <w:numPr>
          <w:ilvl w:val="0"/>
          <w:numId w:val="13"/>
        </w:numPr>
        <w:tabs>
          <w:tab w:val="clear" w:pos="495"/>
          <w:tab w:val="num" w:pos="993"/>
        </w:tabs>
        <w:ind w:left="1134" w:hanging="1134"/>
        <w:jc w:val="both"/>
        <w:rPr>
          <w:b/>
          <w:bCs/>
          <w:color w:val="000000"/>
          <w:sz w:val="24"/>
          <w:szCs w:val="24"/>
        </w:rPr>
      </w:pPr>
      <w:r w:rsidRPr="00B63DF1">
        <w:rPr>
          <w:b/>
          <w:sz w:val="24"/>
          <w:szCs w:val="24"/>
        </w:rPr>
        <w:t>DAS DISPOSIÇÕES GERAIS</w:t>
      </w:r>
    </w:p>
    <w:p w:rsidR="003A34B8" w:rsidRPr="00B63DF1" w:rsidRDefault="003A34B8">
      <w:pPr>
        <w:tabs>
          <w:tab w:val="num" w:pos="1134"/>
        </w:tabs>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Não havendo expediente ou ocorrendo qualquer fato superveniente que impeça a realização do certame na data marcada, a sessão será automaticamente transferida para o primeiro dia útil subseqüente, no mesmo horário anteriormente estabelecido, desde que não haja comunicação do Pregoeiro em contrário.</w:t>
      </w:r>
    </w:p>
    <w:p w:rsidR="003A34B8" w:rsidRPr="00B63DF1" w:rsidRDefault="003A34B8">
      <w:pPr>
        <w:tabs>
          <w:tab w:val="num" w:pos="1134"/>
        </w:tabs>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rsidR="003A34B8" w:rsidRPr="00B63DF1" w:rsidRDefault="003A34B8">
      <w:pPr>
        <w:tabs>
          <w:tab w:val="num" w:pos="1134"/>
        </w:tabs>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 xml:space="preserve">As situações não previstas neste Edital, inclusive as decorrentes de caso fortuito ou de força maior, serão resolvidas pelo Pregoeiro ou pela autoridade competente, desde que pertinentes com ao objeto do pregão e observada </w:t>
      </w:r>
      <w:proofErr w:type="gramStart"/>
      <w:r w:rsidRPr="00B63DF1">
        <w:rPr>
          <w:sz w:val="24"/>
          <w:szCs w:val="24"/>
        </w:rPr>
        <w:t>a</w:t>
      </w:r>
      <w:proofErr w:type="gramEnd"/>
      <w:r w:rsidRPr="00B63DF1">
        <w:rPr>
          <w:sz w:val="24"/>
          <w:szCs w:val="24"/>
        </w:rPr>
        <w:t xml:space="preserve"> legislação.</w:t>
      </w:r>
    </w:p>
    <w:p w:rsidR="003A34B8" w:rsidRPr="00B63DF1" w:rsidRDefault="003A34B8">
      <w:pPr>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 xml:space="preserve">A Minuta </w:t>
      </w:r>
      <w:r w:rsidRPr="00CC58FE">
        <w:rPr>
          <w:sz w:val="24"/>
          <w:szCs w:val="24"/>
        </w:rPr>
        <w:t xml:space="preserve">de Contrato (Anexo </w:t>
      </w:r>
      <w:r w:rsidR="00CC58FE" w:rsidRPr="00CC58FE">
        <w:rPr>
          <w:sz w:val="24"/>
          <w:szCs w:val="24"/>
        </w:rPr>
        <w:t>I</w:t>
      </w:r>
      <w:r w:rsidRPr="00CC58FE">
        <w:rPr>
          <w:sz w:val="24"/>
          <w:szCs w:val="24"/>
        </w:rPr>
        <w:t>V)</w:t>
      </w:r>
      <w:proofErr w:type="gramStart"/>
      <w:r w:rsidRPr="00CC58FE">
        <w:rPr>
          <w:sz w:val="24"/>
          <w:szCs w:val="24"/>
        </w:rPr>
        <w:t>,</w:t>
      </w:r>
      <w:r w:rsidRPr="00B63DF1">
        <w:rPr>
          <w:sz w:val="24"/>
          <w:szCs w:val="24"/>
        </w:rPr>
        <w:t xml:space="preserve"> regulamenta</w:t>
      </w:r>
      <w:proofErr w:type="gramEnd"/>
      <w:r w:rsidRPr="00B63DF1">
        <w:rPr>
          <w:sz w:val="24"/>
          <w:szCs w:val="24"/>
        </w:rPr>
        <w:t xml:space="preserve"> as condições de pagamento, reajustamento, responsabilidade, multas, e encerramento físico e financeiro do Contrato.</w:t>
      </w:r>
    </w:p>
    <w:p w:rsidR="003A34B8" w:rsidRPr="00B63DF1" w:rsidRDefault="003A34B8">
      <w:pPr>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color w:val="000000"/>
          <w:sz w:val="24"/>
          <w:szCs w:val="24"/>
        </w:rPr>
        <w:t>O</w:t>
      </w:r>
      <w:proofErr w:type="gramStart"/>
      <w:r w:rsidRPr="00B63DF1">
        <w:rPr>
          <w:color w:val="000000"/>
          <w:sz w:val="24"/>
          <w:szCs w:val="24"/>
        </w:rPr>
        <w:t xml:space="preserve">  </w:t>
      </w:r>
      <w:proofErr w:type="gramEnd"/>
      <w:r w:rsidRPr="00B63DF1">
        <w:rPr>
          <w:color w:val="000000"/>
          <w:sz w:val="24"/>
          <w:szCs w:val="24"/>
        </w:rPr>
        <w:t>Contrato  poderá sofrer acréscimo</w:t>
      </w:r>
      <w:r w:rsidR="00F11451">
        <w:rPr>
          <w:color w:val="000000"/>
          <w:sz w:val="24"/>
          <w:szCs w:val="24"/>
        </w:rPr>
        <w:t>s</w:t>
      </w:r>
      <w:r w:rsidRPr="00B63DF1">
        <w:rPr>
          <w:color w:val="000000"/>
          <w:sz w:val="24"/>
          <w:szCs w:val="24"/>
        </w:rPr>
        <w:t xml:space="preserve"> ou supress</w:t>
      </w:r>
      <w:r w:rsidR="00F11451">
        <w:rPr>
          <w:color w:val="000000"/>
          <w:sz w:val="24"/>
          <w:szCs w:val="24"/>
        </w:rPr>
        <w:t>ões</w:t>
      </w:r>
      <w:r w:rsidRPr="00B63DF1">
        <w:rPr>
          <w:color w:val="000000"/>
          <w:sz w:val="24"/>
          <w:szCs w:val="24"/>
        </w:rPr>
        <w:t xml:space="preserve"> que se fizerem necessários, até o limite de </w:t>
      </w:r>
      <w:r w:rsidR="00AE2B3D">
        <w:rPr>
          <w:color w:val="000000"/>
          <w:sz w:val="24"/>
          <w:szCs w:val="24"/>
        </w:rPr>
        <w:t>25</w:t>
      </w:r>
      <w:r w:rsidRPr="00B63DF1">
        <w:rPr>
          <w:color w:val="000000"/>
          <w:sz w:val="24"/>
          <w:szCs w:val="24"/>
        </w:rPr>
        <w:t>% (</w:t>
      </w:r>
      <w:r w:rsidR="00AE2B3D">
        <w:rPr>
          <w:color w:val="000000"/>
          <w:sz w:val="24"/>
          <w:szCs w:val="24"/>
        </w:rPr>
        <w:t>vinte e cinco</w:t>
      </w:r>
      <w:r w:rsidRPr="00B63DF1">
        <w:rPr>
          <w:color w:val="000000"/>
          <w:sz w:val="24"/>
          <w:szCs w:val="24"/>
        </w:rPr>
        <w:t xml:space="preserve"> por cento) de acordo com as necessidades e conveniências da CODEVASF, devidamente justificadas.</w:t>
      </w:r>
    </w:p>
    <w:p w:rsidR="003A34B8" w:rsidRPr="00B63DF1" w:rsidRDefault="003A34B8">
      <w:pPr>
        <w:jc w:val="both"/>
        <w:rPr>
          <w:color w:val="000000"/>
          <w:sz w:val="24"/>
          <w:szCs w:val="24"/>
        </w:rPr>
      </w:pPr>
    </w:p>
    <w:p w:rsidR="003A34B8" w:rsidRPr="009A015F" w:rsidRDefault="003A34B8" w:rsidP="00796C00">
      <w:pPr>
        <w:numPr>
          <w:ilvl w:val="1"/>
          <w:numId w:val="13"/>
        </w:numPr>
        <w:tabs>
          <w:tab w:val="clear" w:pos="720"/>
          <w:tab w:val="num" w:pos="993"/>
        </w:tabs>
        <w:ind w:left="993" w:hanging="993"/>
        <w:jc w:val="both"/>
        <w:rPr>
          <w:sz w:val="24"/>
          <w:szCs w:val="24"/>
        </w:rPr>
      </w:pPr>
      <w:r w:rsidRPr="009A015F">
        <w:rPr>
          <w:sz w:val="24"/>
          <w:szCs w:val="24"/>
        </w:rPr>
        <w:t>No julgamento das propostas e na fase de habilitação, o Pregoeiro poderá sanar erros ou falhas que não afetem a substância das propostas e dos documentos, m</w:t>
      </w:r>
      <w:r w:rsidR="009A015F" w:rsidRPr="009A015F">
        <w:rPr>
          <w:sz w:val="24"/>
          <w:szCs w:val="24"/>
        </w:rPr>
        <w:t>edia</w:t>
      </w:r>
      <w:r w:rsidRPr="009A015F">
        <w:rPr>
          <w:sz w:val="24"/>
          <w:szCs w:val="24"/>
        </w:rPr>
        <w:t xml:space="preserve">nte despacho fundamentado, registrado em ata e acessível a todos, atribuindo-lhes validade e eficácia para fins de classificação e habilitação. </w:t>
      </w:r>
    </w:p>
    <w:p w:rsidR="003A34B8" w:rsidRPr="009A015F" w:rsidRDefault="003A34B8">
      <w:pPr>
        <w:jc w:val="both"/>
        <w:rPr>
          <w:sz w:val="24"/>
          <w:szCs w:val="24"/>
        </w:rPr>
      </w:pPr>
    </w:p>
    <w:p w:rsidR="003A34B8" w:rsidRPr="009A015F" w:rsidRDefault="003A34B8" w:rsidP="00796C00">
      <w:pPr>
        <w:numPr>
          <w:ilvl w:val="1"/>
          <w:numId w:val="13"/>
        </w:numPr>
        <w:tabs>
          <w:tab w:val="clear" w:pos="720"/>
          <w:tab w:val="num" w:pos="993"/>
        </w:tabs>
        <w:ind w:left="993" w:hanging="993"/>
        <w:jc w:val="both"/>
        <w:rPr>
          <w:sz w:val="24"/>
          <w:szCs w:val="24"/>
        </w:rPr>
      </w:pPr>
      <w:r w:rsidRPr="009A015F">
        <w:rPr>
          <w:sz w:val="24"/>
          <w:szCs w:val="24"/>
        </w:rPr>
        <w:t xml:space="preserve">Os documentos eletrônicos produzidos com a utilização de processo de certificação disponibilizada pela </w:t>
      </w:r>
      <w:proofErr w:type="spellStart"/>
      <w:r w:rsidRPr="009A015F">
        <w:rPr>
          <w:sz w:val="24"/>
          <w:szCs w:val="24"/>
        </w:rPr>
        <w:t>ICP-Brasil</w:t>
      </w:r>
      <w:proofErr w:type="spellEnd"/>
      <w:r w:rsidRPr="009A015F">
        <w:rPr>
          <w:sz w:val="24"/>
          <w:szCs w:val="24"/>
        </w:rPr>
        <w:t>, nos termos da Medida Provisória nº 2.200-2, de 24 de agosto de 2001, serão recebidos e presumidos verdadeiros em relação aos signatários, dispensando-se o envio de documentos originais e cópias autenticadas em papel.</w:t>
      </w:r>
    </w:p>
    <w:p w:rsidR="003A34B8" w:rsidRPr="00B63DF1" w:rsidRDefault="003A34B8">
      <w:pPr>
        <w:jc w:val="both"/>
        <w:rPr>
          <w:color w:val="00CCFF"/>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O não atendimento a exigências formais não essenciais não importará no afastamento da licitante, desde que, a critério do Pregoeiro, seja possível a aferição de sua qualificação e a exata compreensão da sua proposta, durante a realização da sessão pública do pregão.</w:t>
      </w:r>
    </w:p>
    <w:p w:rsidR="003A34B8" w:rsidRPr="00B63DF1" w:rsidRDefault="003A34B8">
      <w:pPr>
        <w:tabs>
          <w:tab w:val="num" w:pos="1134"/>
        </w:tabs>
        <w:jc w:val="both"/>
        <w:rPr>
          <w:color w:val="000000"/>
          <w:sz w:val="24"/>
          <w:szCs w:val="24"/>
        </w:rPr>
      </w:pPr>
    </w:p>
    <w:p w:rsidR="003A34B8" w:rsidRPr="00B63DF1" w:rsidRDefault="000A208C" w:rsidP="00796C00">
      <w:pPr>
        <w:numPr>
          <w:ilvl w:val="1"/>
          <w:numId w:val="13"/>
        </w:numPr>
        <w:tabs>
          <w:tab w:val="clear" w:pos="720"/>
          <w:tab w:val="num" w:pos="993"/>
        </w:tabs>
        <w:ind w:left="993" w:hanging="993"/>
        <w:jc w:val="both"/>
        <w:rPr>
          <w:color w:val="000000"/>
          <w:sz w:val="24"/>
          <w:szCs w:val="24"/>
        </w:rPr>
      </w:pPr>
      <w:r>
        <w:rPr>
          <w:sz w:val="24"/>
          <w:szCs w:val="24"/>
        </w:rPr>
        <w:t>A CODEVASF</w:t>
      </w:r>
      <w:r w:rsidR="003A34B8" w:rsidRPr="00B63DF1">
        <w:rPr>
          <w:sz w:val="24"/>
          <w:szCs w:val="24"/>
        </w:rPr>
        <w:t xml:space="preserve"> poderá revogar a licitação quando nenhuma das propostas satisfizer o objetivo da mesma, quando for evidente que tenha havido falta de competição ou quando caracterizado o indício de colusão.</w:t>
      </w:r>
    </w:p>
    <w:p w:rsidR="003A34B8" w:rsidRPr="00B63DF1" w:rsidRDefault="003A34B8">
      <w:pPr>
        <w:tabs>
          <w:tab w:val="num" w:pos="1134"/>
        </w:tabs>
        <w:jc w:val="both"/>
        <w:rPr>
          <w:color w:val="000000"/>
          <w:sz w:val="24"/>
          <w:szCs w:val="24"/>
        </w:rPr>
      </w:pPr>
    </w:p>
    <w:p w:rsidR="003A34B8" w:rsidRPr="00B63DF1" w:rsidRDefault="00240CEB" w:rsidP="00796C00">
      <w:pPr>
        <w:numPr>
          <w:ilvl w:val="1"/>
          <w:numId w:val="13"/>
        </w:numPr>
        <w:tabs>
          <w:tab w:val="clear" w:pos="720"/>
        </w:tabs>
        <w:ind w:left="993" w:hanging="993"/>
        <w:jc w:val="both"/>
        <w:rPr>
          <w:color w:val="000000"/>
          <w:sz w:val="24"/>
          <w:szCs w:val="24"/>
        </w:rPr>
      </w:pPr>
      <w:r>
        <w:rPr>
          <w:sz w:val="24"/>
          <w:szCs w:val="24"/>
        </w:rPr>
        <w:t>A CODEVASF</w:t>
      </w:r>
      <w:r w:rsidR="003A34B8" w:rsidRPr="00B63DF1">
        <w:rPr>
          <w:sz w:val="24"/>
          <w:szCs w:val="24"/>
        </w:rPr>
        <w:t xml:space="preserve">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3A34B8" w:rsidRPr="00B63DF1" w:rsidRDefault="003A34B8">
      <w:pPr>
        <w:tabs>
          <w:tab w:val="num" w:pos="1134"/>
        </w:tabs>
        <w:jc w:val="both"/>
        <w:rPr>
          <w:color w:val="000000"/>
          <w:sz w:val="24"/>
          <w:szCs w:val="24"/>
        </w:rPr>
      </w:pPr>
    </w:p>
    <w:p w:rsidR="003A34B8" w:rsidRPr="00B63DF1" w:rsidRDefault="003A34B8" w:rsidP="00796C00">
      <w:pPr>
        <w:numPr>
          <w:ilvl w:val="1"/>
          <w:numId w:val="13"/>
        </w:numPr>
        <w:tabs>
          <w:tab w:val="clear" w:pos="720"/>
        </w:tabs>
        <w:ind w:left="993" w:hanging="993"/>
        <w:jc w:val="both"/>
        <w:rPr>
          <w:color w:val="000000"/>
          <w:sz w:val="24"/>
          <w:szCs w:val="24"/>
        </w:rPr>
      </w:pPr>
      <w:r w:rsidRPr="00B63DF1">
        <w:rPr>
          <w:sz w:val="24"/>
          <w:szCs w:val="24"/>
        </w:rPr>
        <w:t>As normas que disciplinam este Pregão serão sempre interpretadas em favor da ampliação da disputa entre os interessados, sem comprometimento da segurança do futuro contrato.</w:t>
      </w:r>
    </w:p>
    <w:p w:rsidR="003A34B8" w:rsidRPr="00B63DF1" w:rsidRDefault="003A34B8">
      <w:pPr>
        <w:tabs>
          <w:tab w:val="num" w:pos="1134"/>
        </w:tabs>
        <w:jc w:val="both"/>
        <w:rPr>
          <w:color w:val="000000"/>
          <w:sz w:val="24"/>
          <w:szCs w:val="24"/>
        </w:rPr>
      </w:pPr>
    </w:p>
    <w:p w:rsidR="003A34B8" w:rsidRPr="00B63DF1" w:rsidRDefault="003A34B8" w:rsidP="00796C00">
      <w:pPr>
        <w:numPr>
          <w:ilvl w:val="1"/>
          <w:numId w:val="13"/>
        </w:numPr>
        <w:tabs>
          <w:tab w:val="clear" w:pos="720"/>
        </w:tabs>
        <w:ind w:left="993" w:hanging="993"/>
        <w:jc w:val="both"/>
        <w:rPr>
          <w:color w:val="000000"/>
          <w:sz w:val="24"/>
          <w:szCs w:val="24"/>
        </w:rPr>
      </w:pPr>
      <w:r w:rsidRPr="00B63DF1">
        <w:rPr>
          <w:sz w:val="24"/>
          <w:szCs w:val="24"/>
        </w:rPr>
        <w:t xml:space="preserve">Responsabiliza-se a licitante vencedora por quaisquer ônus decorrentes de </w:t>
      </w:r>
      <w:r w:rsidR="00412319">
        <w:rPr>
          <w:sz w:val="24"/>
          <w:szCs w:val="24"/>
        </w:rPr>
        <w:t xml:space="preserve">danos </w:t>
      </w:r>
      <w:proofErr w:type="gramStart"/>
      <w:r w:rsidR="00412319">
        <w:rPr>
          <w:sz w:val="24"/>
          <w:szCs w:val="24"/>
        </w:rPr>
        <w:t>que</w:t>
      </w:r>
      <w:proofErr w:type="gramEnd"/>
      <w:r w:rsidR="00412319">
        <w:rPr>
          <w:sz w:val="24"/>
          <w:szCs w:val="24"/>
        </w:rPr>
        <w:t xml:space="preserve"> vier causar à CODEVASF</w:t>
      </w:r>
      <w:r w:rsidRPr="00B63DF1">
        <w:rPr>
          <w:sz w:val="24"/>
          <w:szCs w:val="24"/>
        </w:rPr>
        <w:t xml:space="preserve"> e a terceiros, em decorrência da execução do contrato.</w:t>
      </w:r>
    </w:p>
    <w:p w:rsidR="003A34B8" w:rsidRPr="00B63DF1" w:rsidRDefault="003A34B8">
      <w:pPr>
        <w:ind w:left="851" w:hanging="851"/>
        <w:jc w:val="both"/>
        <w:rPr>
          <w:color w:val="000000"/>
          <w:sz w:val="24"/>
          <w:szCs w:val="24"/>
        </w:rPr>
      </w:pPr>
    </w:p>
    <w:p w:rsidR="003A34B8" w:rsidRPr="00B63DF1" w:rsidRDefault="003A34B8" w:rsidP="00796C00">
      <w:pPr>
        <w:numPr>
          <w:ilvl w:val="1"/>
          <w:numId w:val="13"/>
        </w:numPr>
        <w:tabs>
          <w:tab w:val="clear" w:pos="720"/>
        </w:tabs>
        <w:ind w:left="993" w:hanging="993"/>
        <w:jc w:val="both"/>
        <w:rPr>
          <w:color w:val="000000"/>
          <w:sz w:val="24"/>
          <w:szCs w:val="24"/>
        </w:rPr>
      </w:pPr>
      <w:r w:rsidRPr="00B63DF1">
        <w:rPr>
          <w:sz w:val="24"/>
          <w:szCs w:val="24"/>
        </w:rPr>
        <w:t xml:space="preserve">A licitante que vier a ser contratada ficará </w:t>
      </w:r>
      <w:proofErr w:type="gramStart"/>
      <w:r w:rsidRPr="00B63DF1">
        <w:rPr>
          <w:sz w:val="24"/>
          <w:szCs w:val="24"/>
        </w:rPr>
        <w:t>obrigada a aceitar, nas mesmas condições contratuais, os acréscimos ou supressões que se fizerem necessários, na forma da Lei 8.666/</w:t>
      </w:r>
      <w:r w:rsidR="005D22C1">
        <w:rPr>
          <w:sz w:val="24"/>
          <w:szCs w:val="24"/>
        </w:rPr>
        <w:t>19</w:t>
      </w:r>
      <w:r w:rsidRPr="00B63DF1">
        <w:rPr>
          <w:sz w:val="24"/>
          <w:szCs w:val="24"/>
        </w:rPr>
        <w:t>93</w:t>
      </w:r>
      <w:proofErr w:type="gramEnd"/>
      <w:r w:rsidRPr="00B63DF1">
        <w:rPr>
          <w:sz w:val="24"/>
          <w:szCs w:val="24"/>
        </w:rPr>
        <w:t xml:space="preserve"> e suas alterações.</w:t>
      </w:r>
    </w:p>
    <w:p w:rsidR="003A34B8" w:rsidRPr="00B63DF1" w:rsidRDefault="003A34B8">
      <w:pPr>
        <w:tabs>
          <w:tab w:val="num" w:pos="1134"/>
        </w:tabs>
        <w:ind w:left="851" w:hanging="851"/>
        <w:jc w:val="both"/>
        <w:rPr>
          <w:color w:val="000000"/>
          <w:sz w:val="24"/>
          <w:szCs w:val="24"/>
        </w:rPr>
      </w:pPr>
    </w:p>
    <w:p w:rsidR="003A34B8" w:rsidRPr="00B63DF1"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Na contagem dos prazos estabelecidos neste Edital e seus Anexos, excluir-se-á o dia do início e incluir-se-á o do vencimento. Só se iniciam e vencem os prazos e</w:t>
      </w:r>
      <w:r w:rsidR="00F15552">
        <w:rPr>
          <w:sz w:val="24"/>
          <w:szCs w:val="24"/>
        </w:rPr>
        <w:t>m dias de expediente na CODEVASF</w:t>
      </w:r>
      <w:r w:rsidRPr="00B63DF1">
        <w:rPr>
          <w:sz w:val="24"/>
          <w:szCs w:val="24"/>
        </w:rPr>
        <w:t>.</w:t>
      </w:r>
    </w:p>
    <w:p w:rsidR="003A34B8" w:rsidRPr="00B63DF1" w:rsidRDefault="003A34B8">
      <w:pPr>
        <w:jc w:val="both"/>
        <w:rPr>
          <w:color w:val="000000"/>
          <w:sz w:val="24"/>
          <w:szCs w:val="24"/>
        </w:rPr>
      </w:pPr>
    </w:p>
    <w:p w:rsidR="003A34B8" w:rsidRPr="00A402FF" w:rsidRDefault="003A34B8" w:rsidP="00796C00">
      <w:pPr>
        <w:numPr>
          <w:ilvl w:val="1"/>
          <w:numId w:val="13"/>
        </w:numPr>
        <w:tabs>
          <w:tab w:val="clear" w:pos="720"/>
          <w:tab w:val="num" w:pos="993"/>
        </w:tabs>
        <w:ind w:left="993" w:hanging="993"/>
        <w:jc w:val="both"/>
        <w:rPr>
          <w:color w:val="000000"/>
          <w:sz w:val="24"/>
          <w:szCs w:val="24"/>
        </w:rPr>
      </w:pPr>
      <w:r w:rsidRPr="00B63DF1">
        <w:rPr>
          <w:sz w:val="24"/>
          <w:szCs w:val="24"/>
        </w:rPr>
        <w:t xml:space="preserve">Para efeito da contagem dos </w:t>
      </w:r>
      <w:r w:rsidR="000E40F4">
        <w:rPr>
          <w:sz w:val="24"/>
          <w:szCs w:val="24"/>
        </w:rPr>
        <w:t>prazos, o expediente na CODEVASF</w:t>
      </w:r>
      <w:r w:rsidRPr="00B63DF1">
        <w:rPr>
          <w:sz w:val="24"/>
          <w:szCs w:val="24"/>
        </w:rPr>
        <w:t xml:space="preserve"> é das 8</w:t>
      </w:r>
      <w:r w:rsidR="005D22C1">
        <w:rPr>
          <w:sz w:val="24"/>
          <w:szCs w:val="24"/>
        </w:rPr>
        <w:t>h</w:t>
      </w:r>
      <w:r w:rsidRPr="00B63DF1">
        <w:rPr>
          <w:sz w:val="24"/>
          <w:szCs w:val="24"/>
        </w:rPr>
        <w:t>00 (oito) às 12</w:t>
      </w:r>
      <w:r w:rsidR="005D22C1">
        <w:rPr>
          <w:sz w:val="24"/>
          <w:szCs w:val="24"/>
        </w:rPr>
        <w:t>h</w:t>
      </w:r>
      <w:r w:rsidRPr="00B63DF1">
        <w:rPr>
          <w:sz w:val="24"/>
          <w:szCs w:val="24"/>
        </w:rPr>
        <w:t>00 (doze) e das 13</w:t>
      </w:r>
      <w:r w:rsidR="005D22C1">
        <w:rPr>
          <w:sz w:val="24"/>
          <w:szCs w:val="24"/>
        </w:rPr>
        <w:t>h</w:t>
      </w:r>
      <w:r w:rsidRPr="00B63DF1">
        <w:rPr>
          <w:sz w:val="24"/>
          <w:szCs w:val="24"/>
        </w:rPr>
        <w:t>30 (treze e trinta) às 17</w:t>
      </w:r>
      <w:r w:rsidR="005D22C1">
        <w:rPr>
          <w:sz w:val="24"/>
          <w:szCs w:val="24"/>
        </w:rPr>
        <w:t>h</w:t>
      </w:r>
      <w:r w:rsidRPr="00B63DF1">
        <w:rPr>
          <w:sz w:val="24"/>
          <w:szCs w:val="24"/>
        </w:rPr>
        <w:t>30 (dezessete e trinta) horas, sendo considerado intempestivo o recurso ou representação quando não recebido pelo Preg</w:t>
      </w:r>
      <w:r w:rsidR="0099351C">
        <w:rPr>
          <w:sz w:val="24"/>
          <w:szCs w:val="24"/>
        </w:rPr>
        <w:t>oeiro ou pelo Protocolo da CODEVASF</w:t>
      </w:r>
      <w:r w:rsidRPr="00B63DF1">
        <w:rPr>
          <w:sz w:val="24"/>
          <w:szCs w:val="24"/>
        </w:rPr>
        <w:t xml:space="preserve"> até às 17</w:t>
      </w:r>
      <w:r w:rsidR="005D22C1">
        <w:rPr>
          <w:sz w:val="24"/>
          <w:szCs w:val="24"/>
        </w:rPr>
        <w:t>h</w:t>
      </w:r>
      <w:r w:rsidRPr="00B63DF1">
        <w:rPr>
          <w:sz w:val="24"/>
          <w:szCs w:val="24"/>
        </w:rPr>
        <w:t>30 (dezessete e trinta) horas do último dia do prazo recursal.</w:t>
      </w:r>
    </w:p>
    <w:p w:rsidR="00A402FF" w:rsidRDefault="00A402FF" w:rsidP="00A402FF">
      <w:pPr>
        <w:pStyle w:val="PargrafodaLista"/>
        <w:rPr>
          <w:color w:val="000000"/>
          <w:sz w:val="24"/>
          <w:szCs w:val="24"/>
        </w:rPr>
      </w:pPr>
    </w:p>
    <w:p w:rsidR="003A34B8" w:rsidRPr="00DE0A3B" w:rsidRDefault="003A34B8" w:rsidP="00796C00">
      <w:pPr>
        <w:numPr>
          <w:ilvl w:val="1"/>
          <w:numId w:val="13"/>
        </w:numPr>
        <w:tabs>
          <w:tab w:val="clear" w:pos="720"/>
          <w:tab w:val="num" w:pos="993"/>
        </w:tabs>
        <w:ind w:left="1134" w:hanging="1134"/>
        <w:jc w:val="both"/>
        <w:rPr>
          <w:color w:val="000000"/>
          <w:sz w:val="24"/>
          <w:szCs w:val="24"/>
        </w:rPr>
      </w:pPr>
      <w:r w:rsidRPr="00B63DF1">
        <w:rPr>
          <w:sz w:val="24"/>
          <w:szCs w:val="24"/>
        </w:rPr>
        <w:t>A homologação do resultado deste Pregão não implicará direito à contratação.</w:t>
      </w:r>
    </w:p>
    <w:p w:rsidR="00DE0A3B" w:rsidRDefault="00DE0A3B" w:rsidP="00DE0A3B">
      <w:pPr>
        <w:jc w:val="both"/>
        <w:rPr>
          <w:color w:val="000000"/>
          <w:sz w:val="24"/>
          <w:szCs w:val="24"/>
        </w:rPr>
      </w:pPr>
    </w:p>
    <w:p w:rsidR="003A34B8" w:rsidRPr="00D65A82" w:rsidRDefault="003A34B8" w:rsidP="00796C00">
      <w:pPr>
        <w:pStyle w:val="PargrafodaLista"/>
        <w:numPr>
          <w:ilvl w:val="1"/>
          <w:numId w:val="2"/>
        </w:numPr>
        <w:ind w:left="993" w:hanging="993"/>
        <w:jc w:val="both"/>
        <w:rPr>
          <w:sz w:val="24"/>
          <w:szCs w:val="24"/>
        </w:rPr>
      </w:pPr>
      <w:r w:rsidRPr="00D65A82">
        <w:rPr>
          <w:sz w:val="24"/>
          <w:szCs w:val="24"/>
        </w:rPr>
        <w:t>Os casos omissos serão dirimidos pelo Pregoeiro, com observância da legislação rege</w:t>
      </w:r>
      <w:r w:rsidR="005D22C1" w:rsidRPr="00D65A82">
        <w:rPr>
          <w:sz w:val="24"/>
          <w:szCs w:val="24"/>
        </w:rPr>
        <w:t>nte</w:t>
      </w:r>
      <w:r w:rsidRPr="00D65A82">
        <w:rPr>
          <w:sz w:val="24"/>
          <w:szCs w:val="24"/>
        </w:rPr>
        <w:t xml:space="preserve">, em especial a Lei </w:t>
      </w:r>
      <w:r w:rsidR="003F5D28" w:rsidRPr="00D65A82">
        <w:rPr>
          <w:sz w:val="24"/>
          <w:szCs w:val="24"/>
        </w:rPr>
        <w:t>nº</w:t>
      </w:r>
      <w:r w:rsidRPr="00D65A82">
        <w:rPr>
          <w:sz w:val="24"/>
          <w:szCs w:val="24"/>
        </w:rPr>
        <w:t xml:space="preserve"> 10.520, de 17/07/2002, dos Decretos </w:t>
      </w:r>
      <w:r w:rsidR="003F5D28" w:rsidRPr="00D65A82">
        <w:rPr>
          <w:sz w:val="24"/>
          <w:szCs w:val="24"/>
        </w:rPr>
        <w:t>nº</w:t>
      </w:r>
      <w:r w:rsidRPr="00D65A82">
        <w:rPr>
          <w:sz w:val="24"/>
          <w:szCs w:val="24"/>
        </w:rPr>
        <w:t xml:space="preserve"> 3.722, de 09/01/2001, </w:t>
      </w:r>
      <w:r w:rsidR="00F01625" w:rsidRPr="00F01625">
        <w:rPr>
          <w:b/>
          <w:sz w:val="24"/>
          <w:szCs w:val="24"/>
        </w:rPr>
        <w:t>3.555</w:t>
      </w:r>
      <w:r w:rsidRPr="00F01625">
        <w:rPr>
          <w:b/>
          <w:sz w:val="24"/>
          <w:szCs w:val="24"/>
        </w:rPr>
        <w:t xml:space="preserve"> de </w:t>
      </w:r>
      <w:r w:rsidR="00F01625" w:rsidRPr="00F01625">
        <w:rPr>
          <w:b/>
          <w:sz w:val="24"/>
          <w:szCs w:val="24"/>
        </w:rPr>
        <w:t>08/08/2000</w:t>
      </w:r>
      <w:r w:rsidRPr="00D65A82">
        <w:rPr>
          <w:sz w:val="24"/>
          <w:szCs w:val="24"/>
        </w:rPr>
        <w:t xml:space="preserve"> e 6.204</w:t>
      </w:r>
      <w:r w:rsidR="002D6990" w:rsidRPr="00D65A82">
        <w:rPr>
          <w:sz w:val="24"/>
          <w:szCs w:val="24"/>
        </w:rPr>
        <w:t>, de 05/09</w:t>
      </w:r>
      <w:r w:rsidRPr="00D65A82">
        <w:rPr>
          <w:sz w:val="24"/>
          <w:szCs w:val="24"/>
        </w:rPr>
        <w:t xml:space="preserve">/2007, da Lei Complementar </w:t>
      </w:r>
      <w:r w:rsidR="003F5D28" w:rsidRPr="00D65A82">
        <w:rPr>
          <w:sz w:val="24"/>
          <w:szCs w:val="24"/>
        </w:rPr>
        <w:t>nº</w:t>
      </w:r>
      <w:r w:rsidRPr="00D65A82">
        <w:rPr>
          <w:sz w:val="24"/>
          <w:szCs w:val="24"/>
        </w:rPr>
        <w:t xml:space="preserve"> 123, de 14/12/2006, e, subsidiariamente, dos dispositivos da Lei </w:t>
      </w:r>
      <w:r w:rsidR="003F5D28" w:rsidRPr="00D65A82">
        <w:rPr>
          <w:sz w:val="24"/>
          <w:szCs w:val="24"/>
        </w:rPr>
        <w:t>nº</w:t>
      </w:r>
      <w:r w:rsidRPr="00D65A82">
        <w:rPr>
          <w:sz w:val="24"/>
          <w:szCs w:val="24"/>
        </w:rPr>
        <w:t xml:space="preserve"> 8.666</w:t>
      </w:r>
      <w:r w:rsidR="002D6990" w:rsidRPr="00D65A82">
        <w:rPr>
          <w:sz w:val="24"/>
          <w:szCs w:val="24"/>
        </w:rPr>
        <w:t>, de 21/06/1993</w:t>
      </w:r>
      <w:r w:rsidRPr="00D65A82">
        <w:rPr>
          <w:sz w:val="24"/>
          <w:szCs w:val="24"/>
        </w:rPr>
        <w:t xml:space="preserve"> e suas alterações posteriores.</w:t>
      </w:r>
    </w:p>
    <w:p w:rsidR="003A34B8" w:rsidRPr="00B63DF1" w:rsidRDefault="003A34B8">
      <w:pPr>
        <w:jc w:val="both"/>
        <w:rPr>
          <w:sz w:val="24"/>
          <w:szCs w:val="24"/>
        </w:rPr>
      </w:pPr>
    </w:p>
    <w:p w:rsidR="00DD309C" w:rsidRPr="00796C00" w:rsidRDefault="003A34B8" w:rsidP="00796C00">
      <w:pPr>
        <w:pStyle w:val="PargrafodaLista"/>
        <w:numPr>
          <w:ilvl w:val="1"/>
          <w:numId w:val="14"/>
        </w:numPr>
        <w:tabs>
          <w:tab w:val="clear" w:pos="720"/>
          <w:tab w:val="num" w:pos="993"/>
        </w:tabs>
        <w:ind w:left="993" w:hanging="993"/>
        <w:jc w:val="both"/>
        <w:rPr>
          <w:color w:val="000000"/>
          <w:sz w:val="24"/>
          <w:szCs w:val="24"/>
        </w:rPr>
      </w:pPr>
      <w:r w:rsidRPr="00796C00">
        <w:rPr>
          <w:sz w:val="24"/>
          <w:szCs w:val="24"/>
        </w:rPr>
        <w:t>Este Edital e seus Anexos farão parte integrante do Contrato a ser firmado com a</w:t>
      </w:r>
      <w:proofErr w:type="gramStart"/>
      <w:r w:rsidRPr="00796C00">
        <w:rPr>
          <w:sz w:val="24"/>
          <w:szCs w:val="24"/>
        </w:rPr>
        <w:t xml:space="preserve">  </w:t>
      </w:r>
      <w:proofErr w:type="gramEnd"/>
      <w:r w:rsidRPr="00796C00">
        <w:rPr>
          <w:sz w:val="24"/>
          <w:szCs w:val="24"/>
        </w:rPr>
        <w:t>licitante vencedora, independente de transcrições.</w:t>
      </w:r>
    </w:p>
    <w:p w:rsidR="00DD309C" w:rsidRPr="00B63DF1" w:rsidRDefault="00DD309C">
      <w:pPr>
        <w:jc w:val="both"/>
        <w:rPr>
          <w:color w:val="000000"/>
          <w:sz w:val="24"/>
          <w:szCs w:val="24"/>
        </w:rPr>
      </w:pPr>
    </w:p>
    <w:p w:rsidR="003A34B8" w:rsidRPr="00B63DF1" w:rsidRDefault="00DA09FC" w:rsidP="00796C00">
      <w:pPr>
        <w:numPr>
          <w:ilvl w:val="1"/>
          <w:numId w:val="14"/>
        </w:numPr>
        <w:tabs>
          <w:tab w:val="clear" w:pos="720"/>
          <w:tab w:val="num" w:pos="993"/>
        </w:tabs>
        <w:ind w:left="993" w:hanging="993"/>
        <w:jc w:val="both"/>
        <w:rPr>
          <w:color w:val="000000"/>
          <w:sz w:val="24"/>
          <w:szCs w:val="24"/>
        </w:rPr>
      </w:pPr>
      <w:r>
        <w:rPr>
          <w:sz w:val="24"/>
          <w:szCs w:val="24"/>
        </w:rPr>
        <w:t>O Foro da Justiça Federal</w:t>
      </w:r>
      <w:r w:rsidRPr="00834CA2">
        <w:rPr>
          <w:sz w:val="24"/>
          <w:szCs w:val="24"/>
        </w:rPr>
        <w:t>, Seção Judiciária do Estado da Bahia, Subseção de Juazeiro</w:t>
      </w:r>
      <w:r w:rsidR="000573DC">
        <w:rPr>
          <w:sz w:val="24"/>
          <w:szCs w:val="24"/>
        </w:rPr>
        <w:t>,</w:t>
      </w:r>
      <w:r w:rsidRPr="00B63DF1">
        <w:rPr>
          <w:sz w:val="24"/>
          <w:szCs w:val="24"/>
        </w:rPr>
        <w:t xml:space="preserve"> </w:t>
      </w:r>
      <w:r w:rsidR="003A34B8" w:rsidRPr="00B63DF1">
        <w:rPr>
          <w:sz w:val="24"/>
          <w:szCs w:val="24"/>
        </w:rPr>
        <w:t>será o competente para dirimir questões oriundas da presente convocação, renunciando as partes, a qualquer outro, por mais privilegiado que seja.</w:t>
      </w:r>
    </w:p>
    <w:p w:rsidR="00DD309C" w:rsidRPr="00B63DF1" w:rsidRDefault="00DD309C">
      <w:pPr>
        <w:pStyle w:val="Corpodetexto"/>
        <w:tabs>
          <w:tab w:val="clear" w:pos="2694"/>
          <w:tab w:val="left" w:pos="1134"/>
        </w:tabs>
        <w:spacing w:before="0" w:after="0"/>
        <w:rPr>
          <w:szCs w:val="24"/>
        </w:rPr>
      </w:pPr>
    </w:p>
    <w:p w:rsidR="003A34B8" w:rsidRPr="00B63DF1" w:rsidRDefault="00DE0A3B" w:rsidP="00DE0A3B">
      <w:pPr>
        <w:pStyle w:val="Ttulo6"/>
        <w:tabs>
          <w:tab w:val="clear" w:pos="3168"/>
          <w:tab w:val="clear" w:pos="3312"/>
          <w:tab w:val="clear" w:pos="3456"/>
          <w:tab w:val="clear" w:pos="3600"/>
          <w:tab w:val="clear" w:pos="3888"/>
          <w:tab w:val="clear" w:pos="4176"/>
          <w:tab w:val="clear" w:pos="4608"/>
          <w:tab w:val="clear" w:pos="5328"/>
          <w:tab w:val="clear" w:pos="6048"/>
          <w:tab w:val="clear" w:pos="6768"/>
        </w:tabs>
        <w:spacing w:before="0" w:after="0"/>
        <w:ind w:left="0" w:firstLine="0"/>
        <w:jc w:val="right"/>
        <w:rPr>
          <w:b w:val="0"/>
          <w:color w:val="000000"/>
          <w:szCs w:val="24"/>
        </w:rPr>
      </w:pPr>
      <w:r>
        <w:rPr>
          <w:b w:val="0"/>
          <w:color w:val="000000"/>
          <w:szCs w:val="24"/>
        </w:rPr>
        <w:t>Juazeiro-B</w:t>
      </w:r>
      <w:r w:rsidR="00F01625">
        <w:rPr>
          <w:b w:val="0"/>
          <w:color w:val="000000"/>
          <w:szCs w:val="24"/>
        </w:rPr>
        <w:t>A</w:t>
      </w:r>
      <w:r w:rsidR="003A34B8" w:rsidRPr="00B63DF1">
        <w:rPr>
          <w:b w:val="0"/>
          <w:color w:val="000000"/>
          <w:szCs w:val="24"/>
        </w:rPr>
        <w:t>,</w:t>
      </w:r>
      <w:r w:rsidR="0020697F">
        <w:rPr>
          <w:b w:val="0"/>
          <w:color w:val="000000"/>
          <w:szCs w:val="24"/>
        </w:rPr>
        <w:t xml:space="preserve"> </w:t>
      </w:r>
      <w:r w:rsidR="00571B36">
        <w:rPr>
          <w:b w:val="0"/>
          <w:color w:val="000000"/>
          <w:szCs w:val="24"/>
        </w:rPr>
        <w:t>20</w:t>
      </w:r>
      <w:r w:rsidR="003A34B8" w:rsidRPr="00B63DF1">
        <w:rPr>
          <w:b w:val="0"/>
          <w:color w:val="000000"/>
          <w:szCs w:val="24"/>
        </w:rPr>
        <w:t xml:space="preserve"> de</w:t>
      </w:r>
      <w:r w:rsidR="0020697F">
        <w:rPr>
          <w:b w:val="0"/>
          <w:color w:val="000000"/>
          <w:szCs w:val="24"/>
        </w:rPr>
        <w:t xml:space="preserve"> </w:t>
      </w:r>
      <w:r w:rsidR="00571B36">
        <w:rPr>
          <w:b w:val="0"/>
          <w:color w:val="000000"/>
          <w:szCs w:val="24"/>
        </w:rPr>
        <w:t>novembro</w:t>
      </w:r>
      <w:r w:rsidR="00731E94">
        <w:rPr>
          <w:b w:val="0"/>
          <w:color w:val="000000"/>
          <w:szCs w:val="24"/>
        </w:rPr>
        <w:t xml:space="preserve"> de 201</w:t>
      </w:r>
      <w:r w:rsidR="00915888">
        <w:rPr>
          <w:b w:val="0"/>
          <w:color w:val="000000"/>
          <w:szCs w:val="24"/>
        </w:rPr>
        <w:t>4</w:t>
      </w:r>
      <w:r>
        <w:rPr>
          <w:b w:val="0"/>
          <w:color w:val="000000"/>
          <w:szCs w:val="24"/>
        </w:rPr>
        <w:t>.</w:t>
      </w:r>
    </w:p>
    <w:p w:rsidR="00571B36" w:rsidRDefault="00571B36">
      <w:pPr>
        <w:ind w:left="1134" w:hanging="1134"/>
        <w:jc w:val="center"/>
        <w:rPr>
          <w:bCs/>
          <w:sz w:val="24"/>
          <w:szCs w:val="24"/>
        </w:rPr>
      </w:pPr>
    </w:p>
    <w:p w:rsidR="00571B36" w:rsidRDefault="00571B36">
      <w:pPr>
        <w:ind w:left="1134" w:hanging="1134"/>
        <w:jc w:val="center"/>
        <w:rPr>
          <w:bCs/>
          <w:sz w:val="24"/>
          <w:szCs w:val="24"/>
        </w:rPr>
      </w:pPr>
    </w:p>
    <w:p w:rsidR="00DD309C" w:rsidRDefault="00DD309C">
      <w:pPr>
        <w:ind w:left="1134" w:hanging="1134"/>
        <w:jc w:val="center"/>
        <w:rPr>
          <w:bCs/>
          <w:sz w:val="24"/>
          <w:szCs w:val="24"/>
        </w:rPr>
      </w:pPr>
      <w:r>
        <w:rPr>
          <w:bCs/>
          <w:sz w:val="24"/>
          <w:szCs w:val="24"/>
        </w:rPr>
        <w:t xml:space="preserve"> </w:t>
      </w:r>
    </w:p>
    <w:p w:rsidR="00DD309C" w:rsidRDefault="00DD309C">
      <w:pPr>
        <w:ind w:left="1134" w:hanging="1134"/>
        <w:jc w:val="center"/>
        <w:rPr>
          <w:bCs/>
          <w:sz w:val="24"/>
          <w:szCs w:val="24"/>
        </w:rPr>
      </w:pPr>
    </w:p>
    <w:p w:rsidR="003A34B8" w:rsidRPr="00F865B1" w:rsidRDefault="00075398">
      <w:pPr>
        <w:ind w:left="1134" w:hanging="1134"/>
        <w:jc w:val="center"/>
        <w:rPr>
          <w:b/>
          <w:bCs/>
          <w:sz w:val="24"/>
          <w:szCs w:val="24"/>
        </w:rPr>
      </w:pPr>
      <w:r w:rsidRPr="00F865B1">
        <w:rPr>
          <w:b/>
          <w:bCs/>
          <w:sz w:val="24"/>
          <w:szCs w:val="24"/>
        </w:rPr>
        <w:t>ALAÔR GRANGEON DE SIQUEIRA</w:t>
      </w:r>
    </w:p>
    <w:p w:rsidR="00DD00D5" w:rsidRDefault="00DE0A3B" w:rsidP="00075398">
      <w:pPr>
        <w:ind w:left="1134" w:hanging="1134"/>
        <w:jc w:val="center"/>
        <w:rPr>
          <w:sz w:val="18"/>
          <w:szCs w:val="18"/>
        </w:rPr>
      </w:pPr>
      <w:r>
        <w:rPr>
          <w:bCs/>
          <w:sz w:val="24"/>
          <w:szCs w:val="24"/>
        </w:rPr>
        <w:t>Superintendente Regional</w:t>
      </w:r>
    </w:p>
    <w:p w:rsidR="00097C99" w:rsidRDefault="00097C99">
      <w:pPr>
        <w:jc w:val="both"/>
        <w:rPr>
          <w:sz w:val="18"/>
          <w:szCs w:val="18"/>
        </w:rPr>
      </w:pPr>
    </w:p>
    <w:p w:rsidR="003A34B8" w:rsidRPr="00A402FF" w:rsidRDefault="00335170">
      <w:pPr>
        <w:jc w:val="both"/>
        <w:rPr>
          <w:sz w:val="18"/>
          <w:szCs w:val="18"/>
        </w:rPr>
      </w:pPr>
      <w:r w:rsidRPr="00A402FF">
        <w:rPr>
          <w:sz w:val="18"/>
          <w:szCs w:val="18"/>
        </w:rPr>
        <w:t>Proc.: nº</w:t>
      </w:r>
      <w:proofErr w:type="gramStart"/>
      <w:r w:rsidRPr="00A402FF">
        <w:rPr>
          <w:sz w:val="18"/>
          <w:szCs w:val="18"/>
        </w:rPr>
        <w:t xml:space="preserve"> </w:t>
      </w:r>
      <w:r w:rsidR="00097C99" w:rsidRPr="00A402FF">
        <w:rPr>
          <w:sz w:val="18"/>
          <w:szCs w:val="18"/>
        </w:rPr>
        <w:t xml:space="preserve"> </w:t>
      </w:r>
      <w:proofErr w:type="gramEnd"/>
      <w:r w:rsidRPr="00A402FF">
        <w:rPr>
          <w:sz w:val="18"/>
          <w:szCs w:val="18"/>
        </w:rPr>
        <w:t>59</w:t>
      </w:r>
      <w:r w:rsidR="00DD309C">
        <w:rPr>
          <w:sz w:val="18"/>
          <w:szCs w:val="18"/>
        </w:rPr>
        <w:t>.</w:t>
      </w:r>
      <w:r w:rsidRPr="00A402FF">
        <w:rPr>
          <w:sz w:val="18"/>
          <w:szCs w:val="18"/>
        </w:rPr>
        <w:t>560.</w:t>
      </w:r>
      <w:r w:rsidR="00731E94">
        <w:rPr>
          <w:sz w:val="18"/>
          <w:szCs w:val="18"/>
        </w:rPr>
        <w:t>00</w:t>
      </w:r>
      <w:r w:rsidR="00DD00D5">
        <w:rPr>
          <w:sz w:val="18"/>
          <w:szCs w:val="18"/>
        </w:rPr>
        <w:t>1182</w:t>
      </w:r>
      <w:r w:rsidR="00731E94">
        <w:rPr>
          <w:sz w:val="18"/>
          <w:szCs w:val="18"/>
        </w:rPr>
        <w:t>/201</w:t>
      </w:r>
      <w:r w:rsidR="00915888">
        <w:rPr>
          <w:sz w:val="18"/>
          <w:szCs w:val="18"/>
        </w:rPr>
        <w:t>4</w:t>
      </w:r>
      <w:r w:rsidR="00731E94">
        <w:rPr>
          <w:sz w:val="18"/>
          <w:szCs w:val="18"/>
        </w:rPr>
        <w:t>-</w:t>
      </w:r>
      <w:r w:rsidR="00DD00D5">
        <w:rPr>
          <w:sz w:val="18"/>
          <w:szCs w:val="18"/>
        </w:rPr>
        <w:t>47</w:t>
      </w:r>
    </w:p>
    <w:p w:rsidR="003A34B8" w:rsidRPr="00B63DF1" w:rsidRDefault="003A34B8">
      <w:pPr>
        <w:jc w:val="both"/>
        <w:rPr>
          <w:sz w:val="24"/>
          <w:szCs w:val="24"/>
        </w:rPr>
      </w:pPr>
    </w:p>
    <w:p w:rsidR="00E8669B" w:rsidRDefault="00E8669B">
      <w:pPr>
        <w:ind w:left="3063" w:firstLine="1021"/>
        <w:jc w:val="both"/>
        <w:rPr>
          <w:bCs/>
          <w:sz w:val="24"/>
          <w:szCs w:val="24"/>
        </w:rPr>
      </w:pPr>
    </w:p>
    <w:p w:rsidR="00862CB7" w:rsidRDefault="00862CB7">
      <w:pPr>
        <w:ind w:left="3063" w:firstLine="1021"/>
        <w:jc w:val="both"/>
        <w:rPr>
          <w:bCs/>
          <w:sz w:val="24"/>
          <w:szCs w:val="24"/>
        </w:rPr>
      </w:pPr>
    </w:p>
    <w:p w:rsidR="00862CB7" w:rsidRDefault="00862CB7">
      <w:pPr>
        <w:ind w:left="3063" w:firstLine="1021"/>
        <w:jc w:val="both"/>
        <w:rPr>
          <w:bCs/>
          <w:sz w:val="24"/>
          <w:szCs w:val="24"/>
        </w:rPr>
      </w:pPr>
    </w:p>
    <w:p w:rsidR="00862CB7" w:rsidRDefault="00862CB7">
      <w:pPr>
        <w:ind w:left="3063" w:firstLine="1021"/>
        <w:jc w:val="both"/>
        <w:rPr>
          <w:bCs/>
          <w:sz w:val="24"/>
          <w:szCs w:val="24"/>
        </w:rPr>
      </w:pPr>
    </w:p>
    <w:p w:rsidR="00862CB7" w:rsidRDefault="00862CB7">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F94206" w:rsidRDefault="00F94206" w:rsidP="00BC7A53">
      <w:pPr>
        <w:tabs>
          <w:tab w:val="left" w:pos="1021"/>
        </w:tabs>
        <w:spacing w:before="120" w:after="120"/>
        <w:jc w:val="center"/>
        <w:rPr>
          <w:b/>
          <w:sz w:val="24"/>
          <w:szCs w:val="24"/>
        </w:rPr>
      </w:pPr>
    </w:p>
    <w:p w:rsidR="007A4DD7" w:rsidRDefault="007A4DD7" w:rsidP="00BC7A53">
      <w:pPr>
        <w:tabs>
          <w:tab w:val="left" w:pos="1021"/>
        </w:tabs>
        <w:spacing w:before="120" w:after="120"/>
        <w:jc w:val="center"/>
        <w:rPr>
          <w:b/>
          <w:sz w:val="24"/>
          <w:szCs w:val="24"/>
        </w:rPr>
      </w:pPr>
    </w:p>
    <w:p w:rsidR="007A4DD7" w:rsidRDefault="007A4DD7" w:rsidP="00BC7A53">
      <w:pPr>
        <w:tabs>
          <w:tab w:val="left" w:pos="1021"/>
        </w:tabs>
        <w:spacing w:before="120" w:after="120"/>
        <w:jc w:val="center"/>
        <w:rPr>
          <w:b/>
          <w:sz w:val="24"/>
          <w:szCs w:val="24"/>
        </w:rPr>
      </w:pPr>
    </w:p>
    <w:p w:rsidR="00DD309C" w:rsidRDefault="00DD309C" w:rsidP="00BC7A53">
      <w:pPr>
        <w:tabs>
          <w:tab w:val="left" w:pos="1021"/>
        </w:tabs>
        <w:spacing w:before="120" w:after="120"/>
        <w:jc w:val="center"/>
        <w:rPr>
          <w:b/>
          <w:sz w:val="24"/>
          <w:szCs w:val="24"/>
        </w:rPr>
      </w:pPr>
    </w:p>
    <w:p w:rsidR="00DD309C" w:rsidRDefault="00DD309C" w:rsidP="00BC7A53">
      <w:pPr>
        <w:tabs>
          <w:tab w:val="left" w:pos="1021"/>
        </w:tabs>
        <w:spacing w:before="120" w:after="120"/>
        <w:jc w:val="center"/>
        <w:rPr>
          <w:b/>
          <w:sz w:val="24"/>
          <w:szCs w:val="24"/>
        </w:rPr>
      </w:pPr>
    </w:p>
    <w:p w:rsidR="00DD309C" w:rsidRDefault="00DD309C" w:rsidP="00BC7A53">
      <w:pPr>
        <w:tabs>
          <w:tab w:val="left" w:pos="1021"/>
        </w:tabs>
        <w:spacing w:before="120" w:after="120"/>
        <w:jc w:val="center"/>
        <w:rPr>
          <w:b/>
          <w:sz w:val="24"/>
          <w:szCs w:val="24"/>
        </w:rPr>
      </w:pPr>
    </w:p>
    <w:p w:rsidR="00BC7A53" w:rsidRPr="00F52007" w:rsidRDefault="00BC7A53" w:rsidP="00BC7A53">
      <w:pPr>
        <w:tabs>
          <w:tab w:val="left" w:pos="1021"/>
        </w:tabs>
        <w:spacing w:before="120" w:after="120"/>
        <w:jc w:val="center"/>
        <w:rPr>
          <w:b/>
          <w:sz w:val="24"/>
          <w:szCs w:val="24"/>
        </w:rPr>
      </w:pPr>
      <w:r w:rsidRPr="00F52007">
        <w:rPr>
          <w:b/>
          <w:sz w:val="24"/>
          <w:szCs w:val="24"/>
        </w:rPr>
        <w:t>ANEXO I</w:t>
      </w:r>
    </w:p>
    <w:p w:rsidR="00BC7A53" w:rsidRPr="00F52007" w:rsidRDefault="00BC7A53" w:rsidP="00BC7A53">
      <w:pPr>
        <w:jc w:val="center"/>
        <w:rPr>
          <w:b/>
          <w:sz w:val="24"/>
          <w:szCs w:val="24"/>
        </w:rPr>
      </w:pPr>
      <w:r w:rsidRPr="00F52007">
        <w:rPr>
          <w:b/>
          <w:sz w:val="24"/>
          <w:szCs w:val="24"/>
        </w:rPr>
        <w:t>TERMO DE REFERÊNCIA</w:t>
      </w:r>
      <w:r w:rsidR="00180505">
        <w:rPr>
          <w:b/>
          <w:sz w:val="24"/>
          <w:szCs w:val="24"/>
        </w:rPr>
        <w:t>/PLANILHAS ORÇAMENTÁRIAS</w:t>
      </w:r>
    </w:p>
    <w:p w:rsidR="00BC7A53" w:rsidRPr="00F52007" w:rsidRDefault="00BC7A53" w:rsidP="00BC7A53">
      <w:pPr>
        <w:jc w:val="center"/>
        <w:rPr>
          <w:b/>
          <w:sz w:val="24"/>
          <w:szCs w:val="24"/>
        </w:rPr>
      </w:pPr>
      <w:r w:rsidRPr="00F52007">
        <w:rPr>
          <w:b/>
          <w:sz w:val="24"/>
          <w:szCs w:val="24"/>
        </w:rPr>
        <w:t>(GRAVADO EM ARQUIVO SEPARADO)</w:t>
      </w:r>
    </w:p>
    <w:p w:rsidR="00BC7A53" w:rsidRPr="00F52007" w:rsidRDefault="00BC7A53" w:rsidP="00BC7A53">
      <w:pPr>
        <w:jc w:val="center"/>
        <w:rPr>
          <w:b/>
          <w:sz w:val="24"/>
          <w:szCs w:val="24"/>
        </w:rPr>
      </w:pPr>
    </w:p>
    <w:p w:rsidR="00BC7A53" w:rsidRPr="00F52007" w:rsidRDefault="00BC7A53">
      <w:pPr>
        <w:ind w:left="3063" w:firstLine="1021"/>
        <w:jc w:val="both"/>
        <w:rPr>
          <w:bCs/>
          <w:sz w:val="24"/>
          <w:szCs w:val="24"/>
        </w:rPr>
      </w:pPr>
    </w:p>
    <w:p w:rsidR="00BC7A53" w:rsidRPr="00F52007"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BC7A53" w:rsidRDefault="00BC7A53">
      <w:pPr>
        <w:ind w:left="3063" w:firstLine="1021"/>
        <w:jc w:val="both"/>
        <w:rPr>
          <w:bCs/>
          <w:sz w:val="24"/>
          <w:szCs w:val="24"/>
        </w:rPr>
      </w:pPr>
    </w:p>
    <w:p w:rsidR="00CF77A1" w:rsidRDefault="00CF77A1">
      <w:pPr>
        <w:ind w:left="3063" w:firstLine="1021"/>
        <w:jc w:val="both"/>
        <w:rPr>
          <w:bCs/>
          <w:sz w:val="24"/>
          <w:szCs w:val="24"/>
        </w:rPr>
      </w:pPr>
    </w:p>
    <w:p w:rsidR="00BC7A53" w:rsidRDefault="00BC7A53">
      <w:pPr>
        <w:ind w:left="3063" w:firstLine="1021"/>
        <w:jc w:val="both"/>
        <w:rPr>
          <w:bCs/>
          <w:sz w:val="24"/>
          <w:szCs w:val="24"/>
        </w:rPr>
      </w:pPr>
    </w:p>
    <w:p w:rsidR="00F94206" w:rsidRDefault="00F94206">
      <w:pPr>
        <w:ind w:left="3063" w:firstLine="1021"/>
        <w:jc w:val="both"/>
        <w:rPr>
          <w:bCs/>
          <w:sz w:val="24"/>
          <w:szCs w:val="24"/>
        </w:rPr>
      </w:pPr>
    </w:p>
    <w:p w:rsidR="00150E39" w:rsidRDefault="00150E39">
      <w:pPr>
        <w:ind w:left="3063" w:firstLine="1021"/>
        <w:jc w:val="both"/>
        <w:rPr>
          <w:bCs/>
          <w:sz w:val="24"/>
          <w:szCs w:val="24"/>
        </w:rPr>
      </w:pPr>
    </w:p>
    <w:p w:rsidR="00150E39" w:rsidRDefault="00150E39">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4C4570" w:rsidRDefault="004C4570">
      <w:pPr>
        <w:ind w:left="3063" w:firstLine="1021"/>
        <w:jc w:val="both"/>
        <w:rPr>
          <w:bCs/>
          <w:sz w:val="24"/>
          <w:szCs w:val="24"/>
        </w:rPr>
      </w:pPr>
    </w:p>
    <w:p w:rsidR="00DD309C" w:rsidRDefault="00DD309C">
      <w:pPr>
        <w:ind w:left="3063" w:firstLine="1021"/>
        <w:jc w:val="both"/>
        <w:rPr>
          <w:bCs/>
          <w:sz w:val="24"/>
          <w:szCs w:val="24"/>
        </w:rPr>
      </w:pPr>
    </w:p>
    <w:p w:rsidR="007C4A42" w:rsidRDefault="007C4A42">
      <w:pPr>
        <w:ind w:left="3063" w:firstLine="1021"/>
        <w:jc w:val="both"/>
        <w:rPr>
          <w:bCs/>
          <w:sz w:val="24"/>
          <w:szCs w:val="24"/>
        </w:rPr>
      </w:pPr>
    </w:p>
    <w:p w:rsidR="00BC7A53" w:rsidRPr="000F23B3" w:rsidRDefault="000F23B3" w:rsidP="005C4292">
      <w:pPr>
        <w:ind w:left="3063" w:firstLine="1021"/>
        <w:rPr>
          <w:b/>
          <w:bCs/>
          <w:sz w:val="24"/>
          <w:szCs w:val="24"/>
        </w:rPr>
      </w:pPr>
      <w:r w:rsidRPr="000F23B3">
        <w:rPr>
          <w:b/>
          <w:bCs/>
          <w:sz w:val="24"/>
          <w:szCs w:val="24"/>
        </w:rPr>
        <w:t>A</w:t>
      </w:r>
      <w:r w:rsidR="00642244">
        <w:rPr>
          <w:b/>
          <w:bCs/>
          <w:sz w:val="24"/>
          <w:szCs w:val="24"/>
        </w:rPr>
        <w:t>NEXO II</w:t>
      </w:r>
    </w:p>
    <w:p w:rsidR="003A34B8" w:rsidRDefault="003A34B8">
      <w:pPr>
        <w:jc w:val="center"/>
        <w:rPr>
          <w:b/>
          <w:sz w:val="24"/>
          <w:szCs w:val="24"/>
        </w:rPr>
      </w:pPr>
      <w:r w:rsidRPr="000F23B3">
        <w:rPr>
          <w:b/>
          <w:bCs/>
          <w:sz w:val="24"/>
          <w:szCs w:val="24"/>
        </w:rPr>
        <w:t>TERMO DE PROPOSTA</w:t>
      </w:r>
    </w:p>
    <w:p w:rsidR="005E7827" w:rsidRPr="000F23B3" w:rsidRDefault="005E7827">
      <w:pPr>
        <w:jc w:val="center"/>
        <w:rPr>
          <w:b/>
          <w:sz w:val="24"/>
          <w:szCs w:val="24"/>
        </w:rPr>
      </w:pPr>
      <w:r>
        <w:rPr>
          <w:b/>
          <w:sz w:val="24"/>
          <w:szCs w:val="24"/>
        </w:rPr>
        <w:t>DATA: __/__/20__</w:t>
      </w:r>
    </w:p>
    <w:p w:rsidR="003A34B8" w:rsidRPr="00DE0A3B" w:rsidRDefault="003A34B8">
      <w:pPr>
        <w:tabs>
          <w:tab w:val="left" w:pos="737"/>
        </w:tabs>
        <w:rPr>
          <w:sz w:val="24"/>
          <w:szCs w:val="24"/>
        </w:rPr>
      </w:pPr>
      <w:r w:rsidRPr="00DE0A3B">
        <w:rPr>
          <w:sz w:val="24"/>
          <w:szCs w:val="24"/>
          <w:u w:val="single"/>
        </w:rPr>
        <w:t>DADOS DO PROPONENTE</w:t>
      </w:r>
    </w:p>
    <w:p w:rsidR="003A34B8" w:rsidRPr="00DE0A3B" w:rsidRDefault="003A34B8">
      <w:pPr>
        <w:tabs>
          <w:tab w:val="left" w:pos="737"/>
        </w:tabs>
        <w:rPr>
          <w:sz w:val="24"/>
          <w:szCs w:val="24"/>
        </w:rPr>
      </w:pPr>
      <w:r w:rsidRPr="00DE0A3B">
        <w:rPr>
          <w:sz w:val="24"/>
          <w:szCs w:val="24"/>
        </w:rPr>
        <w:t>RAZÃO SOCIAL</w:t>
      </w:r>
      <w:r w:rsidR="00F01625">
        <w:rPr>
          <w:sz w:val="24"/>
          <w:szCs w:val="24"/>
        </w:rPr>
        <w:t>/NOME</w:t>
      </w:r>
      <w:r w:rsidRPr="00DE0A3B">
        <w:rPr>
          <w:sz w:val="24"/>
          <w:szCs w:val="24"/>
        </w:rPr>
        <w:t>:</w:t>
      </w:r>
    </w:p>
    <w:p w:rsidR="003A34B8" w:rsidRPr="00DE0A3B" w:rsidRDefault="003A34B8">
      <w:pPr>
        <w:tabs>
          <w:tab w:val="left" w:pos="737"/>
        </w:tabs>
        <w:rPr>
          <w:sz w:val="24"/>
          <w:szCs w:val="24"/>
        </w:rPr>
      </w:pPr>
      <w:r w:rsidRPr="00DE0A3B">
        <w:rPr>
          <w:sz w:val="24"/>
          <w:szCs w:val="24"/>
        </w:rPr>
        <w:t>CNPJ</w:t>
      </w:r>
      <w:r w:rsidR="00F01625">
        <w:rPr>
          <w:sz w:val="24"/>
          <w:szCs w:val="24"/>
        </w:rPr>
        <w:t>/CPF</w:t>
      </w:r>
      <w:r w:rsidRPr="00DE0A3B">
        <w:rPr>
          <w:sz w:val="24"/>
          <w:szCs w:val="24"/>
        </w:rPr>
        <w:t>:</w:t>
      </w:r>
    </w:p>
    <w:p w:rsidR="003A34B8" w:rsidRPr="00DE0A3B" w:rsidRDefault="003A34B8">
      <w:pPr>
        <w:tabs>
          <w:tab w:val="left" w:pos="737"/>
        </w:tabs>
        <w:rPr>
          <w:sz w:val="24"/>
          <w:szCs w:val="24"/>
        </w:rPr>
      </w:pPr>
      <w:r w:rsidRPr="00DE0A3B">
        <w:rPr>
          <w:sz w:val="24"/>
          <w:szCs w:val="24"/>
        </w:rPr>
        <w:t>ENDEREÇO:</w:t>
      </w:r>
    </w:p>
    <w:p w:rsidR="003A34B8" w:rsidRPr="00DE0A3B" w:rsidRDefault="003A34B8">
      <w:pPr>
        <w:tabs>
          <w:tab w:val="left" w:pos="737"/>
        </w:tabs>
        <w:rPr>
          <w:sz w:val="24"/>
          <w:szCs w:val="24"/>
        </w:rPr>
      </w:pPr>
      <w:r w:rsidRPr="00DE0A3B">
        <w:rPr>
          <w:sz w:val="24"/>
          <w:szCs w:val="24"/>
        </w:rPr>
        <w:t>FONE/FAX:</w:t>
      </w:r>
    </w:p>
    <w:p w:rsidR="003A34B8" w:rsidRPr="00DE0A3B" w:rsidRDefault="003A34B8">
      <w:pPr>
        <w:rPr>
          <w:sz w:val="24"/>
          <w:szCs w:val="24"/>
        </w:rPr>
      </w:pPr>
    </w:p>
    <w:p w:rsidR="003A34B8" w:rsidRPr="00DE0A3B" w:rsidRDefault="003A34B8">
      <w:pPr>
        <w:rPr>
          <w:sz w:val="24"/>
          <w:szCs w:val="24"/>
        </w:rPr>
      </w:pPr>
      <w:r w:rsidRPr="00DE0A3B">
        <w:rPr>
          <w:sz w:val="24"/>
          <w:szCs w:val="24"/>
        </w:rPr>
        <w:t>À</w:t>
      </w:r>
    </w:p>
    <w:p w:rsidR="003A34B8" w:rsidRPr="00DE0A3B" w:rsidRDefault="003A34B8">
      <w:pPr>
        <w:pStyle w:val="Corpodetexto2"/>
        <w:spacing w:before="0" w:after="0"/>
        <w:rPr>
          <w:szCs w:val="24"/>
        </w:rPr>
      </w:pPr>
      <w:r w:rsidRPr="00DE0A3B">
        <w:rPr>
          <w:szCs w:val="24"/>
        </w:rPr>
        <w:t>COMPANHIA DE DESENVOLVIMENTO DOS VALES DO SÃO FRANCISCO E DO PARNAÍBA – CODEVASF</w:t>
      </w:r>
    </w:p>
    <w:p w:rsidR="003A34B8" w:rsidRPr="00DE0A3B" w:rsidRDefault="00DE0A3B">
      <w:pPr>
        <w:pStyle w:val="Corpodetexto2"/>
        <w:spacing w:before="0" w:after="0"/>
        <w:rPr>
          <w:bCs/>
          <w:szCs w:val="24"/>
        </w:rPr>
      </w:pPr>
      <w:r>
        <w:rPr>
          <w:bCs/>
          <w:szCs w:val="24"/>
        </w:rPr>
        <w:t xml:space="preserve">Av. Comissão do Vale do São Francisco, S/nº - </w:t>
      </w:r>
      <w:proofErr w:type="spellStart"/>
      <w:r>
        <w:rPr>
          <w:bCs/>
          <w:szCs w:val="24"/>
        </w:rPr>
        <w:t>Piranga</w:t>
      </w:r>
      <w:proofErr w:type="spellEnd"/>
      <w:r>
        <w:rPr>
          <w:bCs/>
          <w:szCs w:val="24"/>
        </w:rPr>
        <w:t xml:space="preserve"> – Juazeiro – B</w:t>
      </w:r>
      <w:r w:rsidR="00F01625">
        <w:rPr>
          <w:bCs/>
          <w:szCs w:val="24"/>
        </w:rPr>
        <w:t>A</w:t>
      </w:r>
      <w:r>
        <w:rPr>
          <w:bCs/>
          <w:szCs w:val="24"/>
        </w:rPr>
        <w:t xml:space="preserve"> – CEP: 48.901-</w:t>
      </w:r>
      <w:proofErr w:type="gramStart"/>
      <w:r>
        <w:rPr>
          <w:bCs/>
          <w:szCs w:val="24"/>
        </w:rPr>
        <w:t>900</w:t>
      </w:r>
      <w:proofErr w:type="gramEnd"/>
    </w:p>
    <w:p w:rsidR="003A34B8" w:rsidRPr="00DE0A3B" w:rsidRDefault="003A34B8">
      <w:pPr>
        <w:pStyle w:val="Corpodetexto2"/>
        <w:spacing w:before="0" w:after="0"/>
        <w:rPr>
          <w:szCs w:val="24"/>
        </w:rPr>
      </w:pPr>
    </w:p>
    <w:p w:rsidR="003A34B8" w:rsidRPr="00DE0A3B" w:rsidRDefault="003A34B8">
      <w:pPr>
        <w:jc w:val="both"/>
        <w:rPr>
          <w:sz w:val="24"/>
          <w:szCs w:val="24"/>
        </w:rPr>
      </w:pPr>
      <w:r w:rsidRPr="00DE0A3B">
        <w:rPr>
          <w:sz w:val="24"/>
          <w:szCs w:val="24"/>
        </w:rPr>
        <w:t>Prezados Senhores,</w:t>
      </w:r>
    </w:p>
    <w:p w:rsidR="003A34B8" w:rsidRPr="00DE0A3B" w:rsidRDefault="003A34B8">
      <w:pPr>
        <w:jc w:val="both"/>
        <w:rPr>
          <w:sz w:val="24"/>
          <w:szCs w:val="24"/>
        </w:rPr>
      </w:pPr>
    </w:p>
    <w:p w:rsidR="003A34B8" w:rsidRPr="00DE0A3B" w:rsidRDefault="003A34B8">
      <w:pPr>
        <w:tabs>
          <w:tab w:val="left" w:pos="10206"/>
        </w:tabs>
        <w:jc w:val="both"/>
        <w:rPr>
          <w:sz w:val="24"/>
          <w:szCs w:val="24"/>
        </w:rPr>
      </w:pPr>
      <w:r w:rsidRPr="00DE0A3B">
        <w:rPr>
          <w:sz w:val="24"/>
          <w:szCs w:val="24"/>
        </w:rPr>
        <w:t>Tendo examinado os documentos de licitação, nós, abaixo-assinados, oferecemos proposta para</w:t>
      </w:r>
      <w:proofErr w:type="gramStart"/>
      <w:r w:rsidRPr="00DE0A3B">
        <w:rPr>
          <w:sz w:val="24"/>
          <w:szCs w:val="24"/>
        </w:rPr>
        <w:t xml:space="preserve"> </w:t>
      </w:r>
      <w:r w:rsidR="0015238C">
        <w:rPr>
          <w:sz w:val="24"/>
          <w:szCs w:val="24"/>
        </w:rPr>
        <w:t xml:space="preserve">   </w:t>
      </w:r>
      <w:proofErr w:type="gramEnd"/>
      <w:r w:rsidR="00F01625" w:rsidRPr="00F01625">
        <w:rPr>
          <w:b/>
          <w:color w:val="000000"/>
          <w:sz w:val="24"/>
          <w:szCs w:val="24"/>
        </w:rPr>
        <w:t>contratação dos serviços de ginástica laboral com implantação do programa de ginástica laboral para os empregados da 6ª Superintendência Regional da CODEVASF, no município de Juazeiro, Estado da Bahia</w:t>
      </w:r>
      <w:r w:rsidR="00B75C6D" w:rsidRPr="0015238C">
        <w:rPr>
          <w:sz w:val="24"/>
          <w:szCs w:val="24"/>
        </w:rPr>
        <w:t>, referente ao o</w:t>
      </w:r>
      <w:r w:rsidRPr="0015238C">
        <w:rPr>
          <w:sz w:val="24"/>
          <w:szCs w:val="24"/>
        </w:rPr>
        <w:t>bjeto</w:t>
      </w:r>
      <w:r w:rsidRPr="00DE0A3B">
        <w:rPr>
          <w:sz w:val="24"/>
          <w:szCs w:val="24"/>
        </w:rPr>
        <w:t xml:space="preserve"> do Edital </w:t>
      </w:r>
      <w:r w:rsidR="003F5D28">
        <w:rPr>
          <w:sz w:val="24"/>
          <w:szCs w:val="24"/>
        </w:rPr>
        <w:t>nº</w:t>
      </w:r>
      <w:r w:rsidRPr="00DE0A3B">
        <w:rPr>
          <w:sz w:val="24"/>
          <w:szCs w:val="24"/>
        </w:rPr>
        <w:t xml:space="preserve"> ../.. – Pregão </w:t>
      </w:r>
      <w:r w:rsidR="00F01625">
        <w:rPr>
          <w:sz w:val="24"/>
          <w:szCs w:val="24"/>
        </w:rPr>
        <w:t>Presencial</w:t>
      </w:r>
      <w:r w:rsidRPr="00DE0A3B">
        <w:rPr>
          <w:sz w:val="24"/>
          <w:szCs w:val="24"/>
        </w:rPr>
        <w:t xml:space="preserve">, em conformidade com as especificações, no valor </w:t>
      </w:r>
      <w:r w:rsidR="000371B1">
        <w:rPr>
          <w:sz w:val="24"/>
          <w:szCs w:val="24"/>
        </w:rPr>
        <w:t xml:space="preserve">unitário </w:t>
      </w:r>
      <w:r w:rsidRPr="00DE0A3B">
        <w:rPr>
          <w:sz w:val="24"/>
          <w:szCs w:val="24"/>
        </w:rPr>
        <w:t>de R$ ______</w:t>
      </w:r>
      <w:proofErr w:type="gramStart"/>
      <w:r w:rsidRPr="00DE0A3B">
        <w:rPr>
          <w:sz w:val="24"/>
          <w:szCs w:val="24"/>
        </w:rPr>
        <w:t>,</w:t>
      </w:r>
      <w:proofErr w:type="gramEnd"/>
      <w:r w:rsidRPr="00DE0A3B">
        <w:rPr>
          <w:sz w:val="24"/>
          <w:szCs w:val="24"/>
        </w:rPr>
        <w:t xml:space="preserve">00 (VALOR POR EXTENSO), perfazendo um valor </w:t>
      </w:r>
      <w:r w:rsidR="000371B1">
        <w:rPr>
          <w:sz w:val="24"/>
          <w:szCs w:val="24"/>
        </w:rPr>
        <w:t xml:space="preserve">total </w:t>
      </w:r>
      <w:r w:rsidRPr="00DE0A3B">
        <w:rPr>
          <w:sz w:val="24"/>
          <w:szCs w:val="24"/>
        </w:rPr>
        <w:t>de R$ ________</w:t>
      </w:r>
      <w:r w:rsidR="000371B1">
        <w:rPr>
          <w:sz w:val="24"/>
          <w:szCs w:val="24"/>
        </w:rPr>
        <w:t xml:space="preserve">_______,00 (VALOR POR EXTENSO), </w:t>
      </w:r>
      <w:r w:rsidRPr="00DE0A3B">
        <w:rPr>
          <w:sz w:val="24"/>
          <w:szCs w:val="24"/>
        </w:rPr>
        <w:t xml:space="preserve">conforme Planilha de Formação de Preços anexa. </w:t>
      </w:r>
    </w:p>
    <w:p w:rsidR="003A34B8" w:rsidRPr="00DE0A3B" w:rsidRDefault="003A34B8">
      <w:pPr>
        <w:tabs>
          <w:tab w:val="left" w:pos="10206"/>
        </w:tabs>
        <w:jc w:val="both"/>
        <w:rPr>
          <w:sz w:val="24"/>
          <w:szCs w:val="24"/>
        </w:rPr>
      </w:pPr>
    </w:p>
    <w:p w:rsidR="003A34B8" w:rsidRPr="00DE0A3B" w:rsidRDefault="003A34B8">
      <w:pPr>
        <w:tabs>
          <w:tab w:val="left" w:pos="737"/>
          <w:tab w:val="left" w:pos="10206"/>
        </w:tabs>
        <w:jc w:val="both"/>
        <w:rPr>
          <w:sz w:val="24"/>
          <w:szCs w:val="24"/>
        </w:rPr>
      </w:pPr>
      <w:r w:rsidRPr="00DE0A3B">
        <w:rPr>
          <w:sz w:val="24"/>
          <w:szCs w:val="24"/>
        </w:rPr>
        <w:t>Concordamos em manter a validade desta proposta por um período de 60 (sessenta) dias desde a data fixada para abertura das propostas, ou seja, ___/___/___, e representará um compromisso que pode ser aceito a qualquer prazo antes da expiração desse prazo.</w:t>
      </w:r>
    </w:p>
    <w:p w:rsidR="003A34B8" w:rsidRPr="00DE0A3B" w:rsidRDefault="003A34B8">
      <w:pPr>
        <w:tabs>
          <w:tab w:val="left" w:pos="737"/>
          <w:tab w:val="left" w:pos="10206"/>
        </w:tabs>
        <w:jc w:val="both"/>
        <w:rPr>
          <w:sz w:val="24"/>
          <w:szCs w:val="24"/>
        </w:rPr>
      </w:pPr>
    </w:p>
    <w:p w:rsidR="003A34B8" w:rsidRPr="00DE0A3B" w:rsidRDefault="003A34B8">
      <w:pPr>
        <w:tabs>
          <w:tab w:val="left" w:pos="737"/>
          <w:tab w:val="left" w:pos="10206"/>
        </w:tabs>
        <w:jc w:val="both"/>
        <w:rPr>
          <w:sz w:val="24"/>
          <w:szCs w:val="24"/>
        </w:rPr>
      </w:pPr>
      <w:r w:rsidRPr="00DE0A3B">
        <w:rPr>
          <w:sz w:val="24"/>
          <w:szCs w:val="24"/>
        </w:rPr>
        <w:t>Até que seja preparado e assinado um contrato formal, esta proposta</w:t>
      </w:r>
      <w:proofErr w:type="gramStart"/>
      <w:r w:rsidRPr="00DE0A3B">
        <w:rPr>
          <w:sz w:val="24"/>
          <w:szCs w:val="24"/>
        </w:rPr>
        <w:t>, será</w:t>
      </w:r>
      <w:proofErr w:type="gramEnd"/>
      <w:r w:rsidRPr="00DE0A3B">
        <w:rPr>
          <w:sz w:val="24"/>
          <w:szCs w:val="24"/>
        </w:rPr>
        <w:t xml:space="preserve"> considerada um contrato de obrigação entre as partes.</w:t>
      </w:r>
    </w:p>
    <w:p w:rsidR="003A34B8" w:rsidRPr="00DE0A3B" w:rsidRDefault="003A34B8">
      <w:pPr>
        <w:tabs>
          <w:tab w:val="left" w:pos="737"/>
          <w:tab w:val="left" w:pos="10206"/>
        </w:tabs>
        <w:jc w:val="both"/>
        <w:rPr>
          <w:sz w:val="24"/>
          <w:szCs w:val="24"/>
        </w:rPr>
      </w:pPr>
    </w:p>
    <w:p w:rsidR="003A34B8" w:rsidRPr="00DE0A3B" w:rsidRDefault="003A34B8">
      <w:pPr>
        <w:pStyle w:val="Corpodetexto"/>
        <w:tabs>
          <w:tab w:val="left" w:pos="737"/>
          <w:tab w:val="left" w:pos="10206"/>
        </w:tabs>
        <w:spacing w:before="0" w:after="0"/>
        <w:rPr>
          <w:szCs w:val="24"/>
        </w:rPr>
      </w:pPr>
      <w:r w:rsidRPr="00DE0A3B">
        <w:rPr>
          <w:szCs w:val="24"/>
        </w:rPr>
        <w:t xml:space="preserve">Na oportunidade, credenciamos junto à CODEVASF </w:t>
      </w:r>
      <w:proofErr w:type="gramStart"/>
      <w:r w:rsidRPr="00DE0A3B">
        <w:rPr>
          <w:szCs w:val="24"/>
        </w:rPr>
        <w:t>o(</w:t>
      </w:r>
      <w:proofErr w:type="gramEnd"/>
      <w:r w:rsidRPr="00DE0A3B">
        <w:rPr>
          <w:szCs w:val="24"/>
        </w:rPr>
        <w:t xml:space="preserve">a) Sr.(ª) __________________, carteira de Identidade </w:t>
      </w:r>
      <w:r w:rsidR="003F5D28">
        <w:rPr>
          <w:szCs w:val="24"/>
        </w:rPr>
        <w:t>nº</w:t>
      </w:r>
      <w:r w:rsidRPr="00DE0A3B">
        <w:rPr>
          <w:szCs w:val="24"/>
        </w:rPr>
        <w:t xml:space="preserve"> _________________, Órgão Expedidor ____________, CPF </w:t>
      </w:r>
      <w:proofErr w:type="spellStart"/>
      <w:r w:rsidR="003F5D28">
        <w:rPr>
          <w:szCs w:val="24"/>
        </w:rPr>
        <w:t>nº</w:t>
      </w:r>
      <w:r w:rsidRPr="00DE0A3B">
        <w:rPr>
          <w:szCs w:val="24"/>
        </w:rPr>
        <w:t>________________</w:t>
      </w:r>
      <w:proofErr w:type="spellEnd"/>
      <w:r w:rsidRPr="00DE0A3B">
        <w:rPr>
          <w:szCs w:val="24"/>
        </w:rPr>
        <w:t xml:space="preserve">, residente e domiciliado(a) na </w:t>
      </w:r>
      <w:proofErr w:type="spellStart"/>
      <w:r w:rsidRPr="00DE0A3B">
        <w:rPr>
          <w:szCs w:val="24"/>
        </w:rPr>
        <w:t>rua_____________________</w:t>
      </w:r>
      <w:proofErr w:type="spellEnd"/>
      <w:r w:rsidRPr="00DE0A3B">
        <w:rPr>
          <w:szCs w:val="24"/>
        </w:rPr>
        <w:t xml:space="preserve">, </w:t>
      </w:r>
      <w:proofErr w:type="spellStart"/>
      <w:r w:rsidR="003F5D28">
        <w:rPr>
          <w:szCs w:val="24"/>
        </w:rPr>
        <w:t>nº</w:t>
      </w:r>
      <w:r w:rsidRPr="00DE0A3B">
        <w:rPr>
          <w:szCs w:val="24"/>
        </w:rPr>
        <w:t>_____</w:t>
      </w:r>
      <w:proofErr w:type="spellEnd"/>
      <w:r w:rsidRPr="00DE0A3B">
        <w:rPr>
          <w:szCs w:val="24"/>
        </w:rPr>
        <w:t xml:space="preserve">, </w:t>
      </w:r>
      <w:proofErr w:type="spellStart"/>
      <w:r w:rsidRPr="00DE0A3B">
        <w:rPr>
          <w:szCs w:val="24"/>
        </w:rPr>
        <w:t>bairro__________</w:t>
      </w:r>
      <w:proofErr w:type="spellEnd"/>
      <w:r w:rsidRPr="00DE0A3B">
        <w:rPr>
          <w:szCs w:val="24"/>
        </w:rPr>
        <w:t xml:space="preserve">, na cidade </w:t>
      </w:r>
      <w:proofErr w:type="spellStart"/>
      <w:r w:rsidRPr="00DE0A3B">
        <w:rPr>
          <w:szCs w:val="24"/>
        </w:rPr>
        <w:t>de_________</w:t>
      </w:r>
      <w:proofErr w:type="spellEnd"/>
      <w:r w:rsidRPr="00DE0A3B">
        <w:rPr>
          <w:szCs w:val="24"/>
        </w:rPr>
        <w:t xml:space="preserve">, Estado </w:t>
      </w:r>
      <w:proofErr w:type="spellStart"/>
      <w:r w:rsidRPr="00DE0A3B">
        <w:rPr>
          <w:szCs w:val="24"/>
        </w:rPr>
        <w:t>de______________</w:t>
      </w:r>
      <w:proofErr w:type="spellEnd"/>
      <w:r w:rsidRPr="00DE0A3B">
        <w:rPr>
          <w:szCs w:val="24"/>
        </w:rPr>
        <w:t>, ao(à) qual outorgamos os mais amplos poderes inclusive para interpor recursos, quando cabíveis transigir, desistir, assinar contratos, atas e documentos, enfim, praticar os demais atos no presente processo licitatório.</w:t>
      </w:r>
    </w:p>
    <w:p w:rsidR="003A34B8" w:rsidRPr="00DE0A3B" w:rsidRDefault="003A34B8">
      <w:pPr>
        <w:pStyle w:val="Corpodetexto"/>
        <w:tabs>
          <w:tab w:val="left" w:pos="737"/>
          <w:tab w:val="left" w:pos="10206"/>
        </w:tabs>
        <w:spacing w:before="0" w:after="0"/>
        <w:rPr>
          <w:szCs w:val="24"/>
        </w:rPr>
      </w:pPr>
    </w:p>
    <w:p w:rsidR="003A34B8" w:rsidRPr="00DE0A3B" w:rsidRDefault="003A34B8">
      <w:pPr>
        <w:pStyle w:val="Corpodetexto"/>
        <w:tabs>
          <w:tab w:val="left" w:pos="737"/>
          <w:tab w:val="left" w:pos="10206"/>
        </w:tabs>
        <w:spacing w:before="0" w:after="0"/>
        <w:rPr>
          <w:szCs w:val="24"/>
        </w:rPr>
      </w:pPr>
      <w:r w:rsidRPr="00DE0A3B">
        <w:rPr>
          <w:szCs w:val="24"/>
        </w:rPr>
        <w:t xml:space="preserve">Declaramos, que temos pleno conhecimento de todos os aspectos relativos </w:t>
      </w:r>
      <w:proofErr w:type="gramStart"/>
      <w:r w:rsidRPr="00DE0A3B">
        <w:rPr>
          <w:szCs w:val="24"/>
        </w:rPr>
        <w:t>a</w:t>
      </w:r>
      <w:proofErr w:type="gramEnd"/>
      <w:r w:rsidRPr="00DE0A3B">
        <w:rPr>
          <w:szCs w:val="24"/>
        </w:rPr>
        <w:t xml:space="preserve"> licitação em pauta.</w:t>
      </w:r>
    </w:p>
    <w:p w:rsidR="003A34B8" w:rsidRPr="00DE0A3B" w:rsidRDefault="003A34B8">
      <w:pPr>
        <w:pStyle w:val="Corpodetexto"/>
        <w:tabs>
          <w:tab w:val="left" w:pos="737"/>
          <w:tab w:val="left" w:pos="10206"/>
        </w:tabs>
        <w:spacing w:before="0" w:after="0"/>
        <w:rPr>
          <w:szCs w:val="24"/>
        </w:rPr>
      </w:pPr>
    </w:p>
    <w:p w:rsidR="003A34B8" w:rsidRPr="00DE0A3B" w:rsidRDefault="003A34B8">
      <w:pPr>
        <w:pStyle w:val="Corpodetexto"/>
        <w:tabs>
          <w:tab w:val="left" w:pos="737"/>
          <w:tab w:val="left" w:pos="10206"/>
        </w:tabs>
        <w:spacing w:before="0" w:after="0"/>
        <w:rPr>
          <w:szCs w:val="24"/>
        </w:rPr>
      </w:pPr>
      <w:r w:rsidRPr="00DE0A3B">
        <w:rPr>
          <w:szCs w:val="24"/>
        </w:rPr>
        <w:t xml:space="preserve">Declaramos, ainda </w:t>
      </w:r>
      <w:proofErr w:type="gramStart"/>
      <w:r w:rsidRPr="00DE0A3B">
        <w:rPr>
          <w:szCs w:val="24"/>
        </w:rPr>
        <w:t>mais ,</w:t>
      </w:r>
      <w:proofErr w:type="gramEnd"/>
      <w:r w:rsidRPr="00DE0A3B">
        <w:rPr>
          <w:szCs w:val="24"/>
        </w:rPr>
        <w:t xml:space="preserve"> nossa plena concordância com as condições constantes no presente Edital e seus Anexos e que nos preços propostos estão inclusos todos os tributos incidentes sobre os serviços.</w:t>
      </w:r>
    </w:p>
    <w:p w:rsidR="003A34B8" w:rsidRPr="00DE0A3B" w:rsidRDefault="003A34B8">
      <w:pPr>
        <w:pStyle w:val="Corpodetexto"/>
        <w:tabs>
          <w:tab w:val="left" w:pos="737"/>
          <w:tab w:val="left" w:pos="10206"/>
        </w:tabs>
        <w:spacing w:before="0" w:after="0"/>
        <w:rPr>
          <w:szCs w:val="24"/>
        </w:rPr>
      </w:pPr>
    </w:p>
    <w:p w:rsidR="003A34B8" w:rsidRPr="00DE0A3B" w:rsidRDefault="003A34B8">
      <w:pPr>
        <w:ind w:left="4111"/>
        <w:jc w:val="both"/>
        <w:rPr>
          <w:sz w:val="24"/>
          <w:szCs w:val="24"/>
        </w:rPr>
      </w:pPr>
      <w:r w:rsidRPr="00DE0A3B">
        <w:rPr>
          <w:sz w:val="24"/>
          <w:szCs w:val="24"/>
        </w:rPr>
        <w:t>Atenciosamente.</w:t>
      </w:r>
    </w:p>
    <w:p w:rsidR="003A34B8" w:rsidRPr="00DE0A3B" w:rsidRDefault="003A34B8">
      <w:pPr>
        <w:tabs>
          <w:tab w:val="left" w:pos="737"/>
        </w:tabs>
        <w:jc w:val="center"/>
        <w:rPr>
          <w:sz w:val="24"/>
          <w:szCs w:val="24"/>
        </w:rPr>
      </w:pPr>
      <w:r w:rsidRPr="00DE0A3B">
        <w:rPr>
          <w:sz w:val="24"/>
          <w:szCs w:val="24"/>
        </w:rPr>
        <w:t>_____________________________________</w:t>
      </w:r>
    </w:p>
    <w:p w:rsidR="003A34B8" w:rsidRPr="00DE0A3B" w:rsidRDefault="003A34B8">
      <w:pPr>
        <w:tabs>
          <w:tab w:val="left" w:pos="737"/>
        </w:tabs>
        <w:jc w:val="center"/>
        <w:rPr>
          <w:sz w:val="24"/>
          <w:szCs w:val="24"/>
        </w:rPr>
      </w:pPr>
      <w:r w:rsidRPr="00DE0A3B">
        <w:rPr>
          <w:sz w:val="24"/>
          <w:szCs w:val="24"/>
        </w:rPr>
        <w:t>LICITANTE/CNPJ</w:t>
      </w:r>
    </w:p>
    <w:p w:rsidR="003A34B8" w:rsidRPr="00DE0A3B" w:rsidRDefault="003A34B8">
      <w:pPr>
        <w:tabs>
          <w:tab w:val="left" w:pos="737"/>
        </w:tabs>
        <w:jc w:val="center"/>
        <w:rPr>
          <w:sz w:val="24"/>
          <w:szCs w:val="24"/>
        </w:rPr>
      </w:pPr>
      <w:r w:rsidRPr="00DE0A3B">
        <w:rPr>
          <w:sz w:val="24"/>
          <w:szCs w:val="24"/>
        </w:rPr>
        <w:t>_________________________________________</w:t>
      </w:r>
    </w:p>
    <w:p w:rsidR="003A34B8" w:rsidRPr="00DE0A3B" w:rsidRDefault="003A34B8">
      <w:pPr>
        <w:jc w:val="center"/>
        <w:rPr>
          <w:sz w:val="24"/>
          <w:szCs w:val="24"/>
        </w:rPr>
      </w:pPr>
      <w:r w:rsidRPr="00DE0A3B">
        <w:rPr>
          <w:sz w:val="24"/>
          <w:szCs w:val="24"/>
        </w:rPr>
        <w:t>ASSINATURA DO REPRESENTANTE LEGAL</w:t>
      </w:r>
    </w:p>
    <w:p w:rsidR="003A34B8" w:rsidRPr="00B63DF1" w:rsidRDefault="00642244" w:rsidP="00367553">
      <w:pPr>
        <w:pStyle w:val="Ttulo4"/>
        <w:jc w:val="center"/>
        <w:rPr>
          <w:szCs w:val="24"/>
        </w:rPr>
      </w:pPr>
      <w:r>
        <w:rPr>
          <w:szCs w:val="24"/>
        </w:rPr>
        <w:t>ANEXO III</w:t>
      </w:r>
    </w:p>
    <w:p w:rsidR="003A34B8" w:rsidRPr="00367553" w:rsidRDefault="003A34B8">
      <w:pPr>
        <w:pStyle w:val="Corpodetexto"/>
        <w:jc w:val="center"/>
        <w:rPr>
          <w:b/>
          <w:szCs w:val="24"/>
        </w:rPr>
      </w:pPr>
      <w:r w:rsidRPr="00B63DF1">
        <w:rPr>
          <w:b/>
          <w:szCs w:val="24"/>
        </w:rPr>
        <w:t xml:space="preserve"> MODELO</w:t>
      </w:r>
      <w:r w:rsidR="00777D32">
        <w:rPr>
          <w:b/>
          <w:szCs w:val="24"/>
        </w:rPr>
        <w:t xml:space="preserve"> A - </w:t>
      </w:r>
      <w:r w:rsidR="008974DE">
        <w:rPr>
          <w:b/>
          <w:szCs w:val="24"/>
        </w:rPr>
        <w:t>DECLARAÇÃO</w:t>
      </w:r>
      <w:r w:rsidR="00F01625">
        <w:rPr>
          <w:b/>
          <w:szCs w:val="24"/>
        </w:rPr>
        <w:t xml:space="preserve"> PARA A SITUAÇÃO PREVISTA NO SUBITEM 7.2</w:t>
      </w:r>
    </w:p>
    <w:p w:rsidR="003A34B8" w:rsidRPr="00B63DF1" w:rsidRDefault="003A34B8">
      <w:pPr>
        <w:tabs>
          <w:tab w:val="left" w:pos="1021"/>
        </w:tabs>
        <w:spacing w:before="120" w:after="120"/>
        <w:jc w:val="center"/>
        <w:rPr>
          <w:sz w:val="24"/>
          <w:szCs w:val="24"/>
        </w:rPr>
      </w:pPr>
    </w:p>
    <w:p w:rsidR="003A34B8" w:rsidRPr="00B63DF1" w:rsidRDefault="003A34B8">
      <w:pPr>
        <w:pStyle w:val="Recuodecorpodetexto"/>
        <w:ind w:left="0" w:firstLine="1560"/>
        <w:rPr>
          <w:szCs w:val="24"/>
        </w:rPr>
      </w:pPr>
      <w:r w:rsidRPr="00B63DF1">
        <w:rPr>
          <w:szCs w:val="24"/>
        </w:rPr>
        <w:t xml:space="preserve">A Licitante _____________________________________, </w:t>
      </w:r>
      <w:r w:rsidR="00F01625">
        <w:rPr>
          <w:szCs w:val="24"/>
        </w:rPr>
        <w:t>CPF/</w:t>
      </w:r>
      <w:r w:rsidRPr="00B63DF1">
        <w:rPr>
          <w:szCs w:val="24"/>
        </w:rPr>
        <w:t xml:space="preserve">CNPJ/MF nº _________________________________, por seu representante legal abaixo assinado, declara, sob as penalidades da lei, </w:t>
      </w:r>
    </w:p>
    <w:p w:rsidR="003A34B8" w:rsidRPr="00B63DF1" w:rsidRDefault="003A34B8" w:rsidP="008818D2">
      <w:pPr>
        <w:pStyle w:val="Recuodecorpodetexto"/>
        <w:numPr>
          <w:ilvl w:val="4"/>
          <w:numId w:val="9"/>
        </w:numPr>
        <w:tabs>
          <w:tab w:val="clear" w:pos="3600"/>
        </w:tabs>
        <w:ind w:left="426" w:hanging="426"/>
        <w:rPr>
          <w:szCs w:val="24"/>
        </w:rPr>
      </w:pPr>
      <w:r w:rsidRPr="00B63DF1">
        <w:rPr>
          <w:b/>
          <w:bCs/>
          <w:szCs w:val="24"/>
        </w:rPr>
        <w:t xml:space="preserve">ATENDIMENTO DO ART. 27, INCISO V DA LEI </w:t>
      </w:r>
      <w:r w:rsidR="00CF77A1">
        <w:rPr>
          <w:b/>
          <w:bCs/>
          <w:szCs w:val="24"/>
        </w:rPr>
        <w:t xml:space="preserve">Nº </w:t>
      </w:r>
      <w:r w:rsidRPr="00B63DF1">
        <w:rPr>
          <w:b/>
          <w:bCs/>
          <w:szCs w:val="24"/>
        </w:rPr>
        <w:t>8</w:t>
      </w:r>
      <w:r w:rsidR="00CF77A1">
        <w:rPr>
          <w:b/>
          <w:bCs/>
          <w:szCs w:val="24"/>
        </w:rPr>
        <w:t>.</w:t>
      </w:r>
      <w:r w:rsidRPr="00B63DF1">
        <w:rPr>
          <w:b/>
          <w:bCs/>
          <w:szCs w:val="24"/>
        </w:rPr>
        <w:t>666/</w:t>
      </w:r>
      <w:r w:rsidR="00C8748B">
        <w:rPr>
          <w:b/>
          <w:bCs/>
          <w:szCs w:val="24"/>
        </w:rPr>
        <w:t>19</w:t>
      </w:r>
      <w:r w:rsidRPr="00B63DF1">
        <w:rPr>
          <w:b/>
          <w:bCs/>
          <w:szCs w:val="24"/>
        </w:rPr>
        <w:t xml:space="preserve">93, </w:t>
      </w:r>
      <w:r w:rsidRPr="00B63DF1">
        <w:rPr>
          <w:szCs w:val="24"/>
        </w:rPr>
        <w:t xml:space="preserve">acrescido pela Lei </w:t>
      </w:r>
      <w:r w:rsidR="00CF77A1">
        <w:rPr>
          <w:szCs w:val="24"/>
        </w:rPr>
        <w:t xml:space="preserve">nº </w:t>
      </w:r>
      <w:r w:rsidRPr="00B63DF1">
        <w:rPr>
          <w:szCs w:val="24"/>
        </w:rPr>
        <w:t>9.854/99, que não emprega menor de dezoito anos em trabalho noturno, perigoso ou insalubre e não emprega menor de dezesseis anos;</w:t>
      </w:r>
    </w:p>
    <w:p w:rsidR="003A34B8" w:rsidRPr="00B63DF1" w:rsidRDefault="003A34B8">
      <w:pPr>
        <w:pStyle w:val="Recuodecorpodetexto"/>
        <w:ind w:left="0" w:firstLine="0"/>
        <w:rPr>
          <w:b/>
          <w:bCs/>
          <w:szCs w:val="24"/>
        </w:rPr>
      </w:pPr>
      <w:proofErr w:type="gramStart"/>
      <w:r w:rsidRPr="00B63DF1">
        <w:rPr>
          <w:b/>
          <w:bCs/>
          <w:szCs w:val="24"/>
        </w:rPr>
        <w:t xml:space="preserve">(   </w:t>
      </w:r>
      <w:proofErr w:type="gramEnd"/>
      <w:r w:rsidRPr="00B63DF1">
        <w:rPr>
          <w:b/>
          <w:bCs/>
          <w:szCs w:val="24"/>
        </w:rPr>
        <w:t xml:space="preserve">) Ressalva: </w:t>
      </w:r>
      <w:r w:rsidRPr="00B63DF1">
        <w:rPr>
          <w:szCs w:val="24"/>
        </w:rPr>
        <w:t>contrata menor, a partir de quatorze, na condição de aprendiz. (em caso afirmativo, assinalar a ressalva acima);</w:t>
      </w:r>
    </w:p>
    <w:p w:rsidR="003A34B8" w:rsidRPr="00B63DF1" w:rsidRDefault="003A34B8" w:rsidP="008818D2">
      <w:pPr>
        <w:pStyle w:val="Recuodecorpodetexto"/>
        <w:numPr>
          <w:ilvl w:val="4"/>
          <w:numId w:val="9"/>
        </w:numPr>
        <w:tabs>
          <w:tab w:val="clear" w:pos="3600"/>
        </w:tabs>
        <w:ind w:left="426" w:hanging="426"/>
        <w:rPr>
          <w:szCs w:val="24"/>
        </w:rPr>
      </w:pPr>
      <w:r w:rsidRPr="00B63DF1">
        <w:rPr>
          <w:b/>
          <w:bCs/>
          <w:szCs w:val="24"/>
        </w:rPr>
        <w:t xml:space="preserve">DE </w:t>
      </w:r>
      <w:proofErr w:type="gramStart"/>
      <w:r w:rsidRPr="00B63DF1">
        <w:rPr>
          <w:b/>
          <w:bCs/>
          <w:szCs w:val="24"/>
        </w:rPr>
        <w:t>INEXISTÊNCIA DE FATO IMPEDITIVO PARA HABILITAÇÃO</w:t>
      </w:r>
      <w:proofErr w:type="gramEnd"/>
      <w:r w:rsidRPr="00B63DF1">
        <w:rPr>
          <w:b/>
          <w:bCs/>
          <w:szCs w:val="24"/>
        </w:rPr>
        <w:t>:</w:t>
      </w:r>
    </w:p>
    <w:p w:rsidR="003A34B8" w:rsidRPr="00B63DF1" w:rsidRDefault="003A34B8" w:rsidP="008818D2">
      <w:pPr>
        <w:pStyle w:val="Recuodecorpodetexto"/>
        <w:numPr>
          <w:ilvl w:val="0"/>
          <w:numId w:val="10"/>
        </w:numPr>
        <w:tabs>
          <w:tab w:val="clear" w:pos="1494"/>
        </w:tabs>
        <w:ind w:left="993" w:hanging="284"/>
        <w:rPr>
          <w:szCs w:val="24"/>
        </w:rPr>
      </w:pPr>
      <w:proofErr w:type="gramStart"/>
      <w:r w:rsidRPr="00B63DF1">
        <w:rPr>
          <w:szCs w:val="24"/>
        </w:rPr>
        <w:t>que</w:t>
      </w:r>
      <w:proofErr w:type="gramEnd"/>
      <w:r w:rsidRPr="00B63DF1">
        <w:rPr>
          <w:szCs w:val="24"/>
        </w:rPr>
        <w:t xml:space="preserve"> até a presente data, NÃO EXISTE FATO QUE INVALIDE O SEU SICAF, ora apresentado para fins de habilitação na presente licitação (</w:t>
      </w:r>
      <w:r w:rsidR="00CF77A1">
        <w:rPr>
          <w:szCs w:val="24"/>
        </w:rPr>
        <w:t>a</w:t>
      </w:r>
      <w:r w:rsidRPr="00B63DF1">
        <w:rPr>
          <w:szCs w:val="24"/>
        </w:rPr>
        <w:t>rt. 32</w:t>
      </w:r>
      <w:r w:rsidR="00CF77A1">
        <w:rPr>
          <w:szCs w:val="24"/>
        </w:rPr>
        <w:t>,</w:t>
      </w:r>
      <w:r w:rsidRPr="00B63DF1">
        <w:rPr>
          <w:szCs w:val="24"/>
        </w:rPr>
        <w:t xml:space="preserve"> § 2º Lei </w:t>
      </w:r>
      <w:r w:rsidR="00CF77A1">
        <w:rPr>
          <w:szCs w:val="24"/>
        </w:rPr>
        <w:t xml:space="preserve">nº </w:t>
      </w:r>
      <w:r w:rsidRPr="00B63DF1">
        <w:rPr>
          <w:szCs w:val="24"/>
        </w:rPr>
        <w:t>8.666/</w:t>
      </w:r>
      <w:r w:rsidR="00C8748B">
        <w:rPr>
          <w:szCs w:val="24"/>
        </w:rPr>
        <w:t>19</w:t>
      </w:r>
      <w:r w:rsidRPr="00B63DF1">
        <w:rPr>
          <w:szCs w:val="24"/>
        </w:rPr>
        <w:t>93);</w:t>
      </w:r>
    </w:p>
    <w:p w:rsidR="003A34B8" w:rsidRPr="00B63DF1" w:rsidRDefault="003A34B8" w:rsidP="008818D2">
      <w:pPr>
        <w:pStyle w:val="Recuodecorpodetexto"/>
        <w:numPr>
          <w:ilvl w:val="0"/>
          <w:numId w:val="10"/>
        </w:numPr>
        <w:tabs>
          <w:tab w:val="clear" w:pos="1494"/>
        </w:tabs>
        <w:ind w:left="993" w:hanging="284"/>
        <w:rPr>
          <w:szCs w:val="24"/>
        </w:rPr>
      </w:pPr>
      <w:proofErr w:type="gramStart"/>
      <w:r w:rsidRPr="00B63DF1">
        <w:rPr>
          <w:szCs w:val="24"/>
        </w:rPr>
        <w:t>que</w:t>
      </w:r>
      <w:proofErr w:type="gramEnd"/>
      <w:r w:rsidRPr="00B63DF1">
        <w:rPr>
          <w:szCs w:val="24"/>
        </w:rPr>
        <w:t xml:space="preserve"> não foi declarada inidônea por qualquer ÓRGÃO DA ADMINISTRAÇÃO PÚBLICA,  em qualquer de suas esferas, Federal, Estadual , Municipal e no Distrito Federal;</w:t>
      </w:r>
    </w:p>
    <w:p w:rsidR="003A34B8" w:rsidRPr="00B63DF1" w:rsidRDefault="003A34B8" w:rsidP="008818D2">
      <w:pPr>
        <w:pStyle w:val="Recuodecorpodetexto"/>
        <w:numPr>
          <w:ilvl w:val="0"/>
          <w:numId w:val="10"/>
        </w:numPr>
        <w:tabs>
          <w:tab w:val="clear" w:pos="1494"/>
        </w:tabs>
        <w:ind w:left="993" w:hanging="284"/>
        <w:rPr>
          <w:szCs w:val="24"/>
        </w:rPr>
      </w:pPr>
      <w:proofErr w:type="gramStart"/>
      <w:r w:rsidRPr="00B63DF1">
        <w:rPr>
          <w:szCs w:val="24"/>
        </w:rPr>
        <w:t>que</w:t>
      </w:r>
      <w:proofErr w:type="gramEnd"/>
      <w:r w:rsidRPr="00B63DF1">
        <w:rPr>
          <w:szCs w:val="24"/>
        </w:rPr>
        <w:t xml:space="preserve"> não está impedida de licitar e contratar com a CODEVASF (</w:t>
      </w:r>
      <w:r w:rsidR="00CF77A1">
        <w:rPr>
          <w:szCs w:val="24"/>
        </w:rPr>
        <w:t>a</w:t>
      </w:r>
      <w:r w:rsidRPr="00B63DF1">
        <w:rPr>
          <w:szCs w:val="24"/>
        </w:rPr>
        <w:t>rt. 87 Inciso IV da Lei 8.666/</w:t>
      </w:r>
      <w:r w:rsidR="00C8748B">
        <w:rPr>
          <w:szCs w:val="24"/>
        </w:rPr>
        <w:t>19</w:t>
      </w:r>
      <w:r w:rsidRPr="00B63DF1">
        <w:rPr>
          <w:szCs w:val="24"/>
        </w:rPr>
        <w:t>93).</w:t>
      </w:r>
    </w:p>
    <w:p w:rsidR="003A34B8" w:rsidRPr="00B63DF1" w:rsidRDefault="003A34B8" w:rsidP="008818D2">
      <w:pPr>
        <w:pStyle w:val="Recuodecorpodetexto"/>
        <w:numPr>
          <w:ilvl w:val="4"/>
          <w:numId w:val="9"/>
        </w:numPr>
        <w:tabs>
          <w:tab w:val="clear" w:pos="3600"/>
        </w:tabs>
        <w:ind w:left="426" w:hanging="426"/>
        <w:rPr>
          <w:b/>
          <w:bCs/>
          <w:szCs w:val="24"/>
        </w:rPr>
      </w:pPr>
      <w:r w:rsidRPr="00B63DF1">
        <w:rPr>
          <w:b/>
          <w:bCs/>
          <w:szCs w:val="24"/>
        </w:rPr>
        <w:t>CUMPRIMENTO DO ART. 4º, INCISO VII DA LEI 10.520</w:t>
      </w:r>
      <w:r w:rsidR="00CF77A1">
        <w:rPr>
          <w:b/>
          <w:bCs/>
          <w:szCs w:val="24"/>
        </w:rPr>
        <w:t>/20</w:t>
      </w:r>
      <w:r w:rsidRPr="00B63DF1">
        <w:rPr>
          <w:b/>
          <w:bCs/>
          <w:szCs w:val="24"/>
        </w:rPr>
        <w:t xml:space="preserve">02, </w:t>
      </w:r>
      <w:proofErr w:type="gramStart"/>
      <w:r w:rsidRPr="00B63DF1">
        <w:rPr>
          <w:szCs w:val="24"/>
        </w:rPr>
        <w:t>sob pena</w:t>
      </w:r>
      <w:proofErr w:type="gramEnd"/>
      <w:r w:rsidRPr="00B63DF1">
        <w:rPr>
          <w:szCs w:val="24"/>
        </w:rPr>
        <w:t xml:space="preserve"> de aplicação das penalidades legais cabíveis conforme previsto no </w:t>
      </w:r>
      <w:r w:rsidR="00CF77A1">
        <w:rPr>
          <w:szCs w:val="24"/>
        </w:rPr>
        <w:t>a</w:t>
      </w:r>
      <w:r w:rsidRPr="00B63DF1">
        <w:rPr>
          <w:szCs w:val="24"/>
        </w:rPr>
        <w:t xml:space="preserve">rt. 7º da Lei </w:t>
      </w:r>
      <w:r w:rsidR="00CF77A1">
        <w:rPr>
          <w:szCs w:val="24"/>
        </w:rPr>
        <w:t xml:space="preserve">nº </w:t>
      </w:r>
      <w:r w:rsidRPr="00B63DF1">
        <w:rPr>
          <w:szCs w:val="24"/>
        </w:rPr>
        <w:t>10.520/</w:t>
      </w:r>
      <w:r w:rsidR="00CF77A1">
        <w:rPr>
          <w:szCs w:val="24"/>
        </w:rPr>
        <w:t>20</w:t>
      </w:r>
      <w:r w:rsidRPr="00B63DF1">
        <w:rPr>
          <w:szCs w:val="24"/>
        </w:rPr>
        <w:t>02, que atende plenamente os requisitos de habilitação constantes do Edital;</w:t>
      </w:r>
    </w:p>
    <w:p w:rsidR="003A34B8" w:rsidRPr="00B63DF1" w:rsidRDefault="003A34B8" w:rsidP="008818D2">
      <w:pPr>
        <w:pStyle w:val="Recuodecorpodetexto"/>
        <w:numPr>
          <w:ilvl w:val="4"/>
          <w:numId w:val="9"/>
        </w:numPr>
        <w:tabs>
          <w:tab w:val="clear" w:pos="3600"/>
        </w:tabs>
        <w:ind w:left="426" w:hanging="426"/>
        <w:rPr>
          <w:b/>
          <w:bCs/>
          <w:szCs w:val="24"/>
        </w:rPr>
      </w:pPr>
      <w:r w:rsidRPr="00B63DF1">
        <w:rPr>
          <w:b/>
          <w:bCs/>
          <w:szCs w:val="24"/>
        </w:rPr>
        <w:t xml:space="preserve">DE CONHECIMENTO DO INSTRUMENTO CONVOCATÓRIO: </w:t>
      </w:r>
      <w:r w:rsidRPr="00B63DF1">
        <w:rPr>
          <w:szCs w:val="24"/>
        </w:rPr>
        <w:t>ter recebido os documentos e informações, conhecer e acatar as condições para o cumprimento das obrigações objeto da licitação</w:t>
      </w:r>
      <w:r w:rsidRPr="00B63DF1">
        <w:rPr>
          <w:b/>
          <w:bCs/>
          <w:szCs w:val="24"/>
        </w:rPr>
        <w:t>.</w:t>
      </w:r>
    </w:p>
    <w:p w:rsidR="00DE0A3B" w:rsidRDefault="00DE0A3B">
      <w:pPr>
        <w:pStyle w:val="Ttulo5"/>
        <w:rPr>
          <w:b/>
          <w:szCs w:val="24"/>
        </w:rPr>
      </w:pPr>
    </w:p>
    <w:p w:rsidR="003A34B8" w:rsidRPr="00B63DF1" w:rsidRDefault="003A34B8" w:rsidP="00862CB7">
      <w:pPr>
        <w:pStyle w:val="Ttulo5"/>
        <w:jc w:val="center"/>
        <w:rPr>
          <w:b/>
          <w:szCs w:val="24"/>
        </w:rPr>
      </w:pPr>
      <w:r w:rsidRPr="00B63DF1">
        <w:rPr>
          <w:b/>
          <w:szCs w:val="24"/>
        </w:rPr>
        <w:t>Cidade, data</w:t>
      </w:r>
    </w:p>
    <w:p w:rsidR="003A34B8" w:rsidRDefault="003A34B8">
      <w:pPr>
        <w:tabs>
          <w:tab w:val="left" w:pos="1021"/>
        </w:tabs>
        <w:spacing w:before="120" w:after="120"/>
        <w:jc w:val="center"/>
        <w:rPr>
          <w:b/>
          <w:sz w:val="24"/>
          <w:szCs w:val="24"/>
        </w:rPr>
      </w:pPr>
    </w:p>
    <w:p w:rsidR="00DE0A3B" w:rsidRPr="00B63DF1" w:rsidRDefault="00DE0A3B">
      <w:pPr>
        <w:tabs>
          <w:tab w:val="left" w:pos="1021"/>
        </w:tabs>
        <w:spacing w:before="120" w:after="120"/>
        <w:jc w:val="center"/>
        <w:rPr>
          <w:b/>
          <w:sz w:val="24"/>
          <w:szCs w:val="24"/>
        </w:rPr>
      </w:pPr>
    </w:p>
    <w:p w:rsidR="003A34B8" w:rsidRPr="00B63DF1" w:rsidRDefault="003A34B8">
      <w:pPr>
        <w:tabs>
          <w:tab w:val="left" w:pos="1021"/>
        </w:tabs>
        <w:ind w:firstLine="426"/>
        <w:jc w:val="center"/>
        <w:rPr>
          <w:b/>
          <w:sz w:val="24"/>
          <w:szCs w:val="24"/>
        </w:rPr>
      </w:pPr>
      <w:r w:rsidRPr="00B63DF1">
        <w:rPr>
          <w:b/>
          <w:sz w:val="24"/>
          <w:szCs w:val="24"/>
        </w:rPr>
        <w:t>_______________________________</w:t>
      </w:r>
    </w:p>
    <w:p w:rsidR="003A34B8" w:rsidRPr="00B63DF1" w:rsidRDefault="00B55F81">
      <w:pPr>
        <w:tabs>
          <w:tab w:val="left" w:pos="1021"/>
        </w:tabs>
        <w:ind w:firstLine="426"/>
        <w:jc w:val="center"/>
        <w:rPr>
          <w:b/>
          <w:sz w:val="24"/>
          <w:szCs w:val="24"/>
        </w:rPr>
      </w:pPr>
      <w:r>
        <w:rPr>
          <w:b/>
          <w:sz w:val="24"/>
          <w:szCs w:val="24"/>
        </w:rPr>
        <w:t>A</w:t>
      </w:r>
      <w:r w:rsidR="003A34B8" w:rsidRPr="00B63DF1">
        <w:rPr>
          <w:b/>
          <w:sz w:val="24"/>
          <w:szCs w:val="24"/>
        </w:rPr>
        <w:t>ssinatura do representante legal</w:t>
      </w:r>
    </w:p>
    <w:p w:rsidR="003A34B8" w:rsidRPr="00B63DF1" w:rsidRDefault="003A34B8">
      <w:pPr>
        <w:jc w:val="both"/>
        <w:rPr>
          <w:sz w:val="24"/>
          <w:szCs w:val="24"/>
        </w:rPr>
      </w:pPr>
    </w:p>
    <w:p w:rsidR="003A34B8" w:rsidRPr="00B63DF1" w:rsidRDefault="003A34B8">
      <w:pPr>
        <w:jc w:val="both"/>
        <w:rPr>
          <w:sz w:val="24"/>
          <w:szCs w:val="24"/>
        </w:rPr>
      </w:pPr>
    </w:p>
    <w:p w:rsidR="003A34B8" w:rsidRDefault="003A34B8">
      <w:pPr>
        <w:jc w:val="both"/>
        <w:rPr>
          <w:sz w:val="24"/>
          <w:szCs w:val="24"/>
        </w:rPr>
      </w:pPr>
    </w:p>
    <w:p w:rsidR="00DE0A3B" w:rsidRPr="00B63DF1" w:rsidRDefault="00DE0A3B">
      <w:pPr>
        <w:jc w:val="both"/>
        <w:rPr>
          <w:sz w:val="24"/>
          <w:szCs w:val="24"/>
        </w:rPr>
      </w:pPr>
    </w:p>
    <w:p w:rsidR="003A34B8" w:rsidRDefault="003A34B8">
      <w:pPr>
        <w:jc w:val="both"/>
        <w:rPr>
          <w:sz w:val="24"/>
          <w:szCs w:val="24"/>
        </w:rPr>
      </w:pPr>
    </w:p>
    <w:p w:rsidR="00C24BDC" w:rsidRDefault="00C24BDC">
      <w:pPr>
        <w:jc w:val="both"/>
        <w:rPr>
          <w:sz w:val="24"/>
          <w:szCs w:val="24"/>
        </w:rPr>
      </w:pPr>
    </w:p>
    <w:p w:rsidR="00C24BDC" w:rsidRDefault="00C24BDC">
      <w:pPr>
        <w:jc w:val="both"/>
        <w:rPr>
          <w:sz w:val="24"/>
          <w:szCs w:val="24"/>
        </w:rPr>
      </w:pPr>
    </w:p>
    <w:p w:rsidR="003A34B8" w:rsidRPr="00B63DF1" w:rsidRDefault="007F64F9" w:rsidP="007F64F9">
      <w:pPr>
        <w:pStyle w:val="Ttulo7"/>
        <w:spacing w:before="0" w:after="0"/>
        <w:rPr>
          <w:b w:val="0"/>
          <w:szCs w:val="24"/>
        </w:rPr>
      </w:pPr>
      <w:r>
        <w:rPr>
          <w:szCs w:val="24"/>
        </w:rPr>
        <w:t>ANEXO I</w:t>
      </w:r>
      <w:r w:rsidR="00642244">
        <w:rPr>
          <w:szCs w:val="24"/>
        </w:rPr>
        <w:t>II</w:t>
      </w:r>
    </w:p>
    <w:p w:rsidR="003A34B8" w:rsidRPr="00B63DF1" w:rsidRDefault="003A34B8">
      <w:pPr>
        <w:ind w:left="147"/>
        <w:jc w:val="center"/>
        <w:rPr>
          <w:rFonts w:eastAsia="Arial Unicode MS"/>
          <w:sz w:val="24"/>
          <w:szCs w:val="24"/>
        </w:rPr>
      </w:pPr>
      <w:r w:rsidRPr="00B63DF1">
        <w:rPr>
          <w:b/>
          <w:bCs/>
          <w:sz w:val="24"/>
          <w:szCs w:val="24"/>
        </w:rPr>
        <w:t>MODELO B -</w:t>
      </w:r>
      <w:proofErr w:type="gramStart"/>
      <w:r w:rsidRPr="00B63DF1">
        <w:rPr>
          <w:b/>
          <w:bCs/>
          <w:sz w:val="24"/>
          <w:szCs w:val="24"/>
        </w:rPr>
        <w:t xml:space="preserve">  </w:t>
      </w:r>
      <w:proofErr w:type="gramEnd"/>
      <w:r w:rsidRPr="00B63DF1">
        <w:rPr>
          <w:b/>
          <w:bCs/>
          <w:sz w:val="24"/>
          <w:szCs w:val="24"/>
        </w:rPr>
        <w:t>DECLARAÇÃO DE ELABORAÇÃO INDEPENDENTE DE PROPOSTA</w:t>
      </w:r>
      <w:r w:rsidRPr="00B63DF1">
        <w:rPr>
          <w:sz w:val="24"/>
          <w:szCs w:val="24"/>
        </w:rPr>
        <w:br/>
      </w:r>
      <w:r w:rsidRPr="00B63DF1">
        <w:rPr>
          <w:sz w:val="24"/>
          <w:szCs w:val="24"/>
        </w:rPr>
        <w:br/>
        <w:t>(Identificação da Licitação)</w:t>
      </w:r>
    </w:p>
    <w:p w:rsidR="003A34B8" w:rsidRPr="00B63DF1" w:rsidRDefault="003A34B8">
      <w:pPr>
        <w:ind w:left="150"/>
        <w:jc w:val="both"/>
        <w:rPr>
          <w:sz w:val="24"/>
          <w:szCs w:val="24"/>
        </w:rPr>
      </w:pPr>
      <w:r w:rsidRPr="00B63DF1">
        <w:rPr>
          <w:sz w:val="24"/>
          <w:szCs w:val="24"/>
        </w:rPr>
        <w:t>(Identificação completa do representante da licitante), como representante devidamente constituído de (Identificação compl</w:t>
      </w:r>
      <w:r w:rsidR="00702243">
        <w:rPr>
          <w:sz w:val="24"/>
          <w:szCs w:val="24"/>
        </w:rPr>
        <w:t>eta da licitante</w:t>
      </w:r>
      <w:r w:rsidRPr="00B63DF1">
        <w:rPr>
          <w:sz w:val="24"/>
          <w:szCs w:val="24"/>
        </w:rPr>
        <w:t>) doravante</w:t>
      </w:r>
      <w:r w:rsidR="00E05835">
        <w:rPr>
          <w:sz w:val="24"/>
          <w:szCs w:val="24"/>
        </w:rPr>
        <w:t xml:space="preserve"> denominado (Licitante</w:t>
      </w:r>
      <w:r w:rsidRPr="00B63DF1">
        <w:rPr>
          <w:sz w:val="24"/>
          <w:szCs w:val="24"/>
        </w:rPr>
        <w:t>), para fins do disposto no item (completar) do Edital (completar com identificação do edital), declara, sob as penas da lei, em especial o art. 299 do Código Penal Brasileiro, que:</w:t>
      </w:r>
    </w:p>
    <w:p w:rsidR="003A34B8" w:rsidRPr="00B63DF1" w:rsidRDefault="003A34B8">
      <w:pPr>
        <w:ind w:left="150"/>
        <w:jc w:val="both"/>
        <w:rPr>
          <w:sz w:val="24"/>
          <w:szCs w:val="24"/>
        </w:rPr>
      </w:pPr>
      <w:r w:rsidRPr="00B63DF1">
        <w:rPr>
          <w:sz w:val="24"/>
          <w:szCs w:val="24"/>
        </w:rPr>
        <w:t>(a) a proposta apresentada para participar da (identificação da licitação) foi elaborada de maneira indepe</w:t>
      </w:r>
      <w:r w:rsidR="00D37C39">
        <w:rPr>
          <w:sz w:val="24"/>
          <w:szCs w:val="24"/>
        </w:rPr>
        <w:t>ndente (pelo Licitante</w:t>
      </w:r>
      <w:r w:rsidRPr="00B63DF1">
        <w:rPr>
          <w:sz w:val="24"/>
          <w:szCs w:val="24"/>
        </w:rPr>
        <w:t>), e o conteúdo da proposta não foi, no todo ou em parte, direta ou indiretamente, informado, discutido ou recebido de qualquer outro participante potencial ou de fato da (identificação da licitação), por qualquer meio ou por qualquer pessoa;</w:t>
      </w:r>
    </w:p>
    <w:p w:rsidR="003A34B8" w:rsidRPr="00B63DF1" w:rsidRDefault="003A34B8">
      <w:pPr>
        <w:ind w:left="150"/>
        <w:jc w:val="both"/>
        <w:rPr>
          <w:sz w:val="24"/>
          <w:szCs w:val="24"/>
        </w:rPr>
      </w:pPr>
      <w:r w:rsidRPr="00B63DF1">
        <w:rPr>
          <w:sz w:val="24"/>
          <w:szCs w:val="24"/>
        </w:rPr>
        <w:t>(b) a intenção de apresentar a proposta elaborada para participar da (identificação da licitação) não foi informada, discutida ou recebida de qualquer outro participante potencial ou de fato da (identificação da licitação), por qualquer meio ou por qualquer pessoa;</w:t>
      </w:r>
    </w:p>
    <w:p w:rsidR="003A34B8" w:rsidRPr="00B63DF1" w:rsidRDefault="003A34B8">
      <w:pPr>
        <w:ind w:left="150"/>
        <w:jc w:val="both"/>
        <w:rPr>
          <w:sz w:val="24"/>
          <w:szCs w:val="24"/>
        </w:rPr>
      </w:pPr>
      <w:r w:rsidRPr="00B63DF1">
        <w:rPr>
          <w:sz w:val="24"/>
          <w:szCs w:val="24"/>
        </w:rPr>
        <w:t>(c) que não tentou, por qualquer meio ou por qualquer pessoa, influir na decisão de qualquer outro participante potencial ou de fato da (identificação da licitação) quanto a participar ou não da referida licitação;</w:t>
      </w:r>
    </w:p>
    <w:p w:rsidR="003A34B8" w:rsidRPr="00B63DF1" w:rsidRDefault="003A34B8">
      <w:pPr>
        <w:ind w:left="150"/>
        <w:jc w:val="both"/>
        <w:rPr>
          <w:sz w:val="24"/>
          <w:szCs w:val="24"/>
        </w:rPr>
      </w:pPr>
      <w:r w:rsidRPr="00B63DF1">
        <w:rPr>
          <w:sz w:val="24"/>
          <w:szCs w:val="24"/>
        </w:rPr>
        <w:t>(d)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w:t>
      </w:r>
    </w:p>
    <w:p w:rsidR="003A34B8" w:rsidRPr="00B63DF1" w:rsidRDefault="003A34B8">
      <w:pPr>
        <w:ind w:left="150"/>
        <w:jc w:val="both"/>
        <w:rPr>
          <w:sz w:val="24"/>
          <w:szCs w:val="24"/>
        </w:rPr>
      </w:pPr>
      <w:r w:rsidRPr="00B63DF1">
        <w:rPr>
          <w:sz w:val="24"/>
          <w:szCs w:val="24"/>
        </w:rPr>
        <w:t xml:space="preserve">(e) que o conteúdo da proposta apresentada para participar da (identificação da licitação) não foi, no todo ou em parte, direta ou indiretamente, informado, discutido ou recebido de qualquer integrante de (órgão licitante) antes da abertura oficial das propostas; </w:t>
      </w:r>
      <w:proofErr w:type="gramStart"/>
      <w:r w:rsidRPr="00B63DF1">
        <w:rPr>
          <w:sz w:val="24"/>
          <w:szCs w:val="24"/>
        </w:rPr>
        <w:t>e</w:t>
      </w:r>
      <w:proofErr w:type="gramEnd"/>
    </w:p>
    <w:p w:rsidR="003A34B8" w:rsidRPr="00B63DF1" w:rsidRDefault="003A34B8">
      <w:pPr>
        <w:ind w:left="150"/>
        <w:jc w:val="both"/>
        <w:rPr>
          <w:sz w:val="24"/>
          <w:szCs w:val="24"/>
        </w:rPr>
      </w:pPr>
      <w:r w:rsidRPr="00B63DF1">
        <w:rPr>
          <w:sz w:val="24"/>
          <w:szCs w:val="24"/>
        </w:rPr>
        <w:t>(f) que está plenamente ciente do teor e da extensão desta declaração e que detém plenos poderes e informações para firmá-la.</w:t>
      </w:r>
    </w:p>
    <w:p w:rsidR="003A34B8" w:rsidRPr="00B63DF1" w:rsidRDefault="003A34B8">
      <w:pPr>
        <w:ind w:left="147"/>
        <w:jc w:val="center"/>
        <w:rPr>
          <w:sz w:val="24"/>
          <w:szCs w:val="24"/>
        </w:rPr>
      </w:pPr>
      <w:r w:rsidRPr="00B63DF1">
        <w:rPr>
          <w:sz w:val="24"/>
          <w:szCs w:val="24"/>
        </w:rPr>
        <w:t>______________________________, em ___ de ___________________ de ________</w:t>
      </w:r>
      <w:proofErr w:type="gramStart"/>
      <w:r w:rsidRPr="00B63DF1">
        <w:rPr>
          <w:sz w:val="24"/>
          <w:szCs w:val="24"/>
        </w:rPr>
        <w:br/>
      </w:r>
      <w:proofErr w:type="gramEnd"/>
    </w:p>
    <w:p w:rsidR="003A34B8" w:rsidRPr="00B63DF1" w:rsidRDefault="003A34B8">
      <w:pPr>
        <w:pStyle w:val="Corpodetexto31"/>
        <w:spacing w:line="240" w:lineRule="auto"/>
        <w:jc w:val="center"/>
        <w:rPr>
          <w:rFonts w:ascii="Times New Roman" w:hAnsi="Times New Roman"/>
          <w:szCs w:val="24"/>
        </w:rPr>
      </w:pPr>
      <w:r w:rsidRPr="00B63DF1">
        <w:rPr>
          <w:rFonts w:ascii="Times New Roman" w:hAnsi="Times New Roman"/>
          <w:szCs w:val="24"/>
        </w:rPr>
        <w:t>____________________________________________________</w:t>
      </w:r>
      <w:r w:rsidRPr="00B63DF1">
        <w:rPr>
          <w:rFonts w:ascii="Times New Roman" w:hAnsi="Times New Roman"/>
          <w:szCs w:val="24"/>
        </w:rPr>
        <w:br/>
      </w:r>
      <w:proofErr w:type="gramStart"/>
      <w:r w:rsidRPr="00B63DF1">
        <w:rPr>
          <w:rFonts w:ascii="Times New Roman" w:hAnsi="Times New Roman"/>
          <w:szCs w:val="24"/>
        </w:rPr>
        <w:t>(</w:t>
      </w:r>
      <w:proofErr w:type="gramEnd"/>
      <w:r w:rsidRPr="00B63DF1">
        <w:rPr>
          <w:rFonts w:ascii="Times New Roman" w:hAnsi="Times New Roman"/>
          <w:szCs w:val="24"/>
        </w:rPr>
        <w:t>representan</w:t>
      </w:r>
      <w:r w:rsidR="00D37C39">
        <w:rPr>
          <w:rFonts w:ascii="Times New Roman" w:hAnsi="Times New Roman"/>
          <w:szCs w:val="24"/>
        </w:rPr>
        <w:t>te legal do licitante</w:t>
      </w:r>
      <w:r w:rsidRPr="00B63DF1">
        <w:rPr>
          <w:rFonts w:ascii="Times New Roman" w:hAnsi="Times New Roman"/>
          <w:szCs w:val="24"/>
        </w:rPr>
        <w:t>, no âmbito da licitação, com identificação completa)</w:t>
      </w:r>
    </w:p>
    <w:p w:rsidR="003A34B8" w:rsidRPr="00B63DF1" w:rsidRDefault="003A34B8">
      <w:pPr>
        <w:pStyle w:val="Corpodetexto31"/>
        <w:spacing w:line="240" w:lineRule="auto"/>
        <w:jc w:val="center"/>
        <w:rPr>
          <w:rFonts w:ascii="Times New Roman" w:hAnsi="Times New Roman"/>
          <w:szCs w:val="24"/>
        </w:rPr>
      </w:pPr>
    </w:p>
    <w:p w:rsidR="003A34B8" w:rsidRPr="00B63DF1" w:rsidRDefault="003A34B8">
      <w:pPr>
        <w:rPr>
          <w:sz w:val="24"/>
          <w:szCs w:val="24"/>
        </w:rPr>
      </w:pPr>
    </w:p>
    <w:p w:rsidR="003A34B8" w:rsidRPr="00B63DF1" w:rsidRDefault="003A34B8">
      <w:pPr>
        <w:pStyle w:val="Corpodetexto31"/>
        <w:spacing w:line="240" w:lineRule="auto"/>
        <w:rPr>
          <w:rFonts w:ascii="Times New Roman" w:hAnsi="Times New Roman"/>
          <w:szCs w:val="24"/>
        </w:rPr>
      </w:pPr>
    </w:p>
    <w:p w:rsidR="003A34B8" w:rsidRPr="00B63DF1" w:rsidRDefault="003A34B8">
      <w:pPr>
        <w:jc w:val="both"/>
        <w:rPr>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Default="003A34B8">
      <w:pPr>
        <w:jc w:val="center"/>
        <w:rPr>
          <w:b/>
          <w:sz w:val="24"/>
          <w:szCs w:val="24"/>
        </w:rPr>
      </w:pPr>
    </w:p>
    <w:p w:rsidR="006A5B14" w:rsidRDefault="006A5B14">
      <w:pPr>
        <w:jc w:val="center"/>
        <w:rPr>
          <w:b/>
          <w:sz w:val="24"/>
          <w:szCs w:val="24"/>
        </w:rPr>
      </w:pPr>
    </w:p>
    <w:p w:rsidR="006A5B14" w:rsidRDefault="006A5B14">
      <w:pPr>
        <w:jc w:val="center"/>
        <w:rPr>
          <w:b/>
          <w:sz w:val="24"/>
          <w:szCs w:val="24"/>
        </w:rPr>
      </w:pPr>
    </w:p>
    <w:p w:rsidR="006A5B14" w:rsidRDefault="006A5B14">
      <w:pPr>
        <w:jc w:val="center"/>
        <w:rPr>
          <w:b/>
          <w:sz w:val="24"/>
          <w:szCs w:val="24"/>
        </w:rPr>
      </w:pPr>
    </w:p>
    <w:p w:rsidR="006A5B14" w:rsidRDefault="006A5B14">
      <w:pPr>
        <w:jc w:val="center"/>
        <w:rPr>
          <w:b/>
          <w:sz w:val="24"/>
          <w:szCs w:val="24"/>
        </w:rPr>
      </w:pPr>
    </w:p>
    <w:p w:rsidR="006A5B14" w:rsidRDefault="006A5B14">
      <w:pPr>
        <w:jc w:val="center"/>
        <w:rPr>
          <w:b/>
          <w:sz w:val="24"/>
          <w:szCs w:val="24"/>
        </w:rPr>
      </w:pPr>
    </w:p>
    <w:p w:rsidR="006A5B14" w:rsidRPr="00B63DF1" w:rsidRDefault="006A5B14">
      <w:pPr>
        <w:jc w:val="center"/>
        <w:rPr>
          <w:b/>
          <w:sz w:val="24"/>
          <w:szCs w:val="24"/>
        </w:rPr>
      </w:pPr>
    </w:p>
    <w:p w:rsidR="003A34B8" w:rsidRPr="00B63DF1" w:rsidRDefault="003A34B8">
      <w:pPr>
        <w:jc w:val="center"/>
        <w:rPr>
          <w:b/>
          <w:sz w:val="24"/>
          <w:szCs w:val="24"/>
        </w:rPr>
      </w:pPr>
    </w:p>
    <w:p w:rsidR="003A34B8" w:rsidRPr="00B63DF1" w:rsidRDefault="00E23FB6">
      <w:pPr>
        <w:jc w:val="center"/>
        <w:rPr>
          <w:b/>
          <w:sz w:val="24"/>
          <w:szCs w:val="24"/>
        </w:rPr>
      </w:pPr>
      <w:r>
        <w:rPr>
          <w:b/>
          <w:sz w:val="24"/>
          <w:szCs w:val="24"/>
        </w:rPr>
        <w:t>ANEXO I</w:t>
      </w:r>
      <w:r w:rsidR="00642244">
        <w:rPr>
          <w:b/>
          <w:sz w:val="24"/>
          <w:szCs w:val="24"/>
        </w:rPr>
        <w:t>II</w:t>
      </w:r>
    </w:p>
    <w:p w:rsidR="003A34B8" w:rsidRPr="00E23FB6" w:rsidRDefault="00E23FB6" w:rsidP="006C66FF">
      <w:pPr>
        <w:ind w:right="280"/>
        <w:jc w:val="center"/>
        <w:rPr>
          <w:b/>
          <w:sz w:val="24"/>
          <w:szCs w:val="24"/>
        </w:rPr>
      </w:pPr>
      <w:r w:rsidRPr="00E23FB6">
        <w:rPr>
          <w:b/>
          <w:sz w:val="24"/>
          <w:szCs w:val="24"/>
        </w:rPr>
        <w:t xml:space="preserve">MODELO C - </w:t>
      </w:r>
      <w:r w:rsidR="003A34B8" w:rsidRPr="00E23FB6">
        <w:rPr>
          <w:b/>
          <w:sz w:val="24"/>
          <w:szCs w:val="24"/>
        </w:rPr>
        <w:t>DECLAÇÃO ENQUADRAMENTO DE MICROEMPRESA (ME) OU EMPRESA DE PEQUENO PORTE (EPP)</w:t>
      </w:r>
    </w:p>
    <w:p w:rsidR="003A34B8" w:rsidRPr="006C66FF" w:rsidRDefault="003A34B8" w:rsidP="006C66FF">
      <w:pPr>
        <w:ind w:right="280"/>
        <w:jc w:val="center"/>
        <w:rPr>
          <w:sz w:val="24"/>
          <w:szCs w:val="24"/>
        </w:rPr>
      </w:pPr>
    </w:p>
    <w:p w:rsidR="003A34B8" w:rsidRPr="006C66FF" w:rsidRDefault="003A34B8" w:rsidP="006C66FF">
      <w:pPr>
        <w:ind w:left="426" w:right="280"/>
        <w:jc w:val="both"/>
        <w:rPr>
          <w:sz w:val="24"/>
          <w:szCs w:val="24"/>
        </w:rPr>
      </w:pPr>
      <w:r w:rsidRPr="006C66FF">
        <w:rPr>
          <w:sz w:val="24"/>
          <w:szCs w:val="24"/>
        </w:rPr>
        <w:t xml:space="preserve">               O (os) Empresário/os </w:t>
      </w:r>
      <w:proofErr w:type="gramStart"/>
      <w:r w:rsidRPr="006C66FF">
        <w:rPr>
          <w:sz w:val="24"/>
          <w:szCs w:val="24"/>
        </w:rPr>
        <w:t>sócios ...</w:t>
      </w:r>
      <w:proofErr w:type="gramEnd"/>
      <w:r w:rsidRPr="006C66FF">
        <w:rPr>
          <w:sz w:val="24"/>
          <w:szCs w:val="24"/>
        </w:rPr>
        <w:t>..............................................................................................., da empresa ................................................................................................................................................, com sede a ............................................................................................................................................, na cidade de ........................................................................................................................................., Estado de ................................................................, vem declarar que:</w:t>
      </w:r>
    </w:p>
    <w:p w:rsidR="003A34B8" w:rsidRPr="006C66FF" w:rsidRDefault="003A34B8" w:rsidP="006C66FF">
      <w:pPr>
        <w:ind w:left="426" w:right="280"/>
        <w:jc w:val="both"/>
        <w:rPr>
          <w:sz w:val="24"/>
          <w:szCs w:val="24"/>
        </w:rPr>
      </w:pPr>
      <w:r w:rsidRPr="006C66FF">
        <w:rPr>
          <w:sz w:val="24"/>
          <w:szCs w:val="24"/>
        </w:rPr>
        <w:t xml:space="preserve"> O movimento da receita bruta anual da empresa não excede aos limites fixados no art. 3º. </w:t>
      </w:r>
      <w:proofErr w:type="gramStart"/>
      <w:r w:rsidRPr="006C66FF">
        <w:rPr>
          <w:sz w:val="24"/>
          <w:szCs w:val="24"/>
        </w:rPr>
        <w:t>da</w:t>
      </w:r>
      <w:proofErr w:type="gramEnd"/>
      <w:r w:rsidRPr="006C66FF">
        <w:rPr>
          <w:sz w:val="24"/>
          <w:szCs w:val="24"/>
        </w:rPr>
        <w:t xml:space="preserve"> Lei Complementar nº 123 de 14 de dezembro de 2006, e que não se enquadra em qualquer das hipóteses de exclusão relacionadas no § 4º do art. 3º da mencionada lei.</w:t>
      </w:r>
    </w:p>
    <w:p w:rsidR="003A34B8" w:rsidRPr="006C66FF" w:rsidRDefault="003A34B8" w:rsidP="006C66FF">
      <w:pPr>
        <w:ind w:left="426" w:right="280"/>
        <w:jc w:val="both"/>
        <w:rPr>
          <w:sz w:val="24"/>
          <w:szCs w:val="24"/>
        </w:rPr>
      </w:pPr>
    </w:p>
    <w:p w:rsidR="003A34B8" w:rsidRPr="006C66FF" w:rsidRDefault="003A34B8" w:rsidP="006C66FF">
      <w:pPr>
        <w:ind w:left="426"/>
        <w:jc w:val="both"/>
        <w:rPr>
          <w:sz w:val="24"/>
          <w:szCs w:val="24"/>
        </w:rPr>
      </w:pPr>
    </w:p>
    <w:p w:rsidR="003A34B8" w:rsidRPr="006C66FF" w:rsidRDefault="003A34B8" w:rsidP="00726712">
      <w:pPr>
        <w:ind w:left="426"/>
        <w:jc w:val="center"/>
        <w:rPr>
          <w:sz w:val="24"/>
          <w:szCs w:val="24"/>
        </w:rPr>
      </w:pPr>
      <w:r w:rsidRPr="006C66FF">
        <w:rPr>
          <w:sz w:val="24"/>
          <w:szCs w:val="24"/>
        </w:rPr>
        <w:t>Local e data:</w:t>
      </w:r>
    </w:p>
    <w:p w:rsidR="003A34B8" w:rsidRPr="006C66FF" w:rsidRDefault="003A34B8" w:rsidP="006C66FF">
      <w:pPr>
        <w:ind w:left="426"/>
        <w:jc w:val="both"/>
        <w:rPr>
          <w:sz w:val="24"/>
          <w:szCs w:val="24"/>
        </w:rPr>
      </w:pPr>
    </w:p>
    <w:p w:rsidR="003A34B8" w:rsidRPr="006C66FF" w:rsidRDefault="003A34B8" w:rsidP="00726712">
      <w:pPr>
        <w:ind w:left="284"/>
        <w:jc w:val="center"/>
        <w:rPr>
          <w:sz w:val="24"/>
          <w:szCs w:val="24"/>
        </w:rPr>
      </w:pPr>
      <w:r w:rsidRPr="006C66FF">
        <w:rPr>
          <w:sz w:val="24"/>
          <w:szCs w:val="24"/>
        </w:rPr>
        <w:t>Assinatura (s) com a indicação do nome completo do (s) empresário/sócios;</w:t>
      </w:r>
    </w:p>
    <w:p w:rsidR="003A34B8" w:rsidRPr="00B63DF1" w:rsidRDefault="003A34B8">
      <w:pPr>
        <w:tabs>
          <w:tab w:val="left" w:pos="1021"/>
        </w:tabs>
        <w:jc w:val="both"/>
        <w:rPr>
          <w:b/>
          <w:color w:val="0000FF"/>
          <w:sz w:val="24"/>
          <w:szCs w:val="24"/>
        </w:rPr>
      </w:pPr>
    </w:p>
    <w:p w:rsidR="003A34B8" w:rsidRPr="00B63DF1" w:rsidRDefault="003A34B8">
      <w:pPr>
        <w:pBdr>
          <w:bottom w:val="single" w:sz="12" w:space="1" w:color="auto"/>
        </w:pBdr>
        <w:tabs>
          <w:tab w:val="left" w:pos="1021"/>
        </w:tabs>
        <w:jc w:val="both"/>
        <w:rPr>
          <w:b/>
          <w:color w:val="0000FF"/>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Default="003A34B8">
      <w:pPr>
        <w:jc w:val="center"/>
        <w:rPr>
          <w:b/>
          <w:sz w:val="24"/>
          <w:szCs w:val="24"/>
        </w:rPr>
      </w:pPr>
    </w:p>
    <w:p w:rsidR="00957E2F" w:rsidRDefault="00957E2F">
      <w:pPr>
        <w:jc w:val="center"/>
        <w:rPr>
          <w:b/>
          <w:sz w:val="24"/>
          <w:szCs w:val="24"/>
        </w:rPr>
      </w:pPr>
    </w:p>
    <w:p w:rsidR="00957E2F" w:rsidRDefault="00957E2F">
      <w:pPr>
        <w:jc w:val="center"/>
        <w:rPr>
          <w:b/>
          <w:sz w:val="24"/>
          <w:szCs w:val="24"/>
        </w:rPr>
      </w:pPr>
    </w:p>
    <w:p w:rsidR="00957E2F" w:rsidRDefault="00957E2F">
      <w:pPr>
        <w:jc w:val="center"/>
        <w:rPr>
          <w:b/>
          <w:sz w:val="24"/>
          <w:szCs w:val="24"/>
        </w:rPr>
      </w:pPr>
    </w:p>
    <w:p w:rsidR="00957E2F" w:rsidRDefault="00957E2F">
      <w:pPr>
        <w:jc w:val="center"/>
        <w:rPr>
          <w:b/>
          <w:sz w:val="24"/>
          <w:szCs w:val="24"/>
        </w:rPr>
      </w:pPr>
    </w:p>
    <w:p w:rsidR="00957E2F" w:rsidRDefault="00957E2F">
      <w:pPr>
        <w:jc w:val="center"/>
        <w:rPr>
          <w:b/>
          <w:sz w:val="24"/>
          <w:szCs w:val="24"/>
        </w:rPr>
      </w:pPr>
    </w:p>
    <w:p w:rsidR="00957E2F" w:rsidRDefault="00957E2F">
      <w:pPr>
        <w:jc w:val="center"/>
        <w:rPr>
          <w:b/>
          <w:sz w:val="24"/>
          <w:szCs w:val="24"/>
        </w:rPr>
      </w:pPr>
    </w:p>
    <w:p w:rsidR="00957E2F" w:rsidRDefault="00957E2F">
      <w:pPr>
        <w:jc w:val="center"/>
        <w:rPr>
          <w:b/>
          <w:sz w:val="24"/>
          <w:szCs w:val="24"/>
        </w:rPr>
      </w:pPr>
    </w:p>
    <w:p w:rsidR="00957E2F" w:rsidRDefault="00957E2F">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F52007" w:rsidRDefault="003A34B8">
      <w:pPr>
        <w:jc w:val="center"/>
        <w:rPr>
          <w:b/>
          <w:sz w:val="24"/>
          <w:szCs w:val="24"/>
        </w:rPr>
      </w:pPr>
    </w:p>
    <w:p w:rsidR="00F52007" w:rsidRPr="00F52007" w:rsidRDefault="00F83BCF" w:rsidP="00F52007">
      <w:pPr>
        <w:pStyle w:val="Ttulo8"/>
        <w:spacing w:line="360" w:lineRule="auto"/>
        <w:rPr>
          <w:b/>
        </w:rPr>
      </w:pPr>
      <w:r>
        <w:rPr>
          <w:b/>
        </w:rPr>
        <w:t xml:space="preserve">ANEXO </w:t>
      </w:r>
      <w:r w:rsidR="00642244">
        <w:rPr>
          <w:b/>
        </w:rPr>
        <w:t>I</w:t>
      </w:r>
      <w:r>
        <w:rPr>
          <w:b/>
        </w:rPr>
        <w:t>V</w:t>
      </w:r>
    </w:p>
    <w:p w:rsidR="00F52007" w:rsidRPr="00F52007" w:rsidRDefault="00F52007" w:rsidP="00F52007">
      <w:pPr>
        <w:pStyle w:val="Ttulo8"/>
        <w:spacing w:line="360" w:lineRule="auto"/>
        <w:rPr>
          <w:b/>
        </w:rPr>
      </w:pPr>
      <w:r w:rsidRPr="00F52007">
        <w:rPr>
          <w:b/>
        </w:rPr>
        <w:t>MINUTA DO CONTRATO</w:t>
      </w:r>
    </w:p>
    <w:p w:rsidR="003A34B8" w:rsidRPr="00F52007" w:rsidRDefault="00F52007" w:rsidP="00F52007">
      <w:pPr>
        <w:jc w:val="center"/>
        <w:rPr>
          <w:b/>
          <w:sz w:val="24"/>
          <w:szCs w:val="24"/>
        </w:rPr>
      </w:pPr>
      <w:r w:rsidRPr="00F52007">
        <w:rPr>
          <w:b/>
          <w:sz w:val="24"/>
          <w:szCs w:val="24"/>
        </w:rPr>
        <w:t>(GRAVADO EM ARQUIVO SEPARADO)</w:t>
      </w: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Default="003A34B8">
      <w:pPr>
        <w:jc w:val="center"/>
        <w:rPr>
          <w:b/>
          <w:sz w:val="24"/>
          <w:szCs w:val="24"/>
        </w:rPr>
      </w:pPr>
    </w:p>
    <w:p w:rsidR="00F70507" w:rsidRDefault="00F70507">
      <w:pPr>
        <w:jc w:val="center"/>
        <w:rPr>
          <w:b/>
          <w:sz w:val="24"/>
          <w:szCs w:val="24"/>
        </w:rPr>
      </w:pPr>
    </w:p>
    <w:p w:rsidR="00F70507" w:rsidRDefault="00F70507">
      <w:pPr>
        <w:jc w:val="center"/>
        <w:rPr>
          <w:b/>
          <w:sz w:val="24"/>
          <w:szCs w:val="24"/>
        </w:rPr>
      </w:pPr>
    </w:p>
    <w:p w:rsidR="00F70507" w:rsidRDefault="00F70507">
      <w:pPr>
        <w:jc w:val="center"/>
        <w:rPr>
          <w:b/>
          <w:sz w:val="24"/>
          <w:szCs w:val="24"/>
        </w:rPr>
      </w:pPr>
    </w:p>
    <w:p w:rsidR="00F70507" w:rsidRDefault="00F70507">
      <w:pPr>
        <w:jc w:val="center"/>
        <w:rPr>
          <w:b/>
          <w:sz w:val="24"/>
          <w:szCs w:val="24"/>
        </w:rPr>
      </w:pPr>
    </w:p>
    <w:p w:rsidR="00F70507" w:rsidRDefault="00F70507">
      <w:pPr>
        <w:jc w:val="center"/>
        <w:rPr>
          <w:b/>
          <w:sz w:val="24"/>
          <w:szCs w:val="24"/>
        </w:rPr>
      </w:pPr>
    </w:p>
    <w:p w:rsidR="00F70507" w:rsidRPr="00B63DF1" w:rsidRDefault="00F70507">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3A34B8" w:rsidRPr="00B63DF1" w:rsidRDefault="003A34B8">
      <w:pPr>
        <w:jc w:val="center"/>
        <w:rPr>
          <w:b/>
          <w:sz w:val="24"/>
          <w:szCs w:val="24"/>
        </w:rPr>
      </w:pPr>
    </w:p>
    <w:p w:rsidR="00E07B1E" w:rsidRPr="00315FCB" w:rsidRDefault="00E07B1E" w:rsidP="00E07B1E">
      <w:pPr>
        <w:jc w:val="center"/>
        <w:rPr>
          <w:b/>
          <w:sz w:val="24"/>
          <w:szCs w:val="24"/>
        </w:rPr>
      </w:pPr>
      <w:r w:rsidRPr="00315FCB">
        <w:rPr>
          <w:b/>
          <w:sz w:val="24"/>
          <w:szCs w:val="24"/>
        </w:rPr>
        <w:t>ANEXO V</w:t>
      </w:r>
    </w:p>
    <w:p w:rsidR="00E07B1E" w:rsidRPr="00D264D3" w:rsidRDefault="00E07B1E" w:rsidP="00E07B1E"/>
    <w:p w:rsidR="00E07B1E" w:rsidRPr="00D04AF8" w:rsidRDefault="00E07B1E" w:rsidP="00E07B1E">
      <w:pPr>
        <w:pStyle w:val="Ttulo9"/>
        <w:tabs>
          <w:tab w:val="left" w:pos="0"/>
        </w:tabs>
        <w:rPr>
          <w:rFonts w:ascii="Times New Roman" w:hAnsi="Times New Roman"/>
          <w:b/>
          <w:bCs/>
          <w:sz w:val="24"/>
          <w:szCs w:val="24"/>
        </w:rPr>
      </w:pPr>
      <w:r w:rsidRPr="00D04AF8">
        <w:rPr>
          <w:rFonts w:ascii="Times New Roman" w:hAnsi="Times New Roman"/>
          <w:b/>
          <w:bCs/>
          <w:sz w:val="24"/>
          <w:szCs w:val="24"/>
        </w:rPr>
        <w:t>FICHA DE IDENTIFICAÇÃO DA LICITANTE</w:t>
      </w:r>
    </w:p>
    <w:p w:rsidR="00E07B1E" w:rsidRPr="00840504" w:rsidRDefault="00E07B1E" w:rsidP="00E07B1E">
      <w:pPr>
        <w:pStyle w:val="ndice"/>
        <w:suppressLineNumbers w:val="0"/>
        <w:rPr>
          <w:rFonts w:cs="Times New Roman"/>
          <w:szCs w:val="20"/>
        </w:rPr>
      </w:pPr>
    </w:p>
    <w:tbl>
      <w:tblPr>
        <w:tblW w:w="8326" w:type="dxa"/>
        <w:tblInd w:w="95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2818"/>
        <w:gridCol w:w="1360"/>
        <w:gridCol w:w="1503"/>
        <w:gridCol w:w="811"/>
        <w:gridCol w:w="1834"/>
      </w:tblGrid>
      <w:tr w:rsidR="00E07B1E" w:rsidRPr="00840504" w:rsidTr="00BD5D76">
        <w:trPr>
          <w:trHeight w:val="893"/>
        </w:trPr>
        <w:tc>
          <w:tcPr>
            <w:tcW w:w="8326" w:type="dxa"/>
            <w:gridSpan w:val="5"/>
            <w:tcBorders>
              <w:top w:val="single" w:sz="4" w:space="0" w:color="auto"/>
              <w:left w:val="single" w:sz="4" w:space="0" w:color="auto"/>
              <w:bottom w:val="single" w:sz="4" w:space="0" w:color="auto"/>
              <w:right w:val="single" w:sz="4" w:space="0" w:color="auto"/>
            </w:tcBorders>
            <w:vAlign w:val="center"/>
          </w:tcPr>
          <w:p w:rsidR="00E07B1E" w:rsidRPr="00840504" w:rsidRDefault="00E07B1E" w:rsidP="00B808DB">
            <w:pPr>
              <w:ind w:left="284"/>
              <w:rPr>
                <w:sz w:val="24"/>
                <w:szCs w:val="24"/>
              </w:rPr>
            </w:pPr>
            <w:r w:rsidRPr="00840504">
              <w:rPr>
                <w:sz w:val="24"/>
                <w:szCs w:val="24"/>
              </w:rPr>
              <w:t>EDITAL</w:t>
            </w:r>
            <w:r w:rsidR="00D625DF">
              <w:rPr>
                <w:sz w:val="24"/>
                <w:szCs w:val="24"/>
              </w:rPr>
              <w:t xml:space="preserve"> DE </w:t>
            </w:r>
            <w:r w:rsidRPr="00840504">
              <w:rPr>
                <w:sz w:val="24"/>
                <w:szCs w:val="24"/>
              </w:rPr>
              <w:t xml:space="preserve">PREGÃO </w:t>
            </w:r>
            <w:r w:rsidR="00F01625">
              <w:rPr>
                <w:sz w:val="24"/>
                <w:szCs w:val="24"/>
              </w:rPr>
              <w:t>PRESENCIAL</w:t>
            </w:r>
            <w:r w:rsidRPr="00840504">
              <w:rPr>
                <w:sz w:val="24"/>
                <w:szCs w:val="24"/>
              </w:rPr>
              <w:t xml:space="preserve"> – EDITAL</w:t>
            </w:r>
            <w:r>
              <w:rPr>
                <w:sz w:val="24"/>
                <w:szCs w:val="24"/>
              </w:rPr>
              <w:t xml:space="preserve"> Nº </w:t>
            </w:r>
            <w:r w:rsidR="00DD309C">
              <w:rPr>
                <w:sz w:val="24"/>
                <w:szCs w:val="24"/>
              </w:rPr>
              <w:t>0</w:t>
            </w:r>
            <w:r w:rsidR="00B808DB">
              <w:rPr>
                <w:sz w:val="24"/>
                <w:szCs w:val="24"/>
              </w:rPr>
              <w:t>25/</w:t>
            </w:r>
            <w:r w:rsidRPr="00840504">
              <w:rPr>
                <w:sz w:val="24"/>
                <w:szCs w:val="24"/>
              </w:rPr>
              <w:t>201</w:t>
            </w:r>
            <w:r w:rsidR="00AA412F">
              <w:rPr>
                <w:sz w:val="24"/>
                <w:szCs w:val="24"/>
              </w:rPr>
              <w:t>4</w:t>
            </w:r>
            <w:r w:rsidRPr="00840504">
              <w:rPr>
                <w:sz w:val="24"/>
                <w:szCs w:val="24"/>
              </w:rPr>
              <w:t>-6ª/SR</w:t>
            </w:r>
          </w:p>
        </w:tc>
      </w:tr>
      <w:tr w:rsidR="00E07B1E" w:rsidRPr="00840504" w:rsidTr="00BD5D76">
        <w:tc>
          <w:tcPr>
            <w:tcW w:w="8326" w:type="dxa"/>
            <w:gridSpan w:val="5"/>
            <w:tcBorders>
              <w:top w:val="single" w:sz="4" w:space="0" w:color="auto"/>
              <w:left w:val="single" w:sz="4" w:space="0" w:color="auto"/>
              <w:bottom w:val="single" w:sz="4" w:space="0" w:color="auto"/>
              <w:right w:val="single" w:sz="4" w:space="0" w:color="auto"/>
            </w:tcBorders>
          </w:tcPr>
          <w:p w:rsidR="00E07B1E" w:rsidRPr="001039C0" w:rsidRDefault="00E07B1E" w:rsidP="00BD5D76">
            <w:pPr>
              <w:pStyle w:val="Ttulo2"/>
              <w:tabs>
                <w:tab w:val="left" w:pos="7513"/>
              </w:tabs>
              <w:ind w:left="284"/>
              <w:jc w:val="center"/>
              <w:rPr>
                <w:b/>
                <w:bCs/>
                <w:szCs w:val="24"/>
              </w:rPr>
            </w:pPr>
            <w:r w:rsidRPr="001039C0">
              <w:rPr>
                <w:b/>
                <w:szCs w:val="24"/>
              </w:rPr>
              <w:t>FICHA DE IDENTIFICAÇÃO DA LICITANTE</w:t>
            </w:r>
          </w:p>
        </w:tc>
      </w:tr>
      <w:tr w:rsidR="00E07B1E" w:rsidRPr="00840504" w:rsidTr="00BD5D76">
        <w:trPr>
          <w:trHeight w:val="533"/>
        </w:trPr>
        <w:tc>
          <w:tcPr>
            <w:tcW w:w="8326" w:type="dxa"/>
            <w:gridSpan w:val="5"/>
            <w:tcBorders>
              <w:top w:val="single" w:sz="4" w:space="0" w:color="auto"/>
              <w:left w:val="single" w:sz="4" w:space="0" w:color="auto"/>
              <w:bottom w:val="single" w:sz="4" w:space="0" w:color="auto"/>
              <w:right w:val="single" w:sz="4" w:space="0" w:color="auto"/>
            </w:tcBorders>
          </w:tcPr>
          <w:p w:rsidR="00E07B1E" w:rsidRPr="00840504" w:rsidRDefault="00E07B1E" w:rsidP="00BD5D76">
            <w:pPr>
              <w:pStyle w:val="Ttulo1"/>
              <w:tabs>
                <w:tab w:val="left" w:pos="1470"/>
              </w:tabs>
              <w:ind w:left="284"/>
              <w:jc w:val="left"/>
              <w:rPr>
                <w:rFonts w:eastAsia="Arial Unicode MS"/>
                <w:bCs/>
                <w:szCs w:val="24"/>
              </w:rPr>
            </w:pPr>
            <w:proofErr w:type="spellStart"/>
            <w:r w:rsidRPr="00840504">
              <w:rPr>
                <w:szCs w:val="24"/>
              </w:rPr>
              <w:t>Razaão</w:t>
            </w:r>
            <w:proofErr w:type="spellEnd"/>
            <w:r w:rsidRPr="00840504">
              <w:rPr>
                <w:szCs w:val="24"/>
              </w:rPr>
              <w:t xml:space="preserve"> </w:t>
            </w:r>
            <w:r w:rsidRPr="00840504">
              <w:rPr>
                <w:szCs w:val="24"/>
              </w:rPr>
              <w:tab/>
              <w:t>Razão Social</w:t>
            </w:r>
            <w:r w:rsidR="009B368F">
              <w:rPr>
                <w:szCs w:val="24"/>
              </w:rPr>
              <w:t>/Nome</w:t>
            </w:r>
            <w:r w:rsidRPr="00840504">
              <w:rPr>
                <w:szCs w:val="24"/>
              </w:rPr>
              <w:t>:</w:t>
            </w:r>
          </w:p>
        </w:tc>
      </w:tr>
      <w:tr w:rsidR="00E07B1E" w:rsidRPr="00840504" w:rsidTr="00BD5D76">
        <w:trPr>
          <w:trHeight w:val="499"/>
        </w:trPr>
        <w:tc>
          <w:tcPr>
            <w:tcW w:w="5681" w:type="dxa"/>
            <w:gridSpan w:val="3"/>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Endereço:</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Número:</w:t>
            </w:r>
          </w:p>
          <w:p w:rsidR="00E07B1E" w:rsidRPr="00840504" w:rsidRDefault="00E07B1E" w:rsidP="00BD5D76">
            <w:pPr>
              <w:ind w:left="284"/>
              <w:rPr>
                <w:sz w:val="24"/>
                <w:szCs w:val="24"/>
              </w:rPr>
            </w:pPr>
          </w:p>
        </w:tc>
      </w:tr>
      <w:tr w:rsidR="00E07B1E" w:rsidRPr="00840504" w:rsidTr="00BD5D76">
        <w:trPr>
          <w:trHeight w:val="466"/>
        </w:trPr>
        <w:tc>
          <w:tcPr>
            <w:tcW w:w="2818"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Bairro:</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Cidade:</w:t>
            </w:r>
          </w:p>
        </w:tc>
        <w:tc>
          <w:tcPr>
            <w:tcW w:w="811"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UF:</w:t>
            </w:r>
          </w:p>
        </w:tc>
        <w:tc>
          <w:tcPr>
            <w:tcW w:w="1834"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CEP:</w:t>
            </w:r>
          </w:p>
        </w:tc>
      </w:tr>
      <w:tr w:rsidR="00E07B1E" w:rsidRPr="00840504" w:rsidTr="00BD5D76">
        <w:trPr>
          <w:trHeight w:val="448"/>
        </w:trPr>
        <w:tc>
          <w:tcPr>
            <w:tcW w:w="4178" w:type="dxa"/>
            <w:gridSpan w:val="2"/>
            <w:tcBorders>
              <w:top w:val="single" w:sz="4" w:space="0" w:color="auto"/>
              <w:left w:val="single" w:sz="4" w:space="0" w:color="auto"/>
              <w:bottom w:val="single" w:sz="4" w:space="0" w:color="auto"/>
              <w:right w:val="single" w:sz="4" w:space="0" w:color="auto"/>
            </w:tcBorders>
          </w:tcPr>
          <w:p w:rsidR="00E07B1E" w:rsidRPr="00840504" w:rsidRDefault="009B368F" w:rsidP="00BD5D76">
            <w:pPr>
              <w:ind w:left="284"/>
              <w:rPr>
                <w:sz w:val="24"/>
                <w:szCs w:val="24"/>
              </w:rPr>
            </w:pPr>
            <w:r>
              <w:rPr>
                <w:sz w:val="24"/>
                <w:szCs w:val="24"/>
              </w:rPr>
              <w:t>CPF/</w:t>
            </w:r>
            <w:r w:rsidR="00E07B1E" w:rsidRPr="00840504">
              <w:rPr>
                <w:sz w:val="24"/>
                <w:szCs w:val="24"/>
              </w:rPr>
              <w:t>CNPJ/MF:</w:t>
            </w:r>
          </w:p>
        </w:tc>
        <w:tc>
          <w:tcPr>
            <w:tcW w:w="4148" w:type="dxa"/>
            <w:gridSpan w:val="3"/>
            <w:tcBorders>
              <w:top w:val="single" w:sz="4" w:space="0" w:color="auto"/>
              <w:left w:val="single" w:sz="4" w:space="0" w:color="auto"/>
              <w:bottom w:val="single" w:sz="4" w:space="0" w:color="auto"/>
              <w:right w:val="single" w:sz="4" w:space="0" w:color="auto"/>
            </w:tcBorders>
          </w:tcPr>
          <w:p w:rsidR="00E07B1E" w:rsidRPr="00840504" w:rsidRDefault="00E07B1E" w:rsidP="00BD5D76">
            <w:pPr>
              <w:pStyle w:val="Textodecomentrio"/>
              <w:keepNext w:val="0"/>
              <w:ind w:left="284"/>
              <w:rPr>
                <w:szCs w:val="24"/>
              </w:rPr>
            </w:pPr>
            <w:r w:rsidRPr="00840504">
              <w:rPr>
                <w:szCs w:val="24"/>
              </w:rPr>
              <w:t>Inscrição Estadual:</w:t>
            </w:r>
          </w:p>
        </w:tc>
      </w:tr>
      <w:tr w:rsidR="00E07B1E" w:rsidRPr="00840504" w:rsidTr="00BD5D76">
        <w:trPr>
          <w:trHeight w:val="431"/>
        </w:trPr>
        <w:tc>
          <w:tcPr>
            <w:tcW w:w="2818"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Telefone: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Fax:</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E-mail:</w:t>
            </w:r>
          </w:p>
        </w:tc>
      </w:tr>
      <w:tr w:rsidR="00E07B1E" w:rsidRPr="00885E90" w:rsidTr="00BD5D76">
        <w:trPr>
          <w:trHeight w:val="966"/>
        </w:trPr>
        <w:tc>
          <w:tcPr>
            <w:tcW w:w="8326" w:type="dxa"/>
            <w:gridSpan w:val="5"/>
            <w:tcBorders>
              <w:top w:val="single" w:sz="4" w:space="0" w:color="auto"/>
              <w:left w:val="single" w:sz="4" w:space="0" w:color="auto"/>
              <w:bottom w:val="single" w:sz="4" w:space="0" w:color="auto"/>
              <w:right w:val="single" w:sz="4" w:space="0" w:color="auto"/>
            </w:tcBorders>
          </w:tcPr>
          <w:p w:rsidR="00D257A6" w:rsidRDefault="00D257A6" w:rsidP="00885E90">
            <w:pPr>
              <w:pStyle w:val="Ttulo2"/>
              <w:ind w:left="284" w:hanging="284"/>
              <w:jc w:val="center"/>
              <w:rPr>
                <w:b/>
                <w:szCs w:val="24"/>
              </w:rPr>
            </w:pPr>
          </w:p>
          <w:p w:rsidR="00E07B1E" w:rsidRPr="00885E90" w:rsidRDefault="00E07B1E" w:rsidP="00885E90">
            <w:pPr>
              <w:pStyle w:val="Ttulo2"/>
              <w:ind w:left="284" w:hanging="284"/>
              <w:jc w:val="center"/>
              <w:rPr>
                <w:rFonts w:eastAsia="Arial Unicode MS"/>
                <w:b/>
                <w:szCs w:val="24"/>
              </w:rPr>
            </w:pPr>
            <w:r w:rsidRPr="00885E90">
              <w:rPr>
                <w:b/>
                <w:szCs w:val="24"/>
              </w:rPr>
              <w:t>REPRESENTANTE LEGAL PARA ASSINATURA DE CONTRATO</w:t>
            </w:r>
          </w:p>
          <w:p w:rsidR="00E07B1E" w:rsidRPr="00885E90" w:rsidRDefault="00E07B1E" w:rsidP="00885E90">
            <w:pPr>
              <w:ind w:left="284"/>
              <w:jc w:val="center"/>
              <w:rPr>
                <w:b/>
                <w:bCs/>
                <w:sz w:val="24"/>
                <w:szCs w:val="24"/>
              </w:rPr>
            </w:pPr>
          </w:p>
        </w:tc>
      </w:tr>
      <w:tr w:rsidR="00E07B1E" w:rsidRPr="00840504" w:rsidTr="00BD5D76">
        <w:tc>
          <w:tcPr>
            <w:tcW w:w="5681" w:type="dxa"/>
            <w:gridSpan w:val="3"/>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Nome:</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Cargo:</w:t>
            </w:r>
          </w:p>
        </w:tc>
      </w:tr>
      <w:tr w:rsidR="00E07B1E" w:rsidRPr="00840504" w:rsidTr="00BD5D76">
        <w:tc>
          <w:tcPr>
            <w:tcW w:w="2818"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Nacionalidade: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Estado Civil:</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Profissão:</w:t>
            </w:r>
          </w:p>
          <w:p w:rsidR="00E07B1E" w:rsidRPr="00840504" w:rsidRDefault="00E07B1E" w:rsidP="00026610">
            <w:pPr>
              <w:pStyle w:val="Sumrio1"/>
            </w:pPr>
          </w:p>
        </w:tc>
      </w:tr>
      <w:tr w:rsidR="00E07B1E" w:rsidRPr="00840504" w:rsidTr="00BD5D76">
        <w:tc>
          <w:tcPr>
            <w:tcW w:w="2818"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RG:</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Órgão Emissor:</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CPF:</w:t>
            </w:r>
          </w:p>
          <w:p w:rsidR="00E07B1E" w:rsidRPr="00840504" w:rsidRDefault="00E07B1E" w:rsidP="00BD5D76">
            <w:pPr>
              <w:ind w:left="284"/>
              <w:rPr>
                <w:sz w:val="24"/>
                <w:szCs w:val="24"/>
              </w:rPr>
            </w:pPr>
          </w:p>
        </w:tc>
      </w:tr>
      <w:tr w:rsidR="00E07B1E" w:rsidRPr="00840504" w:rsidTr="00BD5D76">
        <w:tc>
          <w:tcPr>
            <w:tcW w:w="5681" w:type="dxa"/>
            <w:gridSpan w:val="3"/>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Endereço:</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Número:</w:t>
            </w:r>
          </w:p>
          <w:p w:rsidR="00E07B1E" w:rsidRPr="00840504" w:rsidRDefault="00E07B1E" w:rsidP="00BD5D76">
            <w:pPr>
              <w:ind w:left="284"/>
              <w:rPr>
                <w:sz w:val="24"/>
                <w:szCs w:val="24"/>
              </w:rPr>
            </w:pPr>
          </w:p>
        </w:tc>
      </w:tr>
      <w:tr w:rsidR="00E07B1E" w:rsidRPr="00840504" w:rsidTr="00BD5D76">
        <w:tc>
          <w:tcPr>
            <w:tcW w:w="2818"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Bairro:</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Cidade:</w:t>
            </w:r>
          </w:p>
        </w:tc>
        <w:tc>
          <w:tcPr>
            <w:tcW w:w="811"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UF:</w:t>
            </w:r>
          </w:p>
        </w:tc>
        <w:tc>
          <w:tcPr>
            <w:tcW w:w="1834"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CEP:</w:t>
            </w:r>
          </w:p>
        </w:tc>
      </w:tr>
      <w:tr w:rsidR="00E07B1E" w:rsidRPr="00840504" w:rsidTr="00BD5D76">
        <w:tc>
          <w:tcPr>
            <w:tcW w:w="2818" w:type="dxa"/>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Telefone:</w:t>
            </w:r>
          </w:p>
        </w:tc>
        <w:tc>
          <w:tcPr>
            <w:tcW w:w="2863"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Fax:</w:t>
            </w:r>
          </w:p>
        </w:tc>
        <w:tc>
          <w:tcPr>
            <w:tcW w:w="2645"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E-mail:</w:t>
            </w:r>
          </w:p>
          <w:p w:rsidR="00E07B1E" w:rsidRPr="00840504" w:rsidRDefault="00E07B1E" w:rsidP="00BD5D76">
            <w:pPr>
              <w:ind w:left="284"/>
              <w:rPr>
                <w:sz w:val="24"/>
                <w:szCs w:val="24"/>
              </w:rPr>
            </w:pPr>
          </w:p>
        </w:tc>
      </w:tr>
      <w:tr w:rsidR="00E07B1E" w:rsidRPr="00840504" w:rsidTr="00BD5D76">
        <w:trPr>
          <w:trHeight w:val="876"/>
        </w:trPr>
        <w:tc>
          <w:tcPr>
            <w:tcW w:w="4178" w:type="dxa"/>
            <w:gridSpan w:val="2"/>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r w:rsidRPr="00840504">
              <w:rPr>
                <w:sz w:val="24"/>
                <w:szCs w:val="24"/>
              </w:rPr>
              <w:t>Local e Data</w:t>
            </w:r>
            <w:r w:rsidR="00E45A9B">
              <w:rPr>
                <w:sz w:val="24"/>
                <w:szCs w:val="24"/>
              </w:rPr>
              <w:t>:            _______________</w:t>
            </w:r>
            <w:r w:rsidRPr="00840504">
              <w:rPr>
                <w:sz w:val="24"/>
                <w:szCs w:val="24"/>
              </w:rPr>
              <w:t>, ___/___/______.</w:t>
            </w:r>
          </w:p>
          <w:p w:rsidR="00E07B1E" w:rsidRPr="00840504" w:rsidRDefault="00E07B1E" w:rsidP="00BD5D76">
            <w:pPr>
              <w:ind w:left="284"/>
              <w:rPr>
                <w:sz w:val="24"/>
                <w:szCs w:val="24"/>
              </w:rPr>
            </w:pPr>
          </w:p>
        </w:tc>
        <w:tc>
          <w:tcPr>
            <w:tcW w:w="4148" w:type="dxa"/>
            <w:gridSpan w:val="3"/>
            <w:tcBorders>
              <w:top w:val="single" w:sz="4" w:space="0" w:color="auto"/>
              <w:left w:val="single" w:sz="4" w:space="0" w:color="auto"/>
              <w:bottom w:val="single" w:sz="4" w:space="0" w:color="auto"/>
              <w:right w:val="single" w:sz="4" w:space="0" w:color="auto"/>
            </w:tcBorders>
          </w:tcPr>
          <w:p w:rsidR="00E07B1E" w:rsidRPr="00840504" w:rsidRDefault="00E07B1E" w:rsidP="00BD5D76">
            <w:pPr>
              <w:pStyle w:val="Incluso"/>
              <w:keepNext w:val="0"/>
              <w:ind w:left="284"/>
              <w:rPr>
                <w:rFonts w:ascii="Times New Roman" w:hAnsi="Times New Roman"/>
                <w:szCs w:val="24"/>
              </w:rPr>
            </w:pPr>
            <w:r w:rsidRPr="00840504">
              <w:rPr>
                <w:rFonts w:ascii="Times New Roman" w:hAnsi="Times New Roman"/>
                <w:szCs w:val="24"/>
              </w:rPr>
              <w:t>Assinatura do Representante Legal:</w:t>
            </w:r>
          </w:p>
          <w:p w:rsidR="00E07B1E" w:rsidRPr="00840504" w:rsidRDefault="00E07B1E" w:rsidP="00026610">
            <w:pPr>
              <w:pStyle w:val="Sumrio1"/>
            </w:pPr>
          </w:p>
          <w:p w:rsidR="00E07B1E" w:rsidRPr="00840504" w:rsidRDefault="00E07B1E" w:rsidP="00BD5D76">
            <w:pPr>
              <w:ind w:left="284"/>
              <w:rPr>
                <w:sz w:val="24"/>
                <w:szCs w:val="24"/>
              </w:rPr>
            </w:pPr>
          </w:p>
        </w:tc>
      </w:tr>
      <w:tr w:rsidR="00E07B1E" w:rsidRPr="00840504" w:rsidTr="00BD5D76">
        <w:tc>
          <w:tcPr>
            <w:tcW w:w="8326" w:type="dxa"/>
            <w:gridSpan w:val="5"/>
            <w:tcBorders>
              <w:top w:val="single" w:sz="4" w:space="0" w:color="auto"/>
              <w:left w:val="single" w:sz="4" w:space="0" w:color="auto"/>
              <w:bottom w:val="single" w:sz="4" w:space="0" w:color="auto"/>
              <w:right w:val="single" w:sz="4" w:space="0" w:color="auto"/>
            </w:tcBorders>
          </w:tcPr>
          <w:p w:rsidR="00E07B1E" w:rsidRPr="00840504" w:rsidRDefault="00E07B1E" w:rsidP="00BD5D76">
            <w:pPr>
              <w:ind w:left="284"/>
              <w:rPr>
                <w:sz w:val="24"/>
                <w:szCs w:val="24"/>
              </w:rPr>
            </w:pPr>
          </w:p>
          <w:p w:rsidR="00E07B1E" w:rsidRPr="00840504" w:rsidRDefault="00E07B1E" w:rsidP="00BD5D76">
            <w:pPr>
              <w:ind w:left="284"/>
              <w:rPr>
                <w:sz w:val="24"/>
                <w:szCs w:val="24"/>
              </w:rPr>
            </w:pPr>
            <w:r w:rsidRPr="00840504">
              <w:rPr>
                <w:sz w:val="24"/>
                <w:szCs w:val="24"/>
              </w:rPr>
              <w:t xml:space="preserve">ANEXOS:      </w:t>
            </w:r>
            <w:proofErr w:type="gramStart"/>
            <w:r w:rsidRPr="00840504">
              <w:rPr>
                <w:sz w:val="24"/>
                <w:szCs w:val="24"/>
              </w:rPr>
              <w:t>1</w:t>
            </w:r>
            <w:proofErr w:type="gramEnd"/>
            <w:r w:rsidRPr="00840504">
              <w:rPr>
                <w:sz w:val="24"/>
                <w:szCs w:val="24"/>
              </w:rPr>
              <w:t>. RG e Identidade do Representante Legal;</w:t>
            </w:r>
          </w:p>
          <w:p w:rsidR="00E07B1E" w:rsidRPr="00840504" w:rsidRDefault="00E07B1E" w:rsidP="00BD5D76">
            <w:pPr>
              <w:ind w:left="284"/>
              <w:rPr>
                <w:sz w:val="24"/>
                <w:szCs w:val="24"/>
              </w:rPr>
            </w:pPr>
            <w:r w:rsidRPr="00840504">
              <w:rPr>
                <w:sz w:val="24"/>
                <w:szCs w:val="24"/>
              </w:rPr>
              <w:t xml:space="preserve">                       2. Documento outorgando poderes de representação.</w:t>
            </w:r>
          </w:p>
          <w:p w:rsidR="00E07B1E" w:rsidRPr="00840504" w:rsidRDefault="00E07B1E" w:rsidP="00BD5D76">
            <w:pPr>
              <w:ind w:left="284"/>
              <w:rPr>
                <w:sz w:val="24"/>
                <w:szCs w:val="24"/>
              </w:rPr>
            </w:pPr>
          </w:p>
        </w:tc>
      </w:tr>
    </w:tbl>
    <w:p w:rsidR="00E07B1E" w:rsidRDefault="00E07B1E" w:rsidP="00E07B1E">
      <w:pPr>
        <w:jc w:val="center"/>
        <w:rPr>
          <w:sz w:val="24"/>
          <w:szCs w:val="24"/>
        </w:rPr>
      </w:pPr>
    </w:p>
    <w:p w:rsidR="00E07B1E" w:rsidRPr="006C66FF" w:rsidRDefault="00E07B1E">
      <w:pPr>
        <w:jc w:val="center"/>
        <w:rPr>
          <w:sz w:val="24"/>
          <w:szCs w:val="24"/>
        </w:rPr>
      </w:pPr>
    </w:p>
    <w:p w:rsidR="003A34B8" w:rsidRDefault="003A34B8">
      <w:pPr>
        <w:jc w:val="center"/>
        <w:rPr>
          <w:sz w:val="24"/>
          <w:szCs w:val="24"/>
        </w:rPr>
      </w:pPr>
    </w:p>
    <w:p w:rsidR="00D30196" w:rsidRDefault="00D30196">
      <w:pPr>
        <w:jc w:val="center"/>
        <w:rPr>
          <w:sz w:val="24"/>
          <w:szCs w:val="24"/>
        </w:rPr>
      </w:pPr>
    </w:p>
    <w:p w:rsidR="00D30196" w:rsidRDefault="00D30196">
      <w:pPr>
        <w:jc w:val="center"/>
        <w:rPr>
          <w:sz w:val="24"/>
          <w:szCs w:val="24"/>
        </w:rPr>
      </w:pPr>
    </w:p>
    <w:p w:rsidR="00D30196" w:rsidRDefault="00D30196">
      <w:pPr>
        <w:jc w:val="center"/>
        <w:rPr>
          <w:sz w:val="24"/>
          <w:szCs w:val="24"/>
        </w:rPr>
      </w:pPr>
    </w:p>
    <w:p w:rsidR="00D30196" w:rsidRDefault="00D30196">
      <w:pPr>
        <w:jc w:val="center"/>
        <w:rPr>
          <w:sz w:val="24"/>
          <w:szCs w:val="24"/>
        </w:rPr>
      </w:pPr>
    </w:p>
    <w:p w:rsidR="00BC7A53" w:rsidRDefault="00BC7A53">
      <w:pPr>
        <w:jc w:val="center"/>
        <w:rPr>
          <w:sz w:val="24"/>
          <w:szCs w:val="24"/>
        </w:rPr>
      </w:pPr>
    </w:p>
    <w:p w:rsidR="00642244" w:rsidRDefault="00642244">
      <w:pPr>
        <w:jc w:val="center"/>
        <w:rPr>
          <w:sz w:val="24"/>
          <w:szCs w:val="24"/>
        </w:rPr>
      </w:pPr>
    </w:p>
    <w:p w:rsidR="00150E39" w:rsidRDefault="00150E39">
      <w:pPr>
        <w:jc w:val="center"/>
        <w:rPr>
          <w:sz w:val="24"/>
          <w:szCs w:val="24"/>
        </w:rPr>
      </w:pPr>
    </w:p>
    <w:p w:rsidR="00F83BCF" w:rsidRPr="006C66FF" w:rsidRDefault="00D30196" w:rsidP="00642244">
      <w:pPr>
        <w:jc w:val="center"/>
        <w:rPr>
          <w:sz w:val="24"/>
          <w:szCs w:val="24"/>
        </w:rPr>
      </w:pPr>
      <w:proofErr w:type="gramStart"/>
      <w:r w:rsidRPr="00F83BCF">
        <w:rPr>
          <w:b/>
          <w:sz w:val="24"/>
          <w:szCs w:val="24"/>
        </w:rPr>
        <w:t>ANEXO V</w:t>
      </w:r>
      <w:r w:rsidR="00F83BCF" w:rsidRPr="00F83BCF">
        <w:rPr>
          <w:b/>
          <w:sz w:val="24"/>
          <w:szCs w:val="24"/>
        </w:rPr>
        <w:t>I</w:t>
      </w:r>
      <w:proofErr w:type="gramEnd"/>
    </w:p>
    <w:p w:rsidR="00D30196" w:rsidRPr="00F83BCF" w:rsidRDefault="00D30196" w:rsidP="00D30196">
      <w:pPr>
        <w:jc w:val="center"/>
        <w:rPr>
          <w:b/>
          <w:sz w:val="24"/>
          <w:szCs w:val="24"/>
        </w:rPr>
      </w:pPr>
      <w:r w:rsidRPr="00F83BCF">
        <w:rPr>
          <w:b/>
          <w:sz w:val="24"/>
          <w:szCs w:val="24"/>
        </w:rPr>
        <w:t>GUIA DE RETIRADA DE EDITAL</w:t>
      </w:r>
    </w:p>
    <w:p w:rsidR="00D30196" w:rsidRPr="006C66FF" w:rsidRDefault="00D30196" w:rsidP="00D30196">
      <w:pPr>
        <w:jc w:val="center"/>
        <w:rPr>
          <w:sz w:val="24"/>
          <w:szCs w:val="24"/>
        </w:rPr>
      </w:pPr>
    </w:p>
    <w:tbl>
      <w:tblPr>
        <w:tblW w:w="0" w:type="auto"/>
        <w:tblInd w:w="70" w:type="dxa"/>
        <w:tblLayout w:type="fixed"/>
        <w:tblCellMar>
          <w:left w:w="70" w:type="dxa"/>
          <w:right w:w="70" w:type="dxa"/>
        </w:tblCellMar>
        <w:tblLook w:val="0000"/>
      </w:tblPr>
      <w:tblGrid>
        <w:gridCol w:w="1560"/>
        <w:gridCol w:w="920"/>
        <w:gridCol w:w="1915"/>
        <w:gridCol w:w="850"/>
        <w:gridCol w:w="637"/>
        <w:gridCol w:w="1489"/>
        <w:gridCol w:w="2268"/>
      </w:tblGrid>
      <w:tr w:rsidR="00D30196" w:rsidRPr="006C66FF" w:rsidTr="00BF64FA">
        <w:trPr>
          <w:cantSplit/>
          <w:trHeight w:val="1210"/>
        </w:trPr>
        <w:tc>
          <w:tcPr>
            <w:tcW w:w="2480" w:type="dxa"/>
            <w:gridSpan w:val="2"/>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jc w:val="center"/>
              <w:rPr>
                <w:sz w:val="24"/>
                <w:szCs w:val="24"/>
              </w:rPr>
            </w:pPr>
            <w:r w:rsidRPr="006C66FF">
              <w:rPr>
                <w:sz w:val="24"/>
                <w:szCs w:val="24"/>
              </w:rPr>
              <w:t xml:space="preserve">   </w:t>
            </w:r>
          </w:p>
          <w:p w:rsidR="00D30196" w:rsidRPr="006C66FF" w:rsidRDefault="00D30196" w:rsidP="00BF64FA">
            <w:pPr>
              <w:jc w:val="center"/>
              <w:rPr>
                <w:sz w:val="24"/>
                <w:szCs w:val="24"/>
              </w:rPr>
            </w:pPr>
            <w:r w:rsidRPr="006C66FF">
              <w:rPr>
                <w:sz w:val="24"/>
                <w:szCs w:val="24"/>
              </w:rPr>
              <w:object w:dxaOrig="2443" w:dyaOrig="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27.75pt" o:ole="" o:bordertopcolor="this" o:borderleftcolor="this" o:borderbottomcolor="this" o:borderrightcolor="this" fillcolor="window">
                  <v:imagedata r:id="rId14" o:title=""/>
                  <w10:bordertop type="dot" width="4"/>
                  <w10:borderleft type="dot" width="4"/>
                  <w10:borderbottom type="dot" width="4"/>
                  <w10:borderright type="dot" width="4"/>
                </v:shape>
                <o:OLEObject Type="Embed" ProgID="MSPhotoEd.3" ShapeID="_x0000_i1025" DrawAspect="Content" ObjectID="_1477981303" r:id="rId15"/>
              </w:objec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jc w:val="center"/>
              <w:rPr>
                <w:sz w:val="24"/>
                <w:szCs w:val="24"/>
              </w:rPr>
            </w:pPr>
            <w:r w:rsidRPr="006C66FF">
              <w:rPr>
                <w:sz w:val="24"/>
                <w:szCs w:val="24"/>
              </w:rPr>
              <w:t xml:space="preserve">GUIA DE RETIRADA </w:t>
            </w:r>
          </w:p>
          <w:p w:rsidR="00D30196" w:rsidRPr="006C66FF" w:rsidRDefault="00D30196" w:rsidP="00BF64FA">
            <w:pPr>
              <w:jc w:val="center"/>
              <w:rPr>
                <w:sz w:val="24"/>
                <w:szCs w:val="24"/>
              </w:rPr>
            </w:pPr>
            <w:r w:rsidRPr="006C66FF">
              <w:rPr>
                <w:sz w:val="24"/>
                <w:szCs w:val="24"/>
              </w:rPr>
              <w:t>DE EDITAL</w:t>
            </w:r>
          </w:p>
        </w:tc>
        <w:tc>
          <w:tcPr>
            <w:tcW w:w="3757" w:type="dxa"/>
            <w:gridSpan w:val="2"/>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5"/>
              <w:spacing w:before="0" w:after="0"/>
              <w:jc w:val="center"/>
              <w:rPr>
                <w:szCs w:val="24"/>
              </w:rPr>
            </w:pPr>
          </w:p>
          <w:p w:rsidR="00D30196" w:rsidRPr="006C66FF" w:rsidRDefault="00D30196" w:rsidP="00BF64FA">
            <w:pPr>
              <w:pStyle w:val="Ttulo5"/>
              <w:spacing w:before="0" w:after="0"/>
              <w:jc w:val="center"/>
              <w:rPr>
                <w:szCs w:val="24"/>
              </w:rPr>
            </w:pPr>
            <w:r>
              <w:rPr>
                <w:szCs w:val="24"/>
              </w:rPr>
              <w:t>EDITAL</w:t>
            </w:r>
            <w:proofErr w:type="gramStart"/>
            <w:r>
              <w:rPr>
                <w:szCs w:val="24"/>
              </w:rPr>
              <w:t xml:space="preserve">  </w:t>
            </w:r>
            <w:proofErr w:type="gramEnd"/>
            <w:r w:rsidR="003F5D28">
              <w:rPr>
                <w:szCs w:val="24"/>
              </w:rPr>
              <w:t>Nº</w:t>
            </w:r>
            <w:r>
              <w:rPr>
                <w:szCs w:val="24"/>
              </w:rPr>
              <w:t xml:space="preserve"> </w:t>
            </w:r>
            <w:r w:rsidR="00AB3013">
              <w:rPr>
                <w:szCs w:val="24"/>
              </w:rPr>
              <w:t>0</w:t>
            </w:r>
            <w:r w:rsidR="00B808DB">
              <w:rPr>
                <w:szCs w:val="24"/>
              </w:rPr>
              <w:t>25/</w:t>
            </w:r>
            <w:r w:rsidR="00731E94">
              <w:rPr>
                <w:szCs w:val="24"/>
              </w:rPr>
              <w:t>201</w:t>
            </w:r>
            <w:r w:rsidR="00B5568E">
              <w:rPr>
                <w:szCs w:val="24"/>
              </w:rPr>
              <w:t>4</w:t>
            </w:r>
          </w:p>
          <w:p w:rsidR="00D30196" w:rsidRPr="006C66FF" w:rsidRDefault="00D30196" w:rsidP="002E5457">
            <w:pPr>
              <w:pStyle w:val="FR-PARAGRAFOTITULOFOLHAROSTO"/>
              <w:spacing w:before="0" w:line="240" w:lineRule="auto"/>
              <w:rPr>
                <w:b w:val="0"/>
                <w:caps w:val="0"/>
                <w:sz w:val="24"/>
                <w:szCs w:val="24"/>
              </w:rPr>
            </w:pPr>
            <w:r w:rsidRPr="006C66FF">
              <w:rPr>
                <w:b w:val="0"/>
                <w:caps w:val="0"/>
                <w:sz w:val="24"/>
                <w:szCs w:val="24"/>
              </w:rPr>
              <w:t xml:space="preserve">(PREGÃO </w:t>
            </w:r>
            <w:r w:rsidR="002E5457">
              <w:rPr>
                <w:b w:val="0"/>
                <w:caps w:val="0"/>
                <w:sz w:val="24"/>
                <w:szCs w:val="24"/>
              </w:rPr>
              <w:t>PRESENCIAL</w:t>
            </w:r>
            <w:r w:rsidRPr="006C66FF">
              <w:rPr>
                <w:b w:val="0"/>
                <w:caps w:val="0"/>
                <w:sz w:val="24"/>
                <w:szCs w:val="24"/>
              </w:rPr>
              <w:t>)</w:t>
            </w:r>
          </w:p>
        </w:tc>
      </w:tr>
      <w:tr w:rsidR="00D30196" w:rsidRPr="006C66FF" w:rsidTr="00BF64FA">
        <w:trPr>
          <w:trHeight w:val="471"/>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7"/>
              <w:rPr>
                <w:b w:val="0"/>
                <w:noProof/>
                <w:szCs w:val="24"/>
              </w:rPr>
            </w:pPr>
            <w:r w:rsidRPr="006C66FF">
              <w:rPr>
                <w:b w:val="0"/>
                <w:szCs w:val="24"/>
              </w:rPr>
              <w:t>Documentos</w:t>
            </w:r>
            <w:proofErr w:type="gramStart"/>
            <w:r w:rsidRPr="006C66FF">
              <w:rPr>
                <w:b w:val="0"/>
                <w:szCs w:val="24"/>
              </w:rPr>
              <w:t xml:space="preserve">   </w:t>
            </w:r>
            <w:proofErr w:type="gramEnd"/>
            <w:r w:rsidRPr="006C66FF">
              <w:rPr>
                <w:b w:val="0"/>
                <w:szCs w:val="24"/>
              </w:rPr>
              <w:t>Constitutivos</w:t>
            </w:r>
          </w:p>
        </w:tc>
      </w:tr>
      <w:tr w:rsidR="00D30196" w:rsidRPr="006C66FF" w:rsidTr="00BF64FA">
        <w:trPr>
          <w:trHeight w:val="1211"/>
        </w:trPr>
        <w:tc>
          <w:tcPr>
            <w:tcW w:w="9639" w:type="dxa"/>
            <w:gridSpan w:val="7"/>
            <w:tcBorders>
              <w:top w:val="single" w:sz="4" w:space="0" w:color="auto"/>
              <w:left w:val="single" w:sz="4" w:space="0" w:color="auto"/>
              <w:bottom w:val="single" w:sz="4" w:space="0" w:color="auto"/>
              <w:right w:val="single" w:sz="4" w:space="0" w:color="auto"/>
            </w:tcBorders>
          </w:tcPr>
          <w:p w:rsidR="00D30196" w:rsidRPr="006C66FF" w:rsidRDefault="00D30196" w:rsidP="009745EE">
            <w:pPr>
              <w:ind w:right="79"/>
              <w:jc w:val="both"/>
              <w:rPr>
                <w:sz w:val="24"/>
                <w:szCs w:val="24"/>
              </w:rPr>
            </w:pPr>
            <w:r w:rsidRPr="00F17993">
              <w:rPr>
                <w:b/>
                <w:sz w:val="24"/>
                <w:szCs w:val="24"/>
              </w:rPr>
              <w:t>OBJETO:</w:t>
            </w:r>
            <w:r w:rsidRPr="006C66FF">
              <w:rPr>
                <w:sz w:val="24"/>
                <w:szCs w:val="24"/>
              </w:rPr>
              <w:t xml:space="preserve"> </w:t>
            </w:r>
            <w:r w:rsidR="009745EE">
              <w:rPr>
                <w:sz w:val="24"/>
                <w:szCs w:val="24"/>
              </w:rPr>
              <w:t>C</w:t>
            </w:r>
            <w:r w:rsidR="008E507E" w:rsidRPr="008E507E">
              <w:rPr>
                <w:color w:val="000000"/>
                <w:sz w:val="24"/>
                <w:szCs w:val="24"/>
              </w:rPr>
              <w:t>ontratação dos serviços de ginástica laboral com implantação do programa de ginástica laboral para os empregados da 6ª Superintendência Regional da CODEVASF, no município de Juazeiro, Estado da Bahia</w:t>
            </w:r>
            <w:r w:rsidR="00F17993" w:rsidRPr="001B4001">
              <w:rPr>
                <w:bCs/>
                <w:sz w:val="24"/>
                <w:szCs w:val="24"/>
              </w:rPr>
              <w:t>.</w:t>
            </w:r>
          </w:p>
        </w:tc>
      </w:tr>
      <w:tr w:rsidR="00D30196" w:rsidRPr="006C66FF" w:rsidTr="00BF64FA">
        <w:trPr>
          <w:trHeight w:val="444"/>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4"/>
              <w:jc w:val="center"/>
              <w:rPr>
                <w:b w:val="0"/>
                <w:szCs w:val="24"/>
              </w:rPr>
            </w:pPr>
            <w:r w:rsidRPr="006C66FF">
              <w:rPr>
                <w:b w:val="0"/>
                <w:szCs w:val="24"/>
              </w:rPr>
              <w:t xml:space="preserve">Dados para </w:t>
            </w:r>
            <w:proofErr w:type="gramStart"/>
            <w:r w:rsidRPr="006C66FF">
              <w:rPr>
                <w:b w:val="0"/>
                <w:szCs w:val="24"/>
              </w:rPr>
              <w:t>correspondência – informados pela licitante</w:t>
            </w:r>
            <w:proofErr w:type="gramEnd"/>
          </w:p>
        </w:tc>
      </w:tr>
      <w:tr w:rsidR="00D30196" w:rsidRPr="006C66FF" w:rsidTr="00BF64FA">
        <w:trPr>
          <w:trHeight w:val="439"/>
        </w:trPr>
        <w:tc>
          <w:tcPr>
            <w:tcW w:w="1560" w:type="dxa"/>
            <w:tcBorders>
              <w:top w:val="single" w:sz="4" w:space="0" w:color="auto"/>
              <w:left w:val="single" w:sz="4" w:space="0" w:color="auto"/>
              <w:bottom w:val="single" w:sz="4" w:space="0" w:color="auto"/>
              <w:right w:val="single" w:sz="4" w:space="0" w:color="auto"/>
            </w:tcBorders>
            <w:vAlign w:val="center"/>
          </w:tcPr>
          <w:p w:rsidR="00D30196" w:rsidRPr="006C66FF" w:rsidRDefault="008E507E" w:rsidP="00BF64FA">
            <w:pPr>
              <w:pStyle w:val="Ttulo6"/>
              <w:ind w:hanging="2326"/>
              <w:rPr>
                <w:b w:val="0"/>
                <w:szCs w:val="24"/>
              </w:rPr>
            </w:pPr>
            <w:r>
              <w:rPr>
                <w:b w:val="0"/>
                <w:szCs w:val="24"/>
              </w:rPr>
              <w:t>LICITANTE</w:t>
            </w:r>
            <w:r w:rsidR="00D30196" w:rsidRPr="006C66FF">
              <w:rPr>
                <w:b w:val="0"/>
                <w:szCs w:val="24"/>
              </w:rPr>
              <w:t>:</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rPr>
                <w:b w:val="0"/>
                <w:szCs w:val="24"/>
              </w:rPr>
            </w:pPr>
          </w:p>
        </w:tc>
      </w:tr>
      <w:tr w:rsidR="00D30196" w:rsidRPr="006C66FF" w:rsidTr="00BF64FA">
        <w:trPr>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ind w:hanging="2326"/>
              <w:rPr>
                <w:b w:val="0"/>
                <w:szCs w:val="24"/>
              </w:rPr>
            </w:pPr>
            <w:r w:rsidRPr="006C66FF">
              <w:rPr>
                <w:b w:val="0"/>
                <w:szCs w:val="24"/>
              </w:rPr>
              <w:t>ENDEREÇO:</w:t>
            </w:r>
          </w:p>
        </w:tc>
        <w:tc>
          <w:tcPr>
            <w:tcW w:w="8079" w:type="dxa"/>
            <w:gridSpan w:val="6"/>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rPr>
                <w:b w:val="0"/>
                <w:szCs w:val="24"/>
              </w:rPr>
            </w:pPr>
          </w:p>
        </w:tc>
      </w:tr>
      <w:tr w:rsidR="00D30196" w:rsidRPr="006C66FF" w:rsidTr="00BF64FA">
        <w:trPr>
          <w:cantSplit/>
          <w:trHeight w:val="433"/>
        </w:trPr>
        <w:tc>
          <w:tcPr>
            <w:tcW w:w="1560" w:type="dxa"/>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ind w:hanging="2326"/>
              <w:rPr>
                <w:b w:val="0"/>
                <w:szCs w:val="24"/>
              </w:rPr>
            </w:pPr>
            <w:r w:rsidRPr="006C66FF">
              <w:rPr>
                <w:b w:val="0"/>
                <w:szCs w:val="24"/>
              </w:rPr>
              <w:t>CIDADE: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rPr>
                <w:b w:val="0"/>
                <w:szCs w:val="24"/>
              </w:rPr>
            </w:pPr>
            <w:r w:rsidRPr="006C66FF">
              <w:rPr>
                <w:b w:val="0"/>
                <w:snapToGrid w:val="0"/>
                <w:color w:val="000000"/>
                <w:szCs w:val="24"/>
              </w:rPr>
              <w:t xml:space="preserve"> </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tabs>
                <w:tab w:val="clear" w:pos="3168"/>
                <w:tab w:val="clear" w:pos="3312"/>
                <w:tab w:val="clear" w:pos="3456"/>
                <w:tab w:val="clear" w:pos="3600"/>
                <w:tab w:val="clear" w:pos="3888"/>
                <w:tab w:val="clear" w:pos="4176"/>
                <w:tab w:val="clear" w:pos="4608"/>
              </w:tabs>
              <w:ind w:left="0" w:firstLine="0"/>
              <w:jc w:val="left"/>
              <w:rPr>
                <w:b w:val="0"/>
                <w:szCs w:val="24"/>
              </w:rPr>
            </w:pPr>
            <w:r w:rsidRPr="006C66FF">
              <w:rPr>
                <w:b w:val="0"/>
                <w:szCs w:val="24"/>
              </w:rPr>
              <w:t>ESTADO:</w:t>
            </w:r>
          </w:p>
        </w:tc>
        <w:tc>
          <w:tcPr>
            <w:tcW w:w="2268" w:type="dxa"/>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ind w:left="72" w:right="922" w:firstLine="0"/>
              <w:rPr>
                <w:b w:val="0"/>
                <w:szCs w:val="24"/>
              </w:rPr>
            </w:pPr>
            <w:r w:rsidRPr="006C66FF">
              <w:rPr>
                <w:b w:val="0"/>
                <w:szCs w:val="24"/>
              </w:rPr>
              <w:t>CEP:</w:t>
            </w:r>
            <w:proofErr w:type="gramStart"/>
            <w:r w:rsidRPr="006C66FF">
              <w:rPr>
                <w:b w:val="0"/>
                <w:szCs w:val="24"/>
              </w:rPr>
              <w:t xml:space="preserve">   </w:t>
            </w:r>
          </w:p>
        </w:tc>
        <w:proofErr w:type="gramEnd"/>
      </w:tr>
      <w:tr w:rsidR="00D30196" w:rsidRPr="006C66FF" w:rsidTr="00BF64FA">
        <w:trPr>
          <w:cantSplit/>
          <w:trHeight w:val="388"/>
        </w:trPr>
        <w:tc>
          <w:tcPr>
            <w:tcW w:w="1560" w:type="dxa"/>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jc w:val="both"/>
              <w:rPr>
                <w:sz w:val="24"/>
                <w:szCs w:val="24"/>
              </w:rPr>
            </w:pPr>
            <w:r w:rsidRPr="006C66FF">
              <w:rPr>
                <w:sz w:val="24"/>
                <w:szCs w:val="24"/>
              </w:rPr>
              <w:t>TELEFONE:</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Ttulo6"/>
              <w:rPr>
                <w:b w:val="0"/>
                <w:snapToGrid w:val="0"/>
                <w:color w:val="000000"/>
                <w:szCs w:val="24"/>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rPr>
                <w:snapToGrid w:val="0"/>
                <w:color w:val="000000"/>
                <w:sz w:val="24"/>
                <w:szCs w:val="24"/>
              </w:rPr>
            </w:pPr>
            <w:r w:rsidRPr="006C66FF">
              <w:rPr>
                <w:snapToGrid w:val="0"/>
                <w:color w:val="000000"/>
                <w:sz w:val="24"/>
                <w:szCs w:val="24"/>
              </w:rPr>
              <w:t>FAX:</w:t>
            </w:r>
            <w:proofErr w:type="gramStart"/>
            <w:r w:rsidRPr="006C66FF">
              <w:rPr>
                <w:snapToGrid w:val="0"/>
                <w:color w:val="000000"/>
                <w:sz w:val="24"/>
                <w:szCs w:val="24"/>
              </w:rPr>
              <w:t xml:space="preserve">    </w:t>
            </w:r>
          </w:p>
        </w:tc>
        <w:proofErr w:type="gramEnd"/>
      </w:tr>
      <w:tr w:rsidR="00D30196" w:rsidRPr="006C66FF" w:rsidTr="00BF64FA">
        <w:trPr>
          <w:cantSplit/>
          <w:trHeight w:val="429"/>
        </w:trPr>
        <w:tc>
          <w:tcPr>
            <w:tcW w:w="4395" w:type="dxa"/>
            <w:gridSpan w:val="3"/>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rPr>
                <w:sz w:val="24"/>
                <w:szCs w:val="24"/>
              </w:rPr>
            </w:pPr>
            <w:r w:rsidRPr="006C66FF">
              <w:rPr>
                <w:sz w:val="24"/>
                <w:szCs w:val="24"/>
              </w:rPr>
              <w:t>CNPJ:</w:t>
            </w:r>
          </w:p>
        </w:tc>
        <w:tc>
          <w:tcPr>
            <w:tcW w:w="5244" w:type="dxa"/>
            <w:gridSpan w:val="4"/>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Rodap"/>
              <w:tabs>
                <w:tab w:val="clear" w:pos="4419"/>
                <w:tab w:val="clear" w:pos="8838"/>
              </w:tabs>
              <w:rPr>
                <w:sz w:val="24"/>
                <w:szCs w:val="24"/>
              </w:rPr>
            </w:pPr>
            <w:r w:rsidRPr="006C66FF">
              <w:rPr>
                <w:sz w:val="24"/>
                <w:szCs w:val="24"/>
              </w:rPr>
              <w:t xml:space="preserve">E-mail:         </w:t>
            </w:r>
          </w:p>
        </w:tc>
      </w:tr>
      <w:tr w:rsidR="00D30196" w:rsidRPr="006C66FF" w:rsidTr="00BF64FA">
        <w:trPr>
          <w:cantSplit/>
          <w:trHeight w:val="799"/>
        </w:trPr>
        <w:tc>
          <w:tcPr>
            <w:tcW w:w="9639" w:type="dxa"/>
            <w:gridSpan w:val="7"/>
            <w:tcBorders>
              <w:top w:val="single" w:sz="4" w:space="0" w:color="auto"/>
              <w:left w:val="single" w:sz="4" w:space="0" w:color="auto"/>
              <w:bottom w:val="single" w:sz="4" w:space="0" w:color="auto"/>
              <w:right w:val="single" w:sz="4" w:space="0" w:color="auto"/>
            </w:tcBorders>
            <w:vAlign w:val="center"/>
          </w:tcPr>
          <w:p w:rsidR="00D30196" w:rsidRPr="006C66FF" w:rsidRDefault="00D30196" w:rsidP="00BF64FA">
            <w:pPr>
              <w:pStyle w:val="Rodap"/>
              <w:tabs>
                <w:tab w:val="clear" w:pos="4419"/>
                <w:tab w:val="clear" w:pos="8838"/>
              </w:tabs>
              <w:rPr>
                <w:sz w:val="24"/>
                <w:szCs w:val="24"/>
              </w:rPr>
            </w:pPr>
            <w:r w:rsidRPr="006C66FF">
              <w:rPr>
                <w:sz w:val="24"/>
                <w:szCs w:val="24"/>
              </w:rPr>
              <w:t>VALOR R$________</w:t>
            </w:r>
            <w:proofErr w:type="gramStart"/>
            <w:r w:rsidRPr="006C66FF">
              <w:rPr>
                <w:sz w:val="24"/>
                <w:szCs w:val="24"/>
              </w:rPr>
              <w:t>(</w:t>
            </w:r>
            <w:proofErr w:type="gramEnd"/>
            <w:r w:rsidRPr="006C66FF">
              <w:rPr>
                <w:sz w:val="24"/>
                <w:szCs w:val="24"/>
              </w:rPr>
              <w:t>____________________________________________________________)</w:t>
            </w:r>
          </w:p>
          <w:p w:rsidR="00D30196" w:rsidRPr="006C66FF" w:rsidRDefault="00D30196" w:rsidP="00577906">
            <w:pPr>
              <w:pStyle w:val="Rodap"/>
              <w:tabs>
                <w:tab w:val="clear" w:pos="4419"/>
                <w:tab w:val="clear" w:pos="8838"/>
              </w:tabs>
              <w:jc w:val="both"/>
              <w:rPr>
                <w:sz w:val="24"/>
                <w:szCs w:val="24"/>
              </w:rPr>
            </w:pPr>
            <w:r w:rsidRPr="006C66FF">
              <w:rPr>
                <w:bCs/>
                <w:sz w:val="24"/>
                <w:szCs w:val="24"/>
              </w:rPr>
              <w:t>Observação:</w:t>
            </w:r>
            <w:r w:rsidRPr="006C66FF">
              <w:rPr>
                <w:sz w:val="24"/>
                <w:szCs w:val="24"/>
              </w:rPr>
              <w:t xml:space="preserve"> </w:t>
            </w:r>
            <w:r w:rsidRPr="006C66FF">
              <w:rPr>
                <w:bCs/>
                <w:sz w:val="24"/>
                <w:szCs w:val="24"/>
              </w:rPr>
              <w:t xml:space="preserve">O </w:t>
            </w:r>
            <w:proofErr w:type="gramStart"/>
            <w:r w:rsidRPr="006C66FF">
              <w:rPr>
                <w:bCs/>
                <w:sz w:val="24"/>
                <w:szCs w:val="24"/>
              </w:rPr>
              <w:t xml:space="preserve">Edital e Anexos retirados nos </w:t>
            </w:r>
            <w:r w:rsidR="0040044B">
              <w:rPr>
                <w:bCs/>
                <w:sz w:val="24"/>
                <w:szCs w:val="24"/>
              </w:rPr>
              <w:t>sítio</w:t>
            </w:r>
            <w:r w:rsidRPr="006C66FF">
              <w:rPr>
                <w:bCs/>
                <w:sz w:val="24"/>
                <w:szCs w:val="24"/>
              </w:rPr>
              <w:t>s da Codevasf</w:t>
            </w:r>
            <w:proofErr w:type="gramEnd"/>
            <w:r w:rsidRPr="006C66FF">
              <w:rPr>
                <w:bCs/>
                <w:sz w:val="24"/>
                <w:szCs w:val="24"/>
              </w:rPr>
              <w:t xml:space="preserve">: </w:t>
            </w:r>
            <w:hyperlink r:id="rId16" w:history="1">
              <w:r w:rsidRPr="006C66FF">
                <w:rPr>
                  <w:rStyle w:val="Hyperlink"/>
                  <w:bCs/>
                  <w:sz w:val="24"/>
                  <w:szCs w:val="24"/>
                </w:rPr>
                <w:t>www.codevasf.gov.br</w:t>
              </w:r>
            </w:hyperlink>
            <w:r w:rsidRPr="006C66FF">
              <w:rPr>
                <w:bCs/>
                <w:sz w:val="24"/>
                <w:szCs w:val="24"/>
              </w:rPr>
              <w:t xml:space="preserve"> e do </w:t>
            </w:r>
            <w:proofErr w:type="spellStart"/>
            <w:r w:rsidRPr="006C66FF">
              <w:rPr>
                <w:bCs/>
                <w:sz w:val="24"/>
                <w:szCs w:val="24"/>
              </w:rPr>
              <w:t>Comprasnet</w:t>
            </w:r>
            <w:proofErr w:type="spellEnd"/>
            <w:r w:rsidRPr="006C66FF">
              <w:rPr>
                <w:bCs/>
                <w:sz w:val="24"/>
                <w:szCs w:val="24"/>
              </w:rPr>
              <w:t xml:space="preserve">: </w:t>
            </w:r>
            <w:hyperlink r:id="rId17" w:history="1">
              <w:r w:rsidRPr="006C66FF">
                <w:rPr>
                  <w:rStyle w:val="Hyperlink"/>
                  <w:bCs/>
                  <w:sz w:val="24"/>
                  <w:szCs w:val="24"/>
                </w:rPr>
                <w:t>www.compras</w:t>
              </w:r>
              <w:r w:rsidR="00577906">
                <w:rPr>
                  <w:rStyle w:val="Hyperlink"/>
                  <w:bCs/>
                  <w:sz w:val="24"/>
                  <w:szCs w:val="24"/>
                </w:rPr>
                <w:t>governamentais</w:t>
              </w:r>
              <w:r w:rsidRPr="006C66FF">
                <w:rPr>
                  <w:rStyle w:val="Hyperlink"/>
                  <w:bCs/>
                  <w:sz w:val="24"/>
                  <w:szCs w:val="24"/>
                </w:rPr>
                <w:t>.gov.br</w:t>
              </w:r>
            </w:hyperlink>
            <w:r w:rsidRPr="006C66FF">
              <w:rPr>
                <w:bCs/>
                <w:sz w:val="24"/>
                <w:szCs w:val="24"/>
              </w:rPr>
              <w:t xml:space="preserve"> são gratuitos.</w:t>
            </w:r>
          </w:p>
        </w:tc>
      </w:tr>
      <w:tr w:rsidR="00D30196" w:rsidRPr="006C66FF" w:rsidTr="00BF64FA">
        <w:trPr>
          <w:cantSplit/>
          <w:trHeight w:val="1060"/>
        </w:trPr>
        <w:tc>
          <w:tcPr>
            <w:tcW w:w="9639" w:type="dxa"/>
            <w:gridSpan w:val="7"/>
            <w:tcBorders>
              <w:top w:val="single" w:sz="4" w:space="0" w:color="auto"/>
              <w:left w:val="single" w:sz="4" w:space="0" w:color="auto"/>
              <w:bottom w:val="single" w:sz="4" w:space="0" w:color="auto"/>
              <w:right w:val="single" w:sz="4" w:space="0" w:color="auto"/>
            </w:tcBorders>
          </w:tcPr>
          <w:p w:rsidR="00D30196" w:rsidRPr="006C66FF" w:rsidRDefault="00D30196" w:rsidP="00BF64FA">
            <w:pPr>
              <w:pStyle w:val="Corpodetexto"/>
              <w:rPr>
                <w:szCs w:val="24"/>
              </w:rPr>
            </w:pPr>
            <w:r w:rsidRPr="006C66FF">
              <w:rPr>
                <w:szCs w:val="24"/>
              </w:rPr>
              <w:t>Confirmo</w:t>
            </w:r>
            <w:proofErr w:type="gramStart"/>
            <w:r w:rsidRPr="006C66FF">
              <w:rPr>
                <w:szCs w:val="24"/>
              </w:rPr>
              <w:t xml:space="preserve">  </w:t>
            </w:r>
            <w:proofErr w:type="gramEnd"/>
            <w:r w:rsidRPr="006C66FF">
              <w:rPr>
                <w:szCs w:val="24"/>
              </w:rPr>
              <w:t>as  informações  constantes  desta  Guia  e declaro ter recebido o Edital e seus Anexos.</w:t>
            </w:r>
          </w:p>
          <w:p w:rsidR="00D30196" w:rsidRPr="006C66FF" w:rsidRDefault="00D30196" w:rsidP="00BF64FA">
            <w:pPr>
              <w:rPr>
                <w:sz w:val="24"/>
                <w:szCs w:val="24"/>
              </w:rPr>
            </w:pPr>
          </w:p>
          <w:p w:rsidR="00D30196" w:rsidRPr="006C66FF" w:rsidRDefault="00D30196" w:rsidP="00BF64FA">
            <w:pPr>
              <w:rPr>
                <w:sz w:val="24"/>
                <w:szCs w:val="24"/>
              </w:rPr>
            </w:pPr>
            <w:r w:rsidRPr="006C66FF">
              <w:rPr>
                <w:sz w:val="24"/>
                <w:szCs w:val="24"/>
              </w:rPr>
              <w:t xml:space="preserve"> Pela licitante:</w:t>
            </w:r>
            <w:proofErr w:type="gramStart"/>
            <w:r w:rsidRPr="006C66FF">
              <w:rPr>
                <w:sz w:val="24"/>
                <w:szCs w:val="24"/>
              </w:rPr>
              <w:t xml:space="preserve">  </w:t>
            </w:r>
          </w:p>
          <w:p w:rsidR="00D30196" w:rsidRPr="006C66FF" w:rsidRDefault="00D30196" w:rsidP="00BF64FA">
            <w:pPr>
              <w:rPr>
                <w:sz w:val="24"/>
                <w:szCs w:val="24"/>
              </w:rPr>
            </w:pPr>
            <w:proofErr w:type="gramEnd"/>
            <w:r w:rsidRPr="006C66FF">
              <w:rPr>
                <w:sz w:val="24"/>
                <w:szCs w:val="24"/>
              </w:rPr>
              <w:t xml:space="preserve">                                                               </w:t>
            </w:r>
          </w:p>
          <w:p w:rsidR="00D30196" w:rsidRPr="006C66FF" w:rsidRDefault="00D30196" w:rsidP="00BF64FA">
            <w:pPr>
              <w:pStyle w:val="Corpodetexto31"/>
              <w:spacing w:line="240" w:lineRule="auto"/>
              <w:rPr>
                <w:rFonts w:ascii="Times New Roman" w:hAnsi="Times New Roman"/>
                <w:szCs w:val="24"/>
              </w:rPr>
            </w:pPr>
            <w:r w:rsidRPr="006C66FF">
              <w:rPr>
                <w:rFonts w:ascii="Times New Roman" w:hAnsi="Times New Roman"/>
                <w:szCs w:val="24"/>
              </w:rPr>
              <w:t>______________________________________</w:t>
            </w:r>
          </w:p>
          <w:p w:rsidR="00D30196" w:rsidRPr="006C66FF" w:rsidRDefault="00D30196" w:rsidP="00BF64FA">
            <w:pPr>
              <w:jc w:val="both"/>
              <w:rPr>
                <w:sz w:val="24"/>
                <w:szCs w:val="24"/>
              </w:rPr>
            </w:pPr>
            <w:r w:rsidRPr="006C66FF">
              <w:rPr>
                <w:sz w:val="24"/>
                <w:szCs w:val="24"/>
              </w:rPr>
              <w:t xml:space="preserve"> Assinatura</w:t>
            </w:r>
          </w:p>
          <w:p w:rsidR="00D30196" w:rsidRPr="006C66FF" w:rsidRDefault="00D30196" w:rsidP="00BF64FA">
            <w:pPr>
              <w:jc w:val="right"/>
              <w:rPr>
                <w:sz w:val="24"/>
                <w:szCs w:val="24"/>
              </w:rPr>
            </w:pPr>
            <w:r w:rsidRPr="006C66FF">
              <w:rPr>
                <w:sz w:val="24"/>
                <w:szCs w:val="24"/>
              </w:rPr>
              <w:t xml:space="preserve"> D A T A:</w:t>
            </w:r>
            <w:proofErr w:type="gramStart"/>
            <w:r w:rsidRPr="006C66FF">
              <w:rPr>
                <w:sz w:val="24"/>
                <w:szCs w:val="24"/>
              </w:rPr>
              <w:t xml:space="preserve">    </w:t>
            </w:r>
            <w:proofErr w:type="gramEnd"/>
            <w:r w:rsidRPr="006C66FF">
              <w:rPr>
                <w:sz w:val="24"/>
                <w:szCs w:val="24"/>
              </w:rPr>
              <w:t>______/______/_______.</w:t>
            </w:r>
          </w:p>
          <w:p w:rsidR="00D30196" w:rsidRPr="006C66FF" w:rsidRDefault="00D30196" w:rsidP="00BF64FA">
            <w:pPr>
              <w:jc w:val="right"/>
              <w:rPr>
                <w:sz w:val="24"/>
                <w:szCs w:val="24"/>
              </w:rPr>
            </w:pPr>
          </w:p>
        </w:tc>
      </w:tr>
    </w:tbl>
    <w:p w:rsidR="00D30196" w:rsidRDefault="00D30196" w:rsidP="00D30196">
      <w:pPr>
        <w:jc w:val="center"/>
        <w:rPr>
          <w:sz w:val="24"/>
          <w:szCs w:val="24"/>
        </w:rPr>
      </w:pPr>
    </w:p>
    <w:p w:rsidR="00D30196" w:rsidRDefault="00D30196" w:rsidP="00D30196">
      <w:pPr>
        <w:jc w:val="center"/>
        <w:rPr>
          <w:sz w:val="24"/>
          <w:szCs w:val="24"/>
        </w:rPr>
      </w:pPr>
    </w:p>
    <w:p w:rsidR="00D30196" w:rsidRPr="00B63DF1" w:rsidRDefault="00D30196">
      <w:pPr>
        <w:jc w:val="center"/>
        <w:rPr>
          <w:sz w:val="24"/>
          <w:szCs w:val="24"/>
        </w:rPr>
      </w:pPr>
    </w:p>
    <w:sectPr w:rsidR="00D30196" w:rsidRPr="00B63DF1" w:rsidSect="00B63DF1">
      <w:headerReference w:type="default" r:id="rId18"/>
      <w:footerReference w:type="even" r:id="rId19"/>
      <w:footerReference w:type="default" r:id="rId20"/>
      <w:pgSz w:w="11907" w:h="16840" w:code="9"/>
      <w:pgMar w:top="1227" w:right="851" w:bottom="1418" w:left="1560" w:header="568" w:footer="822" w:gutter="0"/>
      <w:pgNumType w:start="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111" w:rsidRDefault="00AE3111">
      <w:r>
        <w:separator/>
      </w:r>
    </w:p>
  </w:endnote>
  <w:endnote w:type="continuationSeparator" w:id="0">
    <w:p w:rsidR="00AE3111" w:rsidRDefault="00AE31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EF7" w:rsidRDefault="007040A3">
    <w:pPr>
      <w:pStyle w:val="Rodap"/>
      <w:framePr w:wrap="around" w:vAnchor="text" w:hAnchor="margin" w:xAlign="right" w:y="1"/>
      <w:rPr>
        <w:rStyle w:val="Nmerodepgina"/>
      </w:rPr>
    </w:pPr>
    <w:r>
      <w:rPr>
        <w:rStyle w:val="Nmerodepgina"/>
      </w:rPr>
      <w:fldChar w:fldCharType="begin"/>
    </w:r>
    <w:r w:rsidR="005A2EF7">
      <w:rPr>
        <w:rStyle w:val="Nmerodepgina"/>
      </w:rPr>
      <w:instrText xml:space="preserve">PAGE  </w:instrText>
    </w:r>
    <w:r>
      <w:rPr>
        <w:rStyle w:val="Nmerodepgina"/>
      </w:rPr>
      <w:fldChar w:fldCharType="end"/>
    </w:r>
  </w:p>
  <w:p w:rsidR="005A2EF7" w:rsidRDefault="005A2EF7">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EF7" w:rsidRDefault="007040A3">
    <w:pPr>
      <w:pStyle w:val="Rodap"/>
      <w:framePr w:wrap="around" w:vAnchor="text" w:hAnchor="margin" w:xAlign="right" w:y="1"/>
      <w:rPr>
        <w:rStyle w:val="Nmerodepgina"/>
      </w:rPr>
    </w:pPr>
    <w:r>
      <w:rPr>
        <w:rStyle w:val="Nmerodepgina"/>
      </w:rPr>
      <w:fldChar w:fldCharType="begin"/>
    </w:r>
    <w:r w:rsidR="005A2EF7">
      <w:rPr>
        <w:rStyle w:val="Nmerodepgina"/>
      </w:rPr>
      <w:instrText xml:space="preserve">PAGE  </w:instrText>
    </w:r>
    <w:r>
      <w:rPr>
        <w:rStyle w:val="Nmerodepgina"/>
      </w:rPr>
      <w:fldChar w:fldCharType="separate"/>
    </w:r>
    <w:r w:rsidR="00F865B1">
      <w:rPr>
        <w:rStyle w:val="Nmerodepgina"/>
        <w:noProof/>
      </w:rPr>
      <w:t>1</w:t>
    </w:r>
    <w:r>
      <w:rPr>
        <w:rStyle w:val="Nmerodepgina"/>
      </w:rPr>
      <w:fldChar w:fldCharType="end"/>
    </w:r>
  </w:p>
  <w:p w:rsidR="005A2EF7" w:rsidRDefault="005A2EF7">
    <w:pPr>
      <w:pStyle w:val="Rodap"/>
      <w:ind w:right="-1"/>
    </w:pPr>
    <w:r>
      <w:t xml:space="preserve"> Edital Pregão Presencial</w:t>
    </w:r>
    <w:proofErr w:type="gramStart"/>
    <w:r>
      <w:t xml:space="preserve">  </w:t>
    </w:r>
    <w:proofErr w:type="gramEnd"/>
    <w:r>
      <w:t>nº 0</w:t>
    </w:r>
    <w:r w:rsidR="006E0AF9">
      <w:t>25</w:t>
    </w:r>
    <w:r>
      <w:t xml:space="preserve">/2014 – Ginástica Laboral </w:t>
    </w:r>
    <w:r>
      <w:tab/>
      <w:t xml:space="preserve">               Pág.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111" w:rsidRDefault="00AE3111">
      <w:r>
        <w:separator/>
      </w:r>
    </w:p>
  </w:footnote>
  <w:footnote w:type="continuationSeparator" w:id="0">
    <w:p w:rsidR="00AE3111" w:rsidRDefault="00AE31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EF7" w:rsidRDefault="007040A3">
    <w:pPr>
      <w:jc w:val="center"/>
      <w:rPr>
        <w:b/>
        <w:sz w:val="22"/>
      </w:rPr>
    </w:pPr>
    <w:r w:rsidRPr="007040A3">
      <w:rPr>
        <w:b/>
        <w:noProof/>
      </w:rPr>
      <w:pict>
        <v:rect id="_x0000_s2056" style="position:absolute;left:0;text-align:left;margin-left:370.05pt;margin-top:-18.8pt;width:136.55pt;height:51.2pt;z-index:251657728" o:allowincell="f" stroked="f" strokeweight="0">
          <v:textbox style="mso-next-textbox:#_x0000_s2056" inset="0,0,0,0">
            <w:txbxContent>
              <w:p w:rsidR="005A2EF7" w:rsidRDefault="005A2EF7">
                <w:r>
                  <w:t>Fls.: ___________________</w:t>
                </w:r>
              </w:p>
              <w:p w:rsidR="005A2EF7" w:rsidRDefault="005A2EF7">
                <w:pPr>
                  <w:pStyle w:val="NormalWeb"/>
                  <w:spacing w:before="0" w:after="0"/>
                  <w:rPr>
                    <w:sz w:val="20"/>
                  </w:rPr>
                </w:pPr>
                <w:proofErr w:type="gramStart"/>
                <w:r>
                  <w:rPr>
                    <w:sz w:val="20"/>
                  </w:rPr>
                  <w:t>Proc.:</w:t>
                </w:r>
                <w:proofErr w:type="gramEnd"/>
                <w:r>
                  <w:rPr>
                    <w:sz w:val="20"/>
                  </w:rPr>
                  <w:t>59560.001182/2014-47</w:t>
                </w:r>
              </w:p>
              <w:p w:rsidR="005A2EF7" w:rsidRDefault="005A2EF7">
                <w:pPr>
                  <w:pStyle w:val="Cabealho"/>
                  <w:tabs>
                    <w:tab w:val="clear" w:pos="4419"/>
                    <w:tab w:val="clear" w:pos="8838"/>
                  </w:tabs>
                </w:pPr>
                <w:r>
                  <w:t>_____________________</w:t>
                </w:r>
              </w:p>
              <w:p w:rsidR="005A2EF7" w:rsidRDefault="005A2EF7">
                <w:pPr>
                  <w:jc w:val="center"/>
                </w:pPr>
                <w:r>
                  <w:t xml:space="preserve"> 6ª/SL</w:t>
                </w:r>
              </w:p>
            </w:txbxContent>
          </v:textbox>
        </v:rect>
      </w:pict>
    </w:r>
  </w:p>
  <w:p w:rsidR="005A2EF7" w:rsidRDefault="005A2EF7">
    <w:pPr>
      <w:jc w:val="center"/>
      <w:rPr>
        <w:b/>
      </w:rPr>
    </w:pPr>
  </w:p>
  <w:p w:rsidR="005A2EF7" w:rsidRDefault="005A2EF7">
    <w:pPr>
      <w:jc w:val="center"/>
      <w:rPr>
        <w:b/>
      </w:rPr>
    </w:pPr>
    <w:r>
      <w:rPr>
        <w:b/>
      </w:rPr>
      <w:t>MINISTÉRIO DA INTEGRAÇÃO NACIONAL - MI</w:t>
    </w:r>
  </w:p>
  <w:p w:rsidR="005A2EF7" w:rsidRDefault="005A2EF7">
    <w:pPr>
      <w:jc w:val="center"/>
      <w:rPr>
        <w:b/>
      </w:rPr>
    </w:pPr>
    <w:r>
      <w:rPr>
        <w:b/>
      </w:rPr>
      <w:t>COMPANHIA DE DESENVOLVIMENTO DOS VALES DO SÃO FRANCISCO E DO PARNAÍBA</w:t>
    </w:r>
  </w:p>
  <w:p w:rsidR="005A2EF7" w:rsidRDefault="005A2EF7">
    <w:pP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E25792"/>
    <w:name w:val="WW8Num2"/>
    <w:lvl w:ilvl="0">
      <w:start w:val="2"/>
      <w:numFmt w:val="decimal"/>
      <w:lvlText w:val="%1."/>
      <w:lvlJc w:val="left"/>
      <w:pPr>
        <w:tabs>
          <w:tab w:val="num" w:pos="570"/>
        </w:tabs>
      </w:pPr>
    </w:lvl>
    <w:lvl w:ilvl="1">
      <w:start w:val="1"/>
      <w:numFmt w:val="decimal"/>
      <w:lvlText w:val="%1.%2."/>
      <w:lvlJc w:val="left"/>
      <w:pPr>
        <w:tabs>
          <w:tab w:val="num" w:pos="1713"/>
        </w:tabs>
      </w:pPr>
    </w:lvl>
    <w:lvl w:ilvl="2">
      <w:start w:val="1"/>
      <w:numFmt w:val="decimal"/>
      <w:lvlText w:val="%1.%2.%3."/>
      <w:lvlJc w:val="left"/>
      <w:pPr>
        <w:tabs>
          <w:tab w:val="num" w:pos="5400"/>
        </w:tabs>
      </w:pPr>
      <w:rPr>
        <w:b w:val="0"/>
      </w:rPr>
    </w:lvl>
    <w:lvl w:ilvl="3">
      <w:start w:val="1"/>
      <w:numFmt w:val="decimal"/>
      <w:lvlText w:val="%1.%2.%3.%4."/>
      <w:lvlJc w:val="left"/>
      <w:pPr>
        <w:tabs>
          <w:tab w:val="num" w:pos="4059"/>
        </w:tabs>
      </w:pPr>
    </w:lvl>
    <w:lvl w:ilvl="4">
      <w:start w:val="1"/>
      <w:numFmt w:val="decimal"/>
      <w:lvlText w:val="%1.%2.%3.%4.%5."/>
      <w:lvlJc w:val="left"/>
      <w:pPr>
        <w:tabs>
          <w:tab w:val="num" w:pos="5412"/>
        </w:tabs>
      </w:pPr>
    </w:lvl>
    <w:lvl w:ilvl="5">
      <w:start w:val="1"/>
      <w:numFmt w:val="decimal"/>
      <w:lvlText w:val="%1.%2.%3.%4.%5.%6."/>
      <w:lvlJc w:val="left"/>
      <w:pPr>
        <w:tabs>
          <w:tab w:val="num" w:pos="6405"/>
        </w:tabs>
      </w:pPr>
    </w:lvl>
    <w:lvl w:ilvl="6">
      <w:start w:val="1"/>
      <w:numFmt w:val="decimal"/>
      <w:lvlText w:val="%1.%2.%3.%4.%5.%6.%7."/>
      <w:lvlJc w:val="left"/>
      <w:pPr>
        <w:tabs>
          <w:tab w:val="num" w:pos="7758"/>
        </w:tabs>
      </w:pPr>
    </w:lvl>
    <w:lvl w:ilvl="7">
      <w:start w:val="1"/>
      <w:numFmt w:val="decimal"/>
      <w:lvlText w:val="%1.%2.%3.%4.%5.%6.%7.%8."/>
      <w:lvlJc w:val="left"/>
      <w:pPr>
        <w:tabs>
          <w:tab w:val="num" w:pos="9111"/>
        </w:tabs>
      </w:pPr>
    </w:lvl>
    <w:lvl w:ilvl="8">
      <w:start w:val="1"/>
      <w:numFmt w:val="decimal"/>
      <w:lvlText w:val="%1.%2.%3.%4.%5.%6.%7.%8.%9."/>
      <w:lvlJc w:val="left"/>
      <w:pPr>
        <w:tabs>
          <w:tab w:val="num" w:pos="10104"/>
        </w:tabs>
      </w:pPr>
    </w:lvl>
  </w:abstractNum>
  <w:abstractNum w:abstractNumId="1">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C"/>
    <w:multiLevelType w:val="multilevel"/>
    <w:tmpl w:val="1A4E6C1E"/>
    <w:name w:val="WW8Num37"/>
    <w:lvl w:ilvl="0">
      <w:start w:val="1"/>
      <w:numFmt w:val="lowerLetter"/>
      <w:lvlText w:val="%1)"/>
      <w:lvlJc w:val="left"/>
      <w:pPr>
        <w:tabs>
          <w:tab w:val="num" w:pos="360"/>
        </w:tabs>
        <w:ind w:left="360" w:hanging="360"/>
      </w:pPr>
    </w:lvl>
    <w:lvl w:ilvl="1" w:tentative="1">
      <w:start w:val="1"/>
      <w:numFmt w:val="lowerLetter"/>
      <w:lvlText w:val="%2."/>
      <w:lvlJc w:val="left"/>
      <w:pPr>
        <w:tabs>
          <w:tab w:val="num" w:pos="2214"/>
        </w:tabs>
        <w:ind w:left="2214" w:hanging="360"/>
      </w:pPr>
    </w:lvl>
    <w:lvl w:ilvl="2" w:tentative="1">
      <w:start w:val="1"/>
      <w:numFmt w:val="lowerRoman"/>
      <w:lvlText w:val="%3."/>
      <w:lvlJc w:val="right"/>
      <w:pPr>
        <w:tabs>
          <w:tab w:val="num" w:pos="2934"/>
        </w:tabs>
        <w:ind w:left="2934" w:hanging="180"/>
      </w:pPr>
    </w:lvl>
    <w:lvl w:ilvl="3" w:tentative="1">
      <w:start w:val="1"/>
      <w:numFmt w:val="decimal"/>
      <w:lvlText w:val="%4."/>
      <w:lvlJc w:val="left"/>
      <w:pPr>
        <w:tabs>
          <w:tab w:val="num" w:pos="3654"/>
        </w:tabs>
        <w:ind w:left="3654" w:hanging="360"/>
      </w:pPr>
    </w:lvl>
    <w:lvl w:ilvl="4" w:tentative="1">
      <w:start w:val="1"/>
      <w:numFmt w:val="lowerLetter"/>
      <w:lvlText w:val="%5."/>
      <w:lvlJc w:val="left"/>
      <w:pPr>
        <w:tabs>
          <w:tab w:val="num" w:pos="4374"/>
        </w:tabs>
        <w:ind w:left="4374" w:hanging="360"/>
      </w:pPr>
    </w:lvl>
    <w:lvl w:ilvl="5" w:tentative="1">
      <w:start w:val="1"/>
      <w:numFmt w:val="lowerRoman"/>
      <w:lvlText w:val="%6."/>
      <w:lvlJc w:val="right"/>
      <w:pPr>
        <w:tabs>
          <w:tab w:val="num" w:pos="5094"/>
        </w:tabs>
        <w:ind w:left="5094" w:hanging="180"/>
      </w:pPr>
    </w:lvl>
    <w:lvl w:ilvl="6" w:tentative="1">
      <w:start w:val="1"/>
      <w:numFmt w:val="decimal"/>
      <w:lvlText w:val="%7."/>
      <w:lvlJc w:val="left"/>
      <w:pPr>
        <w:tabs>
          <w:tab w:val="num" w:pos="5814"/>
        </w:tabs>
        <w:ind w:left="5814" w:hanging="360"/>
      </w:pPr>
    </w:lvl>
    <w:lvl w:ilvl="7" w:tentative="1">
      <w:start w:val="1"/>
      <w:numFmt w:val="lowerLetter"/>
      <w:lvlText w:val="%8."/>
      <w:lvlJc w:val="left"/>
      <w:pPr>
        <w:tabs>
          <w:tab w:val="num" w:pos="6534"/>
        </w:tabs>
        <w:ind w:left="6534" w:hanging="360"/>
      </w:pPr>
    </w:lvl>
    <w:lvl w:ilvl="8" w:tentative="1">
      <w:start w:val="1"/>
      <w:numFmt w:val="lowerRoman"/>
      <w:lvlText w:val="%9."/>
      <w:lvlJc w:val="right"/>
      <w:pPr>
        <w:tabs>
          <w:tab w:val="num" w:pos="7254"/>
        </w:tabs>
        <w:ind w:left="7254" w:hanging="18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14"/>
    <w:multiLevelType w:val="multilevel"/>
    <w:tmpl w:val="00000014"/>
    <w:name w:val="WW8Num21"/>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6">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7">
    <w:nsid w:val="00AD2B9E"/>
    <w:multiLevelType w:val="multilevel"/>
    <w:tmpl w:val="DBB66092"/>
    <w:lvl w:ilvl="0">
      <w:start w:val="1"/>
      <w:numFmt w:val="none"/>
      <w:lvlText w:val="3."/>
      <w:lvlJc w:val="left"/>
      <w:pPr>
        <w:tabs>
          <w:tab w:val="num" w:pos="555"/>
        </w:tabs>
        <w:ind w:left="555" w:hanging="555"/>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2B32E53"/>
    <w:multiLevelType w:val="multilevel"/>
    <w:tmpl w:val="05643FE6"/>
    <w:lvl w:ilvl="0">
      <w:start w:val="2"/>
      <w:numFmt w:val="decimal"/>
      <w:lvlText w:val="%1."/>
      <w:lvlJc w:val="left"/>
      <w:pPr>
        <w:tabs>
          <w:tab w:val="num" w:pos="555"/>
        </w:tabs>
        <w:ind w:left="555" w:hanging="555"/>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9">
    <w:nsid w:val="04696075"/>
    <w:multiLevelType w:val="hybridMultilevel"/>
    <w:tmpl w:val="5C90537C"/>
    <w:lvl w:ilvl="0" w:tplc="ACEC5B16">
      <w:start w:val="1"/>
      <w:numFmt w:val="lowerLetter"/>
      <w:lvlText w:val="%1)"/>
      <w:lvlJc w:val="left"/>
      <w:pPr>
        <w:tabs>
          <w:tab w:val="num" w:pos="2203"/>
        </w:tabs>
        <w:ind w:left="2203" w:hanging="360"/>
      </w:pPr>
      <w:rPr>
        <w:rFonts w:hint="default"/>
      </w:rPr>
    </w:lvl>
    <w:lvl w:ilvl="1" w:tplc="358EE854">
      <w:start w:val="1"/>
      <w:numFmt w:val="lowerLetter"/>
      <w:lvlText w:val="%2)"/>
      <w:lvlJc w:val="left"/>
      <w:pPr>
        <w:tabs>
          <w:tab w:val="num" w:pos="2923"/>
        </w:tabs>
        <w:ind w:left="2923" w:hanging="360"/>
      </w:pPr>
      <w:rPr>
        <w:rFonts w:hint="default"/>
      </w:rPr>
    </w:lvl>
    <w:lvl w:ilvl="2" w:tplc="0416001B" w:tentative="1">
      <w:start w:val="1"/>
      <w:numFmt w:val="lowerRoman"/>
      <w:lvlText w:val="%3."/>
      <w:lvlJc w:val="right"/>
      <w:pPr>
        <w:tabs>
          <w:tab w:val="num" w:pos="3643"/>
        </w:tabs>
        <w:ind w:left="3643" w:hanging="180"/>
      </w:pPr>
    </w:lvl>
    <w:lvl w:ilvl="3" w:tplc="0416000F" w:tentative="1">
      <w:start w:val="1"/>
      <w:numFmt w:val="decimal"/>
      <w:lvlText w:val="%4."/>
      <w:lvlJc w:val="left"/>
      <w:pPr>
        <w:tabs>
          <w:tab w:val="num" w:pos="4363"/>
        </w:tabs>
        <w:ind w:left="4363" w:hanging="360"/>
      </w:pPr>
    </w:lvl>
    <w:lvl w:ilvl="4" w:tplc="04160019" w:tentative="1">
      <w:start w:val="1"/>
      <w:numFmt w:val="lowerLetter"/>
      <w:lvlText w:val="%5."/>
      <w:lvlJc w:val="left"/>
      <w:pPr>
        <w:tabs>
          <w:tab w:val="num" w:pos="5083"/>
        </w:tabs>
        <w:ind w:left="5083" w:hanging="360"/>
      </w:pPr>
    </w:lvl>
    <w:lvl w:ilvl="5" w:tplc="0416001B" w:tentative="1">
      <w:start w:val="1"/>
      <w:numFmt w:val="lowerRoman"/>
      <w:lvlText w:val="%6."/>
      <w:lvlJc w:val="right"/>
      <w:pPr>
        <w:tabs>
          <w:tab w:val="num" w:pos="5803"/>
        </w:tabs>
        <w:ind w:left="5803" w:hanging="180"/>
      </w:pPr>
    </w:lvl>
    <w:lvl w:ilvl="6" w:tplc="0416000F" w:tentative="1">
      <w:start w:val="1"/>
      <w:numFmt w:val="decimal"/>
      <w:lvlText w:val="%7."/>
      <w:lvlJc w:val="left"/>
      <w:pPr>
        <w:tabs>
          <w:tab w:val="num" w:pos="6523"/>
        </w:tabs>
        <w:ind w:left="6523" w:hanging="360"/>
      </w:pPr>
    </w:lvl>
    <w:lvl w:ilvl="7" w:tplc="04160019" w:tentative="1">
      <w:start w:val="1"/>
      <w:numFmt w:val="lowerLetter"/>
      <w:lvlText w:val="%8."/>
      <w:lvlJc w:val="left"/>
      <w:pPr>
        <w:tabs>
          <w:tab w:val="num" w:pos="7243"/>
        </w:tabs>
        <w:ind w:left="7243" w:hanging="360"/>
      </w:pPr>
    </w:lvl>
    <w:lvl w:ilvl="8" w:tplc="0416001B" w:tentative="1">
      <w:start w:val="1"/>
      <w:numFmt w:val="lowerRoman"/>
      <w:lvlText w:val="%9."/>
      <w:lvlJc w:val="right"/>
      <w:pPr>
        <w:tabs>
          <w:tab w:val="num" w:pos="7963"/>
        </w:tabs>
        <w:ind w:left="7963" w:hanging="180"/>
      </w:pPr>
    </w:lvl>
  </w:abstractNum>
  <w:abstractNum w:abstractNumId="10">
    <w:nsid w:val="04DB7311"/>
    <w:multiLevelType w:val="hybridMultilevel"/>
    <w:tmpl w:val="2F7E7138"/>
    <w:lvl w:ilvl="0" w:tplc="00000015">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5E561D4"/>
    <w:multiLevelType w:val="multilevel"/>
    <w:tmpl w:val="C7C8E5F8"/>
    <w:lvl w:ilvl="0">
      <w:start w:val="5"/>
      <w:numFmt w:val="decimal"/>
      <w:lvlText w:val="%1."/>
      <w:lvlJc w:val="left"/>
      <w:pPr>
        <w:ind w:left="360" w:hanging="360"/>
      </w:pPr>
      <w:rPr>
        <w:rFonts w:hint="default"/>
      </w:rPr>
    </w:lvl>
    <w:lvl w:ilvl="1">
      <w:start w:val="3"/>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12255941"/>
    <w:multiLevelType w:val="hybridMultilevel"/>
    <w:tmpl w:val="9118B554"/>
    <w:lvl w:ilvl="0" w:tplc="5B1225AC">
      <w:numFmt w:val="bullet"/>
      <w:lvlText w:val="-"/>
      <w:lvlJc w:val="left"/>
      <w:pPr>
        <w:tabs>
          <w:tab w:val="num" w:pos="1494"/>
        </w:tabs>
        <w:ind w:left="1494" w:hanging="360"/>
      </w:pPr>
      <w:rPr>
        <w:rFonts w:ascii="Times New Roman" w:eastAsia="Times New Roman" w:hAnsi="Times New Roman" w:cs="Times New Roman" w:hint="default"/>
      </w:rPr>
    </w:lvl>
    <w:lvl w:ilvl="1" w:tplc="04160003" w:tentative="1">
      <w:start w:val="1"/>
      <w:numFmt w:val="bullet"/>
      <w:lvlText w:val="o"/>
      <w:lvlJc w:val="left"/>
      <w:pPr>
        <w:tabs>
          <w:tab w:val="num" w:pos="2214"/>
        </w:tabs>
        <w:ind w:left="2214" w:hanging="360"/>
      </w:pPr>
      <w:rPr>
        <w:rFonts w:ascii="Courier New" w:hAnsi="Courier New" w:hint="default"/>
      </w:rPr>
    </w:lvl>
    <w:lvl w:ilvl="2" w:tplc="04160005" w:tentative="1">
      <w:start w:val="1"/>
      <w:numFmt w:val="bullet"/>
      <w:lvlText w:val=""/>
      <w:lvlJc w:val="left"/>
      <w:pPr>
        <w:tabs>
          <w:tab w:val="num" w:pos="2934"/>
        </w:tabs>
        <w:ind w:left="2934" w:hanging="360"/>
      </w:pPr>
      <w:rPr>
        <w:rFonts w:ascii="Wingdings" w:hAnsi="Wingdings" w:hint="default"/>
      </w:rPr>
    </w:lvl>
    <w:lvl w:ilvl="3" w:tplc="04160001" w:tentative="1">
      <w:start w:val="1"/>
      <w:numFmt w:val="bullet"/>
      <w:lvlText w:val=""/>
      <w:lvlJc w:val="left"/>
      <w:pPr>
        <w:tabs>
          <w:tab w:val="num" w:pos="3654"/>
        </w:tabs>
        <w:ind w:left="3654" w:hanging="360"/>
      </w:pPr>
      <w:rPr>
        <w:rFonts w:ascii="Symbol" w:hAnsi="Symbol" w:hint="default"/>
      </w:rPr>
    </w:lvl>
    <w:lvl w:ilvl="4" w:tplc="04160003" w:tentative="1">
      <w:start w:val="1"/>
      <w:numFmt w:val="bullet"/>
      <w:lvlText w:val="o"/>
      <w:lvlJc w:val="left"/>
      <w:pPr>
        <w:tabs>
          <w:tab w:val="num" w:pos="4374"/>
        </w:tabs>
        <w:ind w:left="4374" w:hanging="360"/>
      </w:pPr>
      <w:rPr>
        <w:rFonts w:ascii="Courier New" w:hAnsi="Courier New" w:hint="default"/>
      </w:rPr>
    </w:lvl>
    <w:lvl w:ilvl="5" w:tplc="04160005" w:tentative="1">
      <w:start w:val="1"/>
      <w:numFmt w:val="bullet"/>
      <w:lvlText w:val=""/>
      <w:lvlJc w:val="left"/>
      <w:pPr>
        <w:tabs>
          <w:tab w:val="num" w:pos="5094"/>
        </w:tabs>
        <w:ind w:left="5094" w:hanging="360"/>
      </w:pPr>
      <w:rPr>
        <w:rFonts w:ascii="Wingdings" w:hAnsi="Wingdings" w:hint="default"/>
      </w:rPr>
    </w:lvl>
    <w:lvl w:ilvl="6" w:tplc="04160001" w:tentative="1">
      <w:start w:val="1"/>
      <w:numFmt w:val="bullet"/>
      <w:lvlText w:val=""/>
      <w:lvlJc w:val="left"/>
      <w:pPr>
        <w:tabs>
          <w:tab w:val="num" w:pos="5814"/>
        </w:tabs>
        <w:ind w:left="5814" w:hanging="360"/>
      </w:pPr>
      <w:rPr>
        <w:rFonts w:ascii="Symbol" w:hAnsi="Symbol" w:hint="default"/>
      </w:rPr>
    </w:lvl>
    <w:lvl w:ilvl="7" w:tplc="04160003" w:tentative="1">
      <w:start w:val="1"/>
      <w:numFmt w:val="bullet"/>
      <w:lvlText w:val="o"/>
      <w:lvlJc w:val="left"/>
      <w:pPr>
        <w:tabs>
          <w:tab w:val="num" w:pos="6534"/>
        </w:tabs>
        <w:ind w:left="6534" w:hanging="360"/>
      </w:pPr>
      <w:rPr>
        <w:rFonts w:ascii="Courier New" w:hAnsi="Courier New" w:hint="default"/>
      </w:rPr>
    </w:lvl>
    <w:lvl w:ilvl="8" w:tplc="04160005" w:tentative="1">
      <w:start w:val="1"/>
      <w:numFmt w:val="bullet"/>
      <w:lvlText w:val=""/>
      <w:lvlJc w:val="left"/>
      <w:pPr>
        <w:tabs>
          <w:tab w:val="num" w:pos="7254"/>
        </w:tabs>
        <w:ind w:left="7254" w:hanging="360"/>
      </w:pPr>
      <w:rPr>
        <w:rFonts w:ascii="Wingdings" w:hAnsi="Wingdings" w:hint="default"/>
      </w:rPr>
    </w:lvl>
  </w:abstractNum>
  <w:abstractNum w:abstractNumId="13">
    <w:nsid w:val="16335351"/>
    <w:multiLevelType w:val="multilevel"/>
    <w:tmpl w:val="6C78C8A8"/>
    <w:styleLink w:val="Estilo3"/>
    <w:lvl w:ilvl="0">
      <w:start w:val="1"/>
      <w:numFmt w:val="none"/>
      <w:lvlText w:val="6."/>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6.2."/>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6642C70"/>
    <w:multiLevelType w:val="hybridMultilevel"/>
    <w:tmpl w:val="F0C2C1C0"/>
    <w:lvl w:ilvl="0" w:tplc="B08A0ECE">
      <w:start w:val="1"/>
      <w:numFmt w:val="lowerLetter"/>
      <w:lvlText w:val="%1)"/>
      <w:lvlJc w:val="left"/>
      <w:pPr>
        <w:ind w:left="1571" w:hanging="360"/>
      </w:pPr>
      <w:rPr>
        <w:rFonts w:hint="default"/>
        <w:sz w:val="24"/>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nsid w:val="18621CB6"/>
    <w:multiLevelType w:val="multilevel"/>
    <w:tmpl w:val="3A4E2104"/>
    <w:lvl w:ilvl="0">
      <w:start w:val="10"/>
      <w:numFmt w:val="decimal"/>
      <w:lvlText w:val="%1."/>
      <w:lvlJc w:val="left"/>
      <w:pPr>
        <w:ind w:left="600" w:hanging="600"/>
      </w:pPr>
      <w:rPr>
        <w:rFonts w:hint="default"/>
        <w:color w:val="000000"/>
      </w:rPr>
    </w:lvl>
    <w:lvl w:ilvl="1">
      <w:start w:val="13"/>
      <w:numFmt w:val="decimal"/>
      <w:lvlText w:val="%1.%2."/>
      <w:lvlJc w:val="left"/>
      <w:pPr>
        <w:ind w:left="1815" w:hanging="600"/>
      </w:pPr>
      <w:rPr>
        <w:rFonts w:hint="default"/>
        <w:color w:val="000000"/>
      </w:rPr>
    </w:lvl>
    <w:lvl w:ilvl="2">
      <w:start w:val="1"/>
      <w:numFmt w:val="decimal"/>
      <w:lvlText w:val="%1.%2.%3."/>
      <w:lvlJc w:val="left"/>
      <w:pPr>
        <w:ind w:left="3150" w:hanging="720"/>
      </w:pPr>
      <w:rPr>
        <w:rFonts w:hint="default"/>
        <w:color w:val="000000"/>
      </w:rPr>
    </w:lvl>
    <w:lvl w:ilvl="3">
      <w:start w:val="1"/>
      <w:numFmt w:val="decimal"/>
      <w:lvlText w:val="%1.%2.%3.%4."/>
      <w:lvlJc w:val="left"/>
      <w:pPr>
        <w:ind w:left="4365" w:hanging="720"/>
      </w:pPr>
      <w:rPr>
        <w:rFonts w:hint="default"/>
        <w:color w:val="000000"/>
      </w:rPr>
    </w:lvl>
    <w:lvl w:ilvl="4">
      <w:start w:val="1"/>
      <w:numFmt w:val="decimal"/>
      <w:lvlText w:val="%1.%2.%3.%4.%5."/>
      <w:lvlJc w:val="left"/>
      <w:pPr>
        <w:ind w:left="5940" w:hanging="1080"/>
      </w:pPr>
      <w:rPr>
        <w:rFonts w:hint="default"/>
        <w:color w:val="000000"/>
      </w:rPr>
    </w:lvl>
    <w:lvl w:ilvl="5">
      <w:start w:val="1"/>
      <w:numFmt w:val="decimal"/>
      <w:lvlText w:val="%1.%2.%3.%4.%5.%6."/>
      <w:lvlJc w:val="left"/>
      <w:pPr>
        <w:ind w:left="7155" w:hanging="1080"/>
      </w:pPr>
      <w:rPr>
        <w:rFonts w:hint="default"/>
        <w:color w:val="000000"/>
      </w:rPr>
    </w:lvl>
    <w:lvl w:ilvl="6">
      <w:start w:val="1"/>
      <w:numFmt w:val="decimal"/>
      <w:lvlText w:val="%1.%2.%3.%4.%5.%6.%7."/>
      <w:lvlJc w:val="left"/>
      <w:pPr>
        <w:ind w:left="8730" w:hanging="1440"/>
      </w:pPr>
      <w:rPr>
        <w:rFonts w:hint="default"/>
        <w:color w:val="000000"/>
      </w:rPr>
    </w:lvl>
    <w:lvl w:ilvl="7">
      <w:start w:val="1"/>
      <w:numFmt w:val="decimal"/>
      <w:lvlText w:val="%1.%2.%3.%4.%5.%6.%7.%8."/>
      <w:lvlJc w:val="left"/>
      <w:pPr>
        <w:ind w:left="9945" w:hanging="1440"/>
      </w:pPr>
      <w:rPr>
        <w:rFonts w:hint="default"/>
        <w:color w:val="000000"/>
      </w:rPr>
    </w:lvl>
    <w:lvl w:ilvl="8">
      <w:start w:val="1"/>
      <w:numFmt w:val="decimal"/>
      <w:lvlText w:val="%1.%2.%3.%4.%5.%6.%7.%8.%9."/>
      <w:lvlJc w:val="left"/>
      <w:pPr>
        <w:ind w:left="11520" w:hanging="1800"/>
      </w:pPr>
      <w:rPr>
        <w:rFonts w:hint="default"/>
        <w:color w:val="000000"/>
      </w:rPr>
    </w:lvl>
  </w:abstractNum>
  <w:abstractNum w:abstractNumId="16">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246D1B7C"/>
    <w:multiLevelType w:val="hybridMultilevel"/>
    <w:tmpl w:val="135E6A52"/>
    <w:lvl w:ilvl="0" w:tplc="B08A0ECE">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D1E6AD4"/>
    <w:multiLevelType w:val="multilevel"/>
    <w:tmpl w:val="A26463AE"/>
    <w:lvl w:ilvl="0">
      <w:start w:val="1"/>
      <w:numFmt w:val="lowerLetter"/>
      <w:lvlText w:val="%1)"/>
      <w:lvlJc w:val="left"/>
      <w:pPr>
        <w:tabs>
          <w:tab w:val="num" w:pos="1353"/>
        </w:tabs>
        <w:ind w:left="1353" w:hanging="360"/>
      </w:pPr>
      <w:rPr>
        <w:rFonts w:hint="default"/>
      </w:r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9">
    <w:nsid w:val="3EFE5D47"/>
    <w:multiLevelType w:val="hybridMultilevel"/>
    <w:tmpl w:val="91A049D0"/>
    <w:lvl w:ilvl="0" w:tplc="04160005">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0">
    <w:nsid w:val="43985AC0"/>
    <w:multiLevelType w:val="multilevel"/>
    <w:tmpl w:val="211A2DB2"/>
    <w:lvl w:ilvl="0">
      <w:start w:val="3"/>
      <w:numFmt w:val="none"/>
      <w:lvlText w:val="6.1."/>
      <w:lvlJc w:val="left"/>
      <w:pPr>
        <w:tabs>
          <w:tab w:val="num" w:pos="360"/>
        </w:tabs>
        <w:ind w:left="360" w:hanging="360"/>
      </w:pPr>
      <w:rPr>
        <w:rFonts w:hint="default"/>
      </w:rPr>
    </w:lvl>
    <w:lvl w:ilvl="1">
      <w:start w:val="1"/>
      <w:numFmt w:val="none"/>
      <w:lvlText w:val="6.2."/>
      <w:lvlJc w:val="left"/>
      <w:pPr>
        <w:tabs>
          <w:tab w:val="num" w:pos="720"/>
        </w:tabs>
        <w:ind w:left="720" w:hanging="720"/>
      </w:pPr>
      <w:rPr>
        <w:rFonts w:hint="default"/>
      </w:rPr>
    </w:lvl>
    <w:lvl w:ilvl="2">
      <w:start w:val="1"/>
      <w:numFmt w:val="decimal"/>
      <w:lvlText w:val="%16.3."/>
      <w:lvlJc w:val="left"/>
      <w:pPr>
        <w:tabs>
          <w:tab w:val="num" w:pos="1288"/>
        </w:tabs>
        <w:ind w:left="1288" w:hanging="720"/>
      </w:pPr>
      <w:rPr>
        <w:rFonts w:hint="default"/>
      </w:rPr>
    </w:lvl>
    <w:lvl w:ilvl="3">
      <w:start w:val="1"/>
      <w:numFmt w:val="none"/>
      <w:lvlText w:val="6.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54644D3"/>
    <w:multiLevelType w:val="hybridMultilevel"/>
    <w:tmpl w:val="B3EC0904"/>
    <w:lvl w:ilvl="0" w:tplc="B08A0ECE">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6E0311E"/>
    <w:multiLevelType w:val="hybridMultilevel"/>
    <w:tmpl w:val="498CE4A2"/>
    <w:lvl w:ilvl="0" w:tplc="AF82ACCA">
      <w:start w:val="1"/>
      <w:numFmt w:val="lowerLetter"/>
      <w:lvlText w:val="%1)"/>
      <w:lvlJc w:val="left"/>
      <w:pPr>
        <w:tabs>
          <w:tab w:val="num" w:pos="1505"/>
        </w:tabs>
        <w:ind w:left="1505" w:hanging="360"/>
      </w:pPr>
      <w:rPr>
        <w:rFonts w:hint="default"/>
        <w:color w:val="000000"/>
      </w:rPr>
    </w:lvl>
    <w:lvl w:ilvl="1" w:tplc="04160019" w:tentative="1">
      <w:start w:val="1"/>
      <w:numFmt w:val="lowerLetter"/>
      <w:lvlText w:val="%2."/>
      <w:lvlJc w:val="left"/>
      <w:pPr>
        <w:tabs>
          <w:tab w:val="num" w:pos="2225"/>
        </w:tabs>
        <w:ind w:left="2225" w:hanging="360"/>
      </w:pPr>
    </w:lvl>
    <w:lvl w:ilvl="2" w:tplc="0416001B" w:tentative="1">
      <w:start w:val="1"/>
      <w:numFmt w:val="lowerRoman"/>
      <w:lvlText w:val="%3."/>
      <w:lvlJc w:val="right"/>
      <w:pPr>
        <w:tabs>
          <w:tab w:val="num" w:pos="2945"/>
        </w:tabs>
        <w:ind w:left="2945" w:hanging="180"/>
      </w:pPr>
    </w:lvl>
    <w:lvl w:ilvl="3" w:tplc="0416000F" w:tentative="1">
      <w:start w:val="1"/>
      <w:numFmt w:val="decimal"/>
      <w:lvlText w:val="%4."/>
      <w:lvlJc w:val="left"/>
      <w:pPr>
        <w:tabs>
          <w:tab w:val="num" w:pos="3665"/>
        </w:tabs>
        <w:ind w:left="3665" w:hanging="360"/>
      </w:pPr>
    </w:lvl>
    <w:lvl w:ilvl="4" w:tplc="04160019" w:tentative="1">
      <w:start w:val="1"/>
      <w:numFmt w:val="lowerLetter"/>
      <w:lvlText w:val="%5."/>
      <w:lvlJc w:val="left"/>
      <w:pPr>
        <w:tabs>
          <w:tab w:val="num" w:pos="4385"/>
        </w:tabs>
        <w:ind w:left="4385" w:hanging="360"/>
      </w:pPr>
    </w:lvl>
    <w:lvl w:ilvl="5" w:tplc="0416001B" w:tentative="1">
      <w:start w:val="1"/>
      <w:numFmt w:val="lowerRoman"/>
      <w:lvlText w:val="%6."/>
      <w:lvlJc w:val="right"/>
      <w:pPr>
        <w:tabs>
          <w:tab w:val="num" w:pos="5105"/>
        </w:tabs>
        <w:ind w:left="5105" w:hanging="180"/>
      </w:pPr>
    </w:lvl>
    <w:lvl w:ilvl="6" w:tplc="0416000F" w:tentative="1">
      <w:start w:val="1"/>
      <w:numFmt w:val="decimal"/>
      <w:lvlText w:val="%7."/>
      <w:lvlJc w:val="left"/>
      <w:pPr>
        <w:tabs>
          <w:tab w:val="num" w:pos="5825"/>
        </w:tabs>
        <w:ind w:left="5825" w:hanging="360"/>
      </w:pPr>
    </w:lvl>
    <w:lvl w:ilvl="7" w:tplc="04160019" w:tentative="1">
      <w:start w:val="1"/>
      <w:numFmt w:val="lowerLetter"/>
      <w:lvlText w:val="%8."/>
      <w:lvlJc w:val="left"/>
      <w:pPr>
        <w:tabs>
          <w:tab w:val="num" w:pos="6545"/>
        </w:tabs>
        <w:ind w:left="6545" w:hanging="360"/>
      </w:pPr>
    </w:lvl>
    <w:lvl w:ilvl="8" w:tplc="0416001B" w:tentative="1">
      <w:start w:val="1"/>
      <w:numFmt w:val="lowerRoman"/>
      <w:lvlText w:val="%9."/>
      <w:lvlJc w:val="right"/>
      <w:pPr>
        <w:tabs>
          <w:tab w:val="num" w:pos="7265"/>
        </w:tabs>
        <w:ind w:left="7265" w:hanging="180"/>
      </w:pPr>
    </w:lvl>
  </w:abstractNum>
  <w:abstractNum w:abstractNumId="23">
    <w:nsid w:val="48220115"/>
    <w:multiLevelType w:val="multilevel"/>
    <w:tmpl w:val="6C78C8A8"/>
    <w:lvl w:ilvl="0">
      <w:start w:val="3"/>
      <w:numFmt w:val="none"/>
      <w:lvlText w:val="6."/>
      <w:lvlJc w:val="left"/>
      <w:pPr>
        <w:tabs>
          <w:tab w:val="num" w:pos="360"/>
        </w:tabs>
        <w:ind w:left="360" w:hanging="36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6.2."/>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8551C77"/>
    <w:multiLevelType w:val="hybridMultilevel"/>
    <w:tmpl w:val="E2BE34D4"/>
    <w:lvl w:ilvl="0" w:tplc="B08A0ECE">
      <w:start w:val="1"/>
      <w:numFmt w:val="lowerLetter"/>
      <w:lvlText w:val="%1)"/>
      <w:lvlJc w:val="left"/>
      <w:pPr>
        <w:ind w:left="1860" w:hanging="360"/>
      </w:pPr>
      <w:rPr>
        <w:rFonts w:hint="default"/>
        <w:sz w:val="24"/>
      </w:rPr>
    </w:lvl>
    <w:lvl w:ilvl="1" w:tplc="04160019" w:tentative="1">
      <w:start w:val="1"/>
      <w:numFmt w:val="lowerLetter"/>
      <w:lvlText w:val="%2."/>
      <w:lvlJc w:val="left"/>
      <w:pPr>
        <w:ind w:left="2580" w:hanging="360"/>
      </w:pPr>
    </w:lvl>
    <w:lvl w:ilvl="2" w:tplc="0416001B" w:tentative="1">
      <w:start w:val="1"/>
      <w:numFmt w:val="lowerRoman"/>
      <w:lvlText w:val="%3."/>
      <w:lvlJc w:val="right"/>
      <w:pPr>
        <w:ind w:left="3300" w:hanging="180"/>
      </w:pPr>
    </w:lvl>
    <w:lvl w:ilvl="3" w:tplc="0416000F" w:tentative="1">
      <w:start w:val="1"/>
      <w:numFmt w:val="decimal"/>
      <w:lvlText w:val="%4."/>
      <w:lvlJc w:val="left"/>
      <w:pPr>
        <w:ind w:left="4020" w:hanging="360"/>
      </w:pPr>
    </w:lvl>
    <w:lvl w:ilvl="4" w:tplc="04160019" w:tentative="1">
      <w:start w:val="1"/>
      <w:numFmt w:val="lowerLetter"/>
      <w:lvlText w:val="%5."/>
      <w:lvlJc w:val="left"/>
      <w:pPr>
        <w:ind w:left="4740" w:hanging="360"/>
      </w:pPr>
    </w:lvl>
    <w:lvl w:ilvl="5" w:tplc="0416001B" w:tentative="1">
      <w:start w:val="1"/>
      <w:numFmt w:val="lowerRoman"/>
      <w:lvlText w:val="%6."/>
      <w:lvlJc w:val="right"/>
      <w:pPr>
        <w:ind w:left="5460" w:hanging="180"/>
      </w:pPr>
    </w:lvl>
    <w:lvl w:ilvl="6" w:tplc="0416000F" w:tentative="1">
      <w:start w:val="1"/>
      <w:numFmt w:val="decimal"/>
      <w:lvlText w:val="%7."/>
      <w:lvlJc w:val="left"/>
      <w:pPr>
        <w:ind w:left="6180" w:hanging="360"/>
      </w:pPr>
    </w:lvl>
    <w:lvl w:ilvl="7" w:tplc="04160019" w:tentative="1">
      <w:start w:val="1"/>
      <w:numFmt w:val="lowerLetter"/>
      <w:lvlText w:val="%8."/>
      <w:lvlJc w:val="left"/>
      <w:pPr>
        <w:ind w:left="6900" w:hanging="360"/>
      </w:pPr>
    </w:lvl>
    <w:lvl w:ilvl="8" w:tplc="0416001B" w:tentative="1">
      <w:start w:val="1"/>
      <w:numFmt w:val="lowerRoman"/>
      <w:lvlText w:val="%9."/>
      <w:lvlJc w:val="right"/>
      <w:pPr>
        <w:ind w:left="7620" w:hanging="180"/>
      </w:pPr>
    </w:lvl>
  </w:abstractNum>
  <w:abstractNum w:abstractNumId="25">
    <w:nsid w:val="545C06A2"/>
    <w:multiLevelType w:val="hybridMultilevel"/>
    <w:tmpl w:val="6A581070"/>
    <w:lvl w:ilvl="0" w:tplc="B08A0ECE">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45D4B2D"/>
    <w:multiLevelType w:val="multilevel"/>
    <w:tmpl w:val="1B588258"/>
    <w:lvl w:ilvl="0">
      <w:start w:val="17"/>
      <w:numFmt w:val="decimal"/>
      <w:lvlText w:val="%1."/>
      <w:lvlJc w:val="left"/>
      <w:pPr>
        <w:ind w:left="480" w:hanging="480"/>
      </w:pPr>
      <w:rPr>
        <w:rFonts w:hint="default"/>
      </w:rPr>
    </w:lvl>
    <w:lvl w:ilvl="1">
      <w:start w:val="1"/>
      <w:numFmt w:val="decimal"/>
      <w:pStyle w:val="Sumrio1"/>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4DA72F4"/>
    <w:multiLevelType w:val="multilevel"/>
    <w:tmpl w:val="40BCF572"/>
    <w:styleLink w:val="Estilo4"/>
    <w:lvl w:ilvl="0">
      <w:start w:val="1"/>
      <w:numFmt w:val="none"/>
      <w:lvlText w:val="9."/>
      <w:lvlJc w:val="left"/>
      <w:pPr>
        <w:tabs>
          <w:tab w:val="num" w:pos="360"/>
        </w:tabs>
        <w:ind w:left="360" w:hanging="360"/>
      </w:pPr>
      <w:rPr>
        <w:rFonts w:hint="default"/>
      </w:rPr>
    </w:lvl>
    <w:lvl w:ilvl="1">
      <w:start w:val="1"/>
      <w:numFmt w:val="none"/>
      <w:lvlText w:val="9.1."/>
      <w:lvlJc w:val="left"/>
      <w:pPr>
        <w:tabs>
          <w:tab w:val="num" w:pos="720"/>
        </w:tabs>
        <w:ind w:left="720" w:hanging="720"/>
      </w:pPr>
      <w:rPr>
        <w:rFonts w:hint="default"/>
      </w:rPr>
    </w:lvl>
    <w:lvl w:ilvl="2">
      <w:start w:val="1"/>
      <w:numFmt w:val="none"/>
      <w:lvlText w:val="9.1.1."/>
      <w:lvlJc w:val="left"/>
      <w:pPr>
        <w:tabs>
          <w:tab w:val="num" w:pos="1288"/>
        </w:tabs>
        <w:ind w:left="1288" w:hanging="720"/>
      </w:pPr>
      <w:rPr>
        <w:rFonts w:hint="default"/>
      </w:rPr>
    </w:lvl>
    <w:lvl w:ilvl="3">
      <w:start w:val="1"/>
      <w:numFmt w:val="decimal"/>
      <w:lvlText w:val="%19.2."/>
      <w:lvlJc w:val="left"/>
      <w:pPr>
        <w:tabs>
          <w:tab w:val="num" w:pos="1080"/>
        </w:tabs>
        <w:ind w:left="1080" w:hanging="1080"/>
      </w:pPr>
      <w:rPr>
        <w:rFonts w:hint="default"/>
      </w:rPr>
    </w:lvl>
    <w:lvl w:ilvl="4">
      <w:start w:val="1"/>
      <w:numFmt w:val="none"/>
      <w:lvlText w:val="9.3."/>
      <w:lvlJc w:val="left"/>
      <w:pPr>
        <w:tabs>
          <w:tab w:val="num" w:pos="1080"/>
        </w:tabs>
        <w:ind w:left="1080" w:hanging="1080"/>
      </w:pPr>
      <w:rPr>
        <w:rFonts w:hint="default"/>
      </w:rPr>
    </w:lvl>
    <w:lvl w:ilvl="5">
      <w:start w:val="1"/>
      <w:numFmt w:val="none"/>
      <w:lvlText w:val="9.4."/>
      <w:lvlJc w:val="left"/>
      <w:pPr>
        <w:tabs>
          <w:tab w:val="num" w:pos="1440"/>
        </w:tabs>
        <w:ind w:left="1440" w:hanging="1440"/>
      </w:pPr>
      <w:rPr>
        <w:rFonts w:hint="default"/>
      </w:rPr>
    </w:lvl>
    <w:lvl w:ilvl="6">
      <w:start w:val="1"/>
      <w:numFmt w:val="decimal"/>
      <w:lvlText w:val="%19.5."/>
      <w:lvlJc w:val="left"/>
      <w:pPr>
        <w:tabs>
          <w:tab w:val="num" w:pos="1440"/>
        </w:tabs>
        <w:ind w:left="1440" w:hanging="1440"/>
      </w:pPr>
      <w:rPr>
        <w:rFonts w:hint="default"/>
      </w:rPr>
    </w:lvl>
    <w:lvl w:ilvl="7">
      <w:start w:val="1"/>
      <w:numFmt w:val="decimal"/>
      <w:lvlText w:val="%19.6."/>
      <w:lvlJc w:val="left"/>
      <w:pPr>
        <w:tabs>
          <w:tab w:val="num" w:pos="1800"/>
        </w:tabs>
        <w:ind w:left="1800" w:hanging="1800"/>
      </w:pPr>
      <w:rPr>
        <w:rFonts w:hint="default"/>
      </w:rPr>
    </w:lvl>
    <w:lvl w:ilvl="8">
      <w:start w:val="1"/>
      <w:numFmt w:val="none"/>
      <w:lvlText w:val="9.7."/>
      <w:lvlJc w:val="left"/>
      <w:pPr>
        <w:tabs>
          <w:tab w:val="num" w:pos="1800"/>
        </w:tabs>
        <w:ind w:left="1800" w:hanging="1800"/>
      </w:pPr>
      <w:rPr>
        <w:rFonts w:hint="default"/>
      </w:rPr>
    </w:lvl>
  </w:abstractNum>
  <w:abstractNum w:abstractNumId="28">
    <w:nsid w:val="552C36A5"/>
    <w:multiLevelType w:val="multilevel"/>
    <w:tmpl w:val="C49C33E8"/>
    <w:lvl w:ilvl="0">
      <w:start w:val="4"/>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b w:val="0"/>
        <w:color w:val="auto"/>
      </w:rPr>
    </w:lvl>
    <w:lvl w:ilvl="2">
      <w:start w:val="4"/>
      <w:numFmt w:val="decimal"/>
      <w:lvlText w:val="%1.%2.%3."/>
      <w:lvlJc w:val="left"/>
      <w:pPr>
        <w:tabs>
          <w:tab w:val="num" w:pos="862"/>
        </w:tabs>
        <w:ind w:left="862"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5DB7218"/>
    <w:multiLevelType w:val="multilevel"/>
    <w:tmpl w:val="872664E2"/>
    <w:lvl w:ilvl="0">
      <w:start w:val="2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96257AF"/>
    <w:multiLevelType w:val="multilevel"/>
    <w:tmpl w:val="78A612CE"/>
    <w:styleLink w:val="Estilo1"/>
    <w:lvl w:ilvl="0">
      <w:start w:val="9"/>
      <w:numFmt w:val="none"/>
      <w:lvlText w:val="%19.2.1"/>
      <w:lvlJc w:val="left"/>
      <w:pPr>
        <w:tabs>
          <w:tab w:val="num" w:pos="555"/>
        </w:tabs>
        <w:ind w:left="555" w:hanging="555"/>
      </w:pPr>
      <w:rPr>
        <w:rFonts w:hint="default"/>
      </w:rPr>
    </w:lvl>
    <w:lvl w:ilvl="1">
      <w:start w:val="1"/>
      <w:numFmt w:val="none"/>
      <w:lvlText w:val="%1.%2."/>
      <w:lvlJc w:val="left"/>
      <w:pPr>
        <w:tabs>
          <w:tab w:val="num" w:pos="720"/>
        </w:tabs>
        <w:ind w:left="720" w:hanging="720"/>
      </w:pPr>
      <w:rPr>
        <w:rFonts w:hint="default"/>
        <w:color w:val="auto"/>
      </w:rPr>
    </w:lvl>
    <w:lvl w:ilvl="2">
      <w:start w:val="4"/>
      <w:numFmt w:val="decimal"/>
      <w:lvlText w:val="%1.%2.%3."/>
      <w:lvlJc w:val="left"/>
      <w:pPr>
        <w:tabs>
          <w:tab w:val="num" w:pos="862"/>
        </w:tabs>
        <w:ind w:left="862"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A745C14"/>
    <w:multiLevelType w:val="hybridMultilevel"/>
    <w:tmpl w:val="5B4CD35E"/>
    <w:lvl w:ilvl="0" w:tplc="B08A0ECE">
      <w:start w:val="1"/>
      <w:numFmt w:val="lowerLetter"/>
      <w:lvlText w:val="%1)"/>
      <w:lvlJc w:val="left"/>
      <w:pPr>
        <w:ind w:left="720" w:hanging="360"/>
      </w:pPr>
      <w:rPr>
        <w:rFonts w:hint="default"/>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C852D0A"/>
    <w:multiLevelType w:val="multilevel"/>
    <w:tmpl w:val="06543F88"/>
    <w:styleLink w:val="Estilo2"/>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A6918E5"/>
    <w:multiLevelType w:val="hybridMultilevel"/>
    <w:tmpl w:val="46242CE0"/>
    <w:lvl w:ilvl="0" w:tplc="99247342">
      <w:start w:val="1"/>
      <w:numFmt w:val="lowerLetter"/>
      <w:lvlText w:val="%1)"/>
      <w:lvlJc w:val="left"/>
      <w:pPr>
        <w:tabs>
          <w:tab w:val="num" w:pos="1494"/>
        </w:tabs>
        <w:ind w:left="1494" w:hanging="360"/>
      </w:pPr>
      <w:rPr>
        <w:rFonts w:hint="default"/>
        <w:color w:val="000000"/>
      </w:rPr>
    </w:lvl>
    <w:lvl w:ilvl="1" w:tplc="E7A2F602">
      <w:start w:val="1"/>
      <w:numFmt w:val="decimal"/>
      <w:lvlText w:val="%2."/>
      <w:lvlJc w:val="left"/>
      <w:pPr>
        <w:tabs>
          <w:tab w:val="num" w:pos="2214"/>
        </w:tabs>
        <w:ind w:left="2214" w:hanging="360"/>
      </w:pPr>
      <w:rPr>
        <w:rFonts w:hint="default"/>
        <w:b/>
      </w:r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4">
    <w:nsid w:val="6B0B4C5D"/>
    <w:multiLevelType w:val="multilevel"/>
    <w:tmpl w:val="BBD45AC0"/>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C043248"/>
    <w:multiLevelType w:val="singleLevel"/>
    <w:tmpl w:val="FE547B20"/>
    <w:lvl w:ilvl="0">
      <w:start w:val="1"/>
      <w:numFmt w:val="lowerLetter"/>
      <w:lvlText w:val="%1)"/>
      <w:lvlJc w:val="left"/>
      <w:pPr>
        <w:tabs>
          <w:tab w:val="num" w:pos="2345"/>
        </w:tabs>
        <w:ind w:left="2345" w:hanging="360"/>
      </w:pPr>
      <w:rPr>
        <w:rFonts w:hint="default"/>
      </w:rPr>
    </w:lvl>
  </w:abstractNum>
  <w:abstractNum w:abstractNumId="36">
    <w:nsid w:val="6CC456EA"/>
    <w:multiLevelType w:val="multilevel"/>
    <w:tmpl w:val="B492E18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7">
    <w:nsid w:val="6F153C6C"/>
    <w:multiLevelType w:val="multilevel"/>
    <w:tmpl w:val="F1CCE41A"/>
    <w:lvl w:ilvl="0">
      <w:start w:val="23"/>
      <w:numFmt w:val="decimal"/>
      <w:lvlText w:val="%1."/>
      <w:lvlJc w:val="left"/>
      <w:pPr>
        <w:tabs>
          <w:tab w:val="num" w:pos="495"/>
        </w:tabs>
        <w:ind w:left="495" w:hanging="495"/>
      </w:pPr>
      <w:rPr>
        <w:rFonts w:hint="default"/>
      </w:rPr>
    </w:lvl>
    <w:lvl w:ilvl="1">
      <w:start w:val="1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0745699"/>
    <w:multiLevelType w:val="multilevel"/>
    <w:tmpl w:val="DA7C62D8"/>
    <w:lvl w:ilvl="0">
      <w:start w:val="7"/>
      <w:numFmt w:val="decimal"/>
      <w:lvlText w:val="%1."/>
      <w:lvlJc w:val="left"/>
      <w:pPr>
        <w:ind w:left="360" w:hanging="360"/>
      </w:pPr>
      <w:rPr>
        <w:rFonts w:hint="default"/>
        <w:color w:val="auto"/>
      </w:rPr>
    </w:lvl>
    <w:lvl w:ilvl="1">
      <w:start w:val="1"/>
      <w:numFmt w:val="decimal"/>
      <w:lvlText w:val="%1.%2."/>
      <w:lvlJc w:val="left"/>
      <w:pPr>
        <w:ind w:left="1353" w:hanging="360"/>
      </w:pPr>
      <w:rPr>
        <w:rFonts w:hint="default"/>
        <w:color w:val="auto"/>
      </w:rPr>
    </w:lvl>
    <w:lvl w:ilvl="2">
      <w:start w:val="1"/>
      <w:numFmt w:val="decimal"/>
      <w:lvlText w:val="%1.%2.%3."/>
      <w:lvlJc w:val="left"/>
      <w:pPr>
        <w:ind w:left="2706" w:hanging="720"/>
      </w:pPr>
      <w:rPr>
        <w:rFonts w:hint="default"/>
        <w:color w:val="auto"/>
      </w:rPr>
    </w:lvl>
    <w:lvl w:ilvl="3">
      <w:start w:val="1"/>
      <w:numFmt w:val="decimal"/>
      <w:lvlText w:val="%1.%2.%3.%4."/>
      <w:lvlJc w:val="left"/>
      <w:pPr>
        <w:ind w:left="3699" w:hanging="720"/>
      </w:pPr>
      <w:rPr>
        <w:rFonts w:hint="default"/>
        <w:color w:val="auto"/>
      </w:rPr>
    </w:lvl>
    <w:lvl w:ilvl="4">
      <w:start w:val="1"/>
      <w:numFmt w:val="decimal"/>
      <w:lvlText w:val="%1.%2.%3.%4.%5."/>
      <w:lvlJc w:val="left"/>
      <w:pPr>
        <w:ind w:left="5052" w:hanging="1080"/>
      </w:pPr>
      <w:rPr>
        <w:rFonts w:hint="default"/>
        <w:color w:val="auto"/>
      </w:rPr>
    </w:lvl>
    <w:lvl w:ilvl="5">
      <w:start w:val="1"/>
      <w:numFmt w:val="decimal"/>
      <w:lvlText w:val="%1.%2.%3.%4.%5.%6."/>
      <w:lvlJc w:val="left"/>
      <w:pPr>
        <w:ind w:left="6045" w:hanging="1080"/>
      </w:pPr>
      <w:rPr>
        <w:rFonts w:hint="default"/>
        <w:color w:val="auto"/>
      </w:rPr>
    </w:lvl>
    <w:lvl w:ilvl="6">
      <w:start w:val="1"/>
      <w:numFmt w:val="decimal"/>
      <w:lvlText w:val="%1.%2.%3.%4.%5.%6.%7."/>
      <w:lvlJc w:val="left"/>
      <w:pPr>
        <w:ind w:left="7398" w:hanging="1440"/>
      </w:pPr>
      <w:rPr>
        <w:rFonts w:hint="default"/>
        <w:color w:val="auto"/>
      </w:rPr>
    </w:lvl>
    <w:lvl w:ilvl="7">
      <w:start w:val="1"/>
      <w:numFmt w:val="decimal"/>
      <w:lvlText w:val="%1.%2.%3.%4.%5.%6.%7.%8."/>
      <w:lvlJc w:val="left"/>
      <w:pPr>
        <w:ind w:left="8391" w:hanging="1440"/>
      </w:pPr>
      <w:rPr>
        <w:rFonts w:hint="default"/>
        <w:color w:val="auto"/>
      </w:rPr>
    </w:lvl>
    <w:lvl w:ilvl="8">
      <w:start w:val="1"/>
      <w:numFmt w:val="decimal"/>
      <w:lvlText w:val="%1.%2.%3.%4.%5.%6.%7.%8.%9."/>
      <w:lvlJc w:val="left"/>
      <w:pPr>
        <w:ind w:left="9744" w:hanging="1800"/>
      </w:pPr>
      <w:rPr>
        <w:rFonts w:hint="default"/>
        <w:color w:val="auto"/>
      </w:rPr>
    </w:lvl>
  </w:abstractNum>
  <w:abstractNum w:abstractNumId="39">
    <w:nsid w:val="7393120B"/>
    <w:multiLevelType w:val="multilevel"/>
    <w:tmpl w:val="BE62431E"/>
    <w:lvl w:ilvl="0">
      <w:start w:val="1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0">
    <w:nsid w:val="76450F21"/>
    <w:multiLevelType w:val="hybridMultilevel"/>
    <w:tmpl w:val="1EEA7AEA"/>
    <w:lvl w:ilvl="0" w:tplc="B08A0ECE">
      <w:start w:val="1"/>
      <w:numFmt w:val="lowerLetter"/>
      <w:lvlText w:val="%1)"/>
      <w:lvlJc w:val="left"/>
      <w:pPr>
        <w:ind w:left="1571" w:hanging="360"/>
      </w:pPr>
      <w:rPr>
        <w:rFonts w:hint="default"/>
        <w:sz w:val="24"/>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1">
    <w:nsid w:val="767D713D"/>
    <w:multiLevelType w:val="multilevel"/>
    <w:tmpl w:val="2354B0E0"/>
    <w:lvl w:ilvl="0">
      <w:start w:val="5"/>
      <w:numFmt w:val="decimal"/>
      <w:lvlText w:val="%1"/>
      <w:lvlJc w:val="left"/>
      <w:pPr>
        <w:tabs>
          <w:tab w:val="num" w:pos="360"/>
        </w:tabs>
        <w:ind w:left="360" w:hanging="360"/>
      </w:pPr>
      <w:rPr>
        <w:rFonts w:hint="default"/>
      </w:rPr>
    </w:lvl>
    <w:lvl w:ilvl="1">
      <w:start w:val="3"/>
      <w:numFmt w:val="decimal"/>
      <w:lvlText w:val="%1.1."/>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A7D601A"/>
    <w:multiLevelType w:val="singleLevel"/>
    <w:tmpl w:val="973C5554"/>
    <w:lvl w:ilvl="0">
      <w:start w:val="1"/>
      <w:numFmt w:val="lowerLetter"/>
      <w:lvlText w:val="%1)"/>
      <w:lvlJc w:val="left"/>
      <w:pPr>
        <w:tabs>
          <w:tab w:val="num" w:pos="1494"/>
        </w:tabs>
        <w:ind w:left="1494" w:hanging="360"/>
      </w:pPr>
      <w:rPr>
        <w:rFonts w:hint="default"/>
      </w:rPr>
    </w:lvl>
  </w:abstractNum>
  <w:abstractNum w:abstractNumId="43">
    <w:nsid w:val="7BB109A0"/>
    <w:multiLevelType w:val="multilevel"/>
    <w:tmpl w:val="0F3E1BC2"/>
    <w:lvl w:ilvl="0">
      <w:start w:val="1"/>
      <w:numFmt w:val="decimal"/>
      <w:lvlText w:val="%1."/>
      <w:lvlJc w:val="left"/>
      <w:pPr>
        <w:tabs>
          <w:tab w:val="num" w:pos="2402"/>
        </w:tabs>
        <w:ind w:left="2402" w:hanging="360"/>
      </w:pPr>
      <w:rPr>
        <w:rFonts w:hint="default"/>
      </w:rPr>
    </w:lvl>
    <w:lvl w:ilvl="1">
      <w:start w:val="17"/>
      <w:numFmt w:val="decimal"/>
      <w:isLgl/>
      <w:lvlText w:val="%1.%2."/>
      <w:lvlJc w:val="left"/>
      <w:pPr>
        <w:ind w:left="2642" w:hanging="600"/>
      </w:pPr>
      <w:rPr>
        <w:rFonts w:hint="default"/>
        <w:color w:val="000000"/>
      </w:rPr>
    </w:lvl>
    <w:lvl w:ilvl="2">
      <w:start w:val="1"/>
      <w:numFmt w:val="decimal"/>
      <w:isLgl/>
      <w:lvlText w:val="%1.%2.%3."/>
      <w:lvlJc w:val="left"/>
      <w:pPr>
        <w:ind w:left="2762" w:hanging="720"/>
      </w:pPr>
      <w:rPr>
        <w:rFonts w:hint="default"/>
        <w:color w:val="000000"/>
      </w:rPr>
    </w:lvl>
    <w:lvl w:ilvl="3">
      <w:start w:val="1"/>
      <w:numFmt w:val="decimal"/>
      <w:isLgl/>
      <w:lvlText w:val="%1.%2.%3.%4."/>
      <w:lvlJc w:val="left"/>
      <w:pPr>
        <w:ind w:left="2762" w:hanging="720"/>
      </w:pPr>
      <w:rPr>
        <w:rFonts w:hint="default"/>
        <w:color w:val="000000"/>
      </w:rPr>
    </w:lvl>
    <w:lvl w:ilvl="4">
      <w:start w:val="1"/>
      <w:numFmt w:val="decimal"/>
      <w:isLgl/>
      <w:lvlText w:val="%1.%2.%3.%4.%5."/>
      <w:lvlJc w:val="left"/>
      <w:pPr>
        <w:ind w:left="3122" w:hanging="1080"/>
      </w:pPr>
      <w:rPr>
        <w:rFonts w:hint="default"/>
        <w:color w:val="000000"/>
      </w:rPr>
    </w:lvl>
    <w:lvl w:ilvl="5">
      <w:start w:val="1"/>
      <w:numFmt w:val="decimal"/>
      <w:isLgl/>
      <w:lvlText w:val="%1.%2.%3.%4.%5.%6."/>
      <w:lvlJc w:val="left"/>
      <w:pPr>
        <w:ind w:left="3122" w:hanging="1080"/>
      </w:pPr>
      <w:rPr>
        <w:rFonts w:hint="default"/>
        <w:color w:val="000000"/>
      </w:rPr>
    </w:lvl>
    <w:lvl w:ilvl="6">
      <w:start w:val="1"/>
      <w:numFmt w:val="decimal"/>
      <w:isLgl/>
      <w:lvlText w:val="%1.%2.%3.%4.%5.%6.%7."/>
      <w:lvlJc w:val="left"/>
      <w:pPr>
        <w:ind w:left="3482" w:hanging="1440"/>
      </w:pPr>
      <w:rPr>
        <w:rFonts w:hint="default"/>
        <w:color w:val="000000"/>
      </w:rPr>
    </w:lvl>
    <w:lvl w:ilvl="7">
      <w:start w:val="1"/>
      <w:numFmt w:val="decimal"/>
      <w:isLgl/>
      <w:lvlText w:val="%1.%2.%3.%4.%5.%6.%7.%8."/>
      <w:lvlJc w:val="left"/>
      <w:pPr>
        <w:ind w:left="3482" w:hanging="1440"/>
      </w:pPr>
      <w:rPr>
        <w:rFonts w:hint="default"/>
        <w:color w:val="000000"/>
      </w:rPr>
    </w:lvl>
    <w:lvl w:ilvl="8">
      <w:start w:val="1"/>
      <w:numFmt w:val="decimal"/>
      <w:isLgl/>
      <w:lvlText w:val="%1.%2.%3.%4.%5.%6.%7.%8.%9."/>
      <w:lvlJc w:val="left"/>
      <w:pPr>
        <w:ind w:left="3842" w:hanging="1800"/>
      </w:pPr>
      <w:rPr>
        <w:rFonts w:hint="default"/>
        <w:color w:val="000000"/>
      </w:rPr>
    </w:lvl>
  </w:abstractNum>
  <w:abstractNum w:abstractNumId="44">
    <w:nsid w:val="7C61656F"/>
    <w:multiLevelType w:val="multilevel"/>
    <w:tmpl w:val="469C6664"/>
    <w:lvl w:ilvl="0">
      <w:start w:val="1"/>
      <w:numFmt w:val="decimal"/>
      <w:lvlText w:val="%1."/>
      <w:lvlJc w:val="left"/>
      <w:pPr>
        <w:tabs>
          <w:tab w:val="num" w:pos="0"/>
        </w:tabs>
        <w:ind w:left="1021" w:hanging="1021"/>
      </w:p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5">
    <w:nsid w:val="7CEE78D3"/>
    <w:multiLevelType w:val="multilevel"/>
    <w:tmpl w:val="83168C34"/>
    <w:lvl w:ilvl="0">
      <w:start w:val="1"/>
      <w:numFmt w:val="decimal"/>
      <w:lvlText w:val="%1."/>
      <w:legacy w:legacy="1" w:legacySpace="0" w:legacyIndent="397"/>
      <w:lvlJc w:val="left"/>
      <w:pPr>
        <w:ind w:left="397" w:hanging="397"/>
      </w:pPr>
    </w:lvl>
    <w:lvl w:ilvl="1">
      <w:start w:val="1"/>
      <w:numFmt w:val="decimal"/>
      <w:lvlText w:val="%1.%2."/>
      <w:legacy w:legacy="1" w:legacySpace="0" w:legacyIndent="454"/>
      <w:lvlJc w:val="left"/>
      <w:pPr>
        <w:ind w:left="851" w:hanging="454"/>
      </w:pPr>
      <w:rPr>
        <w:color w:val="000000"/>
      </w:rPr>
    </w:lvl>
    <w:lvl w:ilvl="2">
      <w:start w:val="1"/>
      <w:numFmt w:val="decimal"/>
      <w:lvlText w:val="%1.%2.%3."/>
      <w:legacy w:legacy="1" w:legacySpace="0" w:legacyIndent="708"/>
      <w:lvlJc w:val="left"/>
      <w:pPr>
        <w:ind w:left="708" w:hanging="708"/>
      </w:pPr>
    </w:lvl>
    <w:lvl w:ilvl="3">
      <w:start w:val="1"/>
      <w:numFmt w:val="decimal"/>
      <w:lvlText w:val="%1.%2.%3.%4."/>
      <w:legacy w:legacy="1" w:legacySpace="0" w:legacyIndent="851"/>
      <w:lvlJc w:val="left"/>
      <w:pPr>
        <w:ind w:left="2410" w:hanging="851"/>
      </w:pPr>
    </w:lvl>
    <w:lvl w:ilvl="4">
      <w:start w:val="1"/>
      <w:numFmt w:val="decimal"/>
      <w:lvlText w:val="%1.%2.%3.%4.%5."/>
      <w:legacy w:legacy="1" w:legacySpace="0" w:legacyIndent="708"/>
      <w:lvlJc w:val="left"/>
      <w:pPr>
        <w:ind w:left="3118" w:hanging="708"/>
      </w:pPr>
    </w:lvl>
    <w:lvl w:ilvl="5">
      <w:start w:val="1"/>
      <w:numFmt w:val="decimal"/>
      <w:lvlText w:val="%1.%2.%3.%4.%5.%6."/>
      <w:legacy w:legacy="1" w:legacySpace="0" w:legacyIndent="708"/>
      <w:lvlJc w:val="left"/>
      <w:pPr>
        <w:ind w:left="3826" w:hanging="708"/>
      </w:pPr>
    </w:lvl>
    <w:lvl w:ilvl="6">
      <w:start w:val="1"/>
      <w:numFmt w:val="decimal"/>
      <w:lvlText w:val="%1.%2.%3.%4.%5.%6.%7."/>
      <w:legacy w:legacy="1" w:legacySpace="0" w:legacyIndent="708"/>
      <w:lvlJc w:val="left"/>
      <w:pPr>
        <w:ind w:left="4534" w:hanging="708"/>
      </w:pPr>
    </w:lvl>
    <w:lvl w:ilvl="7">
      <w:start w:val="1"/>
      <w:numFmt w:val="decimal"/>
      <w:lvlText w:val="%1.%2.%3.%4.%5.%6.%7.%8."/>
      <w:legacy w:legacy="1" w:legacySpace="0" w:legacyIndent="708"/>
      <w:lvlJc w:val="left"/>
      <w:pPr>
        <w:ind w:left="5242" w:hanging="708"/>
      </w:pPr>
    </w:lvl>
    <w:lvl w:ilvl="8">
      <w:start w:val="1"/>
      <w:numFmt w:val="decimal"/>
      <w:lvlText w:val="%1.%2.%3.%4.%5.%6.%7.%8.%9."/>
      <w:legacy w:legacy="1" w:legacySpace="0" w:legacyIndent="708"/>
      <w:lvlJc w:val="left"/>
      <w:pPr>
        <w:ind w:left="5950" w:hanging="708"/>
      </w:pPr>
    </w:lvl>
  </w:abstractNum>
  <w:num w:numId="1">
    <w:abstractNumId w:val="44"/>
  </w:num>
  <w:num w:numId="2">
    <w:abstractNumId w:val="43"/>
  </w:num>
  <w:num w:numId="3">
    <w:abstractNumId w:val="42"/>
  </w:num>
  <w:num w:numId="4">
    <w:abstractNumId w:val="33"/>
  </w:num>
  <w:num w:numId="5">
    <w:abstractNumId w:val="41"/>
  </w:num>
  <w:num w:numId="6">
    <w:abstractNumId w:val="23"/>
  </w:num>
  <w:num w:numId="7">
    <w:abstractNumId w:val="28"/>
  </w:num>
  <w:num w:numId="8">
    <w:abstractNumId w:val="8"/>
  </w:num>
  <w:num w:numId="9">
    <w:abstractNumId w:val="16"/>
  </w:num>
  <w:num w:numId="10">
    <w:abstractNumId w:val="12"/>
  </w:num>
  <w:num w:numId="11">
    <w:abstractNumId w:val="45"/>
  </w:num>
  <w:num w:numId="12">
    <w:abstractNumId w:val="22"/>
  </w:num>
  <w:num w:numId="13">
    <w:abstractNumId w:val="29"/>
  </w:num>
  <w:num w:numId="14">
    <w:abstractNumId w:val="37"/>
  </w:num>
  <w:num w:numId="15">
    <w:abstractNumId w:val="30"/>
  </w:num>
  <w:num w:numId="16">
    <w:abstractNumId w:val="7"/>
  </w:num>
  <w:num w:numId="17">
    <w:abstractNumId w:val="32"/>
  </w:num>
  <w:num w:numId="18">
    <w:abstractNumId w:val="20"/>
  </w:num>
  <w:num w:numId="19">
    <w:abstractNumId w:val="13"/>
  </w:num>
  <w:num w:numId="20">
    <w:abstractNumId w:val="27"/>
  </w:num>
  <w:num w:numId="21">
    <w:abstractNumId w:val="34"/>
  </w:num>
  <w:num w:numId="22">
    <w:abstractNumId w:val="15"/>
  </w:num>
  <w:num w:numId="23">
    <w:abstractNumId w:val="36"/>
  </w:num>
  <w:num w:numId="24">
    <w:abstractNumId w:val="26"/>
  </w:num>
  <w:num w:numId="25">
    <w:abstractNumId w:val="19"/>
  </w:num>
  <w:num w:numId="26">
    <w:abstractNumId w:val="11"/>
  </w:num>
  <w:num w:numId="27">
    <w:abstractNumId w:val="10"/>
  </w:num>
  <w:num w:numId="28">
    <w:abstractNumId w:val="25"/>
  </w:num>
  <w:num w:numId="29">
    <w:abstractNumId w:val="18"/>
  </w:num>
  <w:num w:numId="30">
    <w:abstractNumId w:val="21"/>
  </w:num>
  <w:num w:numId="31">
    <w:abstractNumId w:val="38"/>
  </w:num>
  <w:num w:numId="32">
    <w:abstractNumId w:val="9"/>
  </w:num>
  <w:num w:numId="33">
    <w:abstractNumId w:val="35"/>
  </w:num>
  <w:num w:numId="34">
    <w:abstractNumId w:val="40"/>
  </w:num>
  <w:num w:numId="35">
    <w:abstractNumId w:val="14"/>
  </w:num>
  <w:num w:numId="36">
    <w:abstractNumId w:val="24"/>
  </w:num>
  <w:num w:numId="37">
    <w:abstractNumId w:val="17"/>
  </w:num>
  <w:num w:numId="38">
    <w:abstractNumId w:val="31"/>
  </w:num>
  <w:num w:numId="39">
    <w:abstractNumId w:val="39"/>
  </w:num>
  <w:num w:numId="40">
    <w:abstractNumId w:val="1"/>
  </w:num>
  <w:num w:numId="41">
    <w:abstractNumId w:val="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1021"/>
  <w:hyphenationZone w:val="425"/>
  <w:displayHorizontalDrawingGridEvery w:val="0"/>
  <w:displayVerticalDrawingGridEvery w:val="0"/>
  <w:doNotUseMarginsForDrawingGridOrigin/>
  <w:noPunctuationKerning/>
  <w:characterSpacingControl w:val="doNotCompress"/>
  <w:savePreviewPicture/>
  <w:hdrShapeDefaults>
    <o:shapedefaults v:ext="edit" spidmax="4098"/>
    <o:shapelayout v:ext="edit">
      <o:idmap v:ext="edit" data="2"/>
    </o:shapelayout>
  </w:hdrShapeDefaults>
  <w:footnotePr>
    <w:footnote w:id="-1"/>
    <w:footnote w:id="0"/>
  </w:footnotePr>
  <w:endnotePr>
    <w:endnote w:id="-1"/>
    <w:endnote w:id="0"/>
  </w:endnotePr>
  <w:compat/>
  <w:rsids>
    <w:rsidRoot w:val="00E03126"/>
    <w:rsid w:val="00000E4F"/>
    <w:rsid w:val="00001C1C"/>
    <w:rsid w:val="00003AC9"/>
    <w:rsid w:val="00007554"/>
    <w:rsid w:val="0001185A"/>
    <w:rsid w:val="00013A17"/>
    <w:rsid w:val="00013FA1"/>
    <w:rsid w:val="00014FA3"/>
    <w:rsid w:val="00022A3C"/>
    <w:rsid w:val="000232F8"/>
    <w:rsid w:val="00026610"/>
    <w:rsid w:val="00027A0B"/>
    <w:rsid w:val="00037161"/>
    <w:rsid w:val="000371B1"/>
    <w:rsid w:val="00037274"/>
    <w:rsid w:val="000424E1"/>
    <w:rsid w:val="0004274C"/>
    <w:rsid w:val="00044388"/>
    <w:rsid w:val="00045276"/>
    <w:rsid w:val="00046110"/>
    <w:rsid w:val="00046586"/>
    <w:rsid w:val="00053072"/>
    <w:rsid w:val="00053300"/>
    <w:rsid w:val="00053CEC"/>
    <w:rsid w:val="0005404C"/>
    <w:rsid w:val="000561FA"/>
    <w:rsid w:val="000570AA"/>
    <w:rsid w:val="000573DC"/>
    <w:rsid w:val="00057F36"/>
    <w:rsid w:val="000628EF"/>
    <w:rsid w:val="00063554"/>
    <w:rsid w:val="000639FD"/>
    <w:rsid w:val="00070D78"/>
    <w:rsid w:val="00072C9F"/>
    <w:rsid w:val="00075398"/>
    <w:rsid w:val="0007590C"/>
    <w:rsid w:val="00076510"/>
    <w:rsid w:val="0008154E"/>
    <w:rsid w:val="00083E12"/>
    <w:rsid w:val="000849F0"/>
    <w:rsid w:val="00091C7E"/>
    <w:rsid w:val="00095B75"/>
    <w:rsid w:val="00096545"/>
    <w:rsid w:val="000965DD"/>
    <w:rsid w:val="00096867"/>
    <w:rsid w:val="00097C99"/>
    <w:rsid w:val="000A208C"/>
    <w:rsid w:val="000A34B6"/>
    <w:rsid w:val="000A493F"/>
    <w:rsid w:val="000A691A"/>
    <w:rsid w:val="000B2743"/>
    <w:rsid w:val="000B44AA"/>
    <w:rsid w:val="000B70D2"/>
    <w:rsid w:val="000B735D"/>
    <w:rsid w:val="000C05F6"/>
    <w:rsid w:val="000C4E63"/>
    <w:rsid w:val="000D0692"/>
    <w:rsid w:val="000D3C70"/>
    <w:rsid w:val="000D5521"/>
    <w:rsid w:val="000D61BC"/>
    <w:rsid w:val="000D63D1"/>
    <w:rsid w:val="000E40F4"/>
    <w:rsid w:val="000E55F9"/>
    <w:rsid w:val="000E5AEA"/>
    <w:rsid w:val="000F0890"/>
    <w:rsid w:val="000F23B3"/>
    <w:rsid w:val="000F322D"/>
    <w:rsid w:val="000F3658"/>
    <w:rsid w:val="000F63F6"/>
    <w:rsid w:val="00100B5F"/>
    <w:rsid w:val="0010280B"/>
    <w:rsid w:val="001039C0"/>
    <w:rsid w:val="00104834"/>
    <w:rsid w:val="00105877"/>
    <w:rsid w:val="0010596F"/>
    <w:rsid w:val="00106340"/>
    <w:rsid w:val="00111B14"/>
    <w:rsid w:val="0011327A"/>
    <w:rsid w:val="001178BB"/>
    <w:rsid w:val="001222EE"/>
    <w:rsid w:val="00122920"/>
    <w:rsid w:val="0012696A"/>
    <w:rsid w:val="00132917"/>
    <w:rsid w:val="00133505"/>
    <w:rsid w:val="001370E8"/>
    <w:rsid w:val="00142099"/>
    <w:rsid w:val="00147069"/>
    <w:rsid w:val="00150564"/>
    <w:rsid w:val="00150606"/>
    <w:rsid w:val="00150E39"/>
    <w:rsid w:val="0015238C"/>
    <w:rsid w:val="00153CD4"/>
    <w:rsid w:val="001566BC"/>
    <w:rsid w:val="0015709A"/>
    <w:rsid w:val="0016205C"/>
    <w:rsid w:val="00173256"/>
    <w:rsid w:val="00174077"/>
    <w:rsid w:val="001761E1"/>
    <w:rsid w:val="00180505"/>
    <w:rsid w:val="00182143"/>
    <w:rsid w:val="00183FB5"/>
    <w:rsid w:val="00194BC4"/>
    <w:rsid w:val="001A3676"/>
    <w:rsid w:val="001A3F52"/>
    <w:rsid w:val="001A422E"/>
    <w:rsid w:val="001A4A6A"/>
    <w:rsid w:val="001A75EB"/>
    <w:rsid w:val="001B4001"/>
    <w:rsid w:val="001C1F47"/>
    <w:rsid w:val="001C3036"/>
    <w:rsid w:val="001C5D6F"/>
    <w:rsid w:val="001C7209"/>
    <w:rsid w:val="001D539F"/>
    <w:rsid w:val="001D7927"/>
    <w:rsid w:val="001E1378"/>
    <w:rsid w:val="001E4843"/>
    <w:rsid w:val="001E589C"/>
    <w:rsid w:val="001E6890"/>
    <w:rsid w:val="001F1CAC"/>
    <w:rsid w:val="001F3ADA"/>
    <w:rsid w:val="001F6008"/>
    <w:rsid w:val="00202436"/>
    <w:rsid w:val="00203031"/>
    <w:rsid w:val="00203529"/>
    <w:rsid w:val="00203794"/>
    <w:rsid w:val="0020572D"/>
    <w:rsid w:val="0020697F"/>
    <w:rsid w:val="00206F11"/>
    <w:rsid w:val="002076A5"/>
    <w:rsid w:val="00211708"/>
    <w:rsid w:val="00213316"/>
    <w:rsid w:val="00213710"/>
    <w:rsid w:val="00213D82"/>
    <w:rsid w:val="00214CF9"/>
    <w:rsid w:val="0021689A"/>
    <w:rsid w:val="00217B18"/>
    <w:rsid w:val="0022117A"/>
    <w:rsid w:val="0022194E"/>
    <w:rsid w:val="00223B17"/>
    <w:rsid w:val="00223EA3"/>
    <w:rsid w:val="0022491A"/>
    <w:rsid w:val="00225D57"/>
    <w:rsid w:val="0022642F"/>
    <w:rsid w:val="00233013"/>
    <w:rsid w:val="00234F87"/>
    <w:rsid w:val="002377A9"/>
    <w:rsid w:val="00237922"/>
    <w:rsid w:val="00240CEB"/>
    <w:rsid w:val="00241A35"/>
    <w:rsid w:val="00247A81"/>
    <w:rsid w:val="00247EC6"/>
    <w:rsid w:val="0025077A"/>
    <w:rsid w:val="00262EA6"/>
    <w:rsid w:val="00263DA9"/>
    <w:rsid w:val="00265D8E"/>
    <w:rsid w:val="0027128A"/>
    <w:rsid w:val="00272B67"/>
    <w:rsid w:val="00276EDA"/>
    <w:rsid w:val="00280420"/>
    <w:rsid w:val="00280908"/>
    <w:rsid w:val="00284110"/>
    <w:rsid w:val="002845CD"/>
    <w:rsid w:val="00284F5A"/>
    <w:rsid w:val="00290EDF"/>
    <w:rsid w:val="00291314"/>
    <w:rsid w:val="002A1AD9"/>
    <w:rsid w:val="002A1F6F"/>
    <w:rsid w:val="002A367C"/>
    <w:rsid w:val="002A6AE5"/>
    <w:rsid w:val="002B2280"/>
    <w:rsid w:val="002B3DBF"/>
    <w:rsid w:val="002B45DE"/>
    <w:rsid w:val="002B6F0B"/>
    <w:rsid w:val="002C1696"/>
    <w:rsid w:val="002C53F7"/>
    <w:rsid w:val="002D07A3"/>
    <w:rsid w:val="002D17CF"/>
    <w:rsid w:val="002D2E1E"/>
    <w:rsid w:val="002D6990"/>
    <w:rsid w:val="002E3858"/>
    <w:rsid w:val="002E5457"/>
    <w:rsid w:val="002E5AF1"/>
    <w:rsid w:val="002F2049"/>
    <w:rsid w:val="002F544C"/>
    <w:rsid w:val="0030147F"/>
    <w:rsid w:val="00313BF3"/>
    <w:rsid w:val="00313DD1"/>
    <w:rsid w:val="00315993"/>
    <w:rsid w:val="00315BF4"/>
    <w:rsid w:val="003174D4"/>
    <w:rsid w:val="00317508"/>
    <w:rsid w:val="0032034E"/>
    <w:rsid w:val="00324D5D"/>
    <w:rsid w:val="00326364"/>
    <w:rsid w:val="00327BD8"/>
    <w:rsid w:val="00332539"/>
    <w:rsid w:val="00335170"/>
    <w:rsid w:val="00335EF9"/>
    <w:rsid w:val="0033619C"/>
    <w:rsid w:val="003408C2"/>
    <w:rsid w:val="00342E56"/>
    <w:rsid w:val="00346255"/>
    <w:rsid w:val="003527FA"/>
    <w:rsid w:val="0035568B"/>
    <w:rsid w:val="00356A44"/>
    <w:rsid w:val="00363A73"/>
    <w:rsid w:val="003643EE"/>
    <w:rsid w:val="00366672"/>
    <w:rsid w:val="00367553"/>
    <w:rsid w:val="00367A29"/>
    <w:rsid w:val="00370F43"/>
    <w:rsid w:val="003725F3"/>
    <w:rsid w:val="00375AD5"/>
    <w:rsid w:val="003761B1"/>
    <w:rsid w:val="00376F2E"/>
    <w:rsid w:val="0037736C"/>
    <w:rsid w:val="00382EF1"/>
    <w:rsid w:val="00383984"/>
    <w:rsid w:val="00384A84"/>
    <w:rsid w:val="0038517E"/>
    <w:rsid w:val="0038728C"/>
    <w:rsid w:val="00387E63"/>
    <w:rsid w:val="00392C86"/>
    <w:rsid w:val="00393C2D"/>
    <w:rsid w:val="00394FFA"/>
    <w:rsid w:val="00396C9E"/>
    <w:rsid w:val="00397D99"/>
    <w:rsid w:val="003A219C"/>
    <w:rsid w:val="003A34B8"/>
    <w:rsid w:val="003A3863"/>
    <w:rsid w:val="003A58EB"/>
    <w:rsid w:val="003B211F"/>
    <w:rsid w:val="003B5ED8"/>
    <w:rsid w:val="003C33AC"/>
    <w:rsid w:val="003C730E"/>
    <w:rsid w:val="003D0A01"/>
    <w:rsid w:val="003D0FB9"/>
    <w:rsid w:val="003D2E1C"/>
    <w:rsid w:val="003D39AD"/>
    <w:rsid w:val="003E0434"/>
    <w:rsid w:val="003E2A63"/>
    <w:rsid w:val="003E4852"/>
    <w:rsid w:val="003E76F8"/>
    <w:rsid w:val="003F0FD7"/>
    <w:rsid w:val="003F344C"/>
    <w:rsid w:val="003F55E4"/>
    <w:rsid w:val="003F5D28"/>
    <w:rsid w:val="003F67FE"/>
    <w:rsid w:val="003F77CF"/>
    <w:rsid w:val="0040044B"/>
    <w:rsid w:val="00406270"/>
    <w:rsid w:val="00407951"/>
    <w:rsid w:val="00412319"/>
    <w:rsid w:val="0041441B"/>
    <w:rsid w:val="00420D6A"/>
    <w:rsid w:val="00421CD3"/>
    <w:rsid w:val="0042447B"/>
    <w:rsid w:val="004258F6"/>
    <w:rsid w:val="00432263"/>
    <w:rsid w:val="004336A7"/>
    <w:rsid w:val="004365CA"/>
    <w:rsid w:val="00437E5C"/>
    <w:rsid w:val="00441FBB"/>
    <w:rsid w:val="00447299"/>
    <w:rsid w:val="004507AE"/>
    <w:rsid w:val="00452415"/>
    <w:rsid w:val="00455F8D"/>
    <w:rsid w:val="00457F64"/>
    <w:rsid w:val="004612EA"/>
    <w:rsid w:val="00462AB8"/>
    <w:rsid w:val="00463729"/>
    <w:rsid w:val="00464800"/>
    <w:rsid w:val="00465323"/>
    <w:rsid w:val="00466FD2"/>
    <w:rsid w:val="0046784E"/>
    <w:rsid w:val="00467FA1"/>
    <w:rsid w:val="00470DD2"/>
    <w:rsid w:val="00475661"/>
    <w:rsid w:val="00475CBE"/>
    <w:rsid w:val="004844E1"/>
    <w:rsid w:val="004868E5"/>
    <w:rsid w:val="00493503"/>
    <w:rsid w:val="004949C4"/>
    <w:rsid w:val="004A1F3F"/>
    <w:rsid w:val="004A421B"/>
    <w:rsid w:val="004A676C"/>
    <w:rsid w:val="004A7BF1"/>
    <w:rsid w:val="004A7F21"/>
    <w:rsid w:val="004C29D7"/>
    <w:rsid w:val="004C40CB"/>
    <w:rsid w:val="004C4327"/>
    <w:rsid w:val="004C4570"/>
    <w:rsid w:val="004C5896"/>
    <w:rsid w:val="004D1E77"/>
    <w:rsid w:val="004D5E8C"/>
    <w:rsid w:val="004E01FC"/>
    <w:rsid w:val="004E0576"/>
    <w:rsid w:val="004E1889"/>
    <w:rsid w:val="004F2F6D"/>
    <w:rsid w:val="00502023"/>
    <w:rsid w:val="00502B08"/>
    <w:rsid w:val="0050650F"/>
    <w:rsid w:val="00513623"/>
    <w:rsid w:val="00513E1B"/>
    <w:rsid w:val="00524B78"/>
    <w:rsid w:val="0053211D"/>
    <w:rsid w:val="00533177"/>
    <w:rsid w:val="005331EB"/>
    <w:rsid w:val="00540EB4"/>
    <w:rsid w:val="005437AD"/>
    <w:rsid w:val="00544603"/>
    <w:rsid w:val="00547C43"/>
    <w:rsid w:val="00552A2B"/>
    <w:rsid w:val="00552D9A"/>
    <w:rsid w:val="005550D5"/>
    <w:rsid w:val="00556B14"/>
    <w:rsid w:val="005636B2"/>
    <w:rsid w:val="00563E5B"/>
    <w:rsid w:val="00567DB9"/>
    <w:rsid w:val="005709D5"/>
    <w:rsid w:val="00571031"/>
    <w:rsid w:val="00571B36"/>
    <w:rsid w:val="00577906"/>
    <w:rsid w:val="0058296A"/>
    <w:rsid w:val="00583D9B"/>
    <w:rsid w:val="00583E2D"/>
    <w:rsid w:val="0058412C"/>
    <w:rsid w:val="00591185"/>
    <w:rsid w:val="00594F46"/>
    <w:rsid w:val="0059553E"/>
    <w:rsid w:val="005A2EF7"/>
    <w:rsid w:val="005B0C02"/>
    <w:rsid w:val="005B15EE"/>
    <w:rsid w:val="005B16CE"/>
    <w:rsid w:val="005C4292"/>
    <w:rsid w:val="005C4505"/>
    <w:rsid w:val="005C6545"/>
    <w:rsid w:val="005C7551"/>
    <w:rsid w:val="005D07EF"/>
    <w:rsid w:val="005D17B9"/>
    <w:rsid w:val="005D22C1"/>
    <w:rsid w:val="005D30EE"/>
    <w:rsid w:val="005D681C"/>
    <w:rsid w:val="005E1B2D"/>
    <w:rsid w:val="005E3BC2"/>
    <w:rsid w:val="005E7827"/>
    <w:rsid w:val="005F259B"/>
    <w:rsid w:val="005F3415"/>
    <w:rsid w:val="005F7A02"/>
    <w:rsid w:val="0060173E"/>
    <w:rsid w:val="006041CC"/>
    <w:rsid w:val="00607918"/>
    <w:rsid w:val="00610B39"/>
    <w:rsid w:val="006131BB"/>
    <w:rsid w:val="00613ACF"/>
    <w:rsid w:val="00613B16"/>
    <w:rsid w:val="00621A2E"/>
    <w:rsid w:val="00622506"/>
    <w:rsid w:val="006236CC"/>
    <w:rsid w:val="0062392E"/>
    <w:rsid w:val="006369FD"/>
    <w:rsid w:val="00640BAF"/>
    <w:rsid w:val="00642244"/>
    <w:rsid w:val="0064323D"/>
    <w:rsid w:val="00651666"/>
    <w:rsid w:val="00653DCD"/>
    <w:rsid w:val="00655E1C"/>
    <w:rsid w:val="00661D05"/>
    <w:rsid w:val="006622BA"/>
    <w:rsid w:val="00663455"/>
    <w:rsid w:val="00664E24"/>
    <w:rsid w:val="0067119B"/>
    <w:rsid w:val="006723C4"/>
    <w:rsid w:val="006731B2"/>
    <w:rsid w:val="006740E2"/>
    <w:rsid w:val="00681F7E"/>
    <w:rsid w:val="00682BBA"/>
    <w:rsid w:val="00687235"/>
    <w:rsid w:val="006962CA"/>
    <w:rsid w:val="006A49A4"/>
    <w:rsid w:val="006A5B14"/>
    <w:rsid w:val="006A6CB7"/>
    <w:rsid w:val="006A7210"/>
    <w:rsid w:val="006B08C7"/>
    <w:rsid w:val="006B0978"/>
    <w:rsid w:val="006B4B82"/>
    <w:rsid w:val="006B6433"/>
    <w:rsid w:val="006C0292"/>
    <w:rsid w:val="006C19A2"/>
    <w:rsid w:val="006C5F1A"/>
    <w:rsid w:val="006C6321"/>
    <w:rsid w:val="006C66FF"/>
    <w:rsid w:val="006D6116"/>
    <w:rsid w:val="006D7775"/>
    <w:rsid w:val="006E0AF9"/>
    <w:rsid w:val="006F22A1"/>
    <w:rsid w:val="006F3A4D"/>
    <w:rsid w:val="006F5679"/>
    <w:rsid w:val="006F636F"/>
    <w:rsid w:val="006F741D"/>
    <w:rsid w:val="006F7AE6"/>
    <w:rsid w:val="00701E6E"/>
    <w:rsid w:val="00702243"/>
    <w:rsid w:val="00703406"/>
    <w:rsid w:val="007040A3"/>
    <w:rsid w:val="00704624"/>
    <w:rsid w:val="00705F38"/>
    <w:rsid w:val="007078C9"/>
    <w:rsid w:val="00710568"/>
    <w:rsid w:val="007117EC"/>
    <w:rsid w:val="0071333E"/>
    <w:rsid w:val="00713853"/>
    <w:rsid w:val="007251FD"/>
    <w:rsid w:val="00726712"/>
    <w:rsid w:val="00731E94"/>
    <w:rsid w:val="007324BB"/>
    <w:rsid w:val="00734CA8"/>
    <w:rsid w:val="0074008C"/>
    <w:rsid w:val="007423EE"/>
    <w:rsid w:val="007465B7"/>
    <w:rsid w:val="00746712"/>
    <w:rsid w:val="007525B7"/>
    <w:rsid w:val="00752667"/>
    <w:rsid w:val="007541BA"/>
    <w:rsid w:val="00763530"/>
    <w:rsid w:val="00763DCE"/>
    <w:rsid w:val="00771369"/>
    <w:rsid w:val="00771747"/>
    <w:rsid w:val="007720FF"/>
    <w:rsid w:val="00776F88"/>
    <w:rsid w:val="00777D32"/>
    <w:rsid w:val="007834B3"/>
    <w:rsid w:val="007853FE"/>
    <w:rsid w:val="00785585"/>
    <w:rsid w:val="007869E5"/>
    <w:rsid w:val="00786F74"/>
    <w:rsid w:val="00792A70"/>
    <w:rsid w:val="00793DD1"/>
    <w:rsid w:val="00794BC1"/>
    <w:rsid w:val="00795292"/>
    <w:rsid w:val="00796AAA"/>
    <w:rsid w:val="00796C00"/>
    <w:rsid w:val="00797322"/>
    <w:rsid w:val="0079776E"/>
    <w:rsid w:val="007A3271"/>
    <w:rsid w:val="007A3F34"/>
    <w:rsid w:val="007A4272"/>
    <w:rsid w:val="007A4DD7"/>
    <w:rsid w:val="007A5BCE"/>
    <w:rsid w:val="007B007D"/>
    <w:rsid w:val="007B35C9"/>
    <w:rsid w:val="007B7AF5"/>
    <w:rsid w:val="007B7EF7"/>
    <w:rsid w:val="007C350D"/>
    <w:rsid w:val="007C4A42"/>
    <w:rsid w:val="007C4AD5"/>
    <w:rsid w:val="007D0453"/>
    <w:rsid w:val="007D3676"/>
    <w:rsid w:val="007D4862"/>
    <w:rsid w:val="007E6EF1"/>
    <w:rsid w:val="007F1AEE"/>
    <w:rsid w:val="007F2556"/>
    <w:rsid w:val="007F2B61"/>
    <w:rsid w:val="007F4482"/>
    <w:rsid w:val="007F4FE3"/>
    <w:rsid w:val="007F64F9"/>
    <w:rsid w:val="007F7F70"/>
    <w:rsid w:val="00803395"/>
    <w:rsid w:val="00803715"/>
    <w:rsid w:val="00804052"/>
    <w:rsid w:val="00804219"/>
    <w:rsid w:val="00804E92"/>
    <w:rsid w:val="00811EAD"/>
    <w:rsid w:val="00812B7A"/>
    <w:rsid w:val="008148B2"/>
    <w:rsid w:val="00815A17"/>
    <w:rsid w:val="00816751"/>
    <w:rsid w:val="00824B45"/>
    <w:rsid w:val="00833EDF"/>
    <w:rsid w:val="00834DD8"/>
    <w:rsid w:val="00840217"/>
    <w:rsid w:val="00840752"/>
    <w:rsid w:val="00843BE5"/>
    <w:rsid w:val="008451C8"/>
    <w:rsid w:val="0085075D"/>
    <w:rsid w:val="00852681"/>
    <w:rsid w:val="008579F8"/>
    <w:rsid w:val="00857D0F"/>
    <w:rsid w:val="00857FBA"/>
    <w:rsid w:val="00862098"/>
    <w:rsid w:val="00862CB7"/>
    <w:rsid w:val="0086526B"/>
    <w:rsid w:val="0086664C"/>
    <w:rsid w:val="0086726C"/>
    <w:rsid w:val="0087469A"/>
    <w:rsid w:val="00874756"/>
    <w:rsid w:val="008752A6"/>
    <w:rsid w:val="0087592F"/>
    <w:rsid w:val="00877D77"/>
    <w:rsid w:val="0088095D"/>
    <w:rsid w:val="00881490"/>
    <w:rsid w:val="008814E7"/>
    <w:rsid w:val="008818D2"/>
    <w:rsid w:val="00885E90"/>
    <w:rsid w:val="008871E4"/>
    <w:rsid w:val="008873D1"/>
    <w:rsid w:val="00891D79"/>
    <w:rsid w:val="00892DE6"/>
    <w:rsid w:val="00896323"/>
    <w:rsid w:val="008974DE"/>
    <w:rsid w:val="008A108A"/>
    <w:rsid w:val="008A17AA"/>
    <w:rsid w:val="008A3B2F"/>
    <w:rsid w:val="008A3F71"/>
    <w:rsid w:val="008A4608"/>
    <w:rsid w:val="008B0254"/>
    <w:rsid w:val="008B161A"/>
    <w:rsid w:val="008B1CEF"/>
    <w:rsid w:val="008C1F26"/>
    <w:rsid w:val="008C2615"/>
    <w:rsid w:val="008C2D0E"/>
    <w:rsid w:val="008D49CA"/>
    <w:rsid w:val="008D4F93"/>
    <w:rsid w:val="008E02CD"/>
    <w:rsid w:val="008E1C11"/>
    <w:rsid w:val="008E4962"/>
    <w:rsid w:val="008E4BFD"/>
    <w:rsid w:val="008E507E"/>
    <w:rsid w:val="008E751B"/>
    <w:rsid w:val="008F187B"/>
    <w:rsid w:val="008F2775"/>
    <w:rsid w:val="008F2B82"/>
    <w:rsid w:val="008F5DB1"/>
    <w:rsid w:val="008F5ED2"/>
    <w:rsid w:val="009025B8"/>
    <w:rsid w:val="009054AD"/>
    <w:rsid w:val="009114B6"/>
    <w:rsid w:val="0091375A"/>
    <w:rsid w:val="0091581C"/>
    <w:rsid w:val="00915888"/>
    <w:rsid w:val="009202E4"/>
    <w:rsid w:val="0092089A"/>
    <w:rsid w:val="009224CB"/>
    <w:rsid w:val="0092323B"/>
    <w:rsid w:val="00925679"/>
    <w:rsid w:val="00935896"/>
    <w:rsid w:val="00937229"/>
    <w:rsid w:val="00937E8E"/>
    <w:rsid w:val="009409E3"/>
    <w:rsid w:val="0094302C"/>
    <w:rsid w:val="00943D4F"/>
    <w:rsid w:val="009440CC"/>
    <w:rsid w:val="00945C33"/>
    <w:rsid w:val="00945E36"/>
    <w:rsid w:val="00950580"/>
    <w:rsid w:val="0095331D"/>
    <w:rsid w:val="009558FE"/>
    <w:rsid w:val="00957E2F"/>
    <w:rsid w:val="00961504"/>
    <w:rsid w:val="00964C93"/>
    <w:rsid w:val="00964EDD"/>
    <w:rsid w:val="00967287"/>
    <w:rsid w:val="00970362"/>
    <w:rsid w:val="00970AEA"/>
    <w:rsid w:val="009745EE"/>
    <w:rsid w:val="00984A2C"/>
    <w:rsid w:val="00985065"/>
    <w:rsid w:val="0098724F"/>
    <w:rsid w:val="0099351C"/>
    <w:rsid w:val="00993E97"/>
    <w:rsid w:val="00994DBA"/>
    <w:rsid w:val="009A015F"/>
    <w:rsid w:val="009A487D"/>
    <w:rsid w:val="009A4ABC"/>
    <w:rsid w:val="009A5333"/>
    <w:rsid w:val="009B3642"/>
    <w:rsid w:val="009B368F"/>
    <w:rsid w:val="009B48BE"/>
    <w:rsid w:val="009C4481"/>
    <w:rsid w:val="009C455C"/>
    <w:rsid w:val="009C45BC"/>
    <w:rsid w:val="009C49E8"/>
    <w:rsid w:val="009D3B6E"/>
    <w:rsid w:val="009D52EF"/>
    <w:rsid w:val="009D5BD6"/>
    <w:rsid w:val="009E29B7"/>
    <w:rsid w:val="009E4D5B"/>
    <w:rsid w:val="009F0738"/>
    <w:rsid w:val="009F1A81"/>
    <w:rsid w:val="009F27CA"/>
    <w:rsid w:val="009F41C8"/>
    <w:rsid w:val="009F5AF6"/>
    <w:rsid w:val="009F6CD3"/>
    <w:rsid w:val="00A03447"/>
    <w:rsid w:val="00A10C8D"/>
    <w:rsid w:val="00A11AAB"/>
    <w:rsid w:val="00A129D0"/>
    <w:rsid w:val="00A12DB9"/>
    <w:rsid w:val="00A14DD0"/>
    <w:rsid w:val="00A17D2D"/>
    <w:rsid w:val="00A23096"/>
    <w:rsid w:val="00A24421"/>
    <w:rsid w:val="00A3331A"/>
    <w:rsid w:val="00A33776"/>
    <w:rsid w:val="00A36757"/>
    <w:rsid w:val="00A402FF"/>
    <w:rsid w:val="00A40BF1"/>
    <w:rsid w:val="00A45F44"/>
    <w:rsid w:val="00A53661"/>
    <w:rsid w:val="00A53C5F"/>
    <w:rsid w:val="00A53E10"/>
    <w:rsid w:val="00A5697F"/>
    <w:rsid w:val="00A60C9D"/>
    <w:rsid w:val="00A61034"/>
    <w:rsid w:val="00A621CC"/>
    <w:rsid w:val="00A63E29"/>
    <w:rsid w:val="00A674B2"/>
    <w:rsid w:val="00A70870"/>
    <w:rsid w:val="00A73250"/>
    <w:rsid w:val="00A74B28"/>
    <w:rsid w:val="00A7779F"/>
    <w:rsid w:val="00A81197"/>
    <w:rsid w:val="00A819E5"/>
    <w:rsid w:val="00A8240B"/>
    <w:rsid w:val="00A835B4"/>
    <w:rsid w:val="00A84270"/>
    <w:rsid w:val="00A85177"/>
    <w:rsid w:val="00A96F9D"/>
    <w:rsid w:val="00A97591"/>
    <w:rsid w:val="00AA3998"/>
    <w:rsid w:val="00AA412F"/>
    <w:rsid w:val="00AA531A"/>
    <w:rsid w:val="00AB1685"/>
    <w:rsid w:val="00AB2C1C"/>
    <w:rsid w:val="00AB3013"/>
    <w:rsid w:val="00AB50A7"/>
    <w:rsid w:val="00AB5FFB"/>
    <w:rsid w:val="00AC3ADA"/>
    <w:rsid w:val="00AC46A6"/>
    <w:rsid w:val="00AC4863"/>
    <w:rsid w:val="00AC6CD8"/>
    <w:rsid w:val="00AC73A2"/>
    <w:rsid w:val="00AD005B"/>
    <w:rsid w:val="00AD01E3"/>
    <w:rsid w:val="00AD36FE"/>
    <w:rsid w:val="00AD5113"/>
    <w:rsid w:val="00AE278C"/>
    <w:rsid w:val="00AE2B3D"/>
    <w:rsid w:val="00AE3111"/>
    <w:rsid w:val="00AF069C"/>
    <w:rsid w:val="00AF2CAF"/>
    <w:rsid w:val="00AF3599"/>
    <w:rsid w:val="00AF4ABE"/>
    <w:rsid w:val="00AF4B05"/>
    <w:rsid w:val="00B04C85"/>
    <w:rsid w:val="00B06D22"/>
    <w:rsid w:val="00B074DF"/>
    <w:rsid w:val="00B1178D"/>
    <w:rsid w:val="00B13C0C"/>
    <w:rsid w:val="00B179A2"/>
    <w:rsid w:val="00B20DFD"/>
    <w:rsid w:val="00B22CBF"/>
    <w:rsid w:val="00B22FF1"/>
    <w:rsid w:val="00B26168"/>
    <w:rsid w:val="00B266B4"/>
    <w:rsid w:val="00B275A9"/>
    <w:rsid w:val="00B36574"/>
    <w:rsid w:val="00B37BF1"/>
    <w:rsid w:val="00B41D45"/>
    <w:rsid w:val="00B473B2"/>
    <w:rsid w:val="00B5108B"/>
    <w:rsid w:val="00B51349"/>
    <w:rsid w:val="00B53780"/>
    <w:rsid w:val="00B54CF6"/>
    <w:rsid w:val="00B5568E"/>
    <w:rsid w:val="00B55F81"/>
    <w:rsid w:val="00B57A5C"/>
    <w:rsid w:val="00B614B0"/>
    <w:rsid w:val="00B63981"/>
    <w:rsid w:val="00B63DF1"/>
    <w:rsid w:val="00B6562F"/>
    <w:rsid w:val="00B7553B"/>
    <w:rsid w:val="00B75C6D"/>
    <w:rsid w:val="00B808DB"/>
    <w:rsid w:val="00B80F4E"/>
    <w:rsid w:val="00B81923"/>
    <w:rsid w:val="00B81CAA"/>
    <w:rsid w:val="00B8214E"/>
    <w:rsid w:val="00B83F19"/>
    <w:rsid w:val="00B840FB"/>
    <w:rsid w:val="00B86546"/>
    <w:rsid w:val="00B86593"/>
    <w:rsid w:val="00B92E59"/>
    <w:rsid w:val="00B96496"/>
    <w:rsid w:val="00B96E2B"/>
    <w:rsid w:val="00B9749D"/>
    <w:rsid w:val="00B97F7F"/>
    <w:rsid w:val="00BB25F8"/>
    <w:rsid w:val="00BB3661"/>
    <w:rsid w:val="00BB7DAF"/>
    <w:rsid w:val="00BC02BD"/>
    <w:rsid w:val="00BC5A5C"/>
    <w:rsid w:val="00BC64F6"/>
    <w:rsid w:val="00BC6D4E"/>
    <w:rsid w:val="00BC7A53"/>
    <w:rsid w:val="00BD1901"/>
    <w:rsid w:val="00BD40F5"/>
    <w:rsid w:val="00BD51F9"/>
    <w:rsid w:val="00BD5D76"/>
    <w:rsid w:val="00BE35A4"/>
    <w:rsid w:val="00BE36B4"/>
    <w:rsid w:val="00BE394C"/>
    <w:rsid w:val="00BE4C2E"/>
    <w:rsid w:val="00BE5386"/>
    <w:rsid w:val="00BE5E5A"/>
    <w:rsid w:val="00BF37CC"/>
    <w:rsid w:val="00BF56EE"/>
    <w:rsid w:val="00BF64FA"/>
    <w:rsid w:val="00C0198B"/>
    <w:rsid w:val="00C02550"/>
    <w:rsid w:val="00C065C4"/>
    <w:rsid w:val="00C07012"/>
    <w:rsid w:val="00C105D0"/>
    <w:rsid w:val="00C11444"/>
    <w:rsid w:val="00C11CE5"/>
    <w:rsid w:val="00C14E84"/>
    <w:rsid w:val="00C1532A"/>
    <w:rsid w:val="00C243B8"/>
    <w:rsid w:val="00C24BDC"/>
    <w:rsid w:val="00C25025"/>
    <w:rsid w:val="00C266CC"/>
    <w:rsid w:val="00C36097"/>
    <w:rsid w:val="00C36C99"/>
    <w:rsid w:val="00C37EE9"/>
    <w:rsid w:val="00C44E4D"/>
    <w:rsid w:val="00C517B1"/>
    <w:rsid w:val="00C564F5"/>
    <w:rsid w:val="00C56E20"/>
    <w:rsid w:val="00C579A6"/>
    <w:rsid w:val="00C57C7E"/>
    <w:rsid w:val="00C61AFF"/>
    <w:rsid w:val="00C64913"/>
    <w:rsid w:val="00C66DB4"/>
    <w:rsid w:val="00C67245"/>
    <w:rsid w:val="00C67A25"/>
    <w:rsid w:val="00C726FB"/>
    <w:rsid w:val="00C73509"/>
    <w:rsid w:val="00C75068"/>
    <w:rsid w:val="00C8748B"/>
    <w:rsid w:val="00C94ECC"/>
    <w:rsid w:val="00C950B2"/>
    <w:rsid w:val="00C9620F"/>
    <w:rsid w:val="00C96ED2"/>
    <w:rsid w:val="00CA048F"/>
    <w:rsid w:val="00CA293E"/>
    <w:rsid w:val="00CA3527"/>
    <w:rsid w:val="00CA4941"/>
    <w:rsid w:val="00CA7332"/>
    <w:rsid w:val="00CB1125"/>
    <w:rsid w:val="00CB1A38"/>
    <w:rsid w:val="00CB74A7"/>
    <w:rsid w:val="00CC0EE7"/>
    <w:rsid w:val="00CC4640"/>
    <w:rsid w:val="00CC558D"/>
    <w:rsid w:val="00CC58FE"/>
    <w:rsid w:val="00CC5C63"/>
    <w:rsid w:val="00CD33FE"/>
    <w:rsid w:val="00CD700E"/>
    <w:rsid w:val="00CE0DF1"/>
    <w:rsid w:val="00CE24B4"/>
    <w:rsid w:val="00CE6D3B"/>
    <w:rsid w:val="00CF0B92"/>
    <w:rsid w:val="00CF5F85"/>
    <w:rsid w:val="00CF77A1"/>
    <w:rsid w:val="00D02523"/>
    <w:rsid w:val="00D057B7"/>
    <w:rsid w:val="00D06429"/>
    <w:rsid w:val="00D06BF3"/>
    <w:rsid w:val="00D11921"/>
    <w:rsid w:val="00D11B35"/>
    <w:rsid w:val="00D12D03"/>
    <w:rsid w:val="00D1416E"/>
    <w:rsid w:val="00D22AC7"/>
    <w:rsid w:val="00D23A5C"/>
    <w:rsid w:val="00D2400B"/>
    <w:rsid w:val="00D257A6"/>
    <w:rsid w:val="00D264B0"/>
    <w:rsid w:val="00D27A21"/>
    <w:rsid w:val="00D30196"/>
    <w:rsid w:val="00D30531"/>
    <w:rsid w:val="00D311B1"/>
    <w:rsid w:val="00D36CC6"/>
    <w:rsid w:val="00D37C39"/>
    <w:rsid w:val="00D407E7"/>
    <w:rsid w:val="00D51731"/>
    <w:rsid w:val="00D52DF7"/>
    <w:rsid w:val="00D52ED2"/>
    <w:rsid w:val="00D54E5B"/>
    <w:rsid w:val="00D552DE"/>
    <w:rsid w:val="00D559AC"/>
    <w:rsid w:val="00D562F1"/>
    <w:rsid w:val="00D57311"/>
    <w:rsid w:val="00D57F1B"/>
    <w:rsid w:val="00D60587"/>
    <w:rsid w:val="00D62411"/>
    <w:rsid w:val="00D625DF"/>
    <w:rsid w:val="00D63A06"/>
    <w:rsid w:val="00D64DA5"/>
    <w:rsid w:val="00D65A82"/>
    <w:rsid w:val="00D65CA1"/>
    <w:rsid w:val="00D671B6"/>
    <w:rsid w:val="00D72012"/>
    <w:rsid w:val="00D75D80"/>
    <w:rsid w:val="00D7768E"/>
    <w:rsid w:val="00D8278E"/>
    <w:rsid w:val="00D83E59"/>
    <w:rsid w:val="00D84A10"/>
    <w:rsid w:val="00D915BC"/>
    <w:rsid w:val="00D92D40"/>
    <w:rsid w:val="00D933DF"/>
    <w:rsid w:val="00D93D94"/>
    <w:rsid w:val="00D94040"/>
    <w:rsid w:val="00D966B4"/>
    <w:rsid w:val="00D97803"/>
    <w:rsid w:val="00DA09FC"/>
    <w:rsid w:val="00DA23A9"/>
    <w:rsid w:val="00DA3EC0"/>
    <w:rsid w:val="00DA76B8"/>
    <w:rsid w:val="00DB6204"/>
    <w:rsid w:val="00DB7329"/>
    <w:rsid w:val="00DC2212"/>
    <w:rsid w:val="00DC3D57"/>
    <w:rsid w:val="00DC4081"/>
    <w:rsid w:val="00DD00D5"/>
    <w:rsid w:val="00DD0A4D"/>
    <w:rsid w:val="00DD237C"/>
    <w:rsid w:val="00DD309C"/>
    <w:rsid w:val="00DD5E72"/>
    <w:rsid w:val="00DE0A3B"/>
    <w:rsid w:val="00DE1104"/>
    <w:rsid w:val="00DE1886"/>
    <w:rsid w:val="00DE2FAD"/>
    <w:rsid w:val="00DE5FEC"/>
    <w:rsid w:val="00DF262F"/>
    <w:rsid w:val="00DF40F1"/>
    <w:rsid w:val="00DF66FF"/>
    <w:rsid w:val="00DF6A42"/>
    <w:rsid w:val="00DF786B"/>
    <w:rsid w:val="00E00021"/>
    <w:rsid w:val="00E011DC"/>
    <w:rsid w:val="00E02890"/>
    <w:rsid w:val="00E03126"/>
    <w:rsid w:val="00E05835"/>
    <w:rsid w:val="00E0637E"/>
    <w:rsid w:val="00E06C12"/>
    <w:rsid w:val="00E07B1E"/>
    <w:rsid w:val="00E10D2F"/>
    <w:rsid w:val="00E13DE0"/>
    <w:rsid w:val="00E15811"/>
    <w:rsid w:val="00E2264D"/>
    <w:rsid w:val="00E23FB6"/>
    <w:rsid w:val="00E307AD"/>
    <w:rsid w:val="00E338BD"/>
    <w:rsid w:val="00E3456A"/>
    <w:rsid w:val="00E40F9C"/>
    <w:rsid w:val="00E413C6"/>
    <w:rsid w:val="00E43340"/>
    <w:rsid w:val="00E45A9B"/>
    <w:rsid w:val="00E45FDF"/>
    <w:rsid w:val="00E476B3"/>
    <w:rsid w:val="00E504F3"/>
    <w:rsid w:val="00E547A7"/>
    <w:rsid w:val="00E54907"/>
    <w:rsid w:val="00E55D5B"/>
    <w:rsid w:val="00E609F2"/>
    <w:rsid w:val="00E63D65"/>
    <w:rsid w:val="00E7013E"/>
    <w:rsid w:val="00E741EE"/>
    <w:rsid w:val="00E801DE"/>
    <w:rsid w:val="00E81FDC"/>
    <w:rsid w:val="00E83CAF"/>
    <w:rsid w:val="00E83FBE"/>
    <w:rsid w:val="00E8669B"/>
    <w:rsid w:val="00E86791"/>
    <w:rsid w:val="00E904EC"/>
    <w:rsid w:val="00E90688"/>
    <w:rsid w:val="00E909C7"/>
    <w:rsid w:val="00E9576C"/>
    <w:rsid w:val="00E96B80"/>
    <w:rsid w:val="00EA34D3"/>
    <w:rsid w:val="00EA37C4"/>
    <w:rsid w:val="00EA7038"/>
    <w:rsid w:val="00EB367E"/>
    <w:rsid w:val="00EC2980"/>
    <w:rsid w:val="00EC2AF9"/>
    <w:rsid w:val="00EC37F9"/>
    <w:rsid w:val="00EC6236"/>
    <w:rsid w:val="00EC62A6"/>
    <w:rsid w:val="00EC6D52"/>
    <w:rsid w:val="00ED4B02"/>
    <w:rsid w:val="00ED4C30"/>
    <w:rsid w:val="00ED565E"/>
    <w:rsid w:val="00EE25D2"/>
    <w:rsid w:val="00EE352D"/>
    <w:rsid w:val="00EE585B"/>
    <w:rsid w:val="00EE65D3"/>
    <w:rsid w:val="00EF0A2E"/>
    <w:rsid w:val="00EF32E8"/>
    <w:rsid w:val="00EF6DDF"/>
    <w:rsid w:val="00F00059"/>
    <w:rsid w:val="00F010BB"/>
    <w:rsid w:val="00F01625"/>
    <w:rsid w:val="00F051D1"/>
    <w:rsid w:val="00F06051"/>
    <w:rsid w:val="00F06A8F"/>
    <w:rsid w:val="00F0752B"/>
    <w:rsid w:val="00F11451"/>
    <w:rsid w:val="00F120CE"/>
    <w:rsid w:val="00F15552"/>
    <w:rsid w:val="00F15841"/>
    <w:rsid w:val="00F15A44"/>
    <w:rsid w:val="00F17993"/>
    <w:rsid w:val="00F2171E"/>
    <w:rsid w:val="00F2440A"/>
    <w:rsid w:val="00F31707"/>
    <w:rsid w:val="00F3656F"/>
    <w:rsid w:val="00F446F1"/>
    <w:rsid w:val="00F46B20"/>
    <w:rsid w:val="00F46D3B"/>
    <w:rsid w:val="00F5026E"/>
    <w:rsid w:val="00F52007"/>
    <w:rsid w:val="00F53005"/>
    <w:rsid w:val="00F57012"/>
    <w:rsid w:val="00F65A4B"/>
    <w:rsid w:val="00F70507"/>
    <w:rsid w:val="00F706BF"/>
    <w:rsid w:val="00F718E0"/>
    <w:rsid w:val="00F72E5A"/>
    <w:rsid w:val="00F77B3F"/>
    <w:rsid w:val="00F80482"/>
    <w:rsid w:val="00F83BCF"/>
    <w:rsid w:val="00F85F93"/>
    <w:rsid w:val="00F865B1"/>
    <w:rsid w:val="00F93491"/>
    <w:rsid w:val="00F94206"/>
    <w:rsid w:val="00F94A12"/>
    <w:rsid w:val="00F95956"/>
    <w:rsid w:val="00F9625B"/>
    <w:rsid w:val="00F97B91"/>
    <w:rsid w:val="00FA3F7B"/>
    <w:rsid w:val="00FA47F8"/>
    <w:rsid w:val="00FA51DC"/>
    <w:rsid w:val="00FA70B3"/>
    <w:rsid w:val="00FB09E3"/>
    <w:rsid w:val="00FB1FEA"/>
    <w:rsid w:val="00FB2F55"/>
    <w:rsid w:val="00FB45E1"/>
    <w:rsid w:val="00FB70B0"/>
    <w:rsid w:val="00FC1E95"/>
    <w:rsid w:val="00FC497B"/>
    <w:rsid w:val="00FD021F"/>
    <w:rsid w:val="00FD1589"/>
    <w:rsid w:val="00FD2441"/>
    <w:rsid w:val="00FD59E3"/>
    <w:rsid w:val="00FD6D26"/>
    <w:rsid w:val="00FE565B"/>
    <w:rsid w:val="00FE701F"/>
    <w:rsid w:val="00FF0967"/>
    <w:rsid w:val="00FF2695"/>
    <w:rsid w:val="00FF3A7D"/>
    <w:rsid w:val="00FF3F35"/>
    <w:rsid w:val="00FF410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1" type="arc" idref="#_x0000_s1081"/>
        <o:r id="V:Rule2" type="arc" idref="#_x0000_s1080"/>
        <o:r id="V:Rule3" type="arc" idref="#_x0000_s1079"/>
        <o:r id="V:Rule4" type="arc" idref="#_x0000_s1078"/>
        <o:r id="V:Rule5" type="arc" idref="#_x0000_s1077"/>
        <o:r id="V:Rule6" type="arc" idref="#_x0000_s1076"/>
        <o:r id="V:Rule7" type="arc" idref="#_x0000_s1098"/>
        <o:r id="V:Rule8" type="arc" idref="#_x0000_s1097"/>
        <o:r id="V:Rule9" type="arc" idref="#_x0000_s1096"/>
        <o:r id="V:Rule10" type="arc" idref="#_x0000_s1095"/>
        <o:r id="V:Rule11" type="arc" idref="#_x0000_s1094"/>
        <o:r id="V:Rule12" type="arc"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E63"/>
  </w:style>
  <w:style w:type="paragraph" w:styleId="Ttulo1">
    <w:name w:val="heading 1"/>
    <w:basedOn w:val="Normal"/>
    <w:next w:val="Normal"/>
    <w:link w:val="Ttulo1Char"/>
    <w:qFormat/>
    <w:rsid w:val="00387E63"/>
    <w:pPr>
      <w:keepNext/>
      <w:spacing w:before="120" w:after="120"/>
      <w:ind w:left="3544" w:hanging="1276"/>
      <w:jc w:val="both"/>
      <w:outlineLvl w:val="0"/>
    </w:pPr>
    <w:rPr>
      <w:sz w:val="24"/>
    </w:rPr>
  </w:style>
  <w:style w:type="paragraph" w:styleId="Ttulo2">
    <w:name w:val="heading 2"/>
    <w:basedOn w:val="Normal"/>
    <w:next w:val="Normal"/>
    <w:qFormat/>
    <w:rsid w:val="00387E63"/>
    <w:pPr>
      <w:keepNext/>
      <w:numPr>
        <w:ilvl w:val="12"/>
      </w:numPr>
      <w:tabs>
        <w:tab w:val="left" w:pos="1021"/>
      </w:tabs>
      <w:spacing w:before="120"/>
      <w:ind w:left="1021" w:hanging="1021"/>
      <w:jc w:val="both"/>
      <w:outlineLvl w:val="1"/>
    </w:pPr>
    <w:rPr>
      <w:sz w:val="24"/>
    </w:rPr>
  </w:style>
  <w:style w:type="paragraph" w:styleId="Ttulo3">
    <w:name w:val="heading 3"/>
    <w:basedOn w:val="Normal"/>
    <w:next w:val="Normal"/>
    <w:qFormat/>
    <w:rsid w:val="00387E63"/>
    <w:pPr>
      <w:keepNext/>
      <w:spacing w:before="120" w:after="120"/>
      <w:ind w:left="1021" w:hanging="1021"/>
      <w:jc w:val="center"/>
      <w:outlineLvl w:val="2"/>
    </w:pPr>
    <w:rPr>
      <w:rFonts w:ascii="Arial" w:hAnsi="Arial"/>
      <w:b/>
      <w:sz w:val="22"/>
    </w:rPr>
  </w:style>
  <w:style w:type="paragraph" w:styleId="Ttulo4">
    <w:name w:val="heading 4"/>
    <w:basedOn w:val="Normal"/>
    <w:next w:val="Normal"/>
    <w:qFormat/>
    <w:rsid w:val="00387E63"/>
    <w:pPr>
      <w:keepNext/>
      <w:spacing w:before="120" w:after="120"/>
      <w:jc w:val="both"/>
      <w:outlineLvl w:val="3"/>
    </w:pPr>
    <w:rPr>
      <w:b/>
      <w:sz w:val="24"/>
    </w:rPr>
  </w:style>
  <w:style w:type="paragraph" w:styleId="Ttulo5">
    <w:name w:val="heading 5"/>
    <w:basedOn w:val="Normal"/>
    <w:next w:val="Normal"/>
    <w:qFormat/>
    <w:rsid w:val="00387E63"/>
    <w:pPr>
      <w:keepNext/>
      <w:spacing w:before="120" w:after="120"/>
      <w:jc w:val="both"/>
      <w:outlineLvl w:val="4"/>
    </w:pPr>
    <w:rPr>
      <w:sz w:val="24"/>
    </w:rPr>
  </w:style>
  <w:style w:type="paragraph" w:styleId="Ttulo6">
    <w:name w:val="heading 6"/>
    <w:basedOn w:val="Normal"/>
    <w:next w:val="Normal"/>
    <w:qFormat/>
    <w:rsid w:val="00387E6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387E63"/>
    <w:pPr>
      <w:keepNext/>
      <w:spacing w:before="120" w:after="120"/>
      <w:jc w:val="center"/>
      <w:outlineLvl w:val="6"/>
    </w:pPr>
    <w:rPr>
      <w:b/>
      <w:sz w:val="24"/>
    </w:rPr>
  </w:style>
  <w:style w:type="paragraph" w:styleId="Ttulo8">
    <w:name w:val="heading 8"/>
    <w:basedOn w:val="Normal"/>
    <w:next w:val="Normal"/>
    <w:qFormat/>
    <w:rsid w:val="00387E63"/>
    <w:pPr>
      <w:keepNext/>
      <w:jc w:val="center"/>
      <w:outlineLvl w:val="7"/>
    </w:pPr>
    <w:rPr>
      <w:sz w:val="24"/>
    </w:rPr>
  </w:style>
  <w:style w:type="paragraph" w:styleId="Ttulo9">
    <w:name w:val="heading 9"/>
    <w:basedOn w:val="Normal"/>
    <w:next w:val="Normal"/>
    <w:qFormat/>
    <w:rsid w:val="00387E63"/>
    <w:pPr>
      <w:keepNext/>
      <w:tabs>
        <w:tab w:val="left" w:pos="144"/>
        <w:tab w:val="left" w:pos="432"/>
        <w:tab w:val="left" w:pos="576"/>
        <w:tab w:val="left" w:pos="864"/>
        <w:tab w:val="left" w:pos="1152"/>
        <w:tab w:val="left" w:pos="1296"/>
        <w:tab w:val="left" w:pos="1584"/>
        <w:tab w:val="left" w:pos="1872"/>
        <w:tab w:val="left" w:pos="2016"/>
        <w:tab w:val="left" w:pos="2160"/>
        <w:tab w:val="left" w:pos="2304"/>
      </w:tabs>
      <w:jc w:val="center"/>
      <w:outlineLvl w:val="8"/>
    </w:pPr>
    <w:rPr>
      <w:rFonts w:ascii="Arial" w:hAnsi="Arial"/>
      <w:sz w:val="1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387E63"/>
    <w:pPr>
      <w:tabs>
        <w:tab w:val="center" w:pos="4419"/>
        <w:tab w:val="right" w:pos="8838"/>
      </w:tabs>
    </w:pPr>
  </w:style>
  <w:style w:type="paragraph" w:styleId="Textoembloco">
    <w:name w:val="Block Text"/>
    <w:basedOn w:val="Normal"/>
    <w:semiHidden/>
    <w:rsid w:val="00387E63"/>
    <w:pPr>
      <w:spacing w:before="120" w:after="120"/>
      <w:ind w:left="2835" w:right="2002"/>
      <w:jc w:val="both"/>
    </w:pPr>
    <w:rPr>
      <w:b/>
      <w:sz w:val="24"/>
    </w:rPr>
  </w:style>
  <w:style w:type="paragraph" w:styleId="Recuodecorpodetexto3">
    <w:name w:val="Body Text Indent 3"/>
    <w:basedOn w:val="Normal"/>
    <w:semiHidden/>
    <w:rsid w:val="00387E63"/>
    <w:pPr>
      <w:spacing w:before="120" w:after="120"/>
      <w:ind w:left="3686" w:hanging="1418"/>
      <w:jc w:val="both"/>
    </w:pPr>
    <w:rPr>
      <w:sz w:val="24"/>
    </w:rPr>
  </w:style>
  <w:style w:type="paragraph" w:styleId="Recuodecorpodetexto2">
    <w:name w:val="Body Text Indent 2"/>
    <w:basedOn w:val="Normal"/>
    <w:semiHidden/>
    <w:rsid w:val="00387E63"/>
    <w:pPr>
      <w:spacing w:line="360" w:lineRule="auto"/>
      <w:ind w:left="1021" w:hanging="1021"/>
      <w:jc w:val="both"/>
    </w:pPr>
    <w:rPr>
      <w:sz w:val="24"/>
    </w:rPr>
  </w:style>
  <w:style w:type="paragraph" w:styleId="Corpodetexto">
    <w:name w:val="Body Text"/>
    <w:basedOn w:val="Normal"/>
    <w:semiHidden/>
    <w:rsid w:val="00387E63"/>
    <w:pPr>
      <w:tabs>
        <w:tab w:val="left" w:pos="2694"/>
      </w:tabs>
      <w:spacing w:before="120" w:after="120"/>
      <w:jc w:val="both"/>
    </w:pPr>
    <w:rPr>
      <w:sz w:val="24"/>
    </w:rPr>
  </w:style>
  <w:style w:type="paragraph" w:styleId="Corpodetexto2">
    <w:name w:val="Body Text 2"/>
    <w:basedOn w:val="Normal"/>
    <w:semiHidden/>
    <w:rsid w:val="00387E63"/>
    <w:pPr>
      <w:widowControl w:val="0"/>
      <w:spacing w:before="120" w:after="120"/>
      <w:jc w:val="both"/>
    </w:pPr>
    <w:rPr>
      <w:snapToGrid w:val="0"/>
      <w:sz w:val="24"/>
    </w:rPr>
  </w:style>
  <w:style w:type="character" w:styleId="Nmerodepgina">
    <w:name w:val="page number"/>
    <w:basedOn w:val="Fontepargpadro"/>
    <w:semiHidden/>
    <w:rsid w:val="00387E63"/>
  </w:style>
  <w:style w:type="paragraph" w:styleId="Recuodecorpodetexto">
    <w:name w:val="Body Text Indent"/>
    <w:basedOn w:val="Normal"/>
    <w:semiHidden/>
    <w:rsid w:val="00387E63"/>
    <w:pPr>
      <w:spacing w:before="120" w:after="120"/>
      <w:ind w:left="1296" w:hanging="20"/>
      <w:jc w:val="both"/>
    </w:pPr>
    <w:rPr>
      <w:sz w:val="24"/>
    </w:rPr>
  </w:style>
  <w:style w:type="paragraph" w:styleId="Rodap">
    <w:name w:val="footer"/>
    <w:basedOn w:val="Normal"/>
    <w:semiHidden/>
    <w:rsid w:val="00387E63"/>
    <w:pPr>
      <w:tabs>
        <w:tab w:val="center" w:pos="4419"/>
        <w:tab w:val="right" w:pos="8838"/>
      </w:tabs>
    </w:pPr>
  </w:style>
  <w:style w:type="character" w:styleId="Hyperlink">
    <w:name w:val="Hyperlink"/>
    <w:basedOn w:val="Fontepargpadro"/>
    <w:semiHidden/>
    <w:rsid w:val="00387E63"/>
    <w:rPr>
      <w:color w:val="0000FF"/>
      <w:u w:val="single"/>
    </w:rPr>
  </w:style>
  <w:style w:type="paragraph" w:customStyle="1" w:styleId="TEXTO">
    <w:name w:val="TEXTO"/>
    <w:basedOn w:val="Normal"/>
    <w:rsid w:val="00387E63"/>
    <w:pPr>
      <w:tabs>
        <w:tab w:val="left" w:pos="993"/>
      </w:tabs>
      <w:ind w:left="993"/>
      <w:jc w:val="both"/>
    </w:pPr>
    <w:rPr>
      <w:rFonts w:ascii="CG Times" w:hAnsi="CG Times"/>
      <w:kern w:val="28"/>
      <w:sz w:val="24"/>
    </w:rPr>
  </w:style>
  <w:style w:type="paragraph" w:styleId="MapadoDocumento">
    <w:name w:val="Document Map"/>
    <w:basedOn w:val="Normal"/>
    <w:semiHidden/>
    <w:rsid w:val="00387E63"/>
    <w:pPr>
      <w:shd w:val="clear" w:color="auto" w:fill="000080"/>
    </w:pPr>
    <w:rPr>
      <w:rFonts w:ascii="Tahoma" w:hAnsi="Tahoma"/>
    </w:rPr>
  </w:style>
  <w:style w:type="paragraph" w:styleId="Corpodetexto3">
    <w:name w:val="Body Text 3"/>
    <w:basedOn w:val="Normal"/>
    <w:semiHidden/>
    <w:rsid w:val="00387E63"/>
    <w:pPr>
      <w:jc w:val="both"/>
    </w:pPr>
    <w:rPr>
      <w:snapToGrid w:val="0"/>
      <w:color w:val="000000"/>
      <w:sz w:val="24"/>
    </w:rPr>
  </w:style>
  <w:style w:type="paragraph" w:styleId="Ttulo">
    <w:name w:val="Title"/>
    <w:basedOn w:val="Normal"/>
    <w:qFormat/>
    <w:rsid w:val="00387E63"/>
    <w:pPr>
      <w:jc w:val="center"/>
    </w:pPr>
    <w:rPr>
      <w:b/>
      <w:sz w:val="28"/>
    </w:rPr>
  </w:style>
  <w:style w:type="character" w:styleId="HiperlinkVisitado">
    <w:name w:val="FollowedHyperlink"/>
    <w:basedOn w:val="Fontepargpadro"/>
    <w:semiHidden/>
    <w:rsid w:val="00387E63"/>
    <w:rPr>
      <w:color w:val="800080"/>
      <w:u w:val="single"/>
    </w:rPr>
  </w:style>
  <w:style w:type="paragraph" w:styleId="Legenda">
    <w:name w:val="caption"/>
    <w:basedOn w:val="Normal"/>
    <w:next w:val="Normal"/>
    <w:qFormat/>
    <w:rsid w:val="00387E63"/>
    <w:pPr>
      <w:spacing w:line="360" w:lineRule="auto"/>
      <w:jc w:val="center"/>
    </w:pPr>
    <w:rPr>
      <w:b/>
      <w:spacing w:val="74"/>
      <w:sz w:val="24"/>
    </w:rPr>
  </w:style>
  <w:style w:type="paragraph" w:customStyle="1" w:styleId="Texto0">
    <w:name w:val="Texto"/>
    <w:basedOn w:val="Normal"/>
    <w:rsid w:val="00387E63"/>
    <w:pPr>
      <w:spacing w:after="60"/>
      <w:jc w:val="both"/>
    </w:pPr>
    <w:rPr>
      <w:rFonts w:ascii="Arial" w:hAnsi="Arial"/>
      <w:sz w:val="22"/>
    </w:rPr>
  </w:style>
  <w:style w:type="paragraph" w:styleId="NormalWeb">
    <w:name w:val="Normal (Web)"/>
    <w:basedOn w:val="Normal"/>
    <w:semiHidden/>
    <w:rsid w:val="00387E63"/>
    <w:pPr>
      <w:spacing w:before="100" w:after="100"/>
    </w:pPr>
    <w:rPr>
      <w:sz w:val="24"/>
    </w:rPr>
  </w:style>
  <w:style w:type="paragraph" w:customStyle="1" w:styleId="Recuodecorpodetexto31">
    <w:name w:val="Recuo de corpo de texto 31"/>
    <w:basedOn w:val="Normal"/>
    <w:rsid w:val="00387E63"/>
    <w:pPr>
      <w:spacing w:before="120" w:after="120"/>
      <w:ind w:left="3686" w:hanging="1418"/>
      <w:jc w:val="both"/>
    </w:pPr>
    <w:rPr>
      <w:sz w:val="24"/>
    </w:rPr>
  </w:style>
  <w:style w:type="paragraph" w:styleId="Subttulo">
    <w:name w:val="Subtitle"/>
    <w:basedOn w:val="Normal"/>
    <w:qFormat/>
    <w:rsid w:val="00387E63"/>
    <w:pPr>
      <w:spacing w:before="120"/>
      <w:jc w:val="center"/>
    </w:pPr>
    <w:rPr>
      <w:b/>
      <w:sz w:val="24"/>
    </w:rPr>
  </w:style>
  <w:style w:type="character" w:customStyle="1" w:styleId="WW8Num3z0">
    <w:name w:val="WW8Num3z0"/>
    <w:rsid w:val="00387E63"/>
    <w:rPr>
      <w:rFonts w:ascii="Symbol" w:hAnsi="Symbol"/>
    </w:rPr>
  </w:style>
  <w:style w:type="character" w:customStyle="1" w:styleId="WW8Num4z0">
    <w:name w:val="WW8Num4z0"/>
    <w:rsid w:val="00387E63"/>
    <w:rPr>
      <w:rFonts w:ascii="Times New Roman" w:hAnsi="Times New Roman"/>
    </w:rPr>
  </w:style>
  <w:style w:type="character" w:customStyle="1" w:styleId="WW-Absatz-Standardschriftart">
    <w:name w:val="WW-Absatz-Standardschriftart"/>
    <w:rsid w:val="00387E63"/>
  </w:style>
  <w:style w:type="character" w:customStyle="1" w:styleId="WW-Absatz-Standardschriftart1">
    <w:name w:val="WW-Absatz-Standardschriftart1"/>
    <w:rsid w:val="00387E63"/>
  </w:style>
  <w:style w:type="paragraph" w:customStyle="1" w:styleId="Corpodetexto31">
    <w:name w:val="Corpo de texto 31"/>
    <w:basedOn w:val="Normal"/>
    <w:rsid w:val="00387E63"/>
    <w:pPr>
      <w:spacing w:line="270" w:lineRule="exact"/>
      <w:jc w:val="both"/>
    </w:pPr>
    <w:rPr>
      <w:rFonts w:ascii="Arial" w:hAnsi="Arial"/>
      <w:sz w:val="24"/>
    </w:rPr>
  </w:style>
  <w:style w:type="paragraph" w:styleId="Lista3">
    <w:name w:val="List 3"/>
    <w:basedOn w:val="Normal"/>
    <w:semiHidden/>
    <w:rsid w:val="00387E63"/>
    <w:pPr>
      <w:jc w:val="both"/>
    </w:pPr>
    <w:rPr>
      <w:rFonts w:ascii="Century Gothic" w:hAnsi="Century Gothic"/>
      <w:sz w:val="22"/>
    </w:rPr>
  </w:style>
  <w:style w:type="paragraph" w:customStyle="1" w:styleId="12">
    <w:name w:val="12"/>
    <w:basedOn w:val="Normal"/>
    <w:rsid w:val="00387E63"/>
    <w:pPr>
      <w:ind w:left="1843" w:hanging="283"/>
      <w:jc w:val="both"/>
    </w:pPr>
    <w:rPr>
      <w:sz w:val="24"/>
    </w:rPr>
  </w:style>
  <w:style w:type="paragraph" w:styleId="PargrafodaLista">
    <w:name w:val="List Paragraph"/>
    <w:basedOn w:val="Normal"/>
    <w:uiPriority w:val="34"/>
    <w:qFormat/>
    <w:rsid w:val="00387E63"/>
    <w:pPr>
      <w:ind w:left="708"/>
    </w:pPr>
  </w:style>
  <w:style w:type="paragraph" w:customStyle="1" w:styleId="SUB-ITEM">
    <w:name w:val="SUB-ITEM"/>
    <w:basedOn w:val="Normal"/>
    <w:rsid w:val="00387E63"/>
    <w:pPr>
      <w:suppressAutoHyphens/>
      <w:spacing w:before="120" w:after="120"/>
      <w:jc w:val="both"/>
    </w:pPr>
    <w:rPr>
      <w:rFonts w:ascii="Arial" w:hAnsi="Arial"/>
      <w:b/>
      <w:sz w:val="28"/>
      <w:lang w:eastAsia="ar-SA"/>
    </w:rPr>
  </w:style>
  <w:style w:type="paragraph" w:customStyle="1" w:styleId="FR-PARAGRAFOTITULOFOLHAROSTO">
    <w:name w:val="FR-PARAGRAFO TITULO FOLHA ROSTO"/>
    <w:rsid w:val="00387E63"/>
    <w:pPr>
      <w:spacing w:before="4600" w:line="480" w:lineRule="exact"/>
      <w:jc w:val="center"/>
    </w:pPr>
    <w:rPr>
      <w:b/>
      <w:caps/>
      <w:sz w:val="28"/>
    </w:rPr>
  </w:style>
  <w:style w:type="paragraph" w:styleId="Textodenotaderodap">
    <w:name w:val="footnote text"/>
    <w:basedOn w:val="Normal"/>
    <w:semiHidden/>
    <w:rsid w:val="00387E63"/>
  </w:style>
  <w:style w:type="paragraph" w:customStyle="1" w:styleId="font5">
    <w:name w:val="font5"/>
    <w:basedOn w:val="Normal"/>
    <w:rsid w:val="00387E63"/>
    <w:pPr>
      <w:spacing w:before="100" w:beforeAutospacing="1" w:after="100" w:afterAutospacing="1"/>
    </w:pPr>
    <w:rPr>
      <w:rFonts w:eastAsia="Arial Unicode MS"/>
      <w:b/>
      <w:bCs/>
      <w:sz w:val="22"/>
      <w:szCs w:val="22"/>
    </w:rPr>
  </w:style>
  <w:style w:type="paragraph" w:customStyle="1" w:styleId="CorpoTexto">
    <w:name w:val="Corpo Texto"/>
    <w:basedOn w:val="Recuodecorpodetexto"/>
    <w:qFormat/>
    <w:rsid w:val="00387E63"/>
    <w:pPr>
      <w:spacing w:before="0"/>
      <w:ind w:left="0" w:firstLine="0"/>
    </w:pPr>
    <w:rPr>
      <w:rFonts w:ascii="Arial" w:hAnsi="Arial"/>
    </w:rPr>
  </w:style>
  <w:style w:type="paragraph" w:customStyle="1" w:styleId="Recuodecorpodetexto21">
    <w:name w:val="Recuo de corpo de texto 21"/>
    <w:basedOn w:val="Normal"/>
    <w:rsid w:val="00387E63"/>
    <w:pPr>
      <w:spacing w:line="360" w:lineRule="auto"/>
      <w:ind w:left="1021" w:hanging="1021"/>
      <w:jc w:val="both"/>
    </w:pPr>
    <w:rPr>
      <w:sz w:val="24"/>
    </w:rPr>
  </w:style>
  <w:style w:type="paragraph" w:customStyle="1" w:styleId="xl56">
    <w:name w:val="xl56"/>
    <w:basedOn w:val="Normal"/>
    <w:rsid w:val="00324D5D"/>
    <w:pPr>
      <w:widowControl w:val="0"/>
      <w:pBdr>
        <w:left w:val="single" w:sz="4" w:space="0" w:color="auto"/>
        <w:bottom w:val="single" w:sz="4" w:space="0" w:color="auto"/>
        <w:right w:val="single" w:sz="4" w:space="0" w:color="auto"/>
      </w:pBdr>
      <w:adjustRightInd w:val="0"/>
      <w:spacing w:before="100" w:beforeAutospacing="1" w:after="100" w:afterAutospacing="1" w:line="360" w:lineRule="atLeast"/>
      <w:jc w:val="center"/>
      <w:textAlignment w:val="baseline"/>
    </w:pPr>
    <w:rPr>
      <w:rFonts w:ascii="Arial" w:hAnsi="Arial" w:cs="Arial"/>
      <w:sz w:val="18"/>
      <w:szCs w:val="18"/>
    </w:rPr>
  </w:style>
  <w:style w:type="paragraph" w:customStyle="1" w:styleId="Corpodetexto22">
    <w:name w:val="Corpo de texto 22"/>
    <w:basedOn w:val="Normal"/>
    <w:rsid w:val="00937E8E"/>
    <w:pPr>
      <w:keepNext/>
      <w:spacing w:after="60" w:line="300" w:lineRule="exact"/>
      <w:ind w:left="851"/>
      <w:jc w:val="both"/>
    </w:pPr>
    <w:rPr>
      <w:sz w:val="26"/>
    </w:rPr>
  </w:style>
  <w:style w:type="paragraph" w:styleId="Textodebalo">
    <w:name w:val="Balloon Text"/>
    <w:basedOn w:val="Normal"/>
    <w:link w:val="TextodebaloChar"/>
    <w:uiPriority w:val="99"/>
    <w:semiHidden/>
    <w:unhideWhenUsed/>
    <w:rsid w:val="003F55E4"/>
    <w:rPr>
      <w:rFonts w:ascii="Tahoma" w:hAnsi="Tahoma" w:cs="Tahoma"/>
      <w:sz w:val="16"/>
      <w:szCs w:val="16"/>
    </w:rPr>
  </w:style>
  <w:style w:type="character" w:customStyle="1" w:styleId="TextodebaloChar">
    <w:name w:val="Texto de balão Char"/>
    <w:basedOn w:val="Fontepargpadro"/>
    <w:link w:val="Textodebalo"/>
    <w:uiPriority w:val="99"/>
    <w:semiHidden/>
    <w:rsid w:val="003F55E4"/>
    <w:rPr>
      <w:rFonts w:ascii="Tahoma" w:hAnsi="Tahoma" w:cs="Tahoma"/>
      <w:sz w:val="16"/>
      <w:szCs w:val="16"/>
    </w:rPr>
  </w:style>
  <w:style w:type="character" w:styleId="TextodoEspaoReservado">
    <w:name w:val="Placeholder Text"/>
    <w:basedOn w:val="Fontepargpadro"/>
    <w:uiPriority w:val="99"/>
    <w:semiHidden/>
    <w:rsid w:val="006041CC"/>
    <w:rPr>
      <w:color w:val="808080"/>
    </w:rPr>
  </w:style>
  <w:style w:type="numbering" w:customStyle="1" w:styleId="Estilo1">
    <w:name w:val="Estilo1"/>
    <w:uiPriority w:val="99"/>
    <w:rsid w:val="00EE25D2"/>
    <w:pPr>
      <w:numPr>
        <w:numId w:val="15"/>
      </w:numPr>
    </w:pPr>
  </w:style>
  <w:style w:type="character" w:customStyle="1" w:styleId="Ttulo1Char">
    <w:name w:val="Título 1 Char"/>
    <w:basedOn w:val="Fontepargpadro"/>
    <w:link w:val="Ttulo1"/>
    <w:rsid w:val="00E07B1E"/>
    <w:rPr>
      <w:sz w:val="24"/>
    </w:rPr>
  </w:style>
  <w:style w:type="paragraph" w:styleId="Sumrio1">
    <w:name w:val="toc 1"/>
    <w:basedOn w:val="Normal"/>
    <w:next w:val="Normal"/>
    <w:autoRedefine/>
    <w:semiHidden/>
    <w:rsid w:val="00026610"/>
    <w:pPr>
      <w:widowControl w:val="0"/>
      <w:numPr>
        <w:ilvl w:val="1"/>
        <w:numId w:val="24"/>
      </w:numPr>
      <w:tabs>
        <w:tab w:val="left" w:pos="993"/>
      </w:tabs>
      <w:adjustRightInd w:val="0"/>
      <w:ind w:left="993" w:hanging="993"/>
      <w:jc w:val="both"/>
      <w:textAlignment w:val="baseline"/>
    </w:pPr>
    <w:rPr>
      <w:sz w:val="24"/>
    </w:rPr>
  </w:style>
  <w:style w:type="paragraph" w:styleId="Textodecomentrio">
    <w:name w:val="annotation text"/>
    <w:basedOn w:val="Normal"/>
    <w:link w:val="TextodecomentrioChar"/>
    <w:semiHidden/>
    <w:rsid w:val="00E07B1E"/>
    <w:pPr>
      <w:keepNext/>
      <w:widowControl w:val="0"/>
      <w:adjustRightInd w:val="0"/>
      <w:spacing w:line="360" w:lineRule="atLeast"/>
      <w:jc w:val="both"/>
      <w:textAlignment w:val="baseline"/>
    </w:pPr>
    <w:rPr>
      <w:sz w:val="24"/>
    </w:rPr>
  </w:style>
  <w:style w:type="character" w:customStyle="1" w:styleId="TextodecomentrioChar">
    <w:name w:val="Texto de comentário Char"/>
    <w:basedOn w:val="Fontepargpadro"/>
    <w:link w:val="Textodecomentrio"/>
    <w:semiHidden/>
    <w:rsid w:val="00E07B1E"/>
    <w:rPr>
      <w:sz w:val="24"/>
    </w:rPr>
  </w:style>
  <w:style w:type="paragraph" w:customStyle="1" w:styleId="Incluso">
    <w:name w:val="Inclusão"/>
    <w:basedOn w:val="Corpodetexto"/>
    <w:next w:val="Normal"/>
    <w:rsid w:val="00E07B1E"/>
    <w:pPr>
      <w:keepNext/>
      <w:widowControl w:val="0"/>
      <w:tabs>
        <w:tab w:val="clear" w:pos="2694"/>
      </w:tabs>
      <w:adjustRightInd w:val="0"/>
      <w:spacing w:before="0" w:after="0" w:line="360" w:lineRule="atLeast"/>
      <w:jc w:val="left"/>
      <w:textAlignment w:val="baseline"/>
    </w:pPr>
    <w:rPr>
      <w:rFonts w:ascii="Courier New" w:hAnsi="Courier New"/>
    </w:rPr>
  </w:style>
  <w:style w:type="paragraph" w:customStyle="1" w:styleId="ndice">
    <w:name w:val="Índice"/>
    <w:basedOn w:val="Normal"/>
    <w:rsid w:val="00E07B1E"/>
    <w:pPr>
      <w:suppressLineNumbers/>
      <w:suppressAutoHyphens/>
    </w:pPr>
    <w:rPr>
      <w:rFonts w:cs="Tahoma"/>
      <w:sz w:val="24"/>
      <w:szCs w:val="24"/>
      <w:lang w:eastAsia="ar-SA"/>
    </w:rPr>
  </w:style>
  <w:style w:type="numbering" w:customStyle="1" w:styleId="Estilo2">
    <w:name w:val="Estilo2"/>
    <w:uiPriority w:val="99"/>
    <w:rsid w:val="00812B7A"/>
    <w:pPr>
      <w:numPr>
        <w:numId w:val="17"/>
      </w:numPr>
    </w:pPr>
  </w:style>
  <w:style w:type="numbering" w:customStyle="1" w:styleId="Estilo3">
    <w:name w:val="Estilo3"/>
    <w:uiPriority w:val="99"/>
    <w:rsid w:val="00804E92"/>
    <w:pPr>
      <w:numPr>
        <w:numId w:val="19"/>
      </w:numPr>
    </w:pPr>
  </w:style>
  <w:style w:type="numbering" w:customStyle="1" w:styleId="Estilo4">
    <w:name w:val="Estilo4"/>
    <w:uiPriority w:val="99"/>
    <w:rsid w:val="00105877"/>
    <w:pPr>
      <w:numPr>
        <w:numId w:val="20"/>
      </w:numPr>
    </w:pPr>
  </w:style>
  <w:style w:type="paragraph" w:customStyle="1" w:styleId="western">
    <w:name w:val="western"/>
    <w:basedOn w:val="Normal"/>
    <w:rsid w:val="00FF3A7D"/>
    <w:pPr>
      <w:suppressAutoHyphens/>
      <w:spacing w:before="100" w:after="119"/>
    </w:pPr>
    <w:rPr>
      <w:sz w:val="24"/>
      <w:szCs w:val="24"/>
      <w:lang w:eastAsia="ar-SA"/>
    </w:rPr>
  </w:style>
  <w:style w:type="paragraph" w:styleId="Lista">
    <w:name w:val="List"/>
    <w:basedOn w:val="Normal"/>
    <w:uiPriority w:val="99"/>
    <w:semiHidden/>
    <w:unhideWhenUsed/>
    <w:rsid w:val="008818D2"/>
    <w:pPr>
      <w:ind w:left="283" w:hanging="283"/>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ortaldatransparencia.gov.b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devasf.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www.comprasnet.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devasf.gov.br"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8B305-53BF-4968-ACC6-309449B0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37</Pages>
  <Words>12765</Words>
  <Characters>68937</Characters>
  <Application>Microsoft Office Word</Application>
  <DocSecurity>0</DocSecurity>
  <Lines>574</Lines>
  <Paragraphs>163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81539</CharactersWithSpaces>
  <SharedDoc>false</SharedDoc>
  <HLinks>
    <vt:vector size="66" baseType="variant">
      <vt:variant>
        <vt:i4>6029383</vt:i4>
      </vt:variant>
      <vt:variant>
        <vt:i4>33</vt:i4>
      </vt:variant>
      <vt:variant>
        <vt:i4>0</vt:i4>
      </vt:variant>
      <vt:variant>
        <vt:i4>5</vt:i4>
      </vt:variant>
      <vt:variant>
        <vt:lpwstr>http://www.comprasnet.gov.br/</vt:lpwstr>
      </vt:variant>
      <vt:variant>
        <vt:lpwstr/>
      </vt:variant>
      <vt:variant>
        <vt:i4>3407918</vt:i4>
      </vt:variant>
      <vt:variant>
        <vt:i4>30</vt:i4>
      </vt:variant>
      <vt:variant>
        <vt:i4>0</vt:i4>
      </vt:variant>
      <vt:variant>
        <vt:i4>5</vt:i4>
      </vt:variant>
      <vt:variant>
        <vt:lpwstr>http://www.codevasf.gov.br/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Zylkson Cipriano de Oliveira</cp:lastModifiedBy>
  <cp:revision>158</cp:revision>
  <cp:lastPrinted>2013-04-29T19:51:00Z</cp:lastPrinted>
  <dcterms:created xsi:type="dcterms:W3CDTF">2013-03-22T13:43:00Z</dcterms:created>
  <dcterms:modified xsi:type="dcterms:W3CDTF">2014-11-20T12:35:00Z</dcterms:modified>
</cp:coreProperties>
</file>