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BB6C42">
      <w:pPr>
        <w:rPr>
          <w:sz w:val="24"/>
          <w:szCs w:val="24"/>
        </w:rPr>
      </w:pPr>
      <w:r>
        <w:rPr>
          <w:noProof/>
          <w:sz w:val="24"/>
          <w:szCs w:val="24"/>
        </w:rPr>
        <w:pict>
          <v:shapetype id="_x0000_t202" coordsize="21600,21600" o:spt="202" path="m,l,21600r21600,l21600,xe">
            <v:stroke joinstyle="miter"/>
            <v:path gradientshapeok="t" o:connecttype="rect"/>
          </v:shapetype>
          <v:shape id="Text Box 44" o:spid="_x0000_s1026" type="#_x0000_t202" style="position:absolute;margin-left:107.75pt;margin-top:3pt;width:367.3pt;height:235.55pt;z-index:25166131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" stroked="f">
            <v:fill opacity="0"/>
            <v:textbox inset="0,0,0,0">
              <w:txbxContent>
                <w:p w:rsidR="00657ACE" w:rsidRPr="00056A81" w:rsidRDefault="00657ACE" w:rsidP="00987755">
                  <w:pPr>
                    <w:ind w:left="142" w:right="105"/>
                    <w:jc w:val="center"/>
                    <w:rPr>
                      <w:b/>
                      <w:sz w:val="28"/>
                      <w:szCs w:val="28"/>
                    </w:rPr>
                  </w:pPr>
                </w:p>
                <w:p w:rsidR="00657ACE" w:rsidRPr="00056A81" w:rsidRDefault="00657ACE" w:rsidP="00987755">
                  <w:pPr>
                    <w:ind w:left="142" w:right="105"/>
                    <w:jc w:val="center"/>
                    <w:rPr>
                      <w:b/>
                      <w:sz w:val="28"/>
                      <w:szCs w:val="28"/>
                    </w:rPr>
                  </w:pPr>
                  <w:r>
                    <w:rPr>
                      <w:b/>
                      <w:sz w:val="28"/>
                      <w:szCs w:val="28"/>
                    </w:rPr>
                    <w:t>TERMO DE REFERÊNCIA</w:t>
                  </w:r>
                </w:p>
                <w:p w:rsidR="00657ACE" w:rsidRPr="00056A81" w:rsidRDefault="00657ACE" w:rsidP="00987755">
                  <w:pPr>
                    <w:ind w:left="142" w:right="105"/>
                    <w:jc w:val="center"/>
                    <w:rPr>
                      <w:b/>
                      <w:sz w:val="28"/>
                      <w:szCs w:val="28"/>
                    </w:rPr>
                  </w:pPr>
                </w:p>
                <w:p w:rsidR="00657ACE" w:rsidRPr="00EA4E52" w:rsidRDefault="00657ACE" w:rsidP="00EA4E52">
                  <w:pPr>
                    <w:tabs>
                      <w:tab w:val="left" w:pos="6804"/>
                    </w:tabs>
                    <w:spacing w:before="120" w:after="120"/>
                    <w:ind w:left="993" w:right="679" w:firstLine="283"/>
                    <w:jc w:val="center"/>
                    <w:rPr>
                      <w:rFonts w:ascii="Arial" w:hAnsi="Arial"/>
                      <w:color w:val="000000"/>
                      <w:sz w:val="22"/>
                      <w:szCs w:val="22"/>
                    </w:rPr>
                  </w:pPr>
                  <w:r w:rsidRPr="009C0E01">
                    <w:rPr>
                      <w:rFonts w:ascii="Arial" w:hAnsi="Arial"/>
                      <w:sz w:val="22"/>
                      <w:szCs w:val="22"/>
                    </w:rPr>
                    <w:t xml:space="preserve">EXECUÇÃO </w:t>
                  </w:r>
                  <w:r>
                    <w:rPr>
                      <w:rFonts w:ascii="Arial" w:hAnsi="Arial"/>
                      <w:sz w:val="22"/>
                      <w:szCs w:val="22"/>
                    </w:rPr>
                    <w:t>DE OBRAS E</w:t>
                  </w:r>
                  <w:r w:rsidRPr="009C0E01">
                    <w:rPr>
                      <w:rFonts w:ascii="Arial" w:hAnsi="Arial"/>
                      <w:sz w:val="22"/>
                      <w:szCs w:val="22"/>
                    </w:rPr>
                    <w:t xml:space="preserve"> SERVIÇOS DE</w:t>
                  </w:r>
                  <w:r>
                    <w:rPr>
                      <w:rFonts w:ascii="Arial" w:hAnsi="Arial"/>
                      <w:sz w:val="22"/>
                      <w:szCs w:val="22"/>
                    </w:rPr>
                    <w:t xml:space="preserve"> </w:t>
                  </w:r>
                  <w:r w:rsidRPr="002E234E">
                    <w:rPr>
                      <w:rFonts w:ascii="Arial" w:hAnsi="Arial"/>
                      <w:sz w:val="22"/>
                      <w:szCs w:val="22"/>
                    </w:rPr>
                    <w:t>ENGENHARIA RELATIVOS</w:t>
                  </w:r>
                  <w:r>
                    <w:rPr>
                      <w:rFonts w:ascii="Arial" w:hAnsi="Arial"/>
                      <w:sz w:val="22"/>
                      <w:szCs w:val="22"/>
                    </w:rPr>
                    <w:t xml:space="preserve"> À CONSTRUÇÃO DE 2 PRAÇAS NO MUNICÍPIO DE BARRO ALTO/BA, </w:t>
                  </w:r>
                  <w:r w:rsidRPr="009C0E01">
                    <w:rPr>
                      <w:rFonts w:ascii="Arial" w:hAnsi="Arial" w:cs="Arial"/>
                      <w:sz w:val="22"/>
                      <w:szCs w:val="22"/>
                    </w:rPr>
                    <w:t>ÁREA DE ABRANGÊNCIA DA 2ª SUPERINTENDÊNCIA REGIONAL DA CODEVASF, NO ESTADO DA BAHIA</w:t>
                  </w:r>
                  <w:r w:rsidRPr="004432BB">
                    <w:rPr>
                      <w:rFonts w:ascii="Arial" w:hAnsi="Arial" w:cs="Arial"/>
                      <w:sz w:val="22"/>
                      <w:szCs w:val="22"/>
                    </w:rPr>
                    <w:t>.</w:t>
                  </w:r>
                </w:p>
              </w:txbxContent>
            </v:textbox>
          </v:shape>
        </w:pict>
      </w:r>
      <w:r>
        <w:rPr>
          <w:noProof/>
          <w:sz w:val="24"/>
          <w:szCs w:val="24"/>
        </w:rPr>
        <w:pict>
          <v:roundrect id="AutoShape 43" o:spid="_x0000_s1027" style="position:absolute;margin-left:99.45pt;margin-top:7.3pt;width:384.55pt;height:144.65pt;z-index:25166028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" strokeweight=".26mm">
            <v:stroke joinstyle="miter"/>
          </v:roundrect>
        </w:pict>
      </w: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E25E0F" w:rsidRDefault="00987755">
      <w:pPr>
        <w:rPr>
          <w:sz w:val="24"/>
          <w:szCs w:val="24"/>
        </w:rPr>
      </w:pPr>
    </w:p>
    <w:p w:rsidR="00987755" w:rsidRPr="002C3DFF" w:rsidRDefault="00E16EBC" w:rsidP="00987755">
      <w:pPr>
        <w:jc w:val="center"/>
        <w:rPr>
          <w:b/>
          <w:sz w:val="24"/>
          <w:szCs w:val="24"/>
        </w:rPr>
      </w:pPr>
      <w:r w:rsidRPr="002C3DFF">
        <w:rPr>
          <w:b/>
          <w:sz w:val="24"/>
          <w:szCs w:val="24"/>
        </w:rPr>
        <w:t>BOM JESUS DA LAPA</w:t>
      </w:r>
      <w:r w:rsidR="000035F9" w:rsidRPr="002C3DFF">
        <w:rPr>
          <w:b/>
          <w:sz w:val="24"/>
          <w:szCs w:val="24"/>
        </w:rPr>
        <w:t xml:space="preserve">, </w:t>
      </w:r>
      <w:r w:rsidR="000F477D">
        <w:rPr>
          <w:b/>
          <w:sz w:val="24"/>
          <w:szCs w:val="24"/>
        </w:rPr>
        <w:t>MAIO</w:t>
      </w:r>
      <w:r w:rsidR="00987755" w:rsidRPr="002C3DFF">
        <w:rPr>
          <w:b/>
          <w:sz w:val="24"/>
          <w:szCs w:val="24"/>
        </w:rPr>
        <w:t xml:space="preserve"> / 201</w:t>
      </w:r>
      <w:r w:rsidR="000F477D">
        <w:rPr>
          <w:b/>
          <w:sz w:val="24"/>
          <w:szCs w:val="24"/>
        </w:rPr>
        <w:t>8</w:t>
      </w:r>
      <w:r w:rsidR="00987755" w:rsidRPr="002C3DFF">
        <w:rPr>
          <w:b/>
          <w:sz w:val="24"/>
          <w:szCs w:val="24"/>
        </w:rPr>
        <w:t>.</w:t>
      </w:r>
    </w:p>
    <w:p w:rsidR="00821F2D" w:rsidRPr="00E25E0F" w:rsidRDefault="00A004E0" w:rsidP="00821F2D">
      <w:pPr>
        <w:widowControl w:val="0"/>
        <w:spacing w:before="600" w:after="480"/>
        <w:ind w:right="108"/>
        <w:jc w:val="center"/>
        <w:rPr>
          <w:b/>
          <w:sz w:val="24"/>
          <w:szCs w:val="24"/>
        </w:rPr>
      </w:pPr>
      <w:r w:rsidRPr="00E25E0F">
        <w:rPr>
          <w:sz w:val="24"/>
          <w:szCs w:val="24"/>
        </w:rPr>
        <w:br w:type="page"/>
      </w:r>
      <w:r w:rsidR="00821F2D" w:rsidRPr="00E25E0F">
        <w:rPr>
          <w:b/>
          <w:sz w:val="24"/>
          <w:szCs w:val="24"/>
        </w:rPr>
        <w:lastRenderedPageBreak/>
        <w:t>ÍNDICE</w:t>
      </w:r>
    </w:p>
    <w:p w:rsidR="00D073A4" w:rsidRPr="00E25E0F" w:rsidRDefault="002C75A2" w:rsidP="009A2F1E">
      <w:pPr>
        <w:pStyle w:val="TextosemFormatao1"/>
        <w:numPr>
          <w:ilvl w:val="0"/>
          <w:numId w:val="39"/>
        </w:numPr>
        <w:tabs>
          <w:tab w:val="left" w:pos="360"/>
        </w:tabs>
        <w:spacing w:line="360" w:lineRule="auto"/>
        <w:rPr>
          <w:rFonts w:ascii="Times New Roman" w:hAnsi="Times New Roman"/>
          <w:color w:val="000000"/>
          <w:sz w:val="24"/>
          <w:szCs w:val="24"/>
        </w:rPr>
      </w:pPr>
      <w:r w:rsidRPr="00E25E0F">
        <w:rPr>
          <w:rFonts w:ascii="Times New Roman" w:hAnsi="Times New Roman"/>
          <w:color w:val="000000"/>
          <w:sz w:val="24"/>
          <w:szCs w:val="24"/>
        </w:rPr>
        <w:t>OBJETIVO</w:t>
      </w:r>
    </w:p>
    <w:p w:rsidR="00D073A4" w:rsidRPr="00E25E0F" w:rsidRDefault="002C75A2" w:rsidP="009A2F1E">
      <w:pPr>
        <w:pStyle w:val="TextosemFormatao1"/>
        <w:numPr>
          <w:ilvl w:val="0"/>
          <w:numId w:val="39"/>
        </w:numPr>
        <w:tabs>
          <w:tab w:val="left" w:pos="360"/>
        </w:tabs>
        <w:spacing w:line="360" w:lineRule="auto"/>
        <w:rPr>
          <w:rFonts w:ascii="Times New Roman" w:hAnsi="Times New Roman"/>
          <w:color w:val="000000"/>
          <w:sz w:val="24"/>
          <w:szCs w:val="24"/>
        </w:rPr>
      </w:pPr>
      <w:r w:rsidRPr="00E25E0F">
        <w:rPr>
          <w:rFonts w:ascii="Times New Roman" w:hAnsi="Times New Roman"/>
          <w:color w:val="000000"/>
          <w:sz w:val="24"/>
          <w:szCs w:val="24"/>
        </w:rPr>
        <w:t>DESCRIÇÃO GERAL DOS SERVIÇOS</w:t>
      </w:r>
      <w:r w:rsidR="005D125A" w:rsidRPr="00E25E0F">
        <w:rPr>
          <w:rFonts w:ascii="Times New Roman" w:hAnsi="Times New Roman"/>
          <w:color w:val="000000"/>
          <w:sz w:val="24"/>
          <w:szCs w:val="24"/>
        </w:rPr>
        <w:t xml:space="preserve"> </w:t>
      </w:r>
      <w:r w:rsidRPr="00E25E0F">
        <w:rPr>
          <w:rFonts w:ascii="Times New Roman" w:hAnsi="Times New Roman"/>
          <w:color w:val="000000"/>
          <w:sz w:val="24"/>
          <w:szCs w:val="24"/>
        </w:rPr>
        <w:t>E LOCALIZAÇÃO</w:t>
      </w:r>
    </w:p>
    <w:p w:rsidR="00D073A4" w:rsidRPr="00E25E0F" w:rsidRDefault="002C75A2" w:rsidP="009A2F1E">
      <w:pPr>
        <w:pStyle w:val="TextosemFormatao1"/>
        <w:numPr>
          <w:ilvl w:val="0"/>
          <w:numId w:val="39"/>
        </w:numPr>
        <w:tabs>
          <w:tab w:val="left" w:pos="360"/>
        </w:tabs>
        <w:spacing w:line="360" w:lineRule="auto"/>
        <w:rPr>
          <w:rFonts w:ascii="Times New Roman" w:hAnsi="Times New Roman"/>
          <w:color w:val="000000"/>
          <w:sz w:val="24"/>
          <w:szCs w:val="24"/>
        </w:rPr>
      </w:pPr>
      <w:r w:rsidRPr="00E25E0F">
        <w:rPr>
          <w:rFonts w:ascii="Times New Roman" w:hAnsi="Times New Roman"/>
          <w:color w:val="000000"/>
          <w:sz w:val="24"/>
          <w:szCs w:val="24"/>
        </w:rPr>
        <w:t>ESTIMATIVA DE CUSTO</w:t>
      </w:r>
    </w:p>
    <w:p w:rsidR="00D073A4" w:rsidRPr="00E25E0F" w:rsidRDefault="00D073A4" w:rsidP="009A2F1E">
      <w:pPr>
        <w:pStyle w:val="TextosemFormatao1"/>
        <w:numPr>
          <w:ilvl w:val="0"/>
          <w:numId w:val="39"/>
        </w:numPr>
        <w:tabs>
          <w:tab w:val="left" w:pos="360"/>
        </w:tabs>
        <w:spacing w:line="360" w:lineRule="auto"/>
        <w:rPr>
          <w:rFonts w:ascii="Times New Roman" w:hAnsi="Times New Roman"/>
          <w:color w:val="000000"/>
          <w:sz w:val="24"/>
          <w:szCs w:val="24"/>
        </w:rPr>
      </w:pPr>
      <w:r w:rsidRPr="00E25E0F">
        <w:rPr>
          <w:rFonts w:ascii="Times New Roman" w:hAnsi="Times New Roman"/>
          <w:color w:val="000000"/>
          <w:sz w:val="24"/>
          <w:szCs w:val="24"/>
        </w:rPr>
        <w:t xml:space="preserve"> </w:t>
      </w:r>
      <w:r w:rsidR="002C75A2" w:rsidRPr="00E25E0F">
        <w:rPr>
          <w:rFonts w:ascii="Times New Roman" w:hAnsi="Times New Roman"/>
          <w:color w:val="000000"/>
          <w:sz w:val="24"/>
          <w:szCs w:val="24"/>
        </w:rPr>
        <w:t>SUBCONTRATAÇÃO</w:t>
      </w:r>
    </w:p>
    <w:p w:rsidR="00D073A4" w:rsidRPr="00E25E0F" w:rsidRDefault="002C75A2" w:rsidP="009A2F1E">
      <w:pPr>
        <w:pStyle w:val="TextosemFormatao1"/>
        <w:numPr>
          <w:ilvl w:val="0"/>
          <w:numId w:val="39"/>
        </w:numPr>
        <w:tabs>
          <w:tab w:val="left" w:pos="360"/>
        </w:tabs>
        <w:spacing w:line="360" w:lineRule="auto"/>
        <w:rPr>
          <w:rFonts w:ascii="Times New Roman" w:hAnsi="Times New Roman"/>
          <w:color w:val="000000"/>
          <w:sz w:val="24"/>
          <w:szCs w:val="24"/>
        </w:rPr>
      </w:pPr>
      <w:r w:rsidRPr="00E25E0F">
        <w:rPr>
          <w:rFonts w:ascii="Times New Roman" w:hAnsi="Times New Roman"/>
          <w:color w:val="000000"/>
          <w:sz w:val="24"/>
          <w:szCs w:val="24"/>
        </w:rPr>
        <w:t>VISITA AO LO</w:t>
      </w:r>
      <w:r w:rsidR="008A362C">
        <w:rPr>
          <w:rFonts w:ascii="Times New Roman" w:hAnsi="Times New Roman"/>
          <w:color w:val="000000"/>
          <w:sz w:val="24"/>
          <w:szCs w:val="24"/>
        </w:rPr>
        <w:t>C</w:t>
      </w:r>
      <w:r w:rsidRPr="00E25E0F">
        <w:rPr>
          <w:rFonts w:ascii="Times New Roman" w:hAnsi="Times New Roman"/>
          <w:color w:val="000000"/>
          <w:sz w:val="24"/>
          <w:szCs w:val="24"/>
        </w:rPr>
        <w:t>AL DOS SERVIÇOS</w:t>
      </w:r>
    </w:p>
    <w:p w:rsidR="00D073A4" w:rsidRPr="00E25E0F" w:rsidRDefault="002C75A2" w:rsidP="009A2F1E">
      <w:pPr>
        <w:pStyle w:val="TextosemFormatao1"/>
        <w:numPr>
          <w:ilvl w:val="0"/>
          <w:numId w:val="39"/>
        </w:numPr>
        <w:tabs>
          <w:tab w:val="left" w:pos="360"/>
        </w:tabs>
        <w:spacing w:line="360" w:lineRule="auto"/>
        <w:rPr>
          <w:rFonts w:ascii="Times New Roman" w:hAnsi="Times New Roman"/>
          <w:color w:val="000000"/>
          <w:sz w:val="24"/>
          <w:szCs w:val="24"/>
        </w:rPr>
      </w:pPr>
      <w:r w:rsidRPr="00E25E0F">
        <w:rPr>
          <w:rFonts w:ascii="Times New Roman" w:hAnsi="Times New Roman"/>
          <w:color w:val="000000"/>
          <w:sz w:val="24"/>
          <w:szCs w:val="24"/>
        </w:rPr>
        <w:t>PRAZO DE EXECUÇÃO</w:t>
      </w:r>
      <w:r w:rsidR="0007546E">
        <w:rPr>
          <w:rFonts w:ascii="Times New Roman" w:hAnsi="Times New Roman"/>
          <w:color w:val="000000"/>
          <w:sz w:val="24"/>
          <w:szCs w:val="24"/>
        </w:rPr>
        <w:t xml:space="preserve"> DOS SERVIÇOS</w:t>
      </w:r>
    </w:p>
    <w:p w:rsidR="00D073A4" w:rsidRPr="00E25E0F" w:rsidRDefault="002C75A2" w:rsidP="009A2F1E">
      <w:pPr>
        <w:pStyle w:val="TextosemFormatao1"/>
        <w:numPr>
          <w:ilvl w:val="0"/>
          <w:numId w:val="39"/>
        </w:numPr>
        <w:tabs>
          <w:tab w:val="left" w:pos="360"/>
        </w:tabs>
        <w:spacing w:line="360" w:lineRule="auto"/>
        <w:jc w:val="both"/>
        <w:rPr>
          <w:rFonts w:ascii="Times New Roman" w:hAnsi="Times New Roman"/>
          <w:color w:val="000000"/>
          <w:sz w:val="24"/>
          <w:szCs w:val="24"/>
        </w:rPr>
      </w:pPr>
      <w:r w:rsidRPr="00E25E0F">
        <w:rPr>
          <w:rFonts w:ascii="Times New Roman" w:hAnsi="Times New Roman"/>
          <w:color w:val="000000"/>
          <w:sz w:val="24"/>
          <w:szCs w:val="24"/>
        </w:rPr>
        <w:t>FORMA E CONDIÇÕES DE PAGAMENTO</w:t>
      </w:r>
    </w:p>
    <w:p w:rsidR="00D073A4" w:rsidRPr="00E25E0F" w:rsidRDefault="002C75A2" w:rsidP="009A2F1E">
      <w:pPr>
        <w:numPr>
          <w:ilvl w:val="0"/>
          <w:numId w:val="39"/>
        </w:numPr>
        <w:tabs>
          <w:tab w:val="left" w:pos="360"/>
        </w:tabs>
        <w:suppressAutoHyphens/>
        <w:spacing w:line="360" w:lineRule="auto"/>
        <w:jc w:val="both"/>
        <w:rPr>
          <w:color w:val="000000"/>
          <w:sz w:val="24"/>
          <w:szCs w:val="24"/>
        </w:rPr>
      </w:pPr>
      <w:r w:rsidRPr="00E25E0F">
        <w:rPr>
          <w:color w:val="000000"/>
          <w:sz w:val="24"/>
          <w:szCs w:val="24"/>
        </w:rPr>
        <w:t>DOCUMENTAÇÃO</w:t>
      </w:r>
      <w:r w:rsidR="0007546E">
        <w:rPr>
          <w:color w:val="000000"/>
          <w:sz w:val="24"/>
          <w:szCs w:val="24"/>
        </w:rPr>
        <w:t xml:space="preserve"> DE </w:t>
      </w:r>
      <w:r w:rsidRPr="00E25E0F">
        <w:rPr>
          <w:color w:val="000000"/>
          <w:sz w:val="24"/>
          <w:szCs w:val="24"/>
        </w:rPr>
        <w:t>HABILITAÇÃO</w:t>
      </w:r>
    </w:p>
    <w:p w:rsidR="00D073A4" w:rsidRPr="00E25E0F" w:rsidRDefault="002C75A2" w:rsidP="009A2F1E">
      <w:pPr>
        <w:numPr>
          <w:ilvl w:val="0"/>
          <w:numId w:val="39"/>
        </w:numPr>
        <w:tabs>
          <w:tab w:val="left" w:pos="360"/>
        </w:tabs>
        <w:suppressAutoHyphens/>
        <w:spacing w:line="360" w:lineRule="auto"/>
        <w:jc w:val="both"/>
        <w:rPr>
          <w:color w:val="000000"/>
          <w:sz w:val="24"/>
          <w:szCs w:val="24"/>
        </w:rPr>
      </w:pPr>
      <w:r w:rsidRPr="00E25E0F">
        <w:rPr>
          <w:color w:val="000000"/>
          <w:sz w:val="24"/>
          <w:szCs w:val="24"/>
        </w:rPr>
        <w:t>PROPOSTA FINANCEIRA</w:t>
      </w:r>
    </w:p>
    <w:p w:rsidR="00D073A4" w:rsidRPr="00E25E0F" w:rsidRDefault="002C75A2" w:rsidP="009A2F1E">
      <w:pPr>
        <w:numPr>
          <w:ilvl w:val="0"/>
          <w:numId w:val="39"/>
        </w:numPr>
        <w:tabs>
          <w:tab w:val="left" w:pos="360"/>
          <w:tab w:val="left" w:pos="788"/>
        </w:tabs>
        <w:suppressAutoHyphens/>
        <w:spacing w:line="360" w:lineRule="auto"/>
        <w:jc w:val="both"/>
        <w:rPr>
          <w:color w:val="000000"/>
          <w:sz w:val="24"/>
          <w:szCs w:val="24"/>
        </w:rPr>
      </w:pPr>
      <w:r w:rsidRPr="00E25E0F">
        <w:rPr>
          <w:color w:val="000000"/>
          <w:sz w:val="24"/>
          <w:szCs w:val="24"/>
        </w:rPr>
        <w:t>CRITÉRIOS DE JULGAMENTO DAS PROPOSTAS</w:t>
      </w:r>
    </w:p>
    <w:p w:rsidR="00D073A4" w:rsidRPr="00E25E0F" w:rsidRDefault="002C75A2" w:rsidP="009A2F1E">
      <w:pPr>
        <w:numPr>
          <w:ilvl w:val="0"/>
          <w:numId w:val="39"/>
        </w:numPr>
        <w:tabs>
          <w:tab w:val="left" w:pos="360"/>
          <w:tab w:val="left" w:pos="788"/>
        </w:tabs>
        <w:suppressAutoHyphens/>
        <w:spacing w:line="360" w:lineRule="auto"/>
        <w:jc w:val="both"/>
        <w:rPr>
          <w:color w:val="000000"/>
          <w:sz w:val="24"/>
          <w:szCs w:val="24"/>
        </w:rPr>
      </w:pPr>
      <w:r w:rsidRPr="00E25E0F">
        <w:rPr>
          <w:color w:val="000000"/>
          <w:sz w:val="24"/>
          <w:szCs w:val="24"/>
        </w:rPr>
        <w:t>REAJUSTAMENTO</w:t>
      </w:r>
    </w:p>
    <w:p w:rsidR="00D073A4" w:rsidRPr="00E25E0F" w:rsidRDefault="002C75A2" w:rsidP="009A2F1E">
      <w:pPr>
        <w:numPr>
          <w:ilvl w:val="0"/>
          <w:numId w:val="39"/>
        </w:numPr>
        <w:tabs>
          <w:tab w:val="left" w:pos="360"/>
          <w:tab w:val="left" w:pos="788"/>
        </w:tabs>
        <w:suppressAutoHyphens/>
        <w:spacing w:line="360" w:lineRule="auto"/>
        <w:jc w:val="both"/>
        <w:rPr>
          <w:color w:val="000000"/>
          <w:sz w:val="24"/>
          <w:szCs w:val="24"/>
        </w:rPr>
      </w:pPr>
      <w:r w:rsidRPr="00E25E0F">
        <w:rPr>
          <w:color w:val="000000"/>
          <w:sz w:val="24"/>
          <w:szCs w:val="24"/>
        </w:rPr>
        <w:t>FISCALIZAÇÃO</w:t>
      </w:r>
    </w:p>
    <w:p w:rsidR="00D073A4" w:rsidRPr="00E25E0F" w:rsidRDefault="00D073A4" w:rsidP="009A2F1E">
      <w:pPr>
        <w:numPr>
          <w:ilvl w:val="0"/>
          <w:numId w:val="39"/>
        </w:numPr>
        <w:tabs>
          <w:tab w:val="left" w:pos="360"/>
          <w:tab w:val="left" w:pos="788"/>
        </w:tabs>
        <w:suppressAutoHyphens/>
        <w:spacing w:line="360" w:lineRule="auto"/>
        <w:jc w:val="both"/>
        <w:rPr>
          <w:color w:val="000000"/>
          <w:sz w:val="24"/>
          <w:szCs w:val="24"/>
        </w:rPr>
      </w:pPr>
      <w:r w:rsidRPr="00E25E0F">
        <w:rPr>
          <w:color w:val="000000"/>
          <w:sz w:val="24"/>
          <w:szCs w:val="24"/>
        </w:rPr>
        <w:t>RECEBIMENTO DEFINITIVO DOS SERVIÇOS</w:t>
      </w:r>
    </w:p>
    <w:p w:rsidR="00D073A4" w:rsidRPr="00E25E0F" w:rsidRDefault="00D073A4" w:rsidP="009A2F1E">
      <w:pPr>
        <w:numPr>
          <w:ilvl w:val="0"/>
          <w:numId w:val="39"/>
        </w:numPr>
        <w:tabs>
          <w:tab w:val="left" w:pos="360"/>
          <w:tab w:val="left" w:pos="788"/>
        </w:tabs>
        <w:suppressAutoHyphens/>
        <w:spacing w:line="360" w:lineRule="auto"/>
        <w:jc w:val="both"/>
        <w:rPr>
          <w:color w:val="000000"/>
          <w:sz w:val="24"/>
          <w:szCs w:val="24"/>
        </w:rPr>
      </w:pPr>
      <w:r w:rsidRPr="00E25E0F">
        <w:rPr>
          <w:color w:val="000000"/>
          <w:sz w:val="24"/>
          <w:szCs w:val="24"/>
        </w:rPr>
        <w:t>O</w:t>
      </w:r>
      <w:r w:rsidR="002C75A2" w:rsidRPr="00E25E0F">
        <w:rPr>
          <w:color w:val="000000"/>
          <w:sz w:val="24"/>
          <w:szCs w:val="24"/>
        </w:rPr>
        <w:t>BRIGAÇÕES DA CONTRATADA</w:t>
      </w:r>
    </w:p>
    <w:p w:rsidR="00D073A4" w:rsidRPr="00E25E0F" w:rsidRDefault="002C75A2" w:rsidP="009A2F1E">
      <w:pPr>
        <w:numPr>
          <w:ilvl w:val="0"/>
          <w:numId w:val="39"/>
        </w:numPr>
        <w:tabs>
          <w:tab w:val="left" w:pos="360"/>
          <w:tab w:val="left" w:pos="788"/>
        </w:tabs>
        <w:suppressAutoHyphens/>
        <w:spacing w:line="360" w:lineRule="auto"/>
        <w:jc w:val="both"/>
        <w:rPr>
          <w:color w:val="000000"/>
          <w:sz w:val="24"/>
          <w:szCs w:val="24"/>
        </w:rPr>
      </w:pPr>
      <w:r w:rsidRPr="00E25E0F">
        <w:rPr>
          <w:color w:val="000000"/>
          <w:sz w:val="24"/>
          <w:szCs w:val="24"/>
        </w:rPr>
        <w:t>PRAZO DE GARANTIAS</w:t>
      </w:r>
    </w:p>
    <w:p w:rsidR="00D073A4" w:rsidRPr="00E25E0F" w:rsidRDefault="002C75A2" w:rsidP="009A2F1E">
      <w:pPr>
        <w:numPr>
          <w:ilvl w:val="0"/>
          <w:numId w:val="39"/>
        </w:numPr>
        <w:tabs>
          <w:tab w:val="left" w:pos="360"/>
          <w:tab w:val="left" w:pos="788"/>
        </w:tabs>
        <w:suppressAutoHyphens/>
        <w:spacing w:line="360" w:lineRule="auto"/>
        <w:jc w:val="both"/>
        <w:rPr>
          <w:color w:val="000000"/>
          <w:sz w:val="24"/>
          <w:szCs w:val="24"/>
        </w:rPr>
      </w:pPr>
      <w:r w:rsidRPr="00E25E0F">
        <w:rPr>
          <w:color w:val="000000"/>
          <w:sz w:val="24"/>
          <w:szCs w:val="24"/>
        </w:rPr>
        <w:t>DAS SANÇÕES</w:t>
      </w:r>
      <w:r w:rsidR="0007546E">
        <w:rPr>
          <w:color w:val="000000"/>
          <w:sz w:val="24"/>
          <w:szCs w:val="24"/>
        </w:rPr>
        <w:t xml:space="preserve"> ADMINISTRATIVAS</w:t>
      </w:r>
    </w:p>
    <w:p w:rsidR="00D073A4" w:rsidRPr="00E25E0F" w:rsidRDefault="002C75A2" w:rsidP="009A2F1E">
      <w:pPr>
        <w:numPr>
          <w:ilvl w:val="0"/>
          <w:numId w:val="39"/>
        </w:numPr>
        <w:tabs>
          <w:tab w:val="left" w:pos="360"/>
          <w:tab w:val="left" w:pos="788"/>
        </w:tabs>
        <w:suppressAutoHyphens/>
        <w:spacing w:line="360" w:lineRule="auto"/>
        <w:jc w:val="both"/>
        <w:rPr>
          <w:color w:val="000000"/>
          <w:sz w:val="24"/>
          <w:szCs w:val="24"/>
        </w:rPr>
      </w:pPr>
      <w:r w:rsidRPr="00E25E0F">
        <w:rPr>
          <w:color w:val="000000"/>
          <w:sz w:val="24"/>
          <w:szCs w:val="24"/>
        </w:rPr>
        <w:t>MULTA</w:t>
      </w:r>
    </w:p>
    <w:p w:rsidR="00A06D1E" w:rsidRDefault="00A06D1E" w:rsidP="00A06D1E">
      <w:pPr>
        <w:widowControl w:val="0"/>
        <w:spacing w:before="600" w:after="360"/>
        <w:ind w:right="108"/>
        <w:rPr>
          <w:rFonts w:eastAsia="Arial"/>
          <w:sz w:val="24"/>
          <w:szCs w:val="24"/>
        </w:rPr>
      </w:pPr>
    </w:p>
    <w:p w:rsidR="0007546E" w:rsidRPr="00E25E0F" w:rsidRDefault="0007546E" w:rsidP="00A06D1E">
      <w:pPr>
        <w:widowControl w:val="0"/>
        <w:spacing w:before="600" w:after="360"/>
        <w:ind w:right="108"/>
        <w:rPr>
          <w:rFonts w:eastAsia="Arial"/>
          <w:sz w:val="24"/>
          <w:szCs w:val="24"/>
        </w:rPr>
      </w:pPr>
    </w:p>
    <w:p w:rsidR="00A06D1E" w:rsidRPr="00E25E0F" w:rsidRDefault="00A06D1E" w:rsidP="00A06D1E">
      <w:pPr>
        <w:widowControl w:val="0"/>
        <w:spacing w:before="600" w:after="360"/>
        <w:ind w:right="108"/>
        <w:rPr>
          <w:rFonts w:eastAsia="Arial"/>
          <w:sz w:val="24"/>
          <w:szCs w:val="24"/>
        </w:rPr>
      </w:pPr>
    </w:p>
    <w:p w:rsidR="00A06D1E" w:rsidRPr="00E25E0F" w:rsidRDefault="00A06D1E" w:rsidP="00A06D1E">
      <w:pPr>
        <w:widowControl w:val="0"/>
        <w:spacing w:before="600" w:after="360"/>
        <w:ind w:right="108"/>
        <w:rPr>
          <w:rFonts w:eastAsia="Arial"/>
          <w:sz w:val="24"/>
          <w:szCs w:val="24"/>
        </w:rPr>
      </w:pPr>
    </w:p>
    <w:p w:rsidR="00A06D1E" w:rsidRDefault="00A06D1E" w:rsidP="00A06D1E">
      <w:pPr>
        <w:widowControl w:val="0"/>
        <w:spacing w:before="600" w:after="360"/>
        <w:ind w:right="108"/>
        <w:rPr>
          <w:rFonts w:eastAsia="Arial"/>
          <w:sz w:val="24"/>
          <w:szCs w:val="24"/>
        </w:rPr>
      </w:pPr>
    </w:p>
    <w:p w:rsidR="00A52E0E" w:rsidRDefault="00A52E0E" w:rsidP="00A06D1E">
      <w:pPr>
        <w:widowControl w:val="0"/>
        <w:spacing w:before="600" w:after="360"/>
        <w:ind w:right="108"/>
        <w:rPr>
          <w:rFonts w:eastAsia="Arial"/>
          <w:sz w:val="24"/>
          <w:szCs w:val="24"/>
        </w:rPr>
      </w:pPr>
    </w:p>
    <w:p w:rsidR="00A52E0E" w:rsidRDefault="00A52E0E" w:rsidP="00A06D1E">
      <w:pPr>
        <w:widowControl w:val="0"/>
        <w:spacing w:before="600" w:after="360"/>
        <w:ind w:right="108"/>
        <w:jc w:val="center"/>
        <w:rPr>
          <w:b/>
          <w:sz w:val="24"/>
          <w:szCs w:val="24"/>
        </w:rPr>
      </w:pPr>
    </w:p>
    <w:p w:rsidR="00BC6B06" w:rsidRPr="00E25E0F" w:rsidRDefault="00BC6B06" w:rsidP="00A06D1E">
      <w:pPr>
        <w:widowControl w:val="0"/>
        <w:spacing w:before="600" w:after="360"/>
        <w:ind w:right="108"/>
        <w:jc w:val="center"/>
        <w:rPr>
          <w:rFonts w:eastAsia="Arial"/>
          <w:sz w:val="24"/>
          <w:szCs w:val="24"/>
        </w:rPr>
      </w:pPr>
      <w:r w:rsidRPr="00E25E0F">
        <w:rPr>
          <w:b/>
          <w:sz w:val="24"/>
          <w:szCs w:val="24"/>
        </w:rPr>
        <w:t>TERMO DE REFERÊNCIA</w:t>
      </w:r>
    </w:p>
    <w:p w:rsidR="00D073A4" w:rsidRPr="00E25E0F" w:rsidRDefault="002C75A2" w:rsidP="000035F9">
      <w:pPr>
        <w:keepNext/>
        <w:widowControl w:val="0"/>
        <w:numPr>
          <w:ilvl w:val="0"/>
          <w:numId w:val="2"/>
        </w:numPr>
        <w:spacing w:before="240" w:after="120"/>
        <w:ind w:left="0" w:right="108" w:firstLine="0"/>
        <w:jc w:val="both"/>
        <w:rPr>
          <w:b/>
          <w:sz w:val="24"/>
          <w:szCs w:val="24"/>
        </w:rPr>
      </w:pPr>
      <w:r w:rsidRPr="00E25E0F">
        <w:rPr>
          <w:b/>
          <w:sz w:val="24"/>
          <w:szCs w:val="24"/>
        </w:rPr>
        <w:t>OBJETIVO</w:t>
      </w:r>
    </w:p>
    <w:p w:rsidR="00D073A4" w:rsidRPr="00A163FA" w:rsidRDefault="00D073A4" w:rsidP="009A2F1E">
      <w:pPr>
        <w:pStyle w:val="PargrafodaLista"/>
        <w:numPr>
          <w:ilvl w:val="1"/>
          <w:numId w:val="40"/>
        </w:numPr>
        <w:tabs>
          <w:tab w:val="left" w:pos="0"/>
        </w:tabs>
        <w:ind w:left="0" w:right="-3" w:firstLine="0"/>
        <w:jc w:val="both"/>
        <w:rPr>
          <w:sz w:val="24"/>
          <w:szCs w:val="24"/>
        </w:rPr>
      </w:pPr>
      <w:r w:rsidRPr="00403F92">
        <w:rPr>
          <w:color w:val="000000"/>
          <w:sz w:val="24"/>
          <w:szCs w:val="24"/>
        </w:rPr>
        <w:t>Estabelecer normas, critérios e principais condições contratuais para a apresentação de propostas e, posteriormente, a celebração de contrato</w:t>
      </w:r>
      <w:r w:rsidR="00B11ECB">
        <w:rPr>
          <w:color w:val="000000"/>
          <w:sz w:val="24"/>
          <w:szCs w:val="24"/>
        </w:rPr>
        <w:t>s</w:t>
      </w:r>
      <w:r w:rsidRPr="00403F92">
        <w:rPr>
          <w:color w:val="000000"/>
          <w:sz w:val="24"/>
          <w:szCs w:val="24"/>
        </w:rPr>
        <w:t xml:space="preserve"> para </w:t>
      </w:r>
      <w:r w:rsidRPr="00403F92">
        <w:rPr>
          <w:b/>
          <w:color w:val="000000"/>
          <w:sz w:val="24"/>
          <w:szCs w:val="24"/>
        </w:rPr>
        <w:t xml:space="preserve">Execução das Obras e Serviços de Engenharia relativos à </w:t>
      </w:r>
      <w:r w:rsidR="008A362C">
        <w:rPr>
          <w:b/>
          <w:color w:val="000000"/>
          <w:sz w:val="24"/>
          <w:szCs w:val="24"/>
        </w:rPr>
        <w:t>c</w:t>
      </w:r>
      <w:r w:rsidR="00692DCF">
        <w:rPr>
          <w:b/>
          <w:color w:val="000000"/>
          <w:sz w:val="24"/>
          <w:szCs w:val="24"/>
        </w:rPr>
        <w:t>onstrução de 2</w:t>
      </w:r>
      <w:r w:rsidR="00220DCE">
        <w:rPr>
          <w:b/>
          <w:color w:val="000000"/>
          <w:sz w:val="24"/>
          <w:szCs w:val="24"/>
        </w:rPr>
        <w:t xml:space="preserve"> (duas)</w:t>
      </w:r>
      <w:r w:rsidR="00692DCF">
        <w:rPr>
          <w:b/>
          <w:color w:val="000000"/>
          <w:sz w:val="24"/>
          <w:szCs w:val="24"/>
        </w:rPr>
        <w:t xml:space="preserve"> praças no município de Barro Alto, </w:t>
      </w:r>
      <w:r w:rsidRPr="00403F92">
        <w:rPr>
          <w:b/>
          <w:color w:val="000000"/>
          <w:sz w:val="24"/>
          <w:szCs w:val="24"/>
        </w:rPr>
        <w:t xml:space="preserve">área de jurisdição da 2ª </w:t>
      </w:r>
      <w:r w:rsidR="00A871F6">
        <w:rPr>
          <w:b/>
          <w:color w:val="000000"/>
          <w:sz w:val="24"/>
          <w:szCs w:val="24"/>
        </w:rPr>
        <w:t>S</w:t>
      </w:r>
      <w:r w:rsidRPr="00403F92">
        <w:rPr>
          <w:b/>
          <w:color w:val="000000"/>
          <w:sz w:val="24"/>
          <w:szCs w:val="24"/>
        </w:rPr>
        <w:t xml:space="preserve">uperintendência </w:t>
      </w:r>
      <w:r w:rsidR="00A871F6">
        <w:rPr>
          <w:b/>
          <w:color w:val="000000"/>
          <w:sz w:val="24"/>
          <w:szCs w:val="24"/>
        </w:rPr>
        <w:t>R</w:t>
      </w:r>
      <w:r w:rsidRPr="00403F92">
        <w:rPr>
          <w:b/>
          <w:color w:val="000000"/>
          <w:sz w:val="24"/>
          <w:szCs w:val="24"/>
        </w:rPr>
        <w:t xml:space="preserve">egional da Codevasf, no </w:t>
      </w:r>
      <w:r w:rsidR="00260493">
        <w:rPr>
          <w:b/>
          <w:color w:val="000000"/>
          <w:sz w:val="24"/>
          <w:szCs w:val="24"/>
        </w:rPr>
        <w:t>E</w:t>
      </w:r>
      <w:r w:rsidRPr="00403F92">
        <w:rPr>
          <w:b/>
          <w:color w:val="000000"/>
          <w:sz w:val="24"/>
          <w:szCs w:val="24"/>
        </w:rPr>
        <w:t>stado da Bahia,</w:t>
      </w:r>
      <w:r w:rsidRPr="00403F92">
        <w:rPr>
          <w:color w:val="000000"/>
          <w:sz w:val="24"/>
          <w:szCs w:val="24"/>
        </w:rPr>
        <w:t xml:space="preserve"> objetivando </w:t>
      </w:r>
      <w:r w:rsidR="00260493">
        <w:rPr>
          <w:color w:val="000000"/>
          <w:sz w:val="24"/>
          <w:szCs w:val="24"/>
        </w:rPr>
        <w:t xml:space="preserve">a </w:t>
      </w:r>
      <w:r w:rsidR="00A163FA" w:rsidRPr="00A163FA">
        <w:rPr>
          <w:sz w:val="24"/>
          <w:szCs w:val="24"/>
        </w:rPr>
        <w:t>melhor</w:t>
      </w:r>
      <w:r w:rsidR="00B11ECB">
        <w:rPr>
          <w:sz w:val="24"/>
          <w:szCs w:val="24"/>
        </w:rPr>
        <w:t>i</w:t>
      </w:r>
      <w:r w:rsidR="00A163FA" w:rsidRPr="00A163FA">
        <w:rPr>
          <w:sz w:val="24"/>
          <w:szCs w:val="24"/>
        </w:rPr>
        <w:t>a da qualidade de vida da população local.</w:t>
      </w:r>
      <w:r w:rsidR="00260493" w:rsidRPr="00A163FA">
        <w:rPr>
          <w:sz w:val="24"/>
          <w:szCs w:val="24"/>
        </w:rPr>
        <w:t xml:space="preserve"> </w:t>
      </w:r>
    </w:p>
    <w:p w:rsidR="00D073A4" w:rsidRPr="00260493" w:rsidRDefault="00D073A4" w:rsidP="00D073A4">
      <w:pPr>
        <w:pStyle w:val="PargrafodaLista"/>
        <w:tabs>
          <w:tab w:val="left" w:pos="0"/>
          <w:tab w:val="left" w:pos="851"/>
        </w:tabs>
        <w:ind w:left="1236" w:right="-3"/>
        <w:jc w:val="both"/>
        <w:rPr>
          <w:sz w:val="24"/>
          <w:szCs w:val="24"/>
        </w:rPr>
      </w:pPr>
    </w:p>
    <w:p w:rsidR="00D073A4" w:rsidRPr="00D82416" w:rsidRDefault="00714E55" w:rsidP="009A2F1E">
      <w:pPr>
        <w:pStyle w:val="PargrafodaLista"/>
        <w:numPr>
          <w:ilvl w:val="1"/>
          <w:numId w:val="40"/>
        </w:numPr>
        <w:tabs>
          <w:tab w:val="left" w:pos="0"/>
          <w:tab w:val="left" w:pos="709"/>
        </w:tabs>
        <w:ind w:left="0" w:right="-3" w:firstLine="0"/>
        <w:jc w:val="both"/>
        <w:rPr>
          <w:b/>
          <w:sz w:val="24"/>
          <w:szCs w:val="24"/>
        </w:rPr>
      </w:pPr>
      <w:r>
        <w:rPr>
          <w:b/>
          <w:sz w:val="24"/>
          <w:szCs w:val="24"/>
        </w:rPr>
        <w:t>As praças serão construídas n</w:t>
      </w:r>
      <w:r w:rsidR="00A871F6">
        <w:rPr>
          <w:b/>
          <w:sz w:val="24"/>
          <w:szCs w:val="24"/>
        </w:rPr>
        <w:t>os Povoados</w:t>
      </w:r>
      <w:r>
        <w:rPr>
          <w:b/>
          <w:sz w:val="24"/>
          <w:szCs w:val="24"/>
        </w:rPr>
        <w:t xml:space="preserve"> de Gameleira e Barreiro</w:t>
      </w:r>
      <w:r w:rsidR="00E314B6">
        <w:rPr>
          <w:b/>
          <w:sz w:val="24"/>
          <w:szCs w:val="24"/>
        </w:rPr>
        <w:t>, no m</w:t>
      </w:r>
      <w:r w:rsidR="00B75A64" w:rsidRPr="00D82416">
        <w:rPr>
          <w:b/>
          <w:sz w:val="24"/>
          <w:szCs w:val="24"/>
        </w:rPr>
        <w:t>unicípio de Ba</w:t>
      </w:r>
      <w:r w:rsidR="00E314B6">
        <w:rPr>
          <w:b/>
          <w:sz w:val="24"/>
          <w:szCs w:val="24"/>
        </w:rPr>
        <w:t>rro Alto</w:t>
      </w:r>
      <w:r w:rsidR="00B75A64" w:rsidRPr="00D82416">
        <w:rPr>
          <w:b/>
          <w:sz w:val="24"/>
          <w:szCs w:val="24"/>
        </w:rPr>
        <w:t xml:space="preserve">, no Estado da Bahia, área de jurisdição da 2ª </w:t>
      </w:r>
      <w:r w:rsidR="008A362C">
        <w:rPr>
          <w:b/>
          <w:sz w:val="24"/>
          <w:szCs w:val="24"/>
        </w:rPr>
        <w:t>S</w:t>
      </w:r>
      <w:r w:rsidR="00B75A64" w:rsidRPr="00D82416">
        <w:rPr>
          <w:b/>
          <w:sz w:val="24"/>
          <w:szCs w:val="24"/>
        </w:rPr>
        <w:t xml:space="preserve">uperintendência </w:t>
      </w:r>
      <w:r w:rsidR="008A362C">
        <w:rPr>
          <w:b/>
          <w:sz w:val="24"/>
          <w:szCs w:val="24"/>
        </w:rPr>
        <w:t>R</w:t>
      </w:r>
      <w:r w:rsidR="00B75A64" w:rsidRPr="00D82416">
        <w:rPr>
          <w:b/>
          <w:sz w:val="24"/>
          <w:szCs w:val="24"/>
        </w:rPr>
        <w:t>egional da Codevasf.</w:t>
      </w:r>
    </w:p>
    <w:p w:rsidR="00D073A4" w:rsidRPr="00403F92" w:rsidRDefault="00D073A4" w:rsidP="00D073A4">
      <w:pPr>
        <w:pStyle w:val="PargrafodaLista"/>
        <w:rPr>
          <w:sz w:val="24"/>
          <w:szCs w:val="24"/>
        </w:rPr>
      </w:pPr>
    </w:p>
    <w:p w:rsidR="00D073A4" w:rsidRPr="00403F92" w:rsidRDefault="00D073A4" w:rsidP="009A2F1E">
      <w:pPr>
        <w:pStyle w:val="PargrafodaLista"/>
        <w:numPr>
          <w:ilvl w:val="1"/>
          <w:numId w:val="40"/>
        </w:numPr>
        <w:tabs>
          <w:tab w:val="left" w:pos="0"/>
          <w:tab w:val="left" w:pos="709"/>
        </w:tabs>
        <w:ind w:left="0" w:right="-3" w:firstLine="0"/>
        <w:jc w:val="both"/>
        <w:rPr>
          <w:sz w:val="24"/>
          <w:szCs w:val="24"/>
        </w:rPr>
      </w:pPr>
      <w:r w:rsidRPr="00403F92">
        <w:rPr>
          <w:sz w:val="24"/>
          <w:szCs w:val="24"/>
        </w:rPr>
        <w:t xml:space="preserve">A presente licitação é do tipo </w:t>
      </w:r>
      <w:r w:rsidRPr="00FD07D1">
        <w:rPr>
          <w:b/>
          <w:sz w:val="24"/>
          <w:szCs w:val="24"/>
        </w:rPr>
        <w:t>“Menor Preço</w:t>
      </w:r>
      <w:r w:rsidR="002E234E" w:rsidRPr="00FD07D1">
        <w:rPr>
          <w:b/>
          <w:sz w:val="24"/>
          <w:szCs w:val="24"/>
        </w:rPr>
        <w:t>,</w:t>
      </w:r>
      <w:r w:rsidR="005F2B45" w:rsidRPr="00FD07D1">
        <w:rPr>
          <w:b/>
          <w:sz w:val="24"/>
          <w:szCs w:val="24"/>
        </w:rPr>
        <w:t xml:space="preserve"> </w:t>
      </w:r>
      <w:r w:rsidR="00D7120E" w:rsidRPr="00FD07D1">
        <w:rPr>
          <w:b/>
          <w:sz w:val="24"/>
          <w:szCs w:val="24"/>
        </w:rPr>
        <w:t>POR ITEM</w:t>
      </w:r>
      <w:r w:rsidRPr="00FD07D1">
        <w:rPr>
          <w:b/>
          <w:sz w:val="24"/>
          <w:szCs w:val="24"/>
        </w:rPr>
        <w:t>”</w:t>
      </w:r>
      <w:r w:rsidRPr="00403F92">
        <w:rPr>
          <w:sz w:val="24"/>
          <w:szCs w:val="24"/>
        </w:rPr>
        <w:t xml:space="preserve">, em regime de contratação </w:t>
      </w:r>
      <w:r w:rsidRPr="00FD07D1">
        <w:rPr>
          <w:b/>
          <w:sz w:val="24"/>
          <w:szCs w:val="24"/>
        </w:rPr>
        <w:t>“Empreitada a Preços Unitários”.</w:t>
      </w:r>
    </w:p>
    <w:p w:rsidR="00BC6B06" w:rsidRPr="00403F92" w:rsidRDefault="00BC6B06" w:rsidP="00D926C8">
      <w:pPr>
        <w:keepLines/>
        <w:tabs>
          <w:tab w:val="left" w:pos="709"/>
        </w:tabs>
        <w:spacing w:after="120"/>
        <w:jc w:val="both"/>
        <w:rPr>
          <w:sz w:val="24"/>
          <w:szCs w:val="24"/>
        </w:rPr>
      </w:pPr>
    </w:p>
    <w:p w:rsidR="000A72C9" w:rsidRPr="00403F92" w:rsidRDefault="004A780D" w:rsidP="009A2F1E">
      <w:pPr>
        <w:pStyle w:val="TextosemFormatao1"/>
        <w:numPr>
          <w:ilvl w:val="0"/>
          <w:numId w:val="40"/>
        </w:numPr>
        <w:tabs>
          <w:tab w:val="left" w:pos="720"/>
        </w:tabs>
        <w:jc w:val="both"/>
        <w:rPr>
          <w:rFonts w:ascii="Times New Roman" w:hAnsi="Times New Roman"/>
          <w:b/>
          <w:sz w:val="24"/>
          <w:szCs w:val="24"/>
        </w:rPr>
      </w:pPr>
      <w:r w:rsidRPr="00403F92">
        <w:rPr>
          <w:rFonts w:ascii="Times New Roman" w:hAnsi="Times New Roman"/>
          <w:b/>
          <w:sz w:val="24"/>
          <w:szCs w:val="24"/>
        </w:rPr>
        <w:t>DESCRIÇÃO GERAL DOS SERVIÇOS E LOCALIZAÇÃO</w:t>
      </w:r>
    </w:p>
    <w:p w:rsidR="000A72C9" w:rsidRPr="00403F92" w:rsidRDefault="000A72C9" w:rsidP="000A72C9">
      <w:pPr>
        <w:pStyle w:val="TextosemFormatao1"/>
        <w:tabs>
          <w:tab w:val="left" w:pos="720"/>
        </w:tabs>
        <w:ind w:left="360"/>
        <w:jc w:val="both"/>
        <w:rPr>
          <w:rFonts w:ascii="Times New Roman" w:hAnsi="Times New Roman"/>
          <w:b/>
          <w:sz w:val="24"/>
          <w:szCs w:val="24"/>
        </w:rPr>
      </w:pPr>
    </w:p>
    <w:p w:rsidR="00EE5F95" w:rsidRPr="00403F92" w:rsidRDefault="00192BB2" w:rsidP="009A2F1E">
      <w:pPr>
        <w:pStyle w:val="PargrafodaLista"/>
        <w:keepLines/>
        <w:numPr>
          <w:ilvl w:val="1"/>
          <w:numId w:val="40"/>
        </w:numPr>
        <w:tabs>
          <w:tab w:val="left" w:pos="709"/>
        </w:tabs>
        <w:spacing w:after="120"/>
        <w:ind w:left="0" w:firstLine="0"/>
        <w:jc w:val="both"/>
        <w:rPr>
          <w:sz w:val="24"/>
          <w:szCs w:val="24"/>
        </w:rPr>
      </w:pPr>
      <w:r w:rsidRPr="00403F92">
        <w:rPr>
          <w:sz w:val="24"/>
          <w:szCs w:val="24"/>
        </w:rPr>
        <w:t xml:space="preserve">Os </w:t>
      </w:r>
      <w:r w:rsidR="00E22F1E" w:rsidRPr="00403F92">
        <w:rPr>
          <w:sz w:val="24"/>
          <w:szCs w:val="24"/>
        </w:rPr>
        <w:t>serviços</w:t>
      </w:r>
      <w:r w:rsidRPr="00403F92">
        <w:rPr>
          <w:sz w:val="24"/>
          <w:szCs w:val="24"/>
        </w:rPr>
        <w:t>,</w:t>
      </w:r>
      <w:r w:rsidR="00E22F1E" w:rsidRPr="00403F92">
        <w:rPr>
          <w:sz w:val="24"/>
          <w:szCs w:val="24"/>
        </w:rPr>
        <w:t xml:space="preserve"> objeto dest</w:t>
      </w:r>
      <w:r w:rsidR="00A865B8" w:rsidRPr="00403F92">
        <w:rPr>
          <w:sz w:val="24"/>
          <w:szCs w:val="24"/>
        </w:rPr>
        <w:t>e</w:t>
      </w:r>
      <w:r w:rsidR="00E22F1E" w:rsidRPr="00403F92">
        <w:rPr>
          <w:sz w:val="24"/>
          <w:szCs w:val="24"/>
        </w:rPr>
        <w:t xml:space="preserve"> </w:t>
      </w:r>
      <w:r w:rsidR="00B13CE9" w:rsidRPr="00403F92">
        <w:rPr>
          <w:sz w:val="24"/>
          <w:szCs w:val="24"/>
        </w:rPr>
        <w:t>Termo de Referência</w:t>
      </w:r>
      <w:r w:rsidR="00E22F1E" w:rsidRPr="00403F92">
        <w:rPr>
          <w:sz w:val="24"/>
          <w:szCs w:val="24"/>
        </w:rPr>
        <w:t xml:space="preserve">, se encontram descritos </w:t>
      </w:r>
      <w:r w:rsidR="00173B7A" w:rsidRPr="00403F92">
        <w:rPr>
          <w:sz w:val="24"/>
          <w:szCs w:val="24"/>
        </w:rPr>
        <w:t xml:space="preserve">nas Especificações Técnicas (Anexo I) </w:t>
      </w:r>
      <w:r w:rsidR="00E22F1E" w:rsidRPr="00403F92">
        <w:rPr>
          <w:sz w:val="24"/>
          <w:szCs w:val="24"/>
        </w:rPr>
        <w:t xml:space="preserve">e quantificados na Planilha de Orçamentação </w:t>
      </w:r>
      <w:r w:rsidR="00E963B5" w:rsidRPr="00403F92">
        <w:rPr>
          <w:sz w:val="24"/>
          <w:szCs w:val="24"/>
        </w:rPr>
        <w:t>(</w:t>
      </w:r>
      <w:r w:rsidR="00F1586C" w:rsidRPr="00403F92">
        <w:rPr>
          <w:sz w:val="24"/>
          <w:szCs w:val="24"/>
        </w:rPr>
        <w:t xml:space="preserve">Anexo </w:t>
      </w:r>
      <w:r w:rsidR="00E16EBC" w:rsidRPr="00403F92">
        <w:rPr>
          <w:sz w:val="24"/>
          <w:szCs w:val="24"/>
        </w:rPr>
        <w:t>II</w:t>
      </w:r>
      <w:r w:rsidR="00E22F1E" w:rsidRPr="00403F92">
        <w:rPr>
          <w:sz w:val="24"/>
          <w:szCs w:val="24"/>
        </w:rPr>
        <w:t>), parte</w:t>
      </w:r>
      <w:r w:rsidR="00173B7A" w:rsidRPr="00403F92">
        <w:rPr>
          <w:sz w:val="24"/>
          <w:szCs w:val="24"/>
        </w:rPr>
        <w:t>s</w:t>
      </w:r>
      <w:r w:rsidR="00E22F1E" w:rsidRPr="00403F92">
        <w:rPr>
          <w:sz w:val="24"/>
          <w:szCs w:val="24"/>
        </w:rPr>
        <w:t xml:space="preserve"> integrante deste TR.</w:t>
      </w:r>
      <w:r w:rsidR="00820857" w:rsidRPr="00403F92">
        <w:rPr>
          <w:sz w:val="24"/>
          <w:szCs w:val="24"/>
        </w:rPr>
        <w:t xml:space="preserve"> </w:t>
      </w:r>
      <w:r w:rsidRPr="00403F92">
        <w:rPr>
          <w:sz w:val="24"/>
          <w:szCs w:val="24"/>
        </w:rPr>
        <w:t>Os</w:t>
      </w:r>
      <w:r w:rsidR="00E22F1E" w:rsidRPr="00403F92">
        <w:rPr>
          <w:sz w:val="24"/>
          <w:szCs w:val="24"/>
        </w:rPr>
        <w:t xml:space="preserve"> serviços</w:t>
      </w:r>
      <w:r w:rsidR="00626612" w:rsidRPr="00403F92">
        <w:rPr>
          <w:sz w:val="24"/>
          <w:szCs w:val="24"/>
        </w:rPr>
        <w:t>,</w:t>
      </w:r>
      <w:r w:rsidR="00E22F1E" w:rsidRPr="00403F92">
        <w:rPr>
          <w:sz w:val="24"/>
          <w:szCs w:val="24"/>
        </w:rPr>
        <w:t xml:space="preserve"> objeto da presente licitação</w:t>
      </w:r>
      <w:r w:rsidR="00626612" w:rsidRPr="00403F92">
        <w:rPr>
          <w:sz w:val="24"/>
          <w:szCs w:val="24"/>
        </w:rPr>
        <w:t>,</w:t>
      </w:r>
      <w:r w:rsidR="00E22F1E" w:rsidRPr="00403F92">
        <w:rPr>
          <w:sz w:val="24"/>
          <w:szCs w:val="24"/>
        </w:rPr>
        <w:t xml:space="preserve"> serão executad</w:t>
      </w:r>
      <w:r w:rsidR="009D01E7" w:rsidRPr="00403F92">
        <w:rPr>
          <w:sz w:val="24"/>
          <w:szCs w:val="24"/>
        </w:rPr>
        <w:t>o</w:t>
      </w:r>
      <w:r w:rsidR="00E22F1E" w:rsidRPr="00403F92">
        <w:rPr>
          <w:sz w:val="24"/>
          <w:szCs w:val="24"/>
        </w:rPr>
        <w:t>s</w:t>
      </w:r>
      <w:r w:rsidR="009C0E01" w:rsidRPr="00403F92">
        <w:rPr>
          <w:sz w:val="24"/>
          <w:szCs w:val="24"/>
        </w:rPr>
        <w:t xml:space="preserve"> </w:t>
      </w:r>
      <w:r w:rsidR="000C3F9D">
        <w:rPr>
          <w:sz w:val="24"/>
          <w:szCs w:val="24"/>
        </w:rPr>
        <w:t>no município de Barro Alto, no</w:t>
      </w:r>
      <w:r w:rsidR="00E22F1E" w:rsidRPr="00403F92">
        <w:rPr>
          <w:sz w:val="24"/>
          <w:szCs w:val="24"/>
        </w:rPr>
        <w:t xml:space="preserve"> Estado d</w:t>
      </w:r>
      <w:r w:rsidR="00E16EBC" w:rsidRPr="00403F92">
        <w:rPr>
          <w:sz w:val="24"/>
          <w:szCs w:val="24"/>
        </w:rPr>
        <w:t>a</w:t>
      </w:r>
      <w:r w:rsidR="00E22F1E" w:rsidRPr="00403F92">
        <w:rPr>
          <w:sz w:val="24"/>
          <w:szCs w:val="24"/>
        </w:rPr>
        <w:t xml:space="preserve"> </w:t>
      </w:r>
      <w:r w:rsidR="00E16EBC" w:rsidRPr="00403F92">
        <w:rPr>
          <w:sz w:val="24"/>
          <w:szCs w:val="24"/>
        </w:rPr>
        <w:t>Bahia</w:t>
      </w:r>
      <w:r w:rsidR="00E22F1E" w:rsidRPr="00403F92">
        <w:rPr>
          <w:sz w:val="24"/>
          <w:szCs w:val="24"/>
        </w:rPr>
        <w:t xml:space="preserve">, compreendendo </w:t>
      </w:r>
      <w:r w:rsidR="009C0E01" w:rsidRPr="00403F92">
        <w:rPr>
          <w:sz w:val="24"/>
          <w:szCs w:val="24"/>
        </w:rPr>
        <w:t>a área de abrangência da 2ª Superintendência Regional da CODEVASF</w:t>
      </w:r>
      <w:r w:rsidR="00C70CB8">
        <w:rPr>
          <w:sz w:val="24"/>
          <w:szCs w:val="24"/>
        </w:rPr>
        <w:t>.</w:t>
      </w:r>
    </w:p>
    <w:p w:rsidR="00A1081C" w:rsidRPr="00A1081C" w:rsidRDefault="009D01E7" w:rsidP="00A1081C">
      <w:pPr>
        <w:pStyle w:val="PargrafodaLista"/>
        <w:keepLines/>
        <w:numPr>
          <w:ilvl w:val="1"/>
          <w:numId w:val="40"/>
        </w:numPr>
        <w:tabs>
          <w:tab w:val="left" w:pos="709"/>
        </w:tabs>
        <w:spacing w:after="120"/>
        <w:ind w:left="0" w:firstLine="0"/>
        <w:jc w:val="both"/>
        <w:rPr>
          <w:sz w:val="24"/>
          <w:szCs w:val="24"/>
        </w:rPr>
      </w:pPr>
      <w:r w:rsidRPr="00403F92">
        <w:rPr>
          <w:sz w:val="24"/>
          <w:szCs w:val="24"/>
        </w:rPr>
        <w:t>Os serviços, qualificados e quantificados em Planilha</w:t>
      </w:r>
      <w:r w:rsidR="007824BB" w:rsidRPr="00403F92">
        <w:rPr>
          <w:sz w:val="24"/>
          <w:szCs w:val="24"/>
        </w:rPr>
        <w:t>s</w:t>
      </w:r>
      <w:r w:rsidRPr="00403F92">
        <w:rPr>
          <w:sz w:val="24"/>
          <w:szCs w:val="24"/>
        </w:rPr>
        <w:t xml:space="preserve"> Orçamentária</w:t>
      </w:r>
      <w:r w:rsidR="007824BB" w:rsidRPr="00403F92">
        <w:rPr>
          <w:sz w:val="24"/>
          <w:szCs w:val="24"/>
        </w:rPr>
        <w:t>s</w:t>
      </w:r>
      <w:r w:rsidRPr="00403F92">
        <w:rPr>
          <w:sz w:val="24"/>
          <w:szCs w:val="24"/>
        </w:rPr>
        <w:t xml:space="preserve"> (Anexo II), estão descritos na seguinte forma: </w:t>
      </w:r>
    </w:p>
    <w:tbl>
      <w:tblPr>
        <w:tblStyle w:val="Tabelacomgrade"/>
        <w:tblW w:w="0" w:type="auto"/>
        <w:tblLook w:val="04A0"/>
      </w:tblPr>
      <w:tblGrid>
        <w:gridCol w:w="4219"/>
        <w:gridCol w:w="4218"/>
      </w:tblGrid>
      <w:tr w:rsidR="00A1081C" w:rsidRPr="00F111D4" w:rsidTr="00657ACE">
        <w:tc>
          <w:tcPr>
            <w:tcW w:w="4322" w:type="dxa"/>
          </w:tcPr>
          <w:p w:rsidR="00A1081C" w:rsidRPr="00A1081C" w:rsidRDefault="00A1081C" w:rsidP="00657ACE">
            <w:pPr>
              <w:jc w:val="center"/>
              <w:rPr>
                <w:b/>
                <w:sz w:val="24"/>
                <w:szCs w:val="24"/>
              </w:rPr>
            </w:pPr>
            <w:r w:rsidRPr="00A1081C">
              <w:rPr>
                <w:b/>
                <w:sz w:val="24"/>
                <w:szCs w:val="24"/>
              </w:rPr>
              <w:t>Item I</w:t>
            </w:r>
          </w:p>
          <w:p w:rsidR="00A1081C" w:rsidRPr="00A1081C" w:rsidRDefault="00A1081C" w:rsidP="00657ACE">
            <w:pPr>
              <w:jc w:val="center"/>
              <w:rPr>
                <w:b/>
                <w:sz w:val="24"/>
                <w:szCs w:val="24"/>
              </w:rPr>
            </w:pPr>
            <w:r w:rsidRPr="00A1081C">
              <w:rPr>
                <w:b/>
                <w:sz w:val="24"/>
                <w:szCs w:val="24"/>
              </w:rPr>
              <w:t>Barro Alto – Comunidade Gameleira</w:t>
            </w:r>
          </w:p>
        </w:tc>
        <w:tc>
          <w:tcPr>
            <w:tcW w:w="4322" w:type="dxa"/>
          </w:tcPr>
          <w:p w:rsidR="00A1081C" w:rsidRPr="00A1081C" w:rsidRDefault="00A1081C" w:rsidP="00657ACE">
            <w:pPr>
              <w:jc w:val="center"/>
              <w:rPr>
                <w:b/>
                <w:sz w:val="24"/>
                <w:szCs w:val="24"/>
              </w:rPr>
            </w:pPr>
            <w:r w:rsidRPr="00A1081C">
              <w:rPr>
                <w:b/>
                <w:sz w:val="24"/>
                <w:szCs w:val="24"/>
              </w:rPr>
              <w:t>Item II</w:t>
            </w:r>
          </w:p>
          <w:p w:rsidR="00A1081C" w:rsidRPr="00A1081C" w:rsidRDefault="00A1081C" w:rsidP="00657ACE">
            <w:pPr>
              <w:jc w:val="center"/>
              <w:rPr>
                <w:b/>
                <w:sz w:val="24"/>
                <w:szCs w:val="24"/>
              </w:rPr>
            </w:pPr>
            <w:r w:rsidRPr="00A1081C">
              <w:rPr>
                <w:b/>
                <w:sz w:val="24"/>
                <w:szCs w:val="24"/>
              </w:rPr>
              <w:t>Barro Alto – Comunidade Barreiro</w:t>
            </w:r>
          </w:p>
        </w:tc>
      </w:tr>
      <w:tr w:rsidR="00A1081C" w:rsidRPr="00F111D4" w:rsidTr="00657ACE">
        <w:tc>
          <w:tcPr>
            <w:tcW w:w="4322" w:type="dxa"/>
          </w:tcPr>
          <w:p w:rsidR="00A1081C" w:rsidRPr="00A1081C" w:rsidRDefault="00A1081C" w:rsidP="00657ACE">
            <w:pPr>
              <w:pStyle w:val="Recuodecorpodetexto"/>
              <w:ind w:left="0"/>
              <w:rPr>
                <w:iCs/>
                <w:sz w:val="24"/>
                <w:szCs w:val="24"/>
              </w:rPr>
            </w:pPr>
            <w:r w:rsidRPr="00A1081C">
              <w:rPr>
                <w:sz w:val="24"/>
                <w:szCs w:val="24"/>
              </w:rPr>
              <w:t xml:space="preserve">Serviços preliminares; </w:t>
            </w:r>
          </w:p>
          <w:p w:rsidR="00A1081C" w:rsidRPr="00A1081C" w:rsidRDefault="00A1081C" w:rsidP="00657ACE">
            <w:pPr>
              <w:pStyle w:val="Recuodecorpodetexto"/>
              <w:ind w:left="0"/>
              <w:rPr>
                <w:iCs/>
                <w:sz w:val="24"/>
                <w:szCs w:val="24"/>
              </w:rPr>
            </w:pPr>
            <w:r w:rsidRPr="00A1081C">
              <w:rPr>
                <w:sz w:val="24"/>
                <w:szCs w:val="24"/>
              </w:rPr>
              <w:t xml:space="preserve">Locação, limpeza e movimento de terra; </w:t>
            </w:r>
          </w:p>
          <w:p w:rsidR="00A1081C" w:rsidRPr="00A1081C" w:rsidRDefault="00A1081C" w:rsidP="00657ACE">
            <w:pPr>
              <w:pStyle w:val="Recuodecorpodetexto"/>
              <w:ind w:left="0"/>
              <w:rPr>
                <w:iCs/>
                <w:sz w:val="24"/>
                <w:szCs w:val="24"/>
              </w:rPr>
            </w:pPr>
            <w:r w:rsidRPr="00A1081C">
              <w:rPr>
                <w:sz w:val="24"/>
                <w:szCs w:val="24"/>
              </w:rPr>
              <w:t xml:space="preserve">Guias e pavimentação – passeio externo; </w:t>
            </w:r>
          </w:p>
          <w:p w:rsidR="00A1081C" w:rsidRPr="00A1081C" w:rsidRDefault="00A1081C" w:rsidP="00657ACE">
            <w:pPr>
              <w:pStyle w:val="Recuodecorpodetexto"/>
              <w:ind w:left="0"/>
              <w:rPr>
                <w:iCs/>
                <w:sz w:val="24"/>
                <w:szCs w:val="24"/>
              </w:rPr>
            </w:pPr>
            <w:r w:rsidRPr="00A1081C">
              <w:rPr>
                <w:sz w:val="24"/>
                <w:szCs w:val="24"/>
              </w:rPr>
              <w:t xml:space="preserve">Construção da área interna 01; </w:t>
            </w:r>
          </w:p>
          <w:p w:rsidR="00A1081C" w:rsidRPr="00A1081C" w:rsidRDefault="00A1081C" w:rsidP="00657ACE">
            <w:pPr>
              <w:pStyle w:val="Recuodecorpodetexto"/>
              <w:ind w:left="0"/>
              <w:rPr>
                <w:iCs/>
                <w:sz w:val="24"/>
                <w:szCs w:val="24"/>
              </w:rPr>
            </w:pPr>
            <w:r w:rsidRPr="00A1081C">
              <w:rPr>
                <w:sz w:val="24"/>
                <w:szCs w:val="24"/>
              </w:rPr>
              <w:t xml:space="preserve">Construção da área interna 02; </w:t>
            </w:r>
          </w:p>
          <w:p w:rsidR="00A1081C" w:rsidRPr="00A1081C" w:rsidRDefault="00A1081C" w:rsidP="00657ACE">
            <w:pPr>
              <w:pStyle w:val="Recuodecorpodetexto"/>
              <w:ind w:left="0"/>
              <w:rPr>
                <w:iCs/>
                <w:sz w:val="24"/>
                <w:szCs w:val="24"/>
              </w:rPr>
            </w:pPr>
            <w:r w:rsidRPr="00A1081C">
              <w:rPr>
                <w:sz w:val="24"/>
                <w:szCs w:val="24"/>
              </w:rPr>
              <w:t xml:space="preserve">Construção da área interna 03; </w:t>
            </w:r>
          </w:p>
          <w:p w:rsidR="00A1081C" w:rsidRPr="00A1081C" w:rsidRDefault="00A1081C" w:rsidP="00657ACE">
            <w:pPr>
              <w:pStyle w:val="Recuodecorpodetexto"/>
              <w:ind w:left="0"/>
              <w:rPr>
                <w:iCs/>
                <w:sz w:val="24"/>
                <w:szCs w:val="24"/>
              </w:rPr>
            </w:pPr>
            <w:r w:rsidRPr="00A1081C">
              <w:rPr>
                <w:sz w:val="24"/>
                <w:szCs w:val="24"/>
              </w:rPr>
              <w:t xml:space="preserve">Construção da área interna 04; </w:t>
            </w:r>
          </w:p>
          <w:p w:rsidR="00A1081C" w:rsidRPr="00A1081C" w:rsidRDefault="00A1081C" w:rsidP="00657ACE">
            <w:pPr>
              <w:pStyle w:val="Recuodecorpodetexto"/>
              <w:ind w:left="0"/>
              <w:rPr>
                <w:iCs/>
                <w:sz w:val="24"/>
                <w:szCs w:val="24"/>
              </w:rPr>
            </w:pPr>
            <w:r w:rsidRPr="00A1081C">
              <w:rPr>
                <w:sz w:val="24"/>
                <w:szCs w:val="24"/>
              </w:rPr>
              <w:t xml:space="preserve">Construção da área interna 05; </w:t>
            </w:r>
          </w:p>
          <w:p w:rsidR="00A1081C" w:rsidRPr="00A1081C" w:rsidRDefault="00A1081C" w:rsidP="00657ACE">
            <w:pPr>
              <w:pStyle w:val="Recuodecorpodetexto"/>
              <w:ind w:left="0"/>
              <w:rPr>
                <w:iCs/>
                <w:sz w:val="24"/>
                <w:szCs w:val="24"/>
              </w:rPr>
            </w:pPr>
            <w:r w:rsidRPr="00A1081C">
              <w:rPr>
                <w:sz w:val="24"/>
                <w:szCs w:val="24"/>
              </w:rPr>
              <w:t xml:space="preserve">Instalações elétricas; </w:t>
            </w:r>
          </w:p>
          <w:p w:rsidR="00A1081C" w:rsidRPr="00A1081C" w:rsidRDefault="00A1081C" w:rsidP="00657ACE">
            <w:pPr>
              <w:pStyle w:val="Recuodecorpodetexto"/>
              <w:ind w:left="0"/>
              <w:rPr>
                <w:iCs/>
                <w:sz w:val="24"/>
                <w:szCs w:val="24"/>
              </w:rPr>
            </w:pPr>
            <w:r w:rsidRPr="00A1081C">
              <w:rPr>
                <w:sz w:val="24"/>
                <w:szCs w:val="24"/>
              </w:rPr>
              <w:t>Instalações hidráulicas;</w:t>
            </w:r>
          </w:p>
          <w:p w:rsidR="00A1081C" w:rsidRPr="00A1081C" w:rsidRDefault="00A1081C" w:rsidP="00657ACE">
            <w:pPr>
              <w:pStyle w:val="Recuodecorpodetexto"/>
              <w:ind w:left="0"/>
              <w:rPr>
                <w:iCs/>
                <w:sz w:val="24"/>
                <w:szCs w:val="24"/>
              </w:rPr>
            </w:pPr>
            <w:r w:rsidRPr="00A1081C">
              <w:rPr>
                <w:sz w:val="24"/>
                <w:szCs w:val="24"/>
              </w:rPr>
              <w:t xml:space="preserve">Jardinagem e; </w:t>
            </w:r>
          </w:p>
          <w:p w:rsidR="00A1081C" w:rsidRPr="00A1081C" w:rsidRDefault="00A1081C" w:rsidP="00657ACE">
            <w:pPr>
              <w:pStyle w:val="Recuodecorpodetexto"/>
              <w:ind w:left="0"/>
              <w:rPr>
                <w:iCs/>
                <w:sz w:val="24"/>
                <w:szCs w:val="24"/>
              </w:rPr>
            </w:pPr>
            <w:r w:rsidRPr="00A1081C">
              <w:rPr>
                <w:sz w:val="24"/>
                <w:szCs w:val="24"/>
              </w:rPr>
              <w:t>Diversos.</w:t>
            </w:r>
          </w:p>
        </w:tc>
        <w:tc>
          <w:tcPr>
            <w:tcW w:w="4322" w:type="dxa"/>
          </w:tcPr>
          <w:p w:rsidR="00A1081C" w:rsidRPr="00A1081C" w:rsidRDefault="00A1081C" w:rsidP="00657ACE">
            <w:pPr>
              <w:pStyle w:val="Recuodecorpodetexto"/>
              <w:ind w:left="0"/>
              <w:rPr>
                <w:iCs/>
                <w:sz w:val="24"/>
                <w:szCs w:val="24"/>
              </w:rPr>
            </w:pPr>
            <w:r w:rsidRPr="00A1081C">
              <w:rPr>
                <w:sz w:val="24"/>
                <w:szCs w:val="24"/>
              </w:rPr>
              <w:t xml:space="preserve">Serviços preliminares; </w:t>
            </w:r>
          </w:p>
          <w:p w:rsidR="00A1081C" w:rsidRPr="00A1081C" w:rsidRDefault="00A1081C" w:rsidP="00657ACE">
            <w:pPr>
              <w:pStyle w:val="Recuodecorpodetexto"/>
              <w:ind w:left="0"/>
              <w:rPr>
                <w:iCs/>
                <w:sz w:val="24"/>
                <w:szCs w:val="24"/>
              </w:rPr>
            </w:pPr>
            <w:r w:rsidRPr="00A1081C">
              <w:rPr>
                <w:sz w:val="24"/>
                <w:szCs w:val="24"/>
              </w:rPr>
              <w:t xml:space="preserve">Locação, demolição e transporte; </w:t>
            </w:r>
          </w:p>
          <w:p w:rsidR="00A1081C" w:rsidRPr="00A1081C" w:rsidRDefault="00A1081C" w:rsidP="00657ACE">
            <w:pPr>
              <w:pStyle w:val="Recuodecorpodetexto"/>
              <w:ind w:left="0"/>
              <w:rPr>
                <w:iCs/>
                <w:sz w:val="24"/>
                <w:szCs w:val="24"/>
              </w:rPr>
            </w:pPr>
            <w:r w:rsidRPr="00A1081C">
              <w:rPr>
                <w:sz w:val="24"/>
                <w:szCs w:val="24"/>
              </w:rPr>
              <w:t xml:space="preserve">Guias e pavimentação – passeio externo; </w:t>
            </w:r>
          </w:p>
          <w:p w:rsidR="00A1081C" w:rsidRPr="00A1081C" w:rsidRDefault="00A1081C" w:rsidP="00657ACE">
            <w:pPr>
              <w:pStyle w:val="Recuodecorpodetexto"/>
              <w:ind w:left="0"/>
              <w:rPr>
                <w:iCs/>
                <w:sz w:val="24"/>
                <w:szCs w:val="24"/>
              </w:rPr>
            </w:pPr>
            <w:r w:rsidRPr="00A1081C">
              <w:rPr>
                <w:sz w:val="24"/>
                <w:szCs w:val="24"/>
              </w:rPr>
              <w:t xml:space="preserve">Construção da área interna 01; </w:t>
            </w:r>
          </w:p>
          <w:p w:rsidR="00A1081C" w:rsidRPr="00A1081C" w:rsidRDefault="00A1081C" w:rsidP="00657ACE">
            <w:pPr>
              <w:pStyle w:val="Recuodecorpodetexto"/>
              <w:ind w:left="0"/>
              <w:rPr>
                <w:iCs/>
                <w:sz w:val="24"/>
                <w:szCs w:val="24"/>
              </w:rPr>
            </w:pPr>
            <w:r w:rsidRPr="00A1081C">
              <w:rPr>
                <w:sz w:val="24"/>
                <w:szCs w:val="24"/>
              </w:rPr>
              <w:t xml:space="preserve">Construção da área interna 02; </w:t>
            </w:r>
          </w:p>
          <w:p w:rsidR="00A1081C" w:rsidRPr="00A1081C" w:rsidRDefault="00A1081C" w:rsidP="00657ACE">
            <w:pPr>
              <w:pStyle w:val="Recuodecorpodetexto"/>
              <w:ind w:left="0"/>
              <w:rPr>
                <w:iCs/>
                <w:sz w:val="24"/>
                <w:szCs w:val="24"/>
              </w:rPr>
            </w:pPr>
            <w:r w:rsidRPr="00A1081C">
              <w:rPr>
                <w:sz w:val="24"/>
                <w:szCs w:val="24"/>
              </w:rPr>
              <w:t xml:space="preserve">Construção da área interna 03; </w:t>
            </w:r>
          </w:p>
          <w:p w:rsidR="00A1081C" w:rsidRPr="00A1081C" w:rsidRDefault="00A1081C" w:rsidP="00657ACE">
            <w:pPr>
              <w:pStyle w:val="Recuodecorpodetexto"/>
              <w:ind w:left="0"/>
              <w:rPr>
                <w:iCs/>
                <w:sz w:val="24"/>
                <w:szCs w:val="24"/>
              </w:rPr>
            </w:pPr>
            <w:r w:rsidRPr="00A1081C">
              <w:rPr>
                <w:sz w:val="24"/>
                <w:szCs w:val="24"/>
              </w:rPr>
              <w:t xml:space="preserve">Construção da área interna 04; </w:t>
            </w:r>
          </w:p>
          <w:p w:rsidR="00A1081C" w:rsidRPr="00A1081C" w:rsidRDefault="00A1081C" w:rsidP="00657ACE">
            <w:pPr>
              <w:pStyle w:val="Recuodecorpodetexto"/>
              <w:ind w:left="0"/>
              <w:rPr>
                <w:iCs/>
                <w:sz w:val="24"/>
                <w:szCs w:val="24"/>
              </w:rPr>
            </w:pPr>
            <w:r w:rsidRPr="00A1081C">
              <w:rPr>
                <w:sz w:val="24"/>
                <w:szCs w:val="24"/>
              </w:rPr>
              <w:t xml:space="preserve">Construção da área interna 05; </w:t>
            </w:r>
          </w:p>
          <w:p w:rsidR="00A1081C" w:rsidRPr="00A1081C" w:rsidRDefault="00A1081C" w:rsidP="00657ACE">
            <w:pPr>
              <w:pStyle w:val="Recuodecorpodetexto"/>
              <w:ind w:left="0"/>
              <w:rPr>
                <w:iCs/>
                <w:sz w:val="24"/>
                <w:szCs w:val="24"/>
              </w:rPr>
            </w:pPr>
            <w:r w:rsidRPr="00A1081C">
              <w:rPr>
                <w:sz w:val="24"/>
                <w:szCs w:val="24"/>
              </w:rPr>
              <w:t xml:space="preserve">Instalações elétricas; </w:t>
            </w:r>
          </w:p>
          <w:p w:rsidR="00A1081C" w:rsidRPr="00A1081C" w:rsidRDefault="00A1081C" w:rsidP="00657ACE">
            <w:pPr>
              <w:pStyle w:val="Recuodecorpodetexto"/>
              <w:ind w:left="0"/>
              <w:rPr>
                <w:iCs/>
                <w:sz w:val="24"/>
                <w:szCs w:val="24"/>
              </w:rPr>
            </w:pPr>
            <w:r w:rsidRPr="00A1081C">
              <w:rPr>
                <w:sz w:val="24"/>
                <w:szCs w:val="24"/>
              </w:rPr>
              <w:t>Instalações hidráulicas;</w:t>
            </w:r>
          </w:p>
          <w:p w:rsidR="00A1081C" w:rsidRPr="00A1081C" w:rsidRDefault="00A1081C" w:rsidP="00657ACE">
            <w:pPr>
              <w:pStyle w:val="Recuodecorpodetexto"/>
              <w:ind w:left="0"/>
              <w:rPr>
                <w:iCs/>
                <w:sz w:val="24"/>
                <w:szCs w:val="24"/>
              </w:rPr>
            </w:pPr>
            <w:r w:rsidRPr="00A1081C">
              <w:rPr>
                <w:sz w:val="24"/>
                <w:szCs w:val="24"/>
              </w:rPr>
              <w:t xml:space="preserve">Jardinagem e; </w:t>
            </w:r>
          </w:p>
          <w:p w:rsidR="00A1081C" w:rsidRPr="00A1081C" w:rsidRDefault="00A1081C" w:rsidP="00657ACE">
            <w:pPr>
              <w:pStyle w:val="Recuodecorpodetexto"/>
              <w:ind w:left="0"/>
              <w:rPr>
                <w:iCs/>
                <w:sz w:val="24"/>
                <w:szCs w:val="24"/>
              </w:rPr>
            </w:pPr>
            <w:r w:rsidRPr="00A1081C">
              <w:rPr>
                <w:sz w:val="24"/>
                <w:szCs w:val="24"/>
              </w:rPr>
              <w:t>Diversos.</w:t>
            </w:r>
          </w:p>
        </w:tc>
      </w:tr>
    </w:tbl>
    <w:p w:rsidR="00A1081C" w:rsidRDefault="00A1081C" w:rsidP="00A1081C">
      <w:pPr>
        <w:pStyle w:val="PargrafodaLista"/>
        <w:keepLines/>
        <w:tabs>
          <w:tab w:val="left" w:pos="709"/>
        </w:tabs>
        <w:spacing w:after="120"/>
        <w:ind w:left="0"/>
        <w:jc w:val="both"/>
        <w:rPr>
          <w:sz w:val="24"/>
          <w:szCs w:val="24"/>
        </w:rPr>
      </w:pPr>
    </w:p>
    <w:p w:rsidR="002C75A2" w:rsidRPr="00403F92" w:rsidRDefault="002C75A2" w:rsidP="009A2F1E">
      <w:pPr>
        <w:pStyle w:val="PargrafodaLista"/>
        <w:numPr>
          <w:ilvl w:val="1"/>
          <w:numId w:val="41"/>
        </w:numPr>
        <w:ind w:left="0" w:firstLine="0"/>
        <w:jc w:val="both"/>
        <w:rPr>
          <w:color w:val="000000"/>
          <w:sz w:val="24"/>
          <w:szCs w:val="24"/>
        </w:rPr>
      </w:pPr>
      <w:r w:rsidRPr="00403F92">
        <w:rPr>
          <w:color w:val="000000"/>
          <w:sz w:val="24"/>
          <w:szCs w:val="24"/>
        </w:rPr>
        <w:t xml:space="preserve">Segue abaixo </w:t>
      </w:r>
      <w:r w:rsidR="003D7795">
        <w:rPr>
          <w:color w:val="000000"/>
          <w:sz w:val="24"/>
          <w:szCs w:val="24"/>
        </w:rPr>
        <w:t>a</w:t>
      </w:r>
      <w:r w:rsidRPr="00403F92">
        <w:rPr>
          <w:color w:val="000000"/>
          <w:sz w:val="24"/>
          <w:szCs w:val="24"/>
        </w:rPr>
        <w:t xml:space="preserve"> </w:t>
      </w:r>
      <w:r w:rsidR="003D7795">
        <w:rPr>
          <w:color w:val="000000"/>
          <w:sz w:val="24"/>
          <w:szCs w:val="24"/>
        </w:rPr>
        <w:t>indicação e localização d</w:t>
      </w:r>
      <w:r w:rsidRPr="00403F92">
        <w:rPr>
          <w:color w:val="000000"/>
          <w:sz w:val="24"/>
          <w:szCs w:val="24"/>
        </w:rPr>
        <w:t>os municípios e localidades:</w:t>
      </w:r>
    </w:p>
    <w:p w:rsidR="00B75A64" w:rsidRPr="00F133A4" w:rsidRDefault="00B75A64" w:rsidP="00B75A64">
      <w:pPr>
        <w:pStyle w:val="PargrafodaLista"/>
        <w:ind w:left="360"/>
        <w:jc w:val="both"/>
        <w:rPr>
          <w:iCs/>
          <w:sz w:val="24"/>
          <w:szCs w:val="24"/>
        </w:rPr>
      </w:pP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8"/>
        <w:gridCol w:w="2675"/>
        <w:gridCol w:w="2002"/>
        <w:gridCol w:w="2127"/>
      </w:tblGrid>
      <w:tr w:rsidR="00B75A64" w:rsidRPr="00D82416" w:rsidTr="000C3F9D">
        <w:trPr>
          <w:trHeight w:val="529"/>
        </w:trPr>
        <w:tc>
          <w:tcPr>
            <w:tcW w:w="1668" w:type="dxa"/>
            <w:shd w:val="clear" w:color="auto" w:fill="D9D9D9"/>
            <w:vAlign w:val="center"/>
          </w:tcPr>
          <w:p w:rsidR="00B75A64" w:rsidRPr="00D82416" w:rsidRDefault="00B75A64" w:rsidP="000C3F9D">
            <w:pPr>
              <w:jc w:val="center"/>
              <w:rPr>
                <w:b/>
                <w:iCs/>
                <w:sz w:val="24"/>
                <w:szCs w:val="24"/>
              </w:rPr>
            </w:pPr>
            <w:r w:rsidRPr="00D82416">
              <w:rPr>
                <w:b/>
                <w:iCs/>
                <w:sz w:val="24"/>
                <w:szCs w:val="24"/>
              </w:rPr>
              <w:t>MUNICÍPIO</w:t>
            </w:r>
          </w:p>
        </w:tc>
        <w:tc>
          <w:tcPr>
            <w:tcW w:w="2675" w:type="dxa"/>
            <w:shd w:val="clear" w:color="auto" w:fill="D9D9D9"/>
            <w:vAlign w:val="center"/>
          </w:tcPr>
          <w:p w:rsidR="00B75A64" w:rsidRPr="00D82416" w:rsidRDefault="00B75A64" w:rsidP="000C3F9D">
            <w:pPr>
              <w:jc w:val="center"/>
              <w:rPr>
                <w:b/>
                <w:iCs/>
                <w:sz w:val="24"/>
                <w:szCs w:val="24"/>
              </w:rPr>
            </w:pPr>
            <w:r w:rsidRPr="00D82416">
              <w:rPr>
                <w:b/>
                <w:iCs/>
                <w:sz w:val="24"/>
                <w:szCs w:val="24"/>
              </w:rPr>
              <w:t>LOCALIDADE</w:t>
            </w:r>
          </w:p>
        </w:tc>
        <w:tc>
          <w:tcPr>
            <w:tcW w:w="4129" w:type="dxa"/>
            <w:gridSpan w:val="2"/>
            <w:shd w:val="clear" w:color="auto" w:fill="D9D9D9"/>
          </w:tcPr>
          <w:p w:rsidR="00B75A64" w:rsidRPr="00D82416" w:rsidRDefault="00B75A64" w:rsidP="000C3F9D">
            <w:pPr>
              <w:jc w:val="center"/>
              <w:rPr>
                <w:b/>
                <w:iCs/>
                <w:sz w:val="24"/>
                <w:szCs w:val="24"/>
              </w:rPr>
            </w:pPr>
            <w:r w:rsidRPr="00D82416">
              <w:rPr>
                <w:b/>
                <w:iCs/>
                <w:sz w:val="24"/>
                <w:szCs w:val="24"/>
              </w:rPr>
              <w:t xml:space="preserve">  COORDENADAS</w:t>
            </w:r>
          </w:p>
        </w:tc>
      </w:tr>
      <w:tr w:rsidR="00F031B9" w:rsidRPr="00D82416" w:rsidTr="000C3F9D">
        <w:trPr>
          <w:trHeight w:val="393"/>
        </w:trPr>
        <w:tc>
          <w:tcPr>
            <w:tcW w:w="1668" w:type="dxa"/>
          </w:tcPr>
          <w:p w:rsidR="00F031B9" w:rsidRPr="00D82416" w:rsidRDefault="00F031B9" w:rsidP="000C3F9D">
            <w:pPr>
              <w:rPr>
                <w:sz w:val="24"/>
                <w:szCs w:val="24"/>
              </w:rPr>
            </w:pPr>
            <w:r w:rsidRPr="00D82416">
              <w:rPr>
                <w:sz w:val="24"/>
                <w:szCs w:val="24"/>
              </w:rPr>
              <w:t xml:space="preserve"> </w:t>
            </w:r>
            <w:r>
              <w:rPr>
                <w:sz w:val="24"/>
                <w:szCs w:val="24"/>
              </w:rPr>
              <w:t>Barro Alto</w:t>
            </w:r>
          </w:p>
        </w:tc>
        <w:tc>
          <w:tcPr>
            <w:tcW w:w="2675" w:type="dxa"/>
          </w:tcPr>
          <w:p w:rsidR="00F031B9" w:rsidRPr="00D82416" w:rsidRDefault="00F031B9" w:rsidP="000C3F9D">
            <w:pPr>
              <w:tabs>
                <w:tab w:val="left" w:pos="324"/>
              </w:tabs>
              <w:rPr>
                <w:iCs/>
                <w:sz w:val="24"/>
                <w:szCs w:val="24"/>
              </w:rPr>
            </w:pPr>
            <w:r w:rsidRPr="00D82416">
              <w:rPr>
                <w:iCs/>
                <w:sz w:val="24"/>
                <w:szCs w:val="24"/>
              </w:rPr>
              <w:t xml:space="preserve">Comunidade de </w:t>
            </w:r>
            <w:r>
              <w:rPr>
                <w:iCs/>
                <w:sz w:val="24"/>
                <w:szCs w:val="24"/>
              </w:rPr>
              <w:t>Gameleira</w:t>
            </w:r>
          </w:p>
        </w:tc>
        <w:tc>
          <w:tcPr>
            <w:tcW w:w="2002" w:type="dxa"/>
          </w:tcPr>
          <w:p w:rsidR="00F031B9" w:rsidRPr="00F031B9" w:rsidRDefault="00F031B9" w:rsidP="00F031B9">
            <w:pPr>
              <w:tabs>
                <w:tab w:val="left" w:pos="324"/>
              </w:tabs>
              <w:jc w:val="both"/>
              <w:rPr>
                <w:iCs/>
                <w:sz w:val="24"/>
                <w:szCs w:val="24"/>
              </w:rPr>
            </w:pPr>
            <w:r w:rsidRPr="00F031B9">
              <w:rPr>
                <w:iCs/>
                <w:sz w:val="24"/>
                <w:szCs w:val="24"/>
              </w:rPr>
              <w:t>11º</w:t>
            </w:r>
            <w:r>
              <w:rPr>
                <w:iCs/>
                <w:sz w:val="24"/>
                <w:szCs w:val="24"/>
              </w:rPr>
              <w:t>54</w:t>
            </w:r>
            <w:r w:rsidRPr="00F031B9">
              <w:rPr>
                <w:iCs/>
                <w:sz w:val="24"/>
                <w:szCs w:val="24"/>
              </w:rPr>
              <w:t>’</w:t>
            </w:r>
            <w:r>
              <w:rPr>
                <w:iCs/>
                <w:sz w:val="24"/>
                <w:szCs w:val="24"/>
              </w:rPr>
              <w:t>47</w:t>
            </w:r>
            <w:r w:rsidRPr="00F031B9">
              <w:rPr>
                <w:iCs/>
                <w:sz w:val="24"/>
                <w:szCs w:val="24"/>
              </w:rPr>
              <w:t>,</w:t>
            </w:r>
            <w:r>
              <w:rPr>
                <w:iCs/>
                <w:sz w:val="24"/>
                <w:szCs w:val="24"/>
              </w:rPr>
              <w:t>64</w:t>
            </w:r>
            <w:r w:rsidRPr="00F031B9">
              <w:rPr>
                <w:iCs/>
                <w:sz w:val="24"/>
                <w:szCs w:val="24"/>
              </w:rPr>
              <w:t>”S</w:t>
            </w:r>
          </w:p>
        </w:tc>
        <w:tc>
          <w:tcPr>
            <w:tcW w:w="2127" w:type="dxa"/>
          </w:tcPr>
          <w:p w:rsidR="00F031B9" w:rsidRPr="00F031B9" w:rsidRDefault="00F031B9" w:rsidP="00F031B9">
            <w:pPr>
              <w:tabs>
                <w:tab w:val="left" w:pos="324"/>
              </w:tabs>
              <w:jc w:val="both"/>
              <w:rPr>
                <w:iCs/>
                <w:sz w:val="24"/>
                <w:szCs w:val="24"/>
              </w:rPr>
            </w:pPr>
            <w:r w:rsidRPr="00F031B9">
              <w:rPr>
                <w:iCs/>
                <w:sz w:val="24"/>
                <w:szCs w:val="24"/>
              </w:rPr>
              <w:t>41º</w:t>
            </w:r>
            <w:r>
              <w:rPr>
                <w:iCs/>
                <w:sz w:val="24"/>
                <w:szCs w:val="24"/>
              </w:rPr>
              <w:t>44</w:t>
            </w:r>
            <w:r w:rsidRPr="00F031B9">
              <w:rPr>
                <w:iCs/>
                <w:sz w:val="24"/>
                <w:szCs w:val="24"/>
              </w:rPr>
              <w:t>’</w:t>
            </w:r>
            <w:r>
              <w:rPr>
                <w:iCs/>
                <w:sz w:val="24"/>
                <w:szCs w:val="24"/>
              </w:rPr>
              <w:t>26</w:t>
            </w:r>
            <w:r w:rsidRPr="00F031B9">
              <w:rPr>
                <w:iCs/>
                <w:sz w:val="24"/>
                <w:szCs w:val="24"/>
              </w:rPr>
              <w:t>,</w:t>
            </w:r>
            <w:r>
              <w:rPr>
                <w:iCs/>
                <w:sz w:val="24"/>
                <w:szCs w:val="24"/>
              </w:rPr>
              <w:t>30</w:t>
            </w:r>
            <w:r w:rsidRPr="00F031B9">
              <w:rPr>
                <w:iCs/>
                <w:sz w:val="24"/>
                <w:szCs w:val="24"/>
              </w:rPr>
              <w:t>”O</w:t>
            </w:r>
          </w:p>
        </w:tc>
      </w:tr>
      <w:tr w:rsidR="00B75A64" w:rsidRPr="00F133A4" w:rsidTr="000C3F9D">
        <w:tc>
          <w:tcPr>
            <w:tcW w:w="1668" w:type="dxa"/>
          </w:tcPr>
          <w:p w:rsidR="00B75A64" w:rsidRPr="00D82416" w:rsidRDefault="000C3F9D" w:rsidP="000C3F9D">
            <w:pPr>
              <w:rPr>
                <w:sz w:val="24"/>
                <w:szCs w:val="24"/>
              </w:rPr>
            </w:pPr>
            <w:r>
              <w:rPr>
                <w:sz w:val="24"/>
                <w:szCs w:val="24"/>
              </w:rPr>
              <w:t>Barro Alto</w:t>
            </w:r>
          </w:p>
        </w:tc>
        <w:tc>
          <w:tcPr>
            <w:tcW w:w="2675" w:type="dxa"/>
          </w:tcPr>
          <w:p w:rsidR="00B75A64" w:rsidRPr="00D82416" w:rsidRDefault="00B75A64" w:rsidP="000C3F9D">
            <w:pPr>
              <w:tabs>
                <w:tab w:val="left" w:pos="324"/>
              </w:tabs>
              <w:rPr>
                <w:iCs/>
                <w:sz w:val="24"/>
                <w:szCs w:val="24"/>
              </w:rPr>
            </w:pPr>
            <w:r w:rsidRPr="00D82416">
              <w:rPr>
                <w:iCs/>
                <w:sz w:val="24"/>
                <w:szCs w:val="24"/>
              </w:rPr>
              <w:t xml:space="preserve">Comunidade </w:t>
            </w:r>
            <w:r w:rsidR="000C3F9D">
              <w:rPr>
                <w:iCs/>
                <w:sz w:val="24"/>
                <w:szCs w:val="24"/>
              </w:rPr>
              <w:t>de Barreiro</w:t>
            </w:r>
          </w:p>
        </w:tc>
        <w:tc>
          <w:tcPr>
            <w:tcW w:w="2002" w:type="dxa"/>
          </w:tcPr>
          <w:p w:rsidR="00B75A64" w:rsidRPr="00F031B9" w:rsidRDefault="00B75A64" w:rsidP="000C3F9D">
            <w:pPr>
              <w:tabs>
                <w:tab w:val="left" w:pos="324"/>
              </w:tabs>
              <w:jc w:val="both"/>
              <w:rPr>
                <w:iCs/>
                <w:sz w:val="24"/>
                <w:szCs w:val="24"/>
              </w:rPr>
            </w:pPr>
            <w:r w:rsidRPr="00F031B9">
              <w:rPr>
                <w:iCs/>
                <w:sz w:val="24"/>
                <w:szCs w:val="24"/>
              </w:rPr>
              <w:t>1</w:t>
            </w:r>
            <w:r w:rsidR="000C3F9D" w:rsidRPr="00F031B9">
              <w:rPr>
                <w:iCs/>
                <w:sz w:val="24"/>
                <w:szCs w:val="24"/>
              </w:rPr>
              <w:t>1</w:t>
            </w:r>
            <w:r w:rsidRPr="00F031B9">
              <w:rPr>
                <w:iCs/>
                <w:sz w:val="24"/>
                <w:szCs w:val="24"/>
              </w:rPr>
              <w:t>º</w:t>
            </w:r>
            <w:r w:rsidR="000C3F9D" w:rsidRPr="00F031B9">
              <w:rPr>
                <w:iCs/>
                <w:sz w:val="24"/>
                <w:szCs w:val="24"/>
              </w:rPr>
              <w:t>48</w:t>
            </w:r>
            <w:r w:rsidRPr="00F031B9">
              <w:rPr>
                <w:iCs/>
                <w:sz w:val="24"/>
                <w:szCs w:val="24"/>
              </w:rPr>
              <w:t>’</w:t>
            </w:r>
            <w:r w:rsidR="000C3F9D" w:rsidRPr="00F031B9">
              <w:rPr>
                <w:iCs/>
                <w:sz w:val="24"/>
                <w:szCs w:val="24"/>
              </w:rPr>
              <w:t>22</w:t>
            </w:r>
            <w:r w:rsidRPr="00F031B9">
              <w:rPr>
                <w:iCs/>
                <w:sz w:val="24"/>
                <w:szCs w:val="24"/>
              </w:rPr>
              <w:t>,</w:t>
            </w:r>
            <w:r w:rsidR="000C3F9D" w:rsidRPr="00F031B9">
              <w:rPr>
                <w:iCs/>
                <w:sz w:val="24"/>
                <w:szCs w:val="24"/>
              </w:rPr>
              <w:t>51</w:t>
            </w:r>
            <w:r w:rsidRPr="00F031B9">
              <w:rPr>
                <w:iCs/>
                <w:sz w:val="24"/>
                <w:szCs w:val="24"/>
              </w:rPr>
              <w:t>”S</w:t>
            </w:r>
          </w:p>
        </w:tc>
        <w:tc>
          <w:tcPr>
            <w:tcW w:w="2127" w:type="dxa"/>
          </w:tcPr>
          <w:p w:rsidR="00B75A64" w:rsidRPr="00F031B9" w:rsidRDefault="00B75A64" w:rsidP="00F031B9">
            <w:pPr>
              <w:tabs>
                <w:tab w:val="left" w:pos="324"/>
              </w:tabs>
              <w:jc w:val="both"/>
              <w:rPr>
                <w:iCs/>
                <w:sz w:val="24"/>
                <w:szCs w:val="24"/>
              </w:rPr>
            </w:pPr>
            <w:r w:rsidRPr="00F031B9">
              <w:rPr>
                <w:iCs/>
                <w:sz w:val="24"/>
                <w:szCs w:val="24"/>
              </w:rPr>
              <w:t>4</w:t>
            </w:r>
            <w:r w:rsidR="000C3F9D" w:rsidRPr="00F031B9">
              <w:rPr>
                <w:iCs/>
                <w:sz w:val="24"/>
                <w:szCs w:val="24"/>
              </w:rPr>
              <w:t>1</w:t>
            </w:r>
            <w:r w:rsidRPr="00F031B9">
              <w:rPr>
                <w:iCs/>
                <w:sz w:val="24"/>
                <w:szCs w:val="24"/>
              </w:rPr>
              <w:t>º</w:t>
            </w:r>
            <w:r w:rsidR="000C3F9D" w:rsidRPr="00F031B9">
              <w:rPr>
                <w:iCs/>
                <w:sz w:val="24"/>
                <w:szCs w:val="24"/>
              </w:rPr>
              <w:t>57</w:t>
            </w:r>
            <w:r w:rsidRPr="00F031B9">
              <w:rPr>
                <w:iCs/>
                <w:sz w:val="24"/>
                <w:szCs w:val="24"/>
              </w:rPr>
              <w:t>’</w:t>
            </w:r>
            <w:r w:rsidR="00F031B9" w:rsidRPr="00F031B9">
              <w:rPr>
                <w:iCs/>
                <w:sz w:val="24"/>
                <w:szCs w:val="24"/>
              </w:rPr>
              <w:t>40</w:t>
            </w:r>
            <w:r w:rsidRPr="00F031B9">
              <w:rPr>
                <w:iCs/>
                <w:sz w:val="24"/>
                <w:szCs w:val="24"/>
              </w:rPr>
              <w:t>,</w:t>
            </w:r>
            <w:r w:rsidR="00F031B9" w:rsidRPr="00F031B9">
              <w:rPr>
                <w:iCs/>
                <w:sz w:val="24"/>
                <w:szCs w:val="24"/>
              </w:rPr>
              <w:t>78</w:t>
            </w:r>
            <w:r w:rsidRPr="00F031B9">
              <w:rPr>
                <w:iCs/>
                <w:sz w:val="24"/>
                <w:szCs w:val="24"/>
              </w:rPr>
              <w:t>”</w:t>
            </w:r>
            <w:r w:rsidR="00F031B9" w:rsidRPr="00F031B9">
              <w:rPr>
                <w:iCs/>
                <w:sz w:val="24"/>
                <w:szCs w:val="24"/>
              </w:rPr>
              <w:t>O</w:t>
            </w:r>
          </w:p>
        </w:tc>
      </w:tr>
    </w:tbl>
    <w:p w:rsidR="00E22F1E" w:rsidRPr="00E25E0F" w:rsidRDefault="00E22F1E" w:rsidP="009A2F1E">
      <w:pPr>
        <w:pStyle w:val="PargrafodaLista"/>
        <w:keepNext/>
        <w:widowControl w:val="0"/>
        <w:numPr>
          <w:ilvl w:val="0"/>
          <w:numId w:val="40"/>
        </w:numPr>
        <w:tabs>
          <w:tab w:val="left" w:pos="709"/>
        </w:tabs>
        <w:spacing w:before="240" w:after="120"/>
        <w:ind w:right="108"/>
        <w:jc w:val="both"/>
        <w:rPr>
          <w:b/>
          <w:sz w:val="24"/>
          <w:szCs w:val="24"/>
        </w:rPr>
      </w:pPr>
      <w:r w:rsidRPr="00E25E0F">
        <w:rPr>
          <w:b/>
          <w:sz w:val="24"/>
          <w:szCs w:val="24"/>
        </w:rPr>
        <w:t>ESTIMATIVA DE CUSTO</w:t>
      </w:r>
    </w:p>
    <w:p w:rsidR="006321FE" w:rsidRDefault="00281036" w:rsidP="00D926C8">
      <w:pPr>
        <w:tabs>
          <w:tab w:val="left" w:pos="540"/>
        </w:tabs>
        <w:spacing w:before="120" w:after="120"/>
        <w:jc w:val="both"/>
        <w:rPr>
          <w:sz w:val="24"/>
          <w:szCs w:val="24"/>
        </w:rPr>
      </w:pPr>
      <w:r w:rsidRPr="00DD1A17">
        <w:rPr>
          <w:sz w:val="24"/>
          <w:szCs w:val="24"/>
        </w:rPr>
        <w:t xml:space="preserve">3.1     </w:t>
      </w:r>
      <w:r w:rsidR="00E22F1E" w:rsidRPr="00DD1A17">
        <w:rPr>
          <w:sz w:val="24"/>
          <w:szCs w:val="24"/>
        </w:rPr>
        <w:t>A CODEVASF se propõe a pagar pel</w:t>
      </w:r>
      <w:r w:rsidR="009D01E7" w:rsidRPr="00DD1A17">
        <w:rPr>
          <w:sz w:val="24"/>
          <w:szCs w:val="24"/>
        </w:rPr>
        <w:t>o</w:t>
      </w:r>
      <w:r w:rsidR="00626612" w:rsidRPr="00DD1A17">
        <w:rPr>
          <w:sz w:val="24"/>
          <w:szCs w:val="24"/>
        </w:rPr>
        <w:t>s serviços</w:t>
      </w:r>
      <w:r w:rsidR="00E22F1E" w:rsidRPr="00DD1A17">
        <w:rPr>
          <w:sz w:val="24"/>
          <w:szCs w:val="24"/>
        </w:rPr>
        <w:t>, objeto desta licitação, o valor máximo global de</w:t>
      </w:r>
      <w:r w:rsidR="0008333B" w:rsidRPr="00DD1A17">
        <w:rPr>
          <w:sz w:val="24"/>
          <w:szCs w:val="24"/>
        </w:rPr>
        <w:t>:</w:t>
      </w:r>
      <w:r w:rsidR="00E22F1E" w:rsidRPr="00DD1A17">
        <w:rPr>
          <w:sz w:val="24"/>
          <w:szCs w:val="24"/>
        </w:rPr>
        <w:t xml:space="preserve"> </w:t>
      </w:r>
      <w:r w:rsidR="00DE5360" w:rsidRPr="002616DA">
        <w:rPr>
          <w:b/>
          <w:sz w:val="24"/>
          <w:szCs w:val="24"/>
        </w:rPr>
        <w:t xml:space="preserve">R$ </w:t>
      </w:r>
      <w:r w:rsidR="00DE5360">
        <w:rPr>
          <w:b/>
          <w:sz w:val="24"/>
          <w:szCs w:val="24"/>
        </w:rPr>
        <w:t>363.497,53</w:t>
      </w:r>
      <w:r w:rsidR="00DE5360" w:rsidRPr="002616DA">
        <w:rPr>
          <w:sz w:val="24"/>
          <w:szCs w:val="24"/>
        </w:rPr>
        <w:t xml:space="preserve"> (</w:t>
      </w:r>
      <w:r w:rsidR="00DE5360">
        <w:rPr>
          <w:sz w:val="24"/>
          <w:szCs w:val="24"/>
        </w:rPr>
        <w:t>Trezentos e sessenta e três mil, quatrocentos e noventa e sete reais e cinquenta e três centavos</w:t>
      </w:r>
      <w:r w:rsidR="00DE5360" w:rsidRPr="002616DA">
        <w:rPr>
          <w:sz w:val="24"/>
          <w:szCs w:val="24"/>
        </w:rPr>
        <w:t xml:space="preserve">) para o </w:t>
      </w:r>
      <w:r w:rsidR="00DE5360" w:rsidRPr="002616DA">
        <w:rPr>
          <w:b/>
          <w:sz w:val="24"/>
          <w:szCs w:val="24"/>
        </w:rPr>
        <w:t>ITEM I e</w:t>
      </w:r>
      <w:r w:rsidR="00DE5360" w:rsidRPr="002616DA">
        <w:rPr>
          <w:sz w:val="24"/>
          <w:szCs w:val="24"/>
        </w:rPr>
        <w:t xml:space="preserve"> </w:t>
      </w:r>
      <w:r w:rsidR="00DE5360" w:rsidRPr="002616DA">
        <w:rPr>
          <w:b/>
          <w:sz w:val="24"/>
          <w:szCs w:val="24"/>
        </w:rPr>
        <w:t xml:space="preserve">R$ </w:t>
      </w:r>
      <w:r w:rsidR="00DE5360">
        <w:rPr>
          <w:b/>
          <w:sz w:val="24"/>
          <w:szCs w:val="24"/>
        </w:rPr>
        <w:t>293.810,29</w:t>
      </w:r>
      <w:r w:rsidR="00DE5360" w:rsidRPr="002616DA">
        <w:rPr>
          <w:sz w:val="24"/>
          <w:szCs w:val="24"/>
        </w:rPr>
        <w:t xml:space="preserve"> (</w:t>
      </w:r>
      <w:r w:rsidR="00DE5360">
        <w:rPr>
          <w:sz w:val="24"/>
          <w:szCs w:val="24"/>
        </w:rPr>
        <w:t xml:space="preserve">Duzentos e noventa e três mil, oitocentos e dez </w:t>
      </w:r>
      <w:r w:rsidR="00DE5360" w:rsidRPr="002616DA">
        <w:rPr>
          <w:sz w:val="24"/>
          <w:szCs w:val="24"/>
        </w:rPr>
        <w:t xml:space="preserve">reais e </w:t>
      </w:r>
      <w:r w:rsidR="00DE5360">
        <w:rPr>
          <w:sz w:val="24"/>
          <w:szCs w:val="24"/>
        </w:rPr>
        <w:t>vinte e nove</w:t>
      </w:r>
      <w:r w:rsidR="00DE5360" w:rsidRPr="002616DA">
        <w:rPr>
          <w:sz w:val="24"/>
          <w:szCs w:val="24"/>
        </w:rPr>
        <w:t xml:space="preserve"> centavos) para o</w:t>
      </w:r>
      <w:r w:rsidR="00A1081C">
        <w:rPr>
          <w:sz w:val="24"/>
          <w:szCs w:val="24"/>
        </w:rPr>
        <w:t xml:space="preserve"> </w:t>
      </w:r>
      <w:r w:rsidR="00DE5360" w:rsidRPr="002616DA">
        <w:rPr>
          <w:b/>
          <w:sz w:val="24"/>
          <w:szCs w:val="24"/>
        </w:rPr>
        <w:t>ITEM II</w:t>
      </w:r>
      <w:r w:rsidR="00DE5360">
        <w:rPr>
          <w:b/>
          <w:sz w:val="24"/>
          <w:szCs w:val="24"/>
        </w:rPr>
        <w:t>,</w:t>
      </w:r>
      <w:r w:rsidR="007824BB" w:rsidRPr="00F031B9">
        <w:rPr>
          <w:color w:val="FF0000"/>
          <w:sz w:val="24"/>
          <w:szCs w:val="24"/>
        </w:rPr>
        <w:t xml:space="preserve"> </w:t>
      </w:r>
      <w:r w:rsidR="007824BB" w:rsidRPr="000E1DBC">
        <w:rPr>
          <w:sz w:val="24"/>
          <w:szCs w:val="24"/>
        </w:rPr>
        <w:t xml:space="preserve">todos </w:t>
      </w:r>
      <w:r w:rsidR="00F44DE0" w:rsidRPr="000E1DBC">
        <w:rPr>
          <w:sz w:val="24"/>
          <w:szCs w:val="24"/>
        </w:rPr>
        <w:t>os</w:t>
      </w:r>
      <w:r w:rsidR="00E22F1E" w:rsidRPr="000E1DBC">
        <w:rPr>
          <w:sz w:val="24"/>
          <w:szCs w:val="24"/>
        </w:rPr>
        <w:t xml:space="preserve"> preços d</w:t>
      </w:r>
      <w:r w:rsidR="00F44DE0" w:rsidRPr="000E1DBC">
        <w:rPr>
          <w:sz w:val="24"/>
          <w:szCs w:val="24"/>
        </w:rPr>
        <w:t>a tabela</w:t>
      </w:r>
      <w:r w:rsidR="00E22F1E" w:rsidRPr="000E1DBC">
        <w:rPr>
          <w:sz w:val="24"/>
          <w:szCs w:val="24"/>
        </w:rPr>
        <w:t xml:space="preserve"> </w:t>
      </w:r>
      <w:r w:rsidR="00465D40" w:rsidRPr="000E1DBC">
        <w:rPr>
          <w:sz w:val="24"/>
          <w:szCs w:val="24"/>
        </w:rPr>
        <w:t>S</w:t>
      </w:r>
      <w:r w:rsidR="00403F92" w:rsidRPr="000E1DBC">
        <w:rPr>
          <w:sz w:val="24"/>
          <w:szCs w:val="24"/>
        </w:rPr>
        <w:t xml:space="preserve">INAPI de </w:t>
      </w:r>
      <w:r w:rsidR="000E1DBC" w:rsidRPr="000E1DBC">
        <w:rPr>
          <w:sz w:val="24"/>
          <w:szCs w:val="24"/>
        </w:rPr>
        <w:t>Março</w:t>
      </w:r>
      <w:r w:rsidR="00403F92" w:rsidRPr="000E1DBC">
        <w:rPr>
          <w:sz w:val="24"/>
          <w:szCs w:val="24"/>
        </w:rPr>
        <w:t>/201</w:t>
      </w:r>
      <w:r w:rsidR="000E1DBC" w:rsidRPr="000E1DBC">
        <w:rPr>
          <w:sz w:val="24"/>
          <w:szCs w:val="24"/>
        </w:rPr>
        <w:t>8</w:t>
      </w:r>
      <w:r w:rsidR="00E22F1E" w:rsidRPr="000E1DBC">
        <w:rPr>
          <w:sz w:val="24"/>
          <w:szCs w:val="24"/>
        </w:rPr>
        <w:t>, já incluso o BDI, encargos sociais, taxas, impostos e emolumentos</w:t>
      </w:r>
      <w:r w:rsidR="00127D52" w:rsidRPr="000E1DBC">
        <w:rPr>
          <w:sz w:val="24"/>
          <w:szCs w:val="24"/>
        </w:rPr>
        <w:t>.</w:t>
      </w:r>
    </w:p>
    <w:p w:rsidR="00FC0024" w:rsidRPr="00403F92" w:rsidRDefault="00281036" w:rsidP="00F11EB5">
      <w:pPr>
        <w:tabs>
          <w:tab w:val="left" w:pos="567"/>
          <w:tab w:val="left" w:pos="709"/>
          <w:tab w:val="left" w:pos="1843"/>
          <w:tab w:val="left" w:pos="3049"/>
          <w:tab w:val="left" w:pos="4820"/>
        </w:tabs>
        <w:spacing w:after="120"/>
        <w:jc w:val="both"/>
        <w:rPr>
          <w:i/>
          <w:snapToGrid w:val="0"/>
          <w:sz w:val="24"/>
          <w:szCs w:val="24"/>
        </w:rPr>
      </w:pPr>
      <w:r w:rsidRPr="00E25E0F">
        <w:rPr>
          <w:sz w:val="24"/>
          <w:szCs w:val="24"/>
        </w:rPr>
        <w:t>3</w:t>
      </w:r>
      <w:r w:rsidR="00F11EB5">
        <w:rPr>
          <w:sz w:val="24"/>
          <w:szCs w:val="24"/>
        </w:rPr>
        <w:t xml:space="preserve">.2    </w:t>
      </w:r>
      <w:r w:rsidR="00127D52" w:rsidRPr="00403F92">
        <w:rPr>
          <w:sz w:val="24"/>
          <w:szCs w:val="24"/>
        </w:rPr>
        <w:t>As despesas com a execução dos serviços correrão à conta do</w:t>
      </w:r>
      <w:r w:rsidR="00E16EBC" w:rsidRPr="00403F92">
        <w:rPr>
          <w:sz w:val="24"/>
          <w:szCs w:val="24"/>
        </w:rPr>
        <w:t>s</w:t>
      </w:r>
      <w:r w:rsidR="00127D52" w:rsidRPr="00403F92">
        <w:rPr>
          <w:sz w:val="24"/>
          <w:szCs w:val="24"/>
        </w:rPr>
        <w:t xml:space="preserve"> Programa</w:t>
      </w:r>
      <w:r w:rsidR="00E16EBC" w:rsidRPr="00403F92">
        <w:rPr>
          <w:sz w:val="24"/>
          <w:szCs w:val="24"/>
        </w:rPr>
        <w:t>s</w:t>
      </w:r>
      <w:r w:rsidR="00127D52" w:rsidRPr="00403F92">
        <w:rPr>
          <w:sz w:val="24"/>
          <w:szCs w:val="24"/>
        </w:rPr>
        <w:t xml:space="preserve"> de Trabalho: </w:t>
      </w:r>
    </w:p>
    <w:p w:rsidR="009E59C2" w:rsidRPr="009E59C2" w:rsidRDefault="009E59C2" w:rsidP="00292DCF">
      <w:pPr>
        <w:tabs>
          <w:tab w:val="left" w:pos="709"/>
        </w:tabs>
        <w:jc w:val="both"/>
        <w:rPr>
          <w:i/>
          <w:sz w:val="24"/>
          <w:szCs w:val="24"/>
        </w:rPr>
      </w:pPr>
      <w:r w:rsidRPr="009E59C2">
        <w:rPr>
          <w:i/>
          <w:sz w:val="24"/>
          <w:szCs w:val="24"/>
        </w:rPr>
        <w:t>15. 244. 2029. 7K66.0029 - Apoio a Projetos de Desenvolvimento Sustentável Local Integrado - No Estado da Bahia</w:t>
      </w:r>
      <w:r w:rsidR="00F11EB5">
        <w:rPr>
          <w:i/>
          <w:sz w:val="24"/>
          <w:szCs w:val="24"/>
        </w:rPr>
        <w:t>.</w:t>
      </w:r>
    </w:p>
    <w:p w:rsidR="00685855" w:rsidRPr="00685855" w:rsidRDefault="00685855" w:rsidP="006C2D4B">
      <w:pPr>
        <w:tabs>
          <w:tab w:val="left" w:pos="1843"/>
          <w:tab w:val="left" w:pos="2977"/>
        </w:tabs>
        <w:spacing w:after="120"/>
        <w:ind w:left="709"/>
        <w:jc w:val="both"/>
        <w:rPr>
          <w:i/>
          <w:snapToGrid w:val="0"/>
          <w:sz w:val="24"/>
          <w:szCs w:val="24"/>
          <w:u w:val="single"/>
        </w:rPr>
      </w:pPr>
    </w:p>
    <w:p w:rsidR="00F11EB5" w:rsidRPr="00F11EB5" w:rsidRDefault="00467AE4" w:rsidP="009A2F1E">
      <w:pPr>
        <w:pStyle w:val="PargrafodaLista"/>
        <w:keepLines/>
        <w:numPr>
          <w:ilvl w:val="1"/>
          <w:numId w:val="35"/>
        </w:numPr>
        <w:tabs>
          <w:tab w:val="left" w:pos="709"/>
        </w:tabs>
        <w:spacing w:after="120"/>
        <w:ind w:left="0" w:firstLine="0"/>
        <w:jc w:val="both"/>
        <w:rPr>
          <w:sz w:val="24"/>
          <w:szCs w:val="24"/>
        </w:rPr>
      </w:pPr>
      <w:r w:rsidRPr="00F11EB5">
        <w:rPr>
          <w:sz w:val="24"/>
          <w:szCs w:val="24"/>
        </w:rPr>
        <w:t>Os custos dos serviços, objeto desta licitação, atendem ao disposto do Projeto de Lei Orçamentária Anual - PLOA 201</w:t>
      </w:r>
      <w:r w:rsidR="00D3648C" w:rsidRPr="00F11EB5">
        <w:rPr>
          <w:sz w:val="24"/>
          <w:szCs w:val="24"/>
        </w:rPr>
        <w:t>8</w:t>
      </w:r>
      <w:r w:rsidRPr="00F11EB5">
        <w:rPr>
          <w:sz w:val="24"/>
          <w:szCs w:val="24"/>
        </w:rPr>
        <w:t xml:space="preserve"> e da Lei de Diretrizes Orçamentárias – LDO 201</w:t>
      </w:r>
      <w:r w:rsidR="0075165A" w:rsidRPr="00F11EB5">
        <w:rPr>
          <w:sz w:val="24"/>
          <w:szCs w:val="24"/>
        </w:rPr>
        <w:t>8</w:t>
      </w:r>
      <w:r w:rsidRPr="00F11EB5">
        <w:rPr>
          <w:sz w:val="24"/>
          <w:szCs w:val="24"/>
        </w:rPr>
        <w:t>, Lei nº 13.</w:t>
      </w:r>
      <w:r w:rsidR="006D7532" w:rsidRPr="00F11EB5">
        <w:rPr>
          <w:sz w:val="24"/>
          <w:szCs w:val="24"/>
        </w:rPr>
        <w:t>4</w:t>
      </w:r>
      <w:r w:rsidR="0075165A" w:rsidRPr="00F11EB5">
        <w:rPr>
          <w:sz w:val="24"/>
          <w:szCs w:val="24"/>
        </w:rPr>
        <w:t>73</w:t>
      </w:r>
      <w:r w:rsidRPr="00F11EB5">
        <w:rPr>
          <w:sz w:val="24"/>
          <w:szCs w:val="24"/>
        </w:rPr>
        <w:t xml:space="preserve"> de </w:t>
      </w:r>
      <w:r w:rsidR="0075165A" w:rsidRPr="00F11EB5">
        <w:rPr>
          <w:sz w:val="24"/>
          <w:szCs w:val="24"/>
        </w:rPr>
        <w:t>08</w:t>
      </w:r>
      <w:r w:rsidRPr="00F11EB5">
        <w:rPr>
          <w:sz w:val="24"/>
          <w:szCs w:val="24"/>
        </w:rPr>
        <w:t xml:space="preserve"> de </w:t>
      </w:r>
      <w:r w:rsidR="0075165A" w:rsidRPr="00F11EB5">
        <w:rPr>
          <w:sz w:val="24"/>
          <w:szCs w:val="24"/>
        </w:rPr>
        <w:t>agost</w:t>
      </w:r>
      <w:r w:rsidRPr="00F11EB5">
        <w:rPr>
          <w:sz w:val="24"/>
          <w:szCs w:val="24"/>
        </w:rPr>
        <w:t>o de 201</w:t>
      </w:r>
      <w:r w:rsidR="006D7532" w:rsidRPr="00F11EB5">
        <w:rPr>
          <w:sz w:val="24"/>
          <w:szCs w:val="24"/>
        </w:rPr>
        <w:t>7</w:t>
      </w:r>
      <w:r w:rsidRPr="00F11EB5">
        <w:rPr>
          <w:sz w:val="24"/>
          <w:szCs w:val="24"/>
        </w:rPr>
        <w:t>.</w:t>
      </w:r>
    </w:p>
    <w:p w:rsidR="00127D52" w:rsidRPr="00403F92" w:rsidRDefault="00127D52" w:rsidP="009A2F1E">
      <w:pPr>
        <w:pStyle w:val="PargrafodaLista"/>
        <w:keepNext/>
        <w:widowControl w:val="0"/>
        <w:numPr>
          <w:ilvl w:val="0"/>
          <w:numId w:val="40"/>
        </w:numPr>
        <w:tabs>
          <w:tab w:val="left" w:pos="709"/>
        </w:tabs>
        <w:spacing w:before="240" w:after="120"/>
        <w:ind w:right="108"/>
        <w:jc w:val="both"/>
        <w:rPr>
          <w:b/>
          <w:sz w:val="24"/>
          <w:szCs w:val="24"/>
        </w:rPr>
      </w:pPr>
      <w:r w:rsidRPr="00403F92">
        <w:rPr>
          <w:b/>
          <w:sz w:val="24"/>
          <w:szCs w:val="24"/>
        </w:rPr>
        <w:t xml:space="preserve">SUBCONTRATAÇÃO </w:t>
      </w:r>
    </w:p>
    <w:p w:rsidR="00127D52" w:rsidRPr="00403F92" w:rsidRDefault="00FC0024" w:rsidP="009A2F1E">
      <w:pPr>
        <w:pStyle w:val="PargrafodaLista"/>
        <w:keepLines/>
        <w:numPr>
          <w:ilvl w:val="1"/>
          <w:numId w:val="34"/>
        </w:numPr>
        <w:tabs>
          <w:tab w:val="left" w:pos="709"/>
        </w:tabs>
        <w:spacing w:after="120"/>
        <w:ind w:left="0" w:firstLine="0"/>
        <w:jc w:val="both"/>
        <w:rPr>
          <w:sz w:val="24"/>
          <w:szCs w:val="24"/>
        </w:rPr>
      </w:pPr>
      <w:r w:rsidRPr="00403F92">
        <w:rPr>
          <w:sz w:val="24"/>
          <w:szCs w:val="24"/>
        </w:rPr>
        <w:t>Não s</w:t>
      </w:r>
      <w:r w:rsidR="00127D52" w:rsidRPr="00403F92">
        <w:rPr>
          <w:sz w:val="24"/>
          <w:szCs w:val="24"/>
        </w:rPr>
        <w:t>erá permitida a subcontratação d</w:t>
      </w:r>
      <w:r w:rsidRPr="00403F92">
        <w:rPr>
          <w:sz w:val="24"/>
          <w:szCs w:val="24"/>
        </w:rPr>
        <w:t>os</w:t>
      </w:r>
      <w:r w:rsidR="00127D52" w:rsidRPr="00403F92">
        <w:rPr>
          <w:sz w:val="24"/>
          <w:szCs w:val="24"/>
        </w:rPr>
        <w:t xml:space="preserve"> serviços</w:t>
      </w:r>
      <w:r w:rsidR="00A865B8" w:rsidRPr="00403F92">
        <w:rPr>
          <w:sz w:val="24"/>
          <w:szCs w:val="24"/>
        </w:rPr>
        <w:t>.</w:t>
      </w:r>
    </w:p>
    <w:p w:rsidR="00F11EB5" w:rsidRPr="00F11EB5" w:rsidRDefault="00127D52" w:rsidP="009A2F1E">
      <w:pPr>
        <w:pStyle w:val="PargrafodaLista"/>
        <w:keepLines/>
        <w:numPr>
          <w:ilvl w:val="1"/>
          <w:numId w:val="34"/>
        </w:numPr>
        <w:tabs>
          <w:tab w:val="left" w:pos="709"/>
        </w:tabs>
        <w:spacing w:after="120"/>
        <w:ind w:left="0" w:firstLine="0"/>
        <w:jc w:val="both"/>
        <w:rPr>
          <w:sz w:val="24"/>
          <w:szCs w:val="24"/>
        </w:rPr>
      </w:pPr>
      <w:r w:rsidRPr="00F11EB5">
        <w:rPr>
          <w:sz w:val="24"/>
          <w:szCs w:val="24"/>
        </w:rPr>
        <w:t>Não será permitida, na presente licitação, a participação de empresas em consórcio.</w:t>
      </w:r>
    </w:p>
    <w:p w:rsidR="00127D52" w:rsidRPr="00403F92" w:rsidRDefault="00D926C8" w:rsidP="009A2F1E">
      <w:pPr>
        <w:pStyle w:val="PargrafodaLista"/>
        <w:keepNext/>
        <w:widowControl w:val="0"/>
        <w:numPr>
          <w:ilvl w:val="0"/>
          <w:numId w:val="40"/>
        </w:numPr>
        <w:tabs>
          <w:tab w:val="left" w:pos="709"/>
        </w:tabs>
        <w:spacing w:before="240" w:after="120"/>
        <w:ind w:right="108"/>
        <w:jc w:val="both"/>
        <w:rPr>
          <w:b/>
          <w:sz w:val="24"/>
          <w:szCs w:val="24"/>
        </w:rPr>
      </w:pPr>
      <w:r w:rsidRPr="00403F92">
        <w:rPr>
          <w:b/>
          <w:sz w:val="24"/>
          <w:szCs w:val="24"/>
        </w:rPr>
        <w:t>VI</w:t>
      </w:r>
      <w:r w:rsidR="00127D52" w:rsidRPr="00403F92">
        <w:rPr>
          <w:b/>
          <w:sz w:val="24"/>
          <w:szCs w:val="24"/>
        </w:rPr>
        <w:t xml:space="preserve">SITA AO LOCAL </w:t>
      </w:r>
      <w:r w:rsidR="00174509" w:rsidRPr="00403F92">
        <w:rPr>
          <w:b/>
          <w:sz w:val="24"/>
          <w:szCs w:val="24"/>
        </w:rPr>
        <w:t>DOS SERVIÇOS</w:t>
      </w:r>
      <w:r w:rsidR="00127D52" w:rsidRPr="00403F92">
        <w:rPr>
          <w:b/>
          <w:sz w:val="24"/>
          <w:szCs w:val="24"/>
        </w:rPr>
        <w:t xml:space="preserve"> </w:t>
      </w:r>
    </w:p>
    <w:p w:rsidR="00F03335" w:rsidRPr="00403F92" w:rsidRDefault="00F03335" w:rsidP="009A2F1E">
      <w:pPr>
        <w:keepLines/>
        <w:numPr>
          <w:ilvl w:val="1"/>
          <w:numId w:val="36"/>
        </w:numPr>
        <w:tabs>
          <w:tab w:val="left" w:pos="709"/>
        </w:tabs>
        <w:spacing w:after="120"/>
        <w:ind w:left="0" w:firstLine="0"/>
        <w:jc w:val="both"/>
        <w:rPr>
          <w:sz w:val="24"/>
          <w:szCs w:val="24"/>
        </w:rPr>
      </w:pPr>
      <w:r w:rsidRPr="00D82416">
        <w:rPr>
          <w:sz w:val="24"/>
          <w:szCs w:val="24"/>
        </w:rPr>
        <w:t xml:space="preserve">Recomenda-se às licitantes visitar os locais onde serão </w:t>
      </w:r>
      <w:r w:rsidR="00D82416" w:rsidRPr="00D82416">
        <w:rPr>
          <w:sz w:val="24"/>
          <w:szCs w:val="24"/>
        </w:rPr>
        <w:t>executado</w:t>
      </w:r>
      <w:r w:rsidR="00B75A64" w:rsidRPr="00D82416">
        <w:rPr>
          <w:sz w:val="24"/>
          <w:szCs w:val="24"/>
        </w:rPr>
        <w:t>s</w:t>
      </w:r>
      <w:r w:rsidRPr="00D82416">
        <w:rPr>
          <w:sz w:val="24"/>
          <w:szCs w:val="24"/>
        </w:rPr>
        <w:t xml:space="preserve"> as obras/serviços, para tomar pleno conhecimento das condições e peculiaridades inerentes à natureza</w:t>
      </w:r>
      <w:r w:rsidRPr="00403F92">
        <w:rPr>
          <w:sz w:val="24"/>
          <w:szCs w:val="24"/>
        </w:rPr>
        <w:t xml:space="preserve">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p>
    <w:p w:rsidR="00A1081C" w:rsidRPr="001E62D5" w:rsidRDefault="00127D52" w:rsidP="001E62D5">
      <w:pPr>
        <w:keepLines/>
        <w:numPr>
          <w:ilvl w:val="1"/>
          <w:numId w:val="36"/>
        </w:numPr>
        <w:tabs>
          <w:tab w:val="left" w:pos="709"/>
        </w:tabs>
        <w:ind w:left="0" w:firstLine="0"/>
        <w:jc w:val="both"/>
        <w:rPr>
          <w:sz w:val="24"/>
          <w:szCs w:val="24"/>
        </w:rPr>
      </w:pPr>
      <w:r w:rsidRPr="00403F92">
        <w:rPr>
          <w:sz w:val="24"/>
          <w:szCs w:val="24"/>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p>
    <w:p w:rsidR="001E62D5" w:rsidRDefault="00127D52" w:rsidP="001E62D5">
      <w:pPr>
        <w:keepLines/>
        <w:numPr>
          <w:ilvl w:val="1"/>
          <w:numId w:val="36"/>
        </w:numPr>
        <w:tabs>
          <w:tab w:val="left" w:pos="709"/>
        </w:tabs>
        <w:ind w:left="0" w:firstLine="0"/>
        <w:jc w:val="both"/>
        <w:rPr>
          <w:sz w:val="24"/>
          <w:szCs w:val="24"/>
        </w:rPr>
      </w:pPr>
      <w:r w:rsidRPr="001E62D5">
        <w:rPr>
          <w:sz w:val="24"/>
          <w:szCs w:val="24"/>
        </w:rPr>
        <w:t>Os custos de visita aos locais d</w:t>
      </w:r>
      <w:r w:rsidR="00174509" w:rsidRPr="001E62D5">
        <w:rPr>
          <w:sz w:val="24"/>
          <w:szCs w:val="24"/>
        </w:rPr>
        <w:t>o</w:t>
      </w:r>
      <w:r w:rsidRPr="001E62D5">
        <w:rPr>
          <w:sz w:val="24"/>
          <w:szCs w:val="24"/>
        </w:rPr>
        <w:t>s serviços correrão por exclusiva conta da</w:t>
      </w:r>
      <w:r w:rsidR="00174509" w:rsidRPr="001E62D5">
        <w:rPr>
          <w:sz w:val="24"/>
          <w:szCs w:val="24"/>
        </w:rPr>
        <w:t>s</w:t>
      </w:r>
      <w:r w:rsidRPr="001E62D5">
        <w:rPr>
          <w:sz w:val="24"/>
          <w:szCs w:val="24"/>
        </w:rPr>
        <w:t xml:space="preserve"> licitante</w:t>
      </w:r>
      <w:r w:rsidR="00174509" w:rsidRPr="001E62D5">
        <w:rPr>
          <w:sz w:val="24"/>
          <w:szCs w:val="24"/>
        </w:rPr>
        <w:t>s</w:t>
      </w:r>
      <w:r w:rsidRPr="001E62D5">
        <w:rPr>
          <w:sz w:val="24"/>
          <w:szCs w:val="24"/>
        </w:rPr>
        <w:t>.</w:t>
      </w:r>
    </w:p>
    <w:p w:rsidR="001E62D5" w:rsidRDefault="001E62D5" w:rsidP="001E62D5">
      <w:pPr>
        <w:keepLines/>
        <w:tabs>
          <w:tab w:val="left" w:pos="709"/>
        </w:tabs>
        <w:jc w:val="both"/>
        <w:rPr>
          <w:sz w:val="24"/>
          <w:szCs w:val="24"/>
        </w:rPr>
      </w:pPr>
    </w:p>
    <w:p w:rsidR="001E62D5" w:rsidRDefault="001E62D5" w:rsidP="001E62D5">
      <w:pPr>
        <w:keepLines/>
        <w:tabs>
          <w:tab w:val="left" w:pos="709"/>
        </w:tabs>
        <w:jc w:val="both"/>
        <w:rPr>
          <w:sz w:val="24"/>
          <w:szCs w:val="24"/>
        </w:rPr>
      </w:pPr>
    </w:p>
    <w:p w:rsidR="001E62D5" w:rsidRDefault="001E62D5" w:rsidP="001E62D5">
      <w:pPr>
        <w:keepLines/>
        <w:tabs>
          <w:tab w:val="left" w:pos="709"/>
        </w:tabs>
        <w:jc w:val="both"/>
        <w:rPr>
          <w:sz w:val="24"/>
          <w:szCs w:val="24"/>
        </w:rPr>
      </w:pPr>
    </w:p>
    <w:p w:rsidR="001E62D5" w:rsidRDefault="001E62D5" w:rsidP="001E62D5">
      <w:pPr>
        <w:keepLines/>
        <w:tabs>
          <w:tab w:val="left" w:pos="709"/>
        </w:tabs>
        <w:jc w:val="both"/>
        <w:rPr>
          <w:sz w:val="24"/>
          <w:szCs w:val="24"/>
        </w:rPr>
      </w:pPr>
    </w:p>
    <w:p w:rsidR="001E62D5" w:rsidRPr="001E62D5" w:rsidRDefault="001E62D5" w:rsidP="001E62D5">
      <w:pPr>
        <w:keepLines/>
        <w:tabs>
          <w:tab w:val="left" w:pos="709"/>
        </w:tabs>
        <w:jc w:val="both"/>
        <w:rPr>
          <w:sz w:val="24"/>
          <w:szCs w:val="24"/>
        </w:rPr>
      </w:pPr>
    </w:p>
    <w:p w:rsidR="00F11EB5" w:rsidRPr="001E62D5" w:rsidRDefault="00127D52" w:rsidP="001E62D5">
      <w:pPr>
        <w:keepLines/>
        <w:numPr>
          <w:ilvl w:val="1"/>
          <w:numId w:val="36"/>
        </w:numPr>
        <w:tabs>
          <w:tab w:val="left" w:pos="709"/>
        </w:tabs>
        <w:ind w:left="0" w:firstLine="0"/>
        <w:jc w:val="both"/>
        <w:rPr>
          <w:sz w:val="24"/>
          <w:szCs w:val="24"/>
        </w:rPr>
      </w:pPr>
      <w:r w:rsidRPr="001E62D5">
        <w:rPr>
          <w:sz w:val="24"/>
          <w:szCs w:val="24"/>
        </w:rPr>
        <w:t xml:space="preserve">Em caso de dúvidas sobre a visita </w:t>
      </w:r>
      <w:r w:rsidR="00174509" w:rsidRPr="001E62D5">
        <w:rPr>
          <w:sz w:val="24"/>
          <w:szCs w:val="24"/>
        </w:rPr>
        <w:t>aos</w:t>
      </w:r>
      <w:r w:rsidRPr="001E62D5">
        <w:rPr>
          <w:sz w:val="24"/>
          <w:szCs w:val="24"/>
        </w:rPr>
        <w:t xml:space="preserve"> loca</w:t>
      </w:r>
      <w:r w:rsidR="00174509" w:rsidRPr="001E62D5">
        <w:rPr>
          <w:sz w:val="24"/>
          <w:szCs w:val="24"/>
        </w:rPr>
        <w:t>is</w:t>
      </w:r>
      <w:r w:rsidRPr="001E62D5">
        <w:rPr>
          <w:sz w:val="24"/>
          <w:szCs w:val="24"/>
        </w:rPr>
        <w:t xml:space="preserve"> onde serão executad</w:t>
      </w:r>
      <w:r w:rsidR="00174509" w:rsidRPr="001E62D5">
        <w:rPr>
          <w:sz w:val="24"/>
          <w:szCs w:val="24"/>
        </w:rPr>
        <w:t>o</w:t>
      </w:r>
      <w:r w:rsidRPr="001E62D5">
        <w:rPr>
          <w:sz w:val="24"/>
          <w:szCs w:val="24"/>
        </w:rPr>
        <w:t xml:space="preserve">s </w:t>
      </w:r>
      <w:r w:rsidR="00174509" w:rsidRPr="001E62D5">
        <w:rPr>
          <w:sz w:val="24"/>
          <w:szCs w:val="24"/>
        </w:rPr>
        <w:t>os</w:t>
      </w:r>
      <w:r w:rsidRPr="001E62D5">
        <w:rPr>
          <w:sz w:val="24"/>
          <w:szCs w:val="24"/>
        </w:rPr>
        <w:t xml:space="preserve"> serviços as licitantes deverão contatar com a Gerência Regional de </w:t>
      </w:r>
      <w:r w:rsidR="00EE41E3" w:rsidRPr="001E62D5">
        <w:rPr>
          <w:sz w:val="24"/>
          <w:szCs w:val="24"/>
        </w:rPr>
        <w:t>Infraestrutura</w:t>
      </w:r>
      <w:r w:rsidRPr="001E62D5">
        <w:rPr>
          <w:sz w:val="24"/>
          <w:szCs w:val="24"/>
        </w:rPr>
        <w:t xml:space="preserve"> da CODEVASF -</w:t>
      </w:r>
      <w:r w:rsidR="00EE41E3" w:rsidRPr="001E62D5">
        <w:rPr>
          <w:sz w:val="24"/>
          <w:szCs w:val="24"/>
        </w:rPr>
        <w:t>2</w:t>
      </w:r>
      <w:r w:rsidRPr="001E62D5">
        <w:rPr>
          <w:sz w:val="24"/>
          <w:szCs w:val="24"/>
        </w:rPr>
        <w:t>ª</w:t>
      </w:r>
      <w:r w:rsidR="00B251BC" w:rsidRPr="001E62D5">
        <w:rPr>
          <w:sz w:val="24"/>
          <w:szCs w:val="24"/>
        </w:rPr>
        <w:t>/</w:t>
      </w:r>
      <w:r w:rsidR="003A289C" w:rsidRPr="001E62D5">
        <w:rPr>
          <w:sz w:val="24"/>
          <w:szCs w:val="24"/>
        </w:rPr>
        <w:t>GRD</w:t>
      </w:r>
      <w:r w:rsidRPr="001E62D5">
        <w:rPr>
          <w:sz w:val="24"/>
          <w:szCs w:val="24"/>
        </w:rPr>
        <w:t xml:space="preserve">, em </w:t>
      </w:r>
      <w:r w:rsidR="00EE41E3" w:rsidRPr="001E62D5">
        <w:rPr>
          <w:sz w:val="24"/>
          <w:szCs w:val="24"/>
        </w:rPr>
        <w:t>Bom Jesus da Lapa</w:t>
      </w:r>
      <w:r w:rsidRPr="001E62D5">
        <w:rPr>
          <w:sz w:val="24"/>
          <w:szCs w:val="24"/>
        </w:rPr>
        <w:t xml:space="preserve">, Estado </w:t>
      </w:r>
      <w:r w:rsidR="00EE41E3" w:rsidRPr="001E62D5">
        <w:rPr>
          <w:sz w:val="24"/>
          <w:szCs w:val="24"/>
        </w:rPr>
        <w:t>da Bahia</w:t>
      </w:r>
      <w:r w:rsidRPr="001E62D5">
        <w:rPr>
          <w:sz w:val="24"/>
          <w:szCs w:val="24"/>
        </w:rPr>
        <w:t>, Telefone (</w:t>
      </w:r>
      <w:r w:rsidR="00EE41E3" w:rsidRPr="001E62D5">
        <w:rPr>
          <w:sz w:val="24"/>
          <w:szCs w:val="24"/>
        </w:rPr>
        <w:t>77</w:t>
      </w:r>
      <w:r w:rsidRPr="001E62D5">
        <w:rPr>
          <w:sz w:val="24"/>
          <w:szCs w:val="24"/>
        </w:rPr>
        <w:t xml:space="preserve">) </w:t>
      </w:r>
      <w:r w:rsidR="00EE41E3" w:rsidRPr="001E62D5">
        <w:rPr>
          <w:sz w:val="24"/>
          <w:szCs w:val="24"/>
        </w:rPr>
        <w:t>3481-8021</w:t>
      </w:r>
      <w:r w:rsidRPr="001E62D5">
        <w:rPr>
          <w:sz w:val="24"/>
          <w:szCs w:val="24"/>
        </w:rPr>
        <w:t>.</w:t>
      </w:r>
      <w:r w:rsidR="002532F7" w:rsidRPr="001E62D5">
        <w:rPr>
          <w:sz w:val="24"/>
          <w:szCs w:val="24"/>
        </w:rPr>
        <w:t xml:space="preserve"> Tratar com o Eng°. </w:t>
      </w:r>
      <w:r w:rsidR="00B1215B" w:rsidRPr="001E62D5">
        <w:rPr>
          <w:sz w:val="24"/>
          <w:szCs w:val="24"/>
        </w:rPr>
        <w:t>Renato do Rosário Bittencourt Lopes</w:t>
      </w:r>
      <w:r w:rsidR="006D7532" w:rsidRPr="001E62D5">
        <w:rPr>
          <w:sz w:val="24"/>
          <w:szCs w:val="24"/>
        </w:rPr>
        <w:t xml:space="preserve"> (e-mail – </w:t>
      </w:r>
      <w:hyperlink r:id="rId8" w:history="1">
        <w:r w:rsidR="00F11EB5" w:rsidRPr="001E62D5">
          <w:rPr>
            <w:rStyle w:val="Hyperlink"/>
            <w:sz w:val="24"/>
            <w:szCs w:val="24"/>
          </w:rPr>
          <w:t>renato.lopes@codevasf.gov.br</w:t>
        </w:r>
      </w:hyperlink>
      <w:r w:rsidR="006D7532" w:rsidRPr="001E62D5">
        <w:rPr>
          <w:sz w:val="24"/>
          <w:szCs w:val="24"/>
        </w:rPr>
        <w:t>)</w:t>
      </w:r>
      <w:r w:rsidR="00415D86" w:rsidRPr="001E62D5">
        <w:rPr>
          <w:sz w:val="24"/>
          <w:szCs w:val="24"/>
        </w:rPr>
        <w:t>.</w:t>
      </w:r>
    </w:p>
    <w:p w:rsidR="00F03335" w:rsidRPr="00403F92" w:rsidRDefault="00E93311" w:rsidP="009A2F1E">
      <w:pPr>
        <w:pStyle w:val="PargrafodaLista"/>
        <w:keepNext/>
        <w:widowControl w:val="0"/>
        <w:numPr>
          <w:ilvl w:val="0"/>
          <w:numId w:val="40"/>
        </w:numPr>
        <w:tabs>
          <w:tab w:val="left" w:pos="709"/>
        </w:tabs>
        <w:spacing w:before="240" w:after="120"/>
        <w:ind w:right="108"/>
        <w:jc w:val="both"/>
        <w:rPr>
          <w:b/>
          <w:sz w:val="24"/>
          <w:szCs w:val="24"/>
        </w:rPr>
      </w:pPr>
      <w:r w:rsidRPr="00403F92">
        <w:rPr>
          <w:b/>
          <w:sz w:val="24"/>
          <w:szCs w:val="24"/>
        </w:rPr>
        <w:t xml:space="preserve">PRAZO DE EXECUÇÃO </w:t>
      </w:r>
      <w:r w:rsidR="00174509" w:rsidRPr="00403F92">
        <w:rPr>
          <w:b/>
          <w:sz w:val="24"/>
          <w:szCs w:val="24"/>
        </w:rPr>
        <w:t>DOS SERVIÇOS</w:t>
      </w:r>
    </w:p>
    <w:p w:rsidR="00415D86" w:rsidRPr="00415D86" w:rsidRDefault="00415D86" w:rsidP="009A2F1E">
      <w:pPr>
        <w:pStyle w:val="PargrafodaLista"/>
        <w:keepLines/>
        <w:numPr>
          <w:ilvl w:val="0"/>
          <w:numId w:val="36"/>
        </w:numPr>
        <w:tabs>
          <w:tab w:val="left" w:pos="709"/>
        </w:tabs>
        <w:spacing w:after="120"/>
        <w:jc w:val="both"/>
        <w:rPr>
          <w:vanish/>
          <w:sz w:val="24"/>
          <w:szCs w:val="24"/>
        </w:rPr>
      </w:pPr>
    </w:p>
    <w:p w:rsidR="00F11EB5" w:rsidRPr="00A1081C" w:rsidRDefault="00CD6BF3" w:rsidP="00A52E0E">
      <w:pPr>
        <w:keepLines/>
        <w:numPr>
          <w:ilvl w:val="1"/>
          <w:numId w:val="36"/>
        </w:numPr>
        <w:tabs>
          <w:tab w:val="left" w:pos="709"/>
        </w:tabs>
        <w:spacing w:after="120"/>
        <w:ind w:left="0" w:firstLine="0"/>
        <w:jc w:val="both"/>
        <w:rPr>
          <w:sz w:val="24"/>
          <w:szCs w:val="24"/>
        </w:rPr>
      </w:pPr>
      <w:r w:rsidRPr="00403F92">
        <w:rPr>
          <w:sz w:val="24"/>
          <w:szCs w:val="24"/>
        </w:rPr>
        <w:t xml:space="preserve">O </w:t>
      </w:r>
      <w:r w:rsidRPr="00D82416">
        <w:rPr>
          <w:sz w:val="24"/>
          <w:szCs w:val="24"/>
        </w:rPr>
        <w:t xml:space="preserve">prazo máximo para execução </w:t>
      </w:r>
      <w:r w:rsidR="00B13437" w:rsidRPr="00D82416">
        <w:rPr>
          <w:sz w:val="24"/>
          <w:szCs w:val="24"/>
        </w:rPr>
        <w:t xml:space="preserve">das obras/serviços objeto do presente edital será </w:t>
      </w:r>
      <w:r w:rsidR="00B13437" w:rsidRPr="00343458">
        <w:rPr>
          <w:sz w:val="24"/>
          <w:szCs w:val="24"/>
        </w:rPr>
        <w:t xml:space="preserve">de </w:t>
      </w:r>
      <w:r w:rsidR="00343458" w:rsidRPr="00415D86">
        <w:rPr>
          <w:sz w:val="24"/>
          <w:szCs w:val="24"/>
        </w:rPr>
        <w:t>120</w:t>
      </w:r>
      <w:r w:rsidR="00B13437" w:rsidRPr="00415D86">
        <w:rPr>
          <w:sz w:val="24"/>
          <w:szCs w:val="24"/>
        </w:rPr>
        <w:t xml:space="preserve"> (</w:t>
      </w:r>
      <w:r w:rsidR="00343458" w:rsidRPr="00415D86">
        <w:rPr>
          <w:sz w:val="24"/>
          <w:szCs w:val="24"/>
        </w:rPr>
        <w:t>cento e vinte</w:t>
      </w:r>
      <w:r w:rsidR="00B13437" w:rsidRPr="00415D86">
        <w:rPr>
          <w:sz w:val="24"/>
          <w:szCs w:val="24"/>
        </w:rPr>
        <w:t>)</w:t>
      </w:r>
      <w:r w:rsidR="00B13437" w:rsidRPr="00343458">
        <w:rPr>
          <w:sz w:val="24"/>
          <w:szCs w:val="24"/>
        </w:rPr>
        <w:t xml:space="preserve"> dias</w:t>
      </w:r>
      <w:r w:rsidR="005F2B45" w:rsidRPr="00343458">
        <w:rPr>
          <w:sz w:val="24"/>
          <w:szCs w:val="24"/>
        </w:rPr>
        <w:t xml:space="preserve"> para </w:t>
      </w:r>
      <w:r w:rsidR="006D7532" w:rsidRPr="00343458">
        <w:rPr>
          <w:sz w:val="24"/>
          <w:szCs w:val="24"/>
        </w:rPr>
        <w:t xml:space="preserve">os </w:t>
      </w:r>
      <w:r w:rsidR="006D7532" w:rsidRPr="00415D86">
        <w:rPr>
          <w:sz w:val="24"/>
          <w:szCs w:val="24"/>
        </w:rPr>
        <w:t xml:space="preserve">ITENS I </w:t>
      </w:r>
      <w:r w:rsidR="00B75A64" w:rsidRPr="00415D86">
        <w:rPr>
          <w:sz w:val="24"/>
          <w:szCs w:val="24"/>
        </w:rPr>
        <w:t>e II</w:t>
      </w:r>
      <w:r w:rsidR="00B13437" w:rsidRPr="00343458">
        <w:rPr>
          <w:sz w:val="24"/>
          <w:szCs w:val="24"/>
        </w:rPr>
        <w:t>, contado a partir da emissão da ordem de Serviços,</w:t>
      </w:r>
      <w:r w:rsidR="00B13437" w:rsidRPr="00D82416">
        <w:rPr>
          <w:sz w:val="24"/>
          <w:szCs w:val="24"/>
        </w:rPr>
        <w:t xml:space="preserve"> com validade e eficácia legal após a publicação do extrato do contrato no Diário Oficial da União</w:t>
      </w:r>
      <w:r w:rsidRPr="00D82416">
        <w:rPr>
          <w:sz w:val="24"/>
          <w:szCs w:val="24"/>
        </w:rPr>
        <w:t>, podendo ser prorrogado, mediante manifestação expressa</w:t>
      </w:r>
      <w:r w:rsidRPr="00F90D59">
        <w:rPr>
          <w:sz w:val="24"/>
          <w:szCs w:val="24"/>
        </w:rPr>
        <w:t xml:space="preserve"> das partes, na forma do art. 57, §§ 1º e 2º da Lei nº 8.666/93.</w:t>
      </w:r>
    </w:p>
    <w:p w:rsidR="00E93311" w:rsidRPr="00415D86" w:rsidRDefault="00473356" w:rsidP="009A2F1E">
      <w:pPr>
        <w:pStyle w:val="PargrafodaLista"/>
        <w:keepNext/>
        <w:widowControl w:val="0"/>
        <w:numPr>
          <w:ilvl w:val="0"/>
          <w:numId w:val="40"/>
        </w:numPr>
        <w:tabs>
          <w:tab w:val="left" w:pos="709"/>
        </w:tabs>
        <w:spacing w:before="240" w:after="120"/>
        <w:ind w:right="108"/>
        <w:jc w:val="both"/>
        <w:rPr>
          <w:b/>
          <w:sz w:val="24"/>
          <w:szCs w:val="24"/>
        </w:rPr>
      </w:pPr>
      <w:r w:rsidRPr="00403F92">
        <w:rPr>
          <w:b/>
          <w:sz w:val="24"/>
          <w:szCs w:val="24"/>
        </w:rPr>
        <w:t>FORMA E CONDIÇÕES DE PAGAMENTO</w:t>
      </w:r>
    </w:p>
    <w:p w:rsidR="00415D86" w:rsidRPr="00415D86" w:rsidRDefault="00415D86" w:rsidP="00415D86">
      <w:pPr>
        <w:pStyle w:val="PargrafodaLista"/>
        <w:keepLines/>
        <w:numPr>
          <w:ilvl w:val="0"/>
          <w:numId w:val="4"/>
        </w:numPr>
        <w:tabs>
          <w:tab w:val="left" w:pos="709"/>
        </w:tabs>
        <w:spacing w:after="120"/>
        <w:jc w:val="both"/>
        <w:rPr>
          <w:vanish/>
          <w:sz w:val="24"/>
          <w:szCs w:val="24"/>
        </w:rPr>
      </w:pPr>
    </w:p>
    <w:p w:rsidR="00415D86" w:rsidRPr="00415D86" w:rsidRDefault="00415D86" w:rsidP="00415D86">
      <w:pPr>
        <w:pStyle w:val="PargrafodaLista"/>
        <w:keepLines/>
        <w:numPr>
          <w:ilvl w:val="1"/>
          <w:numId w:val="4"/>
        </w:numPr>
        <w:tabs>
          <w:tab w:val="left" w:pos="709"/>
        </w:tabs>
        <w:spacing w:after="120"/>
        <w:jc w:val="both"/>
        <w:rPr>
          <w:vanish/>
          <w:sz w:val="24"/>
          <w:szCs w:val="24"/>
        </w:rPr>
      </w:pPr>
    </w:p>
    <w:p w:rsidR="0089618F" w:rsidRDefault="00E93311" w:rsidP="003C104D">
      <w:pPr>
        <w:pStyle w:val="PargrafodaLista"/>
        <w:keepLines/>
        <w:numPr>
          <w:ilvl w:val="1"/>
          <w:numId w:val="4"/>
        </w:numPr>
        <w:tabs>
          <w:tab w:val="left" w:pos="709"/>
        </w:tabs>
        <w:spacing w:after="120"/>
        <w:ind w:left="0" w:firstLine="0"/>
        <w:jc w:val="both"/>
        <w:rPr>
          <w:sz w:val="24"/>
          <w:szCs w:val="24"/>
        </w:rPr>
      </w:pPr>
      <w:r w:rsidRPr="00403F92">
        <w:rPr>
          <w:sz w:val="24"/>
          <w:szCs w:val="24"/>
        </w:rPr>
        <w:t xml:space="preserve">Os pagamentos </w:t>
      </w:r>
      <w:r w:rsidR="00174509" w:rsidRPr="00403F92">
        <w:rPr>
          <w:sz w:val="24"/>
          <w:szCs w:val="24"/>
        </w:rPr>
        <w:t xml:space="preserve">dos </w:t>
      </w:r>
      <w:r w:rsidRPr="00403F92">
        <w:rPr>
          <w:sz w:val="24"/>
          <w:szCs w:val="24"/>
        </w:rPr>
        <w:t xml:space="preserve">serviços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w:t>
      </w:r>
      <w:r w:rsidR="00A52E0E">
        <w:rPr>
          <w:sz w:val="24"/>
          <w:szCs w:val="24"/>
        </w:rPr>
        <w:t>disposto nos subitens seguintes.</w:t>
      </w:r>
    </w:p>
    <w:p w:rsidR="002B5029" w:rsidRPr="00403F92" w:rsidRDefault="00E93311" w:rsidP="000035F9">
      <w:pPr>
        <w:pStyle w:val="PargrafodaLista"/>
        <w:keepLines/>
        <w:numPr>
          <w:ilvl w:val="1"/>
          <w:numId w:val="4"/>
        </w:numPr>
        <w:spacing w:after="120"/>
        <w:ind w:left="0" w:firstLine="0"/>
        <w:jc w:val="both"/>
        <w:rPr>
          <w:sz w:val="24"/>
          <w:szCs w:val="24"/>
        </w:rPr>
      </w:pPr>
      <w:r w:rsidRPr="00403F92">
        <w:rPr>
          <w:sz w:val="24"/>
          <w:szCs w:val="24"/>
        </w:rPr>
        <w:t>Para efeito de pagamento será observado o prazo de até 30 (trinta) dias corridos, contado da data final do período de adimplemento de cada parcela estipulada.</w:t>
      </w:r>
    </w:p>
    <w:p w:rsidR="00E93311" w:rsidRPr="00403F92" w:rsidRDefault="00E93311" w:rsidP="000035F9">
      <w:pPr>
        <w:pStyle w:val="PargrafodaLista"/>
        <w:keepLines/>
        <w:numPr>
          <w:ilvl w:val="1"/>
          <w:numId w:val="4"/>
        </w:numPr>
        <w:spacing w:after="120"/>
        <w:ind w:left="0" w:firstLine="0"/>
        <w:jc w:val="both"/>
        <w:rPr>
          <w:sz w:val="24"/>
          <w:szCs w:val="24"/>
        </w:rPr>
      </w:pPr>
      <w:r w:rsidRPr="00403F92">
        <w:rPr>
          <w:sz w:val="24"/>
          <w:szCs w:val="24"/>
        </w:rPr>
        <w:t xml:space="preserve">O pagamento da mobilização e desmobilização será no valor apresentado na proposta, respeitado o valor máximo constante da planilha de preços unitários que integram </w:t>
      </w:r>
      <w:r w:rsidR="003A289C" w:rsidRPr="00403F92">
        <w:rPr>
          <w:sz w:val="24"/>
          <w:szCs w:val="24"/>
        </w:rPr>
        <w:t>este</w:t>
      </w:r>
      <w:r w:rsidRPr="00403F92">
        <w:rPr>
          <w:sz w:val="24"/>
          <w:szCs w:val="24"/>
        </w:rPr>
        <w:t xml:space="preserve"> </w:t>
      </w:r>
      <w:r w:rsidR="003A289C" w:rsidRPr="00403F92">
        <w:rPr>
          <w:sz w:val="24"/>
          <w:szCs w:val="24"/>
        </w:rPr>
        <w:t>Termo de Referência</w:t>
      </w:r>
      <w:r w:rsidRPr="00403F92">
        <w:rPr>
          <w:sz w:val="24"/>
          <w:szCs w:val="24"/>
        </w:rPr>
        <w:t>, nos correspondentes percentuais:</w:t>
      </w:r>
    </w:p>
    <w:p w:rsidR="006321FE" w:rsidRPr="00403F92" w:rsidRDefault="00E93311" w:rsidP="000035F9">
      <w:pPr>
        <w:keepLines/>
        <w:numPr>
          <w:ilvl w:val="0"/>
          <w:numId w:val="3"/>
        </w:numPr>
        <w:tabs>
          <w:tab w:val="left" w:pos="709"/>
        </w:tabs>
        <w:spacing w:after="120"/>
        <w:ind w:left="0" w:firstLine="0"/>
        <w:jc w:val="both"/>
        <w:rPr>
          <w:sz w:val="24"/>
          <w:szCs w:val="24"/>
        </w:rPr>
      </w:pPr>
      <w:r w:rsidRPr="00403F92">
        <w:rPr>
          <w:sz w:val="24"/>
          <w:szCs w:val="24"/>
        </w:rPr>
        <w:t>Mob</w:t>
      </w:r>
      <w:r w:rsidR="00473356" w:rsidRPr="00403F92">
        <w:rPr>
          <w:sz w:val="24"/>
          <w:szCs w:val="24"/>
        </w:rPr>
        <w:t>ilização: serão realizados</w:t>
      </w:r>
      <w:r w:rsidRPr="00403F92">
        <w:rPr>
          <w:sz w:val="24"/>
          <w:szCs w:val="24"/>
        </w:rPr>
        <w:t xml:space="preserve"> medição e pagamento de 50% do valor proposto para o item na primeira medição. Os 50% (</w:t>
      </w:r>
      <w:r w:rsidR="001E21FB" w:rsidRPr="00403F92">
        <w:rPr>
          <w:sz w:val="24"/>
          <w:szCs w:val="24"/>
        </w:rPr>
        <w:t>cinquenta</w:t>
      </w:r>
      <w:r w:rsidRPr="00403F92">
        <w:rPr>
          <w:sz w:val="24"/>
          <w:szCs w:val="24"/>
        </w:rPr>
        <w:t xml:space="preserve"> por cento) restantes serão medidos e pagos após efetiva mobilização de suas máquinas e equipamentos; </w:t>
      </w:r>
    </w:p>
    <w:p w:rsidR="00F03335" w:rsidRPr="00403F92" w:rsidRDefault="00E93311" w:rsidP="000035F9">
      <w:pPr>
        <w:keepLines/>
        <w:numPr>
          <w:ilvl w:val="0"/>
          <w:numId w:val="3"/>
        </w:numPr>
        <w:tabs>
          <w:tab w:val="left" w:pos="709"/>
        </w:tabs>
        <w:spacing w:after="120"/>
        <w:ind w:left="0" w:firstLine="0"/>
        <w:jc w:val="both"/>
        <w:rPr>
          <w:sz w:val="24"/>
          <w:szCs w:val="24"/>
        </w:rPr>
      </w:pPr>
      <w:r w:rsidRPr="00403F92">
        <w:rPr>
          <w:sz w:val="24"/>
          <w:szCs w:val="24"/>
        </w:rPr>
        <w:t>Desmobilização: após a total desmobilização, comprovada pela Fiscalização.</w:t>
      </w:r>
    </w:p>
    <w:p w:rsidR="00367427" w:rsidRPr="00403F92" w:rsidRDefault="00367427" w:rsidP="000035F9">
      <w:pPr>
        <w:keepLines/>
        <w:numPr>
          <w:ilvl w:val="1"/>
          <w:numId w:val="4"/>
        </w:numPr>
        <w:tabs>
          <w:tab w:val="left" w:pos="709"/>
        </w:tabs>
        <w:spacing w:after="120"/>
        <w:ind w:left="0" w:firstLine="0"/>
        <w:jc w:val="both"/>
        <w:rPr>
          <w:sz w:val="24"/>
          <w:szCs w:val="24"/>
        </w:rPr>
      </w:pPr>
      <w:r w:rsidRPr="00403F92">
        <w:rPr>
          <w:sz w:val="24"/>
          <w:szCs w:val="24"/>
        </w:rPr>
        <w:t xml:space="preserve">O cronograma físico-financeiro apresentado pela licitante deve atender as exigências deste </w:t>
      </w:r>
      <w:r w:rsidR="003A289C" w:rsidRPr="00403F92">
        <w:rPr>
          <w:sz w:val="24"/>
          <w:szCs w:val="24"/>
        </w:rPr>
        <w:t>TR</w:t>
      </w:r>
      <w:r w:rsidRPr="00403F92">
        <w:rPr>
          <w:sz w:val="24"/>
          <w:szCs w:val="24"/>
        </w:rPr>
        <w:t xml:space="preserve">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ou de outro documento hábil.</w:t>
      </w:r>
    </w:p>
    <w:p w:rsidR="00367427" w:rsidRPr="00403F92" w:rsidRDefault="00367427" w:rsidP="000035F9">
      <w:pPr>
        <w:keepLines/>
        <w:numPr>
          <w:ilvl w:val="1"/>
          <w:numId w:val="4"/>
        </w:numPr>
        <w:tabs>
          <w:tab w:val="left" w:pos="709"/>
        </w:tabs>
        <w:spacing w:after="120"/>
        <w:ind w:left="0" w:firstLine="0"/>
        <w:jc w:val="both"/>
        <w:rPr>
          <w:sz w:val="24"/>
          <w:szCs w:val="24"/>
        </w:rPr>
      </w:pPr>
      <w:r w:rsidRPr="00403F92">
        <w:rPr>
          <w:sz w:val="24"/>
          <w:szCs w:val="24"/>
        </w:rPr>
        <w:t>O pagamento referente a cada medição será liberado mediante comprovação, pela contratada do recolhimento:</w:t>
      </w:r>
    </w:p>
    <w:p w:rsidR="0027285B" w:rsidRPr="00403F92" w:rsidRDefault="00367427" w:rsidP="000035F9">
      <w:pPr>
        <w:keepLines/>
        <w:numPr>
          <w:ilvl w:val="0"/>
          <w:numId w:val="5"/>
        </w:numPr>
        <w:tabs>
          <w:tab w:val="left" w:pos="709"/>
        </w:tabs>
        <w:spacing w:after="120"/>
        <w:ind w:left="0" w:firstLine="0"/>
        <w:jc w:val="both"/>
        <w:rPr>
          <w:sz w:val="24"/>
          <w:szCs w:val="24"/>
        </w:rPr>
      </w:pPr>
      <w:r w:rsidRPr="00403F92">
        <w:rPr>
          <w:sz w:val="24"/>
          <w:szCs w:val="24"/>
        </w:rPr>
        <w:t xml:space="preserve">Previdência Social, através da GPS – Guia de Previdência Social (Art. 31, da Lei 8.212, de 24/07/91), juntamente com o relatório SEFIP/GEFIP contendo a relação dos funcionários identificados no Cadastro Específico do INSS – CEI, da obra objeto da presente licitação. </w:t>
      </w:r>
    </w:p>
    <w:p w:rsidR="00547011" w:rsidRDefault="00367427" w:rsidP="000035F9">
      <w:pPr>
        <w:keepLines/>
        <w:numPr>
          <w:ilvl w:val="0"/>
          <w:numId w:val="6"/>
        </w:numPr>
        <w:tabs>
          <w:tab w:val="left" w:pos="709"/>
        </w:tabs>
        <w:spacing w:after="120"/>
        <w:ind w:left="0" w:firstLine="0"/>
        <w:jc w:val="both"/>
        <w:rPr>
          <w:sz w:val="24"/>
          <w:szCs w:val="24"/>
        </w:rPr>
      </w:pPr>
      <w:r w:rsidRPr="00403F92">
        <w:rPr>
          <w:sz w:val="24"/>
          <w:szCs w:val="24"/>
        </w:rPr>
        <w:t>No primeiro faturamento deverá ser apresentada a inscrição no CEI, conforme art. 19, Inciso II c/c art. 47, Inciso X da IN 971/09 SRF.</w:t>
      </w:r>
    </w:p>
    <w:p w:rsidR="001E62D5" w:rsidRPr="00403F92" w:rsidRDefault="001E62D5" w:rsidP="001E62D5">
      <w:pPr>
        <w:keepLines/>
        <w:tabs>
          <w:tab w:val="left" w:pos="709"/>
        </w:tabs>
        <w:spacing w:after="120"/>
        <w:jc w:val="both"/>
        <w:rPr>
          <w:sz w:val="24"/>
          <w:szCs w:val="24"/>
        </w:rPr>
      </w:pPr>
    </w:p>
    <w:p w:rsidR="003A289C" w:rsidRPr="00403F92" w:rsidRDefault="00367427" w:rsidP="000035F9">
      <w:pPr>
        <w:keepLines/>
        <w:numPr>
          <w:ilvl w:val="0"/>
          <w:numId w:val="5"/>
        </w:numPr>
        <w:tabs>
          <w:tab w:val="left" w:pos="709"/>
        </w:tabs>
        <w:spacing w:after="120"/>
        <w:ind w:left="0" w:firstLine="0"/>
        <w:jc w:val="both"/>
        <w:rPr>
          <w:sz w:val="24"/>
          <w:szCs w:val="24"/>
        </w:rPr>
      </w:pPr>
      <w:r w:rsidRPr="00403F92">
        <w:rPr>
          <w:sz w:val="24"/>
          <w:szCs w:val="24"/>
        </w:rPr>
        <w:t>FGTS – Fundo de Garantia por Tempo de Serviço, mediante GRF – Guia de Recolhimento do FGTS com autenticação eletrônica, via bancária.</w:t>
      </w:r>
    </w:p>
    <w:p w:rsidR="00A824E8" w:rsidRPr="00403F92" w:rsidRDefault="00367427" w:rsidP="000035F9">
      <w:pPr>
        <w:keepLines/>
        <w:numPr>
          <w:ilvl w:val="0"/>
          <w:numId w:val="5"/>
        </w:numPr>
        <w:tabs>
          <w:tab w:val="left" w:pos="709"/>
        </w:tabs>
        <w:spacing w:after="120"/>
        <w:ind w:left="0" w:firstLine="0"/>
        <w:jc w:val="both"/>
        <w:rPr>
          <w:sz w:val="24"/>
          <w:szCs w:val="24"/>
        </w:rPr>
      </w:pPr>
      <w:r w:rsidRPr="00403F92">
        <w:rPr>
          <w:sz w:val="24"/>
          <w:szCs w:val="24"/>
        </w:rPr>
        <w:t>ISS. Caso o município onde serão executad</w:t>
      </w:r>
      <w:r w:rsidR="008F59EB" w:rsidRPr="00403F92">
        <w:rPr>
          <w:sz w:val="24"/>
          <w:szCs w:val="24"/>
        </w:rPr>
        <w:t>o</w:t>
      </w:r>
      <w:r w:rsidRPr="00403F92">
        <w:rPr>
          <w:sz w:val="24"/>
          <w:szCs w:val="24"/>
        </w:rPr>
        <w:t xml:space="preserve">s </w:t>
      </w:r>
      <w:r w:rsidR="008F59EB" w:rsidRPr="00403F92">
        <w:rPr>
          <w:sz w:val="24"/>
          <w:szCs w:val="24"/>
        </w:rPr>
        <w:t>os serviços</w:t>
      </w:r>
      <w:r w:rsidRPr="00403F92">
        <w:rPr>
          <w:sz w:val="24"/>
          <w:szCs w:val="24"/>
        </w:rPr>
        <w:t>, não disponha de convênio com a Secretaria do Tesouro Nacional, para retenção do ISS, a Contratada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7F65FE" w:rsidRPr="001E62D5" w:rsidRDefault="003A289C" w:rsidP="007F65FE">
      <w:pPr>
        <w:keepLines/>
        <w:numPr>
          <w:ilvl w:val="0"/>
          <w:numId w:val="5"/>
        </w:numPr>
        <w:tabs>
          <w:tab w:val="left" w:pos="709"/>
        </w:tabs>
        <w:spacing w:after="120"/>
        <w:ind w:left="0" w:firstLine="0"/>
        <w:jc w:val="both"/>
        <w:rPr>
          <w:sz w:val="24"/>
          <w:szCs w:val="24"/>
        </w:rPr>
      </w:pPr>
      <w:r w:rsidRPr="00403F92">
        <w:rPr>
          <w:sz w:val="24"/>
          <w:szCs w:val="24"/>
        </w:rPr>
        <w:t>Certidão Negativa de débitos trabalhistas.</w:t>
      </w:r>
    </w:p>
    <w:p w:rsidR="00367427" w:rsidRDefault="00367427" w:rsidP="000035F9">
      <w:pPr>
        <w:pStyle w:val="PargrafodaLista"/>
        <w:keepLines/>
        <w:numPr>
          <w:ilvl w:val="1"/>
          <w:numId w:val="4"/>
        </w:numPr>
        <w:tabs>
          <w:tab w:val="left" w:pos="709"/>
        </w:tabs>
        <w:spacing w:after="120"/>
        <w:ind w:left="0" w:firstLine="0"/>
        <w:jc w:val="both"/>
        <w:rPr>
          <w:sz w:val="24"/>
          <w:szCs w:val="24"/>
        </w:rPr>
      </w:pPr>
      <w:r w:rsidRPr="00403F92">
        <w:rPr>
          <w:sz w:val="24"/>
          <w:szCs w:val="24"/>
        </w:rPr>
        <w:t>As comprovações relativas ao INSS, FGTS e ISS a serem apresentadas deverão corresponder à competência anteriormente ao do mês da emissão da NFS apresentada. Quando o serviço for realizado em município conveniado com a Secretaria do Tesouro Nacional, ocorrerá por parte da CODEVASF, a retenção do ISS, por intermédio do SIAFI.</w:t>
      </w:r>
    </w:p>
    <w:p w:rsidR="00B80CD8" w:rsidRPr="00A52E0E" w:rsidRDefault="00367427" w:rsidP="00B80CD8">
      <w:pPr>
        <w:pStyle w:val="PargrafodaLista"/>
        <w:keepLines/>
        <w:numPr>
          <w:ilvl w:val="1"/>
          <w:numId w:val="4"/>
        </w:numPr>
        <w:tabs>
          <w:tab w:val="left" w:pos="709"/>
        </w:tabs>
        <w:spacing w:after="120"/>
        <w:ind w:left="0" w:firstLine="0"/>
        <w:jc w:val="both"/>
        <w:rPr>
          <w:sz w:val="24"/>
          <w:szCs w:val="24"/>
        </w:rPr>
      </w:pPr>
      <w:r w:rsidRPr="00A52E0E">
        <w:rPr>
          <w:sz w:val="24"/>
          <w:szCs w:val="24"/>
        </w:rPr>
        <w:t>A CODEVASF fará a compensação dos valores pagos a maior, se for o caso, referente ao Imposto Sobre Serviços de Qualquer Natureza (ISS), quando a alíquota de ISS apresentada pela CONTRATADA no cálculo do BDI na proposta for maior que a alíquota efetivamente paga pela empresa CONTRATADA ao município que recebe o imposto.</w:t>
      </w:r>
    </w:p>
    <w:p w:rsidR="00367427" w:rsidRDefault="00367427" w:rsidP="000035F9">
      <w:pPr>
        <w:pStyle w:val="PargrafodaLista"/>
        <w:keepLines/>
        <w:numPr>
          <w:ilvl w:val="1"/>
          <w:numId w:val="4"/>
        </w:numPr>
        <w:spacing w:after="120"/>
        <w:ind w:left="0" w:firstLine="0"/>
        <w:jc w:val="both"/>
        <w:rPr>
          <w:sz w:val="24"/>
          <w:szCs w:val="24"/>
        </w:rPr>
      </w:pPr>
      <w:r w:rsidRPr="00403F92">
        <w:rPr>
          <w:sz w:val="24"/>
          <w:szCs w:val="24"/>
        </w:rPr>
        <w:t>A Nota Fiscal/Fatura deverá destacar:</w:t>
      </w:r>
    </w:p>
    <w:p w:rsidR="006321FE" w:rsidRPr="00403F92" w:rsidRDefault="00367427" w:rsidP="000035F9">
      <w:pPr>
        <w:keepLines/>
        <w:numPr>
          <w:ilvl w:val="0"/>
          <w:numId w:val="7"/>
        </w:numPr>
        <w:tabs>
          <w:tab w:val="left" w:pos="709"/>
        </w:tabs>
        <w:spacing w:after="120"/>
        <w:ind w:left="0" w:firstLine="0"/>
        <w:jc w:val="both"/>
        <w:rPr>
          <w:sz w:val="24"/>
          <w:szCs w:val="24"/>
        </w:rPr>
      </w:pPr>
      <w:r w:rsidRPr="00403F92">
        <w:rPr>
          <w:sz w:val="24"/>
          <w:szCs w:val="24"/>
        </w:rPr>
        <w:t xml:space="preserve">Base de cálculo, alíquota e o valor a ser retido do INSS, referente aos serviços realizados em atendimento à Lei 8.212/91, bem como a IN 971/09 – SRF; </w:t>
      </w:r>
    </w:p>
    <w:p w:rsidR="002B5029" w:rsidRPr="00403F92" w:rsidRDefault="00367427" w:rsidP="000035F9">
      <w:pPr>
        <w:keepLines/>
        <w:numPr>
          <w:ilvl w:val="0"/>
          <w:numId w:val="7"/>
        </w:numPr>
        <w:tabs>
          <w:tab w:val="left" w:pos="709"/>
        </w:tabs>
        <w:spacing w:after="120"/>
        <w:ind w:left="0" w:firstLine="0"/>
        <w:jc w:val="both"/>
        <w:rPr>
          <w:sz w:val="24"/>
          <w:szCs w:val="24"/>
        </w:rPr>
      </w:pPr>
      <w:r w:rsidRPr="00403F92">
        <w:rPr>
          <w:sz w:val="24"/>
          <w:szCs w:val="24"/>
        </w:rPr>
        <w:t>Base de cálculo, alíquota e o valor a ser retido do ISS, referente aos serviços realizados em atendimento à Lei Complementar 116/2003;</w:t>
      </w:r>
    </w:p>
    <w:p w:rsidR="00367427" w:rsidRPr="00403F92" w:rsidRDefault="00367427" w:rsidP="000035F9">
      <w:pPr>
        <w:keepLines/>
        <w:numPr>
          <w:ilvl w:val="0"/>
          <w:numId w:val="7"/>
        </w:numPr>
        <w:tabs>
          <w:tab w:val="left" w:pos="851"/>
        </w:tabs>
        <w:spacing w:after="120"/>
        <w:ind w:left="0" w:firstLine="0"/>
        <w:jc w:val="both"/>
        <w:rPr>
          <w:sz w:val="24"/>
          <w:szCs w:val="24"/>
        </w:rPr>
      </w:pPr>
      <w:r w:rsidRPr="00403F92">
        <w:rPr>
          <w:sz w:val="24"/>
          <w:szCs w:val="24"/>
        </w:rPr>
        <w:t xml:space="preserve">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w:t>
      </w:r>
      <w:r w:rsidR="008F59EB" w:rsidRPr="00403F92">
        <w:rPr>
          <w:sz w:val="24"/>
          <w:szCs w:val="24"/>
        </w:rPr>
        <w:t>ao</w:t>
      </w:r>
      <w:r w:rsidRPr="00403F92">
        <w:rPr>
          <w:sz w:val="24"/>
          <w:szCs w:val="24"/>
        </w:rPr>
        <w:t xml:space="preserve"> serviço.</w:t>
      </w:r>
    </w:p>
    <w:p w:rsidR="00502CC7" w:rsidRPr="00403F92" w:rsidRDefault="00367427" w:rsidP="000035F9">
      <w:pPr>
        <w:keepLines/>
        <w:numPr>
          <w:ilvl w:val="1"/>
          <w:numId w:val="4"/>
        </w:numPr>
        <w:tabs>
          <w:tab w:val="left" w:pos="709"/>
        </w:tabs>
        <w:spacing w:after="120"/>
        <w:ind w:left="0" w:firstLine="0"/>
        <w:jc w:val="both"/>
        <w:rPr>
          <w:sz w:val="24"/>
          <w:szCs w:val="24"/>
        </w:rPr>
      </w:pPr>
      <w:r w:rsidRPr="00403F92">
        <w:rPr>
          <w:sz w:val="24"/>
          <w:szCs w:val="24"/>
        </w:rPr>
        <w:t>A fatura deverá vir acompanhada da documentação relativa à aprovação por parte da Fiscalização do</w:t>
      </w:r>
      <w:r w:rsidR="008F59EB" w:rsidRPr="00403F92">
        <w:rPr>
          <w:sz w:val="24"/>
          <w:szCs w:val="24"/>
        </w:rPr>
        <w:t>s</w:t>
      </w:r>
      <w:r w:rsidRPr="00403F92">
        <w:rPr>
          <w:sz w:val="24"/>
          <w:szCs w:val="24"/>
        </w:rPr>
        <w:t xml:space="preserve"> serviço</w:t>
      </w:r>
      <w:r w:rsidR="008F59EB" w:rsidRPr="00403F92">
        <w:rPr>
          <w:sz w:val="24"/>
          <w:szCs w:val="24"/>
        </w:rPr>
        <w:t>s</w:t>
      </w:r>
      <w:r w:rsidRPr="00403F92">
        <w:rPr>
          <w:sz w:val="24"/>
          <w:szCs w:val="24"/>
        </w:rPr>
        <w:t xml:space="preserve"> faturado</w:t>
      </w:r>
      <w:r w:rsidR="008F59EB" w:rsidRPr="00403F92">
        <w:rPr>
          <w:sz w:val="24"/>
          <w:szCs w:val="24"/>
        </w:rPr>
        <w:t>s</w:t>
      </w:r>
      <w:r w:rsidRPr="00403F92">
        <w:rPr>
          <w:sz w:val="24"/>
          <w:szCs w:val="24"/>
        </w:rPr>
        <w:t>, indicando a data da aprovação do evento, que será considerada como data final de adimplemento da obrigação, conforme estabelece o Art. 9º do Decreto 1.054, de 07 de fevereiro de 1994.</w:t>
      </w:r>
    </w:p>
    <w:p w:rsidR="00A824E8" w:rsidRPr="00403F92" w:rsidRDefault="00367427" w:rsidP="000035F9">
      <w:pPr>
        <w:keepLines/>
        <w:numPr>
          <w:ilvl w:val="1"/>
          <w:numId w:val="4"/>
        </w:numPr>
        <w:spacing w:after="120"/>
        <w:ind w:left="0" w:firstLine="0"/>
        <w:jc w:val="both"/>
        <w:rPr>
          <w:sz w:val="24"/>
          <w:szCs w:val="24"/>
        </w:rPr>
      </w:pPr>
      <w:r w:rsidRPr="00403F92">
        <w:rPr>
          <w:sz w:val="24"/>
          <w:szCs w:val="24"/>
        </w:rPr>
        <w:t>A CODEVASF considera como data final do período de adimplemento, a data útil seguinte à de entrega do documento de cobrança no local de pagamento d</w:t>
      </w:r>
      <w:r w:rsidR="008F59EB" w:rsidRPr="00403F92">
        <w:rPr>
          <w:sz w:val="24"/>
          <w:szCs w:val="24"/>
        </w:rPr>
        <w:t>o</w:t>
      </w:r>
      <w:r w:rsidRPr="00403F92">
        <w:rPr>
          <w:sz w:val="24"/>
          <w:szCs w:val="24"/>
        </w:rPr>
        <w:t>s serviços, a partir da qual será observado o prazo citado no subitem 7.</w:t>
      </w:r>
      <w:r w:rsidR="00FC5655" w:rsidRPr="00403F92">
        <w:rPr>
          <w:sz w:val="24"/>
          <w:szCs w:val="24"/>
        </w:rPr>
        <w:t>2</w:t>
      </w:r>
      <w:r w:rsidRPr="00403F92">
        <w:rPr>
          <w:sz w:val="24"/>
          <w:szCs w:val="24"/>
        </w:rPr>
        <w:t xml:space="preserve">, </w:t>
      </w:r>
      <w:r w:rsidR="009D4C81" w:rsidRPr="00403F92">
        <w:rPr>
          <w:sz w:val="24"/>
          <w:szCs w:val="24"/>
        </w:rPr>
        <w:t>para pagamento, conforme estabelecido no Artigo 9º, do Decreto nº 1.054, de 7 de fevereiro de 1994.</w:t>
      </w:r>
    </w:p>
    <w:p w:rsidR="006E5128" w:rsidRPr="00403F92" w:rsidRDefault="006E5128" w:rsidP="000035F9">
      <w:pPr>
        <w:keepLines/>
        <w:numPr>
          <w:ilvl w:val="1"/>
          <w:numId w:val="4"/>
        </w:numPr>
        <w:tabs>
          <w:tab w:val="left" w:pos="709"/>
        </w:tabs>
        <w:spacing w:after="120"/>
        <w:ind w:left="0" w:firstLine="0"/>
        <w:jc w:val="both"/>
        <w:rPr>
          <w:sz w:val="24"/>
          <w:szCs w:val="24"/>
        </w:rPr>
      </w:pPr>
      <w:r w:rsidRPr="00403F92">
        <w:rPr>
          <w:sz w:val="24"/>
          <w:szCs w:val="24"/>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547011" w:rsidRPr="00403F92" w:rsidRDefault="009D4C81" w:rsidP="000035F9">
      <w:pPr>
        <w:pStyle w:val="PargrafodaLista"/>
        <w:keepLines/>
        <w:numPr>
          <w:ilvl w:val="1"/>
          <w:numId w:val="4"/>
        </w:numPr>
        <w:tabs>
          <w:tab w:val="left" w:pos="709"/>
        </w:tabs>
        <w:spacing w:after="120"/>
        <w:ind w:left="0" w:firstLine="0"/>
        <w:jc w:val="both"/>
        <w:rPr>
          <w:sz w:val="24"/>
          <w:szCs w:val="24"/>
        </w:rPr>
      </w:pPr>
      <w:r w:rsidRPr="00403F92">
        <w:rPr>
          <w:sz w:val="24"/>
          <w:szCs w:val="24"/>
        </w:rPr>
        <w:lastRenderedPageBreak/>
        <w:t xml:space="preserve">Os documentos de cobrança indicarão, obrigatoriamente, o número e a data de emissão da Nota de Empenho, </w:t>
      </w:r>
      <w:r w:rsidR="00FC5655" w:rsidRPr="00403F92">
        <w:rPr>
          <w:sz w:val="24"/>
          <w:szCs w:val="24"/>
        </w:rPr>
        <w:t>emitidos</w:t>
      </w:r>
      <w:r w:rsidRPr="00403F92">
        <w:rPr>
          <w:sz w:val="24"/>
          <w:szCs w:val="24"/>
        </w:rPr>
        <w:t xml:space="preserve"> pela CODEVASF, e</w:t>
      </w:r>
      <w:r w:rsidR="00CD6BF3" w:rsidRPr="00403F92">
        <w:rPr>
          <w:sz w:val="24"/>
          <w:szCs w:val="24"/>
        </w:rPr>
        <w:t>,</w:t>
      </w:r>
      <w:r w:rsidRPr="00403F92">
        <w:rPr>
          <w:sz w:val="24"/>
          <w:szCs w:val="24"/>
        </w:rPr>
        <w:t xml:space="preserve"> que cubram a execução d</w:t>
      </w:r>
      <w:r w:rsidR="008F59EB" w:rsidRPr="00403F92">
        <w:rPr>
          <w:sz w:val="24"/>
          <w:szCs w:val="24"/>
        </w:rPr>
        <w:t>os</w:t>
      </w:r>
      <w:r w:rsidRPr="00403F92">
        <w:rPr>
          <w:sz w:val="24"/>
          <w:szCs w:val="24"/>
        </w:rPr>
        <w:t xml:space="preserve"> serviços e fornecimentos.</w:t>
      </w:r>
    </w:p>
    <w:p w:rsidR="0028182E" w:rsidRPr="001E62D5" w:rsidRDefault="00547011" w:rsidP="0028182E">
      <w:pPr>
        <w:pStyle w:val="PargrafodaLista"/>
        <w:keepLines/>
        <w:numPr>
          <w:ilvl w:val="1"/>
          <w:numId w:val="4"/>
        </w:numPr>
        <w:tabs>
          <w:tab w:val="left" w:pos="709"/>
        </w:tabs>
        <w:spacing w:after="120"/>
        <w:ind w:left="0" w:firstLine="0"/>
        <w:jc w:val="both"/>
        <w:rPr>
          <w:sz w:val="24"/>
          <w:szCs w:val="24"/>
        </w:rPr>
      </w:pPr>
      <w:r w:rsidRPr="00403F92">
        <w:rPr>
          <w:sz w:val="24"/>
          <w:szCs w:val="24"/>
        </w:rPr>
        <w:t xml:space="preserve"> </w:t>
      </w:r>
      <w:r w:rsidR="009D4C81" w:rsidRPr="00403F92">
        <w:rPr>
          <w:sz w:val="24"/>
          <w:szCs w:val="24"/>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9D4C81" w:rsidRDefault="009D4C81" w:rsidP="000035F9">
      <w:pPr>
        <w:keepLines/>
        <w:numPr>
          <w:ilvl w:val="1"/>
          <w:numId w:val="4"/>
        </w:numPr>
        <w:spacing w:after="120"/>
        <w:ind w:left="0" w:firstLine="0"/>
        <w:jc w:val="both"/>
        <w:rPr>
          <w:sz w:val="24"/>
          <w:szCs w:val="24"/>
        </w:rPr>
      </w:pPr>
      <w:r w:rsidRPr="00403F92">
        <w:rPr>
          <w:sz w:val="24"/>
          <w:szCs w:val="24"/>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89618F" w:rsidRDefault="009D4C81" w:rsidP="000035F9">
      <w:pPr>
        <w:keepLines/>
        <w:numPr>
          <w:ilvl w:val="1"/>
          <w:numId w:val="4"/>
        </w:numPr>
        <w:tabs>
          <w:tab w:val="left" w:pos="709"/>
        </w:tabs>
        <w:spacing w:after="120"/>
        <w:ind w:left="0" w:firstLine="0"/>
        <w:jc w:val="both"/>
        <w:rPr>
          <w:sz w:val="24"/>
          <w:szCs w:val="24"/>
        </w:rPr>
      </w:pPr>
      <w:r w:rsidRPr="00403F92">
        <w:rPr>
          <w:sz w:val="24"/>
          <w:szCs w:val="24"/>
        </w:rPr>
        <w:t xml:space="preserve">Não constituem motivos de pagamento pela CODEVASF serviços em excesso, desnecessários que forem realizados sem autorização prévia da Fiscalização. Não terá faturamento serviço algum que não se enquadre na forma de pagamento estabelecida neste </w:t>
      </w:r>
      <w:r w:rsidR="00FC5655" w:rsidRPr="00403F92">
        <w:rPr>
          <w:sz w:val="24"/>
          <w:szCs w:val="24"/>
        </w:rPr>
        <w:t>TR</w:t>
      </w:r>
      <w:r w:rsidRPr="00403F92">
        <w:rPr>
          <w:sz w:val="24"/>
          <w:szCs w:val="24"/>
        </w:rPr>
        <w:t>.</w:t>
      </w:r>
    </w:p>
    <w:p w:rsidR="009D4C81" w:rsidRPr="00403F92" w:rsidRDefault="009D4C81" w:rsidP="000035F9">
      <w:pPr>
        <w:keepLines/>
        <w:numPr>
          <w:ilvl w:val="1"/>
          <w:numId w:val="4"/>
        </w:numPr>
        <w:spacing w:after="120"/>
        <w:ind w:left="0" w:firstLine="0"/>
        <w:jc w:val="both"/>
        <w:rPr>
          <w:sz w:val="24"/>
          <w:szCs w:val="24"/>
        </w:rPr>
      </w:pPr>
      <w:r w:rsidRPr="00403F92">
        <w:rPr>
          <w:sz w:val="24"/>
          <w:szCs w:val="24"/>
        </w:rPr>
        <w:t>A CONTRATADA se obriga a manter, durante toda a execução do contrato, todas as condições de habilitação e qualificação exigidas, em compatibilidade com as obrigações por ela assumidas.</w:t>
      </w:r>
    </w:p>
    <w:p w:rsidR="009D4C81" w:rsidRDefault="009D4C81" w:rsidP="000035F9">
      <w:pPr>
        <w:keepLines/>
        <w:numPr>
          <w:ilvl w:val="1"/>
          <w:numId w:val="4"/>
        </w:numPr>
        <w:spacing w:after="120"/>
        <w:ind w:left="0" w:firstLine="0"/>
        <w:jc w:val="both"/>
        <w:rPr>
          <w:sz w:val="24"/>
          <w:szCs w:val="24"/>
        </w:rPr>
      </w:pPr>
      <w:r w:rsidRPr="00403F92">
        <w:rPr>
          <w:sz w:val="24"/>
          <w:szCs w:val="24"/>
        </w:rPr>
        <w:t>Quaisquer tributos ou encargos legais criados, alterados ou extintos, após a assinatura do contrato, de comprovada repercussão nos preços contratuais, ensejará a revisão destes, para mais ou para menos, conforme o caso.</w:t>
      </w:r>
    </w:p>
    <w:p w:rsidR="009D4C81" w:rsidRPr="00403F92" w:rsidRDefault="009D4C81" w:rsidP="000035F9">
      <w:pPr>
        <w:pStyle w:val="PargrafodaLista"/>
        <w:keepLines/>
        <w:numPr>
          <w:ilvl w:val="1"/>
          <w:numId w:val="4"/>
        </w:numPr>
        <w:tabs>
          <w:tab w:val="left" w:pos="709"/>
        </w:tabs>
        <w:spacing w:after="120"/>
        <w:ind w:left="0" w:firstLine="0"/>
        <w:jc w:val="both"/>
        <w:rPr>
          <w:sz w:val="24"/>
          <w:szCs w:val="24"/>
        </w:rPr>
      </w:pPr>
      <w:r w:rsidRPr="00403F92">
        <w:rPr>
          <w:sz w:val="24"/>
          <w:szCs w:val="24"/>
        </w:rPr>
        <w:t>Ficam excluídos da hipótese referida n</w:t>
      </w:r>
      <w:r w:rsidR="00033EAB" w:rsidRPr="00403F92">
        <w:rPr>
          <w:sz w:val="24"/>
          <w:szCs w:val="24"/>
        </w:rPr>
        <w:t>o</w:t>
      </w:r>
      <w:r w:rsidRPr="00403F92">
        <w:rPr>
          <w:sz w:val="24"/>
          <w:szCs w:val="24"/>
        </w:rPr>
        <w:t xml:space="preserve"> item anterior, tributos ou encargos legais que, por </w:t>
      </w:r>
      <w:r w:rsidR="006F29AF" w:rsidRPr="00403F92">
        <w:rPr>
          <w:sz w:val="24"/>
          <w:szCs w:val="24"/>
        </w:rPr>
        <w:t>sua natureza jurídica tributária (impostos diretos e/ou pessoais)</w:t>
      </w:r>
      <w:r w:rsidRPr="00403F92">
        <w:rPr>
          <w:sz w:val="24"/>
          <w:szCs w:val="24"/>
        </w:rPr>
        <w:t xml:space="preserve"> não reflitam diretamente nos preços do objeto contratual.</w:t>
      </w:r>
    </w:p>
    <w:p w:rsidR="009D4C81" w:rsidRPr="00403F92" w:rsidRDefault="009D4C81" w:rsidP="000035F9">
      <w:pPr>
        <w:pStyle w:val="PargrafodaLista"/>
        <w:keepLines/>
        <w:numPr>
          <w:ilvl w:val="1"/>
          <w:numId w:val="4"/>
        </w:numPr>
        <w:tabs>
          <w:tab w:val="left" w:pos="709"/>
        </w:tabs>
        <w:spacing w:after="120"/>
        <w:ind w:left="0" w:firstLine="0"/>
        <w:jc w:val="both"/>
        <w:rPr>
          <w:sz w:val="24"/>
          <w:szCs w:val="24"/>
        </w:rPr>
      </w:pPr>
      <w:r w:rsidRPr="00403F92">
        <w:rPr>
          <w:sz w:val="24"/>
          <w:szCs w:val="24"/>
        </w:rPr>
        <w:t>Será considerado em atraso, o pagamento efetuado após o prazo estabelecido no subitem 7.</w:t>
      </w:r>
      <w:r w:rsidR="00FC5655" w:rsidRPr="00403F92">
        <w:rPr>
          <w:sz w:val="24"/>
          <w:szCs w:val="24"/>
        </w:rPr>
        <w:t>2</w:t>
      </w:r>
      <w:r w:rsidRPr="00403F92">
        <w:rPr>
          <w:sz w:val="24"/>
          <w:szCs w:val="24"/>
        </w:rPr>
        <w:t>, caso em que a CODEVASF efetuará atualização financeira, aplicando-se a seguinte fórmula:</w:t>
      </w:r>
    </w:p>
    <w:p w:rsidR="00215231" w:rsidRPr="00403F92" w:rsidRDefault="00215231" w:rsidP="00D926C8">
      <w:pPr>
        <w:pStyle w:val="Ttulo1"/>
        <w:keepNext w:val="0"/>
        <w:numPr>
          <w:ilvl w:val="0"/>
          <w:numId w:val="0"/>
        </w:numPr>
        <w:spacing w:after="120"/>
        <w:jc w:val="both"/>
        <w:rPr>
          <w:b w:val="0"/>
          <w:sz w:val="24"/>
          <w:szCs w:val="24"/>
        </w:rPr>
      </w:pPr>
      <w:r w:rsidRPr="00403F92">
        <w:rPr>
          <w:i/>
          <w:sz w:val="24"/>
          <w:szCs w:val="24"/>
        </w:rPr>
        <w:t>AM = P x I</w:t>
      </w:r>
      <w:r w:rsidRPr="00403F92">
        <w:rPr>
          <w:b w:val="0"/>
          <w:sz w:val="24"/>
          <w:szCs w:val="24"/>
        </w:rPr>
        <w:t>, onde:</w:t>
      </w:r>
    </w:p>
    <w:p w:rsidR="00215231" w:rsidRPr="00403F92" w:rsidRDefault="00215231" w:rsidP="00D926C8">
      <w:pPr>
        <w:pStyle w:val="Ttulo1"/>
        <w:keepNext w:val="0"/>
        <w:numPr>
          <w:ilvl w:val="0"/>
          <w:numId w:val="0"/>
        </w:numPr>
        <w:spacing w:after="120"/>
        <w:jc w:val="both"/>
        <w:rPr>
          <w:b w:val="0"/>
          <w:sz w:val="24"/>
          <w:szCs w:val="24"/>
        </w:rPr>
      </w:pPr>
      <w:r w:rsidRPr="00403F92">
        <w:rPr>
          <w:i/>
          <w:sz w:val="24"/>
          <w:szCs w:val="24"/>
        </w:rPr>
        <w:t>AM</w:t>
      </w:r>
      <w:r w:rsidRPr="00403F92">
        <w:rPr>
          <w:b w:val="0"/>
          <w:sz w:val="24"/>
          <w:szCs w:val="24"/>
        </w:rPr>
        <w:t xml:space="preserve"> = Atualização Monetária;</w:t>
      </w:r>
    </w:p>
    <w:p w:rsidR="00215231" w:rsidRPr="00403F92" w:rsidRDefault="00215231" w:rsidP="00D926C8">
      <w:pPr>
        <w:pStyle w:val="Ttulo1"/>
        <w:keepNext w:val="0"/>
        <w:numPr>
          <w:ilvl w:val="0"/>
          <w:numId w:val="0"/>
        </w:numPr>
        <w:spacing w:after="120"/>
        <w:jc w:val="both"/>
        <w:rPr>
          <w:b w:val="0"/>
          <w:sz w:val="24"/>
          <w:szCs w:val="24"/>
        </w:rPr>
      </w:pPr>
      <w:r w:rsidRPr="00403F92">
        <w:rPr>
          <w:i/>
          <w:sz w:val="24"/>
          <w:szCs w:val="24"/>
        </w:rPr>
        <w:t>P</w:t>
      </w:r>
      <w:r w:rsidRPr="00403F92">
        <w:rPr>
          <w:b w:val="0"/>
          <w:sz w:val="24"/>
          <w:szCs w:val="24"/>
        </w:rPr>
        <w:t xml:space="preserve"> = Valor da Parcela a ser paga; e</w:t>
      </w:r>
    </w:p>
    <w:p w:rsidR="00B64B0C" w:rsidRPr="00403F92" w:rsidRDefault="00B64B0C" w:rsidP="00B64B0C">
      <w:pPr>
        <w:rPr>
          <w:sz w:val="24"/>
          <w:szCs w:val="24"/>
        </w:rPr>
      </w:pPr>
    </w:p>
    <w:p w:rsidR="00215231" w:rsidRPr="00403F92" w:rsidRDefault="00215231" w:rsidP="00D926C8">
      <w:pPr>
        <w:pStyle w:val="Ttulo1"/>
        <w:keepNext w:val="0"/>
        <w:numPr>
          <w:ilvl w:val="0"/>
          <w:numId w:val="0"/>
        </w:numPr>
        <w:spacing w:after="120"/>
        <w:jc w:val="both"/>
        <w:rPr>
          <w:b w:val="0"/>
          <w:sz w:val="24"/>
          <w:szCs w:val="24"/>
        </w:rPr>
      </w:pPr>
      <w:r w:rsidRPr="00403F92">
        <w:rPr>
          <w:i/>
          <w:sz w:val="24"/>
          <w:szCs w:val="24"/>
        </w:rPr>
        <w:t>I</w:t>
      </w:r>
      <w:r w:rsidRPr="00403F92">
        <w:rPr>
          <w:b w:val="0"/>
          <w:sz w:val="24"/>
          <w:szCs w:val="24"/>
        </w:rPr>
        <w:t xml:space="preserve"> = Percentual de atualização monetária, assim apurado:</w:t>
      </w:r>
    </w:p>
    <w:p w:rsidR="00BB42E4" w:rsidRPr="00403F92" w:rsidRDefault="00BB42E4" w:rsidP="00BB42E4">
      <w:pPr>
        <w:rPr>
          <w:sz w:val="24"/>
          <w:szCs w:val="24"/>
        </w:rPr>
      </w:pPr>
    </w:p>
    <w:p w:rsidR="00215231" w:rsidRPr="00403F92" w:rsidRDefault="00E43429" w:rsidP="00D926C8">
      <w:pPr>
        <w:spacing w:before="240" w:after="120"/>
        <w:jc w:val="both"/>
        <w:rPr>
          <w:sz w:val="24"/>
          <w:szCs w:val="24"/>
        </w:rPr>
      </w:pPr>
      <m:oMathPara>
        <m:oMathParaPr>
          <m:jc m:val="center"/>
        </m:oMathParaPr>
        <m:oMath>
          <m:r>
            <w:rPr>
              <w:rFonts w:ascii="Cambria Math" w:hAnsi="Cambria Math"/>
              <w:sz w:val="24"/>
              <w:szCs w:val="24"/>
            </w:rPr>
            <m:t>I</m:t>
          </m:r>
          <m:r>
            <w:rPr>
              <w:rFonts w:ascii="Cambria Math"/>
              <w:sz w:val="24"/>
              <w:szCs w:val="24"/>
            </w:rPr>
            <m:t>=</m:t>
          </m:r>
          <m:d>
            <m:dPr>
              <m:begChr m:val="["/>
              <m:endChr m:val="]"/>
              <m:ctrlPr>
                <w:rPr>
                  <w:rFonts w:ascii="Cambria Math" w:hAnsi="Cambria Math"/>
                  <w:i/>
                  <w:sz w:val="24"/>
                  <w:szCs w:val="24"/>
                </w:rPr>
              </m:ctrlPr>
            </m:dPr>
            <m:e>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sz w:val="24"/>
                              <w:szCs w:val="24"/>
                            </w:rPr>
                            <m:t>1+</m:t>
                          </m:r>
                          <m:r>
                            <w:rPr>
                              <w:rFonts w:ascii="Cambria Math" w:hAnsi="Cambria Math"/>
                              <w:sz w:val="24"/>
                              <w:szCs w:val="24"/>
                            </w:rPr>
                            <m:t>im</m:t>
                          </m:r>
                          <m:r>
                            <w:rPr>
                              <w:rFonts w:ascii="Cambria Math"/>
                              <w:sz w:val="24"/>
                              <w:szCs w:val="24"/>
                            </w:rPr>
                            <m:t>1</m:t>
                          </m:r>
                        </m:num>
                        <m:den>
                          <m:r>
                            <w:rPr>
                              <w:rFonts w:ascii="Cambria Math"/>
                              <w:sz w:val="24"/>
                              <w:szCs w:val="24"/>
                            </w:rPr>
                            <m:t>100</m:t>
                          </m:r>
                        </m:den>
                      </m:f>
                    </m:e>
                  </m:d>
                </m:e>
                <m:sup>
                  <m:f>
                    <m:fPr>
                      <m:type m:val="skw"/>
                      <m:ctrlPr>
                        <w:rPr>
                          <w:rFonts w:ascii="Cambria Math" w:hAnsi="Cambria Math"/>
                          <w:i/>
                          <w:sz w:val="24"/>
                          <w:szCs w:val="24"/>
                        </w:rPr>
                      </m:ctrlPr>
                    </m:fPr>
                    <m:num>
                      <m:r>
                        <w:rPr>
                          <w:rFonts w:ascii="Cambria Math" w:hAnsi="Cambria Math"/>
                          <w:sz w:val="24"/>
                          <w:szCs w:val="24"/>
                        </w:rPr>
                        <m:t>dm</m:t>
                      </m:r>
                      <m:r>
                        <w:rPr>
                          <w:rFonts w:ascii="Cambria Math"/>
                          <w:sz w:val="24"/>
                          <w:szCs w:val="24"/>
                        </w:rPr>
                        <m:t>1</m:t>
                      </m:r>
                    </m:num>
                    <m:den>
                      <m:r>
                        <w:rPr>
                          <w:rFonts w:ascii="Cambria Math"/>
                          <w:sz w:val="24"/>
                          <w:szCs w:val="24"/>
                        </w:rPr>
                        <m:t>30</m:t>
                      </m:r>
                    </m:den>
                  </m:f>
                </m:sup>
              </m:sSup>
              <m:r>
                <w:rPr>
                  <w:rFonts w:asci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sz w:val="24"/>
                              <w:szCs w:val="24"/>
                            </w:rPr>
                            <m:t>1+</m:t>
                          </m:r>
                          <m:r>
                            <w:rPr>
                              <w:rFonts w:ascii="Cambria Math" w:hAnsi="Cambria Math"/>
                              <w:sz w:val="24"/>
                              <w:szCs w:val="24"/>
                            </w:rPr>
                            <m:t>im</m:t>
                          </m:r>
                          <m:r>
                            <w:rPr>
                              <w:rFonts w:ascii="Cambria Math"/>
                              <w:sz w:val="24"/>
                              <w:szCs w:val="24"/>
                            </w:rPr>
                            <m:t>2</m:t>
                          </m:r>
                        </m:num>
                        <m:den>
                          <m:r>
                            <w:rPr>
                              <w:rFonts w:ascii="Cambria Math"/>
                              <w:sz w:val="24"/>
                              <w:szCs w:val="24"/>
                            </w:rPr>
                            <m:t>100</m:t>
                          </m:r>
                        </m:den>
                      </m:f>
                    </m:e>
                  </m:d>
                </m:e>
                <m:sup>
                  <m:f>
                    <m:fPr>
                      <m:type m:val="skw"/>
                      <m:ctrlPr>
                        <w:rPr>
                          <w:rFonts w:ascii="Cambria Math" w:hAnsi="Cambria Math"/>
                          <w:i/>
                          <w:sz w:val="24"/>
                          <w:szCs w:val="24"/>
                        </w:rPr>
                      </m:ctrlPr>
                    </m:fPr>
                    <m:num>
                      <m:r>
                        <w:rPr>
                          <w:rFonts w:ascii="Cambria Math" w:hAnsi="Cambria Math"/>
                          <w:sz w:val="24"/>
                          <w:szCs w:val="24"/>
                        </w:rPr>
                        <m:t>dm</m:t>
                      </m:r>
                      <m:r>
                        <w:rPr>
                          <w:rFonts w:ascii="Cambria Math"/>
                          <w:sz w:val="24"/>
                          <w:szCs w:val="24"/>
                        </w:rPr>
                        <m:t>2</m:t>
                      </m:r>
                    </m:num>
                    <m:den>
                      <m:r>
                        <w:rPr>
                          <w:rFonts w:ascii="Cambria Math"/>
                          <w:sz w:val="24"/>
                          <w:szCs w:val="24"/>
                        </w:rPr>
                        <m:t>30</m:t>
                      </m:r>
                    </m:den>
                  </m:f>
                </m:sup>
              </m:sSup>
              <m:r>
                <w:rPr>
                  <w:rFonts w:ascii="Cambria Math"/>
                  <w:sz w:val="24"/>
                  <w:szCs w:val="24"/>
                </w:rPr>
                <m:t>×</m:t>
              </m:r>
              <m:r>
                <w:rPr>
                  <w:rFonts w:ascii="Cambria Math" w:hAnsi="Cambria Math"/>
                  <w:sz w:val="24"/>
                  <w:szCs w:val="24"/>
                </w:rPr>
                <m:t>⋯</m:t>
              </m:r>
              <m:r>
                <w:rPr>
                  <w:rFonts w:ascii="Cambria Math"/>
                  <w:sz w:val="24"/>
                  <w:szCs w:val="24"/>
                </w:rPr>
                <m:t>×</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sz w:val="24"/>
                              <w:szCs w:val="24"/>
                            </w:rPr>
                            <m:t>1+</m:t>
                          </m:r>
                          <m:r>
                            <w:rPr>
                              <w:rFonts w:ascii="Cambria Math" w:hAnsi="Cambria Math"/>
                              <w:sz w:val="24"/>
                              <w:szCs w:val="24"/>
                            </w:rPr>
                            <m:t>imn</m:t>
                          </m:r>
                        </m:num>
                        <m:den>
                          <m:r>
                            <w:rPr>
                              <w:rFonts w:ascii="Cambria Math"/>
                              <w:sz w:val="24"/>
                              <w:szCs w:val="24"/>
                            </w:rPr>
                            <m:t>100</m:t>
                          </m:r>
                        </m:den>
                      </m:f>
                    </m:e>
                  </m:d>
                </m:e>
                <m:sup>
                  <m:f>
                    <m:fPr>
                      <m:type m:val="skw"/>
                      <m:ctrlPr>
                        <w:rPr>
                          <w:rFonts w:ascii="Cambria Math" w:hAnsi="Cambria Math"/>
                          <w:i/>
                          <w:sz w:val="24"/>
                          <w:szCs w:val="24"/>
                        </w:rPr>
                      </m:ctrlPr>
                    </m:fPr>
                    <m:num>
                      <m:r>
                        <w:rPr>
                          <w:rFonts w:ascii="Cambria Math" w:hAnsi="Cambria Math"/>
                          <w:sz w:val="24"/>
                          <w:szCs w:val="24"/>
                        </w:rPr>
                        <m:t>dmn</m:t>
                      </m:r>
                    </m:num>
                    <m:den>
                      <m:r>
                        <w:rPr>
                          <w:rFonts w:ascii="Cambria Math"/>
                          <w:sz w:val="24"/>
                          <w:szCs w:val="24"/>
                        </w:rPr>
                        <m:t>30</m:t>
                      </m:r>
                    </m:den>
                  </m:f>
                </m:sup>
              </m:sSup>
            </m:e>
          </m:d>
          <m:r>
            <w:rPr>
              <w:rFonts w:ascii="Cambria Math"/>
              <w:sz w:val="24"/>
              <w:szCs w:val="24"/>
            </w:rPr>
            <m:t>-</m:t>
          </m:r>
          <m:r>
            <w:rPr>
              <w:rFonts w:ascii="Cambria Math"/>
              <w:sz w:val="24"/>
              <w:szCs w:val="24"/>
            </w:rPr>
            <m:t>1</m:t>
          </m:r>
        </m:oMath>
      </m:oMathPara>
    </w:p>
    <w:p w:rsidR="00215231" w:rsidRPr="00403F92" w:rsidRDefault="00215231" w:rsidP="00D926C8">
      <w:pPr>
        <w:pStyle w:val="Ttulo1"/>
        <w:numPr>
          <w:ilvl w:val="0"/>
          <w:numId w:val="0"/>
        </w:numPr>
        <w:spacing w:after="120"/>
        <w:jc w:val="both"/>
        <w:rPr>
          <w:b w:val="0"/>
          <w:sz w:val="24"/>
          <w:szCs w:val="24"/>
        </w:rPr>
      </w:pPr>
      <w:r w:rsidRPr="00403F92">
        <w:rPr>
          <w:b w:val="0"/>
          <w:sz w:val="24"/>
          <w:szCs w:val="24"/>
        </w:rPr>
        <w:t>Onde:</w:t>
      </w:r>
    </w:p>
    <w:p w:rsidR="00215231" w:rsidRPr="00403F92" w:rsidRDefault="00215231" w:rsidP="00D926C8">
      <w:pPr>
        <w:pStyle w:val="Ttulo1"/>
        <w:keepNext w:val="0"/>
        <w:numPr>
          <w:ilvl w:val="0"/>
          <w:numId w:val="0"/>
        </w:numPr>
        <w:spacing w:after="120"/>
        <w:jc w:val="both"/>
        <w:rPr>
          <w:b w:val="0"/>
          <w:sz w:val="24"/>
          <w:szCs w:val="24"/>
        </w:rPr>
      </w:pPr>
      <w:r w:rsidRPr="00403F92">
        <w:rPr>
          <w:i/>
          <w:sz w:val="24"/>
          <w:szCs w:val="24"/>
        </w:rPr>
        <w:t>i</w:t>
      </w:r>
      <w:r w:rsidRPr="00403F92">
        <w:rPr>
          <w:b w:val="0"/>
          <w:sz w:val="24"/>
          <w:szCs w:val="24"/>
        </w:rPr>
        <w:t xml:space="preserve"> = Variação do Índice de Preço ao Consumidor Amplo - IPCA no mês “m”;</w:t>
      </w:r>
    </w:p>
    <w:p w:rsidR="00215231" w:rsidRPr="00403F92" w:rsidRDefault="00215231" w:rsidP="00D926C8">
      <w:pPr>
        <w:pStyle w:val="Ttulo1"/>
        <w:keepNext w:val="0"/>
        <w:numPr>
          <w:ilvl w:val="0"/>
          <w:numId w:val="0"/>
        </w:numPr>
        <w:spacing w:after="120"/>
        <w:jc w:val="both"/>
        <w:rPr>
          <w:b w:val="0"/>
          <w:sz w:val="24"/>
          <w:szCs w:val="24"/>
        </w:rPr>
      </w:pPr>
      <w:r w:rsidRPr="00403F92">
        <w:rPr>
          <w:i/>
          <w:sz w:val="24"/>
          <w:szCs w:val="24"/>
        </w:rPr>
        <w:t>d</w:t>
      </w:r>
      <w:r w:rsidRPr="00403F92">
        <w:rPr>
          <w:b w:val="0"/>
          <w:sz w:val="24"/>
          <w:szCs w:val="24"/>
        </w:rPr>
        <w:t xml:space="preserve"> = Número de dias em atraso no mês “m”;</w:t>
      </w:r>
    </w:p>
    <w:p w:rsidR="00215231" w:rsidRPr="00403F92" w:rsidRDefault="00215231" w:rsidP="00D926C8">
      <w:pPr>
        <w:pStyle w:val="Ttulo1"/>
        <w:keepNext w:val="0"/>
        <w:numPr>
          <w:ilvl w:val="0"/>
          <w:numId w:val="0"/>
        </w:numPr>
        <w:spacing w:after="120"/>
        <w:jc w:val="both"/>
        <w:rPr>
          <w:b w:val="0"/>
          <w:sz w:val="24"/>
          <w:szCs w:val="24"/>
        </w:rPr>
      </w:pPr>
      <w:r w:rsidRPr="00403F92">
        <w:rPr>
          <w:i/>
          <w:sz w:val="24"/>
          <w:szCs w:val="24"/>
        </w:rPr>
        <w:t xml:space="preserve">m </w:t>
      </w:r>
      <w:r w:rsidRPr="00403F92">
        <w:rPr>
          <w:b w:val="0"/>
          <w:sz w:val="24"/>
          <w:szCs w:val="24"/>
        </w:rPr>
        <w:t>= Meses considerados para o cálculo da atualização monetária</w:t>
      </w:r>
    </w:p>
    <w:p w:rsidR="00502CC7" w:rsidRPr="00403F92" w:rsidRDefault="00502CC7" w:rsidP="00502CC7">
      <w:pPr>
        <w:rPr>
          <w:sz w:val="24"/>
          <w:szCs w:val="24"/>
        </w:rPr>
      </w:pPr>
    </w:p>
    <w:p w:rsidR="006F65F7" w:rsidRPr="00403F92" w:rsidRDefault="00215231" w:rsidP="000035F9">
      <w:pPr>
        <w:pStyle w:val="PargrafodaLista"/>
        <w:keepLines/>
        <w:numPr>
          <w:ilvl w:val="1"/>
          <w:numId w:val="4"/>
        </w:numPr>
        <w:tabs>
          <w:tab w:val="left" w:pos="709"/>
        </w:tabs>
        <w:spacing w:after="120"/>
        <w:ind w:left="0" w:firstLine="0"/>
        <w:jc w:val="both"/>
        <w:rPr>
          <w:sz w:val="24"/>
          <w:szCs w:val="24"/>
        </w:rPr>
      </w:pPr>
      <w:r w:rsidRPr="00403F92">
        <w:rPr>
          <w:sz w:val="24"/>
          <w:szCs w:val="24"/>
        </w:rPr>
        <w:lastRenderedPageBreak/>
        <w:t>Não sendo conhecido o índice para o período, será utilizado no cálculo, o último índice conhecido.</w:t>
      </w:r>
    </w:p>
    <w:p w:rsidR="0028182E" w:rsidRPr="001E62D5" w:rsidRDefault="00215231" w:rsidP="0028182E">
      <w:pPr>
        <w:pStyle w:val="PargrafodaLista"/>
        <w:keepLines/>
        <w:numPr>
          <w:ilvl w:val="1"/>
          <w:numId w:val="4"/>
        </w:numPr>
        <w:tabs>
          <w:tab w:val="left" w:pos="709"/>
        </w:tabs>
        <w:spacing w:after="120"/>
        <w:ind w:left="0" w:firstLine="0"/>
        <w:jc w:val="both"/>
        <w:rPr>
          <w:sz w:val="24"/>
          <w:szCs w:val="24"/>
        </w:rPr>
      </w:pPr>
      <w:r w:rsidRPr="00403F92">
        <w:rPr>
          <w:sz w:val="24"/>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E43429" w:rsidRDefault="00E43429" w:rsidP="009A2F1E">
      <w:pPr>
        <w:pStyle w:val="PargrafodaLista"/>
        <w:keepNext/>
        <w:widowControl w:val="0"/>
        <w:numPr>
          <w:ilvl w:val="0"/>
          <w:numId w:val="40"/>
        </w:numPr>
        <w:tabs>
          <w:tab w:val="left" w:pos="709"/>
        </w:tabs>
        <w:spacing w:before="240" w:after="120"/>
        <w:ind w:right="108"/>
        <w:jc w:val="both"/>
        <w:rPr>
          <w:b/>
          <w:sz w:val="24"/>
          <w:szCs w:val="24"/>
        </w:rPr>
      </w:pPr>
      <w:r w:rsidRPr="00403F92">
        <w:rPr>
          <w:b/>
          <w:sz w:val="24"/>
          <w:szCs w:val="24"/>
        </w:rPr>
        <w:t>DOCUMENTAÇÃO DE HABILITAÇÃO</w:t>
      </w:r>
    </w:p>
    <w:p w:rsidR="009507D1" w:rsidRPr="00403F92" w:rsidRDefault="009507D1" w:rsidP="009507D1">
      <w:pPr>
        <w:pStyle w:val="PargrafodaLista"/>
        <w:keepNext/>
        <w:widowControl w:val="0"/>
        <w:tabs>
          <w:tab w:val="left" w:pos="709"/>
        </w:tabs>
        <w:spacing w:before="240" w:after="120"/>
        <w:ind w:left="810" w:right="108"/>
        <w:jc w:val="both"/>
        <w:rPr>
          <w:b/>
          <w:sz w:val="24"/>
          <w:szCs w:val="24"/>
        </w:rPr>
      </w:pPr>
      <w:r w:rsidRPr="009507D1">
        <w:rPr>
          <w:sz w:val="24"/>
          <w:szCs w:val="24"/>
        </w:rPr>
        <w:t>Com relação à QUALIFICAÇÃO TÉCNICA,</w:t>
      </w:r>
      <w:r>
        <w:rPr>
          <w:b/>
          <w:sz w:val="24"/>
          <w:szCs w:val="24"/>
        </w:rPr>
        <w:t xml:space="preserve"> </w:t>
      </w:r>
      <w:r w:rsidRPr="00642E47">
        <w:rPr>
          <w:sz w:val="24"/>
          <w:szCs w:val="24"/>
        </w:rPr>
        <w:t xml:space="preserve">a </w:t>
      </w:r>
      <w:r w:rsidRPr="002C4CCE">
        <w:rPr>
          <w:sz w:val="24"/>
          <w:szCs w:val="24"/>
        </w:rPr>
        <w:t>licitante deverá apresentar:</w:t>
      </w:r>
    </w:p>
    <w:p w:rsidR="007D3491" w:rsidRPr="007D3491" w:rsidRDefault="007D3491" w:rsidP="007D3491">
      <w:pPr>
        <w:pStyle w:val="PargrafodaLista"/>
        <w:keepLines/>
        <w:numPr>
          <w:ilvl w:val="0"/>
          <w:numId w:val="4"/>
        </w:numPr>
        <w:tabs>
          <w:tab w:val="left" w:pos="709"/>
        </w:tabs>
        <w:spacing w:before="240" w:after="120"/>
        <w:jc w:val="both"/>
        <w:rPr>
          <w:vanish/>
          <w:sz w:val="24"/>
          <w:szCs w:val="24"/>
        </w:rPr>
      </w:pPr>
    </w:p>
    <w:p w:rsidR="007D3491" w:rsidRPr="007D3491" w:rsidRDefault="007D3491" w:rsidP="007D3491">
      <w:pPr>
        <w:pStyle w:val="PargrafodaLista"/>
        <w:keepLines/>
        <w:numPr>
          <w:ilvl w:val="1"/>
          <w:numId w:val="4"/>
        </w:numPr>
        <w:tabs>
          <w:tab w:val="left" w:pos="709"/>
        </w:tabs>
        <w:spacing w:before="240" w:after="120"/>
        <w:jc w:val="both"/>
        <w:rPr>
          <w:vanish/>
          <w:sz w:val="24"/>
          <w:szCs w:val="24"/>
        </w:rPr>
      </w:pPr>
    </w:p>
    <w:p w:rsidR="007F65FE" w:rsidRPr="001E62D5" w:rsidRDefault="009507D1" w:rsidP="007F65FE">
      <w:pPr>
        <w:pStyle w:val="PargrafodaLista"/>
        <w:keepLines/>
        <w:numPr>
          <w:ilvl w:val="0"/>
          <w:numId w:val="47"/>
        </w:numPr>
        <w:tabs>
          <w:tab w:val="left" w:pos="709"/>
        </w:tabs>
        <w:spacing w:after="120"/>
        <w:ind w:hanging="720"/>
        <w:jc w:val="both"/>
        <w:rPr>
          <w:sz w:val="24"/>
          <w:szCs w:val="24"/>
        </w:rPr>
      </w:pPr>
      <w:r w:rsidRPr="009507D1">
        <w:rPr>
          <w:sz w:val="24"/>
          <w:szCs w:val="24"/>
        </w:rPr>
        <w:t>Empresa:</w:t>
      </w:r>
    </w:p>
    <w:p w:rsidR="007D3491" w:rsidRPr="00D3648C" w:rsidRDefault="007D3491" w:rsidP="009A2F1E">
      <w:pPr>
        <w:pStyle w:val="PargrafodaLista"/>
        <w:keepLines/>
        <w:numPr>
          <w:ilvl w:val="0"/>
          <w:numId w:val="47"/>
        </w:numPr>
        <w:tabs>
          <w:tab w:val="left" w:pos="709"/>
        </w:tabs>
        <w:spacing w:after="120"/>
        <w:jc w:val="both"/>
        <w:rPr>
          <w:vanish/>
          <w:color w:val="FF0000"/>
          <w:sz w:val="24"/>
          <w:szCs w:val="24"/>
        </w:rPr>
      </w:pPr>
    </w:p>
    <w:p w:rsidR="007D3491" w:rsidRPr="00D3648C" w:rsidRDefault="007D3491" w:rsidP="009A2F1E">
      <w:pPr>
        <w:pStyle w:val="PargrafodaLista"/>
        <w:keepLines/>
        <w:numPr>
          <w:ilvl w:val="0"/>
          <w:numId w:val="47"/>
        </w:numPr>
        <w:tabs>
          <w:tab w:val="left" w:pos="709"/>
        </w:tabs>
        <w:spacing w:after="120"/>
        <w:jc w:val="both"/>
        <w:rPr>
          <w:vanish/>
          <w:color w:val="FF0000"/>
          <w:sz w:val="24"/>
          <w:szCs w:val="24"/>
        </w:rPr>
      </w:pPr>
    </w:p>
    <w:p w:rsidR="007D3491" w:rsidRPr="00D3648C" w:rsidRDefault="007D3491" w:rsidP="009A2F1E">
      <w:pPr>
        <w:pStyle w:val="PargrafodaLista"/>
        <w:keepLines/>
        <w:numPr>
          <w:ilvl w:val="0"/>
          <w:numId w:val="47"/>
        </w:numPr>
        <w:tabs>
          <w:tab w:val="left" w:pos="709"/>
        </w:tabs>
        <w:spacing w:after="120"/>
        <w:jc w:val="both"/>
        <w:rPr>
          <w:vanish/>
          <w:color w:val="FF0000"/>
          <w:sz w:val="24"/>
          <w:szCs w:val="24"/>
        </w:rPr>
      </w:pPr>
    </w:p>
    <w:p w:rsidR="007D3491" w:rsidRPr="00D3648C" w:rsidRDefault="007D3491" w:rsidP="009A2F1E">
      <w:pPr>
        <w:pStyle w:val="PargrafodaLista"/>
        <w:keepLines/>
        <w:numPr>
          <w:ilvl w:val="0"/>
          <w:numId w:val="47"/>
        </w:numPr>
        <w:tabs>
          <w:tab w:val="left" w:pos="709"/>
        </w:tabs>
        <w:spacing w:after="120"/>
        <w:jc w:val="both"/>
        <w:rPr>
          <w:vanish/>
          <w:color w:val="FF0000"/>
          <w:sz w:val="24"/>
          <w:szCs w:val="24"/>
        </w:rPr>
      </w:pPr>
    </w:p>
    <w:p w:rsidR="007D3491" w:rsidRPr="00D3648C" w:rsidRDefault="007D3491" w:rsidP="009A2F1E">
      <w:pPr>
        <w:pStyle w:val="PargrafodaLista"/>
        <w:keepLines/>
        <w:numPr>
          <w:ilvl w:val="0"/>
          <w:numId w:val="47"/>
        </w:numPr>
        <w:tabs>
          <w:tab w:val="left" w:pos="709"/>
        </w:tabs>
        <w:spacing w:after="120"/>
        <w:jc w:val="both"/>
        <w:rPr>
          <w:vanish/>
          <w:color w:val="FF0000"/>
          <w:sz w:val="24"/>
          <w:szCs w:val="24"/>
        </w:rPr>
      </w:pPr>
    </w:p>
    <w:p w:rsidR="007D3491" w:rsidRPr="00D3648C" w:rsidRDefault="007D3491" w:rsidP="009A2F1E">
      <w:pPr>
        <w:pStyle w:val="PargrafodaLista"/>
        <w:keepLines/>
        <w:numPr>
          <w:ilvl w:val="0"/>
          <w:numId w:val="47"/>
        </w:numPr>
        <w:tabs>
          <w:tab w:val="left" w:pos="709"/>
        </w:tabs>
        <w:spacing w:after="120"/>
        <w:jc w:val="both"/>
        <w:rPr>
          <w:vanish/>
          <w:color w:val="FF0000"/>
          <w:sz w:val="24"/>
          <w:szCs w:val="24"/>
        </w:rPr>
      </w:pPr>
    </w:p>
    <w:p w:rsidR="007D3491" w:rsidRPr="00D3648C" w:rsidRDefault="007D3491" w:rsidP="009A2F1E">
      <w:pPr>
        <w:pStyle w:val="PargrafodaLista"/>
        <w:keepLines/>
        <w:numPr>
          <w:ilvl w:val="0"/>
          <w:numId w:val="47"/>
        </w:numPr>
        <w:tabs>
          <w:tab w:val="left" w:pos="709"/>
        </w:tabs>
        <w:spacing w:after="120"/>
        <w:jc w:val="both"/>
        <w:rPr>
          <w:vanish/>
          <w:color w:val="FF0000"/>
          <w:sz w:val="24"/>
          <w:szCs w:val="24"/>
        </w:rPr>
      </w:pPr>
    </w:p>
    <w:p w:rsidR="001A4245" w:rsidRPr="001A428E" w:rsidRDefault="001A4245" w:rsidP="00B80CD8">
      <w:pPr>
        <w:keepLines/>
        <w:numPr>
          <w:ilvl w:val="0"/>
          <w:numId w:val="9"/>
        </w:numPr>
        <w:spacing w:after="120"/>
        <w:ind w:left="720"/>
        <w:jc w:val="both"/>
        <w:rPr>
          <w:sz w:val="24"/>
          <w:szCs w:val="24"/>
        </w:rPr>
      </w:pPr>
      <w:r w:rsidRPr="002C4CCE">
        <w:rPr>
          <w:sz w:val="24"/>
          <w:szCs w:val="24"/>
        </w:rPr>
        <w:t xml:space="preserve">Inscrição ou registro da licitante junto ao CREA - Conselho Regional de Engenharia e Agronomia </w:t>
      </w:r>
      <w:r w:rsidRPr="00D82416">
        <w:rPr>
          <w:sz w:val="24"/>
          <w:szCs w:val="24"/>
        </w:rPr>
        <w:t>ou CAU - Conselho de Arquitetura e Urbanismo, competente da região a que estiver vinculada a licitante, que comprove atividade relacionada com o objeto</w:t>
      </w:r>
      <w:r w:rsidR="006872EF">
        <w:rPr>
          <w:b/>
          <w:sz w:val="24"/>
          <w:szCs w:val="24"/>
        </w:rPr>
        <w:t>;</w:t>
      </w:r>
    </w:p>
    <w:p w:rsidR="006872EF" w:rsidRPr="006872EF" w:rsidRDefault="006872EF" w:rsidP="00B80CD8">
      <w:pPr>
        <w:keepLines/>
        <w:numPr>
          <w:ilvl w:val="0"/>
          <w:numId w:val="9"/>
        </w:numPr>
        <w:spacing w:after="120"/>
        <w:ind w:left="720"/>
        <w:jc w:val="both"/>
        <w:rPr>
          <w:sz w:val="24"/>
          <w:szCs w:val="24"/>
        </w:rPr>
      </w:pPr>
      <w:r w:rsidRPr="00315E95">
        <w:rPr>
          <w:sz w:val="22"/>
          <w:szCs w:val="22"/>
        </w:rPr>
        <w:t>Atestado em nome da licitante que comprova ela ter realizado obras/serviços similares ao objeto da licitação</w:t>
      </w:r>
      <w:r>
        <w:rPr>
          <w:sz w:val="22"/>
          <w:szCs w:val="22"/>
        </w:rPr>
        <w:t>.</w:t>
      </w:r>
    </w:p>
    <w:p w:rsidR="00861FE6" w:rsidRPr="00861FE6" w:rsidRDefault="00861FE6" w:rsidP="009A2F1E">
      <w:pPr>
        <w:pStyle w:val="PargrafodaLista"/>
        <w:keepLines/>
        <w:numPr>
          <w:ilvl w:val="0"/>
          <w:numId w:val="46"/>
        </w:numPr>
        <w:tabs>
          <w:tab w:val="left" w:pos="709"/>
        </w:tabs>
        <w:spacing w:after="120"/>
        <w:jc w:val="both"/>
        <w:rPr>
          <w:vanish/>
          <w:sz w:val="24"/>
          <w:szCs w:val="24"/>
        </w:rPr>
      </w:pPr>
    </w:p>
    <w:p w:rsidR="00861FE6" w:rsidRPr="00861FE6" w:rsidRDefault="00861FE6" w:rsidP="009A2F1E">
      <w:pPr>
        <w:pStyle w:val="PargrafodaLista"/>
        <w:keepLines/>
        <w:numPr>
          <w:ilvl w:val="0"/>
          <w:numId w:val="46"/>
        </w:numPr>
        <w:tabs>
          <w:tab w:val="left" w:pos="709"/>
        </w:tabs>
        <w:spacing w:after="120"/>
        <w:jc w:val="both"/>
        <w:rPr>
          <w:vanish/>
          <w:sz w:val="24"/>
          <w:szCs w:val="24"/>
        </w:rPr>
      </w:pPr>
    </w:p>
    <w:p w:rsidR="006872EF" w:rsidRDefault="006872EF" w:rsidP="009A2F1E">
      <w:pPr>
        <w:pStyle w:val="PargrafodaLista"/>
        <w:keepLines/>
        <w:numPr>
          <w:ilvl w:val="0"/>
          <w:numId w:val="46"/>
        </w:numPr>
        <w:tabs>
          <w:tab w:val="left" w:pos="709"/>
        </w:tabs>
        <w:spacing w:after="120"/>
        <w:ind w:hanging="720"/>
        <w:jc w:val="both"/>
        <w:rPr>
          <w:sz w:val="24"/>
          <w:szCs w:val="24"/>
        </w:rPr>
      </w:pPr>
      <w:r w:rsidRPr="009507D1">
        <w:rPr>
          <w:sz w:val="24"/>
          <w:szCs w:val="24"/>
        </w:rPr>
        <w:t>Profissional</w:t>
      </w:r>
      <w:r w:rsidR="009507D1">
        <w:rPr>
          <w:sz w:val="24"/>
          <w:szCs w:val="24"/>
        </w:rPr>
        <w:t>:</w:t>
      </w:r>
    </w:p>
    <w:p w:rsidR="00A31D69" w:rsidRPr="006872EF" w:rsidRDefault="006872EF" w:rsidP="009A2F1E">
      <w:pPr>
        <w:pStyle w:val="PargrafodaLista"/>
        <w:numPr>
          <w:ilvl w:val="1"/>
          <w:numId w:val="44"/>
        </w:numPr>
        <w:suppressAutoHyphens/>
        <w:spacing w:before="120" w:after="120"/>
        <w:ind w:left="709"/>
        <w:jc w:val="both"/>
        <w:rPr>
          <w:sz w:val="24"/>
          <w:szCs w:val="24"/>
        </w:rPr>
      </w:pPr>
      <w:r w:rsidRPr="00A40BFA">
        <w:rPr>
          <w:sz w:val="22"/>
          <w:szCs w:val="22"/>
        </w:rPr>
        <w:t>Atestado(s) de capacidade técnica, expedido por pessoas jurídicas de direito público ou privado, acompanhadas das respectivas Certidões de Acervo Técnico (CAT) ou documento similar emitido pelo Conselho Profissiona</w:t>
      </w:r>
      <w:r>
        <w:rPr>
          <w:sz w:val="22"/>
          <w:szCs w:val="22"/>
        </w:rPr>
        <w:t>l</w:t>
      </w:r>
      <w:r w:rsidRPr="00A40BFA">
        <w:rPr>
          <w:sz w:val="22"/>
          <w:szCs w:val="22"/>
        </w:rPr>
        <w:t xml:space="preserve"> competente, comprovando a execução de serviços</w:t>
      </w:r>
      <w:r>
        <w:rPr>
          <w:sz w:val="22"/>
          <w:szCs w:val="22"/>
        </w:rPr>
        <w:t>;</w:t>
      </w:r>
    </w:p>
    <w:p w:rsidR="006872EF" w:rsidRPr="00343458" w:rsidRDefault="006872EF" w:rsidP="006872EF">
      <w:pPr>
        <w:pStyle w:val="PargrafodaLista"/>
        <w:suppressAutoHyphens/>
        <w:spacing w:before="120" w:after="120"/>
        <w:ind w:left="720"/>
        <w:jc w:val="both"/>
        <w:rPr>
          <w:color w:val="FF0000"/>
          <w:sz w:val="24"/>
          <w:szCs w:val="24"/>
        </w:rPr>
      </w:pPr>
      <w:r>
        <w:rPr>
          <w:sz w:val="22"/>
          <w:szCs w:val="22"/>
        </w:rPr>
        <w:t>a</w:t>
      </w:r>
      <w:r w:rsidRPr="00D82416">
        <w:rPr>
          <w:sz w:val="22"/>
          <w:szCs w:val="22"/>
        </w:rPr>
        <w:t xml:space="preserve">.1) </w:t>
      </w:r>
      <w:r w:rsidRPr="00D82416">
        <w:rPr>
          <w:sz w:val="22"/>
          <w:szCs w:val="22"/>
        </w:rPr>
        <w:tab/>
      </w:r>
      <w:r w:rsidRPr="00D82416">
        <w:rPr>
          <w:sz w:val="24"/>
          <w:szCs w:val="24"/>
        </w:rPr>
        <w:t xml:space="preserve">Definem-se como obras/serviços similares: </w:t>
      </w:r>
      <w:r w:rsidR="00C12696">
        <w:rPr>
          <w:sz w:val="24"/>
          <w:szCs w:val="24"/>
        </w:rPr>
        <w:t>Assentamento de meio-fi</w:t>
      </w:r>
      <w:r w:rsidR="00A94F9E">
        <w:rPr>
          <w:sz w:val="24"/>
          <w:szCs w:val="24"/>
        </w:rPr>
        <w:t>o, Execução de piso de concreto e</w:t>
      </w:r>
      <w:r w:rsidR="00C12696">
        <w:rPr>
          <w:sz w:val="24"/>
          <w:szCs w:val="24"/>
        </w:rPr>
        <w:t xml:space="preserve"> Execução de pavimento em piso intertravado.</w:t>
      </w:r>
    </w:p>
    <w:p w:rsidR="006872EF" w:rsidRPr="006872EF" w:rsidRDefault="006872EF" w:rsidP="009A2F1E">
      <w:pPr>
        <w:pStyle w:val="PargrafodaLista"/>
        <w:numPr>
          <w:ilvl w:val="1"/>
          <w:numId w:val="44"/>
        </w:numPr>
        <w:suppressAutoHyphens/>
        <w:spacing w:before="120" w:after="120"/>
        <w:ind w:left="709"/>
        <w:jc w:val="both"/>
        <w:rPr>
          <w:sz w:val="24"/>
          <w:szCs w:val="24"/>
        </w:rPr>
      </w:pPr>
      <w:r w:rsidRPr="00A40BFA">
        <w:rPr>
          <w:sz w:val="22"/>
          <w:szCs w:val="22"/>
        </w:rPr>
        <w:t>Deverão constar do(s) atestado(s) de capacidade técnica registrados no Conselho Profissiona</w:t>
      </w:r>
      <w:r>
        <w:rPr>
          <w:sz w:val="22"/>
          <w:szCs w:val="22"/>
        </w:rPr>
        <w:t>l</w:t>
      </w:r>
      <w:r w:rsidRPr="00A40BFA">
        <w:rPr>
          <w:sz w:val="22"/>
          <w:szCs w:val="22"/>
        </w:rPr>
        <w:t>, os seguintes dados</w:t>
      </w:r>
      <w:r>
        <w:rPr>
          <w:sz w:val="22"/>
          <w:szCs w:val="22"/>
        </w:rPr>
        <w:t>:</w:t>
      </w:r>
    </w:p>
    <w:p w:rsidR="006872EF" w:rsidRPr="006872EF" w:rsidRDefault="006872EF" w:rsidP="009A2F1E">
      <w:pPr>
        <w:pStyle w:val="PargrafodaLista"/>
        <w:numPr>
          <w:ilvl w:val="0"/>
          <w:numId w:val="45"/>
        </w:numPr>
        <w:suppressAutoHyphens/>
        <w:spacing w:before="120" w:after="120"/>
        <w:ind w:left="1134" w:hanging="425"/>
        <w:jc w:val="both"/>
        <w:rPr>
          <w:sz w:val="24"/>
          <w:szCs w:val="24"/>
        </w:rPr>
      </w:pPr>
      <w:r w:rsidRPr="00A40BFA">
        <w:rPr>
          <w:sz w:val="22"/>
          <w:szCs w:val="22"/>
        </w:rPr>
        <w:t>Local de execução</w:t>
      </w:r>
      <w:r>
        <w:rPr>
          <w:sz w:val="22"/>
          <w:szCs w:val="22"/>
        </w:rPr>
        <w:t>;</w:t>
      </w:r>
    </w:p>
    <w:p w:rsidR="006872EF" w:rsidRPr="00B80CD8" w:rsidRDefault="006872EF" w:rsidP="009A2F1E">
      <w:pPr>
        <w:pStyle w:val="PargrafodaLista"/>
        <w:numPr>
          <w:ilvl w:val="0"/>
          <w:numId w:val="45"/>
        </w:numPr>
        <w:suppressAutoHyphens/>
        <w:spacing w:before="120" w:after="120"/>
        <w:ind w:left="1134" w:hanging="425"/>
        <w:jc w:val="both"/>
        <w:rPr>
          <w:sz w:val="24"/>
          <w:szCs w:val="24"/>
        </w:rPr>
      </w:pPr>
      <w:r w:rsidRPr="00A40BFA">
        <w:rPr>
          <w:sz w:val="22"/>
          <w:szCs w:val="22"/>
        </w:rPr>
        <w:t>Nome da contratante e da contratada</w:t>
      </w:r>
      <w:r>
        <w:rPr>
          <w:sz w:val="22"/>
          <w:szCs w:val="22"/>
        </w:rPr>
        <w:t>;</w:t>
      </w:r>
    </w:p>
    <w:p w:rsidR="006872EF" w:rsidRPr="006872EF" w:rsidRDefault="006872EF" w:rsidP="009A2F1E">
      <w:pPr>
        <w:pStyle w:val="PargrafodaLista"/>
        <w:numPr>
          <w:ilvl w:val="0"/>
          <w:numId w:val="45"/>
        </w:numPr>
        <w:suppressAutoHyphens/>
        <w:spacing w:before="120" w:after="120"/>
        <w:ind w:left="1134" w:hanging="425"/>
        <w:jc w:val="both"/>
        <w:rPr>
          <w:sz w:val="24"/>
          <w:szCs w:val="24"/>
        </w:rPr>
      </w:pPr>
      <w:r w:rsidRPr="00A40BFA">
        <w:rPr>
          <w:sz w:val="22"/>
          <w:szCs w:val="22"/>
        </w:rPr>
        <w:t>Nome (s) do(s) responsável</w:t>
      </w:r>
      <w:r>
        <w:rPr>
          <w:sz w:val="22"/>
          <w:szCs w:val="22"/>
        </w:rPr>
        <w:t xml:space="preserve"> </w:t>
      </w:r>
      <w:r w:rsidRPr="00A40BFA">
        <w:rPr>
          <w:sz w:val="22"/>
          <w:szCs w:val="22"/>
        </w:rPr>
        <w:t>(eis) técnico(s), seu(s) título(s) profissional</w:t>
      </w:r>
      <w:r>
        <w:rPr>
          <w:sz w:val="22"/>
          <w:szCs w:val="22"/>
        </w:rPr>
        <w:t xml:space="preserve"> </w:t>
      </w:r>
      <w:r w:rsidRPr="00A40BFA">
        <w:rPr>
          <w:sz w:val="22"/>
          <w:szCs w:val="22"/>
        </w:rPr>
        <w:t>(is); e</w:t>
      </w:r>
      <w:r>
        <w:rPr>
          <w:sz w:val="22"/>
          <w:szCs w:val="22"/>
        </w:rPr>
        <w:t>,</w:t>
      </w:r>
    </w:p>
    <w:p w:rsidR="006872EF" w:rsidRPr="006872EF" w:rsidRDefault="006872EF" w:rsidP="009A2F1E">
      <w:pPr>
        <w:pStyle w:val="PargrafodaLista"/>
        <w:numPr>
          <w:ilvl w:val="0"/>
          <w:numId w:val="45"/>
        </w:numPr>
        <w:suppressAutoHyphens/>
        <w:spacing w:before="120" w:after="120"/>
        <w:ind w:left="1134" w:hanging="425"/>
        <w:jc w:val="both"/>
        <w:rPr>
          <w:sz w:val="24"/>
          <w:szCs w:val="24"/>
        </w:rPr>
      </w:pPr>
      <w:r w:rsidRPr="00A40BFA">
        <w:rPr>
          <w:sz w:val="22"/>
          <w:szCs w:val="22"/>
        </w:rPr>
        <w:t>A relação d</w:t>
      </w:r>
      <w:r>
        <w:rPr>
          <w:sz w:val="22"/>
          <w:szCs w:val="22"/>
        </w:rPr>
        <w:t>a</w:t>
      </w:r>
      <w:r w:rsidRPr="00A40BFA">
        <w:rPr>
          <w:sz w:val="22"/>
          <w:szCs w:val="22"/>
        </w:rPr>
        <w:t xml:space="preserve">s </w:t>
      </w:r>
      <w:r>
        <w:rPr>
          <w:sz w:val="22"/>
          <w:szCs w:val="22"/>
        </w:rPr>
        <w:t>obras/</w:t>
      </w:r>
      <w:r w:rsidRPr="00A40BFA">
        <w:rPr>
          <w:sz w:val="22"/>
          <w:szCs w:val="22"/>
        </w:rPr>
        <w:t>serviços executados</w:t>
      </w:r>
      <w:r>
        <w:rPr>
          <w:sz w:val="22"/>
          <w:szCs w:val="22"/>
        </w:rPr>
        <w:t>.</w:t>
      </w:r>
    </w:p>
    <w:p w:rsidR="00A31D69" w:rsidRPr="00D82416" w:rsidRDefault="00A31D69" w:rsidP="00B80CD8">
      <w:pPr>
        <w:pStyle w:val="PargrafodaLista"/>
        <w:keepLines/>
        <w:numPr>
          <w:ilvl w:val="0"/>
          <w:numId w:val="9"/>
        </w:numPr>
        <w:tabs>
          <w:tab w:val="left" w:pos="709"/>
        </w:tabs>
        <w:spacing w:before="120" w:after="120"/>
        <w:ind w:left="709" w:hanging="425"/>
        <w:jc w:val="both"/>
        <w:rPr>
          <w:sz w:val="24"/>
          <w:szCs w:val="24"/>
        </w:rPr>
      </w:pPr>
      <w:r w:rsidRPr="00D82416">
        <w:rPr>
          <w:sz w:val="24"/>
          <w:szCs w:val="24"/>
        </w:rPr>
        <w:t xml:space="preserve">Comprovação de que a licitante possui em seu quadro permanente, na data da entrega da proposta, profissional habilitado no campo da engenharia, detentor de atestado de responsabilidade técnica, e devidamente registrado no CREA ou CAU, acompanhado da respectiva Certidão de Acervo Técnico – CAT ou Registro de Responsabilidade Técnica - RRT, expedida por estes Conselhos, que comprove ter o profissional executado obra/serviço relativo à construção civil, ou similar, conforme subalínea </w:t>
      </w:r>
      <w:r w:rsidR="00327BC0">
        <w:rPr>
          <w:sz w:val="24"/>
          <w:szCs w:val="24"/>
        </w:rPr>
        <w:t>a</w:t>
      </w:r>
      <w:r w:rsidRPr="00D82416">
        <w:rPr>
          <w:sz w:val="24"/>
          <w:szCs w:val="24"/>
        </w:rPr>
        <w:t>.1.</w:t>
      </w:r>
    </w:p>
    <w:p w:rsidR="001A4245" w:rsidRPr="002C4CCE" w:rsidRDefault="001A4245" w:rsidP="006872EF">
      <w:pPr>
        <w:keepLines/>
        <w:tabs>
          <w:tab w:val="left" w:pos="709"/>
        </w:tabs>
        <w:spacing w:after="120"/>
        <w:ind w:left="709"/>
        <w:jc w:val="both"/>
        <w:rPr>
          <w:sz w:val="24"/>
          <w:szCs w:val="24"/>
        </w:rPr>
      </w:pPr>
      <w:r w:rsidRPr="00D82416">
        <w:rPr>
          <w:sz w:val="24"/>
          <w:szCs w:val="24"/>
        </w:rPr>
        <w:t>c.1)   Entende-se, para fins deste</w:t>
      </w:r>
      <w:r w:rsidRPr="002C4CCE">
        <w:rPr>
          <w:sz w:val="24"/>
          <w:szCs w:val="24"/>
        </w:rPr>
        <w:t xml:space="preserve"> TR, como pertencente ao quadro permanente:</w:t>
      </w:r>
    </w:p>
    <w:p w:rsidR="001A4245" w:rsidRPr="002C4CCE" w:rsidRDefault="006872EF" w:rsidP="009A2F1E">
      <w:pPr>
        <w:pStyle w:val="PargrafodaLista"/>
        <w:numPr>
          <w:ilvl w:val="0"/>
          <w:numId w:val="42"/>
        </w:numPr>
        <w:spacing w:after="120"/>
        <w:ind w:hanging="11"/>
        <w:jc w:val="both"/>
        <w:rPr>
          <w:sz w:val="24"/>
          <w:szCs w:val="24"/>
        </w:rPr>
      </w:pPr>
      <w:r w:rsidRPr="002C4CCE">
        <w:rPr>
          <w:sz w:val="24"/>
          <w:szCs w:val="24"/>
        </w:rPr>
        <w:t>O</w:t>
      </w:r>
      <w:r w:rsidR="001A4245" w:rsidRPr="002C4CCE">
        <w:rPr>
          <w:sz w:val="24"/>
          <w:szCs w:val="24"/>
        </w:rPr>
        <w:t xml:space="preserve"> empregado;</w:t>
      </w:r>
    </w:p>
    <w:p w:rsidR="001A4245" w:rsidRPr="002C4CCE" w:rsidRDefault="006872EF" w:rsidP="009A2F1E">
      <w:pPr>
        <w:pStyle w:val="PargrafodaLista"/>
        <w:numPr>
          <w:ilvl w:val="0"/>
          <w:numId w:val="42"/>
        </w:numPr>
        <w:spacing w:after="120"/>
        <w:ind w:hanging="11"/>
        <w:jc w:val="both"/>
        <w:rPr>
          <w:sz w:val="24"/>
          <w:szCs w:val="24"/>
        </w:rPr>
      </w:pPr>
      <w:r w:rsidRPr="002C4CCE">
        <w:rPr>
          <w:sz w:val="24"/>
          <w:szCs w:val="24"/>
        </w:rPr>
        <w:t>O</w:t>
      </w:r>
      <w:r w:rsidR="001A4245" w:rsidRPr="002C4CCE">
        <w:rPr>
          <w:sz w:val="24"/>
          <w:szCs w:val="24"/>
        </w:rPr>
        <w:t xml:space="preserve"> sócio; </w:t>
      </w:r>
    </w:p>
    <w:p w:rsidR="001A4245" w:rsidRDefault="006872EF" w:rsidP="009A2F1E">
      <w:pPr>
        <w:pStyle w:val="PargrafodaLista"/>
        <w:numPr>
          <w:ilvl w:val="0"/>
          <w:numId w:val="42"/>
        </w:numPr>
        <w:spacing w:after="120"/>
        <w:ind w:hanging="11"/>
        <w:jc w:val="both"/>
        <w:rPr>
          <w:sz w:val="24"/>
          <w:szCs w:val="24"/>
        </w:rPr>
      </w:pPr>
      <w:r w:rsidRPr="002C4CCE">
        <w:rPr>
          <w:sz w:val="24"/>
          <w:szCs w:val="24"/>
        </w:rPr>
        <w:t>O</w:t>
      </w:r>
      <w:r w:rsidR="001A4245" w:rsidRPr="002C4CCE">
        <w:rPr>
          <w:sz w:val="24"/>
          <w:szCs w:val="24"/>
        </w:rPr>
        <w:t xml:space="preserve"> detentor de contrato de prestação de serviço.</w:t>
      </w:r>
    </w:p>
    <w:p w:rsidR="0028182E" w:rsidRDefault="0028182E" w:rsidP="0028182E">
      <w:pPr>
        <w:spacing w:after="120"/>
        <w:jc w:val="both"/>
        <w:rPr>
          <w:sz w:val="24"/>
          <w:szCs w:val="24"/>
        </w:rPr>
      </w:pPr>
    </w:p>
    <w:p w:rsidR="0028182E" w:rsidRPr="0028182E" w:rsidRDefault="0028182E" w:rsidP="0028182E">
      <w:pPr>
        <w:spacing w:after="120"/>
        <w:jc w:val="both"/>
        <w:rPr>
          <w:sz w:val="24"/>
          <w:szCs w:val="24"/>
        </w:rPr>
      </w:pPr>
    </w:p>
    <w:p w:rsidR="001A4245" w:rsidRDefault="001A4245" w:rsidP="006872EF">
      <w:pPr>
        <w:keepLines/>
        <w:tabs>
          <w:tab w:val="left" w:pos="1701"/>
        </w:tabs>
        <w:spacing w:after="120"/>
        <w:ind w:left="720" w:hanging="11"/>
        <w:jc w:val="both"/>
        <w:rPr>
          <w:sz w:val="24"/>
          <w:szCs w:val="24"/>
        </w:rPr>
      </w:pPr>
      <w:r w:rsidRPr="002C4CCE">
        <w:rPr>
          <w:sz w:val="24"/>
          <w:szCs w:val="24"/>
        </w:rPr>
        <w:t xml:space="preserve">c.2)   A licitante deverá comprovar através da juntada de cópia de: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de anuência deste, e sua indicação para coordenar os serviços, objeto deste TR. </w:t>
      </w:r>
    </w:p>
    <w:p w:rsidR="001A4245" w:rsidRPr="002C4CCE" w:rsidRDefault="001A4245" w:rsidP="006872EF">
      <w:pPr>
        <w:keepLines/>
        <w:tabs>
          <w:tab w:val="left" w:pos="1701"/>
        </w:tabs>
        <w:spacing w:after="120"/>
        <w:ind w:left="720" w:hanging="11"/>
        <w:jc w:val="both"/>
        <w:rPr>
          <w:sz w:val="24"/>
          <w:szCs w:val="24"/>
        </w:rPr>
      </w:pPr>
      <w:r w:rsidRPr="002C4CCE">
        <w:rPr>
          <w:sz w:val="24"/>
          <w:szCs w:val="24"/>
        </w:rPr>
        <w:t>c.3)   Quando se tratar de dirigente ou sócio da licitante tal comprovação será através do ato constitutivo da mesma;</w:t>
      </w:r>
    </w:p>
    <w:p w:rsidR="00B80CD8" w:rsidRPr="00B80CD8" w:rsidRDefault="00B80CD8" w:rsidP="00B80CD8">
      <w:pPr>
        <w:pStyle w:val="PargrafodaLista"/>
        <w:keepLines/>
        <w:numPr>
          <w:ilvl w:val="0"/>
          <w:numId w:val="20"/>
        </w:numPr>
        <w:tabs>
          <w:tab w:val="left" w:pos="709"/>
        </w:tabs>
        <w:spacing w:after="120"/>
        <w:jc w:val="both"/>
        <w:rPr>
          <w:vanish/>
          <w:sz w:val="24"/>
          <w:szCs w:val="24"/>
        </w:rPr>
      </w:pPr>
    </w:p>
    <w:p w:rsidR="00B80CD8" w:rsidRPr="00B80CD8" w:rsidRDefault="00B80CD8" w:rsidP="00B80CD8">
      <w:pPr>
        <w:pStyle w:val="PargrafodaLista"/>
        <w:keepLines/>
        <w:numPr>
          <w:ilvl w:val="2"/>
          <w:numId w:val="20"/>
        </w:numPr>
        <w:tabs>
          <w:tab w:val="left" w:pos="709"/>
        </w:tabs>
        <w:spacing w:after="120"/>
        <w:jc w:val="both"/>
        <w:rPr>
          <w:vanish/>
          <w:sz w:val="24"/>
          <w:szCs w:val="24"/>
        </w:rPr>
      </w:pPr>
    </w:p>
    <w:p w:rsidR="00B80CD8" w:rsidRPr="00B80CD8" w:rsidRDefault="00B80CD8" w:rsidP="00B80CD8">
      <w:pPr>
        <w:pStyle w:val="PargrafodaLista"/>
        <w:keepLines/>
        <w:numPr>
          <w:ilvl w:val="2"/>
          <w:numId w:val="20"/>
        </w:numPr>
        <w:tabs>
          <w:tab w:val="left" w:pos="709"/>
        </w:tabs>
        <w:spacing w:after="120"/>
        <w:jc w:val="both"/>
        <w:rPr>
          <w:vanish/>
          <w:sz w:val="24"/>
          <w:szCs w:val="24"/>
        </w:rPr>
      </w:pPr>
    </w:p>
    <w:p w:rsidR="001A428E" w:rsidRPr="001E62D5" w:rsidRDefault="001A4245" w:rsidP="001A428E">
      <w:pPr>
        <w:pStyle w:val="PargrafodaLista"/>
        <w:keepLines/>
        <w:numPr>
          <w:ilvl w:val="0"/>
          <w:numId w:val="48"/>
        </w:numPr>
        <w:spacing w:after="120"/>
        <w:ind w:left="567" w:hanging="567"/>
        <w:jc w:val="both"/>
        <w:rPr>
          <w:sz w:val="24"/>
          <w:szCs w:val="24"/>
        </w:rPr>
      </w:pPr>
      <w:r w:rsidRPr="002C4CCE">
        <w:rPr>
          <w:sz w:val="24"/>
          <w:szCs w:val="24"/>
        </w:rPr>
        <w:t>No caso de duas ou mais licitantes apresentarem atestados de um mesmo profissional como responsável técnico, como comprovação de qualificação técnica, ambas serão inabilitadas.</w:t>
      </w:r>
    </w:p>
    <w:p w:rsidR="000A0274" w:rsidRPr="00E25E0F" w:rsidRDefault="000A0274" w:rsidP="009A2F1E">
      <w:pPr>
        <w:pStyle w:val="PargrafodaLista"/>
        <w:keepNext/>
        <w:widowControl w:val="0"/>
        <w:numPr>
          <w:ilvl w:val="0"/>
          <w:numId w:val="40"/>
        </w:numPr>
        <w:tabs>
          <w:tab w:val="left" w:pos="709"/>
        </w:tabs>
        <w:spacing w:before="240" w:after="120"/>
        <w:ind w:right="108"/>
        <w:jc w:val="both"/>
        <w:rPr>
          <w:b/>
          <w:sz w:val="24"/>
          <w:szCs w:val="24"/>
        </w:rPr>
      </w:pPr>
      <w:r w:rsidRPr="00E25E0F">
        <w:rPr>
          <w:b/>
          <w:sz w:val="24"/>
          <w:szCs w:val="24"/>
        </w:rPr>
        <w:t xml:space="preserve">PROPOSTA FINANCEIRA </w:t>
      </w:r>
    </w:p>
    <w:p w:rsidR="00BF6308" w:rsidRPr="00BF6308" w:rsidRDefault="00BF6308" w:rsidP="009A2F1E">
      <w:pPr>
        <w:pStyle w:val="PargrafodaLista"/>
        <w:keepLines/>
        <w:numPr>
          <w:ilvl w:val="0"/>
          <w:numId w:val="43"/>
        </w:numPr>
        <w:tabs>
          <w:tab w:val="left" w:pos="709"/>
        </w:tabs>
        <w:spacing w:after="120"/>
        <w:jc w:val="both"/>
        <w:rPr>
          <w:vanish/>
          <w:sz w:val="24"/>
          <w:szCs w:val="24"/>
        </w:rPr>
      </w:pPr>
    </w:p>
    <w:p w:rsidR="0089618F" w:rsidRPr="00F063F0" w:rsidRDefault="000A0274" w:rsidP="009A2F1E">
      <w:pPr>
        <w:keepLines/>
        <w:numPr>
          <w:ilvl w:val="1"/>
          <w:numId w:val="43"/>
        </w:numPr>
        <w:tabs>
          <w:tab w:val="left" w:pos="709"/>
        </w:tabs>
        <w:spacing w:after="120"/>
        <w:ind w:left="480"/>
        <w:jc w:val="both"/>
        <w:rPr>
          <w:sz w:val="24"/>
          <w:szCs w:val="24"/>
        </w:rPr>
      </w:pPr>
      <w:r w:rsidRPr="00F063F0">
        <w:rPr>
          <w:sz w:val="24"/>
          <w:szCs w:val="24"/>
        </w:rPr>
        <w:t xml:space="preserve">A Proposta Financeira deverá ser firme e </w:t>
      </w:r>
      <w:r w:rsidR="004B6EA3" w:rsidRPr="00F063F0">
        <w:rPr>
          <w:sz w:val="24"/>
          <w:szCs w:val="24"/>
        </w:rPr>
        <w:t>precisa</w:t>
      </w:r>
      <w:r w:rsidRPr="00F063F0">
        <w:rPr>
          <w:sz w:val="24"/>
          <w:szCs w:val="24"/>
        </w:rPr>
        <w:t xml:space="preserve"> limitada rigorosamente ao objeto desta licitação, e não poderá conter condições ou alternativas não previstas neste </w:t>
      </w:r>
      <w:r w:rsidR="003F3FD8" w:rsidRPr="00F063F0">
        <w:rPr>
          <w:sz w:val="24"/>
          <w:szCs w:val="24"/>
        </w:rPr>
        <w:t>TR</w:t>
      </w:r>
      <w:r w:rsidRPr="00F063F0">
        <w:rPr>
          <w:sz w:val="24"/>
          <w:szCs w:val="24"/>
        </w:rPr>
        <w:t xml:space="preserve"> e seus Anexos constitutivos.</w:t>
      </w:r>
    </w:p>
    <w:p w:rsidR="000A0274" w:rsidRDefault="000A0274" w:rsidP="009A2F1E">
      <w:pPr>
        <w:keepLines/>
        <w:numPr>
          <w:ilvl w:val="1"/>
          <w:numId w:val="43"/>
        </w:numPr>
        <w:tabs>
          <w:tab w:val="left" w:pos="709"/>
        </w:tabs>
        <w:spacing w:after="120"/>
        <w:ind w:left="0" w:firstLine="0"/>
        <w:jc w:val="both"/>
        <w:rPr>
          <w:sz w:val="24"/>
          <w:szCs w:val="24"/>
        </w:rPr>
      </w:pPr>
      <w:r w:rsidRPr="00F063F0">
        <w:rPr>
          <w:sz w:val="24"/>
          <w:szCs w:val="24"/>
        </w:rPr>
        <w:t xml:space="preserve">A </w:t>
      </w:r>
      <w:r w:rsidRPr="00F063F0">
        <w:rPr>
          <w:b/>
          <w:sz w:val="24"/>
          <w:szCs w:val="24"/>
        </w:rPr>
        <w:t>Proposta Financeira – invólucro n.º 02 (dois)</w:t>
      </w:r>
      <w:r w:rsidRPr="00F063F0">
        <w:rPr>
          <w:sz w:val="24"/>
          <w:szCs w:val="24"/>
        </w:rPr>
        <w:t xml:space="preserve"> constitui-se dos seguintes documentos: </w:t>
      </w:r>
    </w:p>
    <w:p w:rsidR="006321FE" w:rsidRPr="00F063F0" w:rsidRDefault="000A0274" w:rsidP="00B80CD8">
      <w:pPr>
        <w:keepLines/>
        <w:numPr>
          <w:ilvl w:val="0"/>
          <w:numId w:val="10"/>
        </w:numPr>
        <w:spacing w:after="120"/>
        <w:ind w:left="0" w:firstLine="0"/>
        <w:jc w:val="both"/>
        <w:rPr>
          <w:sz w:val="24"/>
          <w:szCs w:val="24"/>
        </w:rPr>
      </w:pPr>
      <w:r w:rsidRPr="00F063F0">
        <w:rPr>
          <w:sz w:val="24"/>
          <w:szCs w:val="24"/>
        </w:rPr>
        <w:t xml:space="preserve">O Termo de Proposta – integrante deste </w:t>
      </w:r>
      <w:r w:rsidR="003F3FD8" w:rsidRPr="00F063F0">
        <w:rPr>
          <w:sz w:val="24"/>
          <w:szCs w:val="24"/>
        </w:rPr>
        <w:t>TR</w:t>
      </w:r>
      <w:r w:rsidRPr="00F063F0">
        <w:rPr>
          <w:sz w:val="24"/>
          <w:szCs w:val="24"/>
        </w:rPr>
        <w:t xml:space="preserve"> deverá constituir-se no primeiro documento da Proposta Financeira e conter o valor global para a execução do objeto desta licitação, conforme a Planilha de Orçamentação – </w:t>
      </w:r>
      <w:r w:rsidR="00F1586C" w:rsidRPr="00F063F0">
        <w:rPr>
          <w:sz w:val="24"/>
          <w:szCs w:val="24"/>
        </w:rPr>
        <w:t>Anexo</w:t>
      </w:r>
      <w:r w:rsidR="003F3FD8" w:rsidRPr="00F063F0">
        <w:rPr>
          <w:sz w:val="24"/>
          <w:szCs w:val="24"/>
        </w:rPr>
        <w:t xml:space="preserve"> II</w:t>
      </w:r>
      <w:r w:rsidRPr="00F063F0">
        <w:rPr>
          <w:sz w:val="24"/>
          <w:szCs w:val="24"/>
        </w:rPr>
        <w:t>;</w:t>
      </w:r>
    </w:p>
    <w:p w:rsidR="004B6EA3" w:rsidRPr="00F063F0" w:rsidRDefault="000A0274" w:rsidP="00B80CD8">
      <w:pPr>
        <w:keepLines/>
        <w:numPr>
          <w:ilvl w:val="0"/>
          <w:numId w:val="10"/>
        </w:numPr>
        <w:spacing w:after="120"/>
        <w:ind w:left="0" w:firstLine="0"/>
        <w:jc w:val="both"/>
        <w:rPr>
          <w:sz w:val="24"/>
          <w:szCs w:val="24"/>
        </w:rPr>
      </w:pPr>
      <w:r w:rsidRPr="00F063F0">
        <w:rPr>
          <w:sz w:val="24"/>
          <w:szCs w:val="24"/>
        </w:rPr>
        <w:t>Nome e endereço completo da licitante, número de telefone</w:t>
      </w:r>
      <w:r w:rsidR="00F866C1">
        <w:rPr>
          <w:sz w:val="24"/>
          <w:szCs w:val="24"/>
        </w:rPr>
        <w:t xml:space="preserve">, </w:t>
      </w:r>
      <w:r w:rsidRPr="00F063F0">
        <w:rPr>
          <w:sz w:val="24"/>
          <w:szCs w:val="24"/>
        </w:rPr>
        <w:t>CNPJ e qualificação (nome, estado civil, profissão, CPF, identidade e endereço) do dirigente ou representante legal, este mediante instrumento de procuração, que assinará o contrato no caso da licitante ser a vencedora;</w:t>
      </w:r>
    </w:p>
    <w:p w:rsidR="003F3FD8" w:rsidRPr="00F063F0" w:rsidRDefault="000A0274" w:rsidP="00B80CD8">
      <w:pPr>
        <w:keepLines/>
        <w:numPr>
          <w:ilvl w:val="0"/>
          <w:numId w:val="10"/>
        </w:numPr>
        <w:tabs>
          <w:tab w:val="left" w:pos="709"/>
        </w:tabs>
        <w:spacing w:after="120"/>
        <w:ind w:left="0" w:firstLine="0"/>
        <w:jc w:val="both"/>
        <w:rPr>
          <w:sz w:val="24"/>
          <w:szCs w:val="24"/>
        </w:rPr>
      </w:pPr>
      <w:r w:rsidRPr="00F063F0">
        <w:rPr>
          <w:sz w:val="24"/>
          <w:szCs w:val="24"/>
        </w:rPr>
        <w:t xml:space="preserve">Planilha de Orçamentação com todos os seus itens, devidamente preenchida, com clareza e sem rasuras, conforme modelo constante do </w:t>
      </w:r>
      <w:r w:rsidR="00F1586C" w:rsidRPr="00F063F0">
        <w:rPr>
          <w:sz w:val="24"/>
          <w:szCs w:val="24"/>
        </w:rPr>
        <w:t xml:space="preserve">Anexo </w:t>
      </w:r>
      <w:r w:rsidR="00084CF9" w:rsidRPr="00F063F0">
        <w:rPr>
          <w:sz w:val="24"/>
          <w:szCs w:val="24"/>
        </w:rPr>
        <w:t>I</w:t>
      </w:r>
      <w:r w:rsidR="00F1586C" w:rsidRPr="00F063F0">
        <w:rPr>
          <w:sz w:val="24"/>
          <w:szCs w:val="24"/>
        </w:rPr>
        <w:t>I</w:t>
      </w:r>
      <w:r w:rsidRPr="00F063F0">
        <w:rPr>
          <w:sz w:val="24"/>
          <w:szCs w:val="24"/>
        </w:rPr>
        <w:t xml:space="preserve">, que é parte integrante deste </w:t>
      </w:r>
      <w:r w:rsidR="003F3FD8" w:rsidRPr="00F063F0">
        <w:rPr>
          <w:sz w:val="24"/>
          <w:szCs w:val="24"/>
        </w:rPr>
        <w:t>TR.</w:t>
      </w:r>
      <w:r w:rsidRPr="00F063F0">
        <w:rPr>
          <w:sz w:val="24"/>
          <w:szCs w:val="24"/>
        </w:rPr>
        <w:t xml:space="preserve"> observando-se os preços máximos unitários e global, orçados pela CODEVASF;</w:t>
      </w:r>
    </w:p>
    <w:p w:rsidR="000A0274" w:rsidRPr="00F063F0" w:rsidRDefault="002E2207" w:rsidP="00F11EB5">
      <w:pPr>
        <w:keepLines/>
        <w:numPr>
          <w:ilvl w:val="0"/>
          <w:numId w:val="11"/>
        </w:numPr>
        <w:tabs>
          <w:tab w:val="left" w:pos="709"/>
        </w:tabs>
        <w:spacing w:after="120"/>
        <w:ind w:left="709" w:firstLine="0"/>
        <w:jc w:val="both"/>
        <w:rPr>
          <w:sz w:val="24"/>
          <w:szCs w:val="24"/>
        </w:rPr>
      </w:pPr>
      <w:r w:rsidRPr="00F063F0">
        <w:rPr>
          <w:sz w:val="24"/>
          <w:szCs w:val="24"/>
        </w:rPr>
        <w:t>J</w:t>
      </w:r>
      <w:r w:rsidR="000A0274" w:rsidRPr="00F063F0">
        <w:rPr>
          <w:sz w:val="24"/>
          <w:szCs w:val="24"/>
        </w:rPr>
        <w:t xml:space="preserve">unto com a proposta, a Planilha de Orçamentação de </w:t>
      </w:r>
      <w:r w:rsidR="00406D1C" w:rsidRPr="00F063F0">
        <w:rPr>
          <w:sz w:val="24"/>
          <w:szCs w:val="24"/>
        </w:rPr>
        <w:t xml:space="preserve">Orçamentação </w:t>
      </w:r>
      <w:r w:rsidR="00884FBE" w:rsidRPr="00F063F0">
        <w:rPr>
          <w:sz w:val="24"/>
          <w:szCs w:val="24"/>
        </w:rPr>
        <w:t xml:space="preserve">dos </w:t>
      </w:r>
      <w:r w:rsidR="00406D1C" w:rsidRPr="00F063F0">
        <w:rPr>
          <w:sz w:val="24"/>
          <w:szCs w:val="24"/>
        </w:rPr>
        <w:t>Serviços</w:t>
      </w:r>
      <w:r w:rsidR="000A0274" w:rsidRPr="00F063F0">
        <w:rPr>
          <w:sz w:val="24"/>
          <w:szCs w:val="24"/>
        </w:rPr>
        <w:t xml:space="preserve"> deverá ser apresentada em meio eletrônico (Microsoft Excel ou software livre em CD-ROM), sem proteção do arquivo, objetivando facilitar a conferência da mesma</w:t>
      </w:r>
      <w:r w:rsidR="003F3FD8" w:rsidRPr="00F063F0">
        <w:rPr>
          <w:sz w:val="24"/>
          <w:szCs w:val="24"/>
        </w:rPr>
        <w:t xml:space="preserve">. Deverá ser utilizada a função ARRED </w:t>
      </w:r>
      <w:r w:rsidR="00406D1C" w:rsidRPr="00F063F0">
        <w:rPr>
          <w:sz w:val="24"/>
          <w:szCs w:val="24"/>
        </w:rPr>
        <w:t>com duas casas decimais</w:t>
      </w:r>
      <w:r w:rsidR="00891DCD" w:rsidRPr="00F063F0">
        <w:rPr>
          <w:sz w:val="24"/>
          <w:szCs w:val="24"/>
        </w:rPr>
        <w:t xml:space="preserve"> nas operações dos valores unitários e totais </w:t>
      </w:r>
      <w:r w:rsidR="003F3FD8" w:rsidRPr="00F063F0">
        <w:rPr>
          <w:sz w:val="24"/>
          <w:szCs w:val="24"/>
        </w:rPr>
        <w:t>da Planilha</w:t>
      </w:r>
      <w:r w:rsidR="000A0274" w:rsidRPr="00F063F0">
        <w:rPr>
          <w:sz w:val="24"/>
          <w:szCs w:val="24"/>
        </w:rPr>
        <w:t>;</w:t>
      </w:r>
    </w:p>
    <w:p w:rsidR="00502CC7" w:rsidRPr="00F063F0" w:rsidRDefault="000A0274" w:rsidP="00B80CD8">
      <w:pPr>
        <w:keepLines/>
        <w:numPr>
          <w:ilvl w:val="0"/>
          <w:numId w:val="10"/>
        </w:numPr>
        <w:tabs>
          <w:tab w:val="left" w:pos="709"/>
        </w:tabs>
        <w:spacing w:after="120"/>
        <w:ind w:left="0" w:firstLine="0"/>
        <w:jc w:val="both"/>
        <w:rPr>
          <w:sz w:val="24"/>
          <w:szCs w:val="24"/>
        </w:rPr>
      </w:pPr>
      <w:r w:rsidRPr="00F063F0">
        <w:rPr>
          <w:sz w:val="24"/>
          <w:szCs w:val="24"/>
        </w:rPr>
        <w:t xml:space="preserve">Detalhamento dos Encargos Sociais (PO-XIV) – </w:t>
      </w:r>
      <w:r w:rsidR="00F1586C" w:rsidRPr="00F063F0">
        <w:rPr>
          <w:sz w:val="24"/>
          <w:szCs w:val="24"/>
        </w:rPr>
        <w:t>Anexo V</w:t>
      </w:r>
      <w:r w:rsidR="00084CF9" w:rsidRPr="00F063F0">
        <w:rPr>
          <w:sz w:val="24"/>
          <w:szCs w:val="24"/>
        </w:rPr>
        <w:t>I</w:t>
      </w:r>
      <w:r w:rsidRPr="00F063F0">
        <w:rPr>
          <w:sz w:val="24"/>
          <w:szCs w:val="24"/>
        </w:rPr>
        <w:t>;</w:t>
      </w:r>
    </w:p>
    <w:p w:rsidR="000A0274" w:rsidRPr="00F063F0" w:rsidRDefault="000A0274" w:rsidP="00B80CD8">
      <w:pPr>
        <w:keepLines/>
        <w:numPr>
          <w:ilvl w:val="0"/>
          <w:numId w:val="10"/>
        </w:numPr>
        <w:tabs>
          <w:tab w:val="left" w:pos="709"/>
        </w:tabs>
        <w:spacing w:after="120"/>
        <w:ind w:left="0" w:firstLine="0"/>
        <w:jc w:val="both"/>
        <w:rPr>
          <w:sz w:val="24"/>
          <w:szCs w:val="24"/>
        </w:rPr>
      </w:pPr>
      <w:r w:rsidRPr="00F063F0">
        <w:rPr>
          <w:sz w:val="24"/>
          <w:szCs w:val="24"/>
        </w:rPr>
        <w:t xml:space="preserve">Detalhamento do BDI (PO-XV) – </w:t>
      </w:r>
      <w:r w:rsidR="00F1586C" w:rsidRPr="00F063F0">
        <w:rPr>
          <w:sz w:val="24"/>
          <w:szCs w:val="24"/>
        </w:rPr>
        <w:t>Anexo V</w:t>
      </w:r>
      <w:r w:rsidR="00084CF9" w:rsidRPr="00F063F0">
        <w:rPr>
          <w:sz w:val="24"/>
          <w:szCs w:val="24"/>
        </w:rPr>
        <w:t>I</w:t>
      </w:r>
      <w:r w:rsidR="00DB431E" w:rsidRPr="00F063F0">
        <w:rPr>
          <w:sz w:val="24"/>
          <w:szCs w:val="24"/>
        </w:rPr>
        <w:t>I</w:t>
      </w:r>
      <w:r w:rsidR="00DC07EC" w:rsidRPr="00F063F0">
        <w:rPr>
          <w:sz w:val="24"/>
          <w:szCs w:val="24"/>
        </w:rPr>
        <w:t>;</w:t>
      </w:r>
    </w:p>
    <w:p w:rsidR="00281036" w:rsidRDefault="000A0274" w:rsidP="00F11EB5">
      <w:pPr>
        <w:keepLines/>
        <w:numPr>
          <w:ilvl w:val="0"/>
          <w:numId w:val="12"/>
        </w:numPr>
        <w:tabs>
          <w:tab w:val="left" w:pos="709"/>
        </w:tabs>
        <w:spacing w:after="120"/>
        <w:ind w:left="709" w:firstLine="0"/>
        <w:jc w:val="both"/>
        <w:rPr>
          <w:sz w:val="24"/>
          <w:szCs w:val="24"/>
        </w:rPr>
      </w:pPr>
      <w:r w:rsidRPr="00F063F0">
        <w:rPr>
          <w:sz w:val="24"/>
          <w:szCs w:val="24"/>
        </w:rPr>
        <w:t>No preenchimento do Quadro – Detalhamento do BDI, a licitante deverá considerar todos os impostos, taxas e tributos conforme previsto na legislação vigente, ou seja, aplicado sobre o preço de venda da obra. Deverá ser considerado no BDI o ISS do município onde será executada a obra.</w:t>
      </w:r>
    </w:p>
    <w:p w:rsidR="0028182E" w:rsidRDefault="0028182E" w:rsidP="0028182E">
      <w:pPr>
        <w:keepLines/>
        <w:tabs>
          <w:tab w:val="left" w:pos="709"/>
        </w:tabs>
        <w:spacing w:after="120"/>
        <w:jc w:val="both"/>
        <w:rPr>
          <w:sz w:val="24"/>
          <w:szCs w:val="24"/>
        </w:rPr>
      </w:pPr>
    </w:p>
    <w:p w:rsidR="001E62D5" w:rsidRDefault="001E62D5" w:rsidP="0028182E">
      <w:pPr>
        <w:keepLines/>
        <w:tabs>
          <w:tab w:val="left" w:pos="709"/>
        </w:tabs>
        <w:spacing w:after="120"/>
        <w:jc w:val="both"/>
        <w:rPr>
          <w:sz w:val="24"/>
          <w:szCs w:val="24"/>
        </w:rPr>
      </w:pPr>
    </w:p>
    <w:p w:rsidR="000A0274" w:rsidRPr="00F063F0" w:rsidRDefault="000A0274" w:rsidP="00B80CD8">
      <w:pPr>
        <w:keepLines/>
        <w:numPr>
          <w:ilvl w:val="0"/>
          <w:numId w:val="10"/>
        </w:numPr>
        <w:spacing w:after="120"/>
        <w:ind w:left="0" w:firstLine="0"/>
        <w:jc w:val="both"/>
        <w:rPr>
          <w:sz w:val="24"/>
          <w:szCs w:val="24"/>
        </w:rPr>
      </w:pPr>
      <w:r w:rsidRPr="00F063F0">
        <w:rPr>
          <w:sz w:val="24"/>
          <w:szCs w:val="24"/>
        </w:rPr>
        <w:t>Planilha de composição de preços unitários, impressa em formulário próprio, ofertados por item e subitem, com clareza e sem rasuras;</w:t>
      </w:r>
    </w:p>
    <w:p w:rsidR="009508E0" w:rsidRDefault="000A0274" w:rsidP="00F11EB5">
      <w:pPr>
        <w:keepLines/>
        <w:numPr>
          <w:ilvl w:val="0"/>
          <w:numId w:val="13"/>
        </w:numPr>
        <w:spacing w:after="120"/>
        <w:ind w:left="709" w:firstLine="0"/>
        <w:jc w:val="both"/>
        <w:rPr>
          <w:sz w:val="24"/>
          <w:szCs w:val="24"/>
        </w:rPr>
      </w:pPr>
      <w:r w:rsidRPr="00F063F0">
        <w:rPr>
          <w:sz w:val="24"/>
          <w:szCs w:val="24"/>
        </w:rPr>
        <w:t xml:space="preserve">A licitante deverá apresentar planilhas de composição de preços unitários em </w:t>
      </w:r>
      <w:r w:rsidR="001D7BB6" w:rsidRPr="00F063F0">
        <w:rPr>
          <w:sz w:val="24"/>
          <w:szCs w:val="24"/>
        </w:rPr>
        <w:t>meio eletrônico (Microsoft Excel ou software livre em CD-ROM), com a função ARRED com 02 (duas) casas decimais, em todos os itens e sem proteção do arquivo, objetivando facilitar a confer</w:t>
      </w:r>
      <w:r w:rsidR="00211F3D" w:rsidRPr="00F063F0">
        <w:rPr>
          <w:sz w:val="24"/>
          <w:szCs w:val="24"/>
        </w:rPr>
        <w:t>ê</w:t>
      </w:r>
      <w:r w:rsidR="001D7BB6" w:rsidRPr="00F063F0">
        <w:rPr>
          <w:sz w:val="24"/>
          <w:szCs w:val="24"/>
        </w:rPr>
        <w:t>ncia da mesma.</w:t>
      </w:r>
    </w:p>
    <w:p w:rsidR="00EE5F7E" w:rsidRDefault="000A0274" w:rsidP="00F11EB5">
      <w:pPr>
        <w:keepLines/>
        <w:numPr>
          <w:ilvl w:val="0"/>
          <w:numId w:val="13"/>
        </w:numPr>
        <w:tabs>
          <w:tab w:val="left" w:pos="709"/>
        </w:tabs>
        <w:spacing w:after="120"/>
        <w:ind w:left="709" w:firstLine="0"/>
        <w:jc w:val="both"/>
        <w:rPr>
          <w:sz w:val="24"/>
          <w:szCs w:val="24"/>
        </w:rPr>
      </w:pPr>
      <w:r w:rsidRPr="00F063F0">
        <w:rPr>
          <w:sz w:val="24"/>
          <w:szCs w:val="24"/>
        </w:rPr>
        <w:t>No caso de existirem itens de serviços repetidos na Planilha de Orçamentação será necessário apresentar apenas uma composição de preços unitários, referenciando os itens aos quais</w:t>
      </w:r>
      <w:r w:rsidR="004956E7" w:rsidRPr="00F063F0">
        <w:rPr>
          <w:sz w:val="24"/>
          <w:szCs w:val="24"/>
        </w:rPr>
        <w:t>,</w:t>
      </w:r>
      <w:r w:rsidRPr="00F063F0">
        <w:rPr>
          <w:sz w:val="24"/>
          <w:szCs w:val="24"/>
        </w:rPr>
        <w:t xml:space="preserve"> a composição pertence, sendo necessário entregar as referidas composições na mesma ordem e com os mesmos nomes dos serviços constantes das Planilhas de Orçamentação (Planilha de Preços), devendo estar devidamente assinadas pelas respectivas empresas.</w:t>
      </w:r>
    </w:p>
    <w:p w:rsidR="0089618F" w:rsidRPr="00F063F0" w:rsidRDefault="000A0274" w:rsidP="00B80CD8">
      <w:pPr>
        <w:keepLines/>
        <w:numPr>
          <w:ilvl w:val="0"/>
          <w:numId w:val="10"/>
        </w:numPr>
        <w:tabs>
          <w:tab w:val="left" w:pos="709"/>
        </w:tabs>
        <w:spacing w:after="120"/>
        <w:ind w:left="0" w:firstLine="0"/>
        <w:jc w:val="both"/>
        <w:rPr>
          <w:sz w:val="24"/>
          <w:szCs w:val="24"/>
        </w:rPr>
      </w:pPr>
      <w:r w:rsidRPr="00F063F0">
        <w:rPr>
          <w:sz w:val="24"/>
          <w:szCs w:val="24"/>
        </w:rPr>
        <w:t>Cronograma Físico-Financeiro dos itens principais da planilha orçamentária constantes na descrição geral dos serviços, obedecendo às atividades e prazos, com quantitativos previstos mês a mês, observando o prazo estabelecido para a execução dos serviços, estabelecido no subitem 6.1 deste</w:t>
      </w:r>
      <w:r w:rsidR="00DC07EC" w:rsidRPr="00F063F0">
        <w:rPr>
          <w:sz w:val="24"/>
          <w:szCs w:val="24"/>
        </w:rPr>
        <w:t>s</w:t>
      </w:r>
      <w:r w:rsidRPr="00F063F0">
        <w:rPr>
          <w:sz w:val="24"/>
          <w:szCs w:val="24"/>
        </w:rPr>
        <w:t xml:space="preserve"> TR;</w:t>
      </w:r>
    </w:p>
    <w:p w:rsidR="00935029" w:rsidRPr="00F063F0" w:rsidRDefault="00DC07EC" w:rsidP="009A2F1E">
      <w:pPr>
        <w:keepLines/>
        <w:numPr>
          <w:ilvl w:val="1"/>
          <w:numId w:val="43"/>
        </w:numPr>
        <w:tabs>
          <w:tab w:val="left" w:pos="709"/>
        </w:tabs>
        <w:spacing w:after="120"/>
        <w:ind w:left="0" w:firstLine="0"/>
        <w:jc w:val="both"/>
        <w:rPr>
          <w:sz w:val="24"/>
          <w:szCs w:val="24"/>
        </w:rPr>
      </w:pPr>
      <w:r w:rsidRPr="00F063F0">
        <w:rPr>
          <w:sz w:val="24"/>
          <w:szCs w:val="24"/>
        </w:rPr>
        <w:t xml:space="preserve">Não poderão ser considerados no Detalhamento do BDI, bem como na Planilha de Preços da licitante, os tributos: Imposto de Renda Pessoa Jurídica – IRPJ e a Contribuição Social Sobre o Lucro Líquido – CSLL. </w:t>
      </w:r>
    </w:p>
    <w:p w:rsidR="00B80CD8" w:rsidRPr="00F11EB5" w:rsidRDefault="00DC07EC" w:rsidP="009A2F1E">
      <w:pPr>
        <w:keepLines/>
        <w:numPr>
          <w:ilvl w:val="1"/>
          <w:numId w:val="43"/>
        </w:numPr>
        <w:tabs>
          <w:tab w:val="left" w:pos="709"/>
        </w:tabs>
        <w:spacing w:after="120"/>
        <w:ind w:left="0" w:firstLine="0"/>
        <w:jc w:val="both"/>
        <w:rPr>
          <w:sz w:val="24"/>
          <w:szCs w:val="24"/>
        </w:rPr>
      </w:pPr>
      <w:r w:rsidRPr="00F11EB5">
        <w:rPr>
          <w:sz w:val="24"/>
          <w:szCs w:val="24"/>
        </w:rPr>
        <w:t>No detalhamento do BDI não deverá constar do item “Despesas Financeiras” a previsão de despesas relativas a dissídios.</w:t>
      </w:r>
    </w:p>
    <w:p w:rsidR="006321FE" w:rsidRPr="00F063F0" w:rsidRDefault="00DC07EC" w:rsidP="009A2F1E">
      <w:pPr>
        <w:keepLines/>
        <w:numPr>
          <w:ilvl w:val="1"/>
          <w:numId w:val="43"/>
        </w:numPr>
        <w:tabs>
          <w:tab w:val="left" w:pos="709"/>
        </w:tabs>
        <w:spacing w:after="120"/>
        <w:ind w:left="0" w:firstLine="0"/>
        <w:jc w:val="both"/>
        <w:rPr>
          <w:sz w:val="24"/>
          <w:szCs w:val="24"/>
        </w:rPr>
      </w:pPr>
      <w:r w:rsidRPr="00F063F0">
        <w:rPr>
          <w:sz w:val="24"/>
          <w:szCs w:val="24"/>
        </w:rPr>
        <w:t>Os custos de administração local deverão fazer parte da Planilha de Orçamentação (Planilha de Preços) e Planilha de Preços Unitários (composição de p</w:t>
      </w:r>
      <w:r w:rsidR="006F74B9" w:rsidRPr="00F063F0">
        <w:rPr>
          <w:sz w:val="24"/>
          <w:szCs w:val="24"/>
        </w:rPr>
        <w:t>reços unitários), não devendo fazer parte do Detalhamento do BDI</w:t>
      </w:r>
      <w:r w:rsidR="00891DCD" w:rsidRPr="00F063F0">
        <w:rPr>
          <w:sz w:val="24"/>
          <w:szCs w:val="24"/>
        </w:rPr>
        <w:t>;</w:t>
      </w:r>
    </w:p>
    <w:p w:rsidR="00DC07EC" w:rsidRPr="00F063F0" w:rsidRDefault="00DC07EC" w:rsidP="009A2F1E">
      <w:pPr>
        <w:keepLines/>
        <w:numPr>
          <w:ilvl w:val="1"/>
          <w:numId w:val="43"/>
        </w:numPr>
        <w:tabs>
          <w:tab w:val="left" w:pos="709"/>
        </w:tabs>
        <w:spacing w:after="120"/>
        <w:ind w:left="0" w:firstLine="0"/>
        <w:jc w:val="both"/>
        <w:rPr>
          <w:sz w:val="24"/>
          <w:szCs w:val="24"/>
        </w:rPr>
      </w:pPr>
      <w:r w:rsidRPr="00F063F0">
        <w:rPr>
          <w:sz w:val="24"/>
          <w:szCs w:val="24"/>
        </w:rPr>
        <w:t>A Proposta Financeira deverá ser datada e assinada pelo representante legal da licitante, com o valor global evidenciado em separado na 1ª folha da proposta, em algarismo e por extenso, baseado nos quantitativos dos serviços descritos na Planilha de Orçamentação da CODEVASF, nela incluídos todos os impostos e taxas, emolumentos e tributos, leis, encargos sociais e previdenciários, lucro, despesas indiretas, custos relativos à mão-de-obra, fornecimento de materiais, ferramentas e equipamentos necessários à sua execução, transporte até o local d</w:t>
      </w:r>
      <w:r w:rsidR="007D7802" w:rsidRPr="00F063F0">
        <w:rPr>
          <w:sz w:val="24"/>
          <w:szCs w:val="24"/>
        </w:rPr>
        <w:t>os</w:t>
      </w:r>
      <w:r w:rsidRPr="00F063F0">
        <w:rPr>
          <w:sz w:val="24"/>
          <w:szCs w:val="24"/>
        </w:rPr>
        <w:t xml:space="preserve"> </w:t>
      </w:r>
      <w:r w:rsidR="007D7802" w:rsidRPr="00F063F0">
        <w:rPr>
          <w:sz w:val="24"/>
          <w:szCs w:val="24"/>
        </w:rPr>
        <w:t>serviços</w:t>
      </w:r>
      <w:r w:rsidRPr="00F063F0">
        <w:rPr>
          <w:sz w:val="24"/>
          <w:szCs w:val="24"/>
        </w:rPr>
        <w:t xml:space="preserve">, carga, transporte e descarga de materiais destinados ao bota-fora. No caso de omissão das referidas despesas, considerar-se-ão inclusas no valor global ofertado. </w:t>
      </w:r>
    </w:p>
    <w:p w:rsidR="00DC07EC" w:rsidRPr="00F063F0" w:rsidRDefault="00DC07EC" w:rsidP="009A2F1E">
      <w:pPr>
        <w:keepLines/>
        <w:numPr>
          <w:ilvl w:val="1"/>
          <w:numId w:val="43"/>
        </w:numPr>
        <w:spacing w:after="120"/>
        <w:ind w:left="0" w:firstLine="0"/>
        <w:jc w:val="both"/>
        <w:rPr>
          <w:sz w:val="24"/>
          <w:szCs w:val="24"/>
        </w:rPr>
      </w:pPr>
      <w:r w:rsidRPr="00F063F0">
        <w:rPr>
          <w:sz w:val="24"/>
          <w:szCs w:val="24"/>
        </w:rPr>
        <w:t>Os custos máximos da mobilização e desmobilização de pessoal, máquinas e equipamentos e da instalação do canteiro de apoio d</w:t>
      </w:r>
      <w:r w:rsidR="007D7802" w:rsidRPr="00F063F0">
        <w:rPr>
          <w:sz w:val="24"/>
          <w:szCs w:val="24"/>
        </w:rPr>
        <w:t>o</w:t>
      </w:r>
      <w:r w:rsidRPr="00F063F0">
        <w:rPr>
          <w:sz w:val="24"/>
          <w:szCs w:val="24"/>
        </w:rPr>
        <w:t xml:space="preserve">s serviços, bem como da construção de instalações permanentes e/ou provisórias, serão aqueles constantes da planilha de preços orçados pela CODEVASF, e que integram o presente </w:t>
      </w:r>
      <w:r w:rsidR="00C61528" w:rsidRPr="00F063F0">
        <w:rPr>
          <w:sz w:val="24"/>
          <w:szCs w:val="24"/>
        </w:rPr>
        <w:t>TR</w:t>
      </w:r>
      <w:r w:rsidRPr="00F063F0">
        <w:rPr>
          <w:sz w:val="24"/>
          <w:szCs w:val="24"/>
        </w:rPr>
        <w:t>.</w:t>
      </w:r>
    </w:p>
    <w:p w:rsidR="00502CC7" w:rsidRDefault="00DC07EC" w:rsidP="009A2F1E">
      <w:pPr>
        <w:keepLines/>
        <w:numPr>
          <w:ilvl w:val="1"/>
          <w:numId w:val="43"/>
        </w:numPr>
        <w:tabs>
          <w:tab w:val="left" w:pos="709"/>
        </w:tabs>
        <w:spacing w:after="120"/>
        <w:ind w:left="0" w:firstLine="0"/>
        <w:jc w:val="both"/>
        <w:rPr>
          <w:sz w:val="24"/>
          <w:szCs w:val="24"/>
        </w:rPr>
      </w:pPr>
      <w:r w:rsidRPr="00F063F0">
        <w:rPr>
          <w:sz w:val="24"/>
          <w:szCs w:val="24"/>
        </w:rPr>
        <w:t>O prazo de validade das propostas será de 60 (sessenta) dias contado a partir da data estabelecida para a entrega das mesmas, sujeito à revalidação por idêntico período.</w:t>
      </w:r>
    </w:p>
    <w:p w:rsidR="0028182E" w:rsidRDefault="0028182E" w:rsidP="0028182E">
      <w:pPr>
        <w:keepLines/>
        <w:tabs>
          <w:tab w:val="left" w:pos="709"/>
        </w:tabs>
        <w:spacing w:after="120"/>
        <w:jc w:val="both"/>
        <w:rPr>
          <w:sz w:val="24"/>
          <w:szCs w:val="24"/>
        </w:rPr>
      </w:pPr>
    </w:p>
    <w:p w:rsidR="0028182E" w:rsidRDefault="0028182E" w:rsidP="0028182E">
      <w:pPr>
        <w:keepLines/>
        <w:tabs>
          <w:tab w:val="left" w:pos="709"/>
        </w:tabs>
        <w:spacing w:after="120"/>
        <w:jc w:val="both"/>
        <w:rPr>
          <w:sz w:val="24"/>
          <w:szCs w:val="24"/>
        </w:rPr>
      </w:pPr>
    </w:p>
    <w:p w:rsidR="0028182E" w:rsidRPr="00F063F0" w:rsidRDefault="0028182E" w:rsidP="0028182E">
      <w:pPr>
        <w:keepLines/>
        <w:tabs>
          <w:tab w:val="left" w:pos="709"/>
        </w:tabs>
        <w:spacing w:after="120"/>
        <w:jc w:val="both"/>
        <w:rPr>
          <w:sz w:val="24"/>
          <w:szCs w:val="24"/>
        </w:rPr>
      </w:pPr>
    </w:p>
    <w:p w:rsidR="00C313EB" w:rsidRDefault="00DC07EC" w:rsidP="009A2F1E">
      <w:pPr>
        <w:keepLines/>
        <w:numPr>
          <w:ilvl w:val="1"/>
          <w:numId w:val="43"/>
        </w:numPr>
        <w:spacing w:after="120"/>
        <w:ind w:left="0" w:firstLine="0"/>
        <w:jc w:val="both"/>
        <w:rPr>
          <w:sz w:val="24"/>
          <w:szCs w:val="24"/>
        </w:rPr>
      </w:pPr>
      <w:r w:rsidRPr="00F063F0">
        <w:rPr>
          <w:sz w:val="24"/>
          <w:szCs w:val="24"/>
        </w:rPr>
        <w:t>A licitante deverá prever todos os acessos necessários para permitir a chegada dos equipamentos e materiais no local de execução d</w:t>
      </w:r>
      <w:r w:rsidR="007D7802" w:rsidRPr="00F063F0">
        <w:rPr>
          <w:sz w:val="24"/>
          <w:szCs w:val="24"/>
        </w:rPr>
        <w:t>o</w:t>
      </w:r>
      <w:r w:rsidRPr="00F063F0">
        <w:rPr>
          <w:sz w:val="24"/>
          <w:szCs w:val="24"/>
        </w:rPr>
        <w:t>s serviços, avaliando-se todas as suas dificuldades, pois os eventuais custos decorrentes de qualquer serviço para melhoria destes acessos correrão por conta da licitante vencedora.</w:t>
      </w:r>
    </w:p>
    <w:p w:rsidR="006A7D19" w:rsidRPr="00E25E0F" w:rsidRDefault="006A7D19" w:rsidP="009A2F1E">
      <w:pPr>
        <w:pStyle w:val="PargrafodaLista"/>
        <w:keepNext/>
        <w:widowControl w:val="0"/>
        <w:numPr>
          <w:ilvl w:val="0"/>
          <w:numId w:val="40"/>
        </w:numPr>
        <w:tabs>
          <w:tab w:val="left" w:pos="709"/>
        </w:tabs>
        <w:spacing w:before="240" w:after="120"/>
        <w:ind w:right="108"/>
        <w:jc w:val="both"/>
        <w:rPr>
          <w:b/>
          <w:sz w:val="24"/>
          <w:szCs w:val="24"/>
        </w:rPr>
      </w:pPr>
      <w:r w:rsidRPr="00E25E0F">
        <w:rPr>
          <w:b/>
          <w:sz w:val="24"/>
          <w:szCs w:val="24"/>
        </w:rPr>
        <w:t>CRITÉRIOS DE JULGAMENTO DAS PROPOSTAS</w:t>
      </w:r>
    </w:p>
    <w:p w:rsidR="00BF6308" w:rsidRPr="00BF6308" w:rsidRDefault="00BF6308" w:rsidP="009A2F1E">
      <w:pPr>
        <w:pStyle w:val="PargrafodaLista"/>
        <w:keepLines/>
        <w:numPr>
          <w:ilvl w:val="0"/>
          <w:numId w:val="43"/>
        </w:numPr>
        <w:spacing w:after="120"/>
        <w:jc w:val="both"/>
        <w:rPr>
          <w:vanish/>
          <w:sz w:val="24"/>
          <w:szCs w:val="24"/>
        </w:rPr>
      </w:pPr>
    </w:p>
    <w:p w:rsidR="00EE5F7E" w:rsidRDefault="006A7D19" w:rsidP="009A2F1E">
      <w:pPr>
        <w:keepLines/>
        <w:numPr>
          <w:ilvl w:val="1"/>
          <w:numId w:val="43"/>
        </w:numPr>
        <w:spacing w:after="120"/>
        <w:ind w:left="709" w:hanging="709"/>
        <w:jc w:val="both"/>
        <w:rPr>
          <w:sz w:val="24"/>
          <w:szCs w:val="24"/>
        </w:rPr>
      </w:pPr>
      <w:r w:rsidRPr="00F063F0">
        <w:rPr>
          <w:sz w:val="24"/>
          <w:szCs w:val="24"/>
        </w:rPr>
        <w:t>A Comissão de Julgamento julgará as Propostas Financeiras das licitantes habilitadas e consideradas qualificadas tecnicamente, sendo desclassificadas, com base no artigo 48 incisos I e II da Lei 8.666/93, aquelas que:</w:t>
      </w:r>
    </w:p>
    <w:p w:rsidR="005C2488" w:rsidRPr="00F063F0" w:rsidRDefault="006A7D19" w:rsidP="00B80CD8">
      <w:pPr>
        <w:keepLines/>
        <w:numPr>
          <w:ilvl w:val="0"/>
          <w:numId w:val="14"/>
        </w:numPr>
        <w:tabs>
          <w:tab w:val="left" w:pos="709"/>
        </w:tabs>
        <w:spacing w:after="120"/>
        <w:ind w:left="0" w:firstLine="0"/>
        <w:jc w:val="both"/>
        <w:rPr>
          <w:sz w:val="24"/>
          <w:szCs w:val="24"/>
        </w:rPr>
      </w:pPr>
      <w:r w:rsidRPr="00F063F0">
        <w:rPr>
          <w:sz w:val="24"/>
          <w:szCs w:val="24"/>
        </w:rPr>
        <w:t>Apresentarem preços unitários e/ou global</w:t>
      </w:r>
      <w:r w:rsidR="002E234E" w:rsidRPr="00F063F0">
        <w:rPr>
          <w:sz w:val="24"/>
          <w:szCs w:val="24"/>
        </w:rPr>
        <w:t>, POR ITEM,</w:t>
      </w:r>
      <w:r w:rsidRPr="00F063F0">
        <w:rPr>
          <w:sz w:val="24"/>
          <w:szCs w:val="24"/>
        </w:rPr>
        <w:t xml:space="preserve"> </w:t>
      </w:r>
      <w:r w:rsidRPr="00F063F0">
        <w:rPr>
          <w:b/>
          <w:sz w:val="24"/>
          <w:szCs w:val="24"/>
        </w:rPr>
        <w:t>superior</w:t>
      </w:r>
      <w:r w:rsidRPr="00F063F0">
        <w:rPr>
          <w:sz w:val="24"/>
          <w:szCs w:val="24"/>
        </w:rPr>
        <w:t xml:space="preserve"> ao valor orçado pela CODEVASF ou manifestamente </w:t>
      </w:r>
      <w:r w:rsidR="0027285B" w:rsidRPr="00F063F0">
        <w:rPr>
          <w:sz w:val="24"/>
          <w:szCs w:val="24"/>
        </w:rPr>
        <w:t>inexequíveis</w:t>
      </w:r>
      <w:r w:rsidRPr="00F063F0">
        <w:rPr>
          <w:sz w:val="24"/>
          <w:szCs w:val="24"/>
        </w:rPr>
        <w:t>, assim considerados aqueles que não venham a ter demonstrada sua viabilidade através de documentação que comprove que os custos dos insumos são coerentes com os de mercado e que os coeficientes de produtividade são compatív</w:t>
      </w:r>
      <w:r w:rsidR="0098746F" w:rsidRPr="00F063F0">
        <w:rPr>
          <w:sz w:val="24"/>
          <w:szCs w:val="24"/>
        </w:rPr>
        <w:t>eis com a execução do objeto;</w:t>
      </w:r>
    </w:p>
    <w:p w:rsidR="006A7D19" w:rsidRPr="00F063F0" w:rsidRDefault="006A7D19" w:rsidP="00B80CD8">
      <w:pPr>
        <w:keepLines/>
        <w:numPr>
          <w:ilvl w:val="0"/>
          <w:numId w:val="14"/>
        </w:numPr>
        <w:tabs>
          <w:tab w:val="left" w:pos="709"/>
        </w:tabs>
        <w:spacing w:after="120"/>
        <w:ind w:left="0" w:firstLine="0"/>
        <w:jc w:val="both"/>
        <w:rPr>
          <w:sz w:val="24"/>
          <w:szCs w:val="24"/>
        </w:rPr>
      </w:pPr>
      <w:r w:rsidRPr="00F063F0">
        <w:rPr>
          <w:sz w:val="24"/>
          <w:szCs w:val="24"/>
        </w:rPr>
        <w:t xml:space="preserve">Apresentar preços ou quaisquer ofertas de vantagens não previstas neste </w:t>
      </w:r>
      <w:r w:rsidR="00C61528" w:rsidRPr="00F063F0">
        <w:rPr>
          <w:sz w:val="24"/>
          <w:szCs w:val="24"/>
        </w:rPr>
        <w:t>TR</w:t>
      </w:r>
      <w:r w:rsidRPr="00F063F0">
        <w:rPr>
          <w:sz w:val="24"/>
          <w:szCs w:val="24"/>
        </w:rPr>
        <w:t>;</w:t>
      </w:r>
    </w:p>
    <w:p w:rsidR="0089618F" w:rsidRDefault="006A7D19" w:rsidP="00B80CD8">
      <w:pPr>
        <w:keepLines/>
        <w:numPr>
          <w:ilvl w:val="0"/>
          <w:numId w:val="14"/>
        </w:numPr>
        <w:tabs>
          <w:tab w:val="left" w:pos="709"/>
        </w:tabs>
        <w:spacing w:after="120"/>
        <w:ind w:left="0" w:firstLine="0"/>
        <w:jc w:val="both"/>
        <w:rPr>
          <w:sz w:val="24"/>
          <w:szCs w:val="24"/>
        </w:rPr>
      </w:pPr>
      <w:r w:rsidRPr="00F063F0">
        <w:rPr>
          <w:sz w:val="24"/>
          <w:szCs w:val="24"/>
        </w:rPr>
        <w:t>Que não atenda às exigências contidas no ato convocatório, conforme art. 40, VII c/c art. 48 I da Lei 8.666/93;</w:t>
      </w:r>
    </w:p>
    <w:p w:rsidR="006A7D19" w:rsidRPr="00F063F0" w:rsidRDefault="006A7D19" w:rsidP="00B80CD8">
      <w:pPr>
        <w:keepLines/>
        <w:numPr>
          <w:ilvl w:val="0"/>
          <w:numId w:val="14"/>
        </w:numPr>
        <w:tabs>
          <w:tab w:val="left" w:pos="709"/>
        </w:tabs>
        <w:spacing w:after="120"/>
        <w:ind w:left="0" w:firstLine="0"/>
        <w:jc w:val="both"/>
        <w:rPr>
          <w:sz w:val="24"/>
          <w:szCs w:val="24"/>
        </w:rPr>
      </w:pPr>
      <w:r w:rsidRPr="00F063F0">
        <w:rPr>
          <w:sz w:val="24"/>
          <w:szCs w:val="24"/>
        </w:rPr>
        <w:t>Com preços baseados em cotações de outra licitante, conforme art.</w:t>
      </w:r>
      <w:r w:rsidR="004956E7" w:rsidRPr="00F063F0">
        <w:rPr>
          <w:sz w:val="24"/>
          <w:szCs w:val="24"/>
        </w:rPr>
        <w:t xml:space="preserve"> 40, VII, </w:t>
      </w:r>
      <w:r w:rsidRPr="00F063F0">
        <w:rPr>
          <w:sz w:val="24"/>
          <w:szCs w:val="24"/>
        </w:rPr>
        <w:t xml:space="preserve">c/c art.44,§ 2º da Lei 8.666/93; </w:t>
      </w:r>
    </w:p>
    <w:p w:rsidR="00104D6D" w:rsidRPr="00104D6D" w:rsidRDefault="00104D6D" w:rsidP="00104D6D">
      <w:pPr>
        <w:pStyle w:val="PargrafodaLista"/>
        <w:keepLines/>
        <w:numPr>
          <w:ilvl w:val="0"/>
          <w:numId w:val="21"/>
        </w:numPr>
        <w:spacing w:after="120"/>
        <w:jc w:val="both"/>
        <w:rPr>
          <w:vanish/>
          <w:sz w:val="24"/>
          <w:szCs w:val="24"/>
        </w:rPr>
      </w:pPr>
    </w:p>
    <w:p w:rsidR="00935029" w:rsidRPr="00104D6D" w:rsidRDefault="006A7D19" w:rsidP="009A2F1E">
      <w:pPr>
        <w:pStyle w:val="PargrafodaLista"/>
        <w:keepLines/>
        <w:numPr>
          <w:ilvl w:val="2"/>
          <w:numId w:val="50"/>
        </w:numPr>
        <w:spacing w:after="120"/>
        <w:ind w:left="709" w:hanging="709"/>
        <w:jc w:val="both"/>
        <w:rPr>
          <w:sz w:val="24"/>
          <w:szCs w:val="24"/>
        </w:rPr>
      </w:pPr>
      <w:r w:rsidRPr="00104D6D">
        <w:rPr>
          <w:sz w:val="24"/>
          <w:szCs w:val="24"/>
        </w:rPr>
        <w:t xml:space="preserve">Consideram-se manifestamente </w:t>
      </w:r>
      <w:r w:rsidR="004223B7" w:rsidRPr="00104D6D">
        <w:rPr>
          <w:sz w:val="24"/>
          <w:szCs w:val="24"/>
        </w:rPr>
        <w:t>inexequíveis</w:t>
      </w:r>
      <w:r w:rsidRPr="00104D6D">
        <w:rPr>
          <w:sz w:val="24"/>
          <w:szCs w:val="24"/>
        </w:rPr>
        <w:t>, as propostas c</w:t>
      </w:r>
      <w:r w:rsidR="00EE4506" w:rsidRPr="00104D6D">
        <w:rPr>
          <w:sz w:val="24"/>
          <w:szCs w:val="24"/>
        </w:rPr>
        <w:t xml:space="preserve">ujos valores sejam inferiores a </w:t>
      </w:r>
      <w:r w:rsidRPr="00104D6D">
        <w:rPr>
          <w:sz w:val="24"/>
          <w:szCs w:val="24"/>
        </w:rPr>
        <w:t>70% (setenta por cento) do menor dos seguintes valores:</w:t>
      </w:r>
    </w:p>
    <w:p w:rsidR="006A7D19" w:rsidRPr="00F063F0" w:rsidRDefault="006A7D19" w:rsidP="00B80CD8">
      <w:pPr>
        <w:keepLines/>
        <w:numPr>
          <w:ilvl w:val="0"/>
          <w:numId w:val="15"/>
        </w:numPr>
        <w:spacing w:after="120"/>
        <w:ind w:left="0" w:firstLine="0"/>
        <w:jc w:val="both"/>
        <w:rPr>
          <w:sz w:val="24"/>
          <w:szCs w:val="24"/>
        </w:rPr>
      </w:pPr>
      <w:r w:rsidRPr="00F063F0">
        <w:rPr>
          <w:sz w:val="24"/>
          <w:szCs w:val="24"/>
        </w:rPr>
        <w:t>Média Aritmética dos valores das propostas superiores a 50% (</w:t>
      </w:r>
      <w:r w:rsidR="004223B7" w:rsidRPr="00F063F0">
        <w:rPr>
          <w:sz w:val="24"/>
          <w:szCs w:val="24"/>
        </w:rPr>
        <w:t>cinquenta</w:t>
      </w:r>
      <w:r w:rsidRPr="00F063F0">
        <w:rPr>
          <w:sz w:val="24"/>
          <w:szCs w:val="24"/>
        </w:rPr>
        <w:t xml:space="preserve"> por cento) do valor orçado pela CODEVASF, ou</w:t>
      </w:r>
    </w:p>
    <w:p w:rsidR="006A7D19" w:rsidRDefault="006A7D19" w:rsidP="00B80CD8">
      <w:pPr>
        <w:keepLines/>
        <w:numPr>
          <w:ilvl w:val="0"/>
          <w:numId w:val="15"/>
        </w:numPr>
        <w:tabs>
          <w:tab w:val="left" w:pos="709"/>
        </w:tabs>
        <w:spacing w:after="120"/>
        <w:ind w:left="0" w:firstLine="0"/>
        <w:jc w:val="both"/>
        <w:rPr>
          <w:sz w:val="24"/>
          <w:szCs w:val="24"/>
        </w:rPr>
      </w:pPr>
      <w:r w:rsidRPr="00F063F0">
        <w:rPr>
          <w:sz w:val="24"/>
          <w:szCs w:val="24"/>
        </w:rPr>
        <w:t>Valor orçado pela CODEVASF.</w:t>
      </w:r>
    </w:p>
    <w:p w:rsidR="006321FE" w:rsidRPr="00F063F0" w:rsidRDefault="006A7D19" w:rsidP="009A2F1E">
      <w:pPr>
        <w:pStyle w:val="PargrafodaLista"/>
        <w:keepLines/>
        <w:numPr>
          <w:ilvl w:val="2"/>
          <w:numId w:val="50"/>
        </w:numPr>
        <w:spacing w:after="120"/>
        <w:ind w:left="709" w:hanging="709"/>
        <w:jc w:val="both"/>
        <w:rPr>
          <w:sz w:val="24"/>
          <w:szCs w:val="24"/>
        </w:rPr>
      </w:pPr>
      <w:r w:rsidRPr="00F063F0">
        <w:rPr>
          <w:sz w:val="24"/>
          <w:szCs w:val="24"/>
        </w:rPr>
        <w:t>Das licitantes classificadas na forma das alíneas “a” e “b” do subitem 1</w:t>
      </w:r>
      <w:r w:rsidR="00185A54" w:rsidRPr="00F063F0">
        <w:rPr>
          <w:sz w:val="24"/>
          <w:szCs w:val="24"/>
        </w:rPr>
        <w:t>1</w:t>
      </w:r>
      <w:r w:rsidRPr="00F063F0">
        <w:rPr>
          <w:sz w:val="24"/>
          <w:szCs w:val="24"/>
        </w:rPr>
        <w:t>.</w:t>
      </w:r>
      <w:r w:rsidR="00EE4506" w:rsidRPr="00F063F0">
        <w:rPr>
          <w:sz w:val="24"/>
          <w:szCs w:val="24"/>
        </w:rPr>
        <w:t>1</w:t>
      </w:r>
      <w:r w:rsidRPr="00F063F0">
        <w:rPr>
          <w:sz w:val="24"/>
          <w:szCs w:val="24"/>
        </w:rPr>
        <w:t xml:space="preserve">.1. acima, cujo valor global da proposta for inferior a 80% (oitenta por cento) do menor valor a que </w:t>
      </w:r>
      <w:r w:rsidR="00185A54" w:rsidRPr="00F063F0">
        <w:rPr>
          <w:sz w:val="24"/>
          <w:szCs w:val="24"/>
        </w:rPr>
        <w:t>se referem as alíneas “a” e “b” do subitem</w:t>
      </w:r>
      <w:r w:rsidRPr="00F063F0">
        <w:rPr>
          <w:sz w:val="24"/>
          <w:szCs w:val="24"/>
        </w:rPr>
        <w:t xml:space="preserve"> 1</w:t>
      </w:r>
      <w:r w:rsidR="00185A54" w:rsidRPr="00F063F0">
        <w:rPr>
          <w:sz w:val="24"/>
          <w:szCs w:val="24"/>
        </w:rPr>
        <w:t>1</w:t>
      </w:r>
      <w:r w:rsidRPr="00F063F0">
        <w:rPr>
          <w:sz w:val="24"/>
          <w:szCs w:val="24"/>
        </w:rPr>
        <w:t>.</w:t>
      </w:r>
      <w:r w:rsidR="00EE4506" w:rsidRPr="00F063F0">
        <w:rPr>
          <w:sz w:val="24"/>
          <w:szCs w:val="24"/>
        </w:rPr>
        <w:t>1</w:t>
      </w:r>
      <w:r w:rsidRPr="00F063F0">
        <w:rPr>
          <w:sz w:val="24"/>
          <w:szCs w:val="24"/>
        </w:rPr>
        <w:t xml:space="preserve">.1. </w:t>
      </w:r>
      <w:r w:rsidR="00502CC7" w:rsidRPr="00F063F0">
        <w:rPr>
          <w:sz w:val="24"/>
          <w:szCs w:val="24"/>
        </w:rPr>
        <w:t>acima</w:t>
      </w:r>
      <w:r w:rsidRPr="00F063F0">
        <w:rPr>
          <w:sz w:val="24"/>
          <w:szCs w:val="24"/>
        </w:rPr>
        <w:t>, será exigida, para a assinatura do contrato, prestação de garantia adicional, dentre as modalidades previstas no § lº, do Art. 56, da Lei 8.666/93, igual à diferença entre o valor resultante da alínea “d” acima e o valor da correspondente proposta.</w:t>
      </w:r>
    </w:p>
    <w:p w:rsidR="00E548F1" w:rsidRPr="00F063F0" w:rsidRDefault="00E548F1" w:rsidP="009A2F1E">
      <w:pPr>
        <w:keepLines/>
        <w:numPr>
          <w:ilvl w:val="1"/>
          <w:numId w:val="43"/>
        </w:numPr>
        <w:spacing w:after="120"/>
        <w:ind w:left="709" w:hanging="709"/>
        <w:jc w:val="both"/>
        <w:rPr>
          <w:sz w:val="24"/>
          <w:szCs w:val="24"/>
        </w:rPr>
      </w:pPr>
      <w:r w:rsidRPr="00F063F0">
        <w:rPr>
          <w:sz w:val="24"/>
          <w:szCs w:val="24"/>
        </w:rPr>
        <w:t>Não se admitirá proposta que apresentar preço global</w:t>
      </w:r>
      <w:r w:rsidR="004956E7" w:rsidRPr="00F063F0">
        <w:rPr>
          <w:sz w:val="24"/>
          <w:szCs w:val="24"/>
        </w:rPr>
        <w:t xml:space="preserve"> e, </w:t>
      </w:r>
      <w:r w:rsidRPr="00F063F0">
        <w:rPr>
          <w:sz w:val="24"/>
          <w:szCs w:val="24"/>
        </w:rPr>
        <w:t>ou unitário</w:t>
      </w:r>
      <w:r w:rsidR="004956E7" w:rsidRPr="00F063F0">
        <w:rPr>
          <w:sz w:val="24"/>
          <w:szCs w:val="24"/>
        </w:rPr>
        <w:t>s</w:t>
      </w:r>
      <w:r w:rsidRPr="00F063F0">
        <w:rPr>
          <w:sz w:val="24"/>
          <w:szCs w:val="24"/>
        </w:rPr>
        <w:t xml:space="preserve"> simbólicos, irrisórios ou de valor zero, incompatíveis com os preços dos insumos e salários de mercado, acrescidos dos respectivos encargos, ainda que </w:t>
      </w:r>
      <w:r w:rsidR="004956E7" w:rsidRPr="00F063F0">
        <w:rPr>
          <w:sz w:val="24"/>
          <w:szCs w:val="24"/>
        </w:rPr>
        <w:t xml:space="preserve">este </w:t>
      </w:r>
      <w:r w:rsidR="00C61528" w:rsidRPr="00F063F0">
        <w:rPr>
          <w:sz w:val="24"/>
          <w:szCs w:val="24"/>
        </w:rPr>
        <w:t>TR</w:t>
      </w:r>
      <w:r w:rsidR="004956E7" w:rsidRPr="00F063F0">
        <w:rPr>
          <w:sz w:val="24"/>
          <w:szCs w:val="24"/>
        </w:rPr>
        <w:t xml:space="preserve"> não tenha estabelecido</w:t>
      </w:r>
      <w:r w:rsidRPr="00F063F0">
        <w:rPr>
          <w:sz w:val="24"/>
          <w:szCs w:val="24"/>
        </w:rPr>
        <w:t xml:space="preserve"> limites mínimos, exceto quando se referirem a materiais e instalações próprias do licitante, para os quais se renuncie a parcela ou à totalidade da remuneração.</w:t>
      </w:r>
    </w:p>
    <w:p w:rsidR="00337F83" w:rsidRPr="00F063F0" w:rsidRDefault="00337F83" w:rsidP="003D1D40">
      <w:pPr>
        <w:pStyle w:val="PargrafodaLista"/>
        <w:keepLines/>
        <w:numPr>
          <w:ilvl w:val="0"/>
          <w:numId w:val="22"/>
        </w:numPr>
        <w:tabs>
          <w:tab w:val="left" w:pos="1134"/>
        </w:tabs>
        <w:spacing w:after="120"/>
        <w:ind w:left="0" w:firstLine="0"/>
        <w:jc w:val="both"/>
        <w:rPr>
          <w:vanish/>
          <w:sz w:val="24"/>
          <w:szCs w:val="24"/>
        </w:rPr>
      </w:pPr>
    </w:p>
    <w:p w:rsidR="0028182E" w:rsidRDefault="00E548F1" w:rsidP="0028182E">
      <w:pPr>
        <w:keepLines/>
        <w:numPr>
          <w:ilvl w:val="1"/>
          <w:numId w:val="43"/>
        </w:numPr>
        <w:spacing w:after="120"/>
        <w:ind w:left="709" w:hanging="709"/>
        <w:jc w:val="both"/>
        <w:rPr>
          <w:sz w:val="24"/>
          <w:szCs w:val="24"/>
        </w:rPr>
      </w:pPr>
      <w:r w:rsidRPr="00F063F0">
        <w:rPr>
          <w:sz w:val="24"/>
          <w:szCs w:val="24"/>
        </w:rPr>
        <w:t xml:space="preserve">Será considerada vencedora a licitante que, habilitada e qualificada tecnicamente, apresentar o </w:t>
      </w:r>
      <w:r w:rsidR="00274259" w:rsidRPr="00F063F0">
        <w:rPr>
          <w:sz w:val="24"/>
          <w:szCs w:val="24"/>
        </w:rPr>
        <w:t>M</w:t>
      </w:r>
      <w:r w:rsidRPr="00F063F0">
        <w:rPr>
          <w:sz w:val="24"/>
          <w:szCs w:val="24"/>
        </w:rPr>
        <w:t>enor preço</w:t>
      </w:r>
      <w:r w:rsidR="00E024B0" w:rsidRPr="00F063F0">
        <w:rPr>
          <w:sz w:val="24"/>
          <w:szCs w:val="24"/>
        </w:rPr>
        <w:t>,</w:t>
      </w:r>
      <w:r w:rsidR="007E6752" w:rsidRPr="00F063F0">
        <w:rPr>
          <w:sz w:val="24"/>
          <w:szCs w:val="24"/>
        </w:rPr>
        <w:t xml:space="preserve"> </w:t>
      </w:r>
      <w:r w:rsidR="004C07ED" w:rsidRPr="00F063F0">
        <w:rPr>
          <w:sz w:val="24"/>
          <w:szCs w:val="24"/>
        </w:rPr>
        <w:t>POR ITEM</w:t>
      </w:r>
      <w:r w:rsidRPr="00F063F0">
        <w:rPr>
          <w:sz w:val="24"/>
          <w:szCs w:val="24"/>
        </w:rPr>
        <w:t>, respeitados os valores máximos, unitários e global, orçados pela Codevasf, para execução d</w:t>
      </w:r>
      <w:r w:rsidR="007D7802" w:rsidRPr="00F063F0">
        <w:rPr>
          <w:sz w:val="24"/>
          <w:szCs w:val="24"/>
        </w:rPr>
        <w:t>o</w:t>
      </w:r>
      <w:r w:rsidRPr="00F063F0">
        <w:rPr>
          <w:sz w:val="24"/>
          <w:szCs w:val="24"/>
        </w:rPr>
        <w:t>s serviços, objeto deste TR</w:t>
      </w:r>
      <w:r w:rsidR="00C61528" w:rsidRPr="00F063F0">
        <w:rPr>
          <w:sz w:val="24"/>
          <w:szCs w:val="24"/>
        </w:rPr>
        <w:t>.</w:t>
      </w:r>
    </w:p>
    <w:p w:rsidR="001E62D5" w:rsidRDefault="001E62D5" w:rsidP="001E62D5">
      <w:pPr>
        <w:keepLines/>
        <w:spacing w:after="120"/>
        <w:ind w:left="480"/>
        <w:jc w:val="both"/>
        <w:rPr>
          <w:sz w:val="24"/>
          <w:szCs w:val="24"/>
        </w:rPr>
      </w:pPr>
    </w:p>
    <w:p w:rsidR="001E62D5" w:rsidRDefault="001E62D5" w:rsidP="001E62D5">
      <w:pPr>
        <w:keepLines/>
        <w:spacing w:after="120"/>
        <w:ind w:left="480"/>
        <w:jc w:val="both"/>
        <w:rPr>
          <w:sz w:val="24"/>
          <w:szCs w:val="24"/>
        </w:rPr>
      </w:pPr>
    </w:p>
    <w:p w:rsidR="001E62D5" w:rsidRPr="001E62D5" w:rsidRDefault="001E62D5" w:rsidP="001E62D5">
      <w:pPr>
        <w:keepLines/>
        <w:spacing w:after="120"/>
        <w:ind w:left="480"/>
        <w:jc w:val="both"/>
        <w:rPr>
          <w:sz w:val="24"/>
          <w:szCs w:val="24"/>
        </w:rPr>
      </w:pPr>
    </w:p>
    <w:p w:rsidR="00FE5EEE" w:rsidRPr="00F063F0" w:rsidRDefault="00FE5EEE" w:rsidP="009A2F1E">
      <w:pPr>
        <w:pStyle w:val="PargrafodaLista"/>
        <w:keepNext/>
        <w:widowControl w:val="0"/>
        <w:numPr>
          <w:ilvl w:val="0"/>
          <w:numId w:val="49"/>
        </w:numPr>
        <w:tabs>
          <w:tab w:val="left" w:pos="709"/>
        </w:tabs>
        <w:spacing w:before="240" w:after="120"/>
        <w:ind w:right="108"/>
        <w:jc w:val="both"/>
        <w:rPr>
          <w:b/>
          <w:sz w:val="24"/>
          <w:szCs w:val="24"/>
        </w:rPr>
      </w:pPr>
      <w:r w:rsidRPr="00F063F0">
        <w:rPr>
          <w:b/>
          <w:sz w:val="24"/>
          <w:szCs w:val="24"/>
        </w:rPr>
        <w:t>REAJUSTAMENTO</w:t>
      </w:r>
    </w:p>
    <w:p w:rsidR="00F54777" w:rsidRPr="00F063F0" w:rsidRDefault="00F54777" w:rsidP="009A2F1E">
      <w:pPr>
        <w:pStyle w:val="PargrafodaLista"/>
        <w:keepLines/>
        <w:numPr>
          <w:ilvl w:val="1"/>
          <w:numId w:val="50"/>
        </w:numPr>
        <w:tabs>
          <w:tab w:val="left" w:pos="1134"/>
        </w:tabs>
        <w:spacing w:after="120"/>
        <w:ind w:left="0" w:firstLine="0"/>
        <w:jc w:val="both"/>
        <w:rPr>
          <w:vanish/>
          <w:sz w:val="24"/>
          <w:szCs w:val="24"/>
        </w:rPr>
      </w:pPr>
    </w:p>
    <w:p w:rsidR="00F54777" w:rsidRPr="00F063F0" w:rsidRDefault="00F54777" w:rsidP="009A2F1E">
      <w:pPr>
        <w:pStyle w:val="PargrafodaLista"/>
        <w:keepLines/>
        <w:numPr>
          <w:ilvl w:val="1"/>
          <w:numId w:val="50"/>
        </w:numPr>
        <w:tabs>
          <w:tab w:val="left" w:pos="1134"/>
        </w:tabs>
        <w:spacing w:after="120"/>
        <w:ind w:left="0" w:firstLine="0"/>
        <w:jc w:val="both"/>
        <w:rPr>
          <w:vanish/>
          <w:sz w:val="24"/>
          <w:szCs w:val="24"/>
        </w:rPr>
      </w:pPr>
    </w:p>
    <w:p w:rsidR="00F54777" w:rsidRPr="00F063F0" w:rsidRDefault="00F54777" w:rsidP="009A2F1E">
      <w:pPr>
        <w:pStyle w:val="PargrafodaLista"/>
        <w:keepLines/>
        <w:numPr>
          <w:ilvl w:val="1"/>
          <w:numId w:val="50"/>
        </w:numPr>
        <w:tabs>
          <w:tab w:val="left" w:pos="1134"/>
        </w:tabs>
        <w:spacing w:after="120"/>
        <w:ind w:left="0" w:firstLine="0"/>
        <w:jc w:val="both"/>
        <w:rPr>
          <w:vanish/>
          <w:sz w:val="24"/>
          <w:szCs w:val="24"/>
        </w:rPr>
      </w:pPr>
    </w:p>
    <w:p w:rsidR="00F54777" w:rsidRPr="00F063F0" w:rsidRDefault="00F54777" w:rsidP="009A2F1E">
      <w:pPr>
        <w:pStyle w:val="PargrafodaLista"/>
        <w:keepLines/>
        <w:numPr>
          <w:ilvl w:val="1"/>
          <w:numId w:val="50"/>
        </w:numPr>
        <w:tabs>
          <w:tab w:val="left" w:pos="1134"/>
        </w:tabs>
        <w:spacing w:after="120"/>
        <w:ind w:left="0" w:firstLine="0"/>
        <w:jc w:val="both"/>
        <w:rPr>
          <w:vanish/>
          <w:sz w:val="24"/>
          <w:szCs w:val="24"/>
        </w:rPr>
      </w:pPr>
    </w:p>
    <w:p w:rsidR="00F54777" w:rsidRPr="00F063F0" w:rsidRDefault="00F54777" w:rsidP="009A2F1E">
      <w:pPr>
        <w:pStyle w:val="PargrafodaLista"/>
        <w:keepLines/>
        <w:numPr>
          <w:ilvl w:val="1"/>
          <w:numId w:val="50"/>
        </w:numPr>
        <w:tabs>
          <w:tab w:val="left" w:pos="1134"/>
        </w:tabs>
        <w:spacing w:after="120"/>
        <w:ind w:left="0" w:firstLine="0"/>
        <w:jc w:val="both"/>
        <w:rPr>
          <w:vanish/>
          <w:sz w:val="24"/>
          <w:szCs w:val="24"/>
        </w:rPr>
      </w:pPr>
    </w:p>
    <w:p w:rsidR="00F54777" w:rsidRPr="00F063F0" w:rsidRDefault="00F54777" w:rsidP="009A2F1E">
      <w:pPr>
        <w:pStyle w:val="PargrafodaLista"/>
        <w:keepLines/>
        <w:numPr>
          <w:ilvl w:val="1"/>
          <w:numId w:val="50"/>
        </w:numPr>
        <w:tabs>
          <w:tab w:val="left" w:pos="1134"/>
        </w:tabs>
        <w:spacing w:after="120"/>
        <w:ind w:left="0" w:firstLine="0"/>
        <w:jc w:val="both"/>
        <w:rPr>
          <w:vanish/>
          <w:sz w:val="24"/>
          <w:szCs w:val="24"/>
        </w:rPr>
      </w:pPr>
    </w:p>
    <w:p w:rsidR="00F54777" w:rsidRPr="00F063F0" w:rsidRDefault="00F54777" w:rsidP="009A2F1E">
      <w:pPr>
        <w:pStyle w:val="PargrafodaLista"/>
        <w:keepLines/>
        <w:numPr>
          <w:ilvl w:val="1"/>
          <w:numId w:val="50"/>
        </w:numPr>
        <w:tabs>
          <w:tab w:val="left" w:pos="1134"/>
        </w:tabs>
        <w:spacing w:after="120"/>
        <w:ind w:left="0" w:firstLine="0"/>
        <w:jc w:val="both"/>
        <w:rPr>
          <w:vanish/>
          <w:sz w:val="24"/>
          <w:szCs w:val="24"/>
        </w:rPr>
      </w:pPr>
    </w:p>
    <w:p w:rsidR="00F54777" w:rsidRPr="00F063F0" w:rsidRDefault="00F54777" w:rsidP="009A2F1E">
      <w:pPr>
        <w:pStyle w:val="PargrafodaLista"/>
        <w:keepLines/>
        <w:numPr>
          <w:ilvl w:val="1"/>
          <w:numId w:val="50"/>
        </w:numPr>
        <w:tabs>
          <w:tab w:val="left" w:pos="1134"/>
        </w:tabs>
        <w:spacing w:after="120"/>
        <w:ind w:left="0" w:firstLine="0"/>
        <w:jc w:val="both"/>
        <w:rPr>
          <w:vanish/>
          <w:sz w:val="24"/>
          <w:szCs w:val="24"/>
        </w:rPr>
      </w:pPr>
    </w:p>
    <w:p w:rsidR="00F54777" w:rsidRPr="00F063F0" w:rsidRDefault="00F54777" w:rsidP="009A2F1E">
      <w:pPr>
        <w:pStyle w:val="PargrafodaLista"/>
        <w:keepLines/>
        <w:numPr>
          <w:ilvl w:val="1"/>
          <w:numId w:val="50"/>
        </w:numPr>
        <w:tabs>
          <w:tab w:val="left" w:pos="1134"/>
        </w:tabs>
        <w:spacing w:after="120"/>
        <w:ind w:left="0" w:firstLine="0"/>
        <w:jc w:val="both"/>
        <w:rPr>
          <w:vanish/>
          <w:sz w:val="24"/>
          <w:szCs w:val="24"/>
        </w:rPr>
      </w:pPr>
    </w:p>
    <w:p w:rsidR="00F54777" w:rsidRPr="00F063F0" w:rsidRDefault="00F54777" w:rsidP="009A2F1E">
      <w:pPr>
        <w:pStyle w:val="PargrafodaLista"/>
        <w:keepLines/>
        <w:numPr>
          <w:ilvl w:val="1"/>
          <w:numId w:val="50"/>
        </w:numPr>
        <w:tabs>
          <w:tab w:val="left" w:pos="1134"/>
        </w:tabs>
        <w:spacing w:after="120"/>
        <w:ind w:left="0" w:firstLine="0"/>
        <w:jc w:val="both"/>
        <w:rPr>
          <w:vanish/>
          <w:sz w:val="24"/>
          <w:szCs w:val="24"/>
        </w:rPr>
      </w:pPr>
    </w:p>
    <w:p w:rsidR="00F54777" w:rsidRPr="00F063F0" w:rsidRDefault="00F54777" w:rsidP="009A2F1E">
      <w:pPr>
        <w:pStyle w:val="PargrafodaLista"/>
        <w:keepLines/>
        <w:numPr>
          <w:ilvl w:val="1"/>
          <w:numId w:val="50"/>
        </w:numPr>
        <w:tabs>
          <w:tab w:val="left" w:pos="1134"/>
        </w:tabs>
        <w:spacing w:after="120"/>
        <w:ind w:left="0" w:firstLine="0"/>
        <w:jc w:val="both"/>
        <w:rPr>
          <w:vanish/>
          <w:sz w:val="24"/>
          <w:szCs w:val="24"/>
        </w:rPr>
      </w:pPr>
    </w:p>
    <w:p w:rsidR="00FE5EEE" w:rsidRPr="00F063F0" w:rsidRDefault="00FE5EEE" w:rsidP="009A2F1E">
      <w:pPr>
        <w:pStyle w:val="PargrafodaLista"/>
        <w:keepLines/>
        <w:numPr>
          <w:ilvl w:val="1"/>
          <w:numId w:val="37"/>
        </w:numPr>
        <w:tabs>
          <w:tab w:val="left" w:pos="709"/>
        </w:tabs>
        <w:spacing w:after="120"/>
        <w:ind w:left="0" w:firstLine="0"/>
        <w:jc w:val="both"/>
        <w:rPr>
          <w:sz w:val="24"/>
          <w:szCs w:val="24"/>
        </w:rPr>
      </w:pPr>
      <w:r w:rsidRPr="00F063F0">
        <w:rPr>
          <w:sz w:val="24"/>
          <w:szCs w:val="24"/>
        </w:rPr>
        <w:t>Os mesmos permanecerão válidos pelo período de um ano contado da data de apresentação da proposta. Após este prazo, poderão ser reajustados aplicando-se a seguinte fórmula de reajuste:</w:t>
      </w:r>
    </w:p>
    <w:p w:rsidR="004956E7" w:rsidRPr="00292DCF" w:rsidRDefault="00C61528" w:rsidP="00D926C8">
      <w:pPr>
        <w:keepLines/>
        <w:tabs>
          <w:tab w:val="left" w:pos="1134"/>
        </w:tabs>
        <w:spacing w:after="120"/>
        <w:jc w:val="both"/>
        <w:rPr>
          <w:sz w:val="24"/>
          <w:szCs w:val="24"/>
        </w:rPr>
      </w:pPr>
      <m:oMathPara>
        <m:oMath>
          <m:r>
            <m:rPr>
              <m:sty m:val="bi"/>
            </m:rPr>
            <w:rPr>
              <w:rFonts w:ascii="Cambria Math" w:hAnsi="Cambria Math"/>
              <w:sz w:val="24"/>
              <w:szCs w:val="24"/>
            </w:rPr>
            <m:t>R</m:t>
          </m:r>
          <m:r>
            <m:rPr>
              <m:sty m:val="bi"/>
            </m:rPr>
            <w:rPr>
              <w:rFonts w:ascii="Cambria Math"/>
              <w:sz w:val="24"/>
              <w:szCs w:val="24"/>
            </w:rPr>
            <m:t>=</m:t>
          </m:r>
          <m:r>
            <m:rPr>
              <m:sty m:val="bi"/>
            </m:rPr>
            <w:rPr>
              <w:rFonts w:ascii="Cambria Math" w:hAnsi="Cambria Math"/>
              <w:sz w:val="24"/>
              <w:szCs w:val="24"/>
            </w:rPr>
            <m:t>V</m:t>
          </m:r>
          <m:r>
            <m:rPr>
              <m:sty m:val="bi"/>
            </m:rPr>
            <w:rPr>
              <w:rFonts w:ascii="Cambria Math"/>
              <w:sz w:val="24"/>
              <w:szCs w:val="24"/>
            </w:rPr>
            <m:t>×</m:t>
          </m:r>
          <m:d>
            <m:dPr>
              <m:begChr m:val="["/>
              <m:endChr m:val="]"/>
              <m:ctrlPr>
                <w:rPr>
                  <w:rFonts w:ascii="Cambria Math" w:hAnsi="Cambria Math"/>
                  <w:i/>
                  <w:sz w:val="24"/>
                  <w:szCs w:val="24"/>
                </w:rPr>
              </m:ctrlPr>
            </m:dPr>
            <m:e>
              <m:f>
                <m:fPr>
                  <m:ctrlPr>
                    <w:rPr>
                      <w:rFonts w:ascii="Cambria Math" w:hAnsi="Cambria Math"/>
                      <w:i/>
                      <w:sz w:val="24"/>
                      <w:szCs w:val="24"/>
                    </w:rPr>
                  </m:ctrlPr>
                </m:fPr>
                <m:num>
                  <m:sSub>
                    <m:sSubPr>
                      <m:ctrlPr>
                        <w:rPr>
                          <w:rFonts w:ascii="Cambria Math" w:hAnsi="Cambria Math"/>
                          <w:i/>
                          <w:sz w:val="24"/>
                          <w:szCs w:val="24"/>
                        </w:rPr>
                      </m:ctrlPr>
                    </m:sSubPr>
                    <m:e>
                      <m:r>
                        <m:rPr>
                          <m:sty m:val="bi"/>
                        </m:rPr>
                        <w:rPr>
                          <w:rFonts w:ascii="Cambria Math" w:hAnsi="Cambria Math"/>
                          <w:sz w:val="24"/>
                          <w:szCs w:val="24"/>
                        </w:rPr>
                        <m:t>I</m:t>
                      </m:r>
                    </m:e>
                    <m:sub>
                      <m:r>
                        <m:rPr>
                          <m:sty m:val="bi"/>
                        </m:rPr>
                        <w:rPr>
                          <w:rFonts w:ascii="Cambria Math" w:hAnsi="Cambria Math"/>
                          <w:sz w:val="24"/>
                          <w:szCs w:val="24"/>
                        </w:rPr>
                        <m:t>1</m:t>
                      </m:r>
                    </m:sub>
                  </m:sSub>
                  <m:r>
                    <m:rPr>
                      <m:sty m:val="bi"/>
                    </m:rPr>
                    <w:rPr>
                      <w:rFonts w:ascii="Cambria Math" w:hAnsi="Cambria Math"/>
                      <w:sz w:val="24"/>
                      <w:szCs w:val="24"/>
                    </w:rPr>
                    <m:t>-</m:t>
                  </m:r>
                  <m:sSub>
                    <m:sSubPr>
                      <m:ctrlPr>
                        <w:rPr>
                          <w:rFonts w:ascii="Cambria Math" w:hAnsi="Cambria Math"/>
                          <w:i/>
                          <w:sz w:val="24"/>
                          <w:szCs w:val="24"/>
                        </w:rPr>
                      </m:ctrlPr>
                    </m:sSubPr>
                    <m:e>
                      <m:r>
                        <m:rPr>
                          <m:sty m:val="bi"/>
                        </m:rPr>
                        <w:rPr>
                          <w:rFonts w:ascii="Cambria Math" w:hAnsi="Cambria Math"/>
                          <w:sz w:val="24"/>
                          <w:szCs w:val="24"/>
                        </w:rPr>
                        <m:t>I</m:t>
                      </m:r>
                    </m:e>
                    <m:sub>
                      <m:r>
                        <m:rPr>
                          <m:sty m:val="bi"/>
                        </m:rPr>
                        <w:rPr>
                          <w:rFonts w:ascii="Cambria Math" w:hAnsi="Cambria Math"/>
                          <w:sz w:val="24"/>
                          <w:szCs w:val="24"/>
                        </w:rPr>
                        <m:t>0</m:t>
                      </m:r>
                    </m:sub>
                  </m:sSub>
                </m:num>
                <m:den>
                  <m:sSub>
                    <m:sSubPr>
                      <m:ctrlPr>
                        <w:rPr>
                          <w:rFonts w:ascii="Cambria Math" w:hAnsi="Cambria Math"/>
                          <w:i/>
                          <w:sz w:val="24"/>
                          <w:szCs w:val="24"/>
                        </w:rPr>
                      </m:ctrlPr>
                    </m:sSubPr>
                    <m:e>
                      <m:r>
                        <m:rPr>
                          <m:sty m:val="bi"/>
                        </m:rPr>
                        <w:rPr>
                          <w:rFonts w:ascii="Cambria Math" w:hAnsi="Cambria Math"/>
                          <w:sz w:val="24"/>
                          <w:szCs w:val="24"/>
                        </w:rPr>
                        <m:t>I</m:t>
                      </m:r>
                    </m:e>
                    <m:sub>
                      <m:r>
                        <m:rPr>
                          <m:sty m:val="bi"/>
                        </m:rPr>
                        <w:rPr>
                          <w:rFonts w:ascii="Cambria Math" w:hAnsi="Cambria Math"/>
                          <w:sz w:val="24"/>
                          <w:szCs w:val="24"/>
                        </w:rPr>
                        <m:t>0</m:t>
                      </m:r>
                    </m:sub>
                  </m:sSub>
                </m:den>
              </m:f>
            </m:e>
          </m:d>
        </m:oMath>
      </m:oMathPara>
    </w:p>
    <w:p w:rsidR="00FE5EEE" w:rsidRPr="00F063F0" w:rsidRDefault="00FE5EEE" w:rsidP="00D926C8">
      <w:pPr>
        <w:keepLines/>
        <w:tabs>
          <w:tab w:val="left" w:pos="1134"/>
        </w:tabs>
        <w:spacing w:after="120"/>
        <w:jc w:val="both"/>
        <w:rPr>
          <w:sz w:val="24"/>
          <w:szCs w:val="24"/>
        </w:rPr>
      </w:pPr>
      <w:r w:rsidRPr="00F063F0">
        <w:rPr>
          <w:sz w:val="24"/>
          <w:szCs w:val="24"/>
        </w:rPr>
        <w:t>Onde:</w:t>
      </w:r>
    </w:p>
    <w:p w:rsidR="00502CC7" w:rsidRPr="00F063F0" w:rsidRDefault="00502CC7" w:rsidP="00D926C8">
      <w:pPr>
        <w:keepLines/>
        <w:tabs>
          <w:tab w:val="left" w:pos="1134"/>
        </w:tabs>
        <w:spacing w:after="120"/>
        <w:jc w:val="both"/>
        <w:rPr>
          <w:sz w:val="24"/>
          <w:szCs w:val="24"/>
        </w:rPr>
      </w:pPr>
    </w:p>
    <w:p w:rsidR="00EE5F7E" w:rsidRPr="00F063F0" w:rsidRDefault="00FE5EEE" w:rsidP="00D926C8">
      <w:pPr>
        <w:keepLines/>
        <w:tabs>
          <w:tab w:val="left" w:pos="1134"/>
        </w:tabs>
        <w:spacing w:after="120"/>
        <w:jc w:val="both"/>
        <w:rPr>
          <w:sz w:val="24"/>
          <w:szCs w:val="24"/>
        </w:rPr>
      </w:pPr>
      <w:r w:rsidRPr="00F063F0">
        <w:rPr>
          <w:sz w:val="24"/>
          <w:szCs w:val="24"/>
        </w:rPr>
        <w:t>"R" é o</w:t>
      </w:r>
      <w:r w:rsidR="00B64B0C" w:rsidRPr="00F063F0">
        <w:rPr>
          <w:sz w:val="24"/>
          <w:szCs w:val="24"/>
        </w:rPr>
        <w:t xml:space="preserve"> </w:t>
      </w:r>
      <w:r w:rsidRPr="00F063F0">
        <w:rPr>
          <w:sz w:val="24"/>
          <w:szCs w:val="24"/>
        </w:rPr>
        <w:t>valor do reajustamento procurado;</w:t>
      </w:r>
    </w:p>
    <w:p w:rsidR="00281036" w:rsidRDefault="00FE5EEE" w:rsidP="00D926C8">
      <w:pPr>
        <w:keepLines/>
        <w:tabs>
          <w:tab w:val="left" w:pos="1134"/>
        </w:tabs>
        <w:spacing w:after="120"/>
        <w:jc w:val="both"/>
        <w:rPr>
          <w:sz w:val="24"/>
          <w:szCs w:val="24"/>
        </w:rPr>
      </w:pPr>
      <w:r w:rsidRPr="00F063F0">
        <w:rPr>
          <w:sz w:val="24"/>
          <w:szCs w:val="24"/>
        </w:rPr>
        <w:t>"V" é o valor contratual a ser reajustado;</w:t>
      </w:r>
    </w:p>
    <w:p w:rsidR="000C2185" w:rsidRPr="00F063F0" w:rsidRDefault="000C2185" w:rsidP="00D926C8">
      <w:pPr>
        <w:keepLines/>
        <w:tabs>
          <w:tab w:val="left" w:pos="1134"/>
        </w:tabs>
        <w:spacing w:after="120"/>
        <w:jc w:val="both"/>
        <w:rPr>
          <w:sz w:val="24"/>
          <w:szCs w:val="24"/>
        </w:rPr>
      </w:pPr>
    </w:p>
    <w:p w:rsidR="00FE5EEE" w:rsidRPr="00F063F0" w:rsidRDefault="00FE5EEE" w:rsidP="00D926C8">
      <w:pPr>
        <w:keepLines/>
        <w:tabs>
          <w:tab w:val="left" w:pos="1134"/>
        </w:tabs>
        <w:spacing w:after="120"/>
        <w:jc w:val="both"/>
        <w:rPr>
          <w:sz w:val="24"/>
          <w:szCs w:val="24"/>
        </w:rPr>
      </w:pPr>
      <w:r w:rsidRPr="00F063F0">
        <w:rPr>
          <w:sz w:val="24"/>
          <w:szCs w:val="24"/>
        </w:rPr>
        <w:t>"I1" é o índice correspondente ao mês do aniversário da proposta;</w:t>
      </w:r>
    </w:p>
    <w:p w:rsidR="005C2488" w:rsidRDefault="00FE5EEE" w:rsidP="00D926C8">
      <w:pPr>
        <w:keepLines/>
        <w:tabs>
          <w:tab w:val="left" w:pos="1134"/>
        </w:tabs>
        <w:spacing w:after="120"/>
        <w:jc w:val="both"/>
        <w:rPr>
          <w:sz w:val="24"/>
          <w:szCs w:val="24"/>
        </w:rPr>
      </w:pPr>
      <w:r w:rsidRPr="00F063F0">
        <w:rPr>
          <w:sz w:val="24"/>
          <w:szCs w:val="24"/>
        </w:rPr>
        <w:t>"I</w:t>
      </w:r>
      <w:r w:rsidR="00EE4506" w:rsidRPr="00F063F0">
        <w:rPr>
          <w:sz w:val="24"/>
          <w:szCs w:val="24"/>
        </w:rPr>
        <w:t>0</w:t>
      </w:r>
      <w:r w:rsidRPr="00F063F0">
        <w:rPr>
          <w:sz w:val="24"/>
          <w:szCs w:val="24"/>
        </w:rPr>
        <w:t>" é o índice inicial correspondente ao mês de apresentação da Proposta.</w:t>
      </w:r>
    </w:p>
    <w:p w:rsidR="0028182E" w:rsidRDefault="0028182E" w:rsidP="00D926C8">
      <w:pPr>
        <w:keepLines/>
        <w:tabs>
          <w:tab w:val="left" w:pos="1134"/>
        </w:tabs>
        <w:spacing w:after="120"/>
        <w:jc w:val="both"/>
        <w:rPr>
          <w:sz w:val="24"/>
          <w:szCs w:val="24"/>
        </w:rPr>
      </w:pPr>
    </w:p>
    <w:p w:rsidR="00FE5EEE" w:rsidRPr="00584922" w:rsidRDefault="00584922" w:rsidP="009A2F1E">
      <w:pPr>
        <w:keepLines/>
        <w:numPr>
          <w:ilvl w:val="1"/>
          <w:numId w:val="51"/>
        </w:numPr>
        <w:tabs>
          <w:tab w:val="left" w:pos="0"/>
        </w:tabs>
        <w:spacing w:after="120"/>
        <w:ind w:left="851" w:hanging="851"/>
        <w:jc w:val="both"/>
        <w:rPr>
          <w:sz w:val="24"/>
          <w:szCs w:val="24"/>
        </w:rPr>
      </w:pPr>
      <w:r>
        <w:rPr>
          <w:sz w:val="24"/>
          <w:szCs w:val="24"/>
        </w:rPr>
        <w:t xml:space="preserve"> </w:t>
      </w:r>
      <w:r w:rsidR="00FE5EEE" w:rsidRPr="00584922">
        <w:rPr>
          <w:sz w:val="24"/>
          <w:szCs w:val="24"/>
        </w:rPr>
        <w:t>Os índices a serem considerados no reajustamento serão extraídos das tabelas publicadas</w:t>
      </w:r>
      <w:r w:rsidR="0083609C" w:rsidRPr="00584922">
        <w:rPr>
          <w:sz w:val="24"/>
          <w:szCs w:val="24"/>
        </w:rPr>
        <w:t xml:space="preserve"> </w:t>
      </w:r>
      <w:r w:rsidR="00FE5EEE" w:rsidRPr="00584922">
        <w:rPr>
          <w:sz w:val="24"/>
          <w:szCs w:val="24"/>
        </w:rPr>
        <w:t>na revista Conjuntura Econômica, editada pela Fundação Getúlio Vargas – Col. 38 = custo nacional construção civil e obras públicas – por tipo de obra – terraplanagem – código A0157956 – FGV.</w:t>
      </w:r>
    </w:p>
    <w:p w:rsidR="0028182E" w:rsidRDefault="0028182E" w:rsidP="0028182E">
      <w:pPr>
        <w:keepLines/>
        <w:tabs>
          <w:tab w:val="left" w:pos="0"/>
        </w:tabs>
        <w:spacing w:after="120"/>
        <w:ind w:left="709"/>
        <w:jc w:val="both"/>
        <w:rPr>
          <w:sz w:val="24"/>
          <w:szCs w:val="24"/>
        </w:rPr>
      </w:pPr>
    </w:p>
    <w:p w:rsidR="00FE5EEE" w:rsidRPr="00F063F0" w:rsidRDefault="00FE5EEE" w:rsidP="009A2F1E">
      <w:pPr>
        <w:keepLines/>
        <w:numPr>
          <w:ilvl w:val="1"/>
          <w:numId w:val="52"/>
        </w:numPr>
        <w:tabs>
          <w:tab w:val="left" w:pos="0"/>
        </w:tabs>
        <w:spacing w:after="120"/>
        <w:ind w:left="709" w:hanging="709"/>
        <w:jc w:val="both"/>
        <w:rPr>
          <w:sz w:val="24"/>
          <w:szCs w:val="24"/>
        </w:rPr>
      </w:pPr>
      <w:r w:rsidRPr="00F063F0">
        <w:rPr>
          <w:sz w:val="24"/>
          <w:szCs w:val="24"/>
        </w:rPr>
        <w:t>Caso haja mudança de data base nestes índices, deve-se primeiro calcular o valor do índice na data base original utilizando-se a seguinte fórmula:</w:t>
      </w:r>
    </w:p>
    <w:p w:rsidR="0089618F" w:rsidRPr="00F063F0" w:rsidRDefault="0089618F" w:rsidP="00D926C8">
      <w:pPr>
        <w:keepLines/>
        <w:tabs>
          <w:tab w:val="left" w:pos="1134"/>
        </w:tabs>
        <w:spacing w:after="120"/>
        <w:jc w:val="both"/>
        <w:rPr>
          <w:sz w:val="24"/>
          <w:szCs w:val="24"/>
        </w:rPr>
      </w:pPr>
    </w:p>
    <w:p w:rsidR="00FE5EEE" w:rsidRPr="00F063F0" w:rsidRDefault="00BB6C42" w:rsidP="00D926C8">
      <w:pPr>
        <w:keepLines/>
        <w:tabs>
          <w:tab w:val="left" w:pos="1134"/>
        </w:tabs>
        <w:spacing w:before="120" w:after="120"/>
        <w:jc w:val="both"/>
        <w:rPr>
          <w:sz w:val="24"/>
          <w:szCs w:val="24"/>
        </w:rPr>
      </w:pPr>
      <m:oMathPara>
        <m:oMathParaPr>
          <m:jc m:val="left"/>
        </m:oMathParaPr>
        <m:oMath>
          <m:sSubSup>
            <m:sSubSupPr>
              <m:ctrlPr>
                <w:rPr>
                  <w:rFonts w:ascii="Cambria Math" w:hAnsi="Cambria Math"/>
                  <w:sz w:val="24"/>
                  <w:szCs w:val="24"/>
                </w:rPr>
              </m:ctrlPr>
            </m:sSubSupPr>
            <m:e>
              <m:r>
                <m:rPr>
                  <m:sty m:val="p"/>
                </m:rPr>
                <w:rPr>
                  <w:rFonts w:ascii="Cambria Math"/>
                  <w:sz w:val="24"/>
                  <w:szCs w:val="24"/>
                </w:rPr>
                <m:t>I</m:t>
              </m:r>
            </m:e>
            <m:sub>
              <m:r>
                <m:rPr>
                  <m:sty m:val="p"/>
                </m:rPr>
                <w:rPr>
                  <w:rFonts w:ascii="Cambria Math"/>
                  <w:sz w:val="24"/>
                  <w:szCs w:val="24"/>
                </w:rPr>
                <m:t>DB1</m:t>
              </m:r>
            </m:sub>
            <m:sup>
              <m:r>
                <m:rPr>
                  <m:sty m:val="p"/>
                </m:rPr>
                <w:rPr>
                  <w:rFonts w:ascii="Cambria Math"/>
                  <w:sz w:val="24"/>
                  <w:szCs w:val="24"/>
                </w:rPr>
                <m:t>M</m:t>
              </m:r>
              <m:r>
                <m:rPr>
                  <m:sty m:val="p"/>
                </m:rPr>
                <w:rPr>
                  <w:rFonts w:ascii="Cambria Math"/>
                  <w:sz w:val="24"/>
                  <w:szCs w:val="24"/>
                </w:rPr>
                <m:t>ê</m:t>
              </m:r>
              <m:r>
                <m:rPr>
                  <m:sty m:val="p"/>
                </m:rPr>
                <w:rPr>
                  <w:rFonts w:ascii="Cambria Math"/>
                  <w:sz w:val="24"/>
                  <w:szCs w:val="24"/>
                </w:rPr>
                <m:t>s2</m:t>
              </m:r>
            </m:sup>
          </m:sSubSup>
          <m:r>
            <m:rPr>
              <m:sty m:val="p"/>
            </m:rPr>
            <w:rPr>
              <w:rFonts w:ascii="Cambria Math"/>
              <w:sz w:val="24"/>
              <w:szCs w:val="24"/>
            </w:rPr>
            <m:t>=</m:t>
          </m:r>
          <m:f>
            <m:fPr>
              <m:ctrlPr>
                <w:rPr>
                  <w:rFonts w:ascii="Cambria Math" w:hAnsi="Cambria Math"/>
                  <w:sz w:val="24"/>
                  <w:szCs w:val="24"/>
                </w:rPr>
              </m:ctrlPr>
            </m:fPr>
            <m:num>
              <m:sSubSup>
                <m:sSubSupPr>
                  <m:ctrlPr>
                    <w:rPr>
                      <w:rFonts w:ascii="Cambria Math" w:hAnsi="Cambria Math"/>
                      <w:sz w:val="24"/>
                      <w:szCs w:val="24"/>
                    </w:rPr>
                  </m:ctrlPr>
                </m:sSubSupPr>
                <m:e>
                  <m:r>
                    <m:rPr>
                      <m:sty m:val="p"/>
                    </m:rPr>
                    <w:rPr>
                      <w:rFonts w:ascii="Cambria Math"/>
                      <w:sz w:val="24"/>
                      <w:szCs w:val="24"/>
                    </w:rPr>
                    <m:t>I</m:t>
                  </m:r>
                </m:e>
                <m:sub>
                  <m:r>
                    <m:rPr>
                      <m:sty m:val="p"/>
                    </m:rPr>
                    <w:rPr>
                      <w:rFonts w:ascii="Cambria Math"/>
                      <w:sz w:val="24"/>
                      <w:szCs w:val="24"/>
                    </w:rPr>
                    <m:t>DB2</m:t>
                  </m:r>
                </m:sub>
                <m:sup>
                  <m:r>
                    <m:rPr>
                      <m:sty m:val="p"/>
                    </m:rPr>
                    <w:rPr>
                      <w:rFonts w:ascii="Cambria Math"/>
                      <w:sz w:val="24"/>
                      <w:szCs w:val="24"/>
                    </w:rPr>
                    <m:t>M</m:t>
                  </m:r>
                  <m:r>
                    <m:rPr>
                      <m:sty m:val="p"/>
                    </m:rPr>
                    <w:rPr>
                      <w:rFonts w:ascii="Cambria Math"/>
                      <w:sz w:val="24"/>
                      <w:szCs w:val="24"/>
                    </w:rPr>
                    <m:t>ê</m:t>
                  </m:r>
                  <m:r>
                    <m:rPr>
                      <m:sty m:val="p"/>
                    </m:rPr>
                    <w:rPr>
                      <w:rFonts w:ascii="Cambria Math"/>
                      <w:sz w:val="24"/>
                      <w:szCs w:val="24"/>
                    </w:rPr>
                    <m:t>s2</m:t>
                  </m:r>
                </m:sup>
              </m:sSubSup>
              <m:r>
                <m:rPr>
                  <m:sty m:val="p"/>
                </m:rPr>
                <w:rPr>
                  <w:rFonts w:ascii="Cambria Math"/>
                  <w:sz w:val="24"/>
                  <w:szCs w:val="24"/>
                </w:rPr>
                <m:t>×</m:t>
              </m:r>
              <m:sSubSup>
                <m:sSubSupPr>
                  <m:ctrlPr>
                    <w:rPr>
                      <w:rFonts w:ascii="Cambria Math" w:hAnsi="Cambria Math"/>
                      <w:sz w:val="24"/>
                      <w:szCs w:val="24"/>
                    </w:rPr>
                  </m:ctrlPr>
                </m:sSubSupPr>
                <m:e>
                  <m:r>
                    <m:rPr>
                      <m:sty m:val="p"/>
                    </m:rPr>
                    <w:rPr>
                      <w:rFonts w:ascii="Cambria Math"/>
                      <w:sz w:val="24"/>
                      <w:szCs w:val="24"/>
                    </w:rPr>
                    <m:t>I</m:t>
                  </m:r>
                </m:e>
                <m:sub>
                  <m:r>
                    <m:rPr>
                      <m:sty m:val="p"/>
                    </m:rPr>
                    <w:rPr>
                      <w:rFonts w:ascii="Cambria Math"/>
                      <w:sz w:val="24"/>
                      <w:szCs w:val="24"/>
                    </w:rPr>
                    <m:t>DB1</m:t>
                  </m:r>
                </m:sub>
                <m:sup>
                  <m:r>
                    <m:rPr>
                      <m:sty m:val="p"/>
                    </m:rPr>
                    <w:rPr>
                      <w:rFonts w:ascii="Cambria Math"/>
                      <w:sz w:val="24"/>
                      <w:szCs w:val="24"/>
                    </w:rPr>
                    <m:t>M</m:t>
                  </m:r>
                  <m:r>
                    <m:rPr>
                      <m:sty m:val="p"/>
                    </m:rPr>
                    <w:rPr>
                      <w:rFonts w:ascii="Cambria Math"/>
                      <w:sz w:val="24"/>
                      <w:szCs w:val="24"/>
                    </w:rPr>
                    <m:t>ê</m:t>
                  </m:r>
                  <m:r>
                    <m:rPr>
                      <m:sty m:val="p"/>
                    </m:rPr>
                    <w:rPr>
                      <w:rFonts w:ascii="Cambria Math"/>
                      <w:sz w:val="24"/>
                      <w:szCs w:val="24"/>
                    </w:rPr>
                    <m:t>s1</m:t>
                  </m:r>
                </m:sup>
              </m:sSubSup>
            </m:num>
            <m:den>
              <m:r>
                <m:rPr>
                  <m:sty m:val="p"/>
                </m:rPr>
                <w:rPr>
                  <w:rFonts w:ascii="Cambria Math"/>
                  <w:sz w:val="24"/>
                  <w:szCs w:val="24"/>
                </w:rPr>
                <m:t>100</m:t>
              </m:r>
            </m:den>
          </m:f>
        </m:oMath>
      </m:oMathPara>
    </w:p>
    <w:p w:rsidR="00FE5EEE" w:rsidRPr="00F063F0" w:rsidRDefault="00FE5EEE" w:rsidP="00D926C8">
      <w:pPr>
        <w:keepLines/>
        <w:tabs>
          <w:tab w:val="left" w:pos="1134"/>
        </w:tabs>
        <w:spacing w:after="120"/>
        <w:jc w:val="both"/>
        <w:rPr>
          <w:sz w:val="24"/>
          <w:szCs w:val="24"/>
        </w:rPr>
      </w:pPr>
      <w:r w:rsidRPr="00F063F0">
        <w:rPr>
          <w:sz w:val="24"/>
          <w:szCs w:val="24"/>
        </w:rPr>
        <w:t>Sendo:</w:t>
      </w:r>
    </w:p>
    <w:p w:rsidR="00FE5EEE" w:rsidRPr="00F063F0" w:rsidRDefault="00BB6C42" w:rsidP="00D926C8">
      <w:pPr>
        <w:keepLines/>
        <w:tabs>
          <w:tab w:val="left" w:pos="1134"/>
        </w:tabs>
        <w:spacing w:after="120"/>
        <w:jc w:val="both"/>
        <w:rPr>
          <w:sz w:val="24"/>
          <w:szCs w:val="24"/>
        </w:rPr>
      </w:pPr>
      <m:oMath>
        <m:sSubSup>
          <m:sSubSupPr>
            <m:ctrlPr>
              <w:rPr>
                <w:rFonts w:ascii="Cambria Math" w:hAnsi="Cambria Math"/>
                <w:sz w:val="24"/>
                <w:szCs w:val="24"/>
              </w:rPr>
            </m:ctrlPr>
          </m:sSubSupPr>
          <m:e>
            <m:r>
              <m:rPr>
                <m:sty m:val="p"/>
              </m:rPr>
              <w:rPr>
                <w:rFonts w:ascii="Cambria Math"/>
                <w:sz w:val="24"/>
                <w:szCs w:val="24"/>
              </w:rPr>
              <m:t>I</m:t>
            </m:r>
          </m:e>
          <m:sub>
            <m:r>
              <m:rPr>
                <m:sty m:val="p"/>
              </m:rPr>
              <w:rPr>
                <w:rFonts w:ascii="Cambria Math"/>
                <w:sz w:val="24"/>
                <w:szCs w:val="24"/>
              </w:rPr>
              <m:t>DB1</m:t>
            </m:r>
          </m:sub>
          <m:sup>
            <m:r>
              <m:rPr>
                <m:sty m:val="p"/>
              </m:rPr>
              <w:rPr>
                <w:rFonts w:ascii="Cambria Math"/>
                <w:sz w:val="24"/>
                <w:szCs w:val="24"/>
              </w:rPr>
              <m:t>M</m:t>
            </m:r>
            <m:r>
              <m:rPr>
                <m:sty m:val="p"/>
              </m:rPr>
              <w:rPr>
                <w:rFonts w:ascii="Cambria Math"/>
                <w:sz w:val="24"/>
                <w:szCs w:val="24"/>
              </w:rPr>
              <m:t>ê</m:t>
            </m:r>
            <m:r>
              <m:rPr>
                <m:sty m:val="p"/>
              </m:rPr>
              <w:rPr>
                <w:rFonts w:ascii="Cambria Math"/>
                <w:sz w:val="24"/>
                <w:szCs w:val="24"/>
              </w:rPr>
              <m:t>s2</m:t>
            </m:r>
          </m:sup>
        </m:sSubSup>
      </m:oMath>
      <w:r w:rsidR="00FE5EEE" w:rsidRPr="00F063F0">
        <w:rPr>
          <w:sz w:val="24"/>
          <w:szCs w:val="24"/>
        </w:rPr>
        <w:t xml:space="preserve"> = Valor desejado. Índice do mês de reajuste com data base original.</w:t>
      </w:r>
    </w:p>
    <w:p w:rsidR="00935029" w:rsidRPr="00F063F0" w:rsidRDefault="00BB6C42" w:rsidP="00D926C8">
      <w:pPr>
        <w:keepLines/>
        <w:tabs>
          <w:tab w:val="left" w:pos="1134"/>
        </w:tabs>
        <w:spacing w:after="120"/>
        <w:jc w:val="both"/>
        <w:rPr>
          <w:sz w:val="24"/>
          <w:szCs w:val="24"/>
        </w:rPr>
      </w:pPr>
      <m:oMath>
        <m:sSubSup>
          <m:sSubSupPr>
            <m:ctrlPr>
              <w:rPr>
                <w:rFonts w:ascii="Cambria Math" w:hAnsi="Cambria Math"/>
                <w:sz w:val="24"/>
                <w:szCs w:val="24"/>
              </w:rPr>
            </m:ctrlPr>
          </m:sSubSupPr>
          <m:e>
            <m:r>
              <m:rPr>
                <m:sty m:val="p"/>
              </m:rPr>
              <w:rPr>
                <w:rFonts w:ascii="Cambria Math"/>
                <w:sz w:val="24"/>
                <w:szCs w:val="24"/>
              </w:rPr>
              <m:t>I</m:t>
            </m:r>
          </m:e>
          <m:sub>
            <m:r>
              <m:rPr>
                <m:sty m:val="p"/>
              </m:rPr>
              <w:rPr>
                <w:rFonts w:ascii="Cambria Math"/>
                <w:sz w:val="24"/>
                <w:szCs w:val="24"/>
              </w:rPr>
              <m:t>DB2</m:t>
            </m:r>
          </m:sub>
          <m:sup>
            <m:r>
              <m:rPr>
                <m:sty m:val="p"/>
              </m:rPr>
              <w:rPr>
                <w:rFonts w:ascii="Cambria Math"/>
                <w:sz w:val="24"/>
                <w:szCs w:val="24"/>
              </w:rPr>
              <m:t>M</m:t>
            </m:r>
            <m:r>
              <m:rPr>
                <m:sty m:val="p"/>
              </m:rPr>
              <w:rPr>
                <w:rFonts w:ascii="Cambria Math"/>
                <w:sz w:val="24"/>
                <w:szCs w:val="24"/>
              </w:rPr>
              <m:t>ê</m:t>
            </m:r>
            <m:r>
              <m:rPr>
                <m:sty m:val="p"/>
              </m:rPr>
              <w:rPr>
                <w:rFonts w:ascii="Cambria Math"/>
                <w:sz w:val="24"/>
                <w:szCs w:val="24"/>
              </w:rPr>
              <m:t>s2</m:t>
            </m:r>
          </m:sup>
        </m:sSubSup>
      </m:oMath>
      <w:r w:rsidR="00FE5EEE" w:rsidRPr="00F063F0">
        <w:rPr>
          <w:sz w:val="24"/>
          <w:szCs w:val="24"/>
        </w:rPr>
        <w:t xml:space="preserve"> = Índice do mês de reajuste com a nova data base.</w:t>
      </w:r>
    </w:p>
    <w:p w:rsidR="00B80CD8" w:rsidRPr="00F063F0" w:rsidRDefault="00BB6C42" w:rsidP="00D926C8">
      <w:pPr>
        <w:keepLines/>
        <w:tabs>
          <w:tab w:val="left" w:pos="1134"/>
        </w:tabs>
        <w:spacing w:after="120"/>
        <w:jc w:val="both"/>
        <w:rPr>
          <w:sz w:val="24"/>
          <w:szCs w:val="24"/>
        </w:rPr>
      </w:pPr>
      <m:oMath>
        <m:sSubSup>
          <m:sSubSupPr>
            <m:ctrlPr>
              <w:rPr>
                <w:rFonts w:ascii="Cambria Math" w:hAnsi="Cambria Math"/>
                <w:sz w:val="24"/>
                <w:szCs w:val="24"/>
              </w:rPr>
            </m:ctrlPr>
          </m:sSubSupPr>
          <m:e>
            <m:r>
              <m:rPr>
                <m:sty m:val="p"/>
              </m:rPr>
              <w:rPr>
                <w:rFonts w:ascii="Cambria Math"/>
                <w:sz w:val="24"/>
                <w:szCs w:val="24"/>
              </w:rPr>
              <m:t>I</m:t>
            </m:r>
          </m:e>
          <m:sub>
            <m:r>
              <m:rPr>
                <m:sty m:val="p"/>
              </m:rPr>
              <w:rPr>
                <w:rFonts w:ascii="Cambria Math"/>
                <w:sz w:val="24"/>
                <w:szCs w:val="24"/>
              </w:rPr>
              <m:t>DB1</m:t>
            </m:r>
          </m:sub>
          <m:sup>
            <m:r>
              <m:rPr>
                <m:sty m:val="p"/>
              </m:rPr>
              <w:rPr>
                <w:rFonts w:ascii="Cambria Math"/>
                <w:sz w:val="24"/>
                <w:szCs w:val="24"/>
              </w:rPr>
              <m:t>M</m:t>
            </m:r>
            <m:r>
              <m:rPr>
                <m:sty m:val="p"/>
              </m:rPr>
              <w:rPr>
                <w:rFonts w:ascii="Cambria Math"/>
                <w:sz w:val="24"/>
                <w:szCs w:val="24"/>
              </w:rPr>
              <m:t>ê</m:t>
            </m:r>
            <m:r>
              <m:rPr>
                <m:sty m:val="p"/>
              </m:rPr>
              <w:rPr>
                <w:rFonts w:ascii="Cambria Math"/>
                <w:sz w:val="24"/>
                <w:szCs w:val="24"/>
              </w:rPr>
              <m:t>s1</m:t>
            </m:r>
          </m:sup>
        </m:sSubSup>
      </m:oMath>
      <w:r w:rsidR="00FE5EEE" w:rsidRPr="00F063F0">
        <w:rPr>
          <w:sz w:val="24"/>
          <w:szCs w:val="24"/>
        </w:rPr>
        <w:t xml:space="preserve"> = Índice do mês em que mudou a tabela, na data base original.</w:t>
      </w:r>
    </w:p>
    <w:p w:rsidR="00FE5EEE" w:rsidRPr="00F063F0" w:rsidRDefault="00FE5EEE" w:rsidP="009A2F1E">
      <w:pPr>
        <w:pStyle w:val="PargrafodaLista"/>
        <w:keepNext/>
        <w:widowControl w:val="0"/>
        <w:numPr>
          <w:ilvl w:val="0"/>
          <w:numId w:val="49"/>
        </w:numPr>
        <w:tabs>
          <w:tab w:val="left" w:pos="709"/>
        </w:tabs>
        <w:spacing w:before="240" w:after="120"/>
        <w:ind w:right="108"/>
        <w:jc w:val="both"/>
        <w:rPr>
          <w:b/>
          <w:sz w:val="24"/>
          <w:szCs w:val="24"/>
        </w:rPr>
      </w:pPr>
      <w:r w:rsidRPr="00F063F0">
        <w:rPr>
          <w:b/>
          <w:sz w:val="24"/>
          <w:szCs w:val="24"/>
        </w:rPr>
        <w:t>FISCALIZAÇÃO</w:t>
      </w:r>
    </w:p>
    <w:p w:rsidR="006321FE" w:rsidRDefault="00935029" w:rsidP="009A2F1E">
      <w:pPr>
        <w:pStyle w:val="western"/>
        <w:numPr>
          <w:ilvl w:val="1"/>
          <w:numId w:val="23"/>
        </w:numPr>
        <w:spacing w:after="120"/>
        <w:ind w:left="709" w:hanging="709"/>
        <w:jc w:val="both"/>
      </w:pPr>
      <w:r w:rsidRPr="00F063F0">
        <w:t xml:space="preserve">A coordenação do contrato, bem como a Fiscalização da execução dos serviços será realizada pela CODEVASF, por técnicos designados na forma do Art. 67, da Lei 8.666/93, a quem compete verificar se a Licitante vencedora está executando os trabalhos, observando o contrato e os documentos que o integram. </w:t>
      </w:r>
    </w:p>
    <w:p w:rsidR="0028182E" w:rsidRDefault="0028182E" w:rsidP="0028182E">
      <w:pPr>
        <w:pStyle w:val="western"/>
        <w:spacing w:after="120"/>
        <w:jc w:val="both"/>
      </w:pPr>
    </w:p>
    <w:p w:rsidR="0028182E" w:rsidRDefault="0028182E" w:rsidP="0028182E">
      <w:pPr>
        <w:pStyle w:val="western"/>
        <w:spacing w:after="120"/>
        <w:jc w:val="both"/>
      </w:pPr>
    </w:p>
    <w:p w:rsidR="00BE4817" w:rsidRPr="00F063F0" w:rsidRDefault="00BE4817" w:rsidP="0028182E">
      <w:pPr>
        <w:pStyle w:val="western"/>
        <w:spacing w:after="120"/>
        <w:jc w:val="both"/>
      </w:pPr>
    </w:p>
    <w:p w:rsidR="00935029" w:rsidRPr="00F063F0" w:rsidRDefault="00935029" w:rsidP="009A2F1E">
      <w:pPr>
        <w:pStyle w:val="western"/>
        <w:numPr>
          <w:ilvl w:val="0"/>
          <w:numId w:val="53"/>
        </w:numPr>
        <w:spacing w:after="120"/>
        <w:ind w:left="709" w:hanging="709"/>
        <w:jc w:val="both"/>
      </w:pPr>
      <w:r w:rsidRPr="00F063F0">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p>
    <w:p w:rsidR="00935029" w:rsidRPr="00F063F0" w:rsidRDefault="00935029" w:rsidP="009A2F1E">
      <w:pPr>
        <w:pStyle w:val="western"/>
        <w:numPr>
          <w:ilvl w:val="1"/>
          <w:numId w:val="24"/>
        </w:numPr>
        <w:spacing w:after="120"/>
        <w:ind w:left="709" w:hanging="709"/>
        <w:jc w:val="both"/>
      </w:pPr>
      <w:r w:rsidRPr="00F063F0">
        <w:t>A Fiscalização terá poderes para agir e decidir perante a Contratada, inclusive rejeitando serviços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p>
    <w:p w:rsidR="00935029" w:rsidRDefault="00935029" w:rsidP="009A2F1E">
      <w:pPr>
        <w:pStyle w:val="western"/>
        <w:numPr>
          <w:ilvl w:val="1"/>
          <w:numId w:val="25"/>
        </w:numPr>
        <w:spacing w:after="120"/>
        <w:ind w:left="709"/>
        <w:jc w:val="both"/>
      </w:pPr>
      <w:r w:rsidRPr="00F063F0">
        <w:t>A Fiscalização terá plenos poderes para sustar qualquer serviço que não esteja sendo executado dentro dos termos do Contrato, dando conhecimento do fato à</w:t>
      </w:r>
      <w:r w:rsidR="00967B84" w:rsidRPr="00F063F0">
        <w:t xml:space="preserve"> 2ª GRD (</w:t>
      </w:r>
      <w:r w:rsidRPr="00F063F0">
        <w:t>Gerência Regional de Infraestrutura</w:t>
      </w:r>
      <w:r w:rsidR="00967B84" w:rsidRPr="00F063F0">
        <w:t>)</w:t>
      </w:r>
      <w:r w:rsidRPr="00F063F0">
        <w:t>, responsável pela execução do contrato.</w:t>
      </w:r>
    </w:p>
    <w:p w:rsidR="00502CC7" w:rsidRDefault="00935029" w:rsidP="009A2F1E">
      <w:pPr>
        <w:pStyle w:val="western"/>
        <w:numPr>
          <w:ilvl w:val="0"/>
          <w:numId w:val="54"/>
        </w:numPr>
        <w:spacing w:after="120"/>
        <w:ind w:left="709" w:hanging="709"/>
        <w:jc w:val="both"/>
      </w:pPr>
      <w:r w:rsidRPr="00F063F0">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281036" w:rsidRPr="00F063F0" w:rsidRDefault="00935029" w:rsidP="009A2F1E">
      <w:pPr>
        <w:pStyle w:val="western"/>
        <w:numPr>
          <w:ilvl w:val="0"/>
          <w:numId w:val="55"/>
        </w:numPr>
        <w:spacing w:after="120"/>
        <w:ind w:left="709" w:hanging="709"/>
        <w:jc w:val="both"/>
      </w:pPr>
      <w:r w:rsidRPr="00F063F0">
        <w:t>Das decisões da Fiscalização poderá a Contratada recorrer à Gerência Regional de Infraestrutura, responsável pelo acompanhamento do contrato, no prazo de 10 (dez) dias da respectiva comunicação. Os recursos relativos a multas serão feitos na forma prevista na respectiva cláusula.</w:t>
      </w:r>
    </w:p>
    <w:p w:rsidR="005C2488" w:rsidRDefault="00935029" w:rsidP="009A2F1E">
      <w:pPr>
        <w:pStyle w:val="western"/>
        <w:numPr>
          <w:ilvl w:val="1"/>
          <w:numId w:val="26"/>
        </w:numPr>
        <w:spacing w:after="120"/>
        <w:ind w:left="709" w:hanging="709"/>
        <w:jc w:val="both"/>
      </w:pPr>
      <w:r w:rsidRPr="00F063F0">
        <w:t>A ação e/ou omissão, total ou parcial, da Fiscalização não eximirá a Contratada da integral responsabilidade pela execução do objeto deste contrato.</w:t>
      </w:r>
    </w:p>
    <w:p w:rsidR="00281036" w:rsidRDefault="00935029" w:rsidP="009A2F1E">
      <w:pPr>
        <w:pStyle w:val="western"/>
        <w:numPr>
          <w:ilvl w:val="1"/>
          <w:numId w:val="27"/>
        </w:numPr>
        <w:spacing w:after="120"/>
        <w:ind w:left="709" w:hanging="709"/>
        <w:jc w:val="both"/>
      </w:pPr>
      <w:r w:rsidRPr="00F063F0">
        <w:t>Fica assegurado ao</w:t>
      </w:r>
      <w:r w:rsidR="00CF2851" w:rsidRPr="00F063F0">
        <w:t>s</w:t>
      </w:r>
      <w:r w:rsidRPr="00F063F0">
        <w:t xml:space="preserve"> técnico</w:t>
      </w:r>
      <w:r w:rsidR="00CF2851" w:rsidRPr="00F063F0">
        <w:t>s</w:t>
      </w:r>
      <w:r w:rsidRPr="00F063F0">
        <w:t xml:space="preserve"> da CODEVASF o direito de, a seu</w:t>
      </w:r>
      <w:r w:rsidR="00CF2851" w:rsidRPr="00F063F0">
        <w:t>s</w:t>
      </w:r>
      <w:r w:rsidRPr="00F063F0">
        <w:t xml:space="preserve"> exclusivo</w:t>
      </w:r>
      <w:r w:rsidR="00CF2851" w:rsidRPr="00F063F0">
        <w:t>s</w:t>
      </w:r>
      <w:r w:rsidRPr="00F063F0">
        <w:t xml:space="preserve"> critério</w:t>
      </w:r>
      <w:r w:rsidR="00CF2851" w:rsidRPr="00F063F0">
        <w:t>s</w:t>
      </w:r>
      <w:r w:rsidRPr="00F063F0">
        <w:t>, acompanhar, fiscalizar e participar, total ou parcialmente, diretamente ou através de terceiros, da execução dos serviços prestados pela licitante vencedora, com livre acesso ao local de trabalho para obtenção de quaisquer esclarecimentos julgados necessários à execução dos serviços.</w:t>
      </w:r>
    </w:p>
    <w:p w:rsidR="00E43A97" w:rsidRPr="00F063F0" w:rsidRDefault="00E43A97" w:rsidP="009A2F1E">
      <w:pPr>
        <w:keepNext/>
        <w:widowControl w:val="0"/>
        <w:numPr>
          <w:ilvl w:val="0"/>
          <w:numId w:val="56"/>
        </w:numPr>
        <w:spacing w:before="240" w:after="120"/>
        <w:ind w:left="709" w:right="108" w:hanging="709"/>
        <w:jc w:val="both"/>
        <w:rPr>
          <w:b/>
          <w:sz w:val="24"/>
          <w:szCs w:val="24"/>
        </w:rPr>
      </w:pPr>
      <w:r w:rsidRPr="00F063F0">
        <w:rPr>
          <w:b/>
          <w:sz w:val="24"/>
          <w:szCs w:val="24"/>
        </w:rPr>
        <w:t xml:space="preserve">RECEBIMENTO </w:t>
      </w:r>
      <w:r w:rsidR="00C54A33">
        <w:rPr>
          <w:b/>
          <w:sz w:val="24"/>
          <w:szCs w:val="24"/>
        </w:rPr>
        <w:t>DEFINITIVO DOS SERVIÇOS</w:t>
      </w:r>
    </w:p>
    <w:p w:rsidR="00935029" w:rsidRPr="00F063F0" w:rsidRDefault="00E43A97" w:rsidP="009A2F1E">
      <w:pPr>
        <w:keepLines/>
        <w:numPr>
          <w:ilvl w:val="1"/>
          <w:numId w:val="28"/>
        </w:numPr>
        <w:tabs>
          <w:tab w:val="left" w:pos="709"/>
        </w:tabs>
        <w:spacing w:after="120"/>
        <w:ind w:left="709" w:hanging="709"/>
        <w:jc w:val="both"/>
        <w:rPr>
          <w:sz w:val="24"/>
          <w:szCs w:val="24"/>
        </w:rPr>
      </w:pPr>
      <w:r w:rsidRPr="00F063F0">
        <w:rPr>
          <w:sz w:val="24"/>
          <w:szCs w:val="24"/>
        </w:rPr>
        <w:t>Concluídos os serviços, a Contratada solicitará à CODEVASF, através da Fiscalização, o seu recebimento provisório que deverá ocorrer no prazo de 15 (quinze) dias da data da solicitação.</w:t>
      </w:r>
    </w:p>
    <w:p w:rsidR="00185A54" w:rsidRDefault="00E43A97" w:rsidP="009A2F1E">
      <w:pPr>
        <w:keepLines/>
        <w:numPr>
          <w:ilvl w:val="1"/>
          <w:numId w:val="29"/>
        </w:numPr>
        <w:tabs>
          <w:tab w:val="left" w:pos="709"/>
        </w:tabs>
        <w:spacing w:after="120"/>
        <w:ind w:left="709" w:hanging="709"/>
        <w:jc w:val="both"/>
        <w:rPr>
          <w:sz w:val="24"/>
          <w:szCs w:val="24"/>
        </w:rPr>
      </w:pPr>
      <w:r w:rsidRPr="00F063F0">
        <w:rPr>
          <w:sz w:val="24"/>
          <w:szCs w:val="24"/>
        </w:rPr>
        <w:t xml:space="preserve">A CODEVASF terá até </w:t>
      </w:r>
      <w:r w:rsidRPr="00A94F9E">
        <w:rPr>
          <w:sz w:val="24"/>
          <w:szCs w:val="24"/>
        </w:rPr>
        <w:t>90 (noventa) dias</w:t>
      </w:r>
      <w:r w:rsidRPr="00F063F0">
        <w:rPr>
          <w:sz w:val="24"/>
          <w:szCs w:val="24"/>
        </w:rPr>
        <w:t xml:space="preserve"> para, através de Comissão, verificar a adequação dos serviços recebidos com as condições contratadas, emitirem parecer conclusivo e, no caso de projeto, aprovação da autoridade competente.</w:t>
      </w:r>
    </w:p>
    <w:p w:rsidR="0028182E" w:rsidRDefault="0028182E" w:rsidP="0028182E">
      <w:pPr>
        <w:keepLines/>
        <w:tabs>
          <w:tab w:val="left" w:pos="709"/>
        </w:tabs>
        <w:spacing w:after="120"/>
        <w:jc w:val="both"/>
        <w:rPr>
          <w:sz w:val="24"/>
          <w:szCs w:val="24"/>
        </w:rPr>
      </w:pPr>
    </w:p>
    <w:p w:rsidR="0028182E" w:rsidRDefault="0028182E" w:rsidP="0028182E">
      <w:pPr>
        <w:keepLines/>
        <w:tabs>
          <w:tab w:val="left" w:pos="709"/>
        </w:tabs>
        <w:spacing w:after="120"/>
        <w:jc w:val="both"/>
        <w:rPr>
          <w:sz w:val="24"/>
          <w:szCs w:val="24"/>
        </w:rPr>
      </w:pPr>
    </w:p>
    <w:p w:rsidR="00E43A97" w:rsidRPr="00F063F0" w:rsidRDefault="00E43A97" w:rsidP="009A2F1E">
      <w:pPr>
        <w:keepLines/>
        <w:numPr>
          <w:ilvl w:val="1"/>
          <w:numId w:val="30"/>
        </w:numPr>
        <w:tabs>
          <w:tab w:val="left" w:pos="709"/>
        </w:tabs>
        <w:spacing w:after="120"/>
        <w:ind w:left="709" w:hanging="709"/>
        <w:jc w:val="both"/>
        <w:rPr>
          <w:sz w:val="24"/>
          <w:szCs w:val="24"/>
        </w:rPr>
      </w:pPr>
      <w:r w:rsidRPr="00F063F0">
        <w:rPr>
          <w:sz w:val="24"/>
          <w:szCs w:val="24"/>
        </w:rPr>
        <w:t>Na hipótese da necessidade de correção, será estabelecido um prazo para que a Contratada, às suas expensas, complemente ou refaça os serviços rejeitados. Aceito e aprovado o serviço/projeto, a CODEVASF emitirá o Termo de Recebimento Definitivo dos Serviços que deverá ser assinado por representante autorizado da Contratada, possibilitando a liberação da caução contratual.</w:t>
      </w:r>
    </w:p>
    <w:p w:rsidR="00E43A97" w:rsidRPr="00F063F0" w:rsidRDefault="00E43A97" w:rsidP="009A2F1E">
      <w:pPr>
        <w:keepLines/>
        <w:numPr>
          <w:ilvl w:val="1"/>
          <w:numId w:val="31"/>
        </w:numPr>
        <w:tabs>
          <w:tab w:val="left" w:pos="709"/>
        </w:tabs>
        <w:spacing w:after="120"/>
        <w:ind w:left="709" w:hanging="709"/>
        <w:jc w:val="both"/>
        <w:rPr>
          <w:sz w:val="24"/>
          <w:szCs w:val="24"/>
        </w:rPr>
      </w:pPr>
      <w:r w:rsidRPr="00F063F0">
        <w:rPr>
          <w:sz w:val="24"/>
          <w:szCs w:val="24"/>
        </w:rPr>
        <w:t xml:space="preserve">O Termo de Encerramento Físico do contrato está condicionado </w:t>
      </w:r>
      <w:r w:rsidR="00633716" w:rsidRPr="00F063F0">
        <w:rPr>
          <w:sz w:val="24"/>
          <w:szCs w:val="24"/>
        </w:rPr>
        <w:t>à</w:t>
      </w:r>
      <w:r w:rsidRPr="00F063F0">
        <w:rPr>
          <w:sz w:val="24"/>
          <w:szCs w:val="24"/>
        </w:rPr>
        <w:t xml:space="preserve"> emissão de Laudo Técnico pela CODEVASF sobre todos os serviços executados.</w:t>
      </w:r>
    </w:p>
    <w:p w:rsidR="006321FE" w:rsidRDefault="00E43A97" w:rsidP="009A2F1E">
      <w:pPr>
        <w:keepLines/>
        <w:numPr>
          <w:ilvl w:val="1"/>
          <w:numId w:val="32"/>
        </w:numPr>
        <w:tabs>
          <w:tab w:val="left" w:pos="709"/>
        </w:tabs>
        <w:spacing w:after="120"/>
        <w:ind w:left="709" w:hanging="709"/>
        <w:jc w:val="both"/>
        <w:rPr>
          <w:sz w:val="24"/>
          <w:szCs w:val="24"/>
        </w:rPr>
      </w:pPr>
      <w:r w:rsidRPr="00F063F0">
        <w:rPr>
          <w:sz w:val="24"/>
          <w:szCs w:val="24"/>
        </w:rPr>
        <w:t>A última fatura de serviços somente será encaminhada para pagamento após emissão do Termo de Encerramento Físico do Contrato, que deverá ser anexado ao processo de liberação e pagamento.</w:t>
      </w:r>
    </w:p>
    <w:p w:rsidR="00281036" w:rsidRPr="00F063F0" w:rsidRDefault="00E43A97" w:rsidP="009A2F1E">
      <w:pPr>
        <w:keepLines/>
        <w:numPr>
          <w:ilvl w:val="1"/>
          <w:numId w:val="58"/>
        </w:numPr>
        <w:tabs>
          <w:tab w:val="left" w:pos="709"/>
        </w:tabs>
        <w:spacing w:after="120"/>
        <w:ind w:left="709" w:hanging="709"/>
        <w:jc w:val="both"/>
        <w:rPr>
          <w:sz w:val="24"/>
          <w:szCs w:val="24"/>
        </w:rPr>
      </w:pPr>
      <w:r w:rsidRPr="00F063F0">
        <w:rPr>
          <w:sz w:val="24"/>
          <w:szCs w:val="24"/>
        </w:rPr>
        <w:t>Os resultados d</w:t>
      </w:r>
      <w:r w:rsidR="007D7802" w:rsidRPr="00F063F0">
        <w:rPr>
          <w:sz w:val="24"/>
          <w:szCs w:val="24"/>
        </w:rPr>
        <w:t>o</w:t>
      </w:r>
      <w:r w:rsidRPr="00F063F0">
        <w:rPr>
          <w:sz w:val="24"/>
          <w:szCs w:val="24"/>
        </w:rPr>
        <w:t xml:space="preserve">s </w:t>
      </w:r>
      <w:r w:rsidR="007D7802" w:rsidRPr="00F063F0">
        <w:rPr>
          <w:sz w:val="24"/>
          <w:szCs w:val="24"/>
        </w:rPr>
        <w:t>serviços</w:t>
      </w:r>
      <w:r w:rsidRPr="00F063F0">
        <w:rPr>
          <w:sz w:val="24"/>
          <w:szCs w:val="24"/>
        </w:rPr>
        <w:t>, incluindo os desenhos originais e as memórias de cálculo, as informações obtidas e os métodos desenvolvidos no contexto d</w:t>
      </w:r>
      <w:r w:rsidR="007D7802" w:rsidRPr="00F063F0">
        <w:rPr>
          <w:sz w:val="24"/>
          <w:szCs w:val="24"/>
        </w:rPr>
        <w:t>o</w:t>
      </w:r>
      <w:r w:rsidRPr="00F063F0">
        <w:rPr>
          <w:sz w:val="24"/>
          <w:szCs w:val="24"/>
        </w:rPr>
        <w:t xml:space="preserve">s </w:t>
      </w:r>
      <w:r w:rsidR="007D7802" w:rsidRPr="00F063F0">
        <w:rPr>
          <w:sz w:val="24"/>
          <w:szCs w:val="24"/>
        </w:rPr>
        <w:t>serviços</w:t>
      </w:r>
      <w:r w:rsidRPr="00F063F0">
        <w:rPr>
          <w:sz w:val="24"/>
          <w:szCs w:val="24"/>
        </w:rPr>
        <w:t>, serão de propriedade da CODEVASF, e seu uso por terceiros só se realizará por expressa autorização desta.</w:t>
      </w:r>
    </w:p>
    <w:p w:rsidR="00E43A97" w:rsidRPr="00F063F0" w:rsidRDefault="00E43A97" w:rsidP="009A2F1E">
      <w:pPr>
        <w:pStyle w:val="PargrafodaLista"/>
        <w:keepNext/>
        <w:widowControl w:val="0"/>
        <w:numPr>
          <w:ilvl w:val="0"/>
          <w:numId w:val="57"/>
        </w:numPr>
        <w:tabs>
          <w:tab w:val="left" w:pos="709"/>
        </w:tabs>
        <w:spacing w:before="240" w:after="120"/>
        <w:ind w:left="0" w:right="108" w:firstLine="0"/>
        <w:jc w:val="both"/>
        <w:rPr>
          <w:b/>
          <w:sz w:val="24"/>
          <w:szCs w:val="24"/>
        </w:rPr>
      </w:pPr>
      <w:r w:rsidRPr="00F063F0">
        <w:rPr>
          <w:b/>
          <w:sz w:val="24"/>
          <w:szCs w:val="24"/>
        </w:rPr>
        <w:t>OBRIGAÇÕES DA CONTRATADA</w:t>
      </w:r>
    </w:p>
    <w:p w:rsidR="00E43A97" w:rsidRDefault="00E43A97" w:rsidP="009A2F1E">
      <w:pPr>
        <w:pStyle w:val="PargrafodaLista"/>
        <w:keepLines/>
        <w:numPr>
          <w:ilvl w:val="1"/>
          <w:numId w:val="38"/>
        </w:numPr>
        <w:tabs>
          <w:tab w:val="left" w:pos="709"/>
        </w:tabs>
        <w:spacing w:after="120"/>
        <w:ind w:left="709" w:hanging="709"/>
        <w:jc w:val="both"/>
        <w:rPr>
          <w:sz w:val="24"/>
          <w:szCs w:val="24"/>
        </w:rPr>
      </w:pPr>
      <w:r w:rsidRPr="00F063F0">
        <w:rPr>
          <w:sz w:val="24"/>
          <w:szCs w:val="24"/>
        </w:rPr>
        <w:t xml:space="preserve">A licitante vencedora deverá apresentar à CODEVASF antes do início dos trabalhos, os seguintes </w:t>
      </w:r>
      <w:r w:rsidRPr="00D82416">
        <w:rPr>
          <w:sz w:val="24"/>
          <w:szCs w:val="24"/>
        </w:rPr>
        <w:t>documentos:</w:t>
      </w:r>
    </w:p>
    <w:p w:rsidR="00CF2851" w:rsidRPr="00D82416" w:rsidRDefault="00E43A97" w:rsidP="00B80CD8">
      <w:pPr>
        <w:keepLines/>
        <w:numPr>
          <w:ilvl w:val="0"/>
          <w:numId w:val="16"/>
        </w:numPr>
        <w:spacing w:after="120"/>
        <w:ind w:left="0" w:firstLine="0"/>
        <w:jc w:val="both"/>
        <w:rPr>
          <w:sz w:val="24"/>
          <w:szCs w:val="24"/>
        </w:rPr>
      </w:pPr>
      <w:r w:rsidRPr="00D82416">
        <w:rPr>
          <w:sz w:val="24"/>
          <w:szCs w:val="24"/>
        </w:rPr>
        <w:t>Plano de Trabalho a ser aprovado pela Fiscalização da CODEVASF.</w:t>
      </w:r>
    </w:p>
    <w:p w:rsidR="00E43A97" w:rsidRDefault="00E43A97" w:rsidP="00B80CD8">
      <w:pPr>
        <w:keepLines/>
        <w:numPr>
          <w:ilvl w:val="0"/>
          <w:numId w:val="16"/>
        </w:numPr>
        <w:tabs>
          <w:tab w:val="left" w:pos="709"/>
        </w:tabs>
        <w:spacing w:after="120"/>
        <w:ind w:left="0" w:firstLine="0"/>
        <w:jc w:val="both"/>
        <w:rPr>
          <w:sz w:val="24"/>
          <w:szCs w:val="24"/>
        </w:rPr>
      </w:pPr>
      <w:r w:rsidRPr="00D82416">
        <w:rPr>
          <w:sz w:val="24"/>
          <w:szCs w:val="24"/>
        </w:rPr>
        <w:t xml:space="preserve">Cronograma físico – </w:t>
      </w:r>
      <w:r w:rsidR="00F148EB" w:rsidRPr="00D82416">
        <w:rPr>
          <w:sz w:val="24"/>
          <w:szCs w:val="24"/>
        </w:rPr>
        <w:t>financeiro detalhado</w:t>
      </w:r>
      <w:r w:rsidRPr="00D82416">
        <w:rPr>
          <w:sz w:val="24"/>
          <w:szCs w:val="24"/>
        </w:rPr>
        <w:t xml:space="preserve"> e adequado ao Plano de Trabalho referido na alínea</w:t>
      </w:r>
      <w:r w:rsidR="00F148EB" w:rsidRPr="00D82416">
        <w:rPr>
          <w:sz w:val="24"/>
          <w:szCs w:val="24"/>
        </w:rPr>
        <w:t xml:space="preserve"> </w:t>
      </w:r>
      <w:r w:rsidRPr="00D82416">
        <w:rPr>
          <w:sz w:val="24"/>
          <w:szCs w:val="24"/>
        </w:rPr>
        <w:t>acima.</w:t>
      </w:r>
    </w:p>
    <w:p w:rsidR="00935029" w:rsidRPr="00D82416" w:rsidRDefault="00E43A97" w:rsidP="009A2F1E">
      <w:pPr>
        <w:pStyle w:val="PargrafodaLista"/>
        <w:keepLines/>
        <w:numPr>
          <w:ilvl w:val="1"/>
          <w:numId w:val="60"/>
        </w:numPr>
        <w:tabs>
          <w:tab w:val="left" w:pos="709"/>
        </w:tabs>
        <w:spacing w:after="120"/>
        <w:ind w:left="709" w:hanging="709"/>
        <w:jc w:val="both"/>
        <w:rPr>
          <w:sz w:val="24"/>
          <w:szCs w:val="24"/>
        </w:rPr>
      </w:pPr>
      <w:r w:rsidRPr="00D82416">
        <w:rPr>
          <w:sz w:val="24"/>
          <w:szCs w:val="24"/>
        </w:rPr>
        <w:t xml:space="preserve">Apresentar-se sempre que solicitada, através do seu Responsável Técnico e Coordenador dos trabalhos, nos escritórios </w:t>
      </w:r>
      <w:r w:rsidR="00A94F9E">
        <w:rPr>
          <w:sz w:val="24"/>
          <w:szCs w:val="24"/>
        </w:rPr>
        <w:t>da CONTRATANTE em Brasília – DF</w:t>
      </w:r>
      <w:r w:rsidR="004C07ED" w:rsidRPr="00D82416">
        <w:rPr>
          <w:sz w:val="24"/>
          <w:szCs w:val="24"/>
        </w:rPr>
        <w:t xml:space="preserve">, na </w:t>
      </w:r>
      <w:r w:rsidR="00274259" w:rsidRPr="00D82416">
        <w:rPr>
          <w:sz w:val="24"/>
          <w:szCs w:val="24"/>
        </w:rPr>
        <w:t xml:space="preserve">2.ª </w:t>
      </w:r>
      <w:r w:rsidRPr="00D82416">
        <w:rPr>
          <w:sz w:val="24"/>
          <w:szCs w:val="24"/>
        </w:rPr>
        <w:t>Superintendência Regional</w:t>
      </w:r>
      <w:r w:rsidR="004C07ED" w:rsidRPr="00D82416">
        <w:rPr>
          <w:sz w:val="24"/>
          <w:szCs w:val="24"/>
        </w:rPr>
        <w:t xml:space="preserve"> ou nos </w:t>
      </w:r>
      <w:r w:rsidR="00274259" w:rsidRPr="00D82416">
        <w:rPr>
          <w:sz w:val="24"/>
          <w:szCs w:val="24"/>
        </w:rPr>
        <w:t>E</w:t>
      </w:r>
      <w:r w:rsidR="004C07ED" w:rsidRPr="00D82416">
        <w:rPr>
          <w:sz w:val="24"/>
          <w:szCs w:val="24"/>
        </w:rPr>
        <w:t xml:space="preserve">scritórios de </w:t>
      </w:r>
      <w:r w:rsidR="00274259" w:rsidRPr="00D82416">
        <w:rPr>
          <w:sz w:val="24"/>
          <w:szCs w:val="24"/>
        </w:rPr>
        <w:t>A</w:t>
      </w:r>
      <w:r w:rsidR="004C07ED" w:rsidRPr="00D82416">
        <w:rPr>
          <w:sz w:val="24"/>
          <w:szCs w:val="24"/>
        </w:rPr>
        <w:t xml:space="preserve">poio </w:t>
      </w:r>
      <w:r w:rsidR="00274259" w:rsidRPr="00D82416">
        <w:rPr>
          <w:sz w:val="24"/>
          <w:szCs w:val="24"/>
        </w:rPr>
        <w:t>T</w:t>
      </w:r>
      <w:r w:rsidR="004C07ED" w:rsidRPr="00D82416">
        <w:rPr>
          <w:sz w:val="24"/>
          <w:szCs w:val="24"/>
        </w:rPr>
        <w:t>écnico da 2.ª/SR</w:t>
      </w:r>
      <w:r w:rsidRPr="00D82416">
        <w:rPr>
          <w:sz w:val="24"/>
          <w:szCs w:val="24"/>
        </w:rPr>
        <w:t>.</w:t>
      </w:r>
    </w:p>
    <w:p w:rsidR="00F4004F" w:rsidRDefault="00CF0615" w:rsidP="009A2F1E">
      <w:pPr>
        <w:keepLines/>
        <w:numPr>
          <w:ilvl w:val="1"/>
          <w:numId w:val="33"/>
        </w:numPr>
        <w:spacing w:after="120"/>
        <w:ind w:left="709" w:hanging="709"/>
        <w:jc w:val="both"/>
        <w:rPr>
          <w:sz w:val="24"/>
          <w:szCs w:val="24"/>
        </w:rPr>
      </w:pPr>
      <w:r w:rsidRPr="00D82416">
        <w:rPr>
          <w:sz w:val="24"/>
          <w:szCs w:val="24"/>
        </w:rPr>
        <w:t>Providenciar junto ao CREA ou CAU as Anotações de Responsabilidade Técnica - ART´s ou Registro de Responsabilidade Técnica - RRT referentes ao objeto do contrato e especialidades pertinentes, nos termos das Leis nº 6.496/77 e 12.378/2010</w:t>
      </w:r>
      <w:r w:rsidR="00F148EB" w:rsidRPr="00D82416">
        <w:rPr>
          <w:sz w:val="24"/>
          <w:szCs w:val="24"/>
        </w:rPr>
        <w:t>.</w:t>
      </w:r>
    </w:p>
    <w:p w:rsidR="00502CC7" w:rsidRPr="00AB2009" w:rsidRDefault="00AB2009" w:rsidP="00AB2009">
      <w:pPr>
        <w:keepLines/>
        <w:tabs>
          <w:tab w:val="left" w:pos="709"/>
        </w:tabs>
        <w:spacing w:after="120"/>
        <w:ind w:left="709" w:hanging="709"/>
        <w:jc w:val="both"/>
        <w:rPr>
          <w:sz w:val="24"/>
          <w:szCs w:val="24"/>
        </w:rPr>
      </w:pPr>
      <w:r w:rsidRPr="00AB2009">
        <w:rPr>
          <w:sz w:val="24"/>
          <w:szCs w:val="24"/>
        </w:rPr>
        <w:t>14.4.</w:t>
      </w:r>
      <w:r w:rsidR="00185A54" w:rsidRPr="00AB2009">
        <w:rPr>
          <w:sz w:val="24"/>
          <w:szCs w:val="24"/>
        </w:rPr>
        <w:t xml:space="preserve"> </w:t>
      </w:r>
      <w:r w:rsidRPr="00AB2009">
        <w:rPr>
          <w:sz w:val="24"/>
          <w:szCs w:val="24"/>
        </w:rPr>
        <w:t xml:space="preserve"> </w:t>
      </w:r>
      <w:r w:rsidR="00E43A97" w:rsidRPr="00AB2009">
        <w:rPr>
          <w:sz w:val="24"/>
          <w:szCs w:val="24"/>
        </w:rPr>
        <w:t>A CONTRATADA deverá, sempre que necessário, comunicar-se formalmente com a CODEVASF. Mesmo as comunicações via telefone devem ser ratificadas formal e posteriormente, através do</w:t>
      </w:r>
      <w:r w:rsidR="004A4944" w:rsidRPr="00AB2009">
        <w:rPr>
          <w:sz w:val="24"/>
          <w:szCs w:val="24"/>
        </w:rPr>
        <w:t xml:space="preserve"> tel. (77) 3481-8021</w:t>
      </w:r>
      <w:r w:rsidR="008865DF" w:rsidRPr="00AB2009">
        <w:rPr>
          <w:sz w:val="24"/>
          <w:szCs w:val="24"/>
        </w:rPr>
        <w:t xml:space="preserve"> ou e</w:t>
      </w:r>
      <w:r w:rsidR="004A4944" w:rsidRPr="00AB2009">
        <w:rPr>
          <w:sz w:val="24"/>
          <w:szCs w:val="24"/>
        </w:rPr>
        <w:t>-</w:t>
      </w:r>
      <w:r w:rsidR="008865DF" w:rsidRPr="00AB2009">
        <w:rPr>
          <w:sz w:val="24"/>
          <w:szCs w:val="24"/>
        </w:rPr>
        <w:t xml:space="preserve">mail </w:t>
      </w:r>
      <w:r w:rsidR="00F44DE0" w:rsidRPr="00AB2009">
        <w:rPr>
          <w:sz w:val="24"/>
          <w:szCs w:val="24"/>
        </w:rPr>
        <w:t>renato.lopes</w:t>
      </w:r>
      <w:r w:rsidR="008865DF" w:rsidRPr="00AB2009">
        <w:rPr>
          <w:sz w:val="24"/>
          <w:szCs w:val="24"/>
        </w:rPr>
        <w:t>@codevasf.gov.br</w:t>
      </w:r>
      <w:r w:rsidR="00032962" w:rsidRPr="00AB2009">
        <w:rPr>
          <w:sz w:val="24"/>
          <w:szCs w:val="24"/>
        </w:rPr>
        <w:t>.</w:t>
      </w:r>
    </w:p>
    <w:p w:rsidR="00E43A97" w:rsidRPr="00F063F0" w:rsidRDefault="00E43A97" w:rsidP="009A2F1E">
      <w:pPr>
        <w:pStyle w:val="PargrafodaLista"/>
        <w:keepLines/>
        <w:numPr>
          <w:ilvl w:val="1"/>
          <w:numId w:val="59"/>
        </w:numPr>
        <w:tabs>
          <w:tab w:val="left" w:pos="709"/>
        </w:tabs>
        <w:spacing w:after="120"/>
        <w:ind w:left="709" w:hanging="709"/>
        <w:jc w:val="both"/>
        <w:rPr>
          <w:sz w:val="24"/>
          <w:szCs w:val="24"/>
        </w:rPr>
      </w:pPr>
      <w:r w:rsidRPr="00D82416">
        <w:rPr>
          <w:sz w:val="24"/>
          <w:szCs w:val="24"/>
        </w:rPr>
        <w:t>Assumir a inteira responsabilidade</w:t>
      </w:r>
      <w:r w:rsidRPr="00F063F0">
        <w:rPr>
          <w:sz w:val="24"/>
          <w:szCs w:val="24"/>
        </w:rPr>
        <w:t xml:space="preserve"> pelo transporte interno e externo do pessoal e dos insumos até o local d</w:t>
      </w:r>
      <w:r w:rsidR="00091740" w:rsidRPr="00F063F0">
        <w:rPr>
          <w:sz w:val="24"/>
          <w:szCs w:val="24"/>
        </w:rPr>
        <w:t>o</w:t>
      </w:r>
      <w:r w:rsidRPr="00F063F0">
        <w:rPr>
          <w:sz w:val="24"/>
          <w:szCs w:val="24"/>
        </w:rPr>
        <w:t>s serviços.</w:t>
      </w:r>
    </w:p>
    <w:p w:rsidR="00E43A97" w:rsidRPr="00D82416" w:rsidRDefault="00E43A97" w:rsidP="009A2F1E">
      <w:pPr>
        <w:pStyle w:val="PargrafodaLista"/>
        <w:keepLines/>
        <w:numPr>
          <w:ilvl w:val="1"/>
          <w:numId w:val="61"/>
        </w:numPr>
        <w:tabs>
          <w:tab w:val="left" w:pos="709"/>
        </w:tabs>
        <w:spacing w:after="120"/>
        <w:ind w:left="709" w:hanging="709"/>
        <w:jc w:val="both"/>
        <w:rPr>
          <w:sz w:val="24"/>
          <w:szCs w:val="24"/>
        </w:rPr>
      </w:pPr>
      <w:r w:rsidRPr="00F063F0">
        <w:rPr>
          <w:sz w:val="24"/>
          <w:szCs w:val="24"/>
        </w:rPr>
        <w:t xml:space="preserve">Responsabilizar-se por todos e quaisquer danos causados às estruturas, construções, instalações elétricas, cercas, equipamentos, etc., bem como por aqueles que vier causar à CODEVASF e a terceiros, </w:t>
      </w:r>
      <w:r w:rsidRPr="00D82416">
        <w:rPr>
          <w:sz w:val="24"/>
          <w:szCs w:val="24"/>
        </w:rPr>
        <w:t>existentes no local ou decorrentes da execução d</w:t>
      </w:r>
      <w:r w:rsidR="00091740" w:rsidRPr="00D82416">
        <w:rPr>
          <w:sz w:val="24"/>
          <w:szCs w:val="24"/>
        </w:rPr>
        <w:t>o</w:t>
      </w:r>
      <w:r w:rsidRPr="00D82416">
        <w:rPr>
          <w:sz w:val="24"/>
          <w:szCs w:val="24"/>
        </w:rPr>
        <w:t>s serviços</w:t>
      </w:r>
      <w:r w:rsidR="0095500F" w:rsidRPr="00D82416">
        <w:rPr>
          <w:sz w:val="24"/>
          <w:szCs w:val="24"/>
        </w:rPr>
        <w:t>,</w:t>
      </w:r>
      <w:r w:rsidRPr="00D82416">
        <w:rPr>
          <w:sz w:val="24"/>
          <w:szCs w:val="24"/>
        </w:rPr>
        <w:t xml:space="preserve"> objeto desta licitação.</w:t>
      </w:r>
    </w:p>
    <w:p w:rsidR="00483090" w:rsidRPr="00483090" w:rsidRDefault="00483090" w:rsidP="009A2F1E">
      <w:pPr>
        <w:pStyle w:val="PargrafodaLista"/>
        <w:keepLines/>
        <w:numPr>
          <w:ilvl w:val="0"/>
          <w:numId w:val="62"/>
        </w:numPr>
        <w:tabs>
          <w:tab w:val="left" w:pos="709"/>
        </w:tabs>
        <w:spacing w:after="120"/>
        <w:jc w:val="both"/>
        <w:rPr>
          <w:vanish/>
          <w:sz w:val="24"/>
          <w:szCs w:val="24"/>
        </w:rPr>
      </w:pPr>
    </w:p>
    <w:p w:rsidR="00483090" w:rsidRPr="00483090" w:rsidRDefault="00483090" w:rsidP="009A2F1E">
      <w:pPr>
        <w:pStyle w:val="PargrafodaLista"/>
        <w:keepLines/>
        <w:numPr>
          <w:ilvl w:val="0"/>
          <w:numId w:val="62"/>
        </w:numPr>
        <w:tabs>
          <w:tab w:val="left" w:pos="709"/>
        </w:tabs>
        <w:spacing w:after="120"/>
        <w:jc w:val="both"/>
        <w:rPr>
          <w:vanish/>
          <w:sz w:val="24"/>
          <w:szCs w:val="24"/>
        </w:rPr>
      </w:pPr>
    </w:p>
    <w:p w:rsidR="00483090" w:rsidRPr="00483090" w:rsidRDefault="00483090" w:rsidP="009A2F1E">
      <w:pPr>
        <w:pStyle w:val="PargrafodaLista"/>
        <w:keepLines/>
        <w:numPr>
          <w:ilvl w:val="0"/>
          <w:numId w:val="62"/>
        </w:numPr>
        <w:tabs>
          <w:tab w:val="left" w:pos="709"/>
        </w:tabs>
        <w:spacing w:after="120"/>
        <w:jc w:val="both"/>
        <w:rPr>
          <w:vanish/>
          <w:sz w:val="24"/>
          <w:szCs w:val="24"/>
        </w:rPr>
      </w:pPr>
    </w:p>
    <w:p w:rsidR="00483090" w:rsidRPr="00483090" w:rsidRDefault="00483090" w:rsidP="009A2F1E">
      <w:pPr>
        <w:pStyle w:val="PargrafodaLista"/>
        <w:keepLines/>
        <w:numPr>
          <w:ilvl w:val="0"/>
          <w:numId w:val="62"/>
        </w:numPr>
        <w:tabs>
          <w:tab w:val="left" w:pos="709"/>
        </w:tabs>
        <w:spacing w:after="120"/>
        <w:jc w:val="both"/>
        <w:rPr>
          <w:vanish/>
          <w:sz w:val="24"/>
          <w:szCs w:val="24"/>
        </w:rPr>
      </w:pPr>
    </w:p>
    <w:p w:rsidR="00E43A97" w:rsidRDefault="00E43A97" w:rsidP="009A2F1E">
      <w:pPr>
        <w:pStyle w:val="PargrafodaLista"/>
        <w:keepLines/>
        <w:numPr>
          <w:ilvl w:val="1"/>
          <w:numId w:val="63"/>
        </w:numPr>
        <w:tabs>
          <w:tab w:val="left" w:pos="709"/>
        </w:tabs>
        <w:spacing w:after="120"/>
        <w:ind w:left="709" w:hanging="709"/>
        <w:jc w:val="both"/>
        <w:rPr>
          <w:sz w:val="24"/>
          <w:szCs w:val="24"/>
        </w:rPr>
      </w:pPr>
      <w:r w:rsidRPr="00B6548E">
        <w:rPr>
          <w:sz w:val="24"/>
          <w:szCs w:val="24"/>
        </w:rPr>
        <w:t xml:space="preserve">Exercer a vigilância e proteção de todos os </w:t>
      </w:r>
      <w:r w:rsidR="00091740" w:rsidRPr="00B6548E">
        <w:rPr>
          <w:sz w:val="24"/>
          <w:szCs w:val="24"/>
        </w:rPr>
        <w:t>equipamentos</w:t>
      </w:r>
      <w:r w:rsidRPr="00B6548E">
        <w:rPr>
          <w:sz w:val="24"/>
          <w:szCs w:val="24"/>
        </w:rPr>
        <w:t xml:space="preserve"> no local d</w:t>
      </w:r>
      <w:r w:rsidR="00091740" w:rsidRPr="00B6548E">
        <w:rPr>
          <w:sz w:val="24"/>
          <w:szCs w:val="24"/>
        </w:rPr>
        <w:t>o</w:t>
      </w:r>
      <w:r w:rsidRPr="00B6548E">
        <w:rPr>
          <w:sz w:val="24"/>
          <w:szCs w:val="24"/>
        </w:rPr>
        <w:t xml:space="preserve">s </w:t>
      </w:r>
      <w:r w:rsidR="00091740" w:rsidRPr="00B6548E">
        <w:rPr>
          <w:sz w:val="24"/>
          <w:szCs w:val="24"/>
        </w:rPr>
        <w:t>serviços</w:t>
      </w:r>
      <w:r w:rsidRPr="00B6548E">
        <w:rPr>
          <w:sz w:val="24"/>
          <w:szCs w:val="24"/>
        </w:rPr>
        <w:t>.</w:t>
      </w:r>
    </w:p>
    <w:p w:rsidR="0028182E" w:rsidRDefault="0028182E" w:rsidP="0028182E">
      <w:pPr>
        <w:keepLines/>
        <w:tabs>
          <w:tab w:val="left" w:pos="709"/>
        </w:tabs>
        <w:spacing w:after="120"/>
        <w:jc w:val="both"/>
        <w:rPr>
          <w:sz w:val="24"/>
          <w:szCs w:val="24"/>
        </w:rPr>
      </w:pPr>
    </w:p>
    <w:p w:rsidR="0028182E" w:rsidRPr="0028182E" w:rsidRDefault="0028182E" w:rsidP="0028182E">
      <w:pPr>
        <w:keepLines/>
        <w:tabs>
          <w:tab w:val="left" w:pos="709"/>
        </w:tabs>
        <w:spacing w:after="120"/>
        <w:jc w:val="both"/>
        <w:rPr>
          <w:sz w:val="24"/>
          <w:szCs w:val="24"/>
        </w:rPr>
      </w:pPr>
    </w:p>
    <w:p w:rsidR="00EE5F7E" w:rsidRPr="00B6548E" w:rsidRDefault="00E43A97" w:rsidP="009A2F1E">
      <w:pPr>
        <w:pStyle w:val="PargrafodaLista"/>
        <w:keepLines/>
        <w:numPr>
          <w:ilvl w:val="1"/>
          <w:numId w:val="63"/>
        </w:numPr>
        <w:tabs>
          <w:tab w:val="left" w:pos="709"/>
        </w:tabs>
        <w:spacing w:after="120"/>
        <w:ind w:left="709" w:hanging="709"/>
        <w:jc w:val="both"/>
        <w:rPr>
          <w:sz w:val="24"/>
          <w:szCs w:val="24"/>
        </w:rPr>
      </w:pPr>
      <w:r w:rsidRPr="00B6548E">
        <w:rPr>
          <w:sz w:val="24"/>
          <w:szCs w:val="24"/>
        </w:rPr>
        <w:t>Colocar tantas frentes de serviços quantas forem necessárias (mediante anuência prévia da Fiscalização), para pos</w:t>
      </w:r>
      <w:r w:rsidR="00091740" w:rsidRPr="00B6548E">
        <w:rPr>
          <w:sz w:val="24"/>
          <w:szCs w:val="24"/>
        </w:rPr>
        <w:t>sibilitar a perfeita execução do</w:t>
      </w:r>
      <w:r w:rsidRPr="00B6548E">
        <w:rPr>
          <w:sz w:val="24"/>
          <w:szCs w:val="24"/>
        </w:rPr>
        <w:t>s serviços no prazo contratual.</w:t>
      </w:r>
    </w:p>
    <w:p w:rsidR="00766877" w:rsidRPr="00D82416" w:rsidRDefault="00E43A97" w:rsidP="009A2F1E">
      <w:pPr>
        <w:pStyle w:val="PargrafodaLista"/>
        <w:keepLines/>
        <w:numPr>
          <w:ilvl w:val="1"/>
          <w:numId w:val="63"/>
        </w:numPr>
        <w:spacing w:after="120"/>
        <w:ind w:left="709" w:hanging="709"/>
        <w:jc w:val="both"/>
        <w:rPr>
          <w:sz w:val="24"/>
          <w:szCs w:val="24"/>
        </w:rPr>
      </w:pPr>
      <w:r w:rsidRPr="00D82416">
        <w:rPr>
          <w:sz w:val="24"/>
          <w:szCs w:val="24"/>
        </w:rPr>
        <w:t>Responsabilizar-se pelo fornecimento de toda a mão-de-obra, sem qualquer vinculação empregatícia com a CODEVASF, bem como todo o material necessário à execução dos serviços</w:t>
      </w:r>
      <w:r w:rsidR="00091740" w:rsidRPr="00D82416">
        <w:rPr>
          <w:sz w:val="24"/>
          <w:szCs w:val="24"/>
        </w:rPr>
        <w:t>,</w:t>
      </w:r>
      <w:r w:rsidRPr="00D82416">
        <w:rPr>
          <w:sz w:val="24"/>
          <w:szCs w:val="24"/>
        </w:rPr>
        <w:t xml:space="preserve"> objeto do contrato.</w:t>
      </w:r>
    </w:p>
    <w:p w:rsidR="0073737F" w:rsidRPr="00D82416" w:rsidRDefault="00E43A97" w:rsidP="009A2F1E">
      <w:pPr>
        <w:pStyle w:val="PargrafodaLista"/>
        <w:keepLines/>
        <w:numPr>
          <w:ilvl w:val="1"/>
          <w:numId w:val="63"/>
        </w:numPr>
        <w:tabs>
          <w:tab w:val="left" w:pos="709"/>
        </w:tabs>
        <w:spacing w:after="120"/>
        <w:ind w:left="709" w:hanging="709"/>
        <w:jc w:val="both"/>
        <w:rPr>
          <w:sz w:val="24"/>
          <w:szCs w:val="24"/>
        </w:rPr>
      </w:pPr>
      <w:r w:rsidRPr="00D82416">
        <w:rPr>
          <w:sz w:val="24"/>
          <w:szCs w:val="24"/>
        </w:rPr>
        <w:t xml:space="preserve">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w:t>
      </w:r>
      <w:r w:rsidR="00CF0615" w:rsidRPr="00D82416">
        <w:rPr>
          <w:sz w:val="24"/>
          <w:szCs w:val="24"/>
        </w:rPr>
        <w:t xml:space="preserve">ou CAU </w:t>
      </w:r>
      <w:r w:rsidRPr="00D82416">
        <w:rPr>
          <w:sz w:val="24"/>
          <w:szCs w:val="24"/>
        </w:rPr>
        <w:t>do local de execução d</w:t>
      </w:r>
      <w:r w:rsidR="00091740" w:rsidRPr="00D82416">
        <w:rPr>
          <w:sz w:val="24"/>
          <w:szCs w:val="24"/>
        </w:rPr>
        <w:t>o</w:t>
      </w:r>
      <w:r w:rsidRPr="00D82416">
        <w:rPr>
          <w:sz w:val="24"/>
          <w:szCs w:val="24"/>
        </w:rPr>
        <w:t>s serviços.</w:t>
      </w:r>
    </w:p>
    <w:p w:rsidR="00E43A97" w:rsidRPr="00D82416" w:rsidRDefault="00E43A97" w:rsidP="009A2F1E">
      <w:pPr>
        <w:pStyle w:val="PargrafodaLista"/>
        <w:keepLines/>
        <w:numPr>
          <w:ilvl w:val="1"/>
          <w:numId w:val="63"/>
        </w:numPr>
        <w:tabs>
          <w:tab w:val="left" w:pos="709"/>
        </w:tabs>
        <w:spacing w:after="120"/>
        <w:ind w:left="709" w:hanging="709"/>
        <w:jc w:val="both"/>
        <w:rPr>
          <w:sz w:val="24"/>
          <w:szCs w:val="24"/>
        </w:rPr>
      </w:pPr>
      <w:r w:rsidRPr="00D82416">
        <w:rPr>
          <w:sz w:val="24"/>
          <w:szCs w:val="24"/>
        </w:rPr>
        <w:t xml:space="preserve">Todos os acessos necessários para permitir à chegada </w:t>
      </w:r>
      <w:r w:rsidR="00F148EB" w:rsidRPr="00D82416">
        <w:rPr>
          <w:sz w:val="24"/>
          <w:szCs w:val="24"/>
        </w:rPr>
        <w:t>a</w:t>
      </w:r>
      <w:r w:rsidRPr="00D82416">
        <w:rPr>
          <w:sz w:val="24"/>
          <w:szCs w:val="24"/>
        </w:rPr>
        <w:t>os loca</w:t>
      </w:r>
      <w:r w:rsidR="00091740" w:rsidRPr="00D82416">
        <w:rPr>
          <w:sz w:val="24"/>
          <w:szCs w:val="24"/>
        </w:rPr>
        <w:t>is</w:t>
      </w:r>
      <w:r w:rsidRPr="00D82416">
        <w:rPr>
          <w:sz w:val="24"/>
          <w:szCs w:val="24"/>
        </w:rPr>
        <w:t xml:space="preserve"> de execução dos serviços deverão ser previstos, avaliando-se todas as suas dificuldades, pois os custos decorrentes de qualquer serviço para melhoria destes acessos correrão por conta da Contratada.</w:t>
      </w:r>
    </w:p>
    <w:p w:rsidR="006321FE" w:rsidRPr="00F063F0" w:rsidRDefault="00E43A97" w:rsidP="009A2F1E">
      <w:pPr>
        <w:pStyle w:val="PargrafodaLista"/>
        <w:keepLines/>
        <w:numPr>
          <w:ilvl w:val="1"/>
          <w:numId w:val="63"/>
        </w:numPr>
        <w:spacing w:after="120"/>
        <w:ind w:left="709" w:hanging="709"/>
        <w:jc w:val="both"/>
        <w:rPr>
          <w:sz w:val="24"/>
          <w:szCs w:val="24"/>
        </w:rPr>
      </w:pPr>
      <w:r w:rsidRPr="00D82416">
        <w:rPr>
          <w:sz w:val="24"/>
          <w:szCs w:val="24"/>
        </w:rPr>
        <w:t>A contratada</w:t>
      </w:r>
      <w:r w:rsidRPr="00F063F0">
        <w:rPr>
          <w:sz w:val="24"/>
          <w:szCs w:val="24"/>
        </w:rPr>
        <w:t xml:space="preserve"> deverá manter um Preposto, aceito pela CODEVASF, no local do serviço, para representá-la na execução do objeto contratado (art. 68 da Lei 8.666/93).</w:t>
      </w:r>
    </w:p>
    <w:p w:rsidR="00472D81" w:rsidRPr="00B6548E" w:rsidRDefault="00472D81" w:rsidP="009A2F1E">
      <w:pPr>
        <w:pStyle w:val="PargrafodaLista"/>
        <w:keepLines/>
        <w:numPr>
          <w:ilvl w:val="1"/>
          <w:numId w:val="63"/>
        </w:numPr>
        <w:spacing w:after="120"/>
        <w:ind w:left="709" w:hanging="709"/>
        <w:jc w:val="both"/>
        <w:rPr>
          <w:sz w:val="24"/>
          <w:szCs w:val="24"/>
        </w:rPr>
      </w:pPr>
      <w:r w:rsidRPr="00B6548E">
        <w:rPr>
          <w:sz w:val="24"/>
          <w:szCs w:val="24"/>
        </w:rPr>
        <w:t>A</w:t>
      </w:r>
      <w:r w:rsidR="00974761" w:rsidRPr="00B6548E">
        <w:rPr>
          <w:sz w:val="24"/>
          <w:szCs w:val="24"/>
        </w:rPr>
        <w:t xml:space="preserve"> </w:t>
      </w:r>
      <w:r w:rsidRPr="00B6548E">
        <w:rPr>
          <w:sz w:val="24"/>
          <w:szCs w:val="24"/>
        </w:rPr>
        <w:t xml:space="preserve">contratada deverá utilizar pessoal experiente, bem como equipamentos, ferramentas e </w:t>
      </w:r>
      <w:r w:rsidR="006A6217" w:rsidRPr="00B6548E">
        <w:rPr>
          <w:sz w:val="24"/>
          <w:szCs w:val="24"/>
        </w:rPr>
        <w:t xml:space="preserve">    </w:t>
      </w:r>
      <w:r w:rsidRPr="00B6548E">
        <w:rPr>
          <w:sz w:val="24"/>
          <w:szCs w:val="24"/>
        </w:rPr>
        <w:t>instrumentos adequados para a boa execução d</w:t>
      </w:r>
      <w:r w:rsidR="00091740" w:rsidRPr="00B6548E">
        <w:rPr>
          <w:sz w:val="24"/>
          <w:szCs w:val="24"/>
        </w:rPr>
        <w:t>o</w:t>
      </w:r>
      <w:r w:rsidRPr="00B6548E">
        <w:rPr>
          <w:sz w:val="24"/>
          <w:szCs w:val="24"/>
        </w:rPr>
        <w:t>s serviços.</w:t>
      </w:r>
    </w:p>
    <w:p w:rsidR="004223B7" w:rsidRDefault="00472D81" w:rsidP="009A2F1E">
      <w:pPr>
        <w:pStyle w:val="PargrafodaLista"/>
        <w:keepLines/>
        <w:numPr>
          <w:ilvl w:val="2"/>
          <w:numId w:val="63"/>
        </w:numPr>
        <w:tabs>
          <w:tab w:val="left" w:pos="709"/>
          <w:tab w:val="left" w:pos="851"/>
        </w:tabs>
        <w:spacing w:after="120"/>
        <w:ind w:left="709" w:hanging="709"/>
        <w:jc w:val="both"/>
        <w:rPr>
          <w:sz w:val="24"/>
          <w:szCs w:val="24"/>
        </w:rPr>
      </w:pPr>
      <w:r w:rsidRPr="00F063F0">
        <w:rPr>
          <w:sz w:val="24"/>
          <w:szCs w:val="24"/>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6A6217" w:rsidRPr="00F063F0" w:rsidRDefault="006A6217" w:rsidP="009A2F1E">
      <w:pPr>
        <w:pStyle w:val="PargrafodaLista"/>
        <w:keepLines/>
        <w:numPr>
          <w:ilvl w:val="1"/>
          <w:numId w:val="63"/>
        </w:numPr>
        <w:tabs>
          <w:tab w:val="left" w:pos="1134"/>
        </w:tabs>
        <w:spacing w:after="120"/>
        <w:ind w:left="0" w:firstLine="0"/>
        <w:jc w:val="both"/>
        <w:rPr>
          <w:vanish/>
          <w:sz w:val="24"/>
          <w:szCs w:val="24"/>
        </w:rPr>
      </w:pPr>
    </w:p>
    <w:p w:rsidR="00472D81" w:rsidRPr="00B6548E" w:rsidRDefault="00472D81" w:rsidP="009A2F1E">
      <w:pPr>
        <w:pStyle w:val="PargrafodaLista"/>
        <w:keepLines/>
        <w:numPr>
          <w:ilvl w:val="1"/>
          <w:numId w:val="64"/>
        </w:numPr>
        <w:tabs>
          <w:tab w:val="left" w:pos="709"/>
        </w:tabs>
        <w:spacing w:after="120"/>
        <w:ind w:left="709" w:hanging="709"/>
        <w:jc w:val="both"/>
        <w:rPr>
          <w:sz w:val="24"/>
          <w:szCs w:val="24"/>
        </w:rPr>
      </w:pPr>
      <w:r w:rsidRPr="00B6548E">
        <w:rPr>
          <w:sz w:val="24"/>
          <w:szCs w:val="24"/>
        </w:rPr>
        <w:t xml:space="preserve">Durante </w:t>
      </w:r>
      <w:r w:rsidR="0095500F" w:rsidRPr="00B6548E">
        <w:rPr>
          <w:sz w:val="24"/>
          <w:szCs w:val="24"/>
        </w:rPr>
        <w:t xml:space="preserve">a execução dos serviços </w:t>
      </w:r>
      <w:r w:rsidRPr="00B6548E">
        <w:rPr>
          <w:sz w:val="24"/>
          <w:szCs w:val="24"/>
        </w:rPr>
        <w:t>caberá à empresa contratada</w:t>
      </w:r>
      <w:r w:rsidR="0095500F" w:rsidRPr="00B6548E">
        <w:rPr>
          <w:sz w:val="24"/>
          <w:szCs w:val="24"/>
        </w:rPr>
        <w:t>,</w:t>
      </w:r>
      <w:r w:rsidRPr="00B6548E">
        <w:rPr>
          <w:sz w:val="24"/>
          <w:szCs w:val="24"/>
        </w:rPr>
        <w:t xml:space="preserve"> as seguintes medidas:</w:t>
      </w:r>
    </w:p>
    <w:p w:rsidR="00F148EB" w:rsidRDefault="00F148EB" w:rsidP="00B6548E">
      <w:pPr>
        <w:keepLines/>
        <w:numPr>
          <w:ilvl w:val="0"/>
          <w:numId w:val="17"/>
        </w:numPr>
        <w:tabs>
          <w:tab w:val="left" w:pos="1276"/>
        </w:tabs>
        <w:spacing w:after="120"/>
        <w:ind w:left="1276" w:hanging="567"/>
        <w:jc w:val="both"/>
        <w:rPr>
          <w:sz w:val="24"/>
          <w:szCs w:val="24"/>
        </w:rPr>
      </w:pPr>
      <w:r w:rsidRPr="00F063F0">
        <w:rPr>
          <w:sz w:val="24"/>
          <w:szCs w:val="24"/>
        </w:rPr>
        <w:t xml:space="preserve">Instalar e manter no </w:t>
      </w:r>
      <w:r w:rsidR="00F6267E" w:rsidRPr="00F063F0">
        <w:rPr>
          <w:sz w:val="24"/>
          <w:szCs w:val="24"/>
        </w:rPr>
        <w:t>local dos serviços</w:t>
      </w:r>
      <w:r w:rsidRPr="00F063F0">
        <w:rPr>
          <w:sz w:val="24"/>
          <w:szCs w:val="24"/>
        </w:rPr>
        <w:t xml:space="preserve"> 1 (uma) placa de identificação da obra com as seguintes informações: nome da empresa (contratada), RT pela obra com a respectiva ART, nº do Contrato e contratante (Codevasf), conforme Lei nº 5.194/1966 e Resolução CONFEA nº 198/1971; </w:t>
      </w:r>
    </w:p>
    <w:p w:rsidR="00F4004F" w:rsidRPr="00F063F0" w:rsidRDefault="0053377D" w:rsidP="00B6548E">
      <w:pPr>
        <w:keepLines/>
        <w:numPr>
          <w:ilvl w:val="0"/>
          <w:numId w:val="17"/>
        </w:numPr>
        <w:tabs>
          <w:tab w:val="left" w:pos="1276"/>
        </w:tabs>
        <w:spacing w:after="120"/>
        <w:ind w:left="1276" w:hanging="567"/>
        <w:jc w:val="both"/>
        <w:rPr>
          <w:sz w:val="24"/>
          <w:szCs w:val="24"/>
        </w:rPr>
      </w:pPr>
      <w:r w:rsidRPr="00F063F0">
        <w:rPr>
          <w:sz w:val="24"/>
          <w:szCs w:val="24"/>
        </w:rPr>
        <w:t xml:space="preserve">A placa de identificação </w:t>
      </w:r>
      <w:r w:rsidR="00091740" w:rsidRPr="00F063F0">
        <w:rPr>
          <w:sz w:val="24"/>
          <w:szCs w:val="24"/>
        </w:rPr>
        <w:t>dos</w:t>
      </w:r>
      <w:r w:rsidRPr="00F063F0">
        <w:rPr>
          <w:sz w:val="24"/>
          <w:szCs w:val="24"/>
        </w:rPr>
        <w:t xml:space="preserve"> serviços deve ser no padrão definido pela CODEVASF e em local por ela indicado, cujo modelo encontra-se no Manual para Elaboração de Placas de Obra do Ministério da Integração Nacional, documento que integra o presente </w:t>
      </w:r>
      <w:r w:rsidR="00C61528" w:rsidRPr="00F063F0">
        <w:rPr>
          <w:sz w:val="24"/>
          <w:szCs w:val="24"/>
        </w:rPr>
        <w:t>TR</w:t>
      </w:r>
      <w:r w:rsidRPr="00F063F0">
        <w:rPr>
          <w:sz w:val="24"/>
          <w:szCs w:val="24"/>
        </w:rPr>
        <w:t>, independente das exigidas pelos órgãos de fi</w:t>
      </w:r>
      <w:r w:rsidR="00C61528" w:rsidRPr="00F063F0">
        <w:rPr>
          <w:sz w:val="24"/>
          <w:szCs w:val="24"/>
        </w:rPr>
        <w:t>scalização de classe.</w:t>
      </w:r>
    </w:p>
    <w:p w:rsidR="00472D81" w:rsidRDefault="00472D81" w:rsidP="00B6548E">
      <w:pPr>
        <w:keepLines/>
        <w:numPr>
          <w:ilvl w:val="0"/>
          <w:numId w:val="17"/>
        </w:numPr>
        <w:tabs>
          <w:tab w:val="left" w:pos="1276"/>
        </w:tabs>
        <w:spacing w:after="120"/>
        <w:ind w:left="1276" w:hanging="567"/>
        <w:jc w:val="both"/>
        <w:rPr>
          <w:sz w:val="24"/>
          <w:szCs w:val="24"/>
        </w:rPr>
      </w:pPr>
      <w:r w:rsidRPr="00F063F0">
        <w:rPr>
          <w:sz w:val="24"/>
          <w:szCs w:val="24"/>
        </w:rPr>
        <w:t>Manter n</w:t>
      </w:r>
      <w:r w:rsidR="00F6267E" w:rsidRPr="00F063F0">
        <w:rPr>
          <w:sz w:val="24"/>
          <w:szCs w:val="24"/>
        </w:rPr>
        <w:t>a obra</w:t>
      </w:r>
      <w:r w:rsidRPr="00F063F0">
        <w:rPr>
          <w:sz w:val="24"/>
          <w:szCs w:val="24"/>
        </w:rPr>
        <w:t xml:space="preserve"> um Diário de Ocorrências, no qual serão feitas anotações diárias referentes ao andamento dos serviços, qualidade dos materiais, mão-de-obra, etc</w:t>
      </w:r>
      <w:r w:rsidR="0053377D" w:rsidRPr="00F063F0">
        <w:rPr>
          <w:sz w:val="24"/>
          <w:szCs w:val="24"/>
        </w:rPr>
        <w:t>.</w:t>
      </w:r>
      <w:r w:rsidRPr="00F063F0">
        <w:rPr>
          <w:sz w:val="24"/>
          <w:szCs w:val="24"/>
        </w:rPr>
        <w:t>, como também reclamações, advertências e principalmente problemas de ordem técnica que requeiram solução por uma das partes. Este diário, devidamente rubricado pela Fiscalização e pela Contratada em todas as vias, ficará em poder da Contratante após a conclusão d</w:t>
      </w:r>
      <w:r w:rsidR="00091740" w:rsidRPr="00F063F0">
        <w:rPr>
          <w:sz w:val="24"/>
          <w:szCs w:val="24"/>
        </w:rPr>
        <w:t>o</w:t>
      </w:r>
      <w:r w:rsidRPr="00F063F0">
        <w:rPr>
          <w:sz w:val="24"/>
          <w:szCs w:val="24"/>
        </w:rPr>
        <w:t>s serviços;</w:t>
      </w:r>
    </w:p>
    <w:p w:rsidR="0028182E" w:rsidRPr="00F063F0" w:rsidRDefault="0028182E" w:rsidP="0028182E">
      <w:pPr>
        <w:keepLines/>
        <w:tabs>
          <w:tab w:val="left" w:pos="1276"/>
        </w:tabs>
        <w:spacing w:after="120"/>
        <w:jc w:val="both"/>
        <w:rPr>
          <w:sz w:val="24"/>
          <w:szCs w:val="24"/>
        </w:rPr>
      </w:pPr>
    </w:p>
    <w:p w:rsidR="004432BB" w:rsidRPr="00F063F0" w:rsidRDefault="00472D81" w:rsidP="00B6548E">
      <w:pPr>
        <w:keepLines/>
        <w:numPr>
          <w:ilvl w:val="0"/>
          <w:numId w:val="17"/>
        </w:numPr>
        <w:tabs>
          <w:tab w:val="left" w:pos="1276"/>
        </w:tabs>
        <w:spacing w:after="120"/>
        <w:ind w:left="1276" w:hanging="567"/>
        <w:jc w:val="both"/>
        <w:rPr>
          <w:sz w:val="24"/>
          <w:szCs w:val="24"/>
        </w:rPr>
      </w:pPr>
      <w:r w:rsidRPr="00F063F0">
        <w:rPr>
          <w:sz w:val="24"/>
          <w:szCs w:val="24"/>
        </w:rPr>
        <w:t>Obedecer às normas de higiene e prevenção de acidentes, a fim de garantia a salubridade e a segurança</w:t>
      </w:r>
      <w:r w:rsidR="0053377D" w:rsidRPr="00F063F0">
        <w:rPr>
          <w:sz w:val="24"/>
          <w:szCs w:val="24"/>
        </w:rPr>
        <w:t xml:space="preserve"> </w:t>
      </w:r>
      <w:r w:rsidRPr="00F063F0">
        <w:rPr>
          <w:sz w:val="24"/>
          <w:szCs w:val="24"/>
        </w:rPr>
        <w:t>no canteiro de serviços;</w:t>
      </w:r>
    </w:p>
    <w:p w:rsidR="00502CC7" w:rsidRDefault="00472D81" w:rsidP="00B6548E">
      <w:pPr>
        <w:keepLines/>
        <w:numPr>
          <w:ilvl w:val="0"/>
          <w:numId w:val="17"/>
        </w:numPr>
        <w:tabs>
          <w:tab w:val="left" w:pos="1276"/>
        </w:tabs>
        <w:spacing w:after="120"/>
        <w:ind w:left="1276" w:hanging="567"/>
        <w:jc w:val="both"/>
        <w:rPr>
          <w:sz w:val="24"/>
          <w:szCs w:val="24"/>
        </w:rPr>
      </w:pPr>
      <w:r w:rsidRPr="00F063F0">
        <w:rPr>
          <w:sz w:val="24"/>
          <w:szCs w:val="24"/>
        </w:rPr>
        <w:t>Responder financeiramente, sem prejuízo de medidas outras que possam ser adotadas por quaisquer danos causados à União, Estado, Município ou terceiros, em razão da execução d</w:t>
      </w:r>
      <w:r w:rsidR="00091740" w:rsidRPr="00F063F0">
        <w:rPr>
          <w:sz w:val="24"/>
          <w:szCs w:val="24"/>
        </w:rPr>
        <w:t>o</w:t>
      </w:r>
      <w:r w:rsidRPr="00F063F0">
        <w:rPr>
          <w:sz w:val="24"/>
          <w:szCs w:val="24"/>
        </w:rPr>
        <w:t>s serviços; e</w:t>
      </w:r>
    </w:p>
    <w:p w:rsidR="005C2488" w:rsidRPr="00F063F0" w:rsidRDefault="00472D81" w:rsidP="00B6548E">
      <w:pPr>
        <w:keepLines/>
        <w:numPr>
          <w:ilvl w:val="0"/>
          <w:numId w:val="17"/>
        </w:numPr>
        <w:tabs>
          <w:tab w:val="left" w:pos="1276"/>
        </w:tabs>
        <w:spacing w:after="120"/>
        <w:ind w:left="1276" w:hanging="567"/>
        <w:jc w:val="both"/>
        <w:rPr>
          <w:sz w:val="24"/>
          <w:szCs w:val="24"/>
        </w:rPr>
      </w:pPr>
      <w:r w:rsidRPr="00F063F0">
        <w:rPr>
          <w:sz w:val="24"/>
          <w:szCs w:val="24"/>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472D81" w:rsidRPr="00B6548E" w:rsidRDefault="00472D81" w:rsidP="009A2F1E">
      <w:pPr>
        <w:pStyle w:val="PargrafodaLista"/>
        <w:keepLines/>
        <w:numPr>
          <w:ilvl w:val="1"/>
          <w:numId w:val="64"/>
        </w:numPr>
        <w:tabs>
          <w:tab w:val="left" w:pos="709"/>
        </w:tabs>
        <w:spacing w:after="120"/>
        <w:ind w:left="709" w:hanging="709"/>
        <w:jc w:val="both"/>
        <w:rPr>
          <w:sz w:val="24"/>
          <w:szCs w:val="24"/>
        </w:rPr>
      </w:pPr>
      <w:r w:rsidRPr="00B6548E">
        <w:rPr>
          <w:sz w:val="24"/>
          <w:szCs w:val="24"/>
        </w:rPr>
        <w:t>Na execução dos serviços</w:t>
      </w:r>
      <w:r w:rsidR="00091740" w:rsidRPr="00B6548E">
        <w:rPr>
          <w:sz w:val="24"/>
          <w:szCs w:val="24"/>
        </w:rPr>
        <w:t>,</w:t>
      </w:r>
      <w:r w:rsidRPr="00B6548E">
        <w:rPr>
          <w:sz w:val="24"/>
          <w:szCs w:val="24"/>
        </w:rPr>
        <w:t xml:space="preserve"> objeto da presente licitação</w:t>
      </w:r>
      <w:r w:rsidR="00091740" w:rsidRPr="00B6548E">
        <w:rPr>
          <w:sz w:val="24"/>
          <w:szCs w:val="24"/>
        </w:rPr>
        <w:t>,</w:t>
      </w:r>
      <w:r w:rsidRPr="00B6548E">
        <w:rPr>
          <w:sz w:val="24"/>
          <w:szCs w:val="24"/>
        </w:rPr>
        <w:t xml:space="preserve"> a contratada deverá atender às seguintes normas e práticas complementares:</w:t>
      </w:r>
    </w:p>
    <w:p w:rsidR="00472D81" w:rsidRPr="00D82416" w:rsidRDefault="00472D81" w:rsidP="00B6548E">
      <w:pPr>
        <w:keepLines/>
        <w:numPr>
          <w:ilvl w:val="0"/>
          <w:numId w:val="18"/>
        </w:numPr>
        <w:spacing w:after="120"/>
        <w:ind w:left="1276" w:hanging="567"/>
        <w:jc w:val="both"/>
        <w:rPr>
          <w:sz w:val="24"/>
          <w:szCs w:val="24"/>
        </w:rPr>
      </w:pPr>
      <w:r w:rsidRPr="00D82416">
        <w:rPr>
          <w:sz w:val="24"/>
          <w:szCs w:val="24"/>
        </w:rPr>
        <w:t>Projetos, Normas Complementares e demais Especificações Técnicas;</w:t>
      </w:r>
    </w:p>
    <w:p w:rsidR="00472D81" w:rsidRPr="00D82416" w:rsidRDefault="00472D81" w:rsidP="00B6548E">
      <w:pPr>
        <w:keepLines/>
        <w:numPr>
          <w:ilvl w:val="0"/>
          <w:numId w:val="18"/>
        </w:numPr>
        <w:tabs>
          <w:tab w:val="left" w:pos="709"/>
        </w:tabs>
        <w:spacing w:after="120"/>
        <w:ind w:left="1276" w:hanging="567"/>
        <w:jc w:val="both"/>
        <w:rPr>
          <w:sz w:val="24"/>
          <w:szCs w:val="24"/>
        </w:rPr>
      </w:pPr>
      <w:r w:rsidRPr="00D82416">
        <w:rPr>
          <w:sz w:val="24"/>
          <w:szCs w:val="24"/>
        </w:rPr>
        <w:t>Códigos, leis, decretos, portarias e normas federais, estaduais e municipais, inclusive normas de concessionárias de serviços públicos, e as normas técnicas da Codevasf;</w:t>
      </w:r>
    </w:p>
    <w:p w:rsidR="00935029" w:rsidRPr="00D82416" w:rsidRDefault="00472D81" w:rsidP="00B6548E">
      <w:pPr>
        <w:keepLines/>
        <w:numPr>
          <w:ilvl w:val="0"/>
          <w:numId w:val="18"/>
        </w:numPr>
        <w:tabs>
          <w:tab w:val="left" w:pos="709"/>
        </w:tabs>
        <w:spacing w:after="120"/>
        <w:ind w:left="1276" w:hanging="567"/>
        <w:jc w:val="both"/>
        <w:rPr>
          <w:sz w:val="24"/>
          <w:szCs w:val="24"/>
        </w:rPr>
      </w:pPr>
      <w:r w:rsidRPr="00D82416">
        <w:rPr>
          <w:sz w:val="24"/>
          <w:szCs w:val="24"/>
        </w:rPr>
        <w:t>Instruções e resoluções dos órgãos do sistema CREA-</w:t>
      </w:r>
      <w:r w:rsidR="00CF0615" w:rsidRPr="00D82416">
        <w:rPr>
          <w:sz w:val="24"/>
          <w:szCs w:val="24"/>
        </w:rPr>
        <w:t>CAU-</w:t>
      </w:r>
      <w:r w:rsidRPr="00D82416">
        <w:rPr>
          <w:sz w:val="24"/>
          <w:szCs w:val="24"/>
        </w:rPr>
        <w:t xml:space="preserve">CONFEA; </w:t>
      </w:r>
    </w:p>
    <w:p w:rsidR="006321FE" w:rsidRPr="00D82416" w:rsidRDefault="00472D81" w:rsidP="00B6548E">
      <w:pPr>
        <w:keepLines/>
        <w:numPr>
          <w:ilvl w:val="0"/>
          <w:numId w:val="18"/>
        </w:numPr>
        <w:spacing w:after="120"/>
        <w:ind w:left="1276" w:hanging="567"/>
        <w:jc w:val="both"/>
        <w:rPr>
          <w:sz w:val="24"/>
          <w:szCs w:val="24"/>
        </w:rPr>
      </w:pPr>
      <w:r w:rsidRPr="00D82416">
        <w:rPr>
          <w:sz w:val="24"/>
          <w:szCs w:val="24"/>
        </w:rPr>
        <w:t>Normas técnicas da ABNT e do INMETRO, e principalmente no que diz respeito aos requisitos mínimos de qualidade, utilidade, resistência e segurança</w:t>
      </w:r>
      <w:r w:rsidR="0053377D" w:rsidRPr="00D82416">
        <w:rPr>
          <w:sz w:val="24"/>
          <w:szCs w:val="24"/>
        </w:rPr>
        <w:t>, e</w:t>
      </w:r>
    </w:p>
    <w:p w:rsidR="00FE6718" w:rsidRDefault="0053377D" w:rsidP="00B6548E">
      <w:pPr>
        <w:pStyle w:val="TextosemFormatao"/>
        <w:numPr>
          <w:ilvl w:val="0"/>
          <w:numId w:val="18"/>
        </w:numPr>
        <w:spacing w:after="120"/>
        <w:ind w:left="1276" w:hanging="567"/>
        <w:jc w:val="both"/>
        <w:rPr>
          <w:rFonts w:ascii="Times New Roman" w:hAnsi="Times New Roman"/>
          <w:sz w:val="24"/>
          <w:szCs w:val="24"/>
          <w:lang w:eastAsia="pt-BR"/>
        </w:rPr>
      </w:pPr>
      <w:r w:rsidRPr="000C2185">
        <w:rPr>
          <w:rFonts w:ascii="Times New Roman" w:hAnsi="Times New Roman"/>
          <w:sz w:val="24"/>
          <w:szCs w:val="24"/>
          <w:lang w:eastAsia="pt-BR"/>
        </w:rPr>
        <w:t xml:space="preserve">Atendimento às condicionantes ambientais necessárias à obtenção das Licenças do Empreendimento, emitidas pelos órgãos competentes, relativas à execução </w:t>
      </w:r>
      <w:r w:rsidR="00884FBE" w:rsidRPr="000C2185">
        <w:rPr>
          <w:rFonts w:ascii="Times New Roman" w:hAnsi="Times New Roman"/>
          <w:sz w:val="24"/>
          <w:szCs w:val="24"/>
          <w:lang w:eastAsia="pt-BR"/>
        </w:rPr>
        <w:t>dos serviços</w:t>
      </w:r>
      <w:r w:rsidRPr="000C2185">
        <w:rPr>
          <w:rFonts w:ascii="Times New Roman" w:hAnsi="Times New Roman"/>
          <w:sz w:val="24"/>
          <w:szCs w:val="24"/>
          <w:lang w:eastAsia="pt-BR"/>
        </w:rPr>
        <w:t xml:space="preserve">, Decreto 7.746/2012 e a IN </w:t>
      </w:r>
      <w:r w:rsidR="00C61528" w:rsidRPr="000C2185">
        <w:rPr>
          <w:rFonts w:ascii="Times New Roman" w:hAnsi="Times New Roman"/>
          <w:sz w:val="24"/>
          <w:szCs w:val="24"/>
          <w:lang w:eastAsia="pt-BR"/>
        </w:rPr>
        <w:t xml:space="preserve">nº </w:t>
      </w:r>
      <w:r w:rsidRPr="000C2185">
        <w:rPr>
          <w:rFonts w:ascii="Times New Roman" w:hAnsi="Times New Roman"/>
          <w:sz w:val="24"/>
          <w:szCs w:val="24"/>
          <w:lang w:eastAsia="pt-BR"/>
        </w:rPr>
        <w:t>01 de 19</w:t>
      </w:r>
      <w:r w:rsidR="00C61528" w:rsidRPr="000C2185">
        <w:rPr>
          <w:rFonts w:ascii="Times New Roman" w:hAnsi="Times New Roman"/>
          <w:sz w:val="24"/>
          <w:szCs w:val="24"/>
          <w:lang w:eastAsia="pt-BR"/>
        </w:rPr>
        <w:t xml:space="preserve"> de Janeiro de </w:t>
      </w:r>
      <w:r w:rsidRPr="000C2185">
        <w:rPr>
          <w:rFonts w:ascii="Times New Roman" w:hAnsi="Times New Roman"/>
          <w:sz w:val="24"/>
          <w:szCs w:val="24"/>
          <w:lang w:eastAsia="pt-BR"/>
        </w:rPr>
        <w:t>2010 os quais dispõe sobre os critérios de sustentabilidade ambiental na aquisição de bens, contratação de</w:t>
      </w:r>
      <w:r w:rsidR="000C2185" w:rsidRPr="000C2185">
        <w:rPr>
          <w:rFonts w:ascii="Times New Roman" w:hAnsi="Times New Roman"/>
          <w:sz w:val="24"/>
          <w:szCs w:val="24"/>
          <w:lang w:eastAsia="pt-BR"/>
        </w:rPr>
        <w:t xml:space="preserve"> </w:t>
      </w:r>
      <w:r w:rsidRPr="000C2185">
        <w:rPr>
          <w:rFonts w:ascii="Times New Roman" w:hAnsi="Times New Roman"/>
          <w:sz w:val="24"/>
          <w:szCs w:val="24"/>
          <w:lang w:eastAsia="pt-BR"/>
        </w:rPr>
        <w:t xml:space="preserve">serviços </w:t>
      </w:r>
      <w:r w:rsidR="00884FBE" w:rsidRPr="000C2185">
        <w:rPr>
          <w:rFonts w:ascii="Times New Roman" w:hAnsi="Times New Roman"/>
          <w:sz w:val="24"/>
          <w:szCs w:val="24"/>
          <w:lang w:eastAsia="pt-BR"/>
        </w:rPr>
        <w:t>ou</w:t>
      </w:r>
      <w:r w:rsidRPr="000C2185">
        <w:rPr>
          <w:rFonts w:ascii="Times New Roman" w:hAnsi="Times New Roman"/>
          <w:sz w:val="24"/>
          <w:szCs w:val="24"/>
          <w:lang w:eastAsia="pt-BR"/>
        </w:rPr>
        <w:t xml:space="preserve"> obras pela Administração Pública Federal direta, autarquia e fundacional e dá outras providências. </w:t>
      </w:r>
    </w:p>
    <w:p w:rsidR="00511AA6" w:rsidRPr="00B6548E" w:rsidRDefault="00511AA6" w:rsidP="009A2F1E">
      <w:pPr>
        <w:pStyle w:val="PargrafodaLista"/>
        <w:keepLines/>
        <w:numPr>
          <w:ilvl w:val="1"/>
          <w:numId w:val="64"/>
        </w:numPr>
        <w:tabs>
          <w:tab w:val="left" w:pos="709"/>
        </w:tabs>
        <w:spacing w:after="120"/>
        <w:ind w:left="709" w:hanging="709"/>
        <w:jc w:val="both"/>
        <w:rPr>
          <w:sz w:val="24"/>
          <w:szCs w:val="24"/>
        </w:rPr>
      </w:pPr>
      <w:r w:rsidRPr="00B6548E">
        <w:rPr>
          <w:sz w:val="24"/>
          <w:szCs w:val="24"/>
        </w:rPr>
        <w:t>A Contratada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p>
    <w:p w:rsidR="00511AA6" w:rsidRPr="00B6548E" w:rsidRDefault="00B6548E" w:rsidP="009A2F1E">
      <w:pPr>
        <w:pStyle w:val="PargrafodaLista"/>
        <w:keepLines/>
        <w:numPr>
          <w:ilvl w:val="0"/>
          <w:numId w:val="65"/>
        </w:numPr>
        <w:tabs>
          <w:tab w:val="left" w:pos="1276"/>
        </w:tabs>
        <w:spacing w:after="120"/>
        <w:ind w:left="1276" w:hanging="567"/>
        <w:jc w:val="both"/>
        <w:rPr>
          <w:sz w:val="24"/>
          <w:szCs w:val="24"/>
        </w:rPr>
      </w:pPr>
      <w:r w:rsidRPr="00B6548E">
        <w:rPr>
          <w:sz w:val="24"/>
          <w:szCs w:val="24"/>
        </w:rPr>
        <w:t>Menor</w:t>
      </w:r>
      <w:r w:rsidR="00511AA6" w:rsidRPr="00B6548E">
        <w:rPr>
          <w:sz w:val="24"/>
          <w:szCs w:val="24"/>
        </w:rPr>
        <w:t xml:space="preserve"> impacto sobre recursos naturais como flora, fauna, ar, solo e água;</w:t>
      </w:r>
    </w:p>
    <w:p w:rsidR="00511AA6" w:rsidRPr="00B6548E" w:rsidRDefault="00B6548E" w:rsidP="009A2F1E">
      <w:pPr>
        <w:pStyle w:val="PargrafodaLista"/>
        <w:keepLines/>
        <w:numPr>
          <w:ilvl w:val="0"/>
          <w:numId w:val="65"/>
        </w:numPr>
        <w:tabs>
          <w:tab w:val="left" w:pos="1276"/>
        </w:tabs>
        <w:spacing w:after="120"/>
        <w:ind w:left="1276" w:hanging="567"/>
        <w:jc w:val="both"/>
        <w:rPr>
          <w:sz w:val="24"/>
          <w:szCs w:val="24"/>
        </w:rPr>
      </w:pPr>
      <w:r w:rsidRPr="00B6548E">
        <w:rPr>
          <w:sz w:val="24"/>
          <w:szCs w:val="24"/>
        </w:rPr>
        <w:t>Preferência</w:t>
      </w:r>
      <w:r w:rsidR="00511AA6" w:rsidRPr="00B6548E">
        <w:rPr>
          <w:sz w:val="24"/>
          <w:szCs w:val="24"/>
        </w:rPr>
        <w:t xml:space="preserve"> para materiais, tecnologias e matérias-primas de origem local;</w:t>
      </w:r>
    </w:p>
    <w:p w:rsidR="00511AA6" w:rsidRPr="00B6548E" w:rsidRDefault="00B6548E" w:rsidP="009A2F1E">
      <w:pPr>
        <w:pStyle w:val="PargrafodaLista"/>
        <w:keepLines/>
        <w:numPr>
          <w:ilvl w:val="0"/>
          <w:numId w:val="65"/>
        </w:numPr>
        <w:tabs>
          <w:tab w:val="left" w:pos="1276"/>
        </w:tabs>
        <w:spacing w:after="120"/>
        <w:ind w:left="1276" w:hanging="567"/>
        <w:jc w:val="both"/>
        <w:rPr>
          <w:sz w:val="24"/>
          <w:szCs w:val="24"/>
        </w:rPr>
      </w:pPr>
      <w:r w:rsidRPr="00B6548E">
        <w:rPr>
          <w:sz w:val="24"/>
          <w:szCs w:val="24"/>
        </w:rPr>
        <w:t>Maior</w:t>
      </w:r>
      <w:r w:rsidR="00511AA6" w:rsidRPr="00B6548E">
        <w:rPr>
          <w:sz w:val="24"/>
          <w:szCs w:val="24"/>
        </w:rPr>
        <w:t xml:space="preserve"> eficiência na utilização de recursos naturais como água e energia;</w:t>
      </w:r>
    </w:p>
    <w:p w:rsidR="00F4004F" w:rsidRPr="00B6548E" w:rsidRDefault="00B6548E" w:rsidP="009A2F1E">
      <w:pPr>
        <w:pStyle w:val="PargrafodaLista"/>
        <w:keepLines/>
        <w:numPr>
          <w:ilvl w:val="0"/>
          <w:numId w:val="65"/>
        </w:numPr>
        <w:tabs>
          <w:tab w:val="left" w:pos="1276"/>
        </w:tabs>
        <w:spacing w:after="120"/>
        <w:ind w:left="1276" w:hanging="567"/>
        <w:jc w:val="both"/>
        <w:rPr>
          <w:sz w:val="24"/>
          <w:szCs w:val="24"/>
        </w:rPr>
      </w:pPr>
      <w:r w:rsidRPr="00B6548E">
        <w:rPr>
          <w:sz w:val="24"/>
          <w:szCs w:val="24"/>
        </w:rPr>
        <w:t>Maior</w:t>
      </w:r>
      <w:r w:rsidR="00511AA6" w:rsidRPr="00B6548E">
        <w:rPr>
          <w:sz w:val="24"/>
          <w:szCs w:val="24"/>
        </w:rPr>
        <w:t xml:space="preserve"> geração de empregos, preferencialmente com mão de obra local;</w:t>
      </w:r>
    </w:p>
    <w:p w:rsidR="00511AA6" w:rsidRPr="00B6548E" w:rsidRDefault="00B6548E" w:rsidP="009A2F1E">
      <w:pPr>
        <w:pStyle w:val="PargrafodaLista"/>
        <w:keepLines/>
        <w:numPr>
          <w:ilvl w:val="0"/>
          <w:numId w:val="65"/>
        </w:numPr>
        <w:tabs>
          <w:tab w:val="left" w:pos="1276"/>
        </w:tabs>
        <w:spacing w:after="120"/>
        <w:ind w:left="1276" w:hanging="567"/>
        <w:jc w:val="both"/>
        <w:rPr>
          <w:sz w:val="24"/>
          <w:szCs w:val="24"/>
        </w:rPr>
      </w:pPr>
      <w:r w:rsidRPr="00B6548E">
        <w:rPr>
          <w:sz w:val="24"/>
          <w:szCs w:val="24"/>
        </w:rPr>
        <w:t>Maior</w:t>
      </w:r>
      <w:r w:rsidR="00511AA6" w:rsidRPr="00B6548E">
        <w:rPr>
          <w:sz w:val="24"/>
          <w:szCs w:val="24"/>
        </w:rPr>
        <w:t xml:space="preserve"> vida útil e menor custo de manutenção do bem e da obra;</w:t>
      </w:r>
    </w:p>
    <w:p w:rsidR="00511AA6" w:rsidRPr="00B6548E" w:rsidRDefault="00511AA6" w:rsidP="009A2F1E">
      <w:pPr>
        <w:pStyle w:val="PargrafodaLista"/>
        <w:keepLines/>
        <w:numPr>
          <w:ilvl w:val="0"/>
          <w:numId w:val="65"/>
        </w:numPr>
        <w:tabs>
          <w:tab w:val="left" w:pos="1276"/>
        </w:tabs>
        <w:spacing w:after="120"/>
        <w:ind w:left="1276" w:hanging="567"/>
        <w:jc w:val="both"/>
        <w:rPr>
          <w:sz w:val="24"/>
          <w:szCs w:val="24"/>
        </w:rPr>
      </w:pPr>
      <w:r w:rsidRPr="00B6548E">
        <w:rPr>
          <w:sz w:val="24"/>
          <w:szCs w:val="24"/>
        </w:rPr>
        <w:t xml:space="preserve"> </w:t>
      </w:r>
      <w:r w:rsidR="00B6548E" w:rsidRPr="00B6548E">
        <w:rPr>
          <w:sz w:val="24"/>
          <w:szCs w:val="24"/>
        </w:rPr>
        <w:t>Uso</w:t>
      </w:r>
      <w:r w:rsidRPr="00B6548E">
        <w:rPr>
          <w:sz w:val="24"/>
          <w:szCs w:val="24"/>
        </w:rPr>
        <w:t xml:space="preserve"> de inovações que reduzam a pressão sobre recursos naturais; e</w:t>
      </w:r>
    </w:p>
    <w:p w:rsidR="003D2AD4" w:rsidRDefault="00511AA6" w:rsidP="009A2F1E">
      <w:pPr>
        <w:pStyle w:val="PargrafodaLista"/>
        <w:keepLines/>
        <w:numPr>
          <w:ilvl w:val="0"/>
          <w:numId w:val="65"/>
        </w:numPr>
        <w:tabs>
          <w:tab w:val="left" w:pos="1276"/>
        </w:tabs>
        <w:spacing w:after="120"/>
        <w:ind w:left="1276" w:hanging="567"/>
        <w:jc w:val="both"/>
        <w:rPr>
          <w:sz w:val="24"/>
          <w:szCs w:val="24"/>
        </w:rPr>
      </w:pPr>
      <w:r w:rsidRPr="00B6548E">
        <w:rPr>
          <w:sz w:val="24"/>
          <w:szCs w:val="24"/>
        </w:rPr>
        <w:t xml:space="preserve"> </w:t>
      </w:r>
      <w:r w:rsidR="00B6548E" w:rsidRPr="00B6548E">
        <w:rPr>
          <w:sz w:val="24"/>
          <w:szCs w:val="24"/>
        </w:rPr>
        <w:t>Origem</w:t>
      </w:r>
      <w:r w:rsidRPr="00B6548E">
        <w:rPr>
          <w:sz w:val="24"/>
          <w:szCs w:val="24"/>
        </w:rPr>
        <w:t xml:space="preserve"> ambientalmente regular dos recursos naturais utilizados nos bens, serviços e obras.</w:t>
      </w:r>
    </w:p>
    <w:p w:rsidR="00657ACE" w:rsidRDefault="00657ACE" w:rsidP="00657ACE">
      <w:pPr>
        <w:pStyle w:val="PargrafodaLista"/>
        <w:keepLines/>
        <w:tabs>
          <w:tab w:val="left" w:pos="1276"/>
        </w:tabs>
        <w:spacing w:after="120"/>
        <w:ind w:left="1276"/>
        <w:jc w:val="both"/>
        <w:rPr>
          <w:sz w:val="24"/>
          <w:szCs w:val="24"/>
        </w:rPr>
      </w:pPr>
    </w:p>
    <w:p w:rsidR="00657ACE" w:rsidRPr="00657ACE" w:rsidRDefault="00F866C1" w:rsidP="00F866C1">
      <w:pPr>
        <w:pStyle w:val="PargrafodaLista"/>
        <w:ind w:left="709" w:hanging="709"/>
        <w:jc w:val="both"/>
        <w:rPr>
          <w:sz w:val="24"/>
          <w:szCs w:val="24"/>
        </w:rPr>
      </w:pPr>
      <w:r>
        <w:rPr>
          <w:sz w:val="24"/>
          <w:szCs w:val="24"/>
        </w:rPr>
        <w:t>14.17.</w:t>
      </w:r>
      <w:r>
        <w:rPr>
          <w:sz w:val="24"/>
          <w:szCs w:val="24"/>
        </w:rPr>
        <w:tab/>
      </w:r>
      <w:r w:rsidR="00657ACE" w:rsidRPr="00657ACE">
        <w:rPr>
          <w:sz w:val="24"/>
          <w:szCs w:val="24"/>
        </w:rPr>
        <w:t>A Contratada deverá apresentar quando da assinatura do contrato o Termo de Observância ao Código de Conduta Ética e Integridade da Codevasf, devidamente assinado, confor</w:t>
      </w:r>
      <w:r w:rsidR="00657ACE">
        <w:rPr>
          <w:sz w:val="24"/>
          <w:szCs w:val="24"/>
        </w:rPr>
        <w:t>me modelo constante do Anexo III</w:t>
      </w:r>
      <w:r w:rsidR="00657ACE" w:rsidRPr="00657ACE">
        <w:rPr>
          <w:sz w:val="24"/>
          <w:szCs w:val="24"/>
        </w:rPr>
        <w:t xml:space="preserve"> deste TR, sendo condição essencial para a referida assinatura.</w:t>
      </w:r>
    </w:p>
    <w:p w:rsidR="00657ACE" w:rsidRPr="009876AA" w:rsidRDefault="00657ACE" w:rsidP="00657ACE">
      <w:pPr>
        <w:pStyle w:val="PargrafodaLista"/>
        <w:ind w:left="0"/>
        <w:jc w:val="both"/>
        <w:rPr>
          <w:sz w:val="22"/>
          <w:szCs w:val="22"/>
        </w:rPr>
      </w:pPr>
    </w:p>
    <w:p w:rsidR="00B6548E" w:rsidRPr="00F866C1" w:rsidRDefault="00F866C1" w:rsidP="00F866C1">
      <w:pPr>
        <w:pStyle w:val="PargrafodaLista"/>
        <w:ind w:left="709" w:hanging="709"/>
        <w:jc w:val="both"/>
        <w:rPr>
          <w:sz w:val="24"/>
          <w:szCs w:val="24"/>
        </w:rPr>
      </w:pPr>
      <w:r>
        <w:rPr>
          <w:sz w:val="24"/>
          <w:szCs w:val="24"/>
        </w:rPr>
        <w:t>14.18.</w:t>
      </w:r>
      <w:r>
        <w:rPr>
          <w:sz w:val="24"/>
          <w:szCs w:val="24"/>
        </w:rPr>
        <w:tab/>
      </w:r>
      <w:r w:rsidR="00657ACE" w:rsidRPr="00F866C1">
        <w:rPr>
          <w:sz w:val="24"/>
          <w:szCs w:val="24"/>
        </w:rPr>
        <w:t xml:space="preserve">O descumprimento do Código de Conduta Ética e Integridade da Codevasf por empregado da empresa contratada, deverá ser comunicado formalmente ao representante legal da referida empresa. </w:t>
      </w:r>
    </w:p>
    <w:p w:rsidR="003D2AD4" w:rsidRPr="00F063F0" w:rsidRDefault="00C54A33" w:rsidP="009A2F1E">
      <w:pPr>
        <w:pStyle w:val="PargrafodaLista"/>
        <w:keepNext/>
        <w:widowControl w:val="0"/>
        <w:numPr>
          <w:ilvl w:val="0"/>
          <w:numId w:val="57"/>
        </w:numPr>
        <w:tabs>
          <w:tab w:val="left" w:pos="709"/>
        </w:tabs>
        <w:spacing w:before="240" w:after="120"/>
        <w:ind w:left="0" w:right="108" w:firstLine="0"/>
        <w:jc w:val="both"/>
        <w:rPr>
          <w:b/>
          <w:sz w:val="24"/>
          <w:szCs w:val="24"/>
        </w:rPr>
      </w:pPr>
      <w:r>
        <w:rPr>
          <w:b/>
          <w:sz w:val="24"/>
          <w:szCs w:val="24"/>
        </w:rPr>
        <w:t>PRAZO DE GARANTIAS</w:t>
      </w:r>
    </w:p>
    <w:p w:rsidR="003D2AD4" w:rsidRPr="00C54A33" w:rsidRDefault="00F4004F" w:rsidP="00B6548E">
      <w:pPr>
        <w:pStyle w:val="PargrafodaLista"/>
        <w:keepNext/>
        <w:widowControl w:val="0"/>
        <w:tabs>
          <w:tab w:val="left" w:pos="709"/>
        </w:tabs>
        <w:spacing w:before="240" w:after="120"/>
        <w:ind w:left="709" w:right="108" w:hanging="709"/>
        <w:jc w:val="both"/>
        <w:rPr>
          <w:b/>
          <w:sz w:val="24"/>
          <w:szCs w:val="24"/>
        </w:rPr>
      </w:pPr>
      <w:r w:rsidRPr="00C54A33">
        <w:rPr>
          <w:b/>
          <w:sz w:val="24"/>
          <w:szCs w:val="24"/>
        </w:rPr>
        <w:t>1</w:t>
      </w:r>
      <w:r w:rsidR="00B6548E">
        <w:rPr>
          <w:b/>
          <w:sz w:val="24"/>
          <w:szCs w:val="24"/>
        </w:rPr>
        <w:t>5</w:t>
      </w:r>
      <w:r w:rsidRPr="00C54A33">
        <w:rPr>
          <w:b/>
          <w:sz w:val="24"/>
          <w:szCs w:val="24"/>
        </w:rPr>
        <w:t>.1</w:t>
      </w:r>
      <w:r w:rsidR="003D2AD4" w:rsidRPr="00C54A33">
        <w:rPr>
          <w:b/>
          <w:sz w:val="24"/>
          <w:szCs w:val="24"/>
        </w:rPr>
        <w:t xml:space="preserve"> </w:t>
      </w:r>
      <w:r w:rsidR="00B6548E">
        <w:rPr>
          <w:b/>
          <w:sz w:val="24"/>
          <w:szCs w:val="24"/>
        </w:rPr>
        <w:tab/>
      </w:r>
      <w:r w:rsidR="00511AA6" w:rsidRPr="00C54A33">
        <w:rPr>
          <w:b/>
          <w:sz w:val="24"/>
          <w:szCs w:val="24"/>
        </w:rPr>
        <w:t>O prazo de garantia da responsabilidade de empreiteiros e construtores estava disciplinada no art. 1245 do Código Civil de 1916, sendo assimilada pelo Código Civil de 2002, no seu art. 618:</w:t>
      </w:r>
      <w:r w:rsidR="003D2AD4" w:rsidRPr="00C54A33">
        <w:rPr>
          <w:b/>
          <w:sz w:val="24"/>
          <w:szCs w:val="24"/>
        </w:rPr>
        <w:t xml:space="preserve"> </w:t>
      </w:r>
    </w:p>
    <w:p w:rsidR="003D2AD4" w:rsidRPr="00F063F0" w:rsidRDefault="003D2AD4" w:rsidP="003D2AD4">
      <w:pPr>
        <w:tabs>
          <w:tab w:val="left" w:pos="1070"/>
        </w:tabs>
        <w:rPr>
          <w:sz w:val="24"/>
          <w:szCs w:val="24"/>
        </w:rPr>
      </w:pPr>
    </w:p>
    <w:p w:rsidR="00B80CD8" w:rsidRDefault="00511AA6" w:rsidP="00B6548E">
      <w:pPr>
        <w:tabs>
          <w:tab w:val="left" w:pos="1070"/>
        </w:tabs>
        <w:ind w:left="709"/>
        <w:rPr>
          <w:i/>
          <w:sz w:val="24"/>
          <w:szCs w:val="24"/>
        </w:rPr>
      </w:pPr>
      <w:r w:rsidRPr="00F063F0">
        <w:rPr>
          <w:i/>
          <w:sz w:val="24"/>
          <w:szCs w:val="24"/>
        </w:rPr>
        <w:t xml:space="preserve">“Art. 618. Nos contratos de empreitada de edifícios ou outras construções consideráveis, o empreiteiro de materiais e execução responderá, durante o prazo </w:t>
      </w:r>
    </w:p>
    <w:p w:rsidR="003D2AD4" w:rsidRPr="00F063F0" w:rsidRDefault="00511AA6" w:rsidP="00B6548E">
      <w:pPr>
        <w:tabs>
          <w:tab w:val="left" w:pos="1070"/>
        </w:tabs>
        <w:ind w:left="709"/>
        <w:rPr>
          <w:i/>
          <w:sz w:val="24"/>
          <w:szCs w:val="24"/>
        </w:rPr>
      </w:pPr>
      <w:r w:rsidRPr="00F063F0">
        <w:rPr>
          <w:i/>
          <w:sz w:val="24"/>
          <w:szCs w:val="24"/>
        </w:rPr>
        <w:t>irredutível de 5 (cinco) anos, pela solidez e segurança do trabalho, assim em razão dos materiais, como do solo</w:t>
      </w:r>
      <w:r w:rsidR="002B66CF" w:rsidRPr="00F063F0">
        <w:rPr>
          <w:i/>
          <w:sz w:val="24"/>
          <w:szCs w:val="24"/>
        </w:rPr>
        <w:t>”;</w:t>
      </w:r>
    </w:p>
    <w:p w:rsidR="003D2AD4" w:rsidRPr="00F063F0" w:rsidRDefault="003D2AD4" w:rsidP="003D2AD4">
      <w:pPr>
        <w:tabs>
          <w:tab w:val="left" w:pos="1070"/>
        </w:tabs>
        <w:rPr>
          <w:i/>
          <w:sz w:val="24"/>
          <w:szCs w:val="24"/>
        </w:rPr>
      </w:pPr>
    </w:p>
    <w:p w:rsidR="00502CC7" w:rsidRPr="00F063F0" w:rsidRDefault="00F4004F" w:rsidP="004B5480">
      <w:pPr>
        <w:tabs>
          <w:tab w:val="left" w:pos="1070"/>
        </w:tabs>
        <w:ind w:left="709" w:hanging="709"/>
        <w:rPr>
          <w:sz w:val="24"/>
          <w:szCs w:val="24"/>
        </w:rPr>
      </w:pPr>
      <w:r w:rsidRPr="00F063F0">
        <w:rPr>
          <w:sz w:val="24"/>
          <w:szCs w:val="24"/>
        </w:rPr>
        <w:t>1</w:t>
      </w:r>
      <w:r w:rsidR="00B6548E">
        <w:rPr>
          <w:sz w:val="24"/>
          <w:szCs w:val="24"/>
        </w:rPr>
        <w:t>5</w:t>
      </w:r>
      <w:r w:rsidRPr="00F063F0">
        <w:rPr>
          <w:sz w:val="24"/>
          <w:szCs w:val="24"/>
        </w:rPr>
        <w:t xml:space="preserve">.2 </w:t>
      </w:r>
      <w:r w:rsidR="004B5480">
        <w:rPr>
          <w:sz w:val="24"/>
          <w:szCs w:val="24"/>
        </w:rPr>
        <w:tab/>
      </w:r>
      <w:r w:rsidR="00511AA6" w:rsidRPr="00F063F0">
        <w:rPr>
          <w:sz w:val="24"/>
          <w:szCs w:val="24"/>
        </w:rPr>
        <w:t>Todos os serviços licitados devem atender às recomendações da Associação Brasileira de Normas Técnicas - ABNT (Lei n. º 4.150 de 21.11.62), no que couber e, principalmente no que diz respeito aos requisitos mínimos de qualidade, utilidade, resistência e segurança.</w:t>
      </w:r>
    </w:p>
    <w:p w:rsidR="00472D81" w:rsidRPr="00F063F0" w:rsidRDefault="00472D81" w:rsidP="009A2F1E">
      <w:pPr>
        <w:pStyle w:val="PargrafodaLista"/>
        <w:keepNext/>
        <w:widowControl w:val="0"/>
        <w:numPr>
          <w:ilvl w:val="0"/>
          <w:numId w:val="57"/>
        </w:numPr>
        <w:tabs>
          <w:tab w:val="left" w:pos="709"/>
        </w:tabs>
        <w:spacing w:before="240" w:after="120"/>
        <w:ind w:left="0" w:right="108" w:firstLine="0"/>
        <w:jc w:val="both"/>
        <w:rPr>
          <w:b/>
          <w:sz w:val="24"/>
          <w:szCs w:val="24"/>
        </w:rPr>
      </w:pPr>
      <w:r w:rsidRPr="00F063F0">
        <w:rPr>
          <w:b/>
          <w:sz w:val="24"/>
          <w:szCs w:val="24"/>
        </w:rPr>
        <w:t>SANÇÕES ADMINISTRATIVAS</w:t>
      </w:r>
    </w:p>
    <w:p w:rsidR="00511AA6" w:rsidRPr="00B6548E" w:rsidRDefault="00472D81" w:rsidP="009A2F1E">
      <w:pPr>
        <w:pStyle w:val="PargrafodaLista"/>
        <w:keepLines/>
        <w:numPr>
          <w:ilvl w:val="1"/>
          <w:numId w:val="66"/>
        </w:numPr>
        <w:tabs>
          <w:tab w:val="left" w:pos="709"/>
        </w:tabs>
        <w:spacing w:after="120"/>
        <w:ind w:left="709" w:hanging="709"/>
        <w:jc w:val="both"/>
        <w:rPr>
          <w:sz w:val="24"/>
          <w:szCs w:val="24"/>
        </w:rPr>
      </w:pPr>
      <w:r w:rsidRPr="00B6548E">
        <w:rPr>
          <w:sz w:val="24"/>
          <w:szCs w:val="24"/>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c/c </w:t>
      </w:r>
      <w:r w:rsidR="004432BB" w:rsidRPr="00B6548E">
        <w:rPr>
          <w:sz w:val="24"/>
          <w:szCs w:val="24"/>
        </w:rPr>
        <w:t>A</w:t>
      </w:r>
      <w:r w:rsidRPr="00B6548E">
        <w:rPr>
          <w:sz w:val="24"/>
          <w:szCs w:val="24"/>
        </w:rPr>
        <w:t>rts. 86 e 87 da Lei nº 8.666, de 21.06.1993, podendo a CODEVASF, garantida a prévia defesa, aplicar ao responsável as seguintes sanções:</w:t>
      </w:r>
    </w:p>
    <w:p w:rsidR="00472D81" w:rsidRPr="00F063F0" w:rsidRDefault="00472D81" w:rsidP="004B5480">
      <w:pPr>
        <w:keepLines/>
        <w:numPr>
          <w:ilvl w:val="0"/>
          <w:numId w:val="19"/>
        </w:numPr>
        <w:tabs>
          <w:tab w:val="left" w:pos="1276"/>
        </w:tabs>
        <w:spacing w:after="120"/>
        <w:ind w:left="1276" w:hanging="567"/>
        <w:jc w:val="both"/>
        <w:rPr>
          <w:sz w:val="24"/>
          <w:szCs w:val="24"/>
        </w:rPr>
      </w:pPr>
      <w:r w:rsidRPr="00F063F0">
        <w:rPr>
          <w:sz w:val="24"/>
          <w:szCs w:val="24"/>
        </w:rPr>
        <w:t>Advertência;</w:t>
      </w:r>
    </w:p>
    <w:p w:rsidR="00472D81" w:rsidRPr="00F063F0" w:rsidRDefault="00472D81" w:rsidP="004B5480">
      <w:pPr>
        <w:keepLines/>
        <w:numPr>
          <w:ilvl w:val="0"/>
          <w:numId w:val="19"/>
        </w:numPr>
        <w:tabs>
          <w:tab w:val="left" w:pos="1276"/>
        </w:tabs>
        <w:spacing w:after="120"/>
        <w:ind w:left="1276" w:hanging="567"/>
        <w:jc w:val="both"/>
        <w:rPr>
          <w:sz w:val="24"/>
          <w:szCs w:val="24"/>
        </w:rPr>
      </w:pPr>
      <w:r w:rsidRPr="00F063F0">
        <w:rPr>
          <w:sz w:val="24"/>
          <w:szCs w:val="24"/>
        </w:rPr>
        <w:t>Multa;</w:t>
      </w:r>
    </w:p>
    <w:p w:rsidR="007824BB" w:rsidRDefault="00472D81" w:rsidP="004B5480">
      <w:pPr>
        <w:keepLines/>
        <w:numPr>
          <w:ilvl w:val="0"/>
          <w:numId w:val="19"/>
        </w:numPr>
        <w:tabs>
          <w:tab w:val="left" w:pos="1276"/>
        </w:tabs>
        <w:spacing w:after="120"/>
        <w:ind w:left="1276" w:hanging="567"/>
        <w:jc w:val="both"/>
        <w:rPr>
          <w:sz w:val="24"/>
          <w:szCs w:val="24"/>
        </w:rPr>
      </w:pPr>
      <w:r w:rsidRPr="00F063F0">
        <w:rPr>
          <w:sz w:val="24"/>
          <w:szCs w:val="24"/>
        </w:rPr>
        <w:t>Suspensão temporária de participação em licitação e impedimento de contratar com a CODEVASF, por prazo não superior a 2 (dois) anos;</w:t>
      </w:r>
    </w:p>
    <w:p w:rsidR="00511AA6" w:rsidRPr="00F063F0" w:rsidRDefault="00472D81" w:rsidP="004B5480">
      <w:pPr>
        <w:keepLines/>
        <w:numPr>
          <w:ilvl w:val="0"/>
          <w:numId w:val="19"/>
        </w:numPr>
        <w:tabs>
          <w:tab w:val="left" w:pos="1276"/>
        </w:tabs>
        <w:spacing w:after="120"/>
        <w:ind w:left="1276" w:hanging="567"/>
        <w:jc w:val="both"/>
        <w:rPr>
          <w:sz w:val="24"/>
          <w:szCs w:val="24"/>
        </w:rPr>
      </w:pPr>
      <w:r w:rsidRPr="00F063F0">
        <w:rPr>
          <w:sz w:val="24"/>
          <w:szCs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após decorrido o prazo da sanção aplicada com base no inciso anterior.</w:t>
      </w:r>
    </w:p>
    <w:p w:rsidR="004432BB" w:rsidRPr="004B5480" w:rsidRDefault="00472D81" w:rsidP="009A2F1E">
      <w:pPr>
        <w:pStyle w:val="PargrafodaLista"/>
        <w:keepLines/>
        <w:numPr>
          <w:ilvl w:val="1"/>
          <w:numId w:val="66"/>
        </w:numPr>
        <w:tabs>
          <w:tab w:val="left" w:pos="709"/>
        </w:tabs>
        <w:spacing w:after="120"/>
        <w:ind w:left="709" w:hanging="709"/>
        <w:jc w:val="both"/>
        <w:rPr>
          <w:sz w:val="24"/>
          <w:szCs w:val="24"/>
        </w:rPr>
      </w:pPr>
      <w:r w:rsidRPr="004B5480">
        <w:rPr>
          <w:sz w:val="24"/>
          <w:szCs w:val="24"/>
        </w:rPr>
        <w:lastRenderedPageBreak/>
        <w:t>As sanções previstas nos incisos I, III e IV do subitem 1</w:t>
      </w:r>
      <w:r w:rsidR="004B5480">
        <w:rPr>
          <w:sz w:val="24"/>
          <w:szCs w:val="24"/>
        </w:rPr>
        <w:t>6</w:t>
      </w:r>
      <w:r w:rsidRPr="004B5480">
        <w:rPr>
          <w:sz w:val="24"/>
          <w:szCs w:val="24"/>
        </w:rPr>
        <w:t>.1 poderão ser aplicadas juntamente com a do inciso II, facultada a defesa prévia do interessado, no respectivo processo, no prazo de 05 (cinco) dias úteis.</w:t>
      </w:r>
    </w:p>
    <w:p w:rsidR="004B5480" w:rsidRPr="00F866C1" w:rsidRDefault="00472D81" w:rsidP="00F866C1">
      <w:pPr>
        <w:pStyle w:val="PargrafodaLista"/>
        <w:keepLines/>
        <w:numPr>
          <w:ilvl w:val="1"/>
          <w:numId w:val="66"/>
        </w:numPr>
        <w:tabs>
          <w:tab w:val="left" w:pos="709"/>
        </w:tabs>
        <w:spacing w:after="120"/>
        <w:ind w:left="709" w:hanging="709"/>
        <w:jc w:val="both"/>
        <w:rPr>
          <w:sz w:val="24"/>
          <w:szCs w:val="24"/>
        </w:rPr>
      </w:pPr>
      <w:r w:rsidRPr="004B5480">
        <w:rPr>
          <w:sz w:val="24"/>
          <w:szCs w:val="24"/>
        </w:rPr>
        <w:t>A sanção estabelecida no inciso IV do subitem 1</w:t>
      </w:r>
      <w:r w:rsidR="004B5480">
        <w:rPr>
          <w:sz w:val="24"/>
          <w:szCs w:val="24"/>
        </w:rPr>
        <w:t>6</w:t>
      </w:r>
      <w:r w:rsidRPr="004B5480">
        <w:rPr>
          <w:sz w:val="24"/>
          <w:szCs w:val="24"/>
        </w:rPr>
        <w:t>.1 é de competência do Ministro da Integração Nacional, facultada a defesa do interessado no respectivo processo, no prazo de 10 (dez) dias da abertura de vista, podendo a reabilitação ser requerida após 2 (dois) anos de sua aplicação.</w:t>
      </w:r>
    </w:p>
    <w:p w:rsidR="00472D81" w:rsidRPr="00F063F0" w:rsidRDefault="00472D81" w:rsidP="009A2F1E">
      <w:pPr>
        <w:keepNext/>
        <w:widowControl w:val="0"/>
        <w:numPr>
          <w:ilvl w:val="0"/>
          <w:numId w:val="66"/>
        </w:numPr>
        <w:tabs>
          <w:tab w:val="left" w:pos="709"/>
        </w:tabs>
        <w:spacing w:before="240" w:after="120"/>
        <w:ind w:left="0" w:right="108" w:firstLine="0"/>
        <w:jc w:val="both"/>
        <w:rPr>
          <w:b/>
          <w:sz w:val="24"/>
          <w:szCs w:val="24"/>
        </w:rPr>
      </w:pPr>
      <w:r w:rsidRPr="00F063F0">
        <w:rPr>
          <w:b/>
          <w:sz w:val="24"/>
          <w:szCs w:val="24"/>
        </w:rPr>
        <w:t>MULTA</w:t>
      </w:r>
    </w:p>
    <w:p w:rsidR="00012F8A" w:rsidRPr="00F063F0" w:rsidRDefault="00AA3AFA" w:rsidP="004B5480">
      <w:pPr>
        <w:pStyle w:val="Recuodecorpodetexto"/>
        <w:tabs>
          <w:tab w:val="left" w:pos="709"/>
        </w:tabs>
        <w:suppressAutoHyphens/>
        <w:spacing w:before="240"/>
        <w:ind w:left="709" w:hanging="709"/>
        <w:jc w:val="both"/>
        <w:rPr>
          <w:sz w:val="24"/>
          <w:szCs w:val="24"/>
        </w:rPr>
      </w:pPr>
      <w:r w:rsidRPr="00F063F0">
        <w:rPr>
          <w:sz w:val="24"/>
          <w:szCs w:val="24"/>
        </w:rPr>
        <w:t>1</w:t>
      </w:r>
      <w:r w:rsidR="004B5480">
        <w:rPr>
          <w:sz w:val="24"/>
          <w:szCs w:val="24"/>
        </w:rPr>
        <w:t>7</w:t>
      </w:r>
      <w:r w:rsidRPr="00F063F0">
        <w:rPr>
          <w:sz w:val="24"/>
          <w:szCs w:val="24"/>
        </w:rPr>
        <w:t>.1</w:t>
      </w:r>
      <w:r w:rsidRPr="00F063F0">
        <w:rPr>
          <w:b/>
          <w:i/>
          <w:sz w:val="24"/>
          <w:szCs w:val="24"/>
        </w:rPr>
        <w:t xml:space="preserve">  </w:t>
      </w:r>
      <w:r w:rsidR="000C2185">
        <w:rPr>
          <w:b/>
          <w:i/>
          <w:sz w:val="24"/>
          <w:szCs w:val="24"/>
        </w:rPr>
        <w:t xml:space="preserve"> </w:t>
      </w:r>
      <w:r w:rsidR="004B5480">
        <w:rPr>
          <w:b/>
          <w:i/>
          <w:sz w:val="24"/>
          <w:szCs w:val="24"/>
        </w:rPr>
        <w:tab/>
      </w:r>
      <w:r w:rsidRPr="00F063F0">
        <w:rPr>
          <w:sz w:val="24"/>
          <w:szCs w:val="24"/>
        </w:rPr>
        <w:t>Em caso de inadimplemento, por parte da licitante vencedora de quaisquer das cláusulas ou condições do contrato, à licitante vencedora será aplicada a m</w:t>
      </w:r>
      <w:r w:rsidR="00511AA6" w:rsidRPr="00F063F0">
        <w:rPr>
          <w:sz w:val="24"/>
          <w:szCs w:val="24"/>
        </w:rPr>
        <w:t xml:space="preserve">ulta no percentual de 0,1 % (um </w:t>
      </w:r>
      <w:r w:rsidRPr="00F063F0">
        <w:rPr>
          <w:sz w:val="24"/>
          <w:szCs w:val="24"/>
        </w:rPr>
        <w:t>décimo por cento) ao dia, sobre o valor global do contrato, até o limite de 20% (vinte por cento) do prazo contratual, o que dará ensejo a sua rescisão</w:t>
      </w:r>
      <w:r w:rsidR="00D96C52" w:rsidRPr="00F063F0">
        <w:rPr>
          <w:sz w:val="24"/>
          <w:szCs w:val="24"/>
        </w:rPr>
        <w:t>;</w:t>
      </w:r>
    </w:p>
    <w:p w:rsidR="00AA3AFA" w:rsidRDefault="005C46EB" w:rsidP="004B5480">
      <w:pPr>
        <w:pStyle w:val="Recuodecorpodetexto"/>
        <w:tabs>
          <w:tab w:val="left" w:pos="709"/>
        </w:tabs>
        <w:suppressAutoHyphens/>
        <w:spacing w:before="240"/>
        <w:ind w:left="709" w:hanging="709"/>
        <w:jc w:val="both"/>
        <w:rPr>
          <w:sz w:val="24"/>
          <w:szCs w:val="24"/>
        </w:rPr>
      </w:pPr>
      <w:r w:rsidRPr="00F063F0">
        <w:rPr>
          <w:sz w:val="24"/>
          <w:szCs w:val="24"/>
        </w:rPr>
        <w:t>1</w:t>
      </w:r>
      <w:r w:rsidR="004B5480">
        <w:rPr>
          <w:sz w:val="24"/>
          <w:szCs w:val="24"/>
        </w:rPr>
        <w:t>7</w:t>
      </w:r>
      <w:r w:rsidRPr="00F063F0">
        <w:rPr>
          <w:sz w:val="24"/>
          <w:szCs w:val="24"/>
        </w:rPr>
        <w:t>.</w:t>
      </w:r>
      <w:r w:rsidR="000C2185">
        <w:rPr>
          <w:sz w:val="24"/>
          <w:szCs w:val="24"/>
        </w:rPr>
        <w:t xml:space="preserve">2   </w:t>
      </w:r>
      <w:r w:rsidR="004B5480">
        <w:rPr>
          <w:sz w:val="24"/>
          <w:szCs w:val="24"/>
        </w:rPr>
        <w:tab/>
      </w:r>
      <w:r w:rsidR="00AA3AFA" w:rsidRPr="00F063F0">
        <w:rPr>
          <w:sz w:val="24"/>
          <w:szCs w:val="24"/>
        </w:rPr>
        <w:t>O atraso na execução d</w:t>
      </w:r>
      <w:r w:rsidR="00091740" w:rsidRPr="00F063F0">
        <w:rPr>
          <w:sz w:val="24"/>
          <w:szCs w:val="24"/>
        </w:rPr>
        <w:t>o</w:t>
      </w:r>
      <w:r w:rsidR="00AA3AFA" w:rsidRPr="00F063F0">
        <w:rPr>
          <w:sz w:val="24"/>
          <w:szCs w:val="24"/>
        </w:rPr>
        <w:t>s serviços, inclusive dos prazos parciais constantes do cronograma físico,</w:t>
      </w:r>
      <w:r w:rsidR="00480BC7" w:rsidRPr="00F063F0">
        <w:rPr>
          <w:sz w:val="24"/>
          <w:szCs w:val="24"/>
        </w:rPr>
        <w:t xml:space="preserve"> </w:t>
      </w:r>
      <w:r w:rsidR="00AA3AFA" w:rsidRPr="00F063F0">
        <w:rPr>
          <w:sz w:val="24"/>
          <w:szCs w:val="24"/>
        </w:rPr>
        <w:t>constitui inadimplência passível de aplicação de mult</w:t>
      </w:r>
      <w:r w:rsidR="00D96C52" w:rsidRPr="00F063F0">
        <w:rPr>
          <w:sz w:val="24"/>
          <w:szCs w:val="24"/>
        </w:rPr>
        <w:t xml:space="preserve">a, conforme o subitem </w:t>
      </w:r>
      <w:r w:rsidR="007708B5">
        <w:rPr>
          <w:sz w:val="24"/>
          <w:szCs w:val="24"/>
        </w:rPr>
        <w:t>1</w:t>
      </w:r>
      <w:r w:rsidR="00BE4817">
        <w:rPr>
          <w:sz w:val="24"/>
          <w:szCs w:val="24"/>
        </w:rPr>
        <w:t>7</w:t>
      </w:r>
      <w:r w:rsidR="00D96C52" w:rsidRPr="00F063F0">
        <w:rPr>
          <w:sz w:val="24"/>
          <w:szCs w:val="24"/>
        </w:rPr>
        <w:t>.1 acima;</w:t>
      </w:r>
    </w:p>
    <w:p w:rsidR="00F4004F" w:rsidRPr="00F063F0" w:rsidRDefault="005C46EB" w:rsidP="004B5480">
      <w:pPr>
        <w:pStyle w:val="Recuodecorpodetexto"/>
        <w:suppressAutoHyphens/>
        <w:spacing w:before="240"/>
        <w:ind w:left="709" w:hanging="709"/>
        <w:jc w:val="both"/>
        <w:rPr>
          <w:sz w:val="24"/>
          <w:szCs w:val="24"/>
        </w:rPr>
      </w:pPr>
      <w:r w:rsidRPr="00F063F0">
        <w:rPr>
          <w:sz w:val="24"/>
          <w:szCs w:val="24"/>
        </w:rPr>
        <w:t>1</w:t>
      </w:r>
      <w:r w:rsidR="004B5480">
        <w:rPr>
          <w:sz w:val="24"/>
          <w:szCs w:val="24"/>
        </w:rPr>
        <w:t>7</w:t>
      </w:r>
      <w:r w:rsidRPr="00F063F0">
        <w:rPr>
          <w:sz w:val="24"/>
          <w:szCs w:val="24"/>
        </w:rPr>
        <w:t>.</w:t>
      </w:r>
      <w:r w:rsidR="00D96C52" w:rsidRPr="00F063F0">
        <w:rPr>
          <w:sz w:val="24"/>
          <w:szCs w:val="24"/>
        </w:rPr>
        <w:t>3</w:t>
      </w:r>
      <w:r w:rsidR="00F4004F" w:rsidRPr="00F063F0">
        <w:rPr>
          <w:sz w:val="24"/>
          <w:szCs w:val="24"/>
        </w:rPr>
        <w:t xml:space="preserve">  </w:t>
      </w:r>
      <w:r w:rsidR="004B5480">
        <w:rPr>
          <w:sz w:val="24"/>
          <w:szCs w:val="24"/>
        </w:rPr>
        <w:tab/>
      </w:r>
      <w:r w:rsidR="00AA3AFA" w:rsidRPr="00F063F0">
        <w:rPr>
          <w:sz w:val="24"/>
          <w:szCs w:val="24"/>
        </w:rPr>
        <w:t>Ocorrida a inadimplência, a multa será aplicada pela CODEVASF, após regular processo administrativo, observando-se o seguinte:</w:t>
      </w:r>
    </w:p>
    <w:p w:rsidR="00F4004F" w:rsidRPr="00F063F0" w:rsidRDefault="000C2185" w:rsidP="004B5480">
      <w:pPr>
        <w:pStyle w:val="Recuodecorpodetexto"/>
        <w:tabs>
          <w:tab w:val="left" w:pos="709"/>
        </w:tabs>
        <w:suppressAutoHyphens/>
        <w:spacing w:before="240"/>
        <w:ind w:left="709" w:hanging="709"/>
        <w:jc w:val="both"/>
        <w:rPr>
          <w:sz w:val="24"/>
          <w:szCs w:val="24"/>
        </w:rPr>
      </w:pPr>
      <w:r>
        <w:rPr>
          <w:sz w:val="24"/>
          <w:szCs w:val="24"/>
        </w:rPr>
        <w:t>1</w:t>
      </w:r>
      <w:r w:rsidR="004B5480">
        <w:rPr>
          <w:sz w:val="24"/>
          <w:szCs w:val="24"/>
        </w:rPr>
        <w:t>7</w:t>
      </w:r>
      <w:r>
        <w:rPr>
          <w:sz w:val="24"/>
          <w:szCs w:val="24"/>
        </w:rPr>
        <w:t xml:space="preserve">.3.1 </w:t>
      </w:r>
      <w:r w:rsidR="004B5480">
        <w:rPr>
          <w:sz w:val="24"/>
          <w:szCs w:val="24"/>
        </w:rPr>
        <w:tab/>
      </w:r>
      <w:r w:rsidR="00AA3AFA" w:rsidRPr="00F063F0">
        <w:rPr>
          <w:sz w:val="24"/>
          <w:szCs w:val="24"/>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w:t>
      </w:r>
      <w:r w:rsidR="00D96C52" w:rsidRPr="00F063F0">
        <w:rPr>
          <w:sz w:val="24"/>
          <w:szCs w:val="24"/>
        </w:rPr>
        <w:t>tras apenações previstas em Lei;</w:t>
      </w:r>
    </w:p>
    <w:p w:rsidR="00502CC7" w:rsidRPr="00F063F0" w:rsidRDefault="000C2185" w:rsidP="004B5480">
      <w:pPr>
        <w:pStyle w:val="Recuodecorpodetexto"/>
        <w:tabs>
          <w:tab w:val="left" w:pos="709"/>
        </w:tabs>
        <w:suppressAutoHyphens/>
        <w:spacing w:before="240"/>
        <w:ind w:left="709" w:hanging="709"/>
        <w:jc w:val="both"/>
        <w:rPr>
          <w:sz w:val="24"/>
          <w:szCs w:val="24"/>
        </w:rPr>
      </w:pPr>
      <w:r>
        <w:rPr>
          <w:sz w:val="24"/>
          <w:szCs w:val="24"/>
        </w:rPr>
        <w:t>1</w:t>
      </w:r>
      <w:r w:rsidR="004B5480">
        <w:rPr>
          <w:sz w:val="24"/>
          <w:szCs w:val="24"/>
        </w:rPr>
        <w:t>7</w:t>
      </w:r>
      <w:r>
        <w:rPr>
          <w:sz w:val="24"/>
          <w:szCs w:val="24"/>
        </w:rPr>
        <w:t xml:space="preserve">.3.2 </w:t>
      </w:r>
      <w:r w:rsidR="004B5480">
        <w:rPr>
          <w:sz w:val="24"/>
          <w:szCs w:val="24"/>
        </w:rPr>
        <w:tab/>
      </w:r>
      <w:r w:rsidR="00AA3AFA" w:rsidRPr="00F063F0">
        <w:rPr>
          <w:sz w:val="24"/>
          <w:szCs w:val="24"/>
        </w:rPr>
        <w:t xml:space="preserve">Não havendo qualquer importância a ser </w:t>
      </w:r>
      <w:r w:rsidR="00D96C52" w:rsidRPr="00F063F0">
        <w:rPr>
          <w:sz w:val="24"/>
          <w:szCs w:val="24"/>
        </w:rPr>
        <w:t>recebida pela empresa vencedora</w:t>
      </w:r>
      <w:r w:rsidR="00AA3AFA" w:rsidRPr="00F063F0">
        <w:rPr>
          <w:sz w:val="24"/>
          <w:szCs w:val="24"/>
        </w:rPr>
        <w:t xml:space="preserve"> esta será convocada a recolher à CODEVASF o valor total da multa, no prazo de 10 (dez) dias, contado </w:t>
      </w:r>
      <w:r w:rsidR="00D96C52" w:rsidRPr="00F063F0">
        <w:rPr>
          <w:sz w:val="24"/>
          <w:szCs w:val="24"/>
        </w:rPr>
        <w:t>a partir da data da comunicação;</w:t>
      </w:r>
    </w:p>
    <w:p w:rsidR="00AA3AFA" w:rsidRPr="00F063F0" w:rsidRDefault="000C2185" w:rsidP="004B5480">
      <w:pPr>
        <w:pStyle w:val="Recuodecorpodetexto"/>
        <w:tabs>
          <w:tab w:val="left" w:pos="709"/>
        </w:tabs>
        <w:suppressAutoHyphens/>
        <w:spacing w:before="240"/>
        <w:ind w:left="709" w:hanging="709"/>
        <w:jc w:val="both"/>
        <w:rPr>
          <w:sz w:val="24"/>
          <w:szCs w:val="24"/>
        </w:rPr>
      </w:pPr>
      <w:r>
        <w:rPr>
          <w:sz w:val="24"/>
          <w:szCs w:val="24"/>
        </w:rPr>
        <w:t>1</w:t>
      </w:r>
      <w:r w:rsidR="004B5480">
        <w:rPr>
          <w:sz w:val="24"/>
          <w:szCs w:val="24"/>
        </w:rPr>
        <w:t>7</w:t>
      </w:r>
      <w:r>
        <w:rPr>
          <w:sz w:val="24"/>
          <w:szCs w:val="24"/>
        </w:rPr>
        <w:t xml:space="preserve">.4   </w:t>
      </w:r>
      <w:r w:rsidR="004B5480">
        <w:rPr>
          <w:sz w:val="24"/>
          <w:szCs w:val="24"/>
        </w:rPr>
        <w:tab/>
      </w:r>
      <w:r w:rsidR="00F4004F" w:rsidRPr="00F063F0">
        <w:rPr>
          <w:sz w:val="24"/>
          <w:szCs w:val="24"/>
        </w:rPr>
        <w:t>O</w:t>
      </w:r>
      <w:r w:rsidR="00AA3AFA" w:rsidRPr="00F063F0">
        <w:rPr>
          <w:sz w:val="24"/>
          <w:szCs w:val="24"/>
        </w:rPr>
        <w:t xml:space="preserve">corrido o inadimplemento, a penalidade será aplicada pela CODEVASF, através de ato da </w:t>
      </w:r>
      <w:r w:rsidR="00B13437" w:rsidRPr="00F063F0">
        <w:rPr>
          <w:sz w:val="24"/>
          <w:szCs w:val="24"/>
        </w:rPr>
        <w:t>Autoridade Competente</w:t>
      </w:r>
      <w:r w:rsidR="00AA3AFA" w:rsidRPr="00F063F0">
        <w:rPr>
          <w:sz w:val="24"/>
          <w:szCs w:val="24"/>
        </w:rPr>
        <w:t xml:space="preserve"> baseado no relatório d</w:t>
      </w:r>
      <w:r w:rsidR="00B13437" w:rsidRPr="00F063F0">
        <w:rPr>
          <w:sz w:val="24"/>
          <w:szCs w:val="24"/>
        </w:rPr>
        <w:t>o</w:t>
      </w:r>
      <w:r w:rsidR="00AA3AFA" w:rsidRPr="00F063F0">
        <w:rPr>
          <w:sz w:val="24"/>
          <w:szCs w:val="24"/>
        </w:rPr>
        <w:t xml:space="preserve"> </w:t>
      </w:r>
      <w:r w:rsidR="00B13437" w:rsidRPr="00F063F0">
        <w:rPr>
          <w:sz w:val="24"/>
          <w:szCs w:val="24"/>
        </w:rPr>
        <w:t xml:space="preserve">fiscal do contrato ou </w:t>
      </w:r>
      <w:r w:rsidR="00AA3AFA" w:rsidRPr="00F063F0">
        <w:rPr>
          <w:sz w:val="24"/>
          <w:szCs w:val="24"/>
        </w:rPr>
        <w:t>comissão constituída para tal fim, observando o seguinte:</w:t>
      </w:r>
    </w:p>
    <w:p w:rsidR="00AA3AFA" w:rsidRDefault="00F4004F" w:rsidP="004B5480">
      <w:pPr>
        <w:pStyle w:val="Recuodecorpodetexto"/>
        <w:suppressAutoHyphens/>
        <w:spacing w:before="240"/>
        <w:ind w:left="709" w:hanging="709"/>
        <w:jc w:val="both"/>
        <w:rPr>
          <w:sz w:val="24"/>
          <w:szCs w:val="24"/>
        </w:rPr>
      </w:pPr>
      <w:r w:rsidRPr="00F063F0">
        <w:rPr>
          <w:sz w:val="24"/>
          <w:szCs w:val="24"/>
        </w:rPr>
        <w:t>1</w:t>
      </w:r>
      <w:r w:rsidR="004B5480">
        <w:rPr>
          <w:sz w:val="24"/>
          <w:szCs w:val="24"/>
        </w:rPr>
        <w:t>7</w:t>
      </w:r>
      <w:r w:rsidRPr="00F063F0">
        <w:rPr>
          <w:sz w:val="24"/>
          <w:szCs w:val="24"/>
        </w:rPr>
        <w:t xml:space="preserve">.4.1 </w:t>
      </w:r>
      <w:r w:rsidR="004B5480">
        <w:rPr>
          <w:sz w:val="24"/>
          <w:szCs w:val="24"/>
        </w:rPr>
        <w:tab/>
      </w:r>
      <w:r w:rsidR="00AA3AFA" w:rsidRPr="00F063F0">
        <w:rPr>
          <w:sz w:val="24"/>
          <w:szCs w:val="24"/>
        </w:rPr>
        <w:t>Cientificada da recomendação da cominação de penalidade a contratada poderá apresentar defesa prévia no prazo de 10 (dez) dias</w:t>
      </w:r>
      <w:r w:rsidR="00B13437" w:rsidRPr="00F063F0">
        <w:rPr>
          <w:sz w:val="24"/>
          <w:szCs w:val="24"/>
        </w:rPr>
        <w:t xml:space="preserve"> </w:t>
      </w:r>
      <w:r w:rsidR="00992A52" w:rsidRPr="00F063F0">
        <w:rPr>
          <w:sz w:val="24"/>
          <w:szCs w:val="24"/>
        </w:rPr>
        <w:t>úteis</w:t>
      </w:r>
      <w:r w:rsidR="00AA3AFA" w:rsidRPr="00F063F0">
        <w:rPr>
          <w:sz w:val="24"/>
          <w:szCs w:val="24"/>
        </w:rPr>
        <w:t>.</w:t>
      </w:r>
    </w:p>
    <w:p w:rsidR="00AA3AFA" w:rsidRDefault="00104D6D" w:rsidP="004B5480">
      <w:pPr>
        <w:pStyle w:val="Recuodecorpodetexto"/>
        <w:suppressAutoHyphens/>
        <w:spacing w:before="240"/>
        <w:ind w:left="709" w:hanging="709"/>
        <w:jc w:val="both"/>
        <w:rPr>
          <w:sz w:val="24"/>
          <w:szCs w:val="24"/>
        </w:rPr>
      </w:pPr>
      <w:r>
        <w:rPr>
          <w:sz w:val="24"/>
          <w:szCs w:val="24"/>
        </w:rPr>
        <w:t>1</w:t>
      </w:r>
      <w:r w:rsidR="004B5480">
        <w:rPr>
          <w:sz w:val="24"/>
          <w:szCs w:val="24"/>
        </w:rPr>
        <w:t>7</w:t>
      </w:r>
      <w:r>
        <w:rPr>
          <w:sz w:val="24"/>
          <w:szCs w:val="24"/>
        </w:rPr>
        <w:t xml:space="preserve">.4.2 </w:t>
      </w:r>
      <w:r w:rsidR="004B5480">
        <w:rPr>
          <w:sz w:val="24"/>
          <w:szCs w:val="24"/>
        </w:rPr>
        <w:tab/>
      </w:r>
      <w:r w:rsidR="00AA3AFA" w:rsidRPr="00F063F0">
        <w:rPr>
          <w:sz w:val="24"/>
          <w:szCs w:val="24"/>
        </w:rPr>
        <w:t xml:space="preserve">Após o procedimento estabelecido acima, a defesa será apreciada pela </w:t>
      </w:r>
      <w:r w:rsidR="00B13437" w:rsidRPr="00F063F0">
        <w:rPr>
          <w:sz w:val="24"/>
          <w:szCs w:val="24"/>
        </w:rPr>
        <w:t>Autoridade Competente</w:t>
      </w:r>
      <w:r w:rsidR="00AA3AFA" w:rsidRPr="00F063F0">
        <w:rPr>
          <w:sz w:val="24"/>
          <w:szCs w:val="24"/>
        </w:rPr>
        <w:t xml:space="preserve"> e, ouvida a Assessoria Jurídica, </w:t>
      </w:r>
      <w:r w:rsidR="00B13437" w:rsidRPr="00F063F0">
        <w:rPr>
          <w:sz w:val="24"/>
          <w:szCs w:val="24"/>
        </w:rPr>
        <w:t xml:space="preserve">essa </w:t>
      </w:r>
      <w:r w:rsidR="00AA3AFA" w:rsidRPr="00F063F0">
        <w:rPr>
          <w:sz w:val="24"/>
          <w:szCs w:val="24"/>
        </w:rPr>
        <w:t xml:space="preserve">deverá </w:t>
      </w:r>
      <w:r w:rsidR="00B13437" w:rsidRPr="00F063F0">
        <w:rPr>
          <w:sz w:val="24"/>
          <w:szCs w:val="24"/>
        </w:rPr>
        <w:t xml:space="preserve">decidir </w:t>
      </w:r>
      <w:r w:rsidR="00AA3AFA" w:rsidRPr="00F063F0">
        <w:rPr>
          <w:sz w:val="24"/>
          <w:szCs w:val="24"/>
        </w:rPr>
        <w:t>sobre a aplicação ou não da sanção.</w:t>
      </w:r>
    </w:p>
    <w:p w:rsidR="005C2488" w:rsidRPr="00F063F0" w:rsidRDefault="00D96C52" w:rsidP="004B5480">
      <w:pPr>
        <w:pStyle w:val="Recuodecorpodetexto"/>
        <w:suppressAutoHyphens/>
        <w:spacing w:before="240"/>
        <w:ind w:left="709" w:hanging="709"/>
        <w:jc w:val="both"/>
        <w:rPr>
          <w:sz w:val="24"/>
          <w:szCs w:val="24"/>
        </w:rPr>
      </w:pPr>
      <w:r w:rsidRPr="00F063F0">
        <w:rPr>
          <w:sz w:val="24"/>
          <w:szCs w:val="24"/>
        </w:rPr>
        <w:t>1</w:t>
      </w:r>
      <w:r w:rsidR="004B5480">
        <w:rPr>
          <w:sz w:val="24"/>
          <w:szCs w:val="24"/>
        </w:rPr>
        <w:t>7</w:t>
      </w:r>
      <w:r w:rsidRPr="00F063F0">
        <w:rPr>
          <w:sz w:val="24"/>
          <w:szCs w:val="24"/>
        </w:rPr>
        <w:t xml:space="preserve">.4.3 </w:t>
      </w:r>
      <w:r w:rsidR="004B5480">
        <w:rPr>
          <w:sz w:val="24"/>
          <w:szCs w:val="24"/>
        </w:rPr>
        <w:tab/>
      </w:r>
      <w:r w:rsidR="00AA3AFA" w:rsidRPr="00F063F0">
        <w:rPr>
          <w:sz w:val="24"/>
          <w:szCs w:val="24"/>
        </w:rPr>
        <w:t xml:space="preserve">A contratada terá um prazo de 05 (cinco) dias úteis, contados a partir da cientificação da aplicação da penalidade pela </w:t>
      </w:r>
      <w:r w:rsidR="0001631E" w:rsidRPr="00F063F0">
        <w:rPr>
          <w:sz w:val="24"/>
          <w:szCs w:val="24"/>
        </w:rPr>
        <w:t>A</w:t>
      </w:r>
      <w:r w:rsidR="00AA3AFA" w:rsidRPr="00F063F0">
        <w:rPr>
          <w:sz w:val="24"/>
          <w:szCs w:val="24"/>
        </w:rPr>
        <w:t xml:space="preserve">utoridade </w:t>
      </w:r>
      <w:r w:rsidR="0001631E" w:rsidRPr="00F063F0">
        <w:rPr>
          <w:sz w:val="24"/>
          <w:szCs w:val="24"/>
        </w:rPr>
        <w:t>C</w:t>
      </w:r>
      <w:r w:rsidR="00AA3AFA" w:rsidRPr="00F063F0">
        <w:rPr>
          <w:sz w:val="24"/>
          <w:szCs w:val="24"/>
        </w:rPr>
        <w:t>ompetente, para apresentar recurso à CODEVASF.</w:t>
      </w:r>
    </w:p>
    <w:p w:rsidR="007824BB" w:rsidRDefault="00F4004F" w:rsidP="004B5480">
      <w:pPr>
        <w:pStyle w:val="Recuodecorpodetexto"/>
        <w:suppressAutoHyphens/>
        <w:spacing w:before="240"/>
        <w:ind w:left="709" w:hanging="709"/>
        <w:jc w:val="both"/>
        <w:rPr>
          <w:sz w:val="24"/>
          <w:szCs w:val="24"/>
        </w:rPr>
      </w:pPr>
      <w:r w:rsidRPr="00F063F0">
        <w:rPr>
          <w:sz w:val="24"/>
          <w:szCs w:val="24"/>
        </w:rPr>
        <w:t>1</w:t>
      </w:r>
      <w:r w:rsidR="004B5480">
        <w:rPr>
          <w:sz w:val="24"/>
          <w:szCs w:val="24"/>
        </w:rPr>
        <w:t>7</w:t>
      </w:r>
      <w:r w:rsidRPr="00F063F0">
        <w:rPr>
          <w:sz w:val="24"/>
          <w:szCs w:val="24"/>
        </w:rPr>
        <w:t xml:space="preserve">.4.4 </w:t>
      </w:r>
      <w:r w:rsidR="004B5480">
        <w:rPr>
          <w:sz w:val="24"/>
          <w:szCs w:val="24"/>
        </w:rPr>
        <w:tab/>
      </w:r>
      <w:r w:rsidR="00AA3AFA" w:rsidRPr="00F063F0">
        <w:rPr>
          <w:sz w:val="24"/>
          <w:szCs w:val="24"/>
        </w:rPr>
        <w:t xml:space="preserve">Ouvida a Comissão e a Assessoria Jurídica, poderá </w:t>
      </w:r>
      <w:r w:rsidR="0001631E" w:rsidRPr="00F063F0">
        <w:rPr>
          <w:sz w:val="24"/>
          <w:szCs w:val="24"/>
        </w:rPr>
        <w:t>a Autoridade Competente</w:t>
      </w:r>
      <w:r w:rsidR="00AA3AFA" w:rsidRPr="00F063F0">
        <w:rPr>
          <w:sz w:val="24"/>
          <w:szCs w:val="24"/>
        </w:rPr>
        <w:t xml:space="preserve"> relevar ou não aplicação da pena.</w:t>
      </w:r>
    </w:p>
    <w:p w:rsidR="00F866C1" w:rsidRPr="00F063F0" w:rsidRDefault="00F866C1" w:rsidP="004B5480">
      <w:pPr>
        <w:pStyle w:val="Recuodecorpodetexto"/>
        <w:suppressAutoHyphens/>
        <w:spacing w:before="240"/>
        <w:ind w:left="709" w:hanging="709"/>
        <w:jc w:val="both"/>
        <w:rPr>
          <w:sz w:val="24"/>
          <w:szCs w:val="24"/>
        </w:rPr>
      </w:pPr>
    </w:p>
    <w:p w:rsidR="0001631E" w:rsidRPr="00F063F0" w:rsidRDefault="0001631E" w:rsidP="004B5480">
      <w:pPr>
        <w:pStyle w:val="Recuodecorpodetexto"/>
        <w:suppressAutoHyphens/>
        <w:spacing w:before="240"/>
        <w:ind w:left="709" w:hanging="709"/>
        <w:jc w:val="both"/>
        <w:rPr>
          <w:sz w:val="24"/>
          <w:szCs w:val="24"/>
        </w:rPr>
      </w:pPr>
      <w:r w:rsidRPr="00F063F0">
        <w:rPr>
          <w:sz w:val="24"/>
          <w:szCs w:val="24"/>
        </w:rPr>
        <w:t>1</w:t>
      </w:r>
      <w:r w:rsidR="004B5480">
        <w:rPr>
          <w:sz w:val="24"/>
          <w:szCs w:val="24"/>
        </w:rPr>
        <w:t>7</w:t>
      </w:r>
      <w:r w:rsidRPr="00F063F0">
        <w:rPr>
          <w:sz w:val="24"/>
          <w:szCs w:val="24"/>
        </w:rPr>
        <w:t>.4.</w:t>
      </w:r>
      <w:r w:rsidR="0028182E">
        <w:rPr>
          <w:sz w:val="24"/>
          <w:szCs w:val="24"/>
        </w:rPr>
        <w:t>5</w:t>
      </w:r>
      <w:r w:rsidRPr="00F063F0">
        <w:rPr>
          <w:sz w:val="24"/>
          <w:szCs w:val="24"/>
        </w:rPr>
        <w:t xml:space="preserve"> </w:t>
      </w:r>
      <w:r w:rsidR="004B5480">
        <w:rPr>
          <w:sz w:val="24"/>
          <w:szCs w:val="24"/>
        </w:rPr>
        <w:tab/>
      </w:r>
      <w:r w:rsidRPr="00F063F0">
        <w:rPr>
          <w:sz w:val="24"/>
          <w:szCs w:val="24"/>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28182E" w:rsidRPr="00F063F0" w:rsidRDefault="0001631E" w:rsidP="00F866C1">
      <w:pPr>
        <w:pStyle w:val="Recuodecorpodetexto"/>
        <w:suppressAutoHyphens/>
        <w:spacing w:before="240"/>
        <w:ind w:left="709" w:hanging="709"/>
        <w:jc w:val="both"/>
        <w:rPr>
          <w:sz w:val="24"/>
          <w:szCs w:val="24"/>
        </w:rPr>
      </w:pPr>
      <w:r w:rsidRPr="00F063F0">
        <w:rPr>
          <w:sz w:val="24"/>
          <w:szCs w:val="24"/>
        </w:rPr>
        <w:t>1</w:t>
      </w:r>
      <w:r w:rsidR="004B5480">
        <w:rPr>
          <w:sz w:val="24"/>
          <w:szCs w:val="24"/>
        </w:rPr>
        <w:t>7</w:t>
      </w:r>
      <w:r w:rsidRPr="00F063F0">
        <w:rPr>
          <w:sz w:val="24"/>
          <w:szCs w:val="24"/>
        </w:rPr>
        <w:t>.4.</w:t>
      </w:r>
      <w:r w:rsidR="0028182E">
        <w:rPr>
          <w:sz w:val="24"/>
          <w:szCs w:val="24"/>
        </w:rPr>
        <w:t>6</w:t>
      </w:r>
      <w:r w:rsidR="004B5480">
        <w:rPr>
          <w:sz w:val="24"/>
          <w:szCs w:val="24"/>
        </w:rPr>
        <w:tab/>
      </w:r>
      <w:r w:rsidRPr="00F063F0">
        <w:rPr>
          <w:sz w:val="24"/>
          <w:szCs w:val="24"/>
        </w:rPr>
        <w:t>Caso seja mantida a sanção, os autos deverão ser remetidos a Diretoria Executiva da CODEVASF para julgamento do recurso.</w:t>
      </w:r>
    </w:p>
    <w:p w:rsidR="00AA3AFA" w:rsidRPr="00F063F0" w:rsidRDefault="00D96C52" w:rsidP="004B5480">
      <w:pPr>
        <w:pStyle w:val="Recuodecorpodetexto"/>
        <w:suppressAutoHyphens/>
        <w:spacing w:before="240"/>
        <w:ind w:left="709" w:hanging="709"/>
        <w:jc w:val="both"/>
        <w:rPr>
          <w:sz w:val="24"/>
          <w:szCs w:val="24"/>
        </w:rPr>
      </w:pPr>
      <w:r w:rsidRPr="00F063F0">
        <w:rPr>
          <w:sz w:val="24"/>
          <w:szCs w:val="24"/>
        </w:rPr>
        <w:t>1</w:t>
      </w:r>
      <w:r w:rsidR="004B5480">
        <w:rPr>
          <w:sz w:val="24"/>
          <w:szCs w:val="24"/>
        </w:rPr>
        <w:t>7</w:t>
      </w:r>
      <w:r w:rsidRPr="00F063F0">
        <w:rPr>
          <w:sz w:val="24"/>
          <w:szCs w:val="24"/>
        </w:rPr>
        <w:t>.4.</w:t>
      </w:r>
      <w:r w:rsidR="0028182E">
        <w:rPr>
          <w:sz w:val="24"/>
          <w:szCs w:val="24"/>
        </w:rPr>
        <w:t>7</w:t>
      </w:r>
      <w:r w:rsidRPr="00F063F0">
        <w:rPr>
          <w:sz w:val="24"/>
          <w:szCs w:val="24"/>
        </w:rPr>
        <w:t xml:space="preserve">    </w:t>
      </w:r>
      <w:r w:rsidR="00104D6D">
        <w:rPr>
          <w:sz w:val="24"/>
          <w:szCs w:val="24"/>
        </w:rPr>
        <w:t xml:space="preserve"> </w:t>
      </w:r>
      <w:r w:rsidR="00AA3AFA" w:rsidRPr="00F063F0">
        <w:rPr>
          <w:sz w:val="24"/>
          <w:szCs w:val="24"/>
        </w:rPr>
        <w:t xml:space="preserve">Caso </w:t>
      </w:r>
      <w:r w:rsidR="0001631E" w:rsidRPr="00F063F0">
        <w:rPr>
          <w:sz w:val="24"/>
          <w:szCs w:val="24"/>
        </w:rPr>
        <w:t>a</w:t>
      </w:r>
      <w:r w:rsidR="0001299B" w:rsidRPr="00F063F0">
        <w:rPr>
          <w:sz w:val="24"/>
          <w:szCs w:val="24"/>
        </w:rPr>
        <w:t xml:space="preserve"> </w:t>
      </w:r>
      <w:r w:rsidR="0001631E" w:rsidRPr="00F063F0">
        <w:rPr>
          <w:sz w:val="24"/>
          <w:szCs w:val="24"/>
        </w:rPr>
        <w:t>Diretoria Executiva mantenha a multa, não caberá mais recurso.</w:t>
      </w:r>
    </w:p>
    <w:p w:rsidR="00325CBC" w:rsidRPr="00F063F0" w:rsidRDefault="00325CBC" w:rsidP="004B5480">
      <w:pPr>
        <w:pStyle w:val="Recuodecorpodetexto"/>
        <w:suppressAutoHyphens/>
        <w:spacing w:before="240"/>
        <w:ind w:left="709" w:hanging="709"/>
        <w:jc w:val="both"/>
        <w:rPr>
          <w:sz w:val="24"/>
          <w:szCs w:val="24"/>
        </w:rPr>
      </w:pPr>
      <w:r w:rsidRPr="00F063F0">
        <w:rPr>
          <w:sz w:val="24"/>
          <w:szCs w:val="24"/>
        </w:rPr>
        <w:t>1</w:t>
      </w:r>
      <w:r w:rsidR="004B5480">
        <w:rPr>
          <w:sz w:val="24"/>
          <w:szCs w:val="24"/>
        </w:rPr>
        <w:t>7</w:t>
      </w:r>
      <w:r w:rsidRPr="00F063F0">
        <w:rPr>
          <w:sz w:val="24"/>
          <w:szCs w:val="24"/>
        </w:rPr>
        <w:t>.4.</w:t>
      </w:r>
      <w:r w:rsidR="0028182E">
        <w:rPr>
          <w:sz w:val="24"/>
          <w:szCs w:val="24"/>
        </w:rPr>
        <w:t>7</w:t>
      </w:r>
      <w:r w:rsidRPr="00F063F0">
        <w:rPr>
          <w:sz w:val="24"/>
          <w:szCs w:val="24"/>
        </w:rPr>
        <w:t>.1A multa será deduzida do valor líquido do faturamento da licitante vencedora. Caso o valor do faturamento seja insuficiente para cobrir a multa, a licitante vencedora será convocada para complementação do seu valor, nos termos do subitem 1</w:t>
      </w:r>
      <w:r w:rsidR="004B5480">
        <w:rPr>
          <w:sz w:val="24"/>
          <w:szCs w:val="24"/>
        </w:rPr>
        <w:t>7</w:t>
      </w:r>
      <w:r w:rsidRPr="00F063F0">
        <w:rPr>
          <w:sz w:val="24"/>
          <w:szCs w:val="24"/>
        </w:rPr>
        <w:t>.3.</w:t>
      </w:r>
    </w:p>
    <w:p w:rsidR="0028182E" w:rsidRPr="00E25E0F" w:rsidRDefault="00325CBC" w:rsidP="002578FA">
      <w:pPr>
        <w:pStyle w:val="Recuodecorpodetexto"/>
        <w:suppressAutoHyphens/>
        <w:spacing w:before="240"/>
        <w:ind w:left="709" w:hanging="709"/>
        <w:jc w:val="both"/>
        <w:rPr>
          <w:sz w:val="24"/>
          <w:szCs w:val="24"/>
        </w:rPr>
      </w:pPr>
      <w:r w:rsidRPr="00F063F0">
        <w:rPr>
          <w:sz w:val="24"/>
          <w:szCs w:val="24"/>
        </w:rPr>
        <w:t>1</w:t>
      </w:r>
      <w:r w:rsidR="004B5480">
        <w:rPr>
          <w:sz w:val="24"/>
          <w:szCs w:val="24"/>
        </w:rPr>
        <w:t>7</w:t>
      </w:r>
      <w:r w:rsidR="0028182E">
        <w:rPr>
          <w:sz w:val="24"/>
          <w:szCs w:val="24"/>
        </w:rPr>
        <w:t>.4.7</w:t>
      </w:r>
      <w:r w:rsidRPr="00F063F0">
        <w:rPr>
          <w:sz w:val="24"/>
          <w:szCs w:val="24"/>
        </w:rPr>
        <w:t>.2Não havendo qualquer importância a ser recebimento pela licitante vencedora, esta será convocada a recolher ao setor de contabilidade/finanças da CODEVASF o valor total da multa, nos termos do subitem 1</w:t>
      </w:r>
      <w:r w:rsidR="004B5480">
        <w:rPr>
          <w:sz w:val="24"/>
          <w:szCs w:val="24"/>
        </w:rPr>
        <w:t>7</w:t>
      </w:r>
      <w:r w:rsidRPr="00F063F0">
        <w:rPr>
          <w:sz w:val="24"/>
          <w:szCs w:val="24"/>
        </w:rPr>
        <w:t>.3.</w:t>
      </w:r>
    </w:p>
    <w:p w:rsidR="00837377" w:rsidRPr="00E25E0F" w:rsidRDefault="00837377" w:rsidP="00D926C8">
      <w:pPr>
        <w:keepLines/>
        <w:tabs>
          <w:tab w:val="left" w:pos="1134"/>
        </w:tabs>
        <w:spacing w:after="120"/>
        <w:jc w:val="both"/>
        <w:rPr>
          <w:b/>
          <w:sz w:val="24"/>
          <w:szCs w:val="24"/>
        </w:rPr>
      </w:pPr>
      <w:r w:rsidRPr="00E25E0F">
        <w:rPr>
          <w:b/>
          <w:sz w:val="24"/>
          <w:szCs w:val="24"/>
        </w:rPr>
        <w:t>DEMAIS DOCUMENTOS (ANEXO</w:t>
      </w:r>
      <w:r w:rsidR="005C1B25" w:rsidRPr="00E25E0F">
        <w:rPr>
          <w:b/>
          <w:sz w:val="24"/>
          <w:szCs w:val="24"/>
        </w:rPr>
        <w:t>S</w:t>
      </w:r>
      <w:r w:rsidRPr="00E25E0F">
        <w:rPr>
          <w:b/>
          <w:sz w:val="24"/>
          <w:szCs w:val="24"/>
        </w:rPr>
        <w:t>)</w:t>
      </w:r>
    </w:p>
    <w:p w:rsidR="00641D2B" w:rsidRPr="00E25E0F" w:rsidRDefault="00837377" w:rsidP="00D926C8">
      <w:pPr>
        <w:pStyle w:val="PargrafodaLista"/>
        <w:keepLines/>
        <w:tabs>
          <w:tab w:val="left" w:pos="1134"/>
        </w:tabs>
        <w:spacing w:after="120"/>
        <w:ind w:left="0"/>
        <w:jc w:val="both"/>
        <w:rPr>
          <w:sz w:val="24"/>
          <w:szCs w:val="24"/>
        </w:rPr>
      </w:pPr>
      <w:r w:rsidRPr="00E25E0F">
        <w:rPr>
          <w:sz w:val="24"/>
          <w:szCs w:val="24"/>
        </w:rPr>
        <w:t>São ainda, documentos integrantes destes Termos de Referência o CD-ROM contendo:</w:t>
      </w:r>
    </w:p>
    <w:p w:rsidR="00BB0EE4" w:rsidRPr="00E25E0F" w:rsidRDefault="003F3FD8" w:rsidP="00D926C8">
      <w:pPr>
        <w:pStyle w:val="PargrafodaLista"/>
        <w:keepLines/>
        <w:tabs>
          <w:tab w:val="left" w:pos="1134"/>
        </w:tabs>
        <w:spacing w:after="120"/>
        <w:ind w:left="0"/>
        <w:jc w:val="both"/>
        <w:rPr>
          <w:sz w:val="24"/>
          <w:szCs w:val="24"/>
        </w:rPr>
      </w:pPr>
      <w:r w:rsidRPr="00E25E0F">
        <w:rPr>
          <w:sz w:val="24"/>
          <w:szCs w:val="24"/>
        </w:rPr>
        <w:t>Anexo I – Especificações Técnicas;</w:t>
      </w:r>
    </w:p>
    <w:p w:rsidR="00837377" w:rsidRPr="00E25E0F" w:rsidRDefault="00F1586C" w:rsidP="00D926C8">
      <w:pPr>
        <w:keepLines/>
        <w:tabs>
          <w:tab w:val="left" w:pos="1701"/>
        </w:tabs>
        <w:spacing w:after="120"/>
        <w:jc w:val="both"/>
        <w:rPr>
          <w:sz w:val="24"/>
          <w:szCs w:val="24"/>
        </w:rPr>
      </w:pPr>
      <w:r w:rsidRPr="00E25E0F">
        <w:rPr>
          <w:sz w:val="24"/>
          <w:szCs w:val="24"/>
        </w:rPr>
        <w:t>Anexo II</w:t>
      </w:r>
      <w:r w:rsidR="00BA08A8" w:rsidRPr="00E25E0F">
        <w:rPr>
          <w:sz w:val="24"/>
          <w:szCs w:val="24"/>
        </w:rPr>
        <w:t xml:space="preserve"> - </w:t>
      </w:r>
      <w:r w:rsidR="0053377D" w:rsidRPr="00E25E0F">
        <w:rPr>
          <w:sz w:val="24"/>
          <w:szCs w:val="24"/>
        </w:rPr>
        <w:t xml:space="preserve">Planilha </w:t>
      </w:r>
      <w:r w:rsidR="00BB0EE4" w:rsidRPr="00E25E0F">
        <w:rPr>
          <w:sz w:val="24"/>
          <w:szCs w:val="24"/>
        </w:rPr>
        <w:t>de Orçamentação</w:t>
      </w:r>
      <w:r w:rsidR="00837377" w:rsidRPr="00E25E0F">
        <w:rPr>
          <w:sz w:val="24"/>
          <w:szCs w:val="24"/>
        </w:rPr>
        <w:t>;</w:t>
      </w:r>
    </w:p>
    <w:p w:rsidR="009A16F7" w:rsidRPr="00E25E0F" w:rsidRDefault="003F2008" w:rsidP="00D926C8">
      <w:pPr>
        <w:keepLines/>
        <w:tabs>
          <w:tab w:val="left" w:pos="1701"/>
        </w:tabs>
        <w:spacing w:after="120"/>
        <w:jc w:val="both"/>
        <w:rPr>
          <w:sz w:val="24"/>
          <w:szCs w:val="24"/>
        </w:rPr>
      </w:pPr>
      <w:r w:rsidRPr="00E25E0F">
        <w:rPr>
          <w:sz w:val="24"/>
          <w:szCs w:val="24"/>
        </w:rPr>
        <w:t xml:space="preserve">Anexo </w:t>
      </w:r>
      <w:r w:rsidR="006B1E4B" w:rsidRPr="00E25E0F">
        <w:rPr>
          <w:sz w:val="24"/>
          <w:szCs w:val="24"/>
        </w:rPr>
        <w:t>I</w:t>
      </w:r>
      <w:r w:rsidR="00F03335" w:rsidRPr="00E25E0F">
        <w:rPr>
          <w:sz w:val="24"/>
          <w:szCs w:val="24"/>
        </w:rPr>
        <w:t>II</w:t>
      </w:r>
      <w:r w:rsidRPr="00E25E0F">
        <w:rPr>
          <w:sz w:val="24"/>
          <w:szCs w:val="24"/>
        </w:rPr>
        <w:t xml:space="preserve"> - </w:t>
      </w:r>
      <w:r w:rsidR="001E62D5" w:rsidRPr="001E62D5">
        <w:rPr>
          <w:sz w:val="24"/>
          <w:szCs w:val="24"/>
        </w:rPr>
        <w:t>Termo de Observância ao Código Conduta Ética e Integridade da CODEVASF</w:t>
      </w:r>
      <w:r w:rsidR="001E62D5" w:rsidRPr="00E25E0F">
        <w:rPr>
          <w:sz w:val="24"/>
          <w:szCs w:val="24"/>
        </w:rPr>
        <w:t>;</w:t>
      </w:r>
    </w:p>
    <w:p w:rsidR="009A16F7" w:rsidRPr="00E25E0F" w:rsidRDefault="009A16F7" w:rsidP="00D926C8">
      <w:pPr>
        <w:keepLines/>
        <w:tabs>
          <w:tab w:val="left" w:pos="1701"/>
        </w:tabs>
        <w:spacing w:after="120"/>
        <w:jc w:val="both"/>
        <w:rPr>
          <w:sz w:val="24"/>
          <w:szCs w:val="24"/>
        </w:rPr>
      </w:pPr>
      <w:r w:rsidRPr="00E25E0F">
        <w:rPr>
          <w:sz w:val="24"/>
          <w:szCs w:val="24"/>
        </w:rPr>
        <w:t>Anexo IV - Modelo de Declaração Visita;</w:t>
      </w:r>
    </w:p>
    <w:p w:rsidR="006B1E4B" w:rsidRPr="00E25E0F" w:rsidRDefault="006B1E4B" w:rsidP="00D926C8">
      <w:pPr>
        <w:keepLines/>
        <w:tabs>
          <w:tab w:val="left" w:pos="1701"/>
        </w:tabs>
        <w:spacing w:after="120"/>
        <w:jc w:val="both"/>
        <w:rPr>
          <w:sz w:val="24"/>
          <w:szCs w:val="24"/>
        </w:rPr>
      </w:pPr>
      <w:r w:rsidRPr="00E25E0F">
        <w:rPr>
          <w:sz w:val="24"/>
          <w:szCs w:val="24"/>
        </w:rPr>
        <w:t>Anexo V - Modelo Termo da Proposta;</w:t>
      </w:r>
    </w:p>
    <w:p w:rsidR="00BB0EE4" w:rsidRPr="00E25E0F" w:rsidRDefault="00F1586C" w:rsidP="00D926C8">
      <w:pPr>
        <w:keepLines/>
        <w:tabs>
          <w:tab w:val="left" w:pos="1701"/>
        </w:tabs>
        <w:spacing w:after="120"/>
        <w:jc w:val="both"/>
        <w:rPr>
          <w:sz w:val="24"/>
          <w:szCs w:val="24"/>
        </w:rPr>
      </w:pPr>
      <w:r w:rsidRPr="00E25E0F">
        <w:rPr>
          <w:sz w:val="24"/>
          <w:szCs w:val="24"/>
        </w:rPr>
        <w:t>Anexo V</w:t>
      </w:r>
      <w:r w:rsidR="009A16F7" w:rsidRPr="00E25E0F">
        <w:rPr>
          <w:sz w:val="24"/>
          <w:szCs w:val="24"/>
        </w:rPr>
        <w:t>I</w:t>
      </w:r>
      <w:r w:rsidR="00BA08A8" w:rsidRPr="00E25E0F">
        <w:rPr>
          <w:sz w:val="24"/>
          <w:szCs w:val="24"/>
        </w:rPr>
        <w:t xml:space="preserve"> </w:t>
      </w:r>
      <w:r w:rsidR="003F2008" w:rsidRPr="00E25E0F">
        <w:rPr>
          <w:sz w:val="24"/>
          <w:szCs w:val="24"/>
        </w:rPr>
        <w:t>– Detalhamento dos Encargos Sociais;</w:t>
      </w:r>
    </w:p>
    <w:p w:rsidR="00837377" w:rsidRPr="00E25E0F" w:rsidRDefault="0024710E" w:rsidP="00D926C8">
      <w:pPr>
        <w:keepLines/>
        <w:tabs>
          <w:tab w:val="left" w:pos="1701"/>
        </w:tabs>
        <w:spacing w:after="120"/>
        <w:jc w:val="both"/>
        <w:rPr>
          <w:sz w:val="24"/>
          <w:szCs w:val="24"/>
        </w:rPr>
      </w:pPr>
      <w:r w:rsidRPr="00E25E0F">
        <w:rPr>
          <w:sz w:val="24"/>
          <w:szCs w:val="24"/>
        </w:rPr>
        <w:t>Anexo VI</w:t>
      </w:r>
      <w:r w:rsidR="009A16F7" w:rsidRPr="00E25E0F">
        <w:rPr>
          <w:sz w:val="24"/>
          <w:szCs w:val="24"/>
        </w:rPr>
        <w:t>I</w:t>
      </w:r>
      <w:r w:rsidRPr="00E25E0F">
        <w:rPr>
          <w:sz w:val="24"/>
          <w:szCs w:val="24"/>
        </w:rPr>
        <w:t xml:space="preserve"> </w:t>
      </w:r>
      <w:r w:rsidR="003F2008" w:rsidRPr="00E25E0F">
        <w:rPr>
          <w:sz w:val="24"/>
          <w:szCs w:val="24"/>
        </w:rPr>
        <w:t>–</w:t>
      </w:r>
      <w:r w:rsidR="00BA08A8" w:rsidRPr="00E25E0F">
        <w:rPr>
          <w:sz w:val="24"/>
          <w:szCs w:val="24"/>
        </w:rPr>
        <w:t xml:space="preserve"> </w:t>
      </w:r>
      <w:r w:rsidR="003F2008" w:rsidRPr="00E25E0F">
        <w:rPr>
          <w:sz w:val="24"/>
          <w:szCs w:val="24"/>
        </w:rPr>
        <w:t>Detalhamento do B.D.I</w:t>
      </w:r>
      <w:r w:rsidR="00FC7D64">
        <w:rPr>
          <w:sz w:val="24"/>
          <w:szCs w:val="24"/>
        </w:rPr>
        <w:t>/Materiais e Serviços</w:t>
      </w:r>
      <w:r w:rsidR="00BA08A8" w:rsidRPr="00E25E0F">
        <w:rPr>
          <w:sz w:val="24"/>
          <w:szCs w:val="24"/>
        </w:rPr>
        <w:t>;</w:t>
      </w:r>
    </w:p>
    <w:p w:rsidR="004432BB" w:rsidRPr="00E25E0F" w:rsidRDefault="0024710E" w:rsidP="00D926C8">
      <w:pPr>
        <w:keepLines/>
        <w:tabs>
          <w:tab w:val="left" w:pos="1701"/>
        </w:tabs>
        <w:spacing w:after="120"/>
        <w:jc w:val="both"/>
        <w:rPr>
          <w:sz w:val="24"/>
          <w:szCs w:val="24"/>
        </w:rPr>
      </w:pPr>
      <w:r w:rsidRPr="00E25E0F">
        <w:rPr>
          <w:sz w:val="24"/>
          <w:szCs w:val="24"/>
        </w:rPr>
        <w:t>Anexo VII</w:t>
      </w:r>
      <w:r w:rsidR="009A16F7" w:rsidRPr="00E25E0F">
        <w:rPr>
          <w:sz w:val="24"/>
          <w:szCs w:val="24"/>
        </w:rPr>
        <w:t>I</w:t>
      </w:r>
      <w:r w:rsidR="00BA08A8" w:rsidRPr="00E25E0F">
        <w:rPr>
          <w:sz w:val="24"/>
          <w:szCs w:val="24"/>
        </w:rPr>
        <w:t xml:space="preserve"> -</w:t>
      </w:r>
      <w:r w:rsidR="00837377" w:rsidRPr="00E25E0F">
        <w:rPr>
          <w:sz w:val="24"/>
          <w:szCs w:val="24"/>
        </w:rPr>
        <w:t xml:space="preserve"> Manual para elaboração de Placas de Obras do Mini</w:t>
      </w:r>
      <w:r w:rsidR="003F2008" w:rsidRPr="00E25E0F">
        <w:rPr>
          <w:sz w:val="24"/>
          <w:szCs w:val="24"/>
        </w:rPr>
        <w:t>stério da Integração Nacional</w:t>
      </w:r>
      <w:r w:rsidR="006B1E4B" w:rsidRPr="00E25E0F">
        <w:rPr>
          <w:sz w:val="24"/>
          <w:szCs w:val="24"/>
        </w:rPr>
        <w:t>.</w:t>
      </w:r>
    </w:p>
    <w:p w:rsidR="00B64B0C" w:rsidRDefault="00F03335" w:rsidP="00D926C8">
      <w:pPr>
        <w:keepLines/>
        <w:tabs>
          <w:tab w:val="left" w:pos="1701"/>
        </w:tabs>
        <w:spacing w:after="120"/>
        <w:jc w:val="both"/>
        <w:rPr>
          <w:sz w:val="24"/>
          <w:szCs w:val="24"/>
        </w:rPr>
      </w:pPr>
      <w:r w:rsidRPr="00E25E0F">
        <w:rPr>
          <w:sz w:val="24"/>
          <w:szCs w:val="24"/>
        </w:rPr>
        <w:t xml:space="preserve">Anexo </w:t>
      </w:r>
      <w:r w:rsidR="009A16F7" w:rsidRPr="00E25E0F">
        <w:rPr>
          <w:sz w:val="24"/>
          <w:szCs w:val="24"/>
        </w:rPr>
        <w:t>IX</w:t>
      </w:r>
      <w:r w:rsidR="00092AA3" w:rsidRPr="00E25E0F">
        <w:rPr>
          <w:sz w:val="24"/>
          <w:szCs w:val="24"/>
        </w:rPr>
        <w:t xml:space="preserve"> – Relação de Municípios que serão atendidos</w:t>
      </w:r>
      <w:r w:rsidR="009266F9" w:rsidRPr="00E25E0F">
        <w:rPr>
          <w:sz w:val="24"/>
          <w:szCs w:val="24"/>
        </w:rPr>
        <w:t>;</w:t>
      </w:r>
    </w:p>
    <w:p w:rsidR="00B94514" w:rsidRDefault="00B94514" w:rsidP="00D926C8">
      <w:pPr>
        <w:keepLines/>
        <w:tabs>
          <w:tab w:val="left" w:pos="1701"/>
        </w:tabs>
        <w:spacing w:after="120"/>
        <w:jc w:val="both"/>
        <w:rPr>
          <w:sz w:val="24"/>
          <w:szCs w:val="24"/>
        </w:rPr>
      </w:pPr>
    </w:p>
    <w:p w:rsidR="007627C7" w:rsidRDefault="003F2008" w:rsidP="00D926C8">
      <w:pPr>
        <w:pStyle w:val="PargrafodaLista"/>
        <w:keepLines/>
        <w:spacing w:after="120"/>
        <w:ind w:left="0"/>
        <w:jc w:val="both"/>
        <w:rPr>
          <w:sz w:val="24"/>
          <w:szCs w:val="24"/>
        </w:rPr>
      </w:pPr>
      <w:r w:rsidRPr="00E25E0F">
        <w:rPr>
          <w:sz w:val="24"/>
          <w:szCs w:val="24"/>
        </w:rPr>
        <w:t>Bom Jesus da Lapa</w:t>
      </w:r>
      <w:r w:rsidR="007627C7" w:rsidRPr="00E25E0F">
        <w:rPr>
          <w:sz w:val="24"/>
          <w:szCs w:val="24"/>
        </w:rPr>
        <w:t xml:space="preserve">, </w:t>
      </w:r>
      <w:r w:rsidR="00B94514">
        <w:rPr>
          <w:sz w:val="24"/>
          <w:szCs w:val="24"/>
        </w:rPr>
        <w:t>1</w:t>
      </w:r>
      <w:r w:rsidR="00BE4817">
        <w:rPr>
          <w:sz w:val="24"/>
          <w:szCs w:val="24"/>
        </w:rPr>
        <w:t>7</w:t>
      </w:r>
      <w:bookmarkStart w:id="0" w:name="_GoBack"/>
      <w:bookmarkEnd w:id="0"/>
      <w:r w:rsidR="00AA4C85" w:rsidRPr="00E25E0F">
        <w:rPr>
          <w:sz w:val="24"/>
          <w:szCs w:val="24"/>
        </w:rPr>
        <w:t xml:space="preserve"> de </w:t>
      </w:r>
      <w:r w:rsidR="005B4741">
        <w:rPr>
          <w:sz w:val="24"/>
          <w:szCs w:val="24"/>
        </w:rPr>
        <w:t>maio</w:t>
      </w:r>
      <w:r w:rsidR="007627C7" w:rsidRPr="00E25E0F">
        <w:rPr>
          <w:sz w:val="24"/>
          <w:szCs w:val="24"/>
        </w:rPr>
        <w:t xml:space="preserve"> de 201</w:t>
      </w:r>
      <w:r w:rsidR="005B4741">
        <w:rPr>
          <w:sz w:val="24"/>
          <w:szCs w:val="24"/>
        </w:rPr>
        <w:t>8</w:t>
      </w:r>
      <w:r w:rsidR="007627C7" w:rsidRPr="00E25E0F">
        <w:rPr>
          <w:sz w:val="24"/>
          <w:szCs w:val="24"/>
        </w:rPr>
        <w:t>.</w:t>
      </w:r>
    </w:p>
    <w:p w:rsidR="00B94514" w:rsidRPr="00E25E0F" w:rsidRDefault="00B94514" w:rsidP="00D926C8">
      <w:pPr>
        <w:pStyle w:val="PargrafodaLista"/>
        <w:keepLines/>
        <w:spacing w:after="120"/>
        <w:ind w:left="0"/>
        <w:jc w:val="both"/>
        <w:rPr>
          <w:sz w:val="24"/>
          <w:szCs w:val="24"/>
        </w:rPr>
      </w:pPr>
    </w:p>
    <w:p w:rsidR="007627C7" w:rsidRPr="00E25E0F" w:rsidRDefault="007627C7" w:rsidP="00D926C8">
      <w:pPr>
        <w:tabs>
          <w:tab w:val="left" w:pos="1021"/>
        </w:tabs>
        <w:spacing w:before="120" w:after="120"/>
        <w:jc w:val="both"/>
        <w:rPr>
          <w:b/>
          <w:sz w:val="24"/>
          <w:szCs w:val="24"/>
        </w:rPr>
      </w:pPr>
      <w:r w:rsidRPr="00E25E0F">
        <w:rPr>
          <w:b/>
          <w:sz w:val="24"/>
          <w:szCs w:val="24"/>
        </w:rPr>
        <w:t>____________________________________________</w:t>
      </w:r>
    </w:p>
    <w:p w:rsidR="007627C7" w:rsidRPr="00E25E0F" w:rsidRDefault="002C4CCE" w:rsidP="00D926C8">
      <w:pPr>
        <w:spacing w:before="120" w:after="120"/>
        <w:jc w:val="both"/>
        <w:rPr>
          <w:b/>
          <w:bCs/>
          <w:sz w:val="24"/>
          <w:szCs w:val="24"/>
        </w:rPr>
      </w:pPr>
      <w:r>
        <w:rPr>
          <w:b/>
          <w:bCs/>
          <w:sz w:val="24"/>
          <w:szCs w:val="24"/>
        </w:rPr>
        <w:t>Renato do Rosário Bittencourt Lopes</w:t>
      </w:r>
    </w:p>
    <w:p w:rsidR="007627C7" w:rsidRPr="00E25E0F" w:rsidRDefault="007627C7" w:rsidP="00D926C8">
      <w:pPr>
        <w:spacing w:after="120"/>
        <w:jc w:val="both"/>
        <w:rPr>
          <w:sz w:val="24"/>
          <w:szCs w:val="24"/>
        </w:rPr>
      </w:pPr>
      <w:r w:rsidRPr="00E25E0F">
        <w:rPr>
          <w:b/>
          <w:bCs/>
          <w:sz w:val="24"/>
          <w:szCs w:val="24"/>
        </w:rPr>
        <w:t>Analista em Desenvolvimento Regional</w:t>
      </w:r>
    </w:p>
    <w:p w:rsidR="007627C7" w:rsidRPr="00E25E0F" w:rsidRDefault="004432BB" w:rsidP="00D926C8">
      <w:pPr>
        <w:spacing w:after="120"/>
        <w:jc w:val="both"/>
        <w:rPr>
          <w:b/>
          <w:sz w:val="24"/>
          <w:szCs w:val="24"/>
        </w:rPr>
      </w:pPr>
      <w:r w:rsidRPr="00E25E0F">
        <w:rPr>
          <w:b/>
          <w:sz w:val="24"/>
          <w:szCs w:val="24"/>
        </w:rPr>
        <w:t>Cad. 1</w:t>
      </w:r>
      <w:r w:rsidR="002C4CCE">
        <w:rPr>
          <w:b/>
          <w:sz w:val="24"/>
          <w:szCs w:val="24"/>
        </w:rPr>
        <w:t>12.510-9</w:t>
      </w:r>
    </w:p>
    <w:p w:rsidR="00FC7D64" w:rsidRDefault="00FC7D64" w:rsidP="00F4004F">
      <w:pPr>
        <w:spacing w:after="120"/>
        <w:jc w:val="center"/>
        <w:rPr>
          <w:sz w:val="24"/>
          <w:szCs w:val="24"/>
        </w:rPr>
      </w:pPr>
    </w:p>
    <w:p w:rsidR="004B5480" w:rsidRDefault="004B5480" w:rsidP="00F4004F">
      <w:pPr>
        <w:spacing w:after="120"/>
        <w:jc w:val="center"/>
        <w:rPr>
          <w:sz w:val="24"/>
          <w:szCs w:val="24"/>
        </w:rPr>
      </w:pPr>
    </w:p>
    <w:p w:rsidR="004B5480" w:rsidRDefault="004B5480" w:rsidP="00F4004F">
      <w:pPr>
        <w:spacing w:after="120"/>
        <w:jc w:val="center"/>
        <w:rPr>
          <w:sz w:val="24"/>
          <w:szCs w:val="24"/>
        </w:rPr>
      </w:pPr>
    </w:p>
    <w:p w:rsidR="00245A54" w:rsidRPr="00774B0B" w:rsidRDefault="00F1586C" w:rsidP="00BF2053">
      <w:pPr>
        <w:spacing w:after="120"/>
        <w:jc w:val="center"/>
        <w:rPr>
          <w:b/>
          <w:sz w:val="24"/>
          <w:szCs w:val="24"/>
        </w:rPr>
      </w:pPr>
      <w:r w:rsidRPr="00774B0B">
        <w:rPr>
          <w:b/>
          <w:sz w:val="24"/>
          <w:szCs w:val="24"/>
        </w:rPr>
        <w:t xml:space="preserve">ANEXO </w:t>
      </w:r>
      <w:r w:rsidR="006B1E4B" w:rsidRPr="00774B0B">
        <w:rPr>
          <w:b/>
          <w:sz w:val="24"/>
          <w:szCs w:val="24"/>
        </w:rPr>
        <w:t>I</w:t>
      </w:r>
      <w:r w:rsidR="009A16F7" w:rsidRPr="00774B0B">
        <w:rPr>
          <w:b/>
          <w:sz w:val="24"/>
          <w:szCs w:val="24"/>
        </w:rPr>
        <w:t>V</w:t>
      </w:r>
    </w:p>
    <w:p w:rsidR="009D2354" w:rsidRPr="00774B0B" w:rsidRDefault="009A16F7" w:rsidP="00BF2053">
      <w:pPr>
        <w:pStyle w:val="PargrafodaLista"/>
        <w:keepLines/>
        <w:spacing w:after="120"/>
        <w:ind w:left="0"/>
        <w:jc w:val="both"/>
        <w:rPr>
          <w:b/>
          <w:sz w:val="24"/>
          <w:szCs w:val="24"/>
        </w:rPr>
      </w:pPr>
      <w:r w:rsidRPr="00774B0B">
        <w:rPr>
          <w:b/>
          <w:bCs/>
          <w:sz w:val="24"/>
          <w:szCs w:val="24"/>
        </w:rPr>
        <w:t xml:space="preserve">       </w:t>
      </w:r>
      <w:r w:rsidR="009D2354" w:rsidRPr="00774B0B">
        <w:rPr>
          <w:b/>
          <w:bCs/>
          <w:sz w:val="24"/>
          <w:szCs w:val="24"/>
        </w:rPr>
        <w:t>(</w:t>
      </w:r>
      <w:r w:rsidR="009D2354" w:rsidRPr="00774B0B">
        <w:rPr>
          <w:b/>
          <w:sz w:val="24"/>
          <w:szCs w:val="24"/>
        </w:rPr>
        <w:t>MODELO DE DECLARAÇÃO PARA A SITUAÇÃO PREVISTA NO SUBITEM 5.</w:t>
      </w:r>
      <w:r w:rsidRPr="00774B0B">
        <w:rPr>
          <w:b/>
          <w:sz w:val="24"/>
          <w:szCs w:val="24"/>
        </w:rPr>
        <w:t>1)</w:t>
      </w:r>
    </w:p>
    <w:p w:rsidR="00BF2053" w:rsidRPr="00774B0B" w:rsidRDefault="00BF2053" w:rsidP="00BF2053">
      <w:pPr>
        <w:pStyle w:val="PargrafodaLista"/>
        <w:keepLines/>
        <w:spacing w:after="120"/>
        <w:ind w:left="0"/>
        <w:jc w:val="both"/>
        <w:rPr>
          <w:b/>
          <w:sz w:val="24"/>
          <w:szCs w:val="24"/>
        </w:rPr>
      </w:pPr>
    </w:p>
    <w:p w:rsidR="009D2354" w:rsidRPr="00774B0B" w:rsidRDefault="009D2354" w:rsidP="00BF2053">
      <w:pPr>
        <w:pStyle w:val="PargrafodaLista"/>
        <w:keepLines/>
        <w:spacing w:after="120"/>
        <w:ind w:left="0"/>
        <w:jc w:val="both"/>
        <w:rPr>
          <w:sz w:val="24"/>
          <w:szCs w:val="24"/>
        </w:rPr>
      </w:pPr>
      <w:r w:rsidRPr="00774B0B">
        <w:rPr>
          <w:sz w:val="24"/>
          <w:szCs w:val="24"/>
        </w:rPr>
        <w:t>A Licitante _____________________________________, CNPJ/MF</w:t>
      </w:r>
      <w:r w:rsidR="00BF2053" w:rsidRPr="00774B0B">
        <w:rPr>
          <w:sz w:val="24"/>
          <w:szCs w:val="24"/>
        </w:rPr>
        <w:t xml:space="preserve"> </w:t>
      </w:r>
      <w:r w:rsidRPr="00774B0B">
        <w:rPr>
          <w:sz w:val="24"/>
          <w:szCs w:val="24"/>
        </w:rPr>
        <w:t>nº_________________________________, por seu representante legal (ou responsável técnico)</w:t>
      </w:r>
      <w:r w:rsidR="00BF2053" w:rsidRPr="00774B0B">
        <w:rPr>
          <w:sz w:val="24"/>
          <w:szCs w:val="24"/>
        </w:rPr>
        <w:t xml:space="preserve"> </w:t>
      </w:r>
      <w:r w:rsidRPr="00774B0B">
        <w:rPr>
          <w:sz w:val="24"/>
          <w:szCs w:val="24"/>
        </w:rPr>
        <w:t>abaixo assinado, declara, sob as penalidades da lei, de que visitou o local onde serão executad</w:t>
      </w:r>
      <w:r w:rsidR="007F65FE">
        <w:rPr>
          <w:sz w:val="24"/>
          <w:szCs w:val="24"/>
        </w:rPr>
        <w:t>o</w:t>
      </w:r>
      <w:r w:rsidRPr="00774B0B">
        <w:rPr>
          <w:sz w:val="24"/>
          <w:szCs w:val="24"/>
        </w:rPr>
        <w:t>s</w:t>
      </w:r>
      <w:r w:rsidR="00BF2053" w:rsidRPr="00774B0B">
        <w:rPr>
          <w:sz w:val="24"/>
          <w:szCs w:val="24"/>
        </w:rPr>
        <w:t xml:space="preserve"> </w:t>
      </w:r>
      <w:r w:rsidRPr="00774B0B">
        <w:rPr>
          <w:sz w:val="24"/>
          <w:szCs w:val="24"/>
        </w:rPr>
        <w:t>os serviços, se inteirou dos dados indispensáveis à apresentação da proposta, e</w:t>
      </w:r>
      <w:r w:rsidR="00BF2053" w:rsidRPr="00774B0B">
        <w:rPr>
          <w:sz w:val="24"/>
          <w:szCs w:val="24"/>
        </w:rPr>
        <w:t xml:space="preserve"> </w:t>
      </w:r>
      <w:r w:rsidRPr="00774B0B">
        <w:rPr>
          <w:sz w:val="24"/>
          <w:szCs w:val="24"/>
        </w:rPr>
        <w:t>que os preços a serem propostos cobrirão quaisquer despesas que incidam ou venham a incidir</w:t>
      </w:r>
      <w:r w:rsidR="00BF2053" w:rsidRPr="00774B0B">
        <w:rPr>
          <w:sz w:val="24"/>
          <w:szCs w:val="24"/>
        </w:rPr>
        <w:t xml:space="preserve"> </w:t>
      </w:r>
      <w:r w:rsidRPr="00774B0B">
        <w:rPr>
          <w:sz w:val="24"/>
          <w:szCs w:val="24"/>
        </w:rPr>
        <w:t>sobre a execução das obras.</w:t>
      </w:r>
    </w:p>
    <w:p w:rsidR="00BF2053" w:rsidRPr="00774B0B" w:rsidRDefault="00BF2053" w:rsidP="00BF2053">
      <w:pPr>
        <w:pStyle w:val="PargrafodaLista"/>
        <w:keepLines/>
        <w:spacing w:after="120"/>
        <w:ind w:left="0"/>
        <w:jc w:val="both"/>
        <w:rPr>
          <w:sz w:val="24"/>
          <w:szCs w:val="24"/>
        </w:rPr>
      </w:pPr>
    </w:p>
    <w:p w:rsidR="009D2354" w:rsidRPr="00774B0B" w:rsidRDefault="009D2354" w:rsidP="00BF2053">
      <w:pPr>
        <w:pStyle w:val="PargrafodaLista"/>
        <w:keepLines/>
        <w:spacing w:after="120"/>
        <w:ind w:left="0"/>
        <w:jc w:val="center"/>
        <w:rPr>
          <w:sz w:val="24"/>
          <w:szCs w:val="24"/>
        </w:rPr>
      </w:pPr>
      <w:r w:rsidRPr="00774B0B">
        <w:rPr>
          <w:sz w:val="24"/>
          <w:szCs w:val="24"/>
        </w:rPr>
        <w:t>Cidade, data</w:t>
      </w:r>
    </w:p>
    <w:p w:rsidR="009D2354" w:rsidRPr="00774B0B" w:rsidRDefault="009D2354" w:rsidP="00BF2053">
      <w:pPr>
        <w:pStyle w:val="PargrafodaLista"/>
        <w:keepLines/>
        <w:spacing w:after="120"/>
        <w:ind w:left="0"/>
        <w:jc w:val="center"/>
        <w:rPr>
          <w:sz w:val="24"/>
          <w:szCs w:val="24"/>
        </w:rPr>
      </w:pPr>
      <w:r w:rsidRPr="00774B0B">
        <w:rPr>
          <w:sz w:val="24"/>
          <w:szCs w:val="24"/>
        </w:rPr>
        <w:t>_______________________________</w:t>
      </w:r>
    </w:p>
    <w:p w:rsidR="009D2354" w:rsidRPr="00774B0B" w:rsidRDefault="009D2354" w:rsidP="00BF2053">
      <w:pPr>
        <w:pStyle w:val="PargrafodaLista"/>
        <w:keepLines/>
        <w:spacing w:after="120"/>
        <w:ind w:left="0"/>
        <w:jc w:val="center"/>
        <w:rPr>
          <w:sz w:val="24"/>
          <w:szCs w:val="24"/>
        </w:rPr>
      </w:pPr>
      <w:r w:rsidRPr="00774B0B">
        <w:rPr>
          <w:sz w:val="24"/>
          <w:szCs w:val="24"/>
        </w:rPr>
        <w:t>assinatura do representante legal</w:t>
      </w:r>
    </w:p>
    <w:p w:rsidR="009D2354" w:rsidRPr="00774B0B" w:rsidRDefault="009D2354" w:rsidP="00BF2053">
      <w:pPr>
        <w:pStyle w:val="PargrafodaLista"/>
        <w:keepLines/>
        <w:spacing w:after="120"/>
        <w:ind w:left="0"/>
        <w:jc w:val="center"/>
        <w:rPr>
          <w:sz w:val="24"/>
          <w:szCs w:val="24"/>
        </w:rPr>
      </w:pPr>
      <w:r w:rsidRPr="00774B0B">
        <w:rPr>
          <w:sz w:val="24"/>
          <w:szCs w:val="24"/>
        </w:rPr>
        <w:t>Nome: _____________________________</w:t>
      </w:r>
    </w:p>
    <w:p w:rsidR="009D2354" w:rsidRPr="00774B0B" w:rsidRDefault="009D2354" w:rsidP="00BF2053">
      <w:pPr>
        <w:pStyle w:val="PargrafodaLista"/>
        <w:keepLines/>
        <w:spacing w:after="120"/>
        <w:ind w:left="0"/>
        <w:jc w:val="center"/>
        <w:rPr>
          <w:sz w:val="24"/>
          <w:szCs w:val="24"/>
        </w:rPr>
      </w:pPr>
      <w:r w:rsidRPr="00774B0B">
        <w:rPr>
          <w:sz w:val="24"/>
          <w:szCs w:val="24"/>
        </w:rPr>
        <w:t>Função: ______________________________</w:t>
      </w:r>
    </w:p>
    <w:p w:rsidR="009D2354" w:rsidRPr="00774B0B" w:rsidRDefault="009D2354" w:rsidP="00BF2053">
      <w:pPr>
        <w:pStyle w:val="PargrafodaLista"/>
        <w:keepLines/>
        <w:spacing w:after="120"/>
        <w:ind w:left="0"/>
        <w:jc w:val="center"/>
        <w:rPr>
          <w:b/>
          <w:sz w:val="24"/>
          <w:szCs w:val="24"/>
        </w:rPr>
      </w:pPr>
      <w:r w:rsidRPr="00774B0B">
        <w:rPr>
          <w:b/>
          <w:sz w:val="24"/>
          <w:szCs w:val="24"/>
        </w:rPr>
        <w:t>OU</w:t>
      </w:r>
    </w:p>
    <w:p w:rsidR="009D2354" w:rsidRPr="00774B0B" w:rsidRDefault="009D2354" w:rsidP="00BF2053">
      <w:pPr>
        <w:pStyle w:val="PargrafodaLista"/>
        <w:keepLines/>
        <w:spacing w:after="120"/>
        <w:ind w:left="0"/>
        <w:jc w:val="both"/>
        <w:rPr>
          <w:sz w:val="24"/>
          <w:szCs w:val="24"/>
        </w:rPr>
      </w:pPr>
      <w:r w:rsidRPr="00774B0B">
        <w:rPr>
          <w:sz w:val="24"/>
          <w:szCs w:val="24"/>
        </w:rPr>
        <w:t>A Licitante _____________________________________, CNPJ/MF nº</w:t>
      </w:r>
    </w:p>
    <w:p w:rsidR="009D2354" w:rsidRPr="00774B0B" w:rsidRDefault="009D2354" w:rsidP="00BF2053">
      <w:pPr>
        <w:pStyle w:val="PargrafodaLista"/>
        <w:keepLines/>
        <w:spacing w:after="120"/>
        <w:ind w:left="0"/>
        <w:jc w:val="both"/>
        <w:rPr>
          <w:sz w:val="24"/>
          <w:szCs w:val="24"/>
        </w:rPr>
      </w:pPr>
      <w:r w:rsidRPr="00774B0B">
        <w:rPr>
          <w:sz w:val="24"/>
          <w:szCs w:val="24"/>
        </w:rPr>
        <w:t>_________________________________, por seu representante legal (ou responsável técnico)</w:t>
      </w:r>
    </w:p>
    <w:p w:rsidR="009D2354" w:rsidRPr="00774B0B" w:rsidRDefault="009D2354" w:rsidP="00BF2053">
      <w:pPr>
        <w:pStyle w:val="PargrafodaLista"/>
        <w:keepLines/>
        <w:spacing w:after="120"/>
        <w:ind w:left="0"/>
        <w:jc w:val="both"/>
        <w:rPr>
          <w:sz w:val="24"/>
          <w:szCs w:val="24"/>
        </w:rPr>
      </w:pPr>
      <w:r w:rsidRPr="00774B0B">
        <w:rPr>
          <w:sz w:val="24"/>
          <w:szCs w:val="24"/>
        </w:rPr>
        <w:t>abaixo assinado, declara, sob as penalidades da lei, de que conhece os locais das obras e suas</w:t>
      </w:r>
      <w:r w:rsidR="007F65FE">
        <w:rPr>
          <w:sz w:val="24"/>
          <w:szCs w:val="24"/>
        </w:rPr>
        <w:t xml:space="preserve"> </w:t>
      </w:r>
      <w:r w:rsidRPr="00774B0B">
        <w:rPr>
          <w:sz w:val="24"/>
          <w:szCs w:val="24"/>
        </w:rPr>
        <w:t>circunvizinhanças, que se inteirou das mesmas, avaliou os problemas futuros e que os custos</w:t>
      </w:r>
      <w:r w:rsidR="007F65FE">
        <w:rPr>
          <w:sz w:val="24"/>
          <w:szCs w:val="24"/>
        </w:rPr>
        <w:t xml:space="preserve"> </w:t>
      </w:r>
      <w:r w:rsidRPr="00774B0B">
        <w:rPr>
          <w:sz w:val="24"/>
          <w:szCs w:val="24"/>
        </w:rPr>
        <w:t>propostos cobrem quaisquer dificuldades decorrentes de sua execução, tendo obtido todas as</w:t>
      </w:r>
      <w:r w:rsidR="007F65FE">
        <w:rPr>
          <w:sz w:val="24"/>
          <w:szCs w:val="24"/>
        </w:rPr>
        <w:t xml:space="preserve"> </w:t>
      </w:r>
      <w:r w:rsidRPr="00774B0B">
        <w:rPr>
          <w:sz w:val="24"/>
          <w:szCs w:val="24"/>
        </w:rPr>
        <w:t>informações necessárias para a elaboração da proposta e execução do contrato.</w:t>
      </w:r>
    </w:p>
    <w:p w:rsidR="00BF2053" w:rsidRPr="00774B0B" w:rsidRDefault="00BF2053" w:rsidP="00BF2053">
      <w:pPr>
        <w:pStyle w:val="PargrafodaLista"/>
        <w:keepLines/>
        <w:spacing w:after="120"/>
        <w:ind w:left="0"/>
        <w:jc w:val="both"/>
        <w:rPr>
          <w:sz w:val="24"/>
          <w:szCs w:val="24"/>
        </w:rPr>
      </w:pPr>
    </w:p>
    <w:p w:rsidR="009D2354" w:rsidRPr="00774B0B" w:rsidRDefault="009D2354" w:rsidP="00BF2053">
      <w:pPr>
        <w:pStyle w:val="PargrafodaLista"/>
        <w:keepLines/>
        <w:spacing w:after="120"/>
        <w:ind w:left="0"/>
        <w:jc w:val="center"/>
        <w:rPr>
          <w:sz w:val="24"/>
          <w:szCs w:val="24"/>
        </w:rPr>
      </w:pPr>
      <w:r w:rsidRPr="00774B0B">
        <w:rPr>
          <w:sz w:val="24"/>
          <w:szCs w:val="24"/>
        </w:rPr>
        <w:t>Cidade, data</w:t>
      </w:r>
    </w:p>
    <w:p w:rsidR="009D2354" w:rsidRPr="00774B0B" w:rsidRDefault="009D2354" w:rsidP="00BF2053">
      <w:pPr>
        <w:pStyle w:val="PargrafodaLista"/>
        <w:keepLines/>
        <w:spacing w:after="120"/>
        <w:ind w:left="0"/>
        <w:jc w:val="center"/>
        <w:rPr>
          <w:sz w:val="24"/>
          <w:szCs w:val="24"/>
        </w:rPr>
      </w:pPr>
      <w:r w:rsidRPr="00774B0B">
        <w:rPr>
          <w:sz w:val="24"/>
          <w:szCs w:val="24"/>
        </w:rPr>
        <w:t>_______________________________</w:t>
      </w:r>
    </w:p>
    <w:p w:rsidR="009D2354" w:rsidRPr="00774B0B" w:rsidRDefault="009D2354" w:rsidP="00BF2053">
      <w:pPr>
        <w:pStyle w:val="PargrafodaLista"/>
        <w:keepLines/>
        <w:spacing w:after="120"/>
        <w:ind w:left="0"/>
        <w:jc w:val="center"/>
        <w:rPr>
          <w:sz w:val="24"/>
          <w:szCs w:val="24"/>
        </w:rPr>
      </w:pPr>
      <w:r w:rsidRPr="00774B0B">
        <w:rPr>
          <w:sz w:val="24"/>
          <w:szCs w:val="24"/>
        </w:rPr>
        <w:t>assinatura do representante legal</w:t>
      </w:r>
    </w:p>
    <w:p w:rsidR="00BF2053" w:rsidRPr="00774B0B" w:rsidRDefault="009D2354" w:rsidP="00BF2053">
      <w:pPr>
        <w:pStyle w:val="PargrafodaLista"/>
        <w:keepLines/>
        <w:spacing w:after="120"/>
        <w:ind w:left="0"/>
        <w:jc w:val="center"/>
        <w:rPr>
          <w:sz w:val="24"/>
          <w:szCs w:val="24"/>
        </w:rPr>
      </w:pPr>
      <w:r w:rsidRPr="00774B0B">
        <w:rPr>
          <w:sz w:val="24"/>
          <w:szCs w:val="24"/>
        </w:rPr>
        <w:t>Nome: _____________________________</w:t>
      </w:r>
    </w:p>
    <w:p w:rsidR="00BF2053" w:rsidRPr="00E25E0F" w:rsidRDefault="009D2354" w:rsidP="00BF2053">
      <w:pPr>
        <w:pStyle w:val="PargrafodaLista"/>
        <w:keepLines/>
        <w:spacing w:after="120"/>
        <w:ind w:left="0"/>
        <w:jc w:val="center"/>
        <w:rPr>
          <w:sz w:val="24"/>
          <w:szCs w:val="24"/>
        </w:rPr>
      </w:pPr>
      <w:r w:rsidRPr="00774B0B">
        <w:rPr>
          <w:sz w:val="24"/>
          <w:szCs w:val="24"/>
        </w:rPr>
        <w:t>Função: ______________________________</w:t>
      </w:r>
    </w:p>
    <w:p w:rsidR="00B80CD8" w:rsidRDefault="00B80CD8" w:rsidP="00774B0B">
      <w:pPr>
        <w:jc w:val="center"/>
        <w:rPr>
          <w:i/>
          <w:iCs/>
          <w:sz w:val="24"/>
          <w:szCs w:val="24"/>
        </w:rPr>
      </w:pPr>
    </w:p>
    <w:p w:rsidR="00B80CD8" w:rsidRDefault="00B80CD8" w:rsidP="00774B0B">
      <w:pPr>
        <w:jc w:val="center"/>
        <w:rPr>
          <w:i/>
          <w:iCs/>
          <w:sz w:val="24"/>
          <w:szCs w:val="24"/>
        </w:rPr>
      </w:pPr>
    </w:p>
    <w:p w:rsidR="00B80CD8" w:rsidRDefault="00B80CD8" w:rsidP="00774B0B">
      <w:pPr>
        <w:jc w:val="center"/>
        <w:rPr>
          <w:i/>
          <w:iCs/>
          <w:sz w:val="24"/>
          <w:szCs w:val="24"/>
        </w:rPr>
      </w:pPr>
    </w:p>
    <w:p w:rsidR="00B80CD8" w:rsidRDefault="00B80CD8" w:rsidP="00774B0B">
      <w:pPr>
        <w:jc w:val="center"/>
        <w:rPr>
          <w:i/>
          <w:iCs/>
          <w:sz w:val="24"/>
          <w:szCs w:val="24"/>
        </w:rPr>
      </w:pPr>
    </w:p>
    <w:p w:rsidR="00B80CD8" w:rsidRDefault="00B80CD8" w:rsidP="00774B0B">
      <w:pPr>
        <w:jc w:val="center"/>
        <w:rPr>
          <w:i/>
          <w:iCs/>
          <w:sz w:val="24"/>
          <w:szCs w:val="24"/>
        </w:rPr>
      </w:pPr>
    </w:p>
    <w:p w:rsidR="0028182E" w:rsidRDefault="0028182E" w:rsidP="00774B0B">
      <w:pPr>
        <w:jc w:val="center"/>
        <w:rPr>
          <w:i/>
          <w:iCs/>
          <w:sz w:val="24"/>
          <w:szCs w:val="24"/>
        </w:rPr>
      </w:pPr>
    </w:p>
    <w:p w:rsidR="007F65FE" w:rsidRDefault="007F65FE" w:rsidP="00774B0B">
      <w:pPr>
        <w:jc w:val="center"/>
        <w:rPr>
          <w:i/>
          <w:iCs/>
          <w:sz w:val="24"/>
          <w:szCs w:val="24"/>
        </w:rPr>
      </w:pPr>
    </w:p>
    <w:p w:rsidR="00B80CD8" w:rsidRDefault="00B80CD8" w:rsidP="00774B0B">
      <w:pPr>
        <w:jc w:val="center"/>
        <w:rPr>
          <w:i/>
          <w:iCs/>
          <w:sz w:val="24"/>
          <w:szCs w:val="24"/>
        </w:rPr>
      </w:pPr>
    </w:p>
    <w:p w:rsidR="00245A54" w:rsidRPr="00774B0B" w:rsidRDefault="00F4004F" w:rsidP="00774B0B">
      <w:pPr>
        <w:jc w:val="center"/>
        <w:rPr>
          <w:b/>
          <w:sz w:val="22"/>
          <w:szCs w:val="22"/>
        </w:rPr>
      </w:pPr>
      <w:r w:rsidRPr="00774B0B">
        <w:rPr>
          <w:b/>
          <w:sz w:val="22"/>
          <w:szCs w:val="22"/>
        </w:rPr>
        <w:t>A</w:t>
      </w:r>
      <w:r w:rsidR="00F1586C" w:rsidRPr="00774B0B">
        <w:rPr>
          <w:b/>
          <w:sz w:val="22"/>
          <w:szCs w:val="22"/>
        </w:rPr>
        <w:t xml:space="preserve">NEXO </w:t>
      </w:r>
      <w:r w:rsidR="006B1E4B" w:rsidRPr="00774B0B">
        <w:rPr>
          <w:b/>
          <w:sz w:val="22"/>
          <w:szCs w:val="22"/>
        </w:rPr>
        <w:t>V</w:t>
      </w:r>
    </w:p>
    <w:p w:rsidR="00245A54" w:rsidRPr="00774B0B" w:rsidRDefault="00245A54" w:rsidP="00F4004F">
      <w:pPr>
        <w:pStyle w:val="PargrafodaLista"/>
        <w:keepLines/>
        <w:spacing w:after="120"/>
        <w:ind w:left="0"/>
        <w:jc w:val="center"/>
        <w:rPr>
          <w:b/>
          <w:sz w:val="22"/>
          <w:szCs w:val="22"/>
        </w:rPr>
      </w:pPr>
      <w:r w:rsidRPr="00774B0B">
        <w:rPr>
          <w:b/>
          <w:sz w:val="22"/>
          <w:szCs w:val="22"/>
        </w:rPr>
        <w:t>TERMO DA PROPOSTA</w:t>
      </w:r>
    </w:p>
    <w:p w:rsidR="00245A54" w:rsidRPr="00774B0B" w:rsidRDefault="00245A54" w:rsidP="00281036">
      <w:pPr>
        <w:tabs>
          <w:tab w:val="left" w:pos="737"/>
        </w:tabs>
        <w:jc w:val="both"/>
        <w:rPr>
          <w:b/>
          <w:sz w:val="22"/>
          <w:szCs w:val="22"/>
          <w:u w:val="single"/>
        </w:rPr>
      </w:pPr>
      <w:r w:rsidRPr="00774B0B">
        <w:rPr>
          <w:b/>
          <w:sz w:val="22"/>
          <w:szCs w:val="22"/>
          <w:u w:val="single"/>
        </w:rPr>
        <w:t>DADOS DO PROPONENTE</w:t>
      </w:r>
    </w:p>
    <w:p w:rsidR="00245A54" w:rsidRPr="00774B0B" w:rsidRDefault="00245A54" w:rsidP="00281036">
      <w:pPr>
        <w:tabs>
          <w:tab w:val="left" w:pos="737"/>
        </w:tabs>
        <w:jc w:val="both"/>
        <w:rPr>
          <w:b/>
          <w:sz w:val="22"/>
          <w:szCs w:val="22"/>
        </w:rPr>
      </w:pPr>
      <w:r w:rsidRPr="00774B0B">
        <w:rPr>
          <w:b/>
          <w:sz w:val="22"/>
          <w:szCs w:val="22"/>
        </w:rPr>
        <w:t>RAZÃO SOCIAL:</w:t>
      </w:r>
    </w:p>
    <w:p w:rsidR="00245A54" w:rsidRPr="00774B0B" w:rsidRDefault="00245A54" w:rsidP="00281036">
      <w:pPr>
        <w:tabs>
          <w:tab w:val="left" w:pos="737"/>
        </w:tabs>
        <w:jc w:val="both"/>
        <w:rPr>
          <w:b/>
          <w:sz w:val="22"/>
          <w:szCs w:val="22"/>
        </w:rPr>
      </w:pPr>
      <w:r w:rsidRPr="00774B0B">
        <w:rPr>
          <w:b/>
          <w:sz w:val="22"/>
          <w:szCs w:val="22"/>
        </w:rPr>
        <w:t>CNPJ:</w:t>
      </w:r>
    </w:p>
    <w:p w:rsidR="00245A54" w:rsidRPr="00774B0B" w:rsidRDefault="00245A54" w:rsidP="00281036">
      <w:pPr>
        <w:tabs>
          <w:tab w:val="left" w:pos="737"/>
        </w:tabs>
        <w:jc w:val="both"/>
        <w:rPr>
          <w:b/>
          <w:sz w:val="22"/>
          <w:szCs w:val="22"/>
        </w:rPr>
      </w:pPr>
      <w:r w:rsidRPr="00774B0B">
        <w:rPr>
          <w:b/>
          <w:sz w:val="22"/>
          <w:szCs w:val="22"/>
        </w:rPr>
        <w:t>ENDEREÇO:</w:t>
      </w:r>
    </w:p>
    <w:p w:rsidR="00245A54" w:rsidRDefault="001E62D5" w:rsidP="00281036">
      <w:pPr>
        <w:tabs>
          <w:tab w:val="left" w:pos="737"/>
        </w:tabs>
        <w:jc w:val="both"/>
        <w:rPr>
          <w:b/>
          <w:sz w:val="22"/>
          <w:szCs w:val="22"/>
        </w:rPr>
      </w:pPr>
      <w:r>
        <w:rPr>
          <w:b/>
          <w:sz w:val="22"/>
          <w:szCs w:val="22"/>
        </w:rPr>
        <w:t>FONE</w:t>
      </w:r>
      <w:r w:rsidR="00245A54" w:rsidRPr="00774B0B">
        <w:rPr>
          <w:b/>
          <w:sz w:val="22"/>
          <w:szCs w:val="22"/>
        </w:rPr>
        <w:t>:</w:t>
      </w:r>
    </w:p>
    <w:p w:rsidR="001E62D5" w:rsidRPr="00774B0B" w:rsidRDefault="001E62D5" w:rsidP="00281036">
      <w:pPr>
        <w:tabs>
          <w:tab w:val="left" w:pos="737"/>
        </w:tabs>
        <w:jc w:val="both"/>
        <w:rPr>
          <w:b/>
          <w:sz w:val="22"/>
          <w:szCs w:val="22"/>
        </w:rPr>
      </w:pPr>
      <w:r>
        <w:rPr>
          <w:b/>
          <w:sz w:val="22"/>
          <w:szCs w:val="22"/>
        </w:rPr>
        <w:t>EMAIL:</w:t>
      </w:r>
    </w:p>
    <w:p w:rsidR="009A16F7" w:rsidRPr="00774B0B" w:rsidRDefault="009A16F7" w:rsidP="00281036">
      <w:pPr>
        <w:tabs>
          <w:tab w:val="left" w:pos="737"/>
        </w:tabs>
        <w:jc w:val="both"/>
        <w:rPr>
          <w:b/>
          <w:sz w:val="22"/>
          <w:szCs w:val="22"/>
        </w:rPr>
      </w:pPr>
    </w:p>
    <w:p w:rsidR="00245A54" w:rsidRPr="00774B0B" w:rsidRDefault="00245A54" w:rsidP="00281036">
      <w:pPr>
        <w:tabs>
          <w:tab w:val="left" w:pos="737"/>
        </w:tabs>
        <w:jc w:val="both"/>
        <w:rPr>
          <w:b/>
          <w:sz w:val="22"/>
          <w:szCs w:val="22"/>
        </w:rPr>
      </w:pPr>
      <w:r w:rsidRPr="00774B0B">
        <w:rPr>
          <w:b/>
          <w:sz w:val="22"/>
          <w:szCs w:val="22"/>
        </w:rPr>
        <w:t>À</w:t>
      </w:r>
    </w:p>
    <w:p w:rsidR="00245A54" w:rsidRPr="00774B0B" w:rsidRDefault="00245A54" w:rsidP="00281036">
      <w:pPr>
        <w:jc w:val="both"/>
        <w:rPr>
          <w:b/>
          <w:sz w:val="22"/>
          <w:szCs w:val="22"/>
        </w:rPr>
      </w:pPr>
      <w:r w:rsidRPr="00774B0B">
        <w:rPr>
          <w:b/>
          <w:sz w:val="22"/>
          <w:szCs w:val="22"/>
        </w:rPr>
        <w:t>CODEVASF</w:t>
      </w:r>
    </w:p>
    <w:p w:rsidR="00245A54" w:rsidRPr="00774B0B" w:rsidRDefault="004C07ED" w:rsidP="00281036">
      <w:pPr>
        <w:tabs>
          <w:tab w:val="left" w:pos="737"/>
        </w:tabs>
        <w:jc w:val="both"/>
        <w:rPr>
          <w:b/>
          <w:sz w:val="22"/>
          <w:szCs w:val="22"/>
        </w:rPr>
      </w:pPr>
      <w:r w:rsidRPr="00774B0B">
        <w:rPr>
          <w:b/>
          <w:sz w:val="22"/>
          <w:szCs w:val="22"/>
        </w:rPr>
        <w:t>Av. Manoel Novais, s/n, Centro</w:t>
      </w:r>
    </w:p>
    <w:p w:rsidR="00245A54" w:rsidRPr="00774B0B" w:rsidRDefault="00245A54" w:rsidP="00281036">
      <w:pPr>
        <w:tabs>
          <w:tab w:val="left" w:pos="737"/>
        </w:tabs>
        <w:jc w:val="both"/>
        <w:rPr>
          <w:b/>
          <w:sz w:val="22"/>
          <w:szCs w:val="22"/>
        </w:rPr>
      </w:pPr>
      <w:r w:rsidRPr="00774B0B">
        <w:rPr>
          <w:b/>
          <w:sz w:val="22"/>
          <w:szCs w:val="22"/>
        </w:rPr>
        <w:t>CEP</w:t>
      </w:r>
      <w:r w:rsidR="004C07ED" w:rsidRPr="00774B0B">
        <w:rPr>
          <w:b/>
          <w:sz w:val="22"/>
          <w:szCs w:val="22"/>
        </w:rPr>
        <w:t xml:space="preserve"> 47.600-000</w:t>
      </w:r>
      <w:r w:rsidRPr="00774B0B">
        <w:rPr>
          <w:b/>
          <w:sz w:val="22"/>
          <w:szCs w:val="22"/>
        </w:rPr>
        <w:t xml:space="preserve"> – </w:t>
      </w:r>
      <w:r w:rsidR="004C07ED" w:rsidRPr="00774B0B">
        <w:rPr>
          <w:b/>
          <w:sz w:val="22"/>
          <w:szCs w:val="22"/>
        </w:rPr>
        <w:t>Bom Jesus da Lapa</w:t>
      </w:r>
      <w:r w:rsidRPr="00774B0B">
        <w:rPr>
          <w:b/>
          <w:sz w:val="22"/>
          <w:szCs w:val="22"/>
        </w:rPr>
        <w:t>-</w:t>
      </w:r>
      <w:r w:rsidR="004C07ED" w:rsidRPr="00774B0B">
        <w:rPr>
          <w:b/>
          <w:sz w:val="22"/>
          <w:szCs w:val="22"/>
        </w:rPr>
        <w:t>BA</w:t>
      </w:r>
      <w:r w:rsidRPr="00774B0B">
        <w:rPr>
          <w:b/>
          <w:sz w:val="22"/>
          <w:szCs w:val="22"/>
        </w:rPr>
        <w:t>.</w:t>
      </w:r>
    </w:p>
    <w:p w:rsidR="00245A54" w:rsidRPr="00774B0B" w:rsidRDefault="00245A54" w:rsidP="00281036">
      <w:pPr>
        <w:tabs>
          <w:tab w:val="left" w:pos="737"/>
        </w:tabs>
        <w:jc w:val="both"/>
        <w:rPr>
          <w:b/>
          <w:sz w:val="22"/>
          <w:szCs w:val="22"/>
        </w:rPr>
      </w:pPr>
    </w:p>
    <w:p w:rsidR="00245A54" w:rsidRPr="00774B0B" w:rsidRDefault="00245A54" w:rsidP="00281036">
      <w:pPr>
        <w:jc w:val="both"/>
        <w:rPr>
          <w:sz w:val="22"/>
          <w:szCs w:val="22"/>
        </w:rPr>
      </w:pPr>
      <w:r w:rsidRPr="00774B0B">
        <w:rPr>
          <w:sz w:val="22"/>
          <w:szCs w:val="22"/>
        </w:rPr>
        <w:t>Prezados Senhores,</w:t>
      </w:r>
    </w:p>
    <w:p w:rsidR="00245A54" w:rsidRPr="00774B0B" w:rsidRDefault="00245A54" w:rsidP="00281036">
      <w:pPr>
        <w:jc w:val="both"/>
        <w:rPr>
          <w:sz w:val="22"/>
          <w:szCs w:val="22"/>
        </w:rPr>
      </w:pPr>
    </w:p>
    <w:p w:rsidR="00245A54" w:rsidRPr="00774B0B" w:rsidRDefault="00245A54" w:rsidP="00281036">
      <w:pPr>
        <w:pStyle w:val="PargrafodaLista"/>
        <w:keepLines/>
        <w:spacing w:after="120"/>
        <w:ind w:left="0"/>
        <w:jc w:val="both"/>
        <w:rPr>
          <w:sz w:val="22"/>
          <w:szCs w:val="22"/>
        </w:rPr>
      </w:pPr>
      <w:r w:rsidRPr="00774B0B">
        <w:rPr>
          <w:sz w:val="22"/>
          <w:szCs w:val="22"/>
        </w:rPr>
        <w:t>Tendo examinado o Edital n.º .../201</w:t>
      </w:r>
      <w:r w:rsidR="007708B5">
        <w:rPr>
          <w:sz w:val="22"/>
          <w:szCs w:val="22"/>
        </w:rPr>
        <w:t>8</w:t>
      </w:r>
      <w:r w:rsidRPr="00774B0B">
        <w:rPr>
          <w:sz w:val="22"/>
          <w:szCs w:val="22"/>
        </w:rPr>
        <w:t xml:space="preserve"> e seus elementos técnicos constitutivos, nós, abaixo-assinados, </w:t>
      </w:r>
      <w:r w:rsidR="00E32C0D" w:rsidRPr="00774B0B">
        <w:rPr>
          <w:sz w:val="22"/>
          <w:szCs w:val="22"/>
        </w:rPr>
        <w:t xml:space="preserve">oferecemos proposta para execução dos serviços relativos </w:t>
      </w:r>
      <w:r w:rsidR="007708B5" w:rsidRPr="007708B5">
        <w:rPr>
          <w:color w:val="000000"/>
          <w:sz w:val="24"/>
          <w:szCs w:val="24"/>
        </w:rPr>
        <w:t>à construção de 2 (duas) praças no município de Barro Alto, área de jurisdição da 2ª Superintendência Regional da Codevasf, no Estado da Bahia</w:t>
      </w:r>
      <w:r w:rsidRPr="00774B0B">
        <w:rPr>
          <w:sz w:val="22"/>
          <w:szCs w:val="22"/>
        </w:rPr>
        <w:t>, pelo valor global de R$ __________,___ (</w:t>
      </w:r>
      <w:r w:rsidRPr="00774B0B">
        <w:rPr>
          <w:b/>
          <w:sz w:val="22"/>
          <w:szCs w:val="22"/>
        </w:rPr>
        <w:t xml:space="preserve">VALOR TOTAL POR EXTENSO, EM REAIS), </w:t>
      </w:r>
      <w:r w:rsidRPr="00774B0B">
        <w:rPr>
          <w:sz w:val="22"/>
          <w:szCs w:val="22"/>
        </w:rPr>
        <w:t>de acordo com a planilha de preços em anexo, que é parte integrante desta proposta.</w:t>
      </w:r>
    </w:p>
    <w:p w:rsidR="00245A54" w:rsidRPr="00774B0B" w:rsidRDefault="00245A54" w:rsidP="00281036">
      <w:pPr>
        <w:pStyle w:val="PargrafodaLista"/>
        <w:keepLines/>
        <w:spacing w:after="120"/>
        <w:ind w:left="0"/>
        <w:jc w:val="both"/>
        <w:rPr>
          <w:sz w:val="22"/>
          <w:szCs w:val="22"/>
        </w:rPr>
      </w:pPr>
      <w:r w:rsidRPr="00774B0B">
        <w:rPr>
          <w:sz w:val="22"/>
          <w:szCs w:val="22"/>
        </w:rPr>
        <w:t>Comprometendo-nos, se nossa proposta for aceita, a executar os serviços no prazo fixado no Edital e conforme Especificações Técnicas, a contar da data da assinatura do contrato. Caso nossa proposta seja aceita, obteremos garantia de um Banco num valor que não exceda 5% (cinco por cento) do valor do Contrato, para a realização do contrato.</w:t>
      </w:r>
    </w:p>
    <w:p w:rsidR="00245A54" w:rsidRPr="00774B0B" w:rsidRDefault="00245A54" w:rsidP="00281036">
      <w:pPr>
        <w:pStyle w:val="PargrafodaLista"/>
        <w:keepLines/>
        <w:spacing w:after="120"/>
        <w:ind w:left="0"/>
        <w:jc w:val="both"/>
        <w:rPr>
          <w:bCs/>
          <w:iCs/>
          <w:sz w:val="22"/>
          <w:szCs w:val="22"/>
        </w:rPr>
      </w:pPr>
      <w:r w:rsidRPr="00774B0B">
        <w:rPr>
          <w:bCs/>
          <w:iCs/>
          <w:sz w:val="22"/>
          <w:szCs w:val="22"/>
        </w:rPr>
        <w:t xml:space="preserve">Comprometendo-nos, se nossa proposta for aceita, a realizar o serviço no prazo de ____ (____) ______, a contar da data de assinatura do Contrato. </w:t>
      </w:r>
    </w:p>
    <w:p w:rsidR="00245A54" w:rsidRPr="00774B0B" w:rsidRDefault="00245A54" w:rsidP="00281036">
      <w:pPr>
        <w:pStyle w:val="PargrafodaLista"/>
        <w:keepLines/>
        <w:spacing w:after="120"/>
        <w:ind w:left="0"/>
        <w:jc w:val="both"/>
        <w:rPr>
          <w:sz w:val="22"/>
          <w:szCs w:val="22"/>
        </w:rPr>
      </w:pPr>
      <w:r w:rsidRPr="00774B0B">
        <w:rPr>
          <w:sz w:val="22"/>
          <w:szCs w:val="22"/>
        </w:rPr>
        <w:t>Concordamos em manter a validade desta proposta por um período de 60 (sessenta) dias desde a data fixada para abertura das propostas, ou seja, __/___/__, representando um compromisso que pode ser aceito a qualquer tempo antes da expiração do prazo.</w:t>
      </w:r>
    </w:p>
    <w:p w:rsidR="00245A54" w:rsidRPr="00774B0B" w:rsidRDefault="00245A54" w:rsidP="00281036">
      <w:pPr>
        <w:pStyle w:val="PargrafodaLista"/>
        <w:keepLines/>
        <w:spacing w:after="120"/>
        <w:ind w:left="0"/>
        <w:jc w:val="both"/>
        <w:rPr>
          <w:sz w:val="22"/>
          <w:szCs w:val="22"/>
        </w:rPr>
      </w:pPr>
      <w:r w:rsidRPr="00774B0B">
        <w:rPr>
          <w:sz w:val="22"/>
          <w:szCs w:val="22"/>
        </w:rPr>
        <w:t>Até que seja preparado e assinado um contrato formal, esta proposta será considerada um contrato de obrigação entre as partes.</w:t>
      </w:r>
    </w:p>
    <w:p w:rsidR="00245A54" w:rsidRPr="00774B0B" w:rsidRDefault="00245A54" w:rsidP="00281036">
      <w:pPr>
        <w:pStyle w:val="PargrafodaLista"/>
        <w:keepLines/>
        <w:spacing w:after="120"/>
        <w:ind w:left="0"/>
        <w:jc w:val="both"/>
        <w:rPr>
          <w:sz w:val="22"/>
          <w:szCs w:val="22"/>
        </w:rPr>
      </w:pPr>
      <w:r w:rsidRPr="00774B0B">
        <w:rPr>
          <w:sz w:val="22"/>
          <w:szCs w:val="22"/>
        </w:rPr>
        <w:t>Na oportunidade, credenciamos junto à CODEVASF o Sr.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245A54" w:rsidRPr="00774B0B" w:rsidRDefault="00245A54" w:rsidP="00281036">
      <w:pPr>
        <w:pStyle w:val="PargrafodaLista"/>
        <w:keepLines/>
        <w:spacing w:after="120"/>
        <w:ind w:left="0"/>
        <w:jc w:val="both"/>
        <w:rPr>
          <w:sz w:val="22"/>
          <w:szCs w:val="22"/>
        </w:rPr>
      </w:pPr>
      <w:r w:rsidRPr="00774B0B">
        <w:rPr>
          <w:sz w:val="22"/>
          <w:szCs w:val="22"/>
        </w:rPr>
        <w:t>Declaramos que temos pleno conhecimento de todos os aspectos relativos à licitação em causa.</w:t>
      </w:r>
    </w:p>
    <w:p w:rsidR="00245A54" w:rsidRPr="00774B0B" w:rsidRDefault="00245A54" w:rsidP="00281036">
      <w:pPr>
        <w:pStyle w:val="PargrafodaLista"/>
        <w:keepLines/>
        <w:spacing w:after="120"/>
        <w:ind w:left="0"/>
        <w:jc w:val="both"/>
        <w:rPr>
          <w:sz w:val="22"/>
          <w:szCs w:val="22"/>
        </w:rPr>
      </w:pPr>
      <w:r w:rsidRPr="00774B0B">
        <w:rPr>
          <w:sz w:val="22"/>
          <w:szCs w:val="22"/>
        </w:rPr>
        <w:t xml:space="preserve">Declaramos, ainda, nossa plena concordância com as condições constantes no presente Edital e seus anexos, tendo obtido todas as informações necessárias para a elaboração da proposta e execução do contrato  e de que os preços propostos estão inclusos todos os tributos incidentes sobre </w:t>
      </w:r>
      <w:r w:rsidR="00B50B86" w:rsidRPr="00774B0B">
        <w:rPr>
          <w:sz w:val="22"/>
          <w:szCs w:val="22"/>
        </w:rPr>
        <w:t xml:space="preserve">os </w:t>
      </w:r>
      <w:r w:rsidRPr="00774B0B">
        <w:rPr>
          <w:sz w:val="22"/>
          <w:szCs w:val="22"/>
        </w:rPr>
        <w:t>serviços e fornecimentos.</w:t>
      </w:r>
    </w:p>
    <w:p w:rsidR="00245A54" w:rsidRPr="00774B0B" w:rsidRDefault="00245A54" w:rsidP="00281036">
      <w:pPr>
        <w:pStyle w:val="PargrafodaLista"/>
        <w:keepLines/>
        <w:ind w:left="0"/>
        <w:jc w:val="both"/>
        <w:rPr>
          <w:sz w:val="22"/>
          <w:szCs w:val="22"/>
        </w:rPr>
      </w:pPr>
      <w:r w:rsidRPr="00774B0B">
        <w:rPr>
          <w:sz w:val="22"/>
          <w:szCs w:val="22"/>
        </w:rPr>
        <w:t>Atenciosamente,</w:t>
      </w:r>
    </w:p>
    <w:p w:rsidR="00245A54" w:rsidRPr="00774B0B" w:rsidRDefault="00245A54" w:rsidP="00281036">
      <w:pPr>
        <w:pStyle w:val="PargrafodaLista"/>
        <w:keepLines/>
        <w:ind w:left="0"/>
        <w:jc w:val="both"/>
        <w:rPr>
          <w:sz w:val="22"/>
          <w:szCs w:val="22"/>
        </w:rPr>
      </w:pPr>
      <w:r w:rsidRPr="00774B0B">
        <w:rPr>
          <w:sz w:val="22"/>
          <w:szCs w:val="22"/>
        </w:rPr>
        <w:t>______________________________________</w:t>
      </w:r>
    </w:p>
    <w:p w:rsidR="00245A54" w:rsidRPr="00774B0B" w:rsidRDefault="00245A54" w:rsidP="00281036">
      <w:pPr>
        <w:pStyle w:val="PargrafodaLista"/>
        <w:keepLines/>
        <w:ind w:left="0"/>
        <w:jc w:val="both"/>
        <w:rPr>
          <w:sz w:val="22"/>
          <w:szCs w:val="22"/>
        </w:rPr>
      </w:pPr>
      <w:r w:rsidRPr="00774B0B">
        <w:rPr>
          <w:sz w:val="22"/>
          <w:szCs w:val="22"/>
        </w:rPr>
        <w:t>FIRMA LICITANTE/CNPJ</w:t>
      </w:r>
    </w:p>
    <w:p w:rsidR="00245A54" w:rsidRPr="00774B0B" w:rsidRDefault="00245A54" w:rsidP="00281036">
      <w:pPr>
        <w:pStyle w:val="PargrafodaLista"/>
        <w:keepLines/>
        <w:ind w:left="0"/>
        <w:jc w:val="both"/>
        <w:rPr>
          <w:sz w:val="22"/>
          <w:szCs w:val="22"/>
        </w:rPr>
      </w:pPr>
      <w:r w:rsidRPr="00774B0B">
        <w:rPr>
          <w:sz w:val="22"/>
          <w:szCs w:val="22"/>
        </w:rPr>
        <w:t>_________________________________________</w:t>
      </w:r>
    </w:p>
    <w:p w:rsidR="00A824E8" w:rsidRPr="00774B0B" w:rsidRDefault="00245A54" w:rsidP="00281036">
      <w:pPr>
        <w:pStyle w:val="PargrafodaLista"/>
        <w:keepLines/>
        <w:ind w:left="0"/>
        <w:jc w:val="both"/>
        <w:rPr>
          <w:sz w:val="22"/>
          <w:szCs w:val="22"/>
        </w:rPr>
      </w:pPr>
      <w:r w:rsidRPr="00774B0B">
        <w:rPr>
          <w:sz w:val="22"/>
          <w:szCs w:val="22"/>
        </w:rPr>
        <w:t>ASSINATURA DO REPRESENTANTE LEGAL</w:t>
      </w:r>
    </w:p>
    <w:sectPr w:rsidR="00A824E8" w:rsidRPr="00774B0B" w:rsidSect="00B6548E">
      <w:headerReference w:type="default" r:id="rId9"/>
      <w:footerReference w:type="default" r:id="rId10"/>
      <w:headerReference w:type="first" r:id="rId11"/>
      <w:footerReference w:type="first" r:id="rId12"/>
      <w:pgSz w:w="11907" w:h="16840" w:code="9"/>
      <w:pgMar w:top="1417" w:right="1701" w:bottom="1417" w:left="1985" w:header="720" w:footer="567"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3BF" w:rsidRDefault="001A13BF">
      <w:r>
        <w:separator/>
      </w:r>
    </w:p>
  </w:endnote>
  <w:endnote w:type="continuationSeparator" w:id="0">
    <w:p w:rsidR="001A13BF" w:rsidRDefault="001A13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ACE" w:rsidRDefault="00BB6C42">
    <w:pPr>
      <w:pStyle w:val="Corpodetexto"/>
      <w:ind w:right="-425"/>
      <w:jc w:val="both"/>
      <w:rPr>
        <w:sz w:val="14"/>
      </w:rPr>
    </w:pPr>
    <w:r w:rsidRPr="00BB6C42">
      <w:rPr>
        <w:noProof/>
        <w:lang w:val="pt-BR"/>
      </w:rPr>
      <w:pict>
        <v:line id="Line 14" o:spid="_x0000_s2149" style="position:absolute;left:0;text-align:left;z-index:251656704;visibility:visible" from="-1.8pt,-2.2pt" to="499.5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" strokeweight="1pt"/>
      </w:pict>
    </w:r>
  </w:p>
  <w:p w:rsidR="00657ACE" w:rsidRDefault="00BB6C42">
    <w:pPr>
      <w:pStyle w:val="Corpodetexto"/>
      <w:rPr>
        <w:sz w:val="14"/>
      </w:rPr>
    </w:pPr>
    <w:r w:rsidRPr="00BB6C42">
      <w:rPr>
        <w:noProof/>
        <w:lang w:val="pt-BR"/>
      </w:rPr>
      <w:pict>
        <v:rect id="Rectangle 7" o:spid="_x0000_s2148" style="position:absolute;left:0;text-align:left;margin-left:3.35pt;margin-top:-4.3pt;width:77.85pt;height:13.5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" o:allowincell="f" filled="f" stroked="f" strokeweight="1pt">
          <v:textbox inset="1pt,1pt,1pt,1pt">
            <w:txbxContent>
              <w:p w:rsidR="00657ACE" w:rsidRDefault="00657ACE">
                <w:pPr>
                  <w:rPr>
                    <w:b/>
                    <w:sz w:val="14"/>
                  </w:rPr>
                </w:pPr>
                <w:r>
                  <w:rPr>
                    <w:b/>
                    <w:sz w:val="14"/>
                  </w:rPr>
                  <w:t>FOR-003</w:t>
                </w:r>
              </w:p>
            </w:txbxContent>
          </v:textbox>
        </v:rect>
      </w:pict>
    </w:r>
  </w:p>
  <w:p w:rsidR="00657ACE" w:rsidRDefault="00657AC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ACE" w:rsidRDefault="00BB6C42">
    <w:pPr>
      <w:pStyle w:val="Rodap"/>
    </w:pPr>
    <w:r>
      <w:rPr>
        <w:noProof/>
      </w:rPr>
      <w:pict>
        <v:line id="Line 47" o:spid="_x0000_s2147" style="position:absolute;z-index:251690496;visibility:visible" from="23.75pt,-17.9pt" to="553.9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" strokeweight=".5pt">
          <v:stroke startarrowwidth="narrow" startarrowlength="short" endarrowwidth="narrow" endarrowlength="short"/>
        </v:line>
      </w:pict>
    </w:r>
    <w:r>
      <w:rPr>
        <w:noProof/>
      </w:rPr>
      <w:pict>
        <v:line id="Line 40" o:spid="_x0000_s2146" style="position:absolute;z-index:251683328;visibility:visible" from="30.05pt,-20.1pt" to="543.25pt,-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" strokeweight=".5pt">
          <v:stroke startarrowwidth="narrow" startarrowlength="short" endarrowwidth="narrow" endarrowlength="short"/>
        </v:line>
      </w:pict>
    </w:r>
    <w:r>
      <w:rPr>
        <w:noProof/>
      </w:rPr>
      <w:pict>
        <v:line id="Line 39" o:spid="_x0000_s2145" style="position:absolute;z-index:251682304;visibility:visible" from="32pt,-22.05pt" to="541.7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" strokeweight=".5pt">
          <v:stroke startarrowwidth="narrow" startarrowlength="short" endarrowwidth="narrow" endarrowlength="short"/>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3BF" w:rsidRDefault="001A13BF">
      <w:r>
        <w:separator/>
      </w:r>
    </w:p>
  </w:footnote>
  <w:footnote w:type="continuationSeparator" w:id="0">
    <w:p w:rsidR="001A13BF" w:rsidRDefault="001A13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ACE" w:rsidRDefault="00BB6C42">
    <w:pPr>
      <w:pStyle w:val="Cabealho"/>
      <w:tabs>
        <w:tab w:val="left" w:pos="284"/>
      </w:tabs>
    </w:pPr>
    <w:r>
      <w:rPr>
        <w:noProof/>
      </w:rPr>
      <w:pict>
        <v:rect id="Rectangle 17" o:spid="_x0000_s2151" style="position:absolute;margin-left:141.7pt;margin-top:2.4pt;width:388.15pt;height:39.6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" filled="f" stroked="f" strokecolor="blue" strokeweight="1pt">
          <v:textbox inset="1pt,1pt,1pt,1pt">
            <w:txbxContent>
              <w:tbl>
                <w:tblPr>
                  <w:tblW w:w="0" w:type="auto"/>
                  <w:tblInd w:w="70" w:type="dxa"/>
                  <w:tblLayout w:type="fixed"/>
                  <w:tblCellMar>
                    <w:left w:w="70" w:type="dxa"/>
                    <w:right w:w="70" w:type="dxa"/>
                  </w:tblCellMar>
                  <w:tblLook w:val="0000"/>
                </w:tblPr>
                <w:tblGrid>
                  <w:gridCol w:w="9498"/>
                </w:tblGrid>
                <w:tr w:rsidR="00657ACE">
                  <w:tc>
                    <w:tcPr>
                      <w:tcW w:w="9498" w:type="dxa"/>
                    </w:tcPr>
                    <w:p w:rsidR="00657ACE" w:rsidRDefault="00657ACE" w:rsidP="00275A82">
                      <w:pPr>
                        <w:pStyle w:val="Ttulo1"/>
                        <w:numPr>
                          <w:ilvl w:val="0"/>
                          <w:numId w:val="0"/>
                        </w:numPr>
                        <w:ind w:left="432" w:hanging="432"/>
                        <w:jc w:val="left"/>
                        <w:rPr>
                          <w:sz w:val="22"/>
                        </w:rPr>
                      </w:pPr>
                      <w:r>
                        <w:rPr>
                          <w:sz w:val="22"/>
                        </w:rPr>
                        <w:t>Ministério da Integração Nacional - M I</w:t>
                      </w:r>
                    </w:p>
                  </w:tc>
                </w:tr>
                <w:tr w:rsidR="00657ACE">
                  <w:trPr>
                    <w:trHeight w:val="345"/>
                  </w:trPr>
                  <w:tc>
                    <w:tcPr>
                      <w:tcW w:w="9498" w:type="dxa"/>
                    </w:tcPr>
                    <w:p w:rsidR="00657ACE" w:rsidRDefault="00657ACE" w:rsidP="00BC6B06">
                      <w:pPr>
                        <w:pStyle w:val="Ttulo2"/>
                        <w:numPr>
                          <w:ilvl w:val="0"/>
                          <w:numId w:val="0"/>
                        </w:numPr>
                        <w:jc w:val="left"/>
                        <w:rPr>
                          <w:rFonts w:ascii="Times New Roman" w:hAnsi="Times New Roman"/>
                          <w:sz w:val="22"/>
                        </w:rPr>
                      </w:pPr>
                      <w:r>
                        <w:rPr>
                          <w:rFonts w:ascii="Times New Roman" w:hAnsi="Times New Roman"/>
                          <w:sz w:val="22"/>
                        </w:rPr>
                        <w:t>Companhia de Desenvolvimento dos Vales do São Francisco e do Parnaíba</w:t>
                      </w:r>
                    </w:p>
                    <w:p w:rsidR="00657ACE" w:rsidRPr="00987755" w:rsidRDefault="00657ACE" w:rsidP="00BC6B06">
                      <w:pPr>
                        <w:pStyle w:val="Ttulo2"/>
                        <w:numPr>
                          <w:ilvl w:val="0"/>
                          <w:numId w:val="0"/>
                        </w:numPr>
                        <w:jc w:val="left"/>
                        <w:rPr>
                          <w:rFonts w:ascii="Times New Roman" w:hAnsi="Times New Roman"/>
                          <w:sz w:val="22"/>
                        </w:rPr>
                      </w:pPr>
                      <w:r>
                        <w:rPr>
                          <w:rFonts w:ascii="Times New Roman" w:hAnsi="Times New Roman"/>
                          <w:sz w:val="22"/>
                        </w:rPr>
                        <w:t>2</w:t>
                      </w:r>
                      <w:r w:rsidRPr="00987755">
                        <w:rPr>
                          <w:rFonts w:ascii="Times New Roman" w:hAnsi="Times New Roman"/>
                          <w:sz w:val="22"/>
                        </w:rPr>
                        <w:t>ª Superintendência Regional</w:t>
                      </w:r>
                      <w:r>
                        <w:rPr>
                          <w:rFonts w:ascii="Times New Roman" w:hAnsi="Times New Roman"/>
                          <w:sz w:val="22"/>
                        </w:rPr>
                        <w:t xml:space="preserve"> - 2ª/SR</w:t>
                      </w:r>
                    </w:p>
                    <w:p w:rsidR="00657ACE" w:rsidRDefault="00657ACE">
                      <w:pPr>
                        <w:rPr>
                          <w:sz w:val="22"/>
                        </w:rPr>
                      </w:pPr>
                    </w:p>
                  </w:tc>
                </w:tr>
              </w:tbl>
              <w:p w:rsidR="00657ACE" w:rsidRDefault="00657ACE"/>
            </w:txbxContent>
          </v:textbox>
        </v:rect>
      </w:pict>
    </w:r>
    <w:r w:rsidRPr="00BB6C42">
      <w:rPr>
        <w:b/>
        <w:noProof/>
        <w:sz w:val="14"/>
      </w:rPr>
      <w:pict>
        <v:line id="Line 16" o:spid="_x0000_s2150" style="position:absolute;z-index:251657728;visibility:visible" from="-1.3pt,42pt" to="503.1pt,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"/>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6" type="#_x0000_t75" style="position:absolute;margin-left:.55pt;margin-top:3.75pt;width:125.55pt;height:25.2pt;z-index:251659776" o:allowincell="f">
          <v:imagedata r:id="rId1" o:title=""/>
        </v:shape>
        <o:OLEObject Type="Embed" ProgID="MSPhotoEd.3" ShapeID="_x0000_s2066" DrawAspect="Content" ObjectID="_1589200949" r:id="rId2"/>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ACE" w:rsidRDefault="00BB6C42" w:rsidP="00A004E0">
    <w:pPr>
      <w:rPr>
        <w:color w:val="000000"/>
      </w:rPr>
    </w:pPr>
    <w:r>
      <w:rPr>
        <w:noProof/>
        <w:color w:val="000000"/>
      </w:rPr>
      <w:pict>
        <v:group id="_x0000_s2144" style="position:absolute;margin-left:4.9pt;margin-top:-4.15pt;width:537.35pt;height:761.95pt;z-index:251701760" coordorigin="1232,637" coordsize="10747,15239">
          <v:group id="_x0000_s2143" style="position:absolute;left:1232;top:1768;width:1782;height:14108" coordorigin="1232,1768" coordsize="1782,14108">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2089" type="#_x0000_t19" style="position:absolute;left:1565;top:15292;width:277;height:310;flip:x y" coordsize="21600,21441" adj="-5442943,,,21441" path="wr-21600,-159,21600,43041,2613,,21600,21441nfewr-21600,-159,21600,43041,2613,,21600,21441l,21441nsxe" strokeweight=".5pt">
              <v:path o:connectlocs="2613,0;21600,21441;0,21441"/>
            </v:shape>
            <v:shape id="_x0000_s2090" type="#_x0000_t19" style="position:absolute;left:1507;top:15268;width:287;height:332;flip:x y" coordsize="21905,21600" adj="-5967287,-347259,397" path="wr-21203,,21997,43200,,4,21905,19605nfewr-21203,,21997,43200,,4,21905,19605l397,21600nsxe" strokeweight=".5pt">
              <v:path o:connectlocs="0,4;21905,19605;397,21600"/>
            </v:shape>
            <v:shape id="_x0000_s2091" type="#_x0000_t19" style="position:absolute;left:1432;top:15262;width:398;height:383;flip:x y" coordsize="21600,21505" adj="-5545298,,,21505" path="wr-21600,-95,21600,43105,2027,,21600,21505nfewr-21600,-95,21600,43105,2027,,21600,21505l,21505nsxe" strokeweight=".5pt">
              <v:path o:connectlocs="2027,0;21600,21505;0,21505"/>
            </v:shape>
            <v:shape id="_x0000_s2092" type="#_x0000_t19" style="position:absolute;left:1361;top:15238;width:412;height:404;flip:x y" coordsize="21502,21600" adj=",-357920" path="wr-21600,,21600,43200,,,21502,19544nfewr-21600,,21600,43200,,,21502,19544l,21600nsxe" strokeweight=".5pt">
              <v:path o:connectlocs="0,0;21502,19544;0,21600"/>
            </v:shape>
            <v:shape id="_x0000_s2093" type="#_x0000_t19" style="position:absolute;left:1292;top:15309;width:310;height:371;flip:x y" strokeweight=".5pt"/>
            <v:shape id="_x0000_s2094" type="#_x0000_t19" style="position:absolute;left:1232;top:15326;width:421;height:360;flip:x y" coordsize="21600,21592" adj="-5796620,,,21592" path="wr-21600,-8,21600,43192,584,,21600,21592nfewr-21600,-8,21600,43192,584,,21600,21592l,21592nsxe" strokeweight=".5pt">
              <v:path o:connectlocs="584,0;21600,21592;0,21592"/>
            </v:shape>
            <v:line id="_x0000_s2096" style="position:absolute;flip:x" from="1292,1779" to="1296,15313" strokeweight=".5pt">
              <v:stroke startarrowwidth="narrow" startarrowlength="short" endarrowwidth="narrow" endarrowlength="short"/>
            </v:line>
            <v:line id="_x0000_s2097" style="position:absolute" from="1233,1768" to="1234,15367" strokeweight=".5pt">
              <v:stroke startarrowwidth="narrow" startarrowlength="short" endarrowwidth="narrow" endarrowlength="short"/>
            </v:line>
            <v:rect id="_x0000_s2098" style="position:absolute;left:1776;top:15724;width:1238;height:152" filled="f" stroked="f" strokeweight="1pt">
              <v:textbox style="mso-next-textbox:#_x0000_s2098" inset="1pt,1pt,1pt,1pt">
                <w:txbxContent>
                  <w:p w:rsidR="00657ACE" w:rsidRDefault="00657ACE" w:rsidP="00A004E0">
                    <w:pPr>
                      <w:rPr>
                        <w:color w:val="000000"/>
                        <w:sz w:val="10"/>
                      </w:rPr>
                    </w:pPr>
                    <w:r>
                      <w:rPr>
                        <w:color w:val="000000"/>
                        <w:sz w:val="12"/>
                      </w:rPr>
                      <w:t>FOR - 101/2002-01-01</w:t>
                    </w:r>
                  </w:p>
                </w:txbxContent>
              </v:textbox>
            </v:rect>
            <v:line id="_x0000_s2099" style="position:absolute;flip:x" from="1364,1793" to="1368,15313" strokeweight=".5pt">
              <v:stroke startarrowwidth="narrow" startarrowlength="short" endarrowwidth="narrow" endarrowlength="short"/>
            </v:line>
            <v:line id="_x0000_s2100" style="position:absolute" from="1434,1827" to="1435,15303" strokeweight=".5pt">
              <v:stroke startarrowwidth="narrow" startarrowlength="short" endarrowwidth="narrow" endarrowlength="short"/>
            </v:line>
            <v:line id="_x0000_s2101" style="position:absolute" from="1502,1815" to="1508,15307" strokeweight=".5pt">
              <v:stroke startarrowwidth="narrow" startarrowlength="short" endarrowwidth="narrow" endarrowlength="short"/>
            </v:line>
            <v:line id="_x0000_s2102" style="position:absolute" from="1563,1825" to="1564,15312" strokeweight=".5pt">
              <v:stroke startarrowwidth="narrow" startarrowlength="short" endarrowwidth="narrow" endarrowlength="short"/>
            </v:line>
          </v:group>
          <v:group id="_x0000_s2142" style="position:absolute;left:1234;top:637;width:10745;height:1943" coordorigin="1234,637" coordsize="10745,1943">
            <v:shape id="_x0000_s2069" type="#_x0000_t19" style="position:absolute;left:1561;top:1639;width:150;height:178;flip:x" coordsize="21600,21594" adj="-5808100,,,21594" path="wr-21600,-6,21600,43194,518,,21600,21594nfewr-21600,-6,21600,43194,518,,21600,21594l,21594nsxe" strokeweight=".5pt">
              <v:path o:connectlocs="518,0;21600,21594;0,21594"/>
            </v:shape>
            <v:shape id="_x0000_s2070" type="#_x0000_t19" style="position:absolute;left:1234;top:1551;width:380;height:229;flip:x" strokeweight=".5pt"/>
            <v:line id="_x0000_s2080" style="position:absolute" from="1667,1549" to="11979,1550" strokeweight=".5pt">
              <v:stroke startarrowwidth="narrow" startarrowlength="short" endarrowwidth="narrow" endarrowlength="short"/>
            </v:line>
            <v:line id="_x0000_s2081" style="position:absolute" from="1688,1636" to="11929,1644" strokeweight=".5pt">
              <v:stroke startarrowwidth="narrow" startarrowlength="short" endarrowwidth="narrow" endarrowlength="short"/>
            </v:line>
            <v:line id="_x0000_s2082" style="position:absolute" from="1679,1595" to="11911,1596" strokeweight=".5pt">
              <v:stroke startarrowwidth="narrow" startarrowlength="short" endarrowwidth="narrow" endarrowlength="short"/>
            </v:line>
            <v:shape id="_x0000_s2083" type="#_x0000_t19" style="position:absolute;left:1434;top:1592;width:257;height:235;flip:x" strokeweight=".5pt"/>
            <v:shape id="_x0000_s2084" type="#_x0000_t19" style="position:absolute;left:1369;top:1592;width:313;height:214;flip:x" strokeweight=".5pt"/>
            <v:shape id="_x0000_s2085" type="#_x0000_t19" style="position:absolute;left:1503;top:1635;width:226;height:196;flip:x" coordsize="21562,21600" adj=",-221669" path="wr-21600,,21600,43200,,,21562,20326nfewr-21600,,21600,43200,,,21562,20326l,21600nsxe" strokeweight=".5pt">
              <v:path o:connectlocs="0,0;21562,20326;0,21600"/>
            </v:shape>
            <v:shape id="_x0000_s2086" type="#_x0000_t19" style="position:absolute;left:1296;top:1548;width:392;height:238;flip:x"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103" type="#_x0000_t75" style="position:absolute;left:5342;top:637;width:2751;height:552">
              <v:imagedata r:id="rId1" o:title=""/>
            </v:shape>
            <v:rect id="_x0000_s2141" style="position:absolute;left:2597;top:985;width:8206;height:1595" filled="f" stroked="f" strokeweight=".5pt">
              <v:textbox style="mso-next-textbox:#_x0000_s2141" inset="1pt,1pt,1pt,1pt">
                <w:txbxContent>
                  <w:p w:rsidR="00657ACE" w:rsidRDefault="00657ACE" w:rsidP="00BC6B06">
                    <w:pPr>
                      <w:pStyle w:val="Ttulo3"/>
                      <w:numPr>
                        <w:ilvl w:val="0"/>
                        <w:numId w:val="0"/>
                      </w:numPr>
                      <w:jc w:val="center"/>
                      <w:rPr>
                        <w:color w:val="000000"/>
                        <w:sz w:val="18"/>
                      </w:rPr>
                    </w:pPr>
                    <w:r>
                      <w:rPr>
                        <w:color w:val="000000"/>
                        <w:sz w:val="18"/>
                      </w:rPr>
                      <w:t>COMPANHIA DE DESENVOLVIMENTO DOS VALES DO SÃO FRANCISCO E DO PARNAÍBA</w:t>
                    </w:r>
                  </w:p>
                  <w:p w:rsidR="00657ACE" w:rsidRPr="00BC6B06" w:rsidRDefault="00657ACE" w:rsidP="00BC6B06">
                    <w:pPr>
                      <w:jc w:val="center"/>
                      <w:rPr>
                        <w:color w:val="000000"/>
                        <w:sz w:val="10"/>
                        <w:szCs w:val="10"/>
                      </w:rPr>
                    </w:pPr>
                  </w:p>
                  <w:p w:rsidR="00657ACE" w:rsidRPr="00BC6B06" w:rsidRDefault="00657ACE" w:rsidP="00BC6B06">
                    <w:pPr>
                      <w:jc w:val="center"/>
                      <w:rPr>
                        <w:color w:val="000000"/>
                        <w:sz w:val="10"/>
                        <w:szCs w:val="10"/>
                      </w:rPr>
                    </w:pPr>
                  </w:p>
                  <w:p w:rsidR="00657ACE" w:rsidRDefault="00657ACE" w:rsidP="00BC6B06">
                    <w:pPr>
                      <w:jc w:val="center"/>
                      <w:rPr>
                        <w:color w:val="000000"/>
                      </w:rPr>
                    </w:pPr>
                    <w:r>
                      <w:rPr>
                        <w:b/>
                        <w:color w:val="000000"/>
                        <w:sz w:val="18"/>
                      </w:rPr>
                      <w:t>Vinculada ao Ministério da Integração Nacional  -  M I</w:t>
                    </w:r>
                  </w:p>
                </w:txbxContent>
              </v:textbox>
            </v:rect>
          </v:group>
        </v:group>
        <o:OLEObject Type="Embed" ProgID="MSPhotoEd.3" ShapeID="_x0000_s2103" DrawAspect="Content" ObjectID="_1589200950" r:id="rId2"/>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3BC349E"/>
    <w:lvl w:ilvl="0">
      <w:start w:val="1"/>
      <w:numFmt w:val="bullet"/>
      <w:pStyle w:val="Numerada4"/>
      <w:lvlText w:val=""/>
      <w:lvlJc w:val="left"/>
      <w:pPr>
        <w:tabs>
          <w:tab w:val="num" w:pos="2628"/>
        </w:tabs>
        <w:ind w:left="2608" w:hanging="340"/>
      </w:pPr>
      <w:rPr>
        <w:rFonts w:ascii="Symbol" w:hAnsi="Symbol" w:hint="default"/>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multilevel"/>
    <w:tmpl w:val="00000003"/>
    <w:name w:val="WW8Num3"/>
    <w:lvl w:ilvl="0">
      <w:start w:val="1"/>
      <w:numFmt w:val="lowerLetter"/>
      <w:suff w:val="nothing"/>
      <w:lvlText w:val="%1-"/>
      <w:lvlJc w:val="left"/>
      <w:pPr>
        <w:tabs>
          <w:tab w:val="num" w:pos="0"/>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04"/>
    <w:multiLevelType w:val="multilevel"/>
    <w:tmpl w:val="00000004"/>
    <w:name w:val="WW8Num4"/>
    <w:lvl w:ilvl="0">
      <w:start w:val="1"/>
      <w:numFmt w:val="decimal"/>
      <w:lvlText w:val="%1.0"/>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1288"/>
        </w:tabs>
        <w:ind w:left="128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06"/>
    <w:multiLevelType w:val="multilevel"/>
    <w:tmpl w:val="9DE4B85C"/>
    <w:name w:val="WW8Num6"/>
    <w:lvl w:ilvl="0">
      <w:start w:val="4"/>
      <w:numFmt w:val="decimal"/>
      <w:lvlText w:val="%1.0"/>
      <w:lvlJc w:val="left"/>
      <w:pPr>
        <w:tabs>
          <w:tab w:val="num" w:pos="360"/>
        </w:tabs>
        <w:ind w:left="360" w:hanging="360"/>
      </w:pPr>
    </w:lvl>
    <w:lvl w:ilvl="1">
      <w:start w:val="1"/>
      <w:numFmt w:val="decimal"/>
      <w:lvlText w:val="%1.%2"/>
      <w:lvlJc w:val="left"/>
      <w:pPr>
        <w:tabs>
          <w:tab w:val="num" w:pos="1069"/>
        </w:tabs>
        <w:ind w:left="1069" w:hanging="360"/>
      </w:pPr>
      <w:rPr>
        <w:rFonts w:ascii="Arial" w:hAnsi="Arial" w:cs="Arial" w:hint="default"/>
      </w:r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6">
    <w:nsid w:val="00000009"/>
    <w:multiLevelType w:val="singleLevel"/>
    <w:tmpl w:val="D136C496"/>
    <w:name w:val="WW8Num9"/>
    <w:lvl w:ilvl="0">
      <w:start w:val="1"/>
      <w:numFmt w:val="lowerLetter"/>
      <w:lvlText w:val="%1)"/>
      <w:lvlJc w:val="left"/>
      <w:pPr>
        <w:tabs>
          <w:tab w:val="num" w:pos="720"/>
        </w:tabs>
        <w:ind w:left="720" w:hanging="360"/>
      </w:pPr>
    </w:lvl>
  </w:abstractNum>
  <w:abstractNum w:abstractNumId="7">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8">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9">
    <w:nsid w:val="00000012"/>
    <w:multiLevelType w:val="singleLevel"/>
    <w:tmpl w:val="00000012"/>
    <w:name w:val="WW8Num19"/>
    <w:lvl w:ilvl="0">
      <w:start w:val="1"/>
      <w:numFmt w:val="upperRoman"/>
      <w:lvlText w:val="%1."/>
      <w:lvlJc w:val="left"/>
      <w:pPr>
        <w:tabs>
          <w:tab w:val="num" w:pos="1854"/>
        </w:tabs>
        <w:ind w:left="1854" w:hanging="180"/>
      </w:pPr>
    </w:lvl>
  </w:abstractNum>
  <w:abstractNum w:abstractNumId="1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11">
    <w:nsid w:val="01386B33"/>
    <w:multiLevelType w:val="multilevel"/>
    <w:tmpl w:val="B694EA20"/>
    <w:lvl w:ilvl="0">
      <w:start w:val="14"/>
      <w:numFmt w:val="decimal"/>
      <w:lvlText w:val="%1"/>
      <w:lvlJc w:val="left"/>
      <w:pPr>
        <w:ind w:left="420" w:hanging="420"/>
      </w:pPr>
      <w:rPr>
        <w:rFonts w:hint="default"/>
      </w:rPr>
    </w:lvl>
    <w:lvl w:ilvl="1">
      <w:start w:val="7"/>
      <w:numFmt w:val="decimal"/>
      <w:lvlText w:val="%1.%2"/>
      <w:lvlJc w:val="left"/>
      <w:pPr>
        <w:ind w:left="982" w:hanging="42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6296" w:hanging="1800"/>
      </w:pPr>
      <w:rPr>
        <w:rFonts w:hint="default"/>
      </w:rPr>
    </w:lvl>
  </w:abstractNum>
  <w:abstractNum w:abstractNumId="12">
    <w:nsid w:val="01AB35DA"/>
    <w:multiLevelType w:val="multilevel"/>
    <w:tmpl w:val="03460BCC"/>
    <w:lvl w:ilvl="0">
      <w:start w:val="12"/>
      <w:numFmt w:val="decimal"/>
      <w:lvlText w:val="%1"/>
      <w:lvlJc w:val="left"/>
      <w:pPr>
        <w:ind w:left="420" w:hanging="420"/>
      </w:pPr>
      <w:rPr>
        <w:rFonts w:hint="default"/>
      </w:rPr>
    </w:lvl>
    <w:lvl w:ilvl="1">
      <w:start w:val="1"/>
      <w:numFmt w:val="decimal"/>
      <w:lvlText w:val="1%2.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nsid w:val="04A31043"/>
    <w:multiLevelType w:val="multilevel"/>
    <w:tmpl w:val="2504881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6384DBC"/>
    <w:multiLevelType w:val="hybridMultilevel"/>
    <w:tmpl w:val="FB6E602A"/>
    <w:lvl w:ilvl="0" w:tplc="6548D21C">
      <w:start w:val="1"/>
      <w:numFmt w:val="decimal"/>
      <w:lvlText w:val="e.%1)"/>
      <w:lvlJc w:val="left"/>
      <w:pPr>
        <w:ind w:left="2421" w:hanging="360"/>
      </w:pPr>
      <w:rPr>
        <w:rFonts w:hint="default"/>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15">
    <w:nsid w:val="07BF6797"/>
    <w:multiLevelType w:val="multilevel"/>
    <w:tmpl w:val="82C6609E"/>
    <w:lvl w:ilvl="0">
      <w:start w:val="14"/>
      <w:numFmt w:val="decimal"/>
      <w:lvlText w:val="%1."/>
      <w:lvlJc w:val="left"/>
      <w:pPr>
        <w:ind w:left="644" w:hanging="360"/>
      </w:pPr>
      <w:rPr>
        <w:rFonts w:hint="default"/>
      </w:rPr>
    </w:lvl>
    <w:lvl w:ilvl="1">
      <w:start w:val="13"/>
      <w:numFmt w:val="decimal"/>
      <w:lvlText w:val="%2.5"/>
      <w:lvlJc w:val="left"/>
      <w:pPr>
        <w:ind w:left="847"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083057CD"/>
    <w:multiLevelType w:val="multilevel"/>
    <w:tmpl w:val="76A63992"/>
    <w:lvl w:ilvl="0">
      <w:start w:val="1"/>
      <w:numFmt w:val="decimal"/>
      <w:lvlText w:val="%1."/>
      <w:lvlJc w:val="left"/>
      <w:pPr>
        <w:ind w:left="810" w:hanging="810"/>
      </w:pPr>
      <w:rPr>
        <w:rFonts w:hint="default"/>
      </w:rPr>
    </w:lvl>
    <w:lvl w:ilvl="1">
      <w:start w:val="1"/>
      <w:numFmt w:val="decimal"/>
      <w:lvlText w:val="%1.%2."/>
      <w:lvlJc w:val="left"/>
      <w:pPr>
        <w:ind w:left="4638" w:hanging="810"/>
      </w:pPr>
      <w:rPr>
        <w:rFonts w:hint="default"/>
        <w:b w:val="0"/>
      </w:rPr>
    </w:lvl>
    <w:lvl w:ilvl="2">
      <w:start w:val="1"/>
      <w:numFmt w:val="decimal"/>
      <w:lvlText w:val="%1.%2.%3."/>
      <w:lvlJc w:val="left"/>
      <w:pPr>
        <w:ind w:left="1662" w:hanging="810"/>
      </w:pPr>
      <w:rPr>
        <w:rFonts w:hint="default"/>
      </w:rPr>
    </w:lvl>
    <w:lvl w:ilvl="3">
      <w:start w:val="1"/>
      <w:numFmt w:val="decimal"/>
      <w:lvlText w:val="%1.%2.%3.%4."/>
      <w:lvlJc w:val="left"/>
      <w:pPr>
        <w:ind w:left="2088" w:hanging="81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09F1061F"/>
    <w:multiLevelType w:val="hybridMultilevel"/>
    <w:tmpl w:val="9976CA96"/>
    <w:lvl w:ilvl="0" w:tplc="0000000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0B5B5B62"/>
    <w:multiLevelType w:val="multilevel"/>
    <w:tmpl w:val="F28A37DC"/>
    <w:lvl w:ilvl="0">
      <w:start w:val="13"/>
      <w:numFmt w:val="decimal"/>
      <w:lvlText w:val="%1."/>
      <w:lvlJc w:val="left"/>
      <w:pPr>
        <w:ind w:left="644" w:hanging="360"/>
      </w:pPr>
      <w:rPr>
        <w:rFonts w:hint="default"/>
      </w:rPr>
    </w:lvl>
    <w:lvl w:ilvl="1">
      <w:start w:val="12"/>
      <w:numFmt w:val="decimal"/>
      <w:lvlText w:val="%2.8"/>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0C734C38"/>
    <w:multiLevelType w:val="multilevel"/>
    <w:tmpl w:val="1186B44E"/>
    <w:lvl w:ilvl="0">
      <w:start w:val="13"/>
      <w:numFmt w:val="decimal"/>
      <w:lvlText w:val="%1."/>
      <w:lvlJc w:val="left"/>
      <w:pPr>
        <w:ind w:left="644" w:hanging="360"/>
      </w:pPr>
      <w:rPr>
        <w:rFonts w:hint="default"/>
      </w:rPr>
    </w:lvl>
    <w:lvl w:ilvl="1">
      <w:start w:val="12"/>
      <w:numFmt w:val="decimal"/>
      <w:lvlText w:val="%2.4"/>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0D484264"/>
    <w:multiLevelType w:val="multilevel"/>
    <w:tmpl w:val="97F07866"/>
    <w:lvl w:ilvl="0">
      <w:start w:val="12"/>
      <w:numFmt w:val="decimal"/>
      <w:lvlText w:val="%1"/>
      <w:lvlJc w:val="left"/>
      <w:pPr>
        <w:ind w:left="420" w:hanging="420"/>
      </w:pPr>
      <w:rPr>
        <w:rFonts w:hint="default"/>
      </w:rPr>
    </w:lvl>
    <w:lvl w:ilvl="1">
      <w:start w:val="1"/>
      <w:numFmt w:val="decimal"/>
      <w:lvlText w:val="1%2.3."/>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
    <w:nsid w:val="10692E54"/>
    <w:multiLevelType w:val="multilevel"/>
    <w:tmpl w:val="81368634"/>
    <w:lvl w:ilvl="0">
      <w:start w:val="13"/>
      <w:numFmt w:val="decimal"/>
      <w:lvlText w:val="%1."/>
      <w:lvlJc w:val="left"/>
      <w:pPr>
        <w:ind w:left="644" w:hanging="360"/>
      </w:pPr>
      <w:rPr>
        <w:rFonts w:hint="default"/>
      </w:rPr>
    </w:lvl>
    <w:lvl w:ilvl="1">
      <w:start w:val="2"/>
      <w:numFmt w:val="decimal"/>
      <w:lvlText w:val="1%2.1."/>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13BA078D"/>
    <w:multiLevelType w:val="hybridMultilevel"/>
    <w:tmpl w:val="9976CA96"/>
    <w:lvl w:ilvl="0" w:tplc="00000002">
      <w:start w:val="1"/>
      <w:numFmt w:val="lowerLetter"/>
      <w:lvlText w:val="%1)"/>
      <w:lvlJc w:val="left"/>
      <w:pPr>
        <w:ind w:left="644"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18FA5772"/>
    <w:multiLevelType w:val="multilevel"/>
    <w:tmpl w:val="307080FA"/>
    <w:lvl w:ilvl="0">
      <w:start w:val="10"/>
      <w:numFmt w:val="decimal"/>
      <w:lvlText w:val="%1."/>
      <w:lvlJc w:val="left"/>
      <w:pPr>
        <w:ind w:left="660" w:hanging="660"/>
      </w:pPr>
      <w:rPr>
        <w:rFonts w:hint="default"/>
      </w:rPr>
    </w:lvl>
    <w:lvl w:ilvl="1">
      <w:start w:val="1"/>
      <w:numFmt w:val="decimal"/>
      <w:lvlText w:val="%21.2"/>
      <w:lvlJc w:val="left"/>
      <w:pPr>
        <w:ind w:left="1086" w:hanging="660"/>
      </w:pPr>
      <w:rPr>
        <w:rFonts w:hint="default"/>
      </w:rPr>
    </w:lvl>
    <w:lvl w:ilvl="2">
      <w:start w:val="1"/>
      <w:numFmt w:val="decimal"/>
      <w:lvlText w:val="%31.1.2"/>
      <w:lvlJc w:val="left"/>
      <w:pPr>
        <w:ind w:left="720"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nsid w:val="22C75B2E"/>
    <w:multiLevelType w:val="multilevel"/>
    <w:tmpl w:val="F5E864FA"/>
    <w:lvl w:ilvl="0">
      <w:start w:val="5"/>
      <w:numFmt w:val="decimal"/>
      <w:lvlText w:val="%1.0"/>
      <w:lvlJc w:val="left"/>
      <w:pPr>
        <w:ind w:left="502" w:hanging="360"/>
      </w:pPr>
      <w:rPr>
        <w:rFonts w:hint="default"/>
        <w:b w:val="0"/>
      </w:rPr>
    </w:lvl>
    <w:lvl w:ilvl="1">
      <w:start w:val="1"/>
      <w:numFmt w:val="decimal"/>
      <w:lvlText w:val="%1.%2"/>
      <w:lvlJc w:val="left"/>
      <w:pPr>
        <w:ind w:left="1210" w:hanging="360"/>
      </w:pPr>
      <w:rPr>
        <w:rFonts w:hint="default"/>
      </w:rPr>
    </w:lvl>
    <w:lvl w:ilvl="2">
      <w:start w:val="1"/>
      <w:numFmt w:val="decimal"/>
      <w:lvlText w:val="%1.%2.%3"/>
      <w:lvlJc w:val="left"/>
      <w:pPr>
        <w:ind w:left="2278" w:hanging="720"/>
      </w:pPr>
      <w:rPr>
        <w:rFonts w:hint="default"/>
      </w:rPr>
    </w:lvl>
    <w:lvl w:ilvl="3">
      <w:start w:val="1"/>
      <w:numFmt w:val="decimal"/>
      <w:lvlText w:val="%1.%2.%3.%4"/>
      <w:lvlJc w:val="left"/>
      <w:pPr>
        <w:ind w:left="2986" w:hanging="720"/>
      </w:pPr>
      <w:rPr>
        <w:rFonts w:hint="default"/>
      </w:rPr>
    </w:lvl>
    <w:lvl w:ilvl="4">
      <w:start w:val="1"/>
      <w:numFmt w:val="decimal"/>
      <w:lvlText w:val="%1.%2.%3.%4.%5"/>
      <w:lvlJc w:val="left"/>
      <w:pPr>
        <w:ind w:left="4054" w:hanging="1080"/>
      </w:pPr>
      <w:rPr>
        <w:rFonts w:hint="default"/>
      </w:rPr>
    </w:lvl>
    <w:lvl w:ilvl="5">
      <w:start w:val="1"/>
      <w:numFmt w:val="decimal"/>
      <w:lvlText w:val="%1.%2.%3.%4.%5.%6"/>
      <w:lvlJc w:val="left"/>
      <w:pPr>
        <w:ind w:left="4762" w:hanging="1080"/>
      </w:pPr>
      <w:rPr>
        <w:rFonts w:hint="default"/>
      </w:rPr>
    </w:lvl>
    <w:lvl w:ilvl="6">
      <w:start w:val="1"/>
      <w:numFmt w:val="decimal"/>
      <w:lvlText w:val="%1.%2.%3.%4.%5.%6.%7"/>
      <w:lvlJc w:val="left"/>
      <w:pPr>
        <w:ind w:left="5830" w:hanging="1440"/>
      </w:pPr>
      <w:rPr>
        <w:rFonts w:hint="default"/>
      </w:rPr>
    </w:lvl>
    <w:lvl w:ilvl="7">
      <w:start w:val="1"/>
      <w:numFmt w:val="decimal"/>
      <w:lvlText w:val="%1.%2.%3.%4.%5.%6.%7.%8"/>
      <w:lvlJc w:val="left"/>
      <w:pPr>
        <w:ind w:left="6538" w:hanging="1440"/>
      </w:pPr>
      <w:rPr>
        <w:rFonts w:hint="default"/>
      </w:rPr>
    </w:lvl>
    <w:lvl w:ilvl="8">
      <w:start w:val="1"/>
      <w:numFmt w:val="decimal"/>
      <w:lvlText w:val="%1.%2.%3.%4.%5.%6.%7.%8.%9"/>
      <w:lvlJc w:val="left"/>
      <w:pPr>
        <w:ind w:left="7606" w:hanging="1800"/>
      </w:pPr>
      <w:rPr>
        <w:rFonts w:hint="default"/>
      </w:rPr>
    </w:lvl>
  </w:abstractNum>
  <w:abstractNum w:abstractNumId="25">
    <w:nsid w:val="2A7A458D"/>
    <w:multiLevelType w:val="hybridMultilevel"/>
    <w:tmpl w:val="3424A6C6"/>
    <w:lvl w:ilvl="0" w:tplc="1E16A2F4">
      <w:start w:val="1"/>
      <w:numFmt w:val="upperRoman"/>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26">
    <w:nsid w:val="2E8D15C1"/>
    <w:multiLevelType w:val="multilevel"/>
    <w:tmpl w:val="8D0CA108"/>
    <w:lvl w:ilvl="0">
      <w:start w:val="11"/>
      <w:numFmt w:val="decimal"/>
      <w:lvlText w:val="%1."/>
      <w:lvlJc w:val="left"/>
      <w:pPr>
        <w:ind w:left="810" w:hanging="810"/>
      </w:pPr>
      <w:rPr>
        <w:rFonts w:hint="default"/>
      </w:rPr>
    </w:lvl>
    <w:lvl w:ilvl="1">
      <w:start w:val="1"/>
      <w:numFmt w:val="decimal"/>
      <w:lvlText w:val="%1.%2."/>
      <w:lvlJc w:val="left"/>
      <w:pPr>
        <w:ind w:left="4638" w:hanging="810"/>
      </w:pPr>
      <w:rPr>
        <w:rFonts w:hint="default"/>
        <w:b w:val="0"/>
      </w:rPr>
    </w:lvl>
    <w:lvl w:ilvl="2">
      <w:start w:val="1"/>
      <w:numFmt w:val="decimal"/>
      <w:lvlText w:val="%1.%2.%3."/>
      <w:lvlJc w:val="left"/>
      <w:pPr>
        <w:ind w:left="1662" w:hanging="810"/>
      </w:pPr>
      <w:rPr>
        <w:rFonts w:hint="default"/>
      </w:rPr>
    </w:lvl>
    <w:lvl w:ilvl="3">
      <w:start w:val="1"/>
      <w:numFmt w:val="decimal"/>
      <w:lvlText w:val="%1.%2.%3.%4."/>
      <w:lvlJc w:val="left"/>
      <w:pPr>
        <w:ind w:left="2088" w:hanging="81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nsid w:val="2F517B80"/>
    <w:multiLevelType w:val="multilevel"/>
    <w:tmpl w:val="BAB08794"/>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3.1.1"/>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31F96219"/>
    <w:multiLevelType w:val="multilevel"/>
    <w:tmpl w:val="918C55E2"/>
    <w:lvl w:ilvl="0">
      <w:start w:val="15"/>
      <w:numFmt w:val="decimal"/>
      <w:lvlText w:val="%1."/>
      <w:lvlJc w:val="left"/>
      <w:pPr>
        <w:ind w:left="644" w:hanging="360"/>
      </w:pPr>
      <w:rPr>
        <w:rFonts w:hint="default"/>
      </w:rPr>
    </w:lvl>
    <w:lvl w:ilvl="1">
      <w:start w:val="4"/>
      <w:numFmt w:val="decimal"/>
      <w:lvlText w:val="1%2.3."/>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32FF0B7A"/>
    <w:multiLevelType w:val="multilevel"/>
    <w:tmpl w:val="7EFE7744"/>
    <w:lvl w:ilvl="0">
      <w:start w:val="7"/>
      <w:numFmt w:val="decimal"/>
      <w:lvlText w:val="%1"/>
      <w:lvlJc w:val="left"/>
      <w:pPr>
        <w:ind w:left="480" w:hanging="480"/>
      </w:pPr>
      <w:rPr>
        <w:rFonts w:hint="default"/>
        <w:b w:val="0"/>
      </w:rPr>
    </w:lvl>
    <w:lvl w:ilvl="1">
      <w:numFmt w:val="decimal"/>
      <w:lvlText w:val="%1.%2"/>
      <w:lvlJc w:val="left"/>
      <w:pPr>
        <w:ind w:left="1190"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430"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35194C49"/>
    <w:multiLevelType w:val="multilevel"/>
    <w:tmpl w:val="A6AEF2F2"/>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nsid w:val="358D13A6"/>
    <w:multiLevelType w:val="multilevel"/>
    <w:tmpl w:val="E6C480F0"/>
    <w:lvl w:ilvl="0">
      <w:start w:val="9"/>
      <w:numFmt w:val="decimal"/>
      <w:lvlText w:val="%1"/>
      <w:lvlJc w:val="left"/>
      <w:pPr>
        <w:ind w:left="480" w:hanging="480"/>
      </w:pPr>
      <w:rPr>
        <w:rFonts w:hint="default"/>
        <w:sz w:val="22"/>
      </w:rPr>
    </w:lvl>
    <w:lvl w:ilvl="1">
      <w:start w:val="1"/>
      <w:numFmt w:val="decimal"/>
      <w:lvlText w:val="%1.%2"/>
      <w:lvlJc w:val="left"/>
      <w:pPr>
        <w:ind w:left="840" w:hanging="480"/>
      </w:pPr>
      <w:rPr>
        <w:rFonts w:hint="default"/>
        <w:sz w:val="22"/>
      </w:rPr>
    </w:lvl>
    <w:lvl w:ilvl="2">
      <w:start w:val="2"/>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32">
    <w:nsid w:val="37185F5F"/>
    <w:multiLevelType w:val="hybridMultilevel"/>
    <w:tmpl w:val="0900AC5E"/>
    <w:lvl w:ilvl="0" w:tplc="D83ADDA4">
      <w:start w:val="12"/>
      <w:numFmt w:val="decimal"/>
      <w:lvlText w:val="%1.6"/>
      <w:lvlJc w:val="left"/>
      <w:pPr>
        <w:ind w:left="121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3B782893"/>
    <w:multiLevelType w:val="multilevel"/>
    <w:tmpl w:val="932A4A9A"/>
    <w:lvl w:ilvl="0">
      <w:start w:val="14"/>
      <w:numFmt w:val="decimal"/>
      <w:lvlText w:val="%1."/>
      <w:lvlJc w:val="left"/>
      <w:pPr>
        <w:ind w:left="644" w:hanging="360"/>
      </w:pPr>
      <w:rPr>
        <w:rFonts w:hint="default"/>
      </w:rPr>
    </w:lvl>
    <w:lvl w:ilvl="1">
      <w:start w:val="13"/>
      <w:numFmt w:val="decimal"/>
      <w:lvlText w:val="%2.5"/>
      <w:lvlJc w:val="left"/>
      <w:pPr>
        <w:ind w:left="847"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3BD87E4D"/>
    <w:multiLevelType w:val="hybridMultilevel"/>
    <w:tmpl w:val="9976CA96"/>
    <w:lvl w:ilvl="0" w:tplc="0000000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3F794B66"/>
    <w:multiLevelType w:val="multilevel"/>
    <w:tmpl w:val="35C8A1D6"/>
    <w:lvl w:ilvl="0">
      <w:start w:val="14"/>
      <w:numFmt w:val="decimal"/>
      <w:lvlText w:val="%1."/>
      <w:lvlJc w:val="left"/>
      <w:pPr>
        <w:ind w:left="644" w:hanging="360"/>
      </w:pPr>
      <w:rPr>
        <w:rFonts w:hint="default"/>
      </w:rPr>
    </w:lvl>
    <w:lvl w:ilvl="1">
      <w:start w:val="13"/>
      <w:numFmt w:val="decimal"/>
      <w:lvlText w:val="%2.1"/>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42492EF1"/>
    <w:multiLevelType w:val="multilevel"/>
    <w:tmpl w:val="5A307D3E"/>
    <w:lvl w:ilvl="0">
      <w:start w:val="15"/>
      <w:numFmt w:val="decimal"/>
      <w:lvlText w:val="%1"/>
      <w:lvlJc w:val="left"/>
      <w:pPr>
        <w:ind w:left="420" w:hanging="420"/>
      </w:pPr>
      <w:rPr>
        <w:rFonts w:hint="default"/>
      </w:rPr>
    </w:lvl>
    <w:lvl w:ilvl="1">
      <w:start w:val="4"/>
      <w:numFmt w:val="decimal"/>
      <w:lvlText w:val="1%2.1."/>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nsid w:val="449F56B2"/>
    <w:multiLevelType w:val="multilevel"/>
    <w:tmpl w:val="3D1E1DC8"/>
    <w:lvl w:ilvl="0">
      <w:start w:val="1"/>
      <w:numFmt w:val="decimal"/>
      <w:lvlText w:val="%1."/>
      <w:lvlJc w:val="left"/>
      <w:pPr>
        <w:ind w:left="360" w:hanging="360"/>
      </w:pPr>
      <w:rPr>
        <w:b w:val="0"/>
      </w:rPr>
    </w:lvl>
    <w:lvl w:ilvl="1">
      <w:start w:val="1"/>
      <w:numFmt w:val="decimal"/>
      <w:lvlText w:val="%2.1"/>
      <w:lvlJc w:val="left"/>
      <w:pPr>
        <w:ind w:left="70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469B786F"/>
    <w:multiLevelType w:val="multilevel"/>
    <w:tmpl w:val="1FDEE9B6"/>
    <w:lvl w:ilvl="0">
      <w:start w:val="15"/>
      <w:numFmt w:val="decimal"/>
      <w:lvlText w:val="%1"/>
      <w:lvlJc w:val="left"/>
      <w:pPr>
        <w:ind w:left="420" w:hanging="420"/>
      </w:pPr>
      <w:rPr>
        <w:rFonts w:hint="default"/>
      </w:rPr>
    </w:lvl>
    <w:lvl w:ilvl="1">
      <w:start w:val="14"/>
      <w:numFmt w:val="decimal"/>
      <w:lvlText w:val="%2.6"/>
      <w:lvlJc w:val="left"/>
      <w:pPr>
        <w:ind w:left="982" w:hanging="42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6296" w:hanging="1800"/>
      </w:pPr>
      <w:rPr>
        <w:rFonts w:hint="default"/>
      </w:rPr>
    </w:lvl>
  </w:abstractNum>
  <w:abstractNum w:abstractNumId="39">
    <w:nsid w:val="4A043F49"/>
    <w:multiLevelType w:val="multilevel"/>
    <w:tmpl w:val="11BCDEA4"/>
    <w:lvl w:ilvl="0">
      <w:start w:val="14"/>
      <w:numFmt w:val="decimal"/>
      <w:lvlText w:val="%1."/>
      <w:lvlJc w:val="left"/>
      <w:pPr>
        <w:ind w:left="644" w:hanging="360"/>
      </w:pPr>
      <w:rPr>
        <w:rFonts w:hint="default"/>
      </w:rPr>
    </w:lvl>
    <w:lvl w:ilvl="1">
      <w:start w:val="13"/>
      <w:numFmt w:val="decimal"/>
      <w:lvlText w:val="%2.3"/>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4B5D785D"/>
    <w:multiLevelType w:val="multilevel"/>
    <w:tmpl w:val="A5B473C8"/>
    <w:lvl w:ilvl="0">
      <w:start w:val="14"/>
      <w:numFmt w:val="decimal"/>
      <w:lvlText w:val="%1."/>
      <w:lvlJc w:val="left"/>
      <w:pPr>
        <w:ind w:left="644" w:hanging="360"/>
      </w:pPr>
      <w:rPr>
        <w:rFonts w:hint="default"/>
      </w:rPr>
    </w:lvl>
    <w:lvl w:ilvl="1">
      <w:start w:val="13"/>
      <w:numFmt w:val="decimal"/>
      <w:lvlText w:val="%2.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nsid w:val="4C495348"/>
    <w:multiLevelType w:val="multilevel"/>
    <w:tmpl w:val="4720FE02"/>
    <w:lvl w:ilvl="0">
      <w:start w:val="13"/>
      <w:numFmt w:val="decimal"/>
      <w:lvlText w:val="%1."/>
      <w:lvlJc w:val="left"/>
      <w:pPr>
        <w:ind w:left="644" w:hanging="360"/>
      </w:pPr>
      <w:rPr>
        <w:rFonts w:hint="default"/>
      </w:rPr>
    </w:lvl>
    <w:lvl w:ilvl="1">
      <w:start w:val="12"/>
      <w:numFmt w:val="decimal"/>
      <w:lvlText w:val="%2.7"/>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4D1264FA"/>
    <w:multiLevelType w:val="multilevel"/>
    <w:tmpl w:val="1958ACC0"/>
    <w:lvl w:ilvl="0">
      <w:start w:val="15"/>
      <w:numFmt w:val="decimal"/>
      <w:lvlText w:val="%1"/>
      <w:lvlJc w:val="left"/>
      <w:pPr>
        <w:ind w:left="420" w:hanging="420"/>
      </w:pPr>
      <w:rPr>
        <w:rFonts w:hint="default"/>
      </w:rPr>
    </w:lvl>
    <w:lvl w:ilvl="1">
      <w:start w:val="14"/>
      <w:numFmt w:val="decimal"/>
      <w:lvlText w:val="%2.2"/>
      <w:lvlJc w:val="left"/>
      <w:pPr>
        <w:ind w:left="562" w:hanging="4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3">
    <w:nsid w:val="4F9961ED"/>
    <w:multiLevelType w:val="hybridMultilevel"/>
    <w:tmpl w:val="33F6DFCA"/>
    <w:lvl w:ilvl="0" w:tplc="EAF8DB72">
      <w:start w:val="1"/>
      <w:numFmt w:val="decimal"/>
      <w:lvlText w:val="a.%1)"/>
      <w:lvlJc w:val="left"/>
      <w:pPr>
        <w:ind w:left="2421" w:hanging="360"/>
      </w:pPr>
      <w:rPr>
        <w:rFonts w:hint="default"/>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44">
    <w:nsid w:val="50F50F77"/>
    <w:multiLevelType w:val="multilevel"/>
    <w:tmpl w:val="04160025"/>
    <w:lvl w:ilvl="0">
      <w:start w:val="1"/>
      <w:numFmt w:val="decimal"/>
      <w:pStyle w:val="Ttulo1"/>
      <w:lvlText w:val="%1"/>
      <w:lvlJc w:val="left"/>
      <w:pPr>
        <w:ind w:left="432" w:hanging="432"/>
      </w:pPr>
    </w:lvl>
    <w:lvl w:ilvl="1">
      <w:start w:val="1"/>
      <w:numFmt w:val="decimal"/>
      <w:pStyle w:val="Ttulo2"/>
      <w:lvlText w:val="%1.%2"/>
      <w:lvlJc w:val="left"/>
      <w:pPr>
        <w:ind w:left="128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5">
    <w:nsid w:val="52846002"/>
    <w:multiLevelType w:val="hybridMultilevel"/>
    <w:tmpl w:val="D81AF61E"/>
    <w:lvl w:ilvl="0" w:tplc="0416000B">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nsid w:val="52E96A8E"/>
    <w:multiLevelType w:val="hybridMultilevel"/>
    <w:tmpl w:val="4D32E9F6"/>
    <w:lvl w:ilvl="0" w:tplc="CB5C0628">
      <w:start w:val="12"/>
      <w:numFmt w:val="decimal"/>
      <w:lvlText w:val="%1.2"/>
      <w:lvlJc w:val="left"/>
      <w:pPr>
        <w:ind w:left="121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53467704"/>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nsid w:val="54A45C44"/>
    <w:multiLevelType w:val="multilevel"/>
    <w:tmpl w:val="DA405204"/>
    <w:lvl w:ilvl="0">
      <w:start w:val="2"/>
      <w:numFmt w:val="decimal"/>
      <w:lvlText w:val="%1"/>
      <w:lvlJc w:val="left"/>
      <w:pPr>
        <w:ind w:left="360" w:hanging="360"/>
      </w:pPr>
      <w:rPr>
        <w:rFonts w:hint="default"/>
      </w:rPr>
    </w:lvl>
    <w:lvl w:ilvl="1">
      <w:start w:val="3"/>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49">
    <w:nsid w:val="552A7B48"/>
    <w:multiLevelType w:val="multilevel"/>
    <w:tmpl w:val="2EC4A4A6"/>
    <w:lvl w:ilvl="0">
      <w:start w:val="12"/>
      <w:numFmt w:val="decimal"/>
      <w:lvlText w:val="%1"/>
      <w:lvlJc w:val="left"/>
      <w:pPr>
        <w:ind w:left="420" w:hanging="420"/>
      </w:pPr>
      <w:rPr>
        <w:rFonts w:hint="default"/>
      </w:rPr>
    </w:lvl>
    <w:lvl w:ilvl="1">
      <w:start w:val="1"/>
      <w:numFmt w:val="decimal"/>
      <w:lvlText w:val="1%2.1."/>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0">
    <w:nsid w:val="58F75667"/>
    <w:multiLevelType w:val="hybridMultilevel"/>
    <w:tmpl w:val="CF269B9A"/>
    <w:lvl w:ilvl="0" w:tplc="D41CF466">
      <w:start w:val="8"/>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5D2B7DD0"/>
    <w:multiLevelType w:val="multilevel"/>
    <w:tmpl w:val="0FF210FC"/>
    <w:lvl w:ilvl="0">
      <w:start w:val="14"/>
      <w:numFmt w:val="decimal"/>
      <w:lvlText w:val="%1."/>
      <w:lvlJc w:val="left"/>
      <w:pPr>
        <w:ind w:left="644" w:hanging="360"/>
      </w:pPr>
      <w:rPr>
        <w:rFonts w:hint="default"/>
      </w:rPr>
    </w:lvl>
    <w:lvl w:ilvl="1">
      <w:start w:val="13"/>
      <w:numFmt w:val="decimal"/>
      <w:lvlText w:val="%2.4"/>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nsid w:val="5F1874E2"/>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nsid w:val="5F255532"/>
    <w:multiLevelType w:val="hybridMultilevel"/>
    <w:tmpl w:val="3E3E24AE"/>
    <w:lvl w:ilvl="0" w:tplc="CFF217AE">
      <w:start w:val="12"/>
      <w:numFmt w:val="decimal"/>
      <w:lvlText w:val="%1.5"/>
      <w:lvlJc w:val="left"/>
      <w:pPr>
        <w:ind w:left="1211"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4">
    <w:nsid w:val="5FD2373E"/>
    <w:multiLevelType w:val="hybridMultilevel"/>
    <w:tmpl w:val="618C9A16"/>
    <w:lvl w:ilvl="0" w:tplc="B442C19E">
      <w:start w:val="1"/>
      <w:numFmt w:val="decimal"/>
      <w:lvlText w:val="f.%1)"/>
      <w:lvlJc w:val="left"/>
      <w:pPr>
        <w:ind w:left="2421" w:hanging="360"/>
      </w:pPr>
      <w:rPr>
        <w:rFonts w:hint="default"/>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55">
    <w:nsid w:val="60254275"/>
    <w:multiLevelType w:val="hybridMultilevel"/>
    <w:tmpl w:val="87BCA324"/>
    <w:lvl w:ilvl="0" w:tplc="3286C824">
      <w:start w:val="6"/>
      <w:numFmt w:val="decimal"/>
      <w:lvlText w:val="%1.2."/>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6">
    <w:nsid w:val="623F5DEF"/>
    <w:multiLevelType w:val="multilevel"/>
    <w:tmpl w:val="0B003936"/>
    <w:lvl w:ilvl="0">
      <w:start w:val="15"/>
      <w:numFmt w:val="decimal"/>
      <w:lvlText w:val="%1"/>
      <w:lvlJc w:val="left"/>
      <w:pPr>
        <w:ind w:left="420" w:hanging="420"/>
      </w:pPr>
      <w:rPr>
        <w:rFonts w:hint="default"/>
      </w:rPr>
    </w:lvl>
    <w:lvl w:ilvl="1">
      <w:start w:val="14"/>
      <w:numFmt w:val="decimal"/>
      <w:lvlText w:val="%2.5"/>
      <w:lvlJc w:val="left"/>
      <w:pPr>
        <w:ind w:left="982" w:hanging="42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6296" w:hanging="1800"/>
      </w:pPr>
      <w:rPr>
        <w:rFonts w:hint="default"/>
      </w:rPr>
    </w:lvl>
  </w:abstractNum>
  <w:abstractNum w:abstractNumId="57">
    <w:nsid w:val="64D33D68"/>
    <w:multiLevelType w:val="multilevel"/>
    <w:tmpl w:val="DA3E0082"/>
    <w:lvl w:ilvl="0">
      <w:start w:val="9"/>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8">
    <w:nsid w:val="67A50071"/>
    <w:multiLevelType w:val="hybridMultilevel"/>
    <w:tmpl w:val="9976CA96"/>
    <w:lvl w:ilvl="0" w:tplc="0000000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68F6027E"/>
    <w:multiLevelType w:val="hybridMultilevel"/>
    <w:tmpl w:val="9976CA96"/>
    <w:lvl w:ilvl="0" w:tplc="0000000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nsid w:val="6B68505D"/>
    <w:multiLevelType w:val="hybridMultilevel"/>
    <w:tmpl w:val="9976CA96"/>
    <w:lvl w:ilvl="0" w:tplc="0000000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nsid w:val="6C1C2C0A"/>
    <w:multiLevelType w:val="multilevel"/>
    <w:tmpl w:val="D1706198"/>
    <w:lvl w:ilvl="0">
      <w:start w:val="14"/>
      <w:numFmt w:val="decimal"/>
      <w:lvlText w:val="%1."/>
      <w:lvlJc w:val="left"/>
      <w:pPr>
        <w:ind w:left="644" w:hanging="360"/>
      </w:pPr>
      <w:rPr>
        <w:rFonts w:hint="default"/>
      </w:rPr>
    </w:lvl>
    <w:lvl w:ilvl="1">
      <w:start w:val="13"/>
      <w:numFmt w:val="decimal"/>
      <w:lvlText w:val="%2.6"/>
      <w:lvlJc w:val="left"/>
      <w:pPr>
        <w:ind w:left="847"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6EFD3C32"/>
    <w:multiLevelType w:val="multilevel"/>
    <w:tmpl w:val="FBCC7B30"/>
    <w:lvl w:ilvl="0">
      <w:start w:val="14"/>
      <w:numFmt w:val="decimal"/>
      <w:lvlText w:val="%1"/>
      <w:lvlJc w:val="left"/>
      <w:pPr>
        <w:ind w:left="540" w:hanging="540"/>
      </w:pPr>
      <w:rPr>
        <w:rFonts w:hint="default"/>
      </w:rPr>
    </w:lvl>
    <w:lvl w:ilvl="1">
      <w:start w:val="14"/>
      <w:numFmt w:val="decimal"/>
      <w:lvlText w:val="%1.%2"/>
      <w:lvlJc w:val="left"/>
      <w:pPr>
        <w:ind w:left="1102" w:hanging="54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6296" w:hanging="1800"/>
      </w:pPr>
      <w:rPr>
        <w:rFonts w:hint="default"/>
      </w:rPr>
    </w:lvl>
  </w:abstractNum>
  <w:abstractNum w:abstractNumId="63">
    <w:nsid w:val="6F4163D9"/>
    <w:multiLevelType w:val="hybridMultilevel"/>
    <w:tmpl w:val="9976CA96"/>
    <w:lvl w:ilvl="0" w:tplc="00000002">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start w:val="1"/>
      <w:numFmt w:val="lowerRoman"/>
      <w:lvlText w:val="%3."/>
      <w:lvlJc w:val="right"/>
      <w:pPr>
        <w:ind w:left="1800" w:hanging="180"/>
      </w:pPr>
    </w:lvl>
    <w:lvl w:ilvl="3" w:tplc="0416000F">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64">
    <w:nsid w:val="70013285"/>
    <w:multiLevelType w:val="hybridMultilevel"/>
    <w:tmpl w:val="463CC85C"/>
    <w:lvl w:ilvl="0" w:tplc="04160017">
      <w:start w:val="1"/>
      <w:numFmt w:val="lowerLetter"/>
      <w:lvlText w:val="%1)"/>
      <w:lvlJc w:val="left"/>
      <w:pPr>
        <w:ind w:left="720" w:hanging="360"/>
      </w:pPr>
    </w:lvl>
    <w:lvl w:ilvl="1" w:tplc="04160017">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nsid w:val="71BC1745"/>
    <w:multiLevelType w:val="multilevel"/>
    <w:tmpl w:val="F28A37DC"/>
    <w:lvl w:ilvl="0">
      <w:start w:val="13"/>
      <w:numFmt w:val="decimal"/>
      <w:lvlText w:val="%1."/>
      <w:lvlJc w:val="left"/>
      <w:pPr>
        <w:ind w:left="644" w:hanging="360"/>
      </w:pPr>
      <w:rPr>
        <w:rFonts w:hint="default"/>
      </w:rPr>
    </w:lvl>
    <w:lvl w:ilvl="1">
      <w:start w:val="12"/>
      <w:numFmt w:val="decimal"/>
      <w:lvlText w:val="%2.8"/>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nsid w:val="75934D60"/>
    <w:multiLevelType w:val="multilevel"/>
    <w:tmpl w:val="1FDEE9B6"/>
    <w:lvl w:ilvl="0">
      <w:start w:val="15"/>
      <w:numFmt w:val="decimal"/>
      <w:lvlText w:val="%1"/>
      <w:lvlJc w:val="left"/>
      <w:pPr>
        <w:ind w:left="420" w:hanging="420"/>
      </w:pPr>
      <w:rPr>
        <w:rFonts w:hint="default"/>
      </w:rPr>
    </w:lvl>
    <w:lvl w:ilvl="1">
      <w:start w:val="14"/>
      <w:numFmt w:val="decimal"/>
      <w:lvlText w:val="%2.6"/>
      <w:lvlJc w:val="left"/>
      <w:pPr>
        <w:ind w:left="982" w:hanging="42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3328" w:hanging="108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812" w:hanging="144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6296" w:hanging="1800"/>
      </w:pPr>
      <w:rPr>
        <w:rFonts w:hint="default"/>
      </w:rPr>
    </w:lvl>
  </w:abstractNum>
  <w:abstractNum w:abstractNumId="67">
    <w:nsid w:val="776C3FEC"/>
    <w:multiLevelType w:val="hybridMultilevel"/>
    <w:tmpl w:val="352C5998"/>
    <w:lvl w:ilvl="0" w:tplc="78E429C0">
      <w:start w:val="8"/>
      <w:numFmt w:val="decimal"/>
      <w:lvlText w:val="%1.3."/>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nsid w:val="78DD0743"/>
    <w:multiLevelType w:val="multilevel"/>
    <w:tmpl w:val="EC1EC122"/>
    <w:lvl w:ilvl="0">
      <w:start w:val="13"/>
      <w:numFmt w:val="decimal"/>
      <w:lvlText w:val="%1."/>
      <w:lvlJc w:val="left"/>
      <w:pPr>
        <w:ind w:left="644" w:hanging="360"/>
      </w:pPr>
      <w:rPr>
        <w:rFonts w:hint="default"/>
      </w:rPr>
    </w:lvl>
    <w:lvl w:ilvl="1">
      <w:start w:val="12"/>
      <w:numFmt w:val="decimal"/>
      <w:lvlText w:val="%2.3"/>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9">
    <w:nsid w:val="7B553291"/>
    <w:multiLevelType w:val="hybridMultilevel"/>
    <w:tmpl w:val="6B9EE7FE"/>
    <w:lvl w:ilvl="0" w:tplc="071ADAC6">
      <w:start w:val="1"/>
      <w:numFmt w:val="decimal"/>
      <w:lvlText w:val="c.%1)"/>
      <w:lvlJc w:val="left"/>
      <w:pPr>
        <w:ind w:left="2421" w:hanging="360"/>
      </w:pPr>
      <w:rPr>
        <w:rFonts w:hint="default"/>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70">
    <w:nsid w:val="7C115EC5"/>
    <w:multiLevelType w:val="hybridMultilevel"/>
    <w:tmpl w:val="7AF0E978"/>
    <w:lvl w:ilvl="0" w:tplc="88826074">
      <w:start w:val="1"/>
      <w:numFmt w:val="upperRoman"/>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nsid w:val="7C7E36D6"/>
    <w:multiLevelType w:val="multilevel"/>
    <w:tmpl w:val="EF344E9A"/>
    <w:lvl w:ilvl="0">
      <w:start w:val="16"/>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2">
    <w:nsid w:val="7DA50699"/>
    <w:multiLevelType w:val="hybridMultilevel"/>
    <w:tmpl w:val="9976CA96"/>
    <w:lvl w:ilvl="0" w:tplc="00000002">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nsid w:val="7DE1756A"/>
    <w:multiLevelType w:val="multilevel"/>
    <w:tmpl w:val="7C22B098"/>
    <w:lvl w:ilvl="0">
      <w:start w:val="3"/>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4">
    <w:nsid w:val="7FFA67BA"/>
    <w:multiLevelType w:val="hybridMultilevel"/>
    <w:tmpl w:val="18FA9EF8"/>
    <w:lvl w:ilvl="0" w:tplc="1E16A2F4">
      <w:start w:val="1"/>
      <w:numFmt w:val="upperRoman"/>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num w:numId="1">
    <w:abstractNumId w:val="44"/>
  </w:num>
  <w:num w:numId="2">
    <w:abstractNumId w:val="37"/>
  </w:num>
  <w:num w:numId="3">
    <w:abstractNumId w:val="60"/>
  </w:num>
  <w:num w:numId="4">
    <w:abstractNumId w:val="29"/>
  </w:num>
  <w:num w:numId="5">
    <w:abstractNumId w:val="34"/>
  </w:num>
  <w:num w:numId="6">
    <w:abstractNumId w:val="43"/>
  </w:num>
  <w:num w:numId="7">
    <w:abstractNumId w:val="72"/>
  </w:num>
  <w:num w:numId="8">
    <w:abstractNumId w:val="0"/>
  </w:num>
  <w:num w:numId="9">
    <w:abstractNumId w:val="63"/>
  </w:num>
  <w:num w:numId="10">
    <w:abstractNumId w:val="59"/>
  </w:num>
  <w:num w:numId="11">
    <w:abstractNumId w:val="69"/>
  </w:num>
  <w:num w:numId="12">
    <w:abstractNumId w:val="14"/>
  </w:num>
  <w:num w:numId="13">
    <w:abstractNumId w:val="54"/>
  </w:num>
  <w:num w:numId="14">
    <w:abstractNumId w:val="58"/>
  </w:num>
  <w:num w:numId="15">
    <w:abstractNumId w:val="17"/>
  </w:num>
  <w:num w:numId="16">
    <w:abstractNumId w:val="52"/>
  </w:num>
  <w:num w:numId="17">
    <w:abstractNumId w:val="47"/>
  </w:num>
  <w:num w:numId="18">
    <w:abstractNumId w:val="22"/>
  </w:num>
  <w:num w:numId="19">
    <w:abstractNumId w:val="70"/>
  </w:num>
  <w:num w:numId="20">
    <w:abstractNumId w:val="57"/>
  </w:num>
  <w:num w:numId="21">
    <w:abstractNumId w:val="27"/>
  </w:num>
  <w:num w:numId="22">
    <w:abstractNumId w:val="23"/>
  </w:num>
  <w:num w:numId="23">
    <w:abstractNumId w:val="21"/>
  </w:num>
  <w:num w:numId="24">
    <w:abstractNumId w:val="68"/>
  </w:num>
  <w:num w:numId="25">
    <w:abstractNumId w:val="19"/>
  </w:num>
  <w:num w:numId="26">
    <w:abstractNumId w:val="41"/>
  </w:num>
  <w:num w:numId="27">
    <w:abstractNumId w:val="65"/>
  </w:num>
  <w:num w:numId="28">
    <w:abstractNumId w:val="35"/>
  </w:num>
  <w:num w:numId="29">
    <w:abstractNumId w:val="40"/>
  </w:num>
  <w:num w:numId="30">
    <w:abstractNumId w:val="39"/>
  </w:num>
  <w:num w:numId="31">
    <w:abstractNumId w:val="51"/>
  </w:num>
  <w:num w:numId="32">
    <w:abstractNumId w:val="33"/>
  </w:num>
  <w:num w:numId="33">
    <w:abstractNumId w:val="28"/>
  </w:num>
  <w:num w:numId="34">
    <w:abstractNumId w:val="13"/>
  </w:num>
  <w:num w:numId="35">
    <w:abstractNumId w:val="73"/>
  </w:num>
  <w:num w:numId="36">
    <w:abstractNumId w:val="24"/>
  </w:num>
  <w:num w:numId="37">
    <w:abstractNumId w:val="49"/>
  </w:num>
  <w:num w:numId="38">
    <w:abstractNumId w:val="36"/>
  </w:num>
  <w:num w:numId="39">
    <w:abstractNumId w:val="1"/>
  </w:num>
  <w:num w:numId="40">
    <w:abstractNumId w:val="16"/>
  </w:num>
  <w:num w:numId="41">
    <w:abstractNumId w:val="48"/>
  </w:num>
  <w:num w:numId="42">
    <w:abstractNumId w:val="45"/>
  </w:num>
  <w:num w:numId="43">
    <w:abstractNumId w:val="31"/>
  </w:num>
  <w:num w:numId="44">
    <w:abstractNumId w:val="64"/>
  </w:num>
  <w:num w:numId="45">
    <w:abstractNumId w:val="74"/>
  </w:num>
  <w:num w:numId="46">
    <w:abstractNumId w:val="55"/>
  </w:num>
  <w:num w:numId="47">
    <w:abstractNumId w:val="50"/>
  </w:num>
  <w:num w:numId="48">
    <w:abstractNumId w:val="67"/>
  </w:num>
  <w:num w:numId="49">
    <w:abstractNumId w:val="26"/>
  </w:num>
  <w:num w:numId="50">
    <w:abstractNumId w:val="30"/>
  </w:num>
  <w:num w:numId="51">
    <w:abstractNumId w:val="12"/>
  </w:num>
  <w:num w:numId="52">
    <w:abstractNumId w:val="20"/>
  </w:num>
  <w:num w:numId="53">
    <w:abstractNumId w:val="46"/>
  </w:num>
  <w:num w:numId="54">
    <w:abstractNumId w:val="53"/>
  </w:num>
  <w:num w:numId="55">
    <w:abstractNumId w:val="32"/>
  </w:num>
  <w:num w:numId="56">
    <w:abstractNumId w:val="18"/>
  </w:num>
  <w:num w:numId="57">
    <w:abstractNumId w:val="15"/>
  </w:num>
  <w:num w:numId="58">
    <w:abstractNumId w:val="61"/>
  </w:num>
  <w:num w:numId="59">
    <w:abstractNumId w:val="56"/>
  </w:num>
  <w:num w:numId="60">
    <w:abstractNumId w:val="42"/>
  </w:num>
  <w:num w:numId="61">
    <w:abstractNumId w:val="38"/>
  </w:num>
  <w:num w:numId="62">
    <w:abstractNumId w:val="66"/>
  </w:num>
  <w:num w:numId="63">
    <w:abstractNumId w:val="11"/>
  </w:num>
  <w:num w:numId="64">
    <w:abstractNumId w:val="62"/>
  </w:num>
  <w:num w:numId="65">
    <w:abstractNumId w:val="25"/>
  </w:num>
  <w:num w:numId="66">
    <w:abstractNumId w:val="71"/>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6146"/>
    <o:shapelayout v:ext="edit">
      <o:idmap v:ext="edit" data="2"/>
      <o:rules v:ext="edit">
        <o:r id="V:Rule1" type="arc" idref="#_x0000_s2089"/>
        <o:r id="V:Rule2" type="arc" idref="#_x0000_s2090"/>
        <o:r id="V:Rule3" type="arc" idref="#_x0000_s2091"/>
        <o:r id="V:Rule4" type="arc" idref="#_x0000_s2092"/>
        <o:r id="V:Rule5" type="arc" idref="#_x0000_s2093"/>
        <o:r id="V:Rule6" type="arc" idref="#_x0000_s2094"/>
        <o:r id="V:Rule7" type="arc" idref="#_x0000_s2069"/>
        <o:r id="V:Rule8" type="arc" idref="#_x0000_s2070"/>
        <o:r id="V:Rule9" type="arc" idref="#_x0000_s2083"/>
        <o:r id="V:Rule10" type="arc" idref="#_x0000_s2084"/>
        <o:r id="V:Rule11" type="arc" idref="#_x0000_s2085"/>
        <o:r id="V:Rule12" type="arc" idref="#_x0000_s2086"/>
      </o:rules>
    </o:shapelayout>
  </w:hdrShapeDefaults>
  <w:footnotePr>
    <w:footnote w:id="-1"/>
    <w:footnote w:id="0"/>
  </w:footnotePr>
  <w:endnotePr>
    <w:endnote w:id="-1"/>
    <w:endnote w:id="0"/>
  </w:endnotePr>
  <w:compat/>
  <w:rsids>
    <w:rsidRoot w:val="00A976CB"/>
    <w:rsid w:val="000014FD"/>
    <w:rsid w:val="000035F9"/>
    <w:rsid w:val="00004054"/>
    <w:rsid w:val="0001189E"/>
    <w:rsid w:val="000119F0"/>
    <w:rsid w:val="0001299B"/>
    <w:rsid w:val="00012F8A"/>
    <w:rsid w:val="00014128"/>
    <w:rsid w:val="0001631E"/>
    <w:rsid w:val="00025517"/>
    <w:rsid w:val="00032962"/>
    <w:rsid w:val="00033C65"/>
    <w:rsid w:val="00033EAB"/>
    <w:rsid w:val="0003601D"/>
    <w:rsid w:val="000427FB"/>
    <w:rsid w:val="0004683E"/>
    <w:rsid w:val="00050272"/>
    <w:rsid w:val="00056559"/>
    <w:rsid w:val="00063C71"/>
    <w:rsid w:val="00066116"/>
    <w:rsid w:val="000670A6"/>
    <w:rsid w:val="0007546E"/>
    <w:rsid w:val="00082861"/>
    <w:rsid w:val="0008333B"/>
    <w:rsid w:val="00084CF9"/>
    <w:rsid w:val="00091740"/>
    <w:rsid w:val="00092AA3"/>
    <w:rsid w:val="000955D4"/>
    <w:rsid w:val="000A0274"/>
    <w:rsid w:val="000A09CA"/>
    <w:rsid w:val="000A18FA"/>
    <w:rsid w:val="000A72C9"/>
    <w:rsid w:val="000B050B"/>
    <w:rsid w:val="000B719B"/>
    <w:rsid w:val="000C0CF8"/>
    <w:rsid w:val="000C2185"/>
    <w:rsid w:val="000C3F9D"/>
    <w:rsid w:val="000C75EF"/>
    <w:rsid w:val="000D13E9"/>
    <w:rsid w:val="000D2F4E"/>
    <w:rsid w:val="000D6A6A"/>
    <w:rsid w:val="000D6CC1"/>
    <w:rsid w:val="000E1DBC"/>
    <w:rsid w:val="000E5A91"/>
    <w:rsid w:val="000E614D"/>
    <w:rsid w:val="000F4735"/>
    <w:rsid w:val="000F477D"/>
    <w:rsid w:val="00104D6D"/>
    <w:rsid w:val="001233D4"/>
    <w:rsid w:val="0012428B"/>
    <w:rsid w:val="00125E5D"/>
    <w:rsid w:val="00127448"/>
    <w:rsid w:val="00127D52"/>
    <w:rsid w:val="00132AB2"/>
    <w:rsid w:val="0013355C"/>
    <w:rsid w:val="001403BC"/>
    <w:rsid w:val="00143D76"/>
    <w:rsid w:val="00147841"/>
    <w:rsid w:val="0015323B"/>
    <w:rsid w:val="00153DE2"/>
    <w:rsid w:val="001606AC"/>
    <w:rsid w:val="0017301D"/>
    <w:rsid w:val="00173B7A"/>
    <w:rsid w:val="00174509"/>
    <w:rsid w:val="00184855"/>
    <w:rsid w:val="00185A54"/>
    <w:rsid w:val="0018700D"/>
    <w:rsid w:val="00192BB2"/>
    <w:rsid w:val="001A0F7D"/>
    <w:rsid w:val="001A13BF"/>
    <w:rsid w:val="001A2E5E"/>
    <w:rsid w:val="001A4245"/>
    <w:rsid w:val="001A428E"/>
    <w:rsid w:val="001A7494"/>
    <w:rsid w:val="001B567E"/>
    <w:rsid w:val="001B6B94"/>
    <w:rsid w:val="001D1FB0"/>
    <w:rsid w:val="001D3C8A"/>
    <w:rsid w:val="001D7BB6"/>
    <w:rsid w:val="001E21FB"/>
    <w:rsid w:val="001E62D5"/>
    <w:rsid w:val="001E695A"/>
    <w:rsid w:val="001E6ECB"/>
    <w:rsid w:val="001F5F20"/>
    <w:rsid w:val="001F5F35"/>
    <w:rsid w:val="002035BC"/>
    <w:rsid w:val="00203E0C"/>
    <w:rsid w:val="00211F3D"/>
    <w:rsid w:val="00213868"/>
    <w:rsid w:val="00215015"/>
    <w:rsid w:val="00215231"/>
    <w:rsid w:val="00220DCE"/>
    <w:rsid w:val="0023470E"/>
    <w:rsid w:val="0024030F"/>
    <w:rsid w:val="00240E38"/>
    <w:rsid w:val="002459F7"/>
    <w:rsid w:val="00245A54"/>
    <w:rsid w:val="0024710E"/>
    <w:rsid w:val="002532F7"/>
    <w:rsid w:val="00255F67"/>
    <w:rsid w:val="002578FA"/>
    <w:rsid w:val="00257D1B"/>
    <w:rsid w:val="00260493"/>
    <w:rsid w:val="002636FE"/>
    <w:rsid w:val="0026392D"/>
    <w:rsid w:val="002644B8"/>
    <w:rsid w:val="00271762"/>
    <w:rsid w:val="0027285B"/>
    <w:rsid w:val="00274259"/>
    <w:rsid w:val="00274D3E"/>
    <w:rsid w:val="00275A82"/>
    <w:rsid w:val="00277F4E"/>
    <w:rsid w:val="00280182"/>
    <w:rsid w:val="002806E1"/>
    <w:rsid w:val="002809C9"/>
    <w:rsid w:val="00281036"/>
    <w:rsid w:val="0028182E"/>
    <w:rsid w:val="00292DCF"/>
    <w:rsid w:val="002A0C00"/>
    <w:rsid w:val="002A18E9"/>
    <w:rsid w:val="002A27B3"/>
    <w:rsid w:val="002B1A87"/>
    <w:rsid w:val="002B3ED6"/>
    <w:rsid w:val="002B4F81"/>
    <w:rsid w:val="002B5029"/>
    <w:rsid w:val="002B53A8"/>
    <w:rsid w:val="002B66CF"/>
    <w:rsid w:val="002B6D0A"/>
    <w:rsid w:val="002C3DFF"/>
    <w:rsid w:val="002C4CCE"/>
    <w:rsid w:val="002C6B9B"/>
    <w:rsid w:val="002C75A2"/>
    <w:rsid w:val="002D146F"/>
    <w:rsid w:val="002E2207"/>
    <w:rsid w:val="002E234E"/>
    <w:rsid w:val="002E67EF"/>
    <w:rsid w:val="002F1E85"/>
    <w:rsid w:val="00303A99"/>
    <w:rsid w:val="003041B1"/>
    <w:rsid w:val="00316242"/>
    <w:rsid w:val="003174A4"/>
    <w:rsid w:val="003204D5"/>
    <w:rsid w:val="00325CBC"/>
    <w:rsid w:val="00327BC0"/>
    <w:rsid w:val="00327EEE"/>
    <w:rsid w:val="00337F83"/>
    <w:rsid w:val="003415DD"/>
    <w:rsid w:val="00343458"/>
    <w:rsid w:val="003578C1"/>
    <w:rsid w:val="00357BD6"/>
    <w:rsid w:val="00360AA5"/>
    <w:rsid w:val="00367427"/>
    <w:rsid w:val="00367543"/>
    <w:rsid w:val="00367C35"/>
    <w:rsid w:val="003777DD"/>
    <w:rsid w:val="00386FE9"/>
    <w:rsid w:val="0039129A"/>
    <w:rsid w:val="003A1DBC"/>
    <w:rsid w:val="003A289C"/>
    <w:rsid w:val="003A2D6F"/>
    <w:rsid w:val="003A492B"/>
    <w:rsid w:val="003A5548"/>
    <w:rsid w:val="003C104D"/>
    <w:rsid w:val="003C39B8"/>
    <w:rsid w:val="003D1D40"/>
    <w:rsid w:val="003D2AD4"/>
    <w:rsid w:val="003D3CAB"/>
    <w:rsid w:val="003D66C9"/>
    <w:rsid w:val="003D7795"/>
    <w:rsid w:val="003E3D02"/>
    <w:rsid w:val="003E6BB1"/>
    <w:rsid w:val="003F2008"/>
    <w:rsid w:val="003F2779"/>
    <w:rsid w:val="003F315A"/>
    <w:rsid w:val="003F3FD8"/>
    <w:rsid w:val="00403F92"/>
    <w:rsid w:val="00404003"/>
    <w:rsid w:val="00406D1C"/>
    <w:rsid w:val="00407F29"/>
    <w:rsid w:val="00411E07"/>
    <w:rsid w:val="00412EF1"/>
    <w:rsid w:val="004146A8"/>
    <w:rsid w:val="00415567"/>
    <w:rsid w:val="00415D86"/>
    <w:rsid w:val="004223B7"/>
    <w:rsid w:val="004233AD"/>
    <w:rsid w:val="00432D98"/>
    <w:rsid w:val="0043329D"/>
    <w:rsid w:val="00436606"/>
    <w:rsid w:val="004432BB"/>
    <w:rsid w:val="00444156"/>
    <w:rsid w:val="004533E9"/>
    <w:rsid w:val="00465D40"/>
    <w:rsid w:val="00467599"/>
    <w:rsid w:val="00467AE4"/>
    <w:rsid w:val="00471FB0"/>
    <w:rsid w:val="00472D81"/>
    <w:rsid w:val="00473356"/>
    <w:rsid w:val="00476E32"/>
    <w:rsid w:val="00480BC7"/>
    <w:rsid w:val="004816B4"/>
    <w:rsid w:val="0048170E"/>
    <w:rsid w:val="00483090"/>
    <w:rsid w:val="0048340C"/>
    <w:rsid w:val="00483813"/>
    <w:rsid w:val="00484FC3"/>
    <w:rsid w:val="004940C5"/>
    <w:rsid w:val="004956E7"/>
    <w:rsid w:val="004A313A"/>
    <w:rsid w:val="004A4944"/>
    <w:rsid w:val="004A780D"/>
    <w:rsid w:val="004B09B9"/>
    <w:rsid w:val="004B2141"/>
    <w:rsid w:val="004B5480"/>
    <w:rsid w:val="004B6EA3"/>
    <w:rsid w:val="004C07ED"/>
    <w:rsid w:val="004D4CC3"/>
    <w:rsid w:val="004E46C6"/>
    <w:rsid w:val="004F384D"/>
    <w:rsid w:val="004F5610"/>
    <w:rsid w:val="004F7D4C"/>
    <w:rsid w:val="005015D3"/>
    <w:rsid w:val="00502CC7"/>
    <w:rsid w:val="00505553"/>
    <w:rsid w:val="00511AA6"/>
    <w:rsid w:val="005167E5"/>
    <w:rsid w:val="0053377D"/>
    <w:rsid w:val="0054100B"/>
    <w:rsid w:val="00547011"/>
    <w:rsid w:val="005567E2"/>
    <w:rsid w:val="00561948"/>
    <w:rsid w:val="00562775"/>
    <w:rsid w:val="005650B0"/>
    <w:rsid w:val="00572A79"/>
    <w:rsid w:val="00584922"/>
    <w:rsid w:val="00585CFB"/>
    <w:rsid w:val="00586313"/>
    <w:rsid w:val="005906D5"/>
    <w:rsid w:val="005942E2"/>
    <w:rsid w:val="00595812"/>
    <w:rsid w:val="005A4545"/>
    <w:rsid w:val="005A6099"/>
    <w:rsid w:val="005B3ACB"/>
    <w:rsid w:val="005B4741"/>
    <w:rsid w:val="005C15E7"/>
    <w:rsid w:val="005C1B25"/>
    <w:rsid w:val="005C2488"/>
    <w:rsid w:val="005C46EB"/>
    <w:rsid w:val="005D125A"/>
    <w:rsid w:val="005D16DD"/>
    <w:rsid w:val="005F0D0C"/>
    <w:rsid w:val="005F246C"/>
    <w:rsid w:val="005F2B45"/>
    <w:rsid w:val="0060015C"/>
    <w:rsid w:val="0060324E"/>
    <w:rsid w:val="0061055F"/>
    <w:rsid w:val="00622361"/>
    <w:rsid w:val="00626612"/>
    <w:rsid w:val="006321FE"/>
    <w:rsid w:val="00633716"/>
    <w:rsid w:val="00640C13"/>
    <w:rsid w:val="00641D2B"/>
    <w:rsid w:val="00642E47"/>
    <w:rsid w:val="00643E76"/>
    <w:rsid w:val="006537D1"/>
    <w:rsid w:val="0065540F"/>
    <w:rsid w:val="00656489"/>
    <w:rsid w:val="00657ACE"/>
    <w:rsid w:val="00666860"/>
    <w:rsid w:val="006707F5"/>
    <w:rsid w:val="006752E2"/>
    <w:rsid w:val="006816A9"/>
    <w:rsid w:val="00684ECE"/>
    <w:rsid w:val="00685855"/>
    <w:rsid w:val="006872EF"/>
    <w:rsid w:val="00692DCF"/>
    <w:rsid w:val="006936A0"/>
    <w:rsid w:val="00696577"/>
    <w:rsid w:val="006A6217"/>
    <w:rsid w:val="006A6AF1"/>
    <w:rsid w:val="006A7D19"/>
    <w:rsid w:val="006B1891"/>
    <w:rsid w:val="006B1E4B"/>
    <w:rsid w:val="006B613E"/>
    <w:rsid w:val="006C2568"/>
    <w:rsid w:val="006C272E"/>
    <w:rsid w:val="006C2D4B"/>
    <w:rsid w:val="006C561C"/>
    <w:rsid w:val="006D7532"/>
    <w:rsid w:val="006D7C9B"/>
    <w:rsid w:val="006E5128"/>
    <w:rsid w:val="006F29AF"/>
    <w:rsid w:val="006F582E"/>
    <w:rsid w:val="006F65F7"/>
    <w:rsid w:val="006F74B9"/>
    <w:rsid w:val="00701B85"/>
    <w:rsid w:val="00703842"/>
    <w:rsid w:val="00714AE9"/>
    <w:rsid w:val="00714E55"/>
    <w:rsid w:val="00724EC6"/>
    <w:rsid w:val="007270B7"/>
    <w:rsid w:val="00731422"/>
    <w:rsid w:val="007315BD"/>
    <w:rsid w:val="00736DA8"/>
    <w:rsid w:val="0073737F"/>
    <w:rsid w:val="00745FFF"/>
    <w:rsid w:val="00747A7F"/>
    <w:rsid w:val="007510BD"/>
    <w:rsid w:val="0075165A"/>
    <w:rsid w:val="00754E95"/>
    <w:rsid w:val="007627C7"/>
    <w:rsid w:val="00763779"/>
    <w:rsid w:val="00766877"/>
    <w:rsid w:val="00767958"/>
    <w:rsid w:val="007708B5"/>
    <w:rsid w:val="00774B0B"/>
    <w:rsid w:val="007820DA"/>
    <w:rsid w:val="007824BB"/>
    <w:rsid w:val="0078410A"/>
    <w:rsid w:val="00792A6D"/>
    <w:rsid w:val="00797DAC"/>
    <w:rsid w:val="007A217E"/>
    <w:rsid w:val="007A7241"/>
    <w:rsid w:val="007C0905"/>
    <w:rsid w:val="007D2F23"/>
    <w:rsid w:val="007D3491"/>
    <w:rsid w:val="007D5A6C"/>
    <w:rsid w:val="007D7802"/>
    <w:rsid w:val="007E6752"/>
    <w:rsid w:val="007E6E18"/>
    <w:rsid w:val="007E7BD5"/>
    <w:rsid w:val="007F65FE"/>
    <w:rsid w:val="00802D7A"/>
    <w:rsid w:val="00803077"/>
    <w:rsid w:val="00804D2F"/>
    <w:rsid w:val="00807FB9"/>
    <w:rsid w:val="00810E51"/>
    <w:rsid w:val="00811F69"/>
    <w:rsid w:val="008204D7"/>
    <w:rsid w:val="00820857"/>
    <w:rsid w:val="00821F2D"/>
    <w:rsid w:val="00830A0A"/>
    <w:rsid w:val="0083609C"/>
    <w:rsid w:val="00837377"/>
    <w:rsid w:val="00837F46"/>
    <w:rsid w:val="00840C6B"/>
    <w:rsid w:val="00842FFA"/>
    <w:rsid w:val="0084518A"/>
    <w:rsid w:val="008456DA"/>
    <w:rsid w:val="0085064E"/>
    <w:rsid w:val="0085360E"/>
    <w:rsid w:val="00861FE6"/>
    <w:rsid w:val="00863F18"/>
    <w:rsid w:val="0087018F"/>
    <w:rsid w:val="00872EF9"/>
    <w:rsid w:val="0087539D"/>
    <w:rsid w:val="00884FBE"/>
    <w:rsid w:val="0088647B"/>
    <w:rsid w:val="008865DF"/>
    <w:rsid w:val="00891DCD"/>
    <w:rsid w:val="0089618F"/>
    <w:rsid w:val="008A362C"/>
    <w:rsid w:val="008B1E61"/>
    <w:rsid w:val="008B2B22"/>
    <w:rsid w:val="008C0452"/>
    <w:rsid w:val="008C2AD4"/>
    <w:rsid w:val="008C30DB"/>
    <w:rsid w:val="008C5CE5"/>
    <w:rsid w:val="008D3734"/>
    <w:rsid w:val="008E7278"/>
    <w:rsid w:val="008F1839"/>
    <w:rsid w:val="008F42BB"/>
    <w:rsid w:val="008F59EB"/>
    <w:rsid w:val="00903EC4"/>
    <w:rsid w:val="009120EA"/>
    <w:rsid w:val="0091442A"/>
    <w:rsid w:val="00923E86"/>
    <w:rsid w:val="00925B3F"/>
    <w:rsid w:val="009266F9"/>
    <w:rsid w:val="009272FD"/>
    <w:rsid w:val="00935029"/>
    <w:rsid w:val="009363A2"/>
    <w:rsid w:val="00941BD6"/>
    <w:rsid w:val="00943AF2"/>
    <w:rsid w:val="00944055"/>
    <w:rsid w:val="009453A3"/>
    <w:rsid w:val="009507D1"/>
    <w:rsid w:val="009508E0"/>
    <w:rsid w:val="0095500F"/>
    <w:rsid w:val="00963ED4"/>
    <w:rsid w:val="009643C5"/>
    <w:rsid w:val="009657DC"/>
    <w:rsid w:val="00966DFB"/>
    <w:rsid w:val="00967B84"/>
    <w:rsid w:val="00974761"/>
    <w:rsid w:val="00975569"/>
    <w:rsid w:val="00975F2E"/>
    <w:rsid w:val="00984DF8"/>
    <w:rsid w:val="0098666B"/>
    <w:rsid w:val="0098746F"/>
    <w:rsid w:val="00987755"/>
    <w:rsid w:val="00990337"/>
    <w:rsid w:val="00992A52"/>
    <w:rsid w:val="00995778"/>
    <w:rsid w:val="009A16F7"/>
    <w:rsid w:val="009A2F1E"/>
    <w:rsid w:val="009B5CF0"/>
    <w:rsid w:val="009C0E01"/>
    <w:rsid w:val="009C50A9"/>
    <w:rsid w:val="009C592C"/>
    <w:rsid w:val="009D01E7"/>
    <w:rsid w:val="009D0B8A"/>
    <w:rsid w:val="009D0BEE"/>
    <w:rsid w:val="009D0DBB"/>
    <w:rsid w:val="009D201C"/>
    <w:rsid w:val="009D2354"/>
    <w:rsid w:val="009D2F21"/>
    <w:rsid w:val="009D4845"/>
    <w:rsid w:val="009D4C81"/>
    <w:rsid w:val="009E4D6F"/>
    <w:rsid w:val="009E59C2"/>
    <w:rsid w:val="009F2780"/>
    <w:rsid w:val="00A004E0"/>
    <w:rsid w:val="00A06D1E"/>
    <w:rsid w:val="00A1081C"/>
    <w:rsid w:val="00A13469"/>
    <w:rsid w:val="00A1533C"/>
    <w:rsid w:val="00A15A05"/>
    <w:rsid w:val="00A163FA"/>
    <w:rsid w:val="00A22C3E"/>
    <w:rsid w:val="00A23770"/>
    <w:rsid w:val="00A3085C"/>
    <w:rsid w:val="00A31D69"/>
    <w:rsid w:val="00A325CC"/>
    <w:rsid w:val="00A37339"/>
    <w:rsid w:val="00A373EA"/>
    <w:rsid w:val="00A4371E"/>
    <w:rsid w:val="00A52E0E"/>
    <w:rsid w:val="00A71458"/>
    <w:rsid w:val="00A80CF0"/>
    <w:rsid w:val="00A824E8"/>
    <w:rsid w:val="00A865B8"/>
    <w:rsid w:val="00A871F6"/>
    <w:rsid w:val="00A930A8"/>
    <w:rsid w:val="00A94931"/>
    <w:rsid w:val="00A94F9E"/>
    <w:rsid w:val="00A976CB"/>
    <w:rsid w:val="00AA1C37"/>
    <w:rsid w:val="00AA252E"/>
    <w:rsid w:val="00AA3AFA"/>
    <w:rsid w:val="00AA4094"/>
    <w:rsid w:val="00AA4C85"/>
    <w:rsid w:val="00AA6BD0"/>
    <w:rsid w:val="00AB2009"/>
    <w:rsid w:val="00AD3E8C"/>
    <w:rsid w:val="00AE48D2"/>
    <w:rsid w:val="00AE4E56"/>
    <w:rsid w:val="00AF02B4"/>
    <w:rsid w:val="00AF074C"/>
    <w:rsid w:val="00AF2C23"/>
    <w:rsid w:val="00AF7C1A"/>
    <w:rsid w:val="00B06ABD"/>
    <w:rsid w:val="00B10B78"/>
    <w:rsid w:val="00B11ECB"/>
    <w:rsid w:val="00B1215B"/>
    <w:rsid w:val="00B13437"/>
    <w:rsid w:val="00B13CE9"/>
    <w:rsid w:val="00B175A0"/>
    <w:rsid w:val="00B226C5"/>
    <w:rsid w:val="00B251BC"/>
    <w:rsid w:val="00B26189"/>
    <w:rsid w:val="00B27242"/>
    <w:rsid w:val="00B30063"/>
    <w:rsid w:val="00B31ACE"/>
    <w:rsid w:val="00B323DF"/>
    <w:rsid w:val="00B332E2"/>
    <w:rsid w:val="00B35F8D"/>
    <w:rsid w:val="00B42411"/>
    <w:rsid w:val="00B45B61"/>
    <w:rsid w:val="00B50B86"/>
    <w:rsid w:val="00B64372"/>
    <w:rsid w:val="00B6498F"/>
    <w:rsid w:val="00B64B0C"/>
    <w:rsid w:val="00B6548E"/>
    <w:rsid w:val="00B71D26"/>
    <w:rsid w:val="00B75A64"/>
    <w:rsid w:val="00B768A3"/>
    <w:rsid w:val="00B76D2C"/>
    <w:rsid w:val="00B80CD8"/>
    <w:rsid w:val="00B8342F"/>
    <w:rsid w:val="00B83CCA"/>
    <w:rsid w:val="00B94514"/>
    <w:rsid w:val="00B97B77"/>
    <w:rsid w:val="00BA08A8"/>
    <w:rsid w:val="00BA0D6F"/>
    <w:rsid w:val="00BA40FF"/>
    <w:rsid w:val="00BA6636"/>
    <w:rsid w:val="00BB0EE4"/>
    <w:rsid w:val="00BB42E4"/>
    <w:rsid w:val="00BB6C42"/>
    <w:rsid w:val="00BC6B06"/>
    <w:rsid w:val="00BD3D8C"/>
    <w:rsid w:val="00BE0E51"/>
    <w:rsid w:val="00BE114F"/>
    <w:rsid w:val="00BE4817"/>
    <w:rsid w:val="00BF0BC6"/>
    <w:rsid w:val="00BF16AA"/>
    <w:rsid w:val="00BF2053"/>
    <w:rsid w:val="00BF2D76"/>
    <w:rsid w:val="00BF6308"/>
    <w:rsid w:val="00C00C0A"/>
    <w:rsid w:val="00C04C18"/>
    <w:rsid w:val="00C054DF"/>
    <w:rsid w:val="00C05DD2"/>
    <w:rsid w:val="00C12696"/>
    <w:rsid w:val="00C15143"/>
    <w:rsid w:val="00C201DD"/>
    <w:rsid w:val="00C30359"/>
    <w:rsid w:val="00C313EB"/>
    <w:rsid w:val="00C32038"/>
    <w:rsid w:val="00C43338"/>
    <w:rsid w:val="00C44D90"/>
    <w:rsid w:val="00C510B8"/>
    <w:rsid w:val="00C52881"/>
    <w:rsid w:val="00C54A33"/>
    <w:rsid w:val="00C61528"/>
    <w:rsid w:val="00C63135"/>
    <w:rsid w:val="00C70CB8"/>
    <w:rsid w:val="00C73C7F"/>
    <w:rsid w:val="00C847FE"/>
    <w:rsid w:val="00C93039"/>
    <w:rsid w:val="00CA4679"/>
    <w:rsid w:val="00CA7BD2"/>
    <w:rsid w:val="00CB61C5"/>
    <w:rsid w:val="00CB6AEA"/>
    <w:rsid w:val="00CB7D1C"/>
    <w:rsid w:val="00CC1570"/>
    <w:rsid w:val="00CC68D6"/>
    <w:rsid w:val="00CD3B52"/>
    <w:rsid w:val="00CD5F0C"/>
    <w:rsid w:val="00CD6BF3"/>
    <w:rsid w:val="00CE0822"/>
    <w:rsid w:val="00CF0615"/>
    <w:rsid w:val="00CF2851"/>
    <w:rsid w:val="00D0049F"/>
    <w:rsid w:val="00D03D75"/>
    <w:rsid w:val="00D0613A"/>
    <w:rsid w:val="00D073A4"/>
    <w:rsid w:val="00D15660"/>
    <w:rsid w:val="00D21FBD"/>
    <w:rsid w:val="00D3414B"/>
    <w:rsid w:val="00D34BBC"/>
    <w:rsid w:val="00D3648C"/>
    <w:rsid w:val="00D631A6"/>
    <w:rsid w:val="00D65B9D"/>
    <w:rsid w:val="00D671A0"/>
    <w:rsid w:val="00D7120E"/>
    <w:rsid w:val="00D73FE6"/>
    <w:rsid w:val="00D82350"/>
    <w:rsid w:val="00D82416"/>
    <w:rsid w:val="00D926C8"/>
    <w:rsid w:val="00D96C52"/>
    <w:rsid w:val="00DB431E"/>
    <w:rsid w:val="00DC07EC"/>
    <w:rsid w:val="00DD1A17"/>
    <w:rsid w:val="00DD25A0"/>
    <w:rsid w:val="00DD270D"/>
    <w:rsid w:val="00DD4BDD"/>
    <w:rsid w:val="00DE00F2"/>
    <w:rsid w:val="00DE5360"/>
    <w:rsid w:val="00DF08D9"/>
    <w:rsid w:val="00DF6287"/>
    <w:rsid w:val="00E024B0"/>
    <w:rsid w:val="00E0305A"/>
    <w:rsid w:val="00E03A22"/>
    <w:rsid w:val="00E049E5"/>
    <w:rsid w:val="00E13200"/>
    <w:rsid w:val="00E16EBC"/>
    <w:rsid w:val="00E22F1E"/>
    <w:rsid w:val="00E235BE"/>
    <w:rsid w:val="00E25E0F"/>
    <w:rsid w:val="00E314B6"/>
    <w:rsid w:val="00E32C0D"/>
    <w:rsid w:val="00E33024"/>
    <w:rsid w:val="00E43429"/>
    <w:rsid w:val="00E43A97"/>
    <w:rsid w:val="00E548F1"/>
    <w:rsid w:val="00E62600"/>
    <w:rsid w:val="00E72561"/>
    <w:rsid w:val="00E81A7A"/>
    <w:rsid w:val="00E8748C"/>
    <w:rsid w:val="00E93311"/>
    <w:rsid w:val="00E93538"/>
    <w:rsid w:val="00E944C6"/>
    <w:rsid w:val="00E94A11"/>
    <w:rsid w:val="00E95193"/>
    <w:rsid w:val="00E963B5"/>
    <w:rsid w:val="00EA0ED1"/>
    <w:rsid w:val="00EA4E52"/>
    <w:rsid w:val="00EA522E"/>
    <w:rsid w:val="00EB1A78"/>
    <w:rsid w:val="00EC734F"/>
    <w:rsid w:val="00EE41E3"/>
    <w:rsid w:val="00EE4506"/>
    <w:rsid w:val="00EE49E3"/>
    <w:rsid w:val="00EE5F7E"/>
    <w:rsid w:val="00EE5F95"/>
    <w:rsid w:val="00EF72C9"/>
    <w:rsid w:val="00F031B9"/>
    <w:rsid w:val="00F03335"/>
    <w:rsid w:val="00F059D5"/>
    <w:rsid w:val="00F063F0"/>
    <w:rsid w:val="00F11EB5"/>
    <w:rsid w:val="00F148EB"/>
    <w:rsid w:val="00F14E68"/>
    <w:rsid w:val="00F1586C"/>
    <w:rsid w:val="00F241E0"/>
    <w:rsid w:val="00F31C93"/>
    <w:rsid w:val="00F336DB"/>
    <w:rsid w:val="00F347DD"/>
    <w:rsid w:val="00F36DB6"/>
    <w:rsid w:val="00F4004F"/>
    <w:rsid w:val="00F41BC3"/>
    <w:rsid w:val="00F4223B"/>
    <w:rsid w:val="00F44DE0"/>
    <w:rsid w:val="00F5092D"/>
    <w:rsid w:val="00F54777"/>
    <w:rsid w:val="00F60753"/>
    <w:rsid w:val="00F6267E"/>
    <w:rsid w:val="00F81BF7"/>
    <w:rsid w:val="00F866C1"/>
    <w:rsid w:val="00F86756"/>
    <w:rsid w:val="00F87221"/>
    <w:rsid w:val="00F9090E"/>
    <w:rsid w:val="00F90D59"/>
    <w:rsid w:val="00F94F53"/>
    <w:rsid w:val="00FA4A4A"/>
    <w:rsid w:val="00FA7B03"/>
    <w:rsid w:val="00FC0024"/>
    <w:rsid w:val="00FC45D0"/>
    <w:rsid w:val="00FC5655"/>
    <w:rsid w:val="00FC7D64"/>
    <w:rsid w:val="00FC7E74"/>
    <w:rsid w:val="00FD07D1"/>
    <w:rsid w:val="00FD17E3"/>
    <w:rsid w:val="00FE0FD8"/>
    <w:rsid w:val="00FE5EEE"/>
    <w:rsid w:val="00FE671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Number 4"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860"/>
  </w:style>
  <w:style w:type="paragraph" w:styleId="Ttulo1">
    <w:name w:val="heading 1"/>
    <w:basedOn w:val="Normal"/>
    <w:next w:val="Normal"/>
    <w:qFormat/>
    <w:rsid w:val="00666860"/>
    <w:pPr>
      <w:keepNext/>
      <w:numPr>
        <w:numId w:val="1"/>
      </w:numPr>
      <w:jc w:val="center"/>
      <w:outlineLvl w:val="0"/>
    </w:pPr>
    <w:rPr>
      <w:b/>
      <w:sz w:val="16"/>
    </w:rPr>
  </w:style>
  <w:style w:type="paragraph" w:styleId="Ttulo2">
    <w:name w:val="heading 2"/>
    <w:basedOn w:val="Normal"/>
    <w:next w:val="Normal"/>
    <w:qFormat/>
    <w:rsid w:val="00666860"/>
    <w:pPr>
      <w:keepNext/>
      <w:numPr>
        <w:ilvl w:val="1"/>
        <w:numId w:val="1"/>
      </w:numPr>
      <w:jc w:val="center"/>
      <w:outlineLvl w:val="1"/>
    </w:pPr>
    <w:rPr>
      <w:rFonts w:ascii="Arial" w:hAnsi="Arial"/>
      <w:b/>
    </w:rPr>
  </w:style>
  <w:style w:type="paragraph" w:styleId="Ttulo3">
    <w:name w:val="heading 3"/>
    <w:basedOn w:val="Normal"/>
    <w:next w:val="Normal"/>
    <w:link w:val="Ttulo3Char"/>
    <w:unhideWhenUsed/>
    <w:qFormat/>
    <w:rsid w:val="00A004E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har"/>
    <w:uiPriority w:val="9"/>
    <w:semiHidden/>
    <w:unhideWhenUsed/>
    <w:qFormat/>
    <w:rsid w:val="00A004E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har"/>
    <w:qFormat/>
    <w:rsid w:val="00245A54"/>
    <w:pPr>
      <w:suppressAutoHyphens/>
      <w:spacing w:before="240" w:after="60"/>
      <w:outlineLvl w:val="4"/>
    </w:pPr>
    <w:rPr>
      <w:b/>
      <w:bCs/>
      <w:i/>
      <w:iCs/>
      <w:sz w:val="26"/>
      <w:szCs w:val="26"/>
      <w:lang w:eastAsia="ar-SA"/>
    </w:rPr>
  </w:style>
  <w:style w:type="paragraph" w:styleId="Ttulo6">
    <w:name w:val="heading 6"/>
    <w:basedOn w:val="Normal"/>
    <w:next w:val="Normal"/>
    <w:link w:val="Ttulo6Char"/>
    <w:uiPriority w:val="9"/>
    <w:semiHidden/>
    <w:unhideWhenUsed/>
    <w:qFormat/>
    <w:rsid w:val="00245A5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har"/>
    <w:qFormat/>
    <w:rsid w:val="00BB42E4"/>
    <w:pPr>
      <w:keepNext/>
      <w:tabs>
        <w:tab w:val="num" w:pos="0"/>
      </w:tabs>
      <w:suppressAutoHyphens/>
      <w:spacing w:before="120" w:after="120"/>
      <w:jc w:val="center"/>
      <w:outlineLvl w:val="7"/>
    </w:pPr>
    <w:rPr>
      <w:b/>
      <w:spacing w:val="74"/>
      <w:sz w:val="28"/>
      <w:lang w:eastAsia="ar-SA"/>
    </w:rPr>
  </w:style>
  <w:style w:type="paragraph" w:styleId="Ttulo9">
    <w:name w:val="heading 9"/>
    <w:basedOn w:val="Normal"/>
    <w:next w:val="Normal"/>
    <w:link w:val="Ttulo9Char"/>
    <w:uiPriority w:val="9"/>
    <w:semiHidden/>
    <w:unhideWhenUsed/>
    <w:qFormat/>
    <w:rsid w:val="00A824E8"/>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semiHidden/>
    <w:rsid w:val="00666860"/>
    <w:pPr>
      <w:tabs>
        <w:tab w:val="center" w:pos="4419"/>
        <w:tab w:val="right" w:pos="8838"/>
      </w:tabs>
    </w:pPr>
  </w:style>
  <w:style w:type="paragraph" w:styleId="Rodap">
    <w:name w:val="footer"/>
    <w:basedOn w:val="Normal"/>
    <w:semiHidden/>
    <w:rsid w:val="00666860"/>
    <w:pPr>
      <w:tabs>
        <w:tab w:val="center" w:pos="4419"/>
        <w:tab w:val="right" w:pos="8838"/>
      </w:tabs>
    </w:pPr>
  </w:style>
  <w:style w:type="paragraph" w:styleId="Corpodetexto">
    <w:name w:val="Body Text"/>
    <w:basedOn w:val="Normal"/>
    <w:semiHidden/>
    <w:rsid w:val="00666860"/>
    <w:pPr>
      <w:jc w:val="center"/>
    </w:pPr>
    <w:rPr>
      <w:b/>
      <w:i/>
      <w:color w:val="000000"/>
      <w:lang w:val="pt-PT"/>
    </w:rPr>
  </w:style>
  <w:style w:type="character" w:customStyle="1" w:styleId="Ttulo3Char">
    <w:name w:val="Título 3 Char"/>
    <w:basedOn w:val="Fontepargpadro"/>
    <w:link w:val="Ttulo3"/>
    <w:rsid w:val="00A004E0"/>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A004E0"/>
    <w:rPr>
      <w:rFonts w:asciiTheme="minorHAnsi" w:eastAsiaTheme="minorEastAsia" w:hAnsiTheme="minorHAnsi" w:cstheme="minorBidi"/>
      <w:b/>
      <w:bCs/>
      <w:sz w:val="28"/>
      <w:szCs w:val="28"/>
    </w:rPr>
  </w:style>
  <w:style w:type="paragraph" w:customStyle="1" w:styleId="TextosemFormatao1">
    <w:name w:val="Texto sem Formatação1"/>
    <w:basedOn w:val="Normal"/>
    <w:rsid w:val="00821F2D"/>
    <w:pPr>
      <w:suppressAutoHyphens/>
    </w:pPr>
    <w:rPr>
      <w:rFonts w:ascii="Courier New" w:hAnsi="Courier New"/>
      <w:lang w:eastAsia="ar-SA"/>
    </w:rPr>
  </w:style>
  <w:style w:type="paragraph" w:styleId="PargrafodaLista">
    <w:name w:val="List Paragraph"/>
    <w:basedOn w:val="Normal"/>
    <w:uiPriority w:val="34"/>
    <w:qFormat/>
    <w:rsid w:val="00BC6B06"/>
    <w:pPr>
      <w:ind w:left="708"/>
    </w:pPr>
  </w:style>
  <w:style w:type="paragraph" w:customStyle="1" w:styleId="TextosemFormatao2">
    <w:name w:val="Texto sem Formatação2"/>
    <w:basedOn w:val="Normal"/>
    <w:rsid w:val="00E22F1E"/>
    <w:pPr>
      <w:suppressAutoHyphens/>
    </w:pPr>
    <w:rPr>
      <w:rFonts w:ascii="Courier New" w:hAnsi="Courier New"/>
      <w:lang w:eastAsia="ar-SA"/>
    </w:rPr>
  </w:style>
  <w:style w:type="character" w:styleId="Forte">
    <w:name w:val="Strong"/>
    <w:basedOn w:val="Fontepargpadro"/>
    <w:uiPriority w:val="22"/>
    <w:qFormat/>
    <w:rsid w:val="00E22F1E"/>
    <w:rPr>
      <w:b/>
      <w:bCs/>
    </w:rPr>
  </w:style>
  <w:style w:type="character" w:styleId="Hyperlink">
    <w:name w:val="Hyperlink"/>
    <w:basedOn w:val="Fontepargpadro"/>
    <w:uiPriority w:val="99"/>
    <w:unhideWhenUsed/>
    <w:rsid w:val="00E22F1E"/>
    <w:rPr>
      <w:color w:val="0000FF"/>
      <w:u w:val="single"/>
    </w:rPr>
  </w:style>
  <w:style w:type="paragraph" w:customStyle="1" w:styleId="Corpodetexto31">
    <w:name w:val="Corpo de texto 31"/>
    <w:basedOn w:val="Normal"/>
    <w:rsid w:val="00E93311"/>
    <w:pPr>
      <w:suppressAutoHyphens/>
      <w:spacing w:line="270" w:lineRule="exact"/>
      <w:jc w:val="both"/>
    </w:pPr>
    <w:rPr>
      <w:rFonts w:ascii="Arial" w:hAnsi="Arial"/>
      <w:sz w:val="24"/>
      <w:lang w:eastAsia="ar-SA"/>
    </w:rPr>
  </w:style>
  <w:style w:type="paragraph" w:styleId="Lista">
    <w:name w:val="List"/>
    <w:basedOn w:val="Corpodetexto"/>
    <w:semiHidden/>
    <w:rsid w:val="00E93311"/>
    <w:pPr>
      <w:suppressAutoHyphens/>
    </w:pPr>
    <w:rPr>
      <w:rFonts w:cs="Lucida Sans Unicode"/>
      <w:lang w:eastAsia="ar-SA"/>
    </w:rPr>
  </w:style>
  <w:style w:type="paragraph" w:styleId="TextosemFormatao">
    <w:name w:val="Plain Text"/>
    <w:basedOn w:val="Normal"/>
    <w:link w:val="TextosemFormataoChar"/>
    <w:semiHidden/>
    <w:rsid w:val="00E93311"/>
    <w:pPr>
      <w:suppressAutoHyphens/>
    </w:pPr>
    <w:rPr>
      <w:rFonts w:ascii="Courier New" w:hAnsi="Courier New"/>
      <w:lang w:eastAsia="ar-SA"/>
    </w:rPr>
  </w:style>
  <w:style w:type="character" w:customStyle="1" w:styleId="TextosemFormataoChar">
    <w:name w:val="Texto sem Formatação Char"/>
    <w:basedOn w:val="Fontepargpadro"/>
    <w:link w:val="TextosemFormatao"/>
    <w:semiHidden/>
    <w:rsid w:val="00E93311"/>
    <w:rPr>
      <w:rFonts w:ascii="Courier New" w:hAnsi="Courier New"/>
      <w:lang w:eastAsia="ar-SA"/>
    </w:rPr>
  </w:style>
  <w:style w:type="paragraph" w:styleId="Numerada4">
    <w:name w:val="List Number 4"/>
    <w:basedOn w:val="Normal"/>
    <w:semiHidden/>
    <w:rsid w:val="00215231"/>
    <w:pPr>
      <w:keepNext/>
      <w:numPr>
        <w:numId w:val="8"/>
      </w:numPr>
      <w:spacing w:before="60" w:after="60"/>
    </w:pPr>
    <w:rPr>
      <w:sz w:val="24"/>
    </w:rPr>
  </w:style>
  <w:style w:type="paragraph" w:customStyle="1" w:styleId="Recuodecorpodetexto21">
    <w:name w:val="Recuo de corpo de texto 21"/>
    <w:basedOn w:val="Normal"/>
    <w:rsid w:val="00E43429"/>
    <w:pPr>
      <w:suppressAutoHyphens/>
      <w:ind w:left="708" w:firstLine="1"/>
    </w:pPr>
    <w:rPr>
      <w:rFonts w:ascii="Arial" w:hAnsi="Arial"/>
      <w:sz w:val="24"/>
      <w:lang w:eastAsia="ar-SA"/>
    </w:rPr>
  </w:style>
  <w:style w:type="paragraph" w:styleId="Textodebalo">
    <w:name w:val="Balloon Text"/>
    <w:basedOn w:val="Normal"/>
    <w:link w:val="TextodebaloChar"/>
    <w:uiPriority w:val="99"/>
    <w:semiHidden/>
    <w:unhideWhenUsed/>
    <w:rsid w:val="0060015C"/>
    <w:rPr>
      <w:rFonts w:ascii="Tahoma" w:hAnsi="Tahoma" w:cs="Tahoma"/>
      <w:sz w:val="16"/>
      <w:szCs w:val="16"/>
    </w:rPr>
  </w:style>
  <w:style w:type="character" w:customStyle="1" w:styleId="TextodebaloChar">
    <w:name w:val="Texto de balão Char"/>
    <w:basedOn w:val="Fontepargpadro"/>
    <w:link w:val="Textodebalo"/>
    <w:uiPriority w:val="99"/>
    <w:semiHidden/>
    <w:rsid w:val="0060015C"/>
    <w:rPr>
      <w:rFonts w:ascii="Tahoma" w:hAnsi="Tahoma" w:cs="Tahoma"/>
      <w:sz w:val="16"/>
      <w:szCs w:val="16"/>
    </w:rPr>
  </w:style>
  <w:style w:type="paragraph" w:styleId="Recuodecorpodetexto2">
    <w:name w:val="Body Text Indent 2"/>
    <w:basedOn w:val="Normal"/>
    <w:link w:val="Recuodecorpodetexto2Char"/>
    <w:uiPriority w:val="99"/>
    <w:semiHidden/>
    <w:unhideWhenUsed/>
    <w:rsid w:val="00215015"/>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215015"/>
  </w:style>
  <w:style w:type="paragraph" w:customStyle="1" w:styleId="PT">
    <w:name w:val="PT"/>
    <w:basedOn w:val="Normal"/>
    <w:rsid w:val="00215015"/>
    <w:pPr>
      <w:overflowPunct w:val="0"/>
      <w:autoSpaceDE w:val="0"/>
      <w:autoSpaceDN w:val="0"/>
      <w:adjustRightInd w:val="0"/>
      <w:spacing w:line="360" w:lineRule="atLeast"/>
      <w:jc w:val="both"/>
      <w:textAlignment w:val="baseline"/>
    </w:pPr>
    <w:rPr>
      <w:rFonts w:ascii="Arial" w:eastAsia="Calibri" w:hAnsi="Arial" w:cs="Arial"/>
      <w:b/>
      <w:bCs/>
      <w:spacing w:val="30"/>
      <w:sz w:val="24"/>
      <w:szCs w:val="24"/>
    </w:rPr>
  </w:style>
  <w:style w:type="paragraph" w:styleId="Recuodecorpodetexto3">
    <w:name w:val="Body Text Indent 3"/>
    <w:basedOn w:val="Normal"/>
    <w:link w:val="Recuodecorpodetexto3Char"/>
    <w:uiPriority w:val="99"/>
    <w:semiHidden/>
    <w:unhideWhenUsed/>
    <w:rsid w:val="006A7D19"/>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6A7D19"/>
    <w:rPr>
      <w:sz w:val="16"/>
      <w:szCs w:val="16"/>
    </w:rPr>
  </w:style>
  <w:style w:type="paragraph" w:customStyle="1" w:styleId="Corpodetexto21">
    <w:name w:val="Corpo de texto 21"/>
    <w:basedOn w:val="Normal"/>
    <w:rsid w:val="00FE5EEE"/>
    <w:pPr>
      <w:tabs>
        <w:tab w:val="left" w:pos="2160"/>
        <w:tab w:val="left" w:pos="2448"/>
        <w:tab w:val="left" w:pos="3024"/>
        <w:tab w:val="left" w:pos="3168"/>
        <w:tab w:val="left" w:pos="3888"/>
        <w:tab w:val="left" w:pos="4608"/>
        <w:tab w:val="left" w:pos="5328"/>
        <w:tab w:val="left" w:pos="6048"/>
        <w:tab w:val="left" w:pos="6768"/>
      </w:tabs>
      <w:suppressAutoHyphens/>
      <w:jc w:val="both"/>
    </w:pPr>
    <w:rPr>
      <w:rFonts w:ascii="Arial" w:hAnsi="Arial"/>
      <w:sz w:val="24"/>
      <w:lang w:eastAsia="ar-SA"/>
    </w:rPr>
  </w:style>
  <w:style w:type="character" w:customStyle="1" w:styleId="Ttulo6Char">
    <w:name w:val="Título 6 Char"/>
    <w:basedOn w:val="Fontepargpadro"/>
    <w:link w:val="Ttulo6"/>
    <w:uiPriority w:val="9"/>
    <w:semiHidden/>
    <w:rsid w:val="00245A54"/>
    <w:rPr>
      <w:rFonts w:asciiTheme="majorHAnsi" w:eastAsiaTheme="majorEastAsia" w:hAnsiTheme="majorHAnsi" w:cstheme="majorBidi"/>
      <w:i/>
      <w:iCs/>
      <w:color w:val="243F60" w:themeColor="accent1" w:themeShade="7F"/>
    </w:rPr>
  </w:style>
  <w:style w:type="character" w:customStyle="1" w:styleId="Ttulo5Char">
    <w:name w:val="Título 5 Char"/>
    <w:basedOn w:val="Fontepargpadro"/>
    <w:link w:val="Ttulo5"/>
    <w:rsid w:val="00245A54"/>
    <w:rPr>
      <w:b/>
      <w:bCs/>
      <w:i/>
      <w:iCs/>
      <w:sz w:val="26"/>
      <w:szCs w:val="26"/>
      <w:lang w:eastAsia="ar-SA"/>
    </w:rPr>
  </w:style>
  <w:style w:type="paragraph" w:styleId="Recuodecorpodetexto">
    <w:name w:val="Body Text Indent"/>
    <w:basedOn w:val="Normal"/>
    <w:link w:val="RecuodecorpodetextoChar"/>
    <w:unhideWhenUsed/>
    <w:rsid w:val="00245A54"/>
    <w:pPr>
      <w:spacing w:after="120"/>
      <w:ind w:left="283"/>
    </w:pPr>
  </w:style>
  <w:style w:type="character" w:customStyle="1" w:styleId="RecuodecorpodetextoChar">
    <w:name w:val="Recuo de corpo de texto Char"/>
    <w:basedOn w:val="Fontepargpadro"/>
    <w:link w:val="Recuodecorpodetexto"/>
    <w:rsid w:val="00245A54"/>
  </w:style>
  <w:style w:type="paragraph" w:customStyle="1" w:styleId="Ttulodatabela">
    <w:name w:val="Título da tabela"/>
    <w:basedOn w:val="Normal"/>
    <w:rsid w:val="00245A54"/>
    <w:pPr>
      <w:suppressLineNumbers/>
      <w:suppressAutoHyphens/>
      <w:jc w:val="center"/>
    </w:pPr>
    <w:rPr>
      <w:b/>
      <w:bCs/>
      <w:i/>
      <w:iCs/>
      <w:lang w:eastAsia="ar-SA"/>
    </w:rPr>
  </w:style>
  <w:style w:type="character" w:customStyle="1" w:styleId="Ttulo9Char">
    <w:name w:val="Título 9 Char"/>
    <w:basedOn w:val="Fontepargpadro"/>
    <w:link w:val="Ttulo9"/>
    <w:uiPriority w:val="9"/>
    <w:semiHidden/>
    <w:rsid w:val="00A824E8"/>
    <w:rPr>
      <w:rFonts w:asciiTheme="majorHAnsi" w:eastAsiaTheme="majorEastAsia" w:hAnsiTheme="majorHAnsi" w:cstheme="majorBidi"/>
      <w:i/>
      <w:iCs/>
      <w:color w:val="404040" w:themeColor="text1" w:themeTint="BF"/>
    </w:rPr>
  </w:style>
  <w:style w:type="table" w:styleId="Tabelacomgrade">
    <w:name w:val="Table Grid"/>
    <w:basedOn w:val="Tabelanormal"/>
    <w:uiPriority w:val="59"/>
    <w:rsid w:val="0018485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western">
    <w:name w:val="western"/>
    <w:basedOn w:val="Normal"/>
    <w:rsid w:val="00935029"/>
    <w:pPr>
      <w:spacing w:before="100" w:beforeAutospacing="1" w:after="119"/>
    </w:pPr>
    <w:rPr>
      <w:sz w:val="24"/>
      <w:szCs w:val="24"/>
    </w:rPr>
  </w:style>
  <w:style w:type="character" w:styleId="Refdecomentrio">
    <w:name w:val="annotation reference"/>
    <w:basedOn w:val="Fontepargpadro"/>
    <w:uiPriority w:val="99"/>
    <w:semiHidden/>
    <w:unhideWhenUsed/>
    <w:rsid w:val="00B8342F"/>
    <w:rPr>
      <w:sz w:val="16"/>
      <w:szCs w:val="16"/>
    </w:rPr>
  </w:style>
  <w:style w:type="paragraph" w:styleId="Textodecomentrio">
    <w:name w:val="annotation text"/>
    <w:basedOn w:val="Normal"/>
    <w:link w:val="TextodecomentrioChar"/>
    <w:uiPriority w:val="99"/>
    <w:semiHidden/>
    <w:unhideWhenUsed/>
    <w:rsid w:val="00B8342F"/>
  </w:style>
  <w:style w:type="character" w:customStyle="1" w:styleId="TextodecomentrioChar">
    <w:name w:val="Texto de comentário Char"/>
    <w:basedOn w:val="Fontepargpadro"/>
    <w:link w:val="Textodecomentrio"/>
    <w:uiPriority w:val="99"/>
    <w:semiHidden/>
    <w:rsid w:val="00B8342F"/>
  </w:style>
  <w:style w:type="paragraph" w:styleId="Assuntodocomentrio">
    <w:name w:val="annotation subject"/>
    <w:basedOn w:val="Textodecomentrio"/>
    <w:next w:val="Textodecomentrio"/>
    <w:link w:val="AssuntodocomentrioChar"/>
    <w:uiPriority w:val="99"/>
    <w:semiHidden/>
    <w:unhideWhenUsed/>
    <w:rsid w:val="00B8342F"/>
    <w:rPr>
      <w:b/>
      <w:bCs/>
    </w:rPr>
  </w:style>
  <w:style w:type="character" w:customStyle="1" w:styleId="AssuntodocomentrioChar">
    <w:name w:val="Assunto do comentário Char"/>
    <w:basedOn w:val="TextodecomentrioChar"/>
    <w:link w:val="Assuntodocomentrio"/>
    <w:uiPriority w:val="99"/>
    <w:semiHidden/>
    <w:rsid w:val="00B8342F"/>
    <w:rPr>
      <w:b/>
      <w:bCs/>
    </w:rPr>
  </w:style>
  <w:style w:type="paragraph" w:styleId="Reviso">
    <w:name w:val="Revision"/>
    <w:hidden/>
    <w:uiPriority w:val="99"/>
    <w:semiHidden/>
    <w:rsid w:val="00EA522E"/>
  </w:style>
  <w:style w:type="character" w:customStyle="1" w:styleId="Ttulo8Char">
    <w:name w:val="Título 8 Char"/>
    <w:basedOn w:val="Fontepargpadro"/>
    <w:link w:val="Ttulo8"/>
    <w:rsid w:val="00BB42E4"/>
    <w:rPr>
      <w:b/>
      <w:spacing w:val="74"/>
      <w:sz w:val="28"/>
      <w:lang w:eastAsia="ar-SA"/>
    </w:rPr>
  </w:style>
  <w:style w:type="paragraph" w:customStyle="1" w:styleId="Textosemformatao0">
    <w:name w:val="Texto sem formatação"/>
    <w:basedOn w:val="Normal"/>
    <w:rsid w:val="00BB42E4"/>
    <w:pPr>
      <w:suppressAutoHyphens/>
    </w:pPr>
    <w:rPr>
      <w:rFonts w:ascii="Courier New" w:hAnsi="Courier New" w:cs="Courier New"/>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Number 4"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6860"/>
  </w:style>
  <w:style w:type="paragraph" w:styleId="Ttulo1">
    <w:name w:val="heading 1"/>
    <w:basedOn w:val="Normal"/>
    <w:next w:val="Normal"/>
    <w:qFormat/>
    <w:rsid w:val="00666860"/>
    <w:pPr>
      <w:keepNext/>
      <w:numPr>
        <w:numId w:val="1"/>
      </w:numPr>
      <w:jc w:val="center"/>
      <w:outlineLvl w:val="0"/>
    </w:pPr>
    <w:rPr>
      <w:b/>
      <w:sz w:val="16"/>
    </w:rPr>
  </w:style>
  <w:style w:type="paragraph" w:styleId="Ttulo2">
    <w:name w:val="heading 2"/>
    <w:basedOn w:val="Normal"/>
    <w:next w:val="Normal"/>
    <w:qFormat/>
    <w:rsid w:val="00666860"/>
    <w:pPr>
      <w:keepNext/>
      <w:numPr>
        <w:ilvl w:val="1"/>
        <w:numId w:val="1"/>
      </w:numPr>
      <w:jc w:val="center"/>
      <w:outlineLvl w:val="1"/>
    </w:pPr>
    <w:rPr>
      <w:rFonts w:ascii="Arial" w:hAnsi="Arial"/>
      <w:b/>
    </w:rPr>
  </w:style>
  <w:style w:type="paragraph" w:styleId="Ttulo3">
    <w:name w:val="heading 3"/>
    <w:basedOn w:val="Normal"/>
    <w:next w:val="Normal"/>
    <w:link w:val="Ttulo3Char"/>
    <w:unhideWhenUsed/>
    <w:qFormat/>
    <w:rsid w:val="00A004E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har"/>
    <w:uiPriority w:val="9"/>
    <w:semiHidden/>
    <w:unhideWhenUsed/>
    <w:qFormat/>
    <w:rsid w:val="00A004E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har"/>
    <w:qFormat/>
    <w:rsid w:val="00245A54"/>
    <w:pPr>
      <w:suppressAutoHyphens/>
      <w:spacing w:before="240" w:after="60"/>
      <w:outlineLvl w:val="4"/>
    </w:pPr>
    <w:rPr>
      <w:b/>
      <w:bCs/>
      <w:i/>
      <w:iCs/>
      <w:sz w:val="26"/>
      <w:szCs w:val="26"/>
      <w:lang w:eastAsia="ar-SA"/>
    </w:rPr>
  </w:style>
  <w:style w:type="paragraph" w:styleId="Ttulo6">
    <w:name w:val="heading 6"/>
    <w:basedOn w:val="Normal"/>
    <w:next w:val="Normal"/>
    <w:link w:val="Ttulo6Char"/>
    <w:uiPriority w:val="9"/>
    <w:semiHidden/>
    <w:unhideWhenUsed/>
    <w:qFormat/>
    <w:rsid w:val="00245A5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har"/>
    <w:qFormat/>
    <w:rsid w:val="00BB42E4"/>
    <w:pPr>
      <w:keepNext/>
      <w:tabs>
        <w:tab w:val="num" w:pos="0"/>
      </w:tabs>
      <w:suppressAutoHyphens/>
      <w:spacing w:before="120" w:after="120"/>
      <w:jc w:val="center"/>
      <w:outlineLvl w:val="7"/>
    </w:pPr>
    <w:rPr>
      <w:b/>
      <w:spacing w:val="74"/>
      <w:sz w:val="28"/>
      <w:lang w:eastAsia="ar-SA"/>
    </w:rPr>
  </w:style>
  <w:style w:type="paragraph" w:styleId="Ttulo9">
    <w:name w:val="heading 9"/>
    <w:basedOn w:val="Normal"/>
    <w:next w:val="Normal"/>
    <w:link w:val="Ttulo9Char"/>
    <w:uiPriority w:val="9"/>
    <w:semiHidden/>
    <w:unhideWhenUsed/>
    <w:qFormat/>
    <w:rsid w:val="00A824E8"/>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semiHidden/>
    <w:rsid w:val="00666860"/>
    <w:pPr>
      <w:tabs>
        <w:tab w:val="center" w:pos="4419"/>
        <w:tab w:val="right" w:pos="8838"/>
      </w:tabs>
    </w:pPr>
  </w:style>
  <w:style w:type="paragraph" w:styleId="Rodap">
    <w:name w:val="footer"/>
    <w:basedOn w:val="Normal"/>
    <w:semiHidden/>
    <w:rsid w:val="00666860"/>
    <w:pPr>
      <w:tabs>
        <w:tab w:val="center" w:pos="4419"/>
        <w:tab w:val="right" w:pos="8838"/>
      </w:tabs>
    </w:pPr>
  </w:style>
  <w:style w:type="paragraph" w:styleId="Corpodetexto">
    <w:name w:val="Body Text"/>
    <w:basedOn w:val="Normal"/>
    <w:semiHidden/>
    <w:rsid w:val="00666860"/>
    <w:pPr>
      <w:jc w:val="center"/>
    </w:pPr>
    <w:rPr>
      <w:b/>
      <w:i/>
      <w:color w:val="000000"/>
      <w:lang w:val="pt-PT"/>
    </w:rPr>
  </w:style>
  <w:style w:type="character" w:customStyle="1" w:styleId="Ttulo3Char">
    <w:name w:val="Título 3 Char"/>
    <w:basedOn w:val="Fontepargpadro"/>
    <w:link w:val="Ttulo3"/>
    <w:rsid w:val="00A004E0"/>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A004E0"/>
    <w:rPr>
      <w:rFonts w:asciiTheme="minorHAnsi" w:eastAsiaTheme="minorEastAsia" w:hAnsiTheme="minorHAnsi" w:cstheme="minorBidi"/>
      <w:b/>
      <w:bCs/>
      <w:sz w:val="28"/>
      <w:szCs w:val="28"/>
    </w:rPr>
  </w:style>
  <w:style w:type="paragraph" w:customStyle="1" w:styleId="TextosemFormatao1">
    <w:name w:val="Texto sem Formatação1"/>
    <w:basedOn w:val="Normal"/>
    <w:rsid w:val="00821F2D"/>
    <w:pPr>
      <w:suppressAutoHyphens/>
    </w:pPr>
    <w:rPr>
      <w:rFonts w:ascii="Courier New" w:hAnsi="Courier New"/>
      <w:lang w:eastAsia="ar-SA"/>
    </w:rPr>
  </w:style>
  <w:style w:type="paragraph" w:styleId="PargrafodaLista">
    <w:name w:val="List Paragraph"/>
    <w:basedOn w:val="Normal"/>
    <w:qFormat/>
    <w:rsid w:val="00BC6B06"/>
    <w:pPr>
      <w:ind w:left="708"/>
    </w:pPr>
  </w:style>
  <w:style w:type="paragraph" w:customStyle="1" w:styleId="TextosemFormatao2">
    <w:name w:val="Texto sem Formatação2"/>
    <w:basedOn w:val="Normal"/>
    <w:rsid w:val="00E22F1E"/>
    <w:pPr>
      <w:suppressAutoHyphens/>
    </w:pPr>
    <w:rPr>
      <w:rFonts w:ascii="Courier New" w:hAnsi="Courier New"/>
      <w:lang w:eastAsia="ar-SA"/>
    </w:rPr>
  </w:style>
  <w:style w:type="character" w:styleId="Forte">
    <w:name w:val="Strong"/>
    <w:basedOn w:val="Fontepargpadro"/>
    <w:uiPriority w:val="22"/>
    <w:qFormat/>
    <w:rsid w:val="00E22F1E"/>
    <w:rPr>
      <w:b/>
      <w:bCs/>
    </w:rPr>
  </w:style>
  <w:style w:type="character" w:styleId="Hyperlink">
    <w:name w:val="Hyperlink"/>
    <w:basedOn w:val="Fontepargpadro"/>
    <w:uiPriority w:val="99"/>
    <w:unhideWhenUsed/>
    <w:rsid w:val="00E22F1E"/>
    <w:rPr>
      <w:color w:val="0000FF"/>
      <w:u w:val="single"/>
    </w:rPr>
  </w:style>
  <w:style w:type="paragraph" w:customStyle="1" w:styleId="Corpodetexto31">
    <w:name w:val="Corpo de texto 31"/>
    <w:basedOn w:val="Normal"/>
    <w:rsid w:val="00E93311"/>
    <w:pPr>
      <w:suppressAutoHyphens/>
      <w:spacing w:line="270" w:lineRule="exact"/>
      <w:jc w:val="both"/>
    </w:pPr>
    <w:rPr>
      <w:rFonts w:ascii="Arial" w:hAnsi="Arial"/>
      <w:sz w:val="24"/>
      <w:lang w:eastAsia="ar-SA"/>
    </w:rPr>
  </w:style>
  <w:style w:type="paragraph" w:styleId="Lista">
    <w:name w:val="List"/>
    <w:basedOn w:val="Corpodetexto"/>
    <w:semiHidden/>
    <w:rsid w:val="00E93311"/>
    <w:pPr>
      <w:suppressAutoHyphens/>
    </w:pPr>
    <w:rPr>
      <w:rFonts w:cs="Lucida Sans Unicode"/>
      <w:lang w:eastAsia="ar-SA"/>
    </w:rPr>
  </w:style>
  <w:style w:type="paragraph" w:styleId="TextosemFormatao">
    <w:name w:val="Plain Text"/>
    <w:basedOn w:val="Normal"/>
    <w:link w:val="TextosemFormataoChar"/>
    <w:semiHidden/>
    <w:rsid w:val="00E93311"/>
    <w:pPr>
      <w:suppressAutoHyphens/>
    </w:pPr>
    <w:rPr>
      <w:rFonts w:ascii="Courier New" w:hAnsi="Courier New"/>
      <w:lang w:eastAsia="ar-SA"/>
    </w:rPr>
  </w:style>
  <w:style w:type="character" w:customStyle="1" w:styleId="TextosemFormataoChar">
    <w:name w:val="Texto sem Formatação Char"/>
    <w:basedOn w:val="Fontepargpadro"/>
    <w:link w:val="TextosemFormatao"/>
    <w:semiHidden/>
    <w:rsid w:val="00E93311"/>
    <w:rPr>
      <w:rFonts w:ascii="Courier New" w:hAnsi="Courier New"/>
      <w:lang w:eastAsia="ar-SA"/>
    </w:rPr>
  </w:style>
  <w:style w:type="paragraph" w:styleId="Numerada4">
    <w:name w:val="List Number 4"/>
    <w:basedOn w:val="Normal"/>
    <w:semiHidden/>
    <w:rsid w:val="00215231"/>
    <w:pPr>
      <w:keepNext/>
      <w:numPr>
        <w:numId w:val="8"/>
      </w:numPr>
      <w:spacing w:before="60" w:after="60"/>
    </w:pPr>
    <w:rPr>
      <w:sz w:val="24"/>
    </w:rPr>
  </w:style>
  <w:style w:type="paragraph" w:customStyle="1" w:styleId="Recuodecorpodetexto21">
    <w:name w:val="Recuo de corpo de texto 21"/>
    <w:basedOn w:val="Normal"/>
    <w:rsid w:val="00E43429"/>
    <w:pPr>
      <w:suppressAutoHyphens/>
      <w:ind w:left="708" w:firstLine="1"/>
    </w:pPr>
    <w:rPr>
      <w:rFonts w:ascii="Arial" w:hAnsi="Arial"/>
      <w:sz w:val="24"/>
      <w:lang w:eastAsia="ar-SA"/>
    </w:rPr>
  </w:style>
  <w:style w:type="paragraph" w:styleId="Textodebalo">
    <w:name w:val="Balloon Text"/>
    <w:basedOn w:val="Normal"/>
    <w:link w:val="TextodebaloChar"/>
    <w:uiPriority w:val="99"/>
    <w:semiHidden/>
    <w:unhideWhenUsed/>
    <w:rsid w:val="0060015C"/>
    <w:rPr>
      <w:rFonts w:ascii="Tahoma" w:hAnsi="Tahoma" w:cs="Tahoma"/>
      <w:sz w:val="16"/>
      <w:szCs w:val="16"/>
    </w:rPr>
  </w:style>
  <w:style w:type="character" w:customStyle="1" w:styleId="TextodebaloChar">
    <w:name w:val="Texto de balão Char"/>
    <w:basedOn w:val="Fontepargpadro"/>
    <w:link w:val="Textodebalo"/>
    <w:uiPriority w:val="99"/>
    <w:semiHidden/>
    <w:rsid w:val="0060015C"/>
    <w:rPr>
      <w:rFonts w:ascii="Tahoma" w:hAnsi="Tahoma" w:cs="Tahoma"/>
      <w:sz w:val="16"/>
      <w:szCs w:val="16"/>
    </w:rPr>
  </w:style>
  <w:style w:type="paragraph" w:styleId="Recuodecorpodetexto2">
    <w:name w:val="Body Text Indent 2"/>
    <w:basedOn w:val="Normal"/>
    <w:link w:val="Recuodecorpodetexto2Char"/>
    <w:uiPriority w:val="99"/>
    <w:semiHidden/>
    <w:unhideWhenUsed/>
    <w:rsid w:val="00215015"/>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215015"/>
  </w:style>
  <w:style w:type="paragraph" w:customStyle="1" w:styleId="PT">
    <w:name w:val="PT"/>
    <w:basedOn w:val="Normal"/>
    <w:rsid w:val="00215015"/>
    <w:pPr>
      <w:overflowPunct w:val="0"/>
      <w:autoSpaceDE w:val="0"/>
      <w:autoSpaceDN w:val="0"/>
      <w:adjustRightInd w:val="0"/>
      <w:spacing w:line="360" w:lineRule="atLeast"/>
      <w:jc w:val="both"/>
      <w:textAlignment w:val="baseline"/>
    </w:pPr>
    <w:rPr>
      <w:rFonts w:ascii="Arial" w:eastAsia="Calibri" w:hAnsi="Arial" w:cs="Arial"/>
      <w:b/>
      <w:bCs/>
      <w:spacing w:val="30"/>
      <w:sz w:val="24"/>
      <w:szCs w:val="24"/>
    </w:rPr>
  </w:style>
  <w:style w:type="paragraph" w:styleId="Recuodecorpodetexto3">
    <w:name w:val="Body Text Indent 3"/>
    <w:basedOn w:val="Normal"/>
    <w:link w:val="Recuodecorpodetexto3Char"/>
    <w:uiPriority w:val="99"/>
    <w:semiHidden/>
    <w:unhideWhenUsed/>
    <w:rsid w:val="006A7D19"/>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6A7D19"/>
    <w:rPr>
      <w:sz w:val="16"/>
      <w:szCs w:val="16"/>
    </w:rPr>
  </w:style>
  <w:style w:type="paragraph" w:customStyle="1" w:styleId="Corpodetexto21">
    <w:name w:val="Corpo de texto 21"/>
    <w:basedOn w:val="Normal"/>
    <w:rsid w:val="00FE5EEE"/>
    <w:pPr>
      <w:tabs>
        <w:tab w:val="left" w:pos="2160"/>
        <w:tab w:val="left" w:pos="2448"/>
        <w:tab w:val="left" w:pos="3024"/>
        <w:tab w:val="left" w:pos="3168"/>
        <w:tab w:val="left" w:pos="3888"/>
        <w:tab w:val="left" w:pos="4608"/>
        <w:tab w:val="left" w:pos="5328"/>
        <w:tab w:val="left" w:pos="6048"/>
        <w:tab w:val="left" w:pos="6768"/>
      </w:tabs>
      <w:suppressAutoHyphens/>
      <w:jc w:val="both"/>
    </w:pPr>
    <w:rPr>
      <w:rFonts w:ascii="Arial" w:hAnsi="Arial"/>
      <w:sz w:val="24"/>
      <w:lang w:eastAsia="ar-SA"/>
    </w:rPr>
  </w:style>
  <w:style w:type="character" w:customStyle="1" w:styleId="Ttulo6Char">
    <w:name w:val="Título 6 Char"/>
    <w:basedOn w:val="Fontepargpadro"/>
    <w:link w:val="Ttulo6"/>
    <w:uiPriority w:val="9"/>
    <w:semiHidden/>
    <w:rsid w:val="00245A54"/>
    <w:rPr>
      <w:rFonts w:asciiTheme="majorHAnsi" w:eastAsiaTheme="majorEastAsia" w:hAnsiTheme="majorHAnsi" w:cstheme="majorBidi"/>
      <w:i/>
      <w:iCs/>
      <w:color w:val="243F60" w:themeColor="accent1" w:themeShade="7F"/>
    </w:rPr>
  </w:style>
  <w:style w:type="character" w:customStyle="1" w:styleId="Ttulo5Char">
    <w:name w:val="Título 5 Char"/>
    <w:basedOn w:val="Fontepargpadro"/>
    <w:link w:val="Ttulo5"/>
    <w:rsid w:val="00245A54"/>
    <w:rPr>
      <w:b/>
      <w:bCs/>
      <w:i/>
      <w:iCs/>
      <w:sz w:val="26"/>
      <w:szCs w:val="26"/>
      <w:lang w:eastAsia="ar-SA"/>
    </w:rPr>
  </w:style>
  <w:style w:type="paragraph" w:styleId="Recuodecorpodetexto">
    <w:name w:val="Body Text Indent"/>
    <w:basedOn w:val="Normal"/>
    <w:link w:val="RecuodecorpodetextoChar"/>
    <w:unhideWhenUsed/>
    <w:rsid w:val="00245A54"/>
    <w:pPr>
      <w:spacing w:after="120"/>
      <w:ind w:left="283"/>
    </w:pPr>
  </w:style>
  <w:style w:type="character" w:customStyle="1" w:styleId="RecuodecorpodetextoChar">
    <w:name w:val="Recuo de corpo de texto Char"/>
    <w:basedOn w:val="Fontepargpadro"/>
    <w:link w:val="Recuodecorpodetexto"/>
    <w:rsid w:val="00245A54"/>
  </w:style>
  <w:style w:type="paragraph" w:customStyle="1" w:styleId="Ttulodatabela">
    <w:name w:val="Título da tabela"/>
    <w:basedOn w:val="Normal"/>
    <w:rsid w:val="00245A54"/>
    <w:pPr>
      <w:suppressLineNumbers/>
      <w:suppressAutoHyphens/>
      <w:jc w:val="center"/>
    </w:pPr>
    <w:rPr>
      <w:b/>
      <w:bCs/>
      <w:i/>
      <w:iCs/>
      <w:lang w:eastAsia="ar-SA"/>
    </w:rPr>
  </w:style>
  <w:style w:type="character" w:customStyle="1" w:styleId="Ttulo9Char">
    <w:name w:val="Título 9 Char"/>
    <w:basedOn w:val="Fontepargpadro"/>
    <w:link w:val="Ttulo9"/>
    <w:uiPriority w:val="9"/>
    <w:semiHidden/>
    <w:rsid w:val="00A824E8"/>
    <w:rPr>
      <w:rFonts w:asciiTheme="majorHAnsi" w:eastAsiaTheme="majorEastAsia" w:hAnsiTheme="majorHAnsi" w:cstheme="majorBidi"/>
      <w:i/>
      <w:iCs/>
      <w:color w:val="404040" w:themeColor="text1" w:themeTint="BF"/>
    </w:rPr>
  </w:style>
  <w:style w:type="table" w:styleId="Tabelacomgrade">
    <w:name w:val="Table Grid"/>
    <w:basedOn w:val="Tabelanormal"/>
    <w:uiPriority w:val="59"/>
    <w:rsid w:val="0018485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western">
    <w:name w:val="western"/>
    <w:basedOn w:val="Normal"/>
    <w:rsid w:val="00935029"/>
    <w:pPr>
      <w:spacing w:before="100" w:beforeAutospacing="1" w:after="119"/>
    </w:pPr>
    <w:rPr>
      <w:sz w:val="24"/>
      <w:szCs w:val="24"/>
    </w:rPr>
  </w:style>
  <w:style w:type="character" w:styleId="Refdecomentrio">
    <w:name w:val="annotation reference"/>
    <w:basedOn w:val="Fontepargpadro"/>
    <w:uiPriority w:val="99"/>
    <w:semiHidden/>
    <w:unhideWhenUsed/>
    <w:rsid w:val="00B8342F"/>
    <w:rPr>
      <w:sz w:val="16"/>
      <w:szCs w:val="16"/>
    </w:rPr>
  </w:style>
  <w:style w:type="paragraph" w:styleId="Textodecomentrio">
    <w:name w:val="annotation text"/>
    <w:basedOn w:val="Normal"/>
    <w:link w:val="TextodecomentrioChar"/>
    <w:uiPriority w:val="99"/>
    <w:semiHidden/>
    <w:unhideWhenUsed/>
    <w:rsid w:val="00B8342F"/>
  </w:style>
  <w:style w:type="character" w:customStyle="1" w:styleId="TextodecomentrioChar">
    <w:name w:val="Texto de comentário Char"/>
    <w:basedOn w:val="Fontepargpadro"/>
    <w:link w:val="Textodecomentrio"/>
    <w:uiPriority w:val="99"/>
    <w:semiHidden/>
    <w:rsid w:val="00B8342F"/>
  </w:style>
  <w:style w:type="paragraph" w:styleId="Assuntodocomentrio">
    <w:name w:val="annotation subject"/>
    <w:basedOn w:val="Textodecomentrio"/>
    <w:next w:val="Textodecomentrio"/>
    <w:link w:val="AssuntodocomentrioChar"/>
    <w:uiPriority w:val="99"/>
    <w:semiHidden/>
    <w:unhideWhenUsed/>
    <w:rsid w:val="00B8342F"/>
    <w:rPr>
      <w:b/>
      <w:bCs/>
    </w:rPr>
  </w:style>
  <w:style w:type="character" w:customStyle="1" w:styleId="AssuntodocomentrioChar">
    <w:name w:val="Assunto do comentário Char"/>
    <w:basedOn w:val="TextodecomentrioChar"/>
    <w:link w:val="Assuntodocomentrio"/>
    <w:uiPriority w:val="99"/>
    <w:semiHidden/>
    <w:rsid w:val="00B8342F"/>
    <w:rPr>
      <w:b/>
      <w:bCs/>
    </w:rPr>
  </w:style>
  <w:style w:type="paragraph" w:styleId="Reviso">
    <w:name w:val="Revision"/>
    <w:hidden/>
    <w:uiPriority w:val="99"/>
    <w:semiHidden/>
    <w:rsid w:val="00EA522E"/>
  </w:style>
  <w:style w:type="character" w:customStyle="1" w:styleId="Ttulo8Char">
    <w:name w:val="Título 8 Char"/>
    <w:basedOn w:val="Fontepargpadro"/>
    <w:link w:val="Ttulo8"/>
    <w:rsid w:val="00BB42E4"/>
    <w:rPr>
      <w:b/>
      <w:spacing w:val="74"/>
      <w:sz w:val="28"/>
      <w:lang w:eastAsia="ar-SA"/>
    </w:rPr>
  </w:style>
  <w:style w:type="paragraph" w:customStyle="1" w:styleId="Textosemformatao0">
    <w:name w:val="Texto sem formatação"/>
    <w:basedOn w:val="Normal"/>
    <w:rsid w:val="00BB42E4"/>
    <w:pPr>
      <w:suppressAutoHyphens/>
    </w:pPr>
    <w:rPr>
      <w:rFonts w:ascii="Courier New" w:hAnsi="Courier New" w:cs="Courier New"/>
      <w:lang w:eastAsia="ar-SA"/>
    </w:rPr>
  </w:style>
</w:styles>
</file>

<file path=word/webSettings.xml><?xml version="1.0" encoding="utf-8"?>
<w:webSettings xmlns:r="http://schemas.openxmlformats.org/officeDocument/2006/relationships" xmlns:w="http://schemas.openxmlformats.org/wordprocessingml/2006/main">
  <w:divs>
    <w:div w:id="32023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ato.lopes@codevasf.gov.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457D7-EA03-40A6-9283-2FDE47B80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21</Pages>
  <Words>7067</Words>
  <Characters>38165</Characters>
  <Application>Microsoft Office Word</Application>
  <DocSecurity>0</DocSecurity>
  <Lines>318</Lines>
  <Paragraphs>90</Paragraphs>
  <ScaleCrop>false</ScaleCrop>
  <HeadingPairs>
    <vt:vector size="2" baseType="variant">
      <vt:variant>
        <vt:lpstr>Título</vt:lpstr>
      </vt:variant>
      <vt:variant>
        <vt:i4>1</vt:i4>
      </vt:variant>
    </vt:vector>
  </HeadingPairs>
  <TitlesOfParts>
    <vt:vector size="1" baseType="lpstr">
      <vt:lpstr/>
    </vt:vector>
  </TitlesOfParts>
  <Company>CODEVASF</Company>
  <LinksUpToDate>false</LinksUpToDate>
  <CharactersWithSpaces>45142</CharactersWithSpaces>
  <SharedDoc>false</SharedDoc>
  <HLinks>
    <vt:vector size="6" baseType="variant">
      <vt:variant>
        <vt:i4>7667799</vt:i4>
      </vt:variant>
      <vt:variant>
        <vt:i4>0</vt:i4>
      </vt:variant>
      <vt:variant>
        <vt:i4>0</vt:i4>
      </vt:variant>
      <vt:variant>
        <vt:i4>5</vt:i4>
      </vt:variant>
      <vt:variant>
        <vt:lpwstr>http://legislacao.planalto.gov.br/legisla/legislacao.nsf/Viw_Identificacao/lei 12.465-2011?OpenDocument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ricardo.lima</cp:lastModifiedBy>
  <cp:revision>9</cp:revision>
  <cp:lastPrinted>2017-10-15T11:48:00Z</cp:lastPrinted>
  <dcterms:created xsi:type="dcterms:W3CDTF">2018-05-17T14:59:00Z</dcterms:created>
  <dcterms:modified xsi:type="dcterms:W3CDTF">2018-05-30T18:56:00Z</dcterms:modified>
</cp:coreProperties>
</file>