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C76" w:rsidRDefault="006E2C76">
      <w:pPr>
        <w:jc w:val="center"/>
        <w:rPr>
          <w:rFonts w:ascii="Arial" w:hAnsi="Arial" w:cs="Arial"/>
          <w:b/>
          <w:bCs/>
          <w:sz w:val="28"/>
          <w:szCs w:val="28"/>
        </w:rPr>
      </w:pPr>
    </w:p>
    <w:p w:rsidR="00CC7715" w:rsidRDefault="008E723B">
      <w:pPr>
        <w:jc w:val="center"/>
        <w:rPr>
          <w:rFonts w:ascii="Arial" w:hAnsi="Arial" w:cs="Arial"/>
          <w:b/>
          <w:bCs/>
          <w:sz w:val="28"/>
          <w:szCs w:val="28"/>
        </w:rPr>
      </w:pPr>
      <w:r>
        <w:rPr>
          <w:rFonts w:ascii="Arial" w:hAnsi="Arial" w:cs="Arial"/>
          <w:b/>
          <w:bCs/>
          <w:sz w:val="28"/>
          <w:szCs w:val="28"/>
        </w:rPr>
        <w:t xml:space="preserve">ANEXO I - </w:t>
      </w:r>
      <w:r w:rsidR="005401DB">
        <w:rPr>
          <w:rFonts w:ascii="Arial" w:hAnsi="Arial" w:cs="Arial"/>
          <w:b/>
          <w:bCs/>
          <w:sz w:val="28"/>
          <w:szCs w:val="28"/>
        </w:rPr>
        <w:t>ESPECIFICAÇÕES TÉCNICAS</w:t>
      </w:r>
    </w:p>
    <w:p w:rsidR="00CC7715" w:rsidRDefault="00CC7715" w:rsidP="00CE3357">
      <w:pPr>
        <w:spacing w:line="360" w:lineRule="auto"/>
        <w:rPr>
          <w:rFonts w:ascii="Arial" w:hAnsi="Arial" w:cs="Arial"/>
          <w:b/>
          <w:bCs/>
          <w:sz w:val="28"/>
          <w:szCs w:val="28"/>
        </w:rPr>
      </w:pPr>
    </w:p>
    <w:p w:rsidR="00CC7715" w:rsidRDefault="00CC7715">
      <w:pPr>
        <w:rPr>
          <w:rFonts w:ascii="Arial" w:hAnsi="Arial" w:cs="Arial"/>
          <w:b/>
          <w:bCs/>
          <w:color w:val="000000"/>
        </w:rPr>
      </w:pPr>
    </w:p>
    <w:p w:rsidR="00CC7715" w:rsidRDefault="00C626BB" w:rsidP="007E226B">
      <w:pPr>
        <w:jc w:val="center"/>
        <w:rPr>
          <w:rFonts w:ascii="Arial" w:eastAsia="Arial" w:hAnsi="Arial" w:cs="Arial"/>
          <w:sz w:val="22"/>
          <w:szCs w:val="22"/>
        </w:rPr>
      </w:pPr>
      <w:r>
        <w:rPr>
          <w:rFonts w:ascii="Arial" w:hAnsi="Arial" w:cs="Arial"/>
          <w:b/>
          <w:bCs/>
          <w:color w:val="000000"/>
        </w:rPr>
        <w:t>PROJETO</w:t>
      </w:r>
      <w:r w:rsidR="005401DB">
        <w:rPr>
          <w:rFonts w:ascii="Arial" w:hAnsi="Arial" w:cs="Arial"/>
          <w:b/>
          <w:bCs/>
          <w:color w:val="000000"/>
        </w:rPr>
        <w:t xml:space="preserve">: </w:t>
      </w:r>
      <w:r w:rsidR="007E226B" w:rsidRPr="005643E0">
        <w:rPr>
          <w:rFonts w:ascii="Arial" w:hAnsi="Arial" w:cs="Arial"/>
          <w:b/>
        </w:rPr>
        <w:t>REVITALIZAÇÃO GERAL DA INFRAESTRUTURA 2ª EBA</w:t>
      </w:r>
      <w:r w:rsidR="007223FF">
        <w:rPr>
          <w:rFonts w:ascii="Arial" w:eastAsia="Arial" w:hAnsi="Arial" w:cs="Arial"/>
          <w:sz w:val="22"/>
          <w:szCs w:val="22"/>
        </w:rPr>
        <w:t>.</w:t>
      </w:r>
    </w:p>
    <w:p w:rsidR="00C626BB" w:rsidRDefault="00C626BB" w:rsidP="00C626BB">
      <w:pPr>
        <w:jc w:val="center"/>
        <w:rPr>
          <w:rFonts w:ascii="Arial" w:hAnsi="Arial" w:cs="Arial"/>
          <w:b/>
          <w:bCs/>
          <w:color w:val="000000"/>
        </w:rPr>
      </w:pPr>
      <w:r>
        <w:rPr>
          <w:rFonts w:ascii="Arial" w:hAnsi="Arial" w:cs="Arial"/>
          <w:b/>
          <w:bCs/>
          <w:color w:val="000000"/>
        </w:rPr>
        <w:t>OBRA: OBRAS COMPLEMENTARES DE URBANIZAÇÃO - OCU</w:t>
      </w:r>
      <w:r>
        <w:rPr>
          <w:rFonts w:ascii="Arial" w:eastAsia="Arial" w:hAnsi="Arial" w:cs="Arial"/>
          <w:sz w:val="22"/>
          <w:szCs w:val="22"/>
        </w:rPr>
        <w:t>.</w:t>
      </w:r>
    </w:p>
    <w:p w:rsidR="00C626BB" w:rsidRDefault="00C626BB" w:rsidP="007E226B">
      <w:pPr>
        <w:jc w:val="center"/>
        <w:rPr>
          <w:rFonts w:ascii="Arial" w:hAnsi="Arial" w:cs="Arial"/>
          <w:b/>
          <w:bCs/>
          <w:color w:val="000000"/>
        </w:rPr>
      </w:pPr>
    </w:p>
    <w:p w:rsidR="00CE3357" w:rsidRDefault="00CE3357">
      <w:pPr>
        <w:rPr>
          <w:rFonts w:ascii="Arial" w:hAnsi="Arial" w:cs="Arial"/>
          <w:b/>
          <w:bCs/>
          <w:color w:val="000000"/>
        </w:rPr>
      </w:pPr>
    </w:p>
    <w:p w:rsidR="00CC7715" w:rsidRDefault="005401DB">
      <w:pPr>
        <w:rPr>
          <w:rFonts w:ascii="Arial" w:hAnsi="Arial" w:cs="Arial"/>
          <w:b/>
          <w:bCs/>
          <w:color w:val="000000"/>
        </w:rPr>
      </w:pPr>
      <w:r>
        <w:rPr>
          <w:rFonts w:ascii="Arial" w:hAnsi="Arial" w:cs="Arial"/>
          <w:b/>
          <w:bCs/>
          <w:color w:val="000000"/>
        </w:rPr>
        <w:t>OBJETIVO</w:t>
      </w:r>
      <w:r w:rsidR="00CE3357">
        <w:rPr>
          <w:rFonts w:ascii="Arial" w:hAnsi="Arial" w:cs="Arial"/>
          <w:b/>
          <w:bCs/>
          <w:color w:val="000000"/>
        </w:rPr>
        <w:t>:</w:t>
      </w:r>
    </w:p>
    <w:p w:rsidR="00CC7715" w:rsidRDefault="00CC7715">
      <w:pPr>
        <w:jc w:val="both"/>
        <w:rPr>
          <w:rFonts w:ascii="Arial" w:hAnsi="Arial" w:cs="Arial"/>
          <w:color w:val="000000"/>
        </w:rPr>
      </w:pPr>
    </w:p>
    <w:p w:rsidR="00CC7715" w:rsidRDefault="005401DB">
      <w:pPr>
        <w:jc w:val="both"/>
        <w:rPr>
          <w:rFonts w:ascii="Arial" w:hAnsi="Arial" w:cs="Arial"/>
          <w:color w:val="000000"/>
        </w:rPr>
      </w:pPr>
      <w:r>
        <w:rPr>
          <w:rFonts w:ascii="Arial" w:hAnsi="Arial" w:cs="Arial"/>
          <w:color w:val="000000"/>
        </w:rPr>
        <w:t>A presente especificação tem por finalidade estabelecer critérios, normas e procedimentos a serem seguidos no processo de condução das obras e serviços</w:t>
      </w:r>
      <w:r w:rsidR="00CE3357">
        <w:rPr>
          <w:rFonts w:ascii="Arial" w:hAnsi="Arial" w:cs="Arial"/>
          <w:color w:val="000000"/>
        </w:rPr>
        <w:t xml:space="preserve"> </w:t>
      </w:r>
      <w:r w:rsidR="007223FF">
        <w:rPr>
          <w:rFonts w:ascii="Arial" w:hAnsi="Arial" w:cs="Arial"/>
          <w:color w:val="000000"/>
        </w:rPr>
        <w:t xml:space="preserve">de </w:t>
      </w:r>
      <w:r w:rsidR="00C626BB" w:rsidRPr="002F5BED">
        <w:rPr>
          <w:rFonts w:ascii="Arial" w:hAnsi="Arial" w:cs="Arial"/>
          <w:b/>
        </w:rPr>
        <w:t xml:space="preserve">OBRAS COMPLEMENTARES DE URBANIZAÇÃO – OCU na </w:t>
      </w:r>
      <w:r w:rsidR="007E226B" w:rsidRPr="002F5BED">
        <w:rPr>
          <w:rFonts w:ascii="Arial" w:hAnsi="Arial" w:cs="Arial"/>
          <w:b/>
        </w:rPr>
        <w:t>2ª EBA</w:t>
      </w:r>
      <w:r w:rsidR="00E61772">
        <w:rPr>
          <w:rFonts w:ascii="Arial" w:hAnsi="Arial" w:cs="Arial"/>
          <w:color w:val="000000"/>
        </w:rPr>
        <w:t>,</w:t>
      </w:r>
      <w:r w:rsidR="00017BD3">
        <w:rPr>
          <w:rFonts w:ascii="Arial" w:hAnsi="Arial" w:cs="Arial"/>
          <w:color w:val="000000"/>
        </w:rPr>
        <w:t xml:space="preserve"> no município de </w:t>
      </w:r>
      <w:r w:rsidR="00E61772">
        <w:rPr>
          <w:rFonts w:ascii="Arial" w:hAnsi="Arial" w:cs="Arial"/>
          <w:color w:val="000000"/>
        </w:rPr>
        <w:t>Barreiras</w:t>
      </w:r>
      <w:r w:rsidR="00017BD3">
        <w:rPr>
          <w:rFonts w:ascii="Arial" w:hAnsi="Arial" w:cs="Arial"/>
          <w:color w:val="000000"/>
        </w:rPr>
        <w:t xml:space="preserve">, </w:t>
      </w:r>
      <w:r>
        <w:rPr>
          <w:rFonts w:ascii="Arial" w:hAnsi="Arial" w:cs="Arial"/>
          <w:color w:val="000000"/>
        </w:rPr>
        <w:t>Estado da Bahia na área de abrangência da 2ª Superintendência Regional. Em conjunto com a</w:t>
      </w:r>
      <w:r w:rsidR="007E226B">
        <w:rPr>
          <w:rFonts w:ascii="Arial" w:hAnsi="Arial" w:cs="Arial"/>
          <w:color w:val="000000"/>
        </w:rPr>
        <w:t>s</w:t>
      </w:r>
      <w:r>
        <w:rPr>
          <w:rFonts w:ascii="Arial" w:hAnsi="Arial" w:cs="Arial"/>
          <w:color w:val="000000"/>
        </w:rPr>
        <w:t xml:space="preserve"> planilha</w:t>
      </w:r>
      <w:r w:rsidR="007E226B">
        <w:rPr>
          <w:rFonts w:ascii="Arial" w:hAnsi="Arial" w:cs="Arial"/>
          <w:color w:val="000000"/>
        </w:rPr>
        <w:t>s</w:t>
      </w:r>
      <w:r>
        <w:rPr>
          <w:rFonts w:ascii="Arial" w:hAnsi="Arial" w:cs="Arial"/>
          <w:color w:val="000000"/>
        </w:rPr>
        <w:t xml:space="preserve"> orçamentária</w:t>
      </w:r>
      <w:r w:rsidR="007E226B">
        <w:rPr>
          <w:rFonts w:ascii="Arial" w:hAnsi="Arial" w:cs="Arial"/>
          <w:color w:val="000000"/>
        </w:rPr>
        <w:t>s</w:t>
      </w:r>
      <w:r>
        <w:rPr>
          <w:rFonts w:ascii="Arial" w:hAnsi="Arial" w:cs="Arial"/>
          <w:color w:val="000000"/>
        </w:rPr>
        <w:t xml:space="preserve">, o edital, contrato e demais documentos, servirão como referência e orientação quanto aos diversos aspectos construtivos da obra. Serão abordados, detalhes relacionados com a metodologia e os materiais a serem aplicados nas diferentes etapas ou itens de serviço da obra. Os conceitos ou procedimentos aqui expostos prevalecerão na hipótese de choque ou desencontro de informações apontadas em projeto. Eventuais omissões serão dirimidas pela fiscalização da CODEVASF, sempre com amparo nos projetos, contrato, documentos oficiais diversos e ainda nas normas da ABNT- Associação Brasileira de Normas Técnicas. </w:t>
      </w:r>
    </w:p>
    <w:p w:rsidR="00CC7715" w:rsidRDefault="00CC7715">
      <w:pPr>
        <w:pStyle w:val="Ttulo4"/>
      </w:pPr>
    </w:p>
    <w:p w:rsidR="00CC7715" w:rsidRDefault="005401DB" w:rsidP="008E589E">
      <w:pPr>
        <w:pStyle w:val="Ttulo4"/>
      </w:pPr>
      <w:r>
        <w:t>PRAZO</w:t>
      </w:r>
    </w:p>
    <w:p w:rsidR="00CC7715" w:rsidRDefault="00CC7715" w:rsidP="008E589E"/>
    <w:p w:rsidR="00CC7715" w:rsidRDefault="005401DB" w:rsidP="008E589E">
      <w:pPr>
        <w:autoSpaceDE w:val="0"/>
        <w:autoSpaceDN w:val="0"/>
        <w:adjustRightInd w:val="0"/>
        <w:jc w:val="both"/>
        <w:rPr>
          <w:rFonts w:ascii="Arial" w:hAnsi="Arial" w:cs="Arial"/>
          <w:color w:val="000000"/>
        </w:rPr>
      </w:pPr>
      <w:r>
        <w:rPr>
          <w:rFonts w:ascii="Arial" w:hAnsi="Arial" w:cs="Arial"/>
          <w:color w:val="000000"/>
        </w:rPr>
        <w:t xml:space="preserve">O prazo para execução dos serviços será de </w:t>
      </w:r>
      <w:r w:rsidR="00C626BB">
        <w:rPr>
          <w:rFonts w:ascii="Arial" w:hAnsi="Arial" w:cs="Arial"/>
          <w:color w:val="000000"/>
        </w:rPr>
        <w:t>9</w:t>
      </w:r>
      <w:r w:rsidR="00CE3357">
        <w:rPr>
          <w:rFonts w:ascii="Arial" w:hAnsi="Arial" w:cs="Arial"/>
          <w:color w:val="000000"/>
        </w:rPr>
        <w:t>0</w:t>
      </w:r>
      <w:r>
        <w:rPr>
          <w:rFonts w:ascii="Arial" w:hAnsi="Arial" w:cs="Arial"/>
          <w:color w:val="000000"/>
        </w:rPr>
        <w:t xml:space="preserve"> (</w:t>
      </w:r>
      <w:r w:rsidR="00C626BB">
        <w:rPr>
          <w:rFonts w:ascii="Arial" w:hAnsi="Arial" w:cs="Arial"/>
          <w:color w:val="000000"/>
        </w:rPr>
        <w:t>noventa</w:t>
      </w:r>
      <w:r>
        <w:rPr>
          <w:rFonts w:ascii="Arial" w:hAnsi="Arial" w:cs="Arial"/>
          <w:color w:val="000000"/>
        </w:rPr>
        <w:t>) dias corridos, contados a partir da assinatura do contrato.</w:t>
      </w:r>
    </w:p>
    <w:p w:rsidR="00CC7715" w:rsidRDefault="00CC7715" w:rsidP="008E589E">
      <w:pPr>
        <w:jc w:val="both"/>
        <w:rPr>
          <w:rFonts w:ascii="Arial" w:hAnsi="Arial" w:cs="Arial"/>
          <w:color w:val="000000"/>
        </w:rPr>
      </w:pPr>
    </w:p>
    <w:p w:rsidR="00CC7715" w:rsidRDefault="005401DB" w:rsidP="008E589E">
      <w:pPr>
        <w:numPr>
          <w:ilvl w:val="0"/>
          <w:numId w:val="25"/>
        </w:numPr>
        <w:tabs>
          <w:tab w:val="num" w:pos="0"/>
        </w:tabs>
        <w:spacing w:line="360" w:lineRule="auto"/>
        <w:ind w:left="0" w:firstLine="0"/>
        <w:jc w:val="both"/>
        <w:rPr>
          <w:rFonts w:ascii="Arial" w:hAnsi="Arial" w:cs="Arial"/>
          <w:b/>
        </w:rPr>
      </w:pPr>
      <w:r>
        <w:rPr>
          <w:rFonts w:ascii="Arial" w:hAnsi="Arial" w:cs="Arial"/>
          <w:b/>
        </w:rPr>
        <w:t>SERVIÇOS PRELIMINARES</w:t>
      </w:r>
    </w:p>
    <w:p w:rsidR="00CC7715" w:rsidRDefault="005401DB" w:rsidP="008E589E">
      <w:pPr>
        <w:numPr>
          <w:ilvl w:val="1"/>
          <w:numId w:val="25"/>
        </w:numPr>
        <w:tabs>
          <w:tab w:val="clear" w:pos="1440"/>
          <w:tab w:val="num" w:pos="0"/>
        </w:tabs>
        <w:spacing w:line="360" w:lineRule="auto"/>
        <w:ind w:left="0" w:firstLine="0"/>
        <w:jc w:val="both"/>
        <w:rPr>
          <w:rFonts w:ascii="Arial" w:hAnsi="Arial" w:cs="Arial"/>
          <w:b/>
        </w:rPr>
      </w:pPr>
      <w:r>
        <w:rPr>
          <w:rFonts w:ascii="Arial" w:hAnsi="Arial" w:cs="Arial"/>
          <w:b/>
        </w:rPr>
        <w:t>Mobilização de Pessoal e Equipamentos.</w:t>
      </w:r>
    </w:p>
    <w:p w:rsidR="00CC7715" w:rsidRPr="00C077D5" w:rsidRDefault="005401DB" w:rsidP="008E589E">
      <w:pPr>
        <w:jc w:val="both"/>
        <w:rPr>
          <w:rFonts w:ascii="Arial" w:hAnsi="Arial" w:cs="Arial"/>
          <w:color w:val="000000"/>
        </w:rPr>
      </w:pPr>
      <w:r w:rsidRPr="00C077D5">
        <w:rPr>
          <w:rFonts w:ascii="Arial" w:hAnsi="Arial" w:cs="Arial"/>
          <w:color w:val="000000"/>
        </w:rPr>
        <w:t xml:space="preserve">Nesta etapa a contratada mobilizará para o local das obras e serviços todos os equipamentos e </w:t>
      </w:r>
      <w:r w:rsidR="00895483">
        <w:rPr>
          <w:rFonts w:ascii="Arial" w:hAnsi="Arial" w:cs="Arial"/>
          <w:color w:val="000000"/>
        </w:rPr>
        <w:t>ferramentas</w:t>
      </w:r>
      <w:r w:rsidRPr="00C077D5">
        <w:rPr>
          <w:rFonts w:ascii="Arial" w:hAnsi="Arial" w:cs="Arial"/>
          <w:color w:val="000000"/>
        </w:rPr>
        <w:t xml:space="preserve"> necessários para sua condução, incluindo nestes custos as despesas com alimentação, transporte, hospedagem e outras previstas em Planilha Orçamentária.</w:t>
      </w:r>
    </w:p>
    <w:p w:rsidR="00CC7715" w:rsidRPr="00C077D5" w:rsidRDefault="00CC7715" w:rsidP="008E589E">
      <w:pPr>
        <w:jc w:val="both"/>
        <w:rPr>
          <w:rFonts w:ascii="Arial" w:hAnsi="Arial" w:cs="Arial"/>
          <w:b/>
        </w:rPr>
      </w:pPr>
    </w:p>
    <w:p w:rsidR="00CC7715" w:rsidRPr="00C077D5" w:rsidRDefault="005401DB" w:rsidP="008E589E">
      <w:pPr>
        <w:numPr>
          <w:ilvl w:val="1"/>
          <w:numId w:val="25"/>
        </w:numPr>
        <w:tabs>
          <w:tab w:val="clear" w:pos="1440"/>
          <w:tab w:val="num" w:pos="0"/>
        </w:tabs>
        <w:spacing w:line="360" w:lineRule="auto"/>
        <w:ind w:left="0" w:firstLine="0"/>
        <w:jc w:val="both"/>
        <w:rPr>
          <w:rFonts w:ascii="Arial" w:hAnsi="Arial" w:cs="Arial"/>
          <w:b/>
        </w:rPr>
      </w:pPr>
      <w:r w:rsidRPr="00C077D5">
        <w:rPr>
          <w:rFonts w:ascii="Arial" w:hAnsi="Arial" w:cs="Arial"/>
          <w:b/>
        </w:rPr>
        <w:t>Desmobilização de Pessoal e Equipamentos.</w:t>
      </w:r>
    </w:p>
    <w:p w:rsidR="00CC7715" w:rsidRPr="00C077D5" w:rsidRDefault="005401DB" w:rsidP="008E589E">
      <w:pPr>
        <w:jc w:val="both"/>
        <w:rPr>
          <w:rFonts w:ascii="Arial" w:hAnsi="Arial" w:cs="Arial"/>
          <w:color w:val="000000"/>
        </w:rPr>
      </w:pPr>
      <w:r w:rsidRPr="00C077D5">
        <w:rPr>
          <w:rFonts w:ascii="Arial" w:hAnsi="Arial" w:cs="Arial"/>
          <w:color w:val="000000"/>
        </w:rPr>
        <w:t xml:space="preserve">A desmobilização constará da remoção de todos os equipamentos/instalação provisória e </w:t>
      </w:r>
      <w:r w:rsidR="00895483">
        <w:rPr>
          <w:rFonts w:ascii="Arial" w:hAnsi="Arial" w:cs="Arial"/>
          <w:color w:val="000000"/>
        </w:rPr>
        <w:t>ferramentas</w:t>
      </w:r>
      <w:r w:rsidRPr="00C077D5">
        <w:rPr>
          <w:rFonts w:ascii="Arial" w:hAnsi="Arial" w:cs="Arial"/>
          <w:color w:val="000000"/>
        </w:rPr>
        <w:t xml:space="preserve"> utilizada</w:t>
      </w:r>
      <w:r w:rsidR="00895483">
        <w:rPr>
          <w:rFonts w:ascii="Arial" w:hAnsi="Arial" w:cs="Arial"/>
          <w:color w:val="000000"/>
        </w:rPr>
        <w:t>s</w:t>
      </w:r>
      <w:r w:rsidRPr="00C077D5">
        <w:rPr>
          <w:rFonts w:ascii="Arial" w:hAnsi="Arial" w:cs="Arial"/>
          <w:color w:val="000000"/>
        </w:rPr>
        <w:t xml:space="preserve"> na execução dos serviços.</w:t>
      </w:r>
    </w:p>
    <w:p w:rsidR="00C077D5" w:rsidRPr="00C077D5" w:rsidRDefault="00C077D5" w:rsidP="008E589E">
      <w:pPr>
        <w:jc w:val="both"/>
        <w:rPr>
          <w:rFonts w:ascii="Arial" w:hAnsi="Arial" w:cs="Arial"/>
          <w:color w:val="000000"/>
        </w:rPr>
      </w:pPr>
    </w:p>
    <w:p w:rsidR="00C077D5" w:rsidRPr="00C077D5" w:rsidRDefault="00C077D5" w:rsidP="00C077D5">
      <w:pPr>
        <w:numPr>
          <w:ilvl w:val="1"/>
          <w:numId w:val="25"/>
        </w:numPr>
        <w:tabs>
          <w:tab w:val="clear" w:pos="1440"/>
          <w:tab w:val="num" w:pos="0"/>
        </w:tabs>
        <w:spacing w:line="360" w:lineRule="auto"/>
        <w:ind w:left="0" w:firstLine="0"/>
        <w:jc w:val="both"/>
        <w:rPr>
          <w:rFonts w:ascii="Arial" w:hAnsi="Arial" w:cs="Arial"/>
          <w:b/>
        </w:rPr>
      </w:pPr>
      <w:r w:rsidRPr="00C077D5">
        <w:rPr>
          <w:rFonts w:ascii="Arial" w:hAnsi="Arial" w:cs="Arial"/>
          <w:b/>
        </w:rPr>
        <w:t>Placa da Obra em Aço Galvanizado.</w:t>
      </w:r>
    </w:p>
    <w:p w:rsidR="00C077D5" w:rsidRPr="00C077D5" w:rsidRDefault="00C077D5" w:rsidP="00C077D5">
      <w:pPr>
        <w:jc w:val="both"/>
        <w:rPr>
          <w:rFonts w:ascii="Arial" w:hAnsi="Arial" w:cs="Arial"/>
          <w:color w:val="000000"/>
        </w:rPr>
      </w:pPr>
      <w:r w:rsidRPr="00C077D5">
        <w:rPr>
          <w:rFonts w:ascii="Arial" w:hAnsi="Arial" w:cs="Arial"/>
          <w:bCs/>
        </w:rPr>
        <w:t xml:space="preserve">A placa da obra será na dimensão </w:t>
      </w:r>
      <w:r w:rsidR="007E226B">
        <w:rPr>
          <w:rFonts w:ascii="Arial" w:hAnsi="Arial" w:cs="Arial"/>
          <w:bCs/>
        </w:rPr>
        <w:t>3</w:t>
      </w:r>
      <w:r w:rsidRPr="00C077D5">
        <w:rPr>
          <w:rFonts w:ascii="Arial" w:hAnsi="Arial" w:cs="Arial"/>
          <w:bCs/>
        </w:rPr>
        <w:t xml:space="preserve">,00 x </w:t>
      </w:r>
      <w:r w:rsidR="00C626BB">
        <w:rPr>
          <w:rFonts w:ascii="Arial" w:hAnsi="Arial" w:cs="Arial"/>
          <w:bCs/>
        </w:rPr>
        <w:t>2</w:t>
      </w:r>
      <w:r w:rsidRPr="00C077D5">
        <w:rPr>
          <w:rFonts w:ascii="Arial" w:hAnsi="Arial" w:cs="Arial"/>
          <w:bCs/>
        </w:rPr>
        <w:t xml:space="preserve">,00 metros conforme detalhes fornecidos pela CODEVASF e, terá sua localização indicada pela FISCALIZAÇÂO. Sua estrutura </w:t>
      </w:r>
      <w:r w:rsidRPr="00C077D5">
        <w:rPr>
          <w:rFonts w:ascii="Arial" w:hAnsi="Arial" w:cs="Arial"/>
          <w:bCs/>
        </w:rPr>
        <w:lastRenderedPageBreak/>
        <w:t>de sustentação será em madeira de Lei na condição de suportar as tensões e cargas provenientes das ações do vento, estrutura própria e de terceiros.</w:t>
      </w:r>
    </w:p>
    <w:p w:rsidR="00CC7715" w:rsidRPr="00C077D5" w:rsidRDefault="00CC7715" w:rsidP="008E589E">
      <w:pPr>
        <w:jc w:val="both"/>
        <w:rPr>
          <w:rFonts w:ascii="Arial" w:hAnsi="Arial" w:cs="Arial"/>
          <w:b/>
        </w:rPr>
      </w:pPr>
    </w:p>
    <w:p w:rsidR="00CC7715" w:rsidRPr="00C077D5" w:rsidRDefault="005401DB" w:rsidP="008E589E">
      <w:pPr>
        <w:numPr>
          <w:ilvl w:val="1"/>
          <w:numId w:val="25"/>
        </w:numPr>
        <w:tabs>
          <w:tab w:val="clear" w:pos="1440"/>
          <w:tab w:val="num" w:pos="0"/>
        </w:tabs>
        <w:ind w:left="0" w:firstLine="0"/>
        <w:jc w:val="both"/>
        <w:rPr>
          <w:rFonts w:ascii="Arial" w:hAnsi="Arial" w:cs="Arial"/>
          <w:color w:val="000000"/>
        </w:rPr>
      </w:pPr>
      <w:r w:rsidRPr="00C077D5">
        <w:rPr>
          <w:rFonts w:ascii="Arial" w:hAnsi="Arial" w:cs="Arial"/>
          <w:b/>
        </w:rPr>
        <w:t>Administração e Manutenção do Canteiro de Obras.</w:t>
      </w:r>
    </w:p>
    <w:p w:rsidR="00CC7715" w:rsidRPr="00C077D5" w:rsidRDefault="00CC7715" w:rsidP="008E589E">
      <w:pPr>
        <w:jc w:val="both"/>
        <w:rPr>
          <w:rFonts w:ascii="Arial" w:hAnsi="Arial" w:cs="Arial"/>
          <w:b/>
        </w:rPr>
      </w:pPr>
    </w:p>
    <w:p w:rsidR="00CC7715" w:rsidRPr="00C077D5" w:rsidRDefault="005401DB" w:rsidP="008E589E">
      <w:pPr>
        <w:pStyle w:val="Recuodecorpodetexto2"/>
        <w:ind w:left="0"/>
      </w:pPr>
      <w:r w:rsidRPr="00C077D5">
        <w:t xml:space="preserve">Neste item constam as despesas relativas com os equipamentos de segurança, fardamento, medicamentos, telefone, água, alimentação e </w:t>
      </w:r>
      <w:proofErr w:type="spellStart"/>
      <w:r w:rsidRPr="00C077D5">
        <w:t>mão-de-obra</w:t>
      </w:r>
      <w:proofErr w:type="spellEnd"/>
      <w:r w:rsidRPr="00C077D5">
        <w:t xml:space="preserve"> especializada imprescindível para a condução dos serviços, todos resumidos no item composição de preços unitários.</w:t>
      </w:r>
    </w:p>
    <w:p w:rsidR="00CC7715" w:rsidRPr="00C077D5" w:rsidRDefault="00CC7715" w:rsidP="008E589E">
      <w:pPr>
        <w:pStyle w:val="Recuodecorpodetexto2"/>
        <w:ind w:left="0"/>
      </w:pPr>
    </w:p>
    <w:p w:rsidR="00CC7715" w:rsidRDefault="00895483" w:rsidP="008E589E">
      <w:pPr>
        <w:pStyle w:val="Recuodecorpodetexto2"/>
        <w:numPr>
          <w:ilvl w:val="0"/>
          <w:numId w:val="25"/>
        </w:numPr>
        <w:ind w:left="0" w:firstLine="0"/>
        <w:rPr>
          <w:bCs/>
        </w:rPr>
      </w:pPr>
      <w:r>
        <w:rPr>
          <w:b/>
        </w:rPr>
        <w:t xml:space="preserve">MOVIMENTO DE TERRA </w:t>
      </w:r>
    </w:p>
    <w:p w:rsidR="00CC7715" w:rsidRDefault="00CC7715" w:rsidP="008E589E">
      <w:pPr>
        <w:jc w:val="both"/>
        <w:rPr>
          <w:rFonts w:ascii="Arial" w:hAnsi="Arial" w:cs="Arial"/>
          <w:color w:val="000000"/>
        </w:rPr>
      </w:pPr>
    </w:p>
    <w:p w:rsidR="00CC7715" w:rsidRDefault="005401DB" w:rsidP="008E589E">
      <w:pPr>
        <w:numPr>
          <w:ilvl w:val="1"/>
          <w:numId w:val="25"/>
        </w:numPr>
        <w:tabs>
          <w:tab w:val="clear" w:pos="1440"/>
          <w:tab w:val="num" w:pos="0"/>
        </w:tabs>
        <w:spacing w:line="360" w:lineRule="auto"/>
        <w:ind w:left="0" w:firstLine="0"/>
        <w:jc w:val="both"/>
        <w:rPr>
          <w:rFonts w:ascii="Arial" w:hAnsi="Arial" w:cs="Arial"/>
          <w:b/>
        </w:rPr>
      </w:pPr>
      <w:r>
        <w:rPr>
          <w:rFonts w:ascii="Arial" w:hAnsi="Arial" w:cs="Arial"/>
          <w:b/>
        </w:rPr>
        <w:t>Escavações manuais.</w:t>
      </w:r>
    </w:p>
    <w:p w:rsidR="00CC7715" w:rsidRDefault="005401DB" w:rsidP="008E589E">
      <w:pPr>
        <w:jc w:val="both"/>
        <w:rPr>
          <w:rFonts w:ascii="Arial" w:hAnsi="Arial" w:cs="Arial"/>
        </w:rPr>
      </w:pPr>
      <w:r>
        <w:rPr>
          <w:rFonts w:ascii="Arial" w:hAnsi="Arial" w:cs="Arial"/>
        </w:rPr>
        <w:t>Serão executadas cavas para a estrutura de fundação e outras partes da obra previstas abaixo do nível do terreno, sempre em observância as cotas presentes nas peças gráficas.</w:t>
      </w:r>
    </w:p>
    <w:p w:rsidR="00175A09" w:rsidRDefault="00175A09" w:rsidP="008E589E">
      <w:pPr>
        <w:jc w:val="both"/>
        <w:rPr>
          <w:rFonts w:ascii="Arial" w:hAnsi="Arial" w:cs="Arial"/>
        </w:rPr>
      </w:pPr>
    </w:p>
    <w:p w:rsidR="00175A09" w:rsidRDefault="00C077D5" w:rsidP="008E589E">
      <w:pPr>
        <w:numPr>
          <w:ilvl w:val="1"/>
          <w:numId w:val="25"/>
        </w:numPr>
        <w:tabs>
          <w:tab w:val="clear" w:pos="1440"/>
          <w:tab w:val="num" w:pos="0"/>
        </w:tabs>
        <w:spacing w:line="360" w:lineRule="auto"/>
        <w:ind w:left="0" w:firstLine="0"/>
        <w:jc w:val="both"/>
        <w:rPr>
          <w:rFonts w:ascii="Arial" w:hAnsi="Arial" w:cs="Arial"/>
          <w:b/>
        </w:rPr>
      </w:pPr>
      <w:r>
        <w:rPr>
          <w:rFonts w:ascii="Arial" w:hAnsi="Arial" w:cs="Arial"/>
          <w:b/>
        </w:rPr>
        <w:t>Aterro / R</w:t>
      </w:r>
      <w:r w:rsidR="00175A09">
        <w:rPr>
          <w:rFonts w:ascii="Arial" w:hAnsi="Arial" w:cs="Arial"/>
          <w:b/>
        </w:rPr>
        <w:t>eaterro compactado.</w:t>
      </w:r>
    </w:p>
    <w:p w:rsidR="00C077D5" w:rsidRDefault="00C077D5" w:rsidP="00C077D5">
      <w:pPr>
        <w:autoSpaceDE w:val="0"/>
        <w:autoSpaceDN w:val="0"/>
        <w:adjustRightInd w:val="0"/>
        <w:jc w:val="both"/>
        <w:rPr>
          <w:rFonts w:ascii="Arial" w:hAnsi="Arial" w:cs="Arial"/>
        </w:rPr>
      </w:pPr>
      <w:r w:rsidRPr="004F7740">
        <w:rPr>
          <w:rFonts w:ascii="Arial" w:hAnsi="Arial" w:cs="Arial"/>
        </w:rPr>
        <w:t>O aterro interno deverá ser executado com areia para aterro, visando diminuir o efeito de capilaridade da água do solo abaixo da residência e com isso, os danos decorrentes da umidade do terreno</w:t>
      </w:r>
      <w:r>
        <w:rPr>
          <w:rFonts w:ascii="Arial" w:hAnsi="Arial" w:cs="Arial"/>
        </w:rPr>
        <w:t>.</w:t>
      </w:r>
      <w:r w:rsidRPr="004F7740">
        <w:rPr>
          <w:rFonts w:ascii="Arial" w:hAnsi="Arial" w:cs="Arial"/>
        </w:rPr>
        <w:t xml:space="preserve"> O reaterro consiste na reposição do material escavado, complementando os vazios deixados pelos elementos estruturais e o aterro interno consiste numa camada de nivelamento e preparação para execução do contrapiso. O material de reposição deve estar isentos de detritos e ser </w:t>
      </w:r>
      <w:proofErr w:type="spellStart"/>
      <w:r w:rsidRPr="004F7740">
        <w:rPr>
          <w:rFonts w:ascii="Arial" w:hAnsi="Arial" w:cs="Arial"/>
        </w:rPr>
        <w:t>apiloado</w:t>
      </w:r>
      <w:proofErr w:type="spellEnd"/>
      <w:r w:rsidRPr="004F7740">
        <w:rPr>
          <w:rFonts w:ascii="Arial" w:hAnsi="Arial" w:cs="Arial"/>
        </w:rPr>
        <w:t xml:space="preserve"> em camadas de </w:t>
      </w:r>
      <w:proofErr w:type="gramStart"/>
      <w:r w:rsidRPr="004F7740">
        <w:rPr>
          <w:rFonts w:ascii="Arial" w:hAnsi="Arial" w:cs="Arial"/>
        </w:rPr>
        <w:t>20cm</w:t>
      </w:r>
      <w:proofErr w:type="gramEnd"/>
      <w:r w:rsidRPr="004F7740">
        <w:rPr>
          <w:rFonts w:ascii="Arial" w:hAnsi="Arial" w:cs="Arial"/>
        </w:rPr>
        <w:t xml:space="preserve"> de altura, em umidade ótima para compactação. Caso o material escavado não seja de boa qualidade, o reaterro deverá ser executado com material escolhido de jazida próxima.</w:t>
      </w:r>
    </w:p>
    <w:p w:rsidR="00064469" w:rsidRDefault="00064469" w:rsidP="00C077D5">
      <w:pPr>
        <w:autoSpaceDE w:val="0"/>
        <w:autoSpaceDN w:val="0"/>
        <w:adjustRightInd w:val="0"/>
        <w:jc w:val="both"/>
        <w:rPr>
          <w:rFonts w:ascii="Arial" w:hAnsi="Arial" w:cs="Arial"/>
        </w:rPr>
      </w:pPr>
    </w:p>
    <w:p w:rsidR="007E2F29" w:rsidRDefault="007E2F29" w:rsidP="007E2F29">
      <w:pPr>
        <w:pStyle w:val="Recuodecorpodetexto2"/>
        <w:numPr>
          <w:ilvl w:val="0"/>
          <w:numId w:val="25"/>
        </w:numPr>
        <w:ind w:left="0" w:firstLine="0"/>
        <w:rPr>
          <w:bCs/>
        </w:rPr>
      </w:pPr>
      <w:r>
        <w:rPr>
          <w:b/>
        </w:rPr>
        <w:t>FUNDAÇÃO / SUPERESTRUTURA</w:t>
      </w:r>
    </w:p>
    <w:p w:rsidR="007E2F29" w:rsidRDefault="007E2F29" w:rsidP="00C077D5">
      <w:pPr>
        <w:autoSpaceDE w:val="0"/>
        <w:autoSpaceDN w:val="0"/>
        <w:adjustRightInd w:val="0"/>
        <w:jc w:val="both"/>
        <w:rPr>
          <w:rFonts w:ascii="Arial" w:hAnsi="Arial" w:cs="Arial"/>
        </w:rPr>
      </w:pPr>
    </w:p>
    <w:p w:rsidR="00064469" w:rsidRDefault="00064469" w:rsidP="00064469">
      <w:pPr>
        <w:numPr>
          <w:ilvl w:val="1"/>
          <w:numId w:val="25"/>
        </w:numPr>
        <w:tabs>
          <w:tab w:val="clear" w:pos="1440"/>
          <w:tab w:val="num" w:pos="0"/>
        </w:tabs>
        <w:spacing w:line="360" w:lineRule="auto"/>
        <w:ind w:left="0" w:firstLine="0"/>
        <w:jc w:val="both"/>
        <w:rPr>
          <w:rFonts w:ascii="Arial" w:hAnsi="Arial" w:cs="Arial"/>
          <w:b/>
        </w:rPr>
      </w:pPr>
      <w:r>
        <w:rPr>
          <w:rFonts w:ascii="Arial" w:hAnsi="Arial" w:cs="Arial"/>
          <w:b/>
        </w:rPr>
        <w:t>Concreto.</w:t>
      </w:r>
    </w:p>
    <w:p w:rsidR="00064469" w:rsidRPr="004F7740" w:rsidRDefault="00064469" w:rsidP="00064469">
      <w:pPr>
        <w:autoSpaceDE w:val="0"/>
        <w:autoSpaceDN w:val="0"/>
        <w:adjustRightInd w:val="0"/>
        <w:jc w:val="both"/>
        <w:rPr>
          <w:rFonts w:ascii="Arial" w:hAnsi="Arial" w:cs="Arial"/>
        </w:rPr>
      </w:pPr>
      <w:r w:rsidRPr="004F7740">
        <w:rPr>
          <w:rFonts w:ascii="Arial" w:hAnsi="Arial" w:cs="Arial"/>
        </w:rPr>
        <w:t xml:space="preserve">A preparação do concreto deverá atender aos parâmetros definidos por norma, de maneira a atingir a resistência mínima de </w:t>
      </w:r>
      <w:r w:rsidR="007E2F29">
        <w:rPr>
          <w:rFonts w:ascii="Arial" w:hAnsi="Arial" w:cs="Arial"/>
        </w:rPr>
        <w:t>2</w:t>
      </w:r>
      <w:r w:rsidR="00C626BB">
        <w:rPr>
          <w:rFonts w:ascii="Arial" w:hAnsi="Arial" w:cs="Arial"/>
        </w:rPr>
        <w:t>0m</w:t>
      </w:r>
      <w:r w:rsidRPr="004F7740">
        <w:rPr>
          <w:rFonts w:ascii="Arial" w:hAnsi="Arial" w:cs="Arial"/>
        </w:rPr>
        <w:t>pa, cabendo à fiscalização da obra, sempre que ocorrer dúvidas, solicitar provas de carga para avaliar sua resistência e qualidade.</w:t>
      </w:r>
    </w:p>
    <w:p w:rsidR="00064469" w:rsidRPr="004F7740" w:rsidRDefault="00064469" w:rsidP="00064469">
      <w:pPr>
        <w:autoSpaceDE w:val="0"/>
        <w:autoSpaceDN w:val="0"/>
        <w:adjustRightInd w:val="0"/>
        <w:jc w:val="both"/>
        <w:rPr>
          <w:rFonts w:ascii="Arial" w:hAnsi="Arial" w:cs="Arial"/>
        </w:rPr>
      </w:pPr>
      <w:r w:rsidRPr="004F7740">
        <w:rPr>
          <w:rFonts w:ascii="Arial" w:hAnsi="Arial" w:cs="Arial"/>
        </w:rPr>
        <w:t>O cimento a ser utilizado deverá ser de boa qualidade, novo e ser condicionado em obra, quanto necessário, segundo as recomendações de norma.</w:t>
      </w:r>
    </w:p>
    <w:p w:rsidR="00064469" w:rsidRPr="004F7740" w:rsidRDefault="00064469" w:rsidP="00064469">
      <w:pPr>
        <w:autoSpaceDE w:val="0"/>
        <w:autoSpaceDN w:val="0"/>
        <w:adjustRightInd w:val="0"/>
        <w:jc w:val="both"/>
        <w:rPr>
          <w:rFonts w:ascii="Arial" w:hAnsi="Arial" w:cs="Arial"/>
        </w:rPr>
      </w:pPr>
      <w:r w:rsidRPr="004F7740">
        <w:rPr>
          <w:rFonts w:ascii="Arial" w:hAnsi="Arial" w:cs="Arial"/>
        </w:rPr>
        <w:t xml:space="preserve">O agregado graúdo a ser utilizado na mistura, deverá ser proveniente de </w:t>
      </w:r>
      <w:proofErr w:type="spellStart"/>
      <w:r w:rsidRPr="004F7740">
        <w:rPr>
          <w:rFonts w:ascii="Arial" w:hAnsi="Arial" w:cs="Arial"/>
        </w:rPr>
        <w:t>britagem</w:t>
      </w:r>
      <w:proofErr w:type="spellEnd"/>
      <w:r w:rsidRPr="004F7740">
        <w:rPr>
          <w:rFonts w:ascii="Arial" w:hAnsi="Arial" w:cs="Arial"/>
        </w:rPr>
        <w:t xml:space="preserve"> de rocha sã, isento de resíduos e materiais pulverulentos.</w:t>
      </w:r>
    </w:p>
    <w:p w:rsidR="00064469" w:rsidRPr="004F7740" w:rsidRDefault="00064469" w:rsidP="00064469">
      <w:pPr>
        <w:autoSpaceDE w:val="0"/>
        <w:autoSpaceDN w:val="0"/>
        <w:adjustRightInd w:val="0"/>
        <w:jc w:val="both"/>
        <w:rPr>
          <w:rFonts w:ascii="Arial" w:hAnsi="Arial" w:cs="Arial"/>
        </w:rPr>
      </w:pPr>
      <w:r w:rsidRPr="004F7740">
        <w:rPr>
          <w:rFonts w:ascii="Arial" w:hAnsi="Arial" w:cs="Arial"/>
        </w:rPr>
        <w:t>A água destinada ao concreto deverá ser limpa e isenta de matéria orgânica;</w:t>
      </w:r>
    </w:p>
    <w:p w:rsidR="00064469" w:rsidRPr="004F7740" w:rsidRDefault="00064469" w:rsidP="00064469">
      <w:pPr>
        <w:autoSpaceDE w:val="0"/>
        <w:autoSpaceDN w:val="0"/>
        <w:adjustRightInd w:val="0"/>
        <w:jc w:val="both"/>
        <w:rPr>
          <w:rFonts w:ascii="Arial" w:hAnsi="Arial" w:cs="Arial"/>
        </w:rPr>
      </w:pPr>
      <w:r w:rsidRPr="004F7740">
        <w:rPr>
          <w:rFonts w:ascii="Arial" w:hAnsi="Arial" w:cs="Arial"/>
        </w:rPr>
        <w:t xml:space="preserve">Lançamento do Concreto – O concreto deverá ser lançado logo após o amassamento, não sendo permitido entre o fim desse e o início do lançamento, um intervalo de tempo superior </w:t>
      </w:r>
      <w:proofErr w:type="gramStart"/>
      <w:r w:rsidRPr="004F7740">
        <w:rPr>
          <w:rFonts w:ascii="Arial" w:hAnsi="Arial" w:cs="Arial"/>
        </w:rPr>
        <w:t>à</w:t>
      </w:r>
      <w:proofErr w:type="gramEnd"/>
      <w:r w:rsidRPr="004F7740">
        <w:rPr>
          <w:rFonts w:ascii="Arial" w:hAnsi="Arial" w:cs="Arial"/>
        </w:rPr>
        <w:t xml:space="preserve"> duas horas.</w:t>
      </w:r>
      <w:r>
        <w:rPr>
          <w:rFonts w:ascii="Arial" w:hAnsi="Arial" w:cs="Arial"/>
        </w:rPr>
        <w:t xml:space="preserve"> </w:t>
      </w:r>
      <w:r w:rsidRPr="004F7740">
        <w:rPr>
          <w:rFonts w:ascii="Arial" w:hAnsi="Arial" w:cs="Arial"/>
        </w:rPr>
        <w:t xml:space="preserve">Deverão ser tomadas precauções para manter a homogeneidade do concreto, sendo que a altura de queda livre não poderá ultrapassar 2,00m. O sistema de transporte do concreto deverá permitir o lançamento direto, </w:t>
      </w:r>
      <w:r w:rsidRPr="004F7740">
        <w:rPr>
          <w:rFonts w:ascii="Arial" w:hAnsi="Arial" w:cs="Arial"/>
        </w:rPr>
        <w:lastRenderedPageBreak/>
        <w:t xml:space="preserve">evitando depósitos intermediários e o adensamento deverá obedecer a </w:t>
      </w:r>
      <w:proofErr w:type="gramStart"/>
      <w:r w:rsidRPr="004F7740">
        <w:rPr>
          <w:rFonts w:ascii="Arial" w:hAnsi="Arial" w:cs="Arial"/>
        </w:rPr>
        <w:t>todos</w:t>
      </w:r>
      <w:proofErr w:type="gramEnd"/>
      <w:r w:rsidRPr="004F7740">
        <w:rPr>
          <w:rFonts w:ascii="Arial" w:hAnsi="Arial" w:cs="Arial"/>
        </w:rPr>
        <w:t xml:space="preserve"> parâmetros de norma.</w:t>
      </w:r>
    </w:p>
    <w:p w:rsidR="00064469" w:rsidRPr="004F7740" w:rsidRDefault="00064469" w:rsidP="00064469">
      <w:pPr>
        <w:autoSpaceDE w:val="0"/>
        <w:autoSpaceDN w:val="0"/>
        <w:adjustRightInd w:val="0"/>
        <w:jc w:val="both"/>
        <w:rPr>
          <w:rFonts w:ascii="Arial" w:hAnsi="Arial" w:cs="Arial"/>
        </w:rPr>
      </w:pPr>
    </w:p>
    <w:p w:rsidR="00CC7715" w:rsidRDefault="005401DB" w:rsidP="008E589E">
      <w:pPr>
        <w:pStyle w:val="Recuodecorpodetexto2"/>
        <w:numPr>
          <w:ilvl w:val="0"/>
          <w:numId w:val="25"/>
        </w:numPr>
        <w:tabs>
          <w:tab w:val="num" w:pos="0"/>
        </w:tabs>
        <w:ind w:left="0" w:firstLine="0"/>
      </w:pPr>
      <w:r>
        <w:rPr>
          <w:b/>
        </w:rPr>
        <w:t>ALVENARIA DE VEDAÇÃO</w:t>
      </w:r>
    </w:p>
    <w:p w:rsidR="00CC7715" w:rsidRDefault="00CC7715" w:rsidP="008E589E">
      <w:pPr>
        <w:spacing w:line="360" w:lineRule="auto"/>
        <w:jc w:val="both"/>
        <w:rPr>
          <w:rFonts w:ascii="Arial" w:hAnsi="Arial" w:cs="Arial"/>
          <w:b/>
          <w:bCs/>
        </w:rPr>
      </w:pPr>
    </w:p>
    <w:p w:rsidR="00CC7715" w:rsidRDefault="005401DB" w:rsidP="008E589E">
      <w:pPr>
        <w:numPr>
          <w:ilvl w:val="1"/>
          <w:numId w:val="25"/>
        </w:numPr>
        <w:tabs>
          <w:tab w:val="clear" w:pos="1440"/>
          <w:tab w:val="num" w:pos="0"/>
        </w:tabs>
        <w:spacing w:line="360" w:lineRule="auto"/>
        <w:ind w:left="0" w:firstLine="0"/>
        <w:jc w:val="both"/>
        <w:rPr>
          <w:rFonts w:ascii="Arial" w:hAnsi="Arial" w:cs="Arial"/>
          <w:b/>
          <w:bCs/>
        </w:rPr>
      </w:pPr>
      <w:r>
        <w:rPr>
          <w:rFonts w:ascii="Arial" w:hAnsi="Arial" w:cs="Arial"/>
          <w:b/>
        </w:rPr>
        <w:t xml:space="preserve">Alvenaria de em blocos cerâmicos </w:t>
      </w:r>
    </w:p>
    <w:p w:rsidR="00CC7715" w:rsidRDefault="005401DB" w:rsidP="00EC2E2C">
      <w:pPr>
        <w:jc w:val="both"/>
        <w:rPr>
          <w:rFonts w:ascii="Arial" w:hAnsi="Arial" w:cs="Arial"/>
        </w:rPr>
      </w:pPr>
      <w:r w:rsidRPr="008C7953">
        <w:rPr>
          <w:rFonts w:ascii="Arial" w:hAnsi="Arial" w:cs="Arial"/>
        </w:rPr>
        <w:t xml:space="preserve">As alvenarias serão levantadas com tijolos </w:t>
      </w:r>
      <w:r w:rsidR="007E2F29">
        <w:rPr>
          <w:rFonts w:ascii="Arial" w:hAnsi="Arial" w:cs="Arial"/>
        </w:rPr>
        <w:t>10x20x20cm</w:t>
      </w:r>
      <w:r w:rsidRPr="008C7953">
        <w:rPr>
          <w:rFonts w:ascii="Arial" w:hAnsi="Arial" w:cs="Arial"/>
        </w:rPr>
        <w:t xml:space="preserve">. As fiadas serão perfeitamente niveladas e alinhadas e as juntas horizontais terão a espessura mínima de </w:t>
      </w:r>
      <w:proofErr w:type="gramStart"/>
      <w:r w:rsidR="00E02454" w:rsidRPr="008C7953">
        <w:rPr>
          <w:rFonts w:ascii="Arial" w:hAnsi="Arial" w:cs="Arial"/>
        </w:rPr>
        <w:t>1</w:t>
      </w:r>
      <w:r w:rsidRPr="008C7953">
        <w:rPr>
          <w:rFonts w:ascii="Arial" w:hAnsi="Arial" w:cs="Arial"/>
        </w:rPr>
        <w:t>mm</w:t>
      </w:r>
      <w:proofErr w:type="gramEnd"/>
      <w:r w:rsidRPr="008C7953">
        <w:rPr>
          <w:rFonts w:ascii="Arial" w:hAnsi="Arial" w:cs="Arial"/>
        </w:rPr>
        <w:t>. Os blocos serão de boa qualidade para resistir a esforços necessários, sujeito à aceitação pela fiscalização. Os blocos cerâmicos serão assentados com argamassa no traço 1:4 (cimento e areia) em ½ vez.</w:t>
      </w:r>
    </w:p>
    <w:p w:rsidR="007E2F29" w:rsidRDefault="007E2F29" w:rsidP="00EC2E2C">
      <w:pPr>
        <w:jc w:val="both"/>
        <w:rPr>
          <w:rFonts w:ascii="Arial" w:hAnsi="Arial" w:cs="Arial"/>
        </w:rPr>
      </w:pPr>
    </w:p>
    <w:p w:rsidR="007E2F29" w:rsidRDefault="007E2F29" w:rsidP="007E2F29">
      <w:pPr>
        <w:pStyle w:val="Recuodecorpodetexto2"/>
        <w:numPr>
          <w:ilvl w:val="0"/>
          <w:numId w:val="25"/>
        </w:numPr>
        <w:tabs>
          <w:tab w:val="num" w:pos="0"/>
        </w:tabs>
        <w:ind w:left="0" w:firstLine="0"/>
      </w:pPr>
      <w:r>
        <w:rPr>
          <w:b/>
        </w:rPr>
        <w:t>REVESTIMENTO</w:t>
      </w:r>
    </w:p>
    <w:p w:rsidR="007E2F29" w:rsidRPr="008C7953" w:rsidRDefault="007E2F29" w:rsidP="00EC2E2C">
      <w:pPr>
        <w:jc w:val="both"/>
        <w:rPr>
          <w:rFonts w:ascii="Arial" w:hAnsi="Arial" w:cs="Arial"/>
          <w:bCs/>
        </w:rPr>
      </w:pPr>
    </w:p>
    <w:p w:rsidR="007E2F29" w:rsidRDefault="007E2F29" w:rsidP="007E2F29">
      <w:pPr>
        <w:numPr>
          <w:ilvl w:val="1"/>
          <w:numId w:val="25"/>
        </w:numPr>
        <w:tabs>
          <w:tab w:val="clear" w:pos="1440"/>
          <w:tab w:val="num" w:pos="0"/>
        </w:tabs>
        <w:ind w:left="0" w:firstLine="0"/>
        <w:jc w:val="both"/>
        <w:rPr>
          <w:rFonts w:ascii="Arial" w:hAnsi="Arial" w:cs="Arial"/>
        </w:rPr>
      </w:pPr>
      <w:proofErr w:type="spellStart"/>
      <w:r>
        <w:rPr>
          <w:rFonts w:ascii="Arial" w:hAnsi="Arial" w:cs="Arial"/>
        </w:rPr>
        <w:t>Chapisco</w:t>
      </w:r>
      <w:proofErr w:type="spellEnd"/>
      <w:r>
        <w:rPr>
          <w:rFonts w:ascii="Arial" w:hAnsi="Arial" w:cs="Arial"/>
        </w:rPr>
        <w:t xml:space="preserve"> - Nas paredes internas e externas, assim como superfícies lisas de concreto, tais como: elementos da estrutura ou complementares da mesma, inclusive fundos de vigas, serão </w:t>
      </w:r>
      <w:proofErr w:type="spellStart"/>
      <w:r>
        <w:rPr>
          <w:rFonts w:ascii="Arial" w:hAnsi="Arial" w:cs="Arial"/>
        </w:rPr>
        <w:t>chapiscados</w:t>
      </w:r>
      <w:proofErr w:type="spellEnd"/>
      <w:r>
        <w:rPr>
          <w:rFonts w:ascii="Arial" w:hAnsi="Arial" w:cs="Arial"/>
        </w:rPr>
        <w:t xml:space="preserve"> com traço 1:4 (cimento e areia).</w:t>
      </w:r>
    </w:p>
    <w:p w:rsidR="007E2F29" w:rsidRDefault="007E2F29" w:rsidP="007E2F29">
      <w:pPr>
        <w:jc w:val="both"/>
        <w:rPr>
          <w:rFonts w:ascii="Arial" w:hAnsi="Arial" w:cs="Arial"/>
        </w:rPr>
      </w:pPr>
    </w:p>
    <w:p w:rsidR="00E02454" w:rsidRDefault="00E02454" w:rsidP="00E02454">
      <w:pPr>
        <w:numPr>
          <w:ilvl w:val="1"/>
          <w:numId w:val="25"/>
        </w:numPr>
        <w:tabs>
          <w:tab w:val="clear" w:pos="1440"/>
          <w:tab w:val="num" w:pos="0"/>
        </w:tabs>
        <w:ind w:left="0" w:firstLine="0"/>
        <w:jc w:val="both"/>
        <w:rPr>
          <w:rFonts w:ascii="Arial" w:hAnsi="Arial" w:cs="Arial"/>
        </w:rPr>
      </w:pPr>
      <w:r>
        <w:rPr>
          <w:rFonts w:ascii="Arial" w:hAnsi="Arial" w:cs="Arial"/>
        </w:rPr>
        <w:t xml:space="preserve">Reboco - Serão regularizados a régua e </w:t>
      </w:r>
      <w:proofErr w:type="spellStart"/>
      <w:r>
        <w:rPr>
          <w:rFonts w:ascii="Arial" w:hAnsi="Arial" w:cs="Arial"/>
        </w:rPr>
        <w:t>desempoladeira</w:t>
      </w:r>
      <w:proofErr w:type="spellEnd"/>
      <w:r>
        <w:rPr>
          <w:rFonts w:ascii="Arial" w:hAnsi="Arial" w:cs="Arial"/>
        </w:rPr>
        <w:t xml:space="preserve">, deverão apresentar aspecto uniforme perfeitamente plano, com espessura de 20 mm e traço </w:t>
      </w:r>
      <w:proofErr w:type="gramStart"/>
      <w:r>
        <w:rPr>
          <w:rFonts w:ascii="Arial" w:hAnsi="Arial" w:cs="Arial"/>
        </w:rPr>
        <w:t>1:4,</w:t>
      </w:r>
      <w:proofErr w:type="gramEnd"/>
      <w:r>
        <w:rPr>
          <w:rFonts w:ascii="Arial" w:hAnsi="Arial" w:cs="Arial"/>
        </w:rPr>
        <w:t>5 (cimento: areia fina peneirada) e executado em todas as paredes seja interna ou externa.</w:t>
      </w:r>
    </w:p>
    <w:p w:rsidR="007E2F29" w:rsidRDefault="007E2F29" w:rsidP="007E2F29">
      <w:pPr>
        <w:pStyle w:val="PargrafodaLista"/>
        <w:rPr>
          <w:rFonts w:ascii="Arial" w:hAnsi="Arial" w:cs="Arial"/>
        </w:rPr>
      </w:pPr>
    </w:p>
    <w:p w:rsidR="004D2F6D" w:rsidRDefault="004D2F6D" w:rsidP="004D2F6D">
      <w:pPr>
        <w:numPr>
          <w:ilvl w:val="0"/>
          <w:numId w:val="25"/>
        </w:numPr>
        <w:tabs>
          <w:tab w:val="num" w:pos="0"/>
        </w:tabs>
        <w:spacing w:line="360" w:lineRule="auto"/>
        <w:ind w:left="0" w:firstLine="0"/>
        <w:jc w:val="both"/>
        <w:rPr>
          <w:rFonts w:ascii="Arial" w:hAnsi="Arial" w:cs="Arial"/>
          <w:bCs/>
        </w:rPr>
      </w:pPr>
      <w:r>
        <w:rPr>
          <w:rFonts w:ascii="Arial" w:hAnsi="Arial" w:cs="Arial"/>
          <w:b/>
        </w:rPr>
        <w:t>PAVIMENTAÇÃO</w:t>
      </w:r>
    </w:p>
    <w:p w:rsidR="004D2F6D" w:rsidRPr="004D2F6D" w:rsidRDefault="004D2F6D" w:rsidP="004D2F6D">
      <w:pPr>
        <w:numPr>
          <w:ilvl w:val="1"/>
          <w:numId w:val="25"/>
        </w:numPr>
        <w:tabs>
          <w:tab w:val="clear" w:pos="1440"/>
          <w:tab w:val="num" w:pos="0"/>
        </w:tabs>
        <w:ind w:left="0" w:firstLine="0"/>
        <w:jc w:val="both"/>
        <w:rPr>
          <w:rFonts w:ascii="Arial" w:hAnsi="Arial" w:cs="Arial"/>
          <w:b/>
          <w:sz w:val="28"/>
          <w:szCs w:val="28"/>
        </w:rPr>
      </w:pPr>
      <w:r>
        <w:rPr>
          <w:rFonts w:ascii="Arial" w:hAnsi="Arial" w:cs="Arial"/>
        </w:rPr>
        <w:t xml:space="preserve">Será feito para base do piso um concreto simples (lastro de concreto não estrutural) com espessura de </w:t>
      </w:r>
      <w:proofErr w:type="gramStart"/>
      <w:r>
        <w:rPr>
          <w:rFonts w:ascii="Arial" w:hAnsi="Arial" w:cs="Arial"/>
        </w:rPr>
        <w:t>5</w:t>
      </w:r>
      <w:proofErr w:type="gramEnd"/>
      <w:r>
        <w:rPr>
          <w:rFonts w:ascii="Arial" w:hAnsi="Arial" w:cs="Arial"/>
        </w:rPr>
        <w:t xml:space="preserve"> cm, com nivelamento, como laje de impermeabilização, sendo seu revestimento com cimentado liso de espessura </w:t>
      </w:r>
      <w:r w:rsidR="00BF38DB">
        <w:rPr>
          <w:rFonts w:ascii="Arial" w:hAnsi="Arial" w:cs="Arial"/>
        </w:rPr>
        <w:t>7</w:t>
      </w:r>
      <w:r w:rsidRPr="004D2F6D">
        <w:rPr>
          <w:rFonts w:ascii="Arial" w:hAnsi="Arial" w:cs="Arial"/>
        </w:rPr>
        <w:t>cm.</w:t>
      </w:r>
    </w:p>
    <w:p w:rsidR="004D2F6D" w:rsidRPr="004F7740" w:rsidRDefault="004D2F6D" w:rsidP="004D2F6D">
      <w:pPr>
        <w:autoSpaceDE w:val="0"/>
        <w:autoSpaceDN w:val="0"/>
        <w:adjustRightInd w:val="0"/>
        <w:jc w:val="both"/>
        <w:rPr>
          <w:rFonts w:ascii="Arial" w:hAnsi="Arial" w:cs="Arial"/>
        </w:rPr>
      </w:pPr>
      <w:r w:rsidRPr="004F7740">
        <w:rPr>
          <w:rFonts w:ascii="Arial" w:hAnsi="Arial" w:cs="Arial"/>
        </w:rPr>
        <w:t xml:space="preserve">Piso da edificação será executado em </w:t>
      </w:r>
      <w:r w:rsidR="00BC6A66">
        <w:rPr>
          <w:rFonts w:ascii="Arial" w:hAnsi="Arial" w:cs="Arial"/>
        </w:rPr>
        <w:t>cerâmica</w:t>
      </w:r>
      <w:r w:rsidR="00BF38DB">
        <w:rPr>
          <w:rFonts w:ascii="Arial" w:hAnsi="Arial" w:cs="Arial"/>
        </w:rPr>
        <w:t xml:space="preserve"> esmaltada 20x30cm, PEI </w:t>
      </w:r>
      <w:proofErr w:type="gramStart"/>
      <w:r w:rsidR="00BF38DB">
        <w:rPr>
          <w:rFonts w:ascii="Arial" w:hAnsi="Arial" w:cs="Arial"/>
        </w:rPr>
        <w:t>4</w:t>
      </w:r>
      <w:proofErr w:type="gramEnd"/>
      <w:r w:rsidRPr="004F7740">
        <w:rPr>
          <w:rFonts w:ascii="Arial" w:hAnsi="Arial" w:cs="Arial"/>
        </w:rPr>
        <w:t xml:space="preserve"> </w:t>
      </w:r>
      <w:r w:rsidR="00BC6A66">
        <w:rPr>
          <w:rFonts w:ascii="Arial" w:hAnsi="Arial" w:cs="Arial"/>
        </w:rPr>
        <w:t>assentado com argamassa</w:t>
      </w:r>
      <w:r w:rsidRPr="004F7740">
        <w:rPr>
          <w:rFonts w:ascii="Arial" w:hAnsi="Arial" w:cs="Arial"/>
        </w:rPr>
        <w:t>, com caimento mínimo de 3</w:t>
      </w:r>
      <w:r w:rsidR="0042630D">
        <w:rPr>
          <w:rFonts w:ascii="Arial" w:hAnsi="Arial" w:cs="Arial"/>
        </w:rPr>
        <w:t xml:space="preserve"> </w:t>
      </w:r>
      <w:r w:rsidRPr="004F7740">
        <w:rPr>
          <w:rFonts w:ascii="Arial" w:hAnsi="Arial" w:cs="Arial"/>
        </w:rPr>
        <w:t>cm na direção do ralo para o piso do banheiro.</w:t>
      </w:r>
    </w:p>
    <w:p w:rsidR="004D2F6D" w:rsidRPr="004F7740" w:rsidRDefault="004D2F6D" w:rsidP="004D2F6D">
      <w:pPr>
        <w:autoSpaceDE w:val="0"/>
        <w:autoSpaceDN w:val="0"/>
        <w:adjustRightInd w:val="0"/>
        <w:jc w:val="both"/>
        <w:rPr>
          <w:rFonts w:ascii="Arial" w:hAnsi="Arial" w:cs="Arial"/>
        </w:rPr>
      </w:pPr>
      <w:r w:rsidRPr="004F7740">
        <w:rPr>
          <w:rFonts w:ascii="Arial" w:hAnsi="Arial" w:cs="Arial"/>
        </w:rPr>
        <w:t xml:space="preserve">Calçada – </w:t>
      </w:r>
      <w:r w:rsidR="00C626BB">
        <w:rPr>
          <w:rFonts w:ascii="Arial" w:hAnsi="Arial" w:cs="Arial"/>
        </w:rPr>
        <w:t xml:space="preserve">Onde indicado </w:t>
      </w:r>
      <w:r w:rsidRPr="004F7740">
        <w:rPr>
          <w:rFonts w:ascii="Arial" w:hAnsi="Arial" w:cs="Arial"/>
        </w:rPr>
        <w:t xml:space="preserve">deverá ser executada calçada de proteção em concreto magro, com espessura de </w:t>
      </w:r>
      <w:proofErr w:type="gramStart"/>
      <w:r w:rsidR="00BF38DB">
        <w:rPr>
          <w:rFonts w:ascii="Arial" w:hAnsi="Arial" w:cs="Arial"/>
        </w:rPr>
        <w:t>7</w:t>
      </w:r>
      <w:r w:rsidRPr="004F7740">
        <w:rPr>
          <w:rFonts w:ascii="Arial" w:hAnsi="Arial" w:cs="Arial"/>
        </w:rPr>
        <w:t>cm</w:t>
      </w:r>
      <w:proofErr w:type="gramEnd"/>
      <w:r w:rsidRPr="004F7740">
        <w:rPr>
          <w:rFonts w:ascii="Arial" w:hAnsi="Arial" w:cs="Arial"/>
        </w:rPr>
        <w:t xml:space="preserve"> e largura </w:t>
      </w:r>
      <w:r w:rsidR="00C626BB">
        <w:rPr>
          <w:rFonts w:ascii="Arial" w:hAnsi="Arial" w:cs="Arial"/>
        </w:rPr>
        <w:t>em conformidade do padrão já existente</w:t>
      </w:r>
      <w:r w:rsidRPr="004F7740">
        <w:rPr>
          <w:rFonts w:ascii="Arial" w:hAnsi="Arial" w:cs="Arial"/>
        </w:rPr>
        <w:t xml:space="preserve"> </w:t>
      </w:r>
      <w:r w:rsidR="00BC6A66">
        <w:rPr>
          <w:rFonts w:ascii="Arial" w:hAnsi="Arial" w:cs="Arial"/>
        </w:rPr>
        <w:t xml:space="preserve">(piso cimentado liso desempenado, traço 1:3), </w:t>
      </w:r>
      <w:r w:rsidRPr="004F7740">
        <w:rPr>
          <w:rFonts w:ascii="Arial" w:hAnsi="Arial" w:cs="Arial"/>
        </w:rPr>
        <w:t>conforme projeto;</w:t>
      </w:r>
    </w:p>
    <w:p w:rsidR="004D2F6D" w:rsidRPr="004F7740" w:rsidRDefault="004D2F6D" w:rsidP="004D2F6D">
      <w:pPr>
        <w:autoSpaceDE w:val="0"/>
        <w:autoSpaceDN w:val="0"/>
        <w:adjustRightInd w:val="0"/>
        <w:jc w:val="both"/>
        <w:rPr>
          <w:rFonts w:ascii="Arial" w:hAnsi="Arial" w:cs="Arial"/>
        </w:rPr>
      </w:pPr>
    </w:p>
    <w:p w:rsidR="00CC7715" w:rsidRDefault="005401DB" w:rsidP="008E589E">
      <w:pPr>
        <w:numPr>
          <w:ilvl w:val="0"/>
          <w:numId w:val="25"/>
        </w:numPr>
        <w:tabs>
          <w:tab w:val="num" w:pos="0"/>
        </w:tabs>
        <w:spacing w:line="360" w:lineRule="auto"/>
        <w:ind w:left="0" w:firstLine="0"/>
        <w:jc w:val="both"/>
        <w:rPr>
          <w:rFonts w:ascii="Arial" w:hAnsi="Arial" w:cs="Arial"/>
          <w:b/>
        </w:rPr>
      </w:pPr>
      <w:r>
        <w:rPr>
          <w:rFonts w:ascii="Arial" w:hAnsi="Arial" w:cs="Arial"/>
          <w:b/>
        </w:rPr>
        <w:t>ESQUADRIAS</w:t>
      </w:r>
    </w:p>
    <w:p w:rsidR="008C7953" w:rsidRDefault="008C7953" w:rsidP="008E589E">
      <w:pPr>
        <w:numPr>
          <w:ilvl w:val="1"/>
          <w:numId w:val="25"/>
        </w:numPr>
        <w:tabs>
          <w:tab w:val="clear" w:pos="1440"/>
          <w:tab w:val="num" w:pos="0"/>
        </w:tabs>
        <w:ind w:left="0" w:firstLine="0"/>
        <w:jc w:val="both"/>
        <w:rPr>
          <w:rFonts w:ascii="Arial" w:hAnsi="Arial" w:cs="Arial"/>
        </w:rPr>
      </w:pPr>
      <w:r>
        <w:rPr>
          <w:rFonts w:ascii="Arial" w:hAnsi="Arial" w:cs="Arial"/>
        </w:rPr>
        <w:t>P</w:t>
      </w:r>
      <w:r w:rsidR="005401DB">
        <w:rPr>
          <w:rFonts w:ascii="Arial" w:hAnsi="Arial" w:cs="Arial"/>
        </w:rPr>
        <w:t xml:space="preserve">orta de </w:t>
      </w:r>
      <w:r w:rsidR="00BC6A66">
        <w:rPr>
          <w:rFonts w:ascii="Arial" w:hAnsi="Arial" w:cs="Arial"/>
        </w:rPr>
        <w:t>madeira</w:t>
      </w:r>
      <w:r w:rsidR="005401DB">
        <w:rPr>
          <w:rFonts w:ascii="Arial" w:hAnsi="Arial" w:cs="Arial"/>
        </w:rPr>
        <w:t xml:space="preserve"> </w:t>
      </w:r>
      <w:r w:rsidR="00DA266B">
        <w:rPr>
          <w:rFonts w:ascii="Arial" w:hAnsi="Arial" w:cs="Arial"/>
        </w:rPr>
        <w:t xml:space="preserve">almofada </w:t>
      </w:r>
      <w:r w:rsidR="005401DB">
        <w:rPr>
          <w:rFonts w:ascii="Arial" w:hAnsi="Arial" w:cs="Arial"/>
        </w:rPr>
        <w:t>na</w:t>
      </w:r>
      <w:r w:rsidR="00BC6A66">
        <w:rPr>
          <w:rFonts w:ascii="Arial" w:hAnsi="Arial" w:cs="Arial"/>
        </w:rPr>
        <w:t>s dimensões</w:t>
      </w:r>
      <w:r w:rsidR="005401DB">
        <w:rPr>
          <w:rFonts w:ascii="Arial" w:hAnsi="Arial" w:cs="Arial"/>
        </w:rPr>
        <w:t xml:space="preserve"> </w:t>
      </w:r>
      <w:r w:rsidR="00BC6A66">
        <w:rPr>
          <w:rFonts w:ascii="Arial" w:hAnsi="Arial" w:cs="Arial"/>
        </w:rPr>
        <w:t>do projeto</w:t>
      </w:r>
      <w:r>
        <w:rPr>
          <w:rFonts w:ascii="Arial" w:hAnsi="Arial" w:cs="Arial"/>
        </w:rPr>
        <w:t>;</w:t>
      </w:r>
    </w:p>
    <w:p w:rsidR="008C7953" w:rsidRDefault="008C7953" w:rsidP="008E589E">
      <w:pPr>
        <w:numPr>
          <w:ilvl w:val="1"/>
          <w:numId w:val="25"/>
        </w:numPr>
        <w:tabs>
          <w:tab w:val="clear" w:pos="1440"/>
          <w:tab w:val="num" w:pos="0"/>
        </w:tabs>
        <w:ind w:left="0" w:firstLine="0"/>
        <w:jc w:val="both"/>
        <w:rPr>
          <w:rFonts w:ascii="Arial" w:hAnsi="Arial" w:cs="Arial"/>
        </w:rPr>
      </w:pPr>
      <w:r>
        <w:rPr>
          <w:rFonts w:ascii="Arial" w:hAnsi="Arial" w:cs="Arial"/>
        </w:rPr>
        <w:t xml:space="preserve">Janelas </w:t>
      </w:r>
      <w:r w:rsidR="00DA266B">
        <w:rPr>
          <w:rFonts w:ascii="Arial" w:hAnsi="Arial" w:cs="Arial"/>
        </w:rPr>
        <w:t xml:space="preserve">em alumínio natural </w:t>
      </w:r>
      <w:r>
        <w:rPr>
          <w:rFonts w:ascii="Arial" w:hAnsi="Arial" w:cs="Arial"/>
        </w:rPr>
        <w:t>de acordo com o projeto;</w:t>
      </w:r>
    </w:p>
    <w:p w:rsidR="00CC7715" w:rsidRDefault="00DA266B" w:rsidP="008E589E">
      <w:pPr>
        <w:numPr>
          <w:ilvl w:val="1"/>
          <w:numId w:val="25"/>
        </w:numPr>
        <w:tabs>
          <w:tab w:val="clear" w:pos="1440"/>
          <w:tab w:val="num" w:pos="0"/>
        </w:tabs>
        <w:ind w:left="0" w:firstLine="0"/>
        <w:jc w:val="both"/>
        <w:rPr>
          <w:rFonts w:ascii="Arial" w:hAnsi="Arial" w:cs="Arial"/>
        </w:rPr>
      </w:pPr>
      <w:r>
        <w:rPr>
          <w:rFonts w:ascii="Arial" w:hAnsi="Arial" w:cs="Arial"/>
        </w:rPr>
        <w:t>Portas em vidro temperado;</w:t>
      </w:r>
    </w:p>
    <w:p w:rsidR="00CC7715" w:rsidRDefault="00DA266B" w:rsidP="008E589E">
      <w:pPr>
        <w:pStyle w:val="Corpodetexto"/>
        <w:numPr>
          <w:ilvl w:val="1"/>
          <w:numId w:val="25"/>
        </w:numPr>
        <w:tabs>
          <w:tab w:val="clear" w:pos="1440"/>
          <w:tab w:val="num" w:pos="0"/>
        </w:tabs>
        <w:spacing w:line="240" w:lineRule="auto"/>
        <w:ind w:left="0" w:firstLine="0"/>
        <w:rPr>
          <w:rFonts w:ascii="Arial" w:hAnsi="Arial" w:cs="Arial"/>
        </w:rPr>
      </w:pPr>
      <w:r>
        <w:rPr>
          <w:rFonts w:ascii="Arial" w:hAnsi="Arial" w:cs="Arial"/>
        </w:rPr>
        <w:t>P</w:t>
      </w:r>
      <w:r w:rsidR="005401DB">
        <w:rPr>
          <w:rFonts w:ascii="Arial" w:hAnsi="Arial" w:cs="Arial"/>
        </w:rPr>
        <w:t>ort</w:t>
      </w:r>
      <w:r>
        <w:rPr>
          <w:rFonts w:ascii="Arial" w:hAnsi="Arial" w:cs="Arial"/>
        </w:rPr>
        <w:t xml:space="preserve">ão de acesso em ferro tipo alambrado </w:t>
      </w:r>
      <w:r w:rsidR="005401DB">
        <w:rPr>
          <w:rFonts w:ascii="Arial" w:hAnsi="Arial" w:cs="Arial"/>
        </w:rPr>
        <w:t>dever</w:t>
      </w:r>
      <w:r>
        <w:rPr>
          <w:rFonts w:ascii="Arial" w:hAnsi="Arial" w:cs="Arial"/>
        </w:rPr>
        <w:t>á</w:t>
      </w:r>
      <w:r w:rsidR="005401DB">
        <w:rPr>
          <w:rFonts w:ascii="Arial" w:hAnsi="Arial" w:cs="Arial"/>
        </w:rPr>
        <w:t xml:space="preserve"> </w:t>
      </w:r>
      <w:r>
        <w:rPr>
          <w:rFonts w:ascii="Arial" w:hAnsi="Arial" w:cs="Arial"/>
        </w:rPr>
        <w:t>t</w:t>
      </w:r>
      <w:r w:rsidR="005401DB">
        <w:rPr>
          <w:rFonts w:ascii="Arial" w:hAnsi="Arial" w:cs="Arial"/>
        </w:rPr>
        <w:t xml:space="preserve">er </w:t>
      </w:r>
      <w:r>
        <w:rPr>
          <w:rFonts w:ascii="Arial" w:hAnsi="Arial" w:cs="Arial"/>
        </w:rPr>
        <w:t xml:space="preserve">acabamento </w:t>
      </w:r>
      <w:r w:rsidR="005401DB">
        <w:rPr>
          <w:rFonts w:ascii="Arial" w:hAnsi="Arial" w:cs="Arial"/>
        </w:rPr>
        <w:t xml:space="preserve">em esmalte sintético na cor </w:t>
      </w:r>
      <w:r>
        <w:rPr>
          <w:rFonts w:ascii="Arial" w:hAnsi="Arial" w:cs="Arial"/>
        </w:rPr>
        <w:t xml:space="preserve">a ser </w:t>
      </w:r>
      <w:r w:rsidR="005401DB">
        <w:rPr>
          <w:rFonts w:ascii="Arial" w:hAnsi="Arial" w:cs="Arial"/>
        </w:rPr>
        <w:t>de</w:t>
      </w:r>
      <w:r>
        <w:rPr>
          <w:rFonts w:ascii="Arial" w:hAnsi="Arial" w:cs="Arial"/>
        </w:rPr>
        <w:t>finida com a fiscalização</w:t>
      </w:r>
      <w:r w:rsidR="005401DB">
        <w:rPr>
          <w:rFonts w:ascii="Arial" w:hAnsi="Arial" w:cs="Arial"/>
        </w:rPr>
        <w:t>.</w:t>
      </w:r>
    </w:p>
    <w:p w:rsidR="00CC7715" w:rsidRDefault="00CC7715" w:rsidP="008E589E">
      <w:pPr>
        <w:tabs>
          <w:tab w:val="num" w:pos="0"/>
        </w:tabs>
        <w:spacing w:line="360" w:lineRule="auto"/>
        <w:jc w:val="both"/>
        <w:rPr>
          <w:rFonts w:ascii="Arial" w:hAnsi="Arial" w:cs="Arial"/>
          <w:bCs/>
        </w:rPr>
      </w:pPr>
    </w:p>
    <w:p w:rsidR="00C626BB" w:rsidRDefault="00C626BB" w:rsidP="008E589E">
      <w:pPr>
        <w:tabs>
          <w:tab w:val="num" w:pos="0"/>
        </w:tabs>
        <w:spacing w:line="360" w:lineRule="auto"/>
        <w:jc w:val="both"/>
        <w:rPr>
          <w:rFonts w:ascii="Arial" w:hAnsi="Arial" w:cs="Arial"/>
          <w:bCs/>
        </w:rPr>
      </w:pPr>
    </w:p>
    <w:p w:rsidR="00C626BB" w:rsidRDefault="00C626BB" w:rsidP="008E589E">
      <w:pPr>
        <w:tabs>
          <w:tab w:val="num" w:pos="0"/>
        </w:tabs>
        <w:spacing w:line="360" w:lineRule="auto"/>
        <w:jc w:val="both"/>
        <w:rPr>
          <w:rFonts w:ascii="Arial" w:hAnsi="Arial" w:cs="Arial"/>
          <w:bCs/>
        </w:rPr>
      </w:pPr>
    </w:p>
    <w:p w:rsidR="00C626BB" w:rsidRDefault="00C626BB" w:rsidP="008E589E">
      <w:pPr>
        <w:tabs>
          <w:tab w:val="num" w:pos="0"/>
        </w:tabs>
        <w:spacing w:line="360" w:lineRule="auto"/>
        <w:jc w:val="both"/>
        <w:rPr>
          <w:rFonts w:ascii="Arial" w:hAnsi="Arial" w:cs="Arial"/>
          <w:bCs/>
        </w:rPr>
      </w:pPr>
    </w:p>
    <w:p w:rsidR="00CC7715" w:rsidRDefault="005401DB" w:rsidP="008E589E">
      <w:pPr>
        <w:numPr>
          <w:ilvl w:val="0"/>
          <w:numId w:val="25"/>
        </w:numPr>
        <w:tabs>
          <w:tab w:val="num" w:pos="0"/>
        </w:tabs>
        <w:spacing w:line="360" w:lineRule="auto"/>
        <w:ind w:left="0" w:firstLine="0"/>
        <w:jc w:val="both"/>
        <w:rPr>
          <w:rFonts w:ascii="Arial" w:hAnsi="Arial" w:cs="Arial"/>
          <w:b/>
        </w:rPr>
      </w:pPr>
      <w:r>
        <w:rPr>
          <w:rFonts w:ascii="Arial" w:hAnsi="Arial" w:cs="Arial"/>
          <w:b/>
        </w:rPr>
        <w:lastRenderedPageBreak/>
        <w:t>PINTURA</w:t>
      </w:r>
    </w:p>
    <w:p w:rsidR="00CC7715" w:rsidRDefault="005401DB" w:rsidP="008E589E">
      <w:pPr>
        <w:numPr>
          <w:ilvl w:val="1"/>
          <w:numId w:val="25"/>
        </w:numPr>
        <w:tabs>
          <w:tab w:val="clear" w:pos="1440"/>
          <w:tab w:val="num" w:pos="0"/>
        </w:tabs>
        <w:spacing w:line="360" w:lineRule="auto"/>
        <w:ind w:left="0" w:firstLine="0"/>
        <w:jc w:val="both"/>
        <w:rPr>
          <w:rFonts w:ascii="Arial" w:hAnsi="Arial" w:cs="Arial"/>
          <w:b/>
        </w:rPr>
      </w:pPr>
      <w:r>
        <w:rPr>
          <w:rFonts w:ascii="Arial" w:hAnsi="Arial" w:cs="Arial"/>
          <w:b/>
        </w:rPr>
        <w:t>Objetivo</w:t>
      </w:r>
    </w:p>
    <w:p w:rsidR="00CC7715" w:rsidRDefault="005401DB" w:rsidP="00CE06A5">
      <w:pPr>
        <w:tabs>
          <w:tab w:val="num" w:pos="360"/>
        </w:tabs>
        <w:jc w:val="both"/>
        <w:rPr>
          <w:rFonts w:ascii="Arial" w:hAnsi="Arial" w:cs="Arial"/>
        </w:rPr>
      </w:pPr>
      <w:r>
        <w:rPr>
          <w:rFonts w:ascii="Arial" w:hAnsi="Arial" w:cs="Arial"/>
        </w:rPr>
        <w:t>O objetivo deste documento é estabelecer os requisitos mínimos a serem observados na execução de pinturas, compreendendo o fornecimento e a aplicação de materiais, bem como todos os serviços necessários à perfeita execução dos trabalhos.</w:t>
      </w:r>
    </w:p>
    <w:p w:rsidR="00CC7715" w:rsidRDefault="00CC7715" w:rsidP="008E589E">
      <w:pPr>
        <w:tabs>
          <w:tab w:val="num" w:pos="0"/>
        </w:tabs>
        <w:jc w:val="both"/>
        <w:rPr>
          <w:rFonts w:ascii="Arial" w:hAnsi="Arial" w:cs="Arial"/>
        </w:rPr>
      </w:pPr>
    </w:p>
    <w:p w:rsidR="00CC7715" w:rsidRDefault="005401DB" w:rsidP="008E589E">
      <w:pPr>
        <w:numPr>
          <w:ilvl w:val="1"/>
          <w:numId w:val="25"/>
        </w:numPr>
        <w:tabs>
          <w:tab w:val="clear" w:pos="1440"/>
          <w:tab w:val="num" w:pos="0"/>
        </w:tabs>
        <w:ind w:left="0" w:firstLine="0"/>
        <w:jc w:val="both"/>
        <w:rPr>
          <w:rFonts w:ascii="Arial" w:hAnsi="Arial" w:cs="Arial"/>
          <w:b/>
        </w:rPr>
      </w:pPr>
      <w:bookmarkStart w:id="0" w:name="_Toc17288515"/>
      <w:r>
        <w:rPr>
          <w:rFonts w:ascii="Arial" w:hAnsi="Arial" w:cs="Arial"/>
          <w:b/>
        </w:rPr>
        <w:t>Normas</w:t>
      </w:r>
      <w:bookmarkEnd w:id="0"/>
    </w:p>
    <w:p w:rsidR="00CC7715" w:rsidRDefault="00CC7715" w:rsidP="008E589E">
      <w:pPr>
        <w:tabs>
          <w:tab w:val="num" w:pos="0"/>
        </w:tabs>
        <w:jc w:val="both"/>
        <w:rPr>
          <w:rFonts w:ascii="Arial" w:hAnsi="Arial" w:cs="Arial"/>
          <w:b/>
        </w:rPr>
      </w:pPr>
    </w:p>
    <w:p w:rsidR="00CC7715" w:rsidRDefault="005401DB" w:rsidP="00CE06A5">
      <w:pPr>
        <w:tabs>
          <w:tab w:val="num" w:pos="360"/>
        </w:tabs>
        <w:jc w:val="both"/>
        <w:rPr>
          <w:rFonts w:ascii="Arial" w:hAnsi="Arial" w:cs="Arial"/>
        </w:rPr>
      </w:pPr>
      <w:r>
        <w:rPr>
          <w:rFonts w:ascii="Arial" w:hAnsi="Arial" w:cs="Arial"/>
        </w:rPr>
        <w:t>Juntamente com este item, devem ser obedecidas todas as normas da ABNT pertinentes ao assunto, mas principalmente as seguintes, em suas edições mais recentes:</w:t>
      </w:r>
    </w:p>
    <w:p w:rsidR="00CC7715" w:rsidRDefault="005401DB" w:rsidP="00CE06A5">
      <w:pPr>
        <w:tabs>
          <w:tab w:val="num" w:pos="360"/>
        </w:tabs>
        <w:jc w:val="both"/>
        <w:rPr>
          <w:rFonts w:ascii="Arial" w:hAnsi="Arial" w:cs="Arial"/>
        </w:rPr>
      </w:pPr>
      <w:r>
        <w:rPr>
          <w:rFonts w:ascii="Arial" w:hAnsi="Arial" w:cs="Arial"/>
        </w:rPr>
        <w:t xml:space="preserve">NBR-5987 - Tintas – </w:t>
      </w:r>
      <w:proofErr w:type="gramStart"/>
      <w:r>
        <w:rPr>
          <w:rFonts w:ascii="Arial" w:hAnsi="Arial" w:cs="Arial"/>
        </w:rPr>
        <w:t>Preparo</w:t>
      </w:r>
      <w:proofErr w:type="gramEnd"/>
      <w:r>
        <w:rPr>
          <w:rFonts w:ascii="Arial" w:hAnsi="Arial" w:cs="Arial"/>
        </w:rPr>
        <w:t xml:space="preserve"> para utilização na pintura de estruturas, instalações e equipamentos industriais;</w:t>
      </w:r>
    </w:p>
    <w:p w:rsidR="00CC7715" w:rsidRDefault="005401DB" w:rsidP="00CE06A5">
      <w:pPr>
        <w:tabs>
          <w:tab w:val="num" w:pos="360"/>
        </w:tabs>
        <w:jc w:val="both"/>
        <w:rPr>
          <w:rFonts w:ascii="Arial" w:hAnsi="Arial" w:cs="Arial"/>
        </w:rPr>
      </w:pPr>
      <w:r>
        <w:rPr>
          <w:rFonts w:ascii="Arial" w:hAnsi="Arial" w:cs="Arial"/>
        </w:rPr>
        <w:t>NBR-6301 - Inspeção de tintas, vernizes, lacas e produtos afins;</w:t>
      </w:r>
    </w:p>
    <w:p w:rsidR="00CC7715" w:rsidRDefault="005401DB" w:rsidP="00CE06A5">
      <w:pPr>
        <w:tabs>
          <w:tab w:val="num" w:pos="360"/>
        </w:tabs>
        <w:jc w:val="both"/>
        <w:rPr>
          <w:rFonts w:ascii="Arial" w:hAnsi="Arial" w:cs="Arial"/>
        </w:rPr>
      </w:pPr>
      <w:r>
        <w:rPr>
          <w:rFonts w:ascii="Arial" w:hAnsi="Arial" w:cs="Arial"/>
        </w:rPr>
        <w:t>NBR-6312 - Inspeção visual de embalagens contendo tintas, vernizes e produtos afins.</w:t>
      </w:r>
    </w:p>
    <w:p w:rsidR="00CC7715" w:rsidRDefault="00CC7715" w:rsidP="008E589E">
      <w:pPr>
        <w:tabs>
          <w:tab w:val="num" w:pos="0"/>
        </w:tabs>
        <w:jc w:val="both"/>
        <w:rPr>
          <w:rFonts w:ascii="Arial" w:hAnsi="Arial" w:cs="Arial"/>
        </w:rPr>
      </w:pPr>
    </w:p>
    <w:p w:rsidR="00CC7715" w:rsidRDefault="005401DB" w:rsidP="008E589E">
      <w:pPr>
        <w:numPr>
          <w:ilvl w:val="1"/>
          <w:numId w:val="25"/>
        </w:numPr>
        <w:tabs>
          <w:tab w:val="clear" w:pos="1440"/>
          <w:tab w:val="num" w:pos="0"/>
        </w:tabs>
        <w:ind w:left="0" w:firstLine="0"/>
        <w:jc w:val="both"/>
        <w:rPr>
          <w:rFonts w:ascii="Arial" w:hAnsi="Arial" w:cs="Arial"/>
          <w:b/>
        </w:rPr>
      </w:pPr>
      <w:bookmarkStart w:id="1" w:name="_Toc17288516"/>
      <w:r>
        <w:rPr>
          <w:rFonts w:ascii="Arial" w:hAnsi="Arial" w:cs="Arial"/>
          <w:b/>
        </w:rPr>
        <w:t>Definição</w:t>
      </w:r>
      <w:bookmarkEnd w:id="1"/>
    </w:p>
    <w:p w:rsidR="00CC7715" w:rsidRDefault="00CC7715" w:rsidP="008E589E">
      <w:pPr>
        <w:tabs>
          <w:tab w:val="num" w:pos="0"/>
        </w:tabs>
        <w:jc w:val="both"/>
        <w:rPr>
          <w:rFonts w:ascii="Arial" w:hAnsi="Arial" w:cs="Arial"/>
          <w:b/>
        </w:rPr>
      </w:pPr>
    </w:p>
    <w:p w:rsidR="00CC7715" w:rsidRDefault="005401DB" w:rsidP="00CE06A5">
      <w:pPr>
        <w:tabs>
          <w:tab w:val="num" w:pos="360"/>
        </w:tabs>
        <w:jc w:val="both"/>
        <w:rPr>
          <w:rFonts w:ascii="Arial" w:hAnsi="Arial" w:cs="Arial"/>
        </w:rPr>
      </w:pPr>
      <w:r>
        <w:rPr>
          <w:rFonts w:ascii="Arial" w:hAnsi="Arial" w:cs="Arial"/>
        </w:rPr>
        <w:t>Entende-se como pintura a aplicação de materiais líquidos de composição química adequada sobre as superfícies, formando após a secagem uma película aderente, para proteção e com efeito estético.</w:t>
      </w:r>
    </w:p>
    <w:p w:rsidR="00CC7715" w:rsidRDefault="00CC7715" w:rsidP="008E589E">
      <w:pPr>
        <w:tabs>
          <w:tab w:val="num" w:pos="0"/>
        </w:tabs>
        <w:jc w:val="both"/>
        <w:rPr>
          <w:rFonts w:ascii="Arial" w:hAnsi="Arial" w:cs="Arial"/>
        </w:rPr>
      </w:pPr>
    </w:p>
    <w:p w:rsidR="00CC7715" w:rsidRDefault="005401DB" w:rsidP="008E589E">
      <w:pPr>
        <w:numPr>
          <w:ilvl w:val="1"/>
          <w:numId w:val="25"/>
        </w:numPr>
        <w:tabs>
          <w:tab w:val="clear" w:pos="1440"/>
          <w:tab w:val="num" w:pos="0"/>
        </w:tabs>
        <w:spacing w:line="360" w:lineRule="auto"/>
        <w:ind w:left="0" w:firstLine="0"/>
        <w:jc w:val="both"/>
        <w:rPr>
          <w:rFonts w:ascii="Arial" w:hAnsi="Arial" w:cs="Arial"/>
          <w:b/>
        </w:rPr>
      </w:pPr>
      <w:bookmarkStart w:id="2" w:name="_Toc17288517"/>
      <w:r>
        <w:rPr>
          <w:rFonts w:ascii="Arial" w:hAnsi="Arial" w:cs="Arial"/>
          <w:b/>
        </w:rPr>
        <w:t>Procedimentos gerais</w:t>
      </w:r>
      <w:bookmarkEnd w:id="2"/>
    </w:p>
    <w:p w:rsidR="00CC7715" w:rsidRDefault="005401DB" w:rsidP="00CE06A5">
      <w:pPr>
        <w:tabs>
          <w:tab w:val="num" w:pos="360"/>
        </w:tabs>
        <w:jc w:val="both"/>
        <w:rPr>
          <w:rFonts w:ascii="Arial" w:hAnsi="Arial" w:cs="Arial"/>
        </w:rPr>
      </w:pPr>
      <w:r>
        <w:rPr>
          <w:rFonts w:ascii="Arial" w:hAnsi="Arial" w:cs="Arial"/>
        </w:rPr>
        <w:t xml:space="preserve">As superfícies serão cuidadosamente limpas, </w:t>
      </w:r>
      <w:proofErr w:type="gramStart"/>
      <w:r>
        <w:rPr>
          <w:rFonts w:ascii="Arial" w:hAnsi="Arial" w:cs="Arial"/>
        </w:rPr>
        <w:t>isentas</w:t>
      </w:r>
      <w:proofErr w:type="gramEnd"/>
      <w:r>
        <w:rPr>
          <w:rFonts w:ascii="Arial" w:hAnsi="Arial" w:cs="Arial"/>
        </w:rPr>
        <w:t xml:space="preserve"> de sobra de materiais, rebarbas, enxutas, etc.</w:t>
      </w:r>
    </w:p>
    <w:p w:rsidR="00CC7715" w:rsidRDefault="005401DB" w:rsidP="00CE06A5">
      <w:pPr>
        <w:tabs>
          <w:tab w:val="num" w:pos="360"/>
        </w:tabs>
        <w:jc w:val="both"/>
        <w:rPr>
          <w:rFonts w:ascii="Arial" w:hAnsi="Arial" w:cs="Arial"/>
        </w:rPr>
      </w:pPr>
      <w:r>
        <w:rPr>
          <w:rFonts w:ascii="Arial" w:hAnsi="Arial" w:cs="Arial"/>
        </w:rPr>
        <w:t>Todos os materiais, antes da utilização, devem estar em suas embalagens originais de fábrica, invioladas.</w:t>
      </w:r>
    </w:p>
    <w:p w:rsidR="00CC7715" w:rsidRDefault="005401DB" w:rsidP="00CE06A5">
      <w:pPr>
        <w:tabs>
          <w:tab w:val="num" w:pos="360"/>
        </w:tabs>
        <w:jc w:val="both"/>
        <w:rPr>
          <w:rFonts w:ascii="Arial" w:hAnsi="Arial" w:cs="Arial"/>
        </w:rPr>
      </w:pPr>
      <w:r>
        <w:rPr>
          <w:rFonts w:ascii="Arial" w:hAnsi="Arial" w:cs="Arial"/>
        </w:rPr>
        <w:t>Mantas de proteção, suficientemente limpas, deverão ser usadas para proteger todos os pisos, materiais, instalações e equipamentos etc., contra danos e manchas causadas pelos trabalhos de preparo e pintura. Havendo respingos ou manchas, devem ser limpos com a tinta ainda fresca, utilizando-se solvente apropriado.</w:t>
      </w:r>
    </w:p>
    <w:p w:rsidR="00CC7715" w:rsidRDefault="005401DB" w:rsidP="00CE06A5">
      <w:pPr>
        <w:tabs>
          <w:tab w:val="num" w:pos="360"/>
        </w:tabs>
        <w:jc w:val="both"/>
        <w:rPr>
          <w:rFonts w:ascii="Arial" w:hAnsi="Arial" w:cs="Arial"/>
        </w:rPr>
      </w:pPr>
      <w:r>
        <w:rPr>
          <w:rFonts w:ascii="Arial" w:hAnsi="Arial" w:cs="Arial"/>
        </w:rPr>
        <w:t xml:space="preserve">A proteção de superfície metálica, ferragens e vidros devem ser feitas por meio de recobrimento das superfícies sujeitas os respingos ou manchas, utilizando-se fita crepe ou </w:t>
      </w:r>
      <w:proofErr w:type="spellStart"/>
      <w:r>
        <w:rPr>
          <w:rFonts w:ascii="Arial" w:hAnsi="Arial" w:cs="Arial"/>
        </w:rPr>
        <w:t>gomada</w:t>
      </w:r>
      <w:proofErr w:type="spellEnd"/>
      <w:r>
        <w:rPr>
          <w:rFonts w:ascii="Arial" w:hAnsi="Arial" w:cs="Arial"/>
        </w:rPr>
        <w:t xml:space="preserve"> e plásticos.</w:t>
      </w:r>
    </w:p>
    <w:p w:rsidR="00CC7715" w:rsidRDefault="005401DB" w:rsidP="00CE06A5">
      <w:pPr>
        <w:tabs>
          <w:tab w:val="num" w:pos="360"/>
        </w:tabs>
        <w:jc w:val="both"/>
        <w:rPr>
          <w:rFonts w:ascii="Arial" w:hAnsi="Arial" w:cs="Arial"/>
        </w:rPr>
      </w:pPr>
      <w:r>
        <w:rPr>
          <w:rFonts w:ascii="Arial" w:hAnsi="Arial" w:cs="Arial"/>
        </w:rPr>
        <w:t>Todas as superfícies a serem pintadas deverão ser cuidadosamente lixadas, limpas e isentas de poeira. Caso apresentem vestígios de óleo, gordura ou graxa, estes deverão ser removidos com aguarrás.</w:t>
      </w:r>
    </w:p>
    <w:p w:rsidR="00CC7715" w:rsidRDefault="005401DB" w:rsidP="00CE06A5">
      <w:pPr>
        <w:tabs>
          <w:tab w:val="num" w:pos="360"/>
        </w:tabs>
        <w:jc w:val="both"/>
        <w:rPr>
          <w:rFonts w:ascii="Arial" w:hAnsi="Arial" w:cs="Arial"/>
        </w:rPr>
      </w:pPr>
      <w:r>
        <w:rPr>
          <w:rFonts w:ascii="Arial" w:hAnsi="Arial" w:cs="Arial"/>
        </w:rPr>
        <w:t>Nos locais onde estiverem sendo executados os serviços de pintura, devem ser tomadas precauções especiais no sentido de se evitar levantamento de pó, até a secagem completa das tintas.</w:t>
      </w:r>
    </w:p>
    <w:p w:rsidR="00CC7715" w:rsidRDefault="005401DB" w:rsidP="00CE06A5">
      <w:pPr>
        <w:tabs>
          <w:tab w:val="num" w:pos="360"/>
        </w:tabs>
        <w:jc w:val="both"/>
        <w:rPr>
          <w:rFonts w:ascii="Arial" w:hAnsi="Arial" w:cs="Arial"/>
        </w:rPr>
      </w:pPr>
      <w:r>
        <w:rPr>
          <w:rFonts w:ascii="Arial" w:hAnsi="Arial" w:cs="Arial"/>
        </w:rPr>
        <w:t>As superfícies a pintar devem estar perfeitamente secas.</w:t>
      </w:r>
    </w:p>
    <w:p w:rsidR="00CC7715" w:rsidRDefault="005401DB" w:rsidP="00CE06A5">
      <w:pPr>
        <w:tabs>
          <w:tab w:val="num" w:pos="360"/>
        </w:tabs>
        <w:jc w:val="both"/>
        <w:rPr>
          <w:rFonts w:ascii="Arial" w:hAnsi="Arial" w:cs="Arial"/>
        </w:rPr>
      </w:pPr>
      <w:r>
        <w:rPr>
          <w:rFonts w:ascii="Arial" w:hAnsi="Arial" w:cs="Arial"/>
        </w:rPr>
        <w:t>A aderência da tinta depende da rugosidade da superfície, portanto, sempre antes da aplicação de qualquer demão de tinta as superfícies deverão ser convenientemente lixadas, com lixas apropriadas.</w:t>
      </w:r>
    </w:p>
    <w:p w:rsidR="00CC7715" w:rsidRDefault="005401DB" w:rsidP="00CE06A5">
      <w:pPr>
        <w:tabs>
          <w:tab w:val="num" w:pos="360"/>
        </w:tabs>
        <w:jc w:val="both"/>
        <w:rPr>
          <w:rFonts w:ascii="Arial" w:hAnsi="Arial" w:cs="Arial"/>
        </w:rPr>
      </w:pPr>
      <w:r>
        <w:rPr>
          <w:rFonts w:ascii="Arial" w:hAnsi="Arial" w:cs="Arial"/>
        </w:rPr>
        <w:lastRenderedPageBreak/>
        <w:t xml:space="preserve">A limpeza também é outro fator que influencia a aderência, portanto, sempre após o </w:t>
      </w:r>
      <w:proofErr w:type="spellStart"/>
      <w:r>
        <w:rPr>
          <w:rFonts w:ascii="Arial" w:hAnsi="Arial" w:cs="Arial"/>
        </w:rPr>
        <w:t>lixamento</w:t>
      </w:r>
      <w:proofErr w:type="spellEnd"/>
      <w:r>
        <w:rPr>
          <w:rFonts w:ascii="Arial" w:hAnsi="Arial" w:cs="Arial"/>
        </w:rPr>
        <w:t xml:space="preserve"> e antes da aplicação de qualquer demão de tinta, as superfícies deverão ser convenientemente limpas com escovas e panos secos.</w:t>
      </w:r>
    </w:p>
    <w:p w:rsidR="00CC7715" w:rsidRDefault="005401DB" w:rsidP="00CE06A5">
      <w:pPr>
        <w:tabs>
          <w:tab w:val="num" w:pos="360"/>
        </w:tabs>
        <w:jc w:val="both"/>
        <w:rPr>
          <w:rFonts w:ascii="Arial" w:hAnsi="Arial" w:cs="Arial"/>
        </w:rPr>
      </w:pPr>
      <w:r>
        <w:rPr>
          <w:rFonts w:ascii="Arial" w:hAnsi="Arial" w:cs="Arial"/>
        </w:rPr>
        <w:t>Cada demão de tinta só poderá ser aplicada, quando a demão precedente, ou massa de regularização, estiver perfeitamente seca, lixada e limpa. O intervalo entre as demãos de tinta deverá estar rigorosamente de acordo com as especificações do fabricante.</w:t>
      </w:r>
    </w:p>
    <w:p w:rsidR="00CC7715" w:rsidRDefault="005401DB" w:rsidP="00CE06A5">
      <w:pPr>
        <w:tabs>
          <w:tab w:val="num" w:pos="360"/>
        </w:tabs>
        <w:jc w:val="both"/>
        <w:rPr>
          <w:rFonts w:ascii="Arial" w:hAnsi="Arial" w:cs="Arial"/>
        </w:rPr>
      </w:pPr>
      <w:r>
        <w:rPr>
          <w:rFonts w:ascii="Arial" w:hAnsi="Arial" w:cs="Arial"/>
        </w:rPr>
        <w:t>Na aplicação das tintas, deve-se ter o cuidado de espalhar uma camada uniforme - tomando-se o cuidado de não cobrir camadas em processo de secagem - sem respingos, marcas de pincéis, brochas e rolos.</w:t>
      </w:r>
    </w:p>
    <w:p w:rsidR="00CC7715" w:rsidRDefault="005401DB" w:rsidP="00CE06A5">
      <w:pPr>
        <w:tabs>
          <w:tab w:val="num" w:pos="360"/>
        </w:tabs>
        <w:jc w:val="both"/>
        <w:rPr>
          <w:rFonts w:ascii="Arial" w:hAnsi="Arial" w:cs="Arial"/>
        </w:rPr>
      </w:pPr>
      <w:r>
        <w:rPr>
          <w:rFonts w:ascii="Arial" w:hAnsi="Arial" w:cs="Arial"/>
        </w:rPr>
        <w:t>Durante a aplicação, as tintas devem ser mantidas homogeneizadas, isto é, devem ser misturadas e mantidas com consistência uniforme.</w:t>
      </w:r>
    </w:p>
    <w:p w:rsidR="00CC7715" w:rsidRDefault="005401DB" w:rsidP="00CE06A5">
      <w:pPr>
        <w:tabs>
          <w:tab w:val="num" w:pos="360"/>
        </w:tabs>
        <w:jc w:val="both"/>
        <w:rPr>
          <w:rFonts w:ascii="Arial" w:hAnsi="Arial" w:cs="Arial"/>
        </w:rPr>
      </w:pPr>
      <w:r>
        <w:rPr>
          <w:rFonts w:ascii="Arial" w:hAnsi="Arial" w:cs="Arial"/>
        </w:rPr>
        <w:t>A superfície, depois de pintada, deverá apresentar textura completamente uniforme, com tonalidade e brilho homogêneos.</w:t>
      </w:r>
    </w:p>
    <w:p w:rsidR="00CC7715" w:rsidRDefault="00CC7715" w:rsidP="008E589E">
      <w:pPr>
        <w:tabs>
          <w:tab w:val="num" w:pos="0"/>
        </w:tabs>
        <w:jc w:val="both"/>
        <w:rPr>
          <w:rFonts w:ascii="Arial" w:hAnsi="Arial" w:cs="Arial"/>
        </w:rPr>
      </w:pPr>
    </w:p>
    <w:p w:rsidR="00CC7715" w:rsidRDefault="005401DB" w:rsidP="008E589E">
      <w:pPr>
        <w:numPr>
          <w:ilvl w:val="1"/>
          <w:numId w:val="25"/>
        </w:numPr>
        <w:tabs>
          <w:tab w:val="clear" w:pos="1440"/>
          <w:tab w:val="num" w:pos="0"/>
        </w:tabs>
        <w:ind w:left="0" w:firstLine="0"/>
        <w:jc w:val="both"/>
        <w:rPr>
          <w:rFonts w:ascii="Arial" w:hAnsi="Arial" w:cs="Arial"/>
          <w:b/>
        </w:rPr>
      </w:pPr>
      <w:bookmarkStart w:id="3" w:name="_Toc17288518"/>
      <w:r>
        <w:rPr>
          <w:rFonts w:ascii="Arial" w:hAnsi="Arial" w:cs="Arial"/>
          <w:b/>
        </w:rPr>
        <w:t>Materiais</w:t>
      </w:r>
      <w:bookmarkEnd w:id="3"/>
    </w:p>
    <w:p w:rsidR="00CC7715" w:rsidRDefault="00CC7715" w:rsidP="008E589E">
      <w:pPr>
        <w:tabs>
          <w:tab w:val="num" w:pos="0"/>
        </w:tabs>
        <w:jc w:val="both"/>
        <w:rPr>
          <w:rFonts w:ascii="Arial" w:hAnsi="Arial" w:cs="Arial"/>
          <w:b/>
        </w:rPr>
      </w:pPr>
    </w:p>
    <w:p w:rsidR="00CC7715" w:rsidRDefault="005401DB" w:rsidP="00CE06A5">
      <w:pPr>
        <w:tabs>
          <w:tab w:val="num" w:pos="360"/>
        </w:tabs>
        <w:jc w:val="both"/>
        <w:rPr>
          <w:rFonts w:ascii="Arial" w:hAnsi="Arial" w:cs="Arial"/>
        </w:rPr>
      </w:pPr>
      <w:r>
        <w:rPr>
          <w:rFonts w:ascii="Arial" w:hAnsi="Arial" w:cs="Arial"/>
        </w:rPr>
        <w:t>Os materiais de pintura a serem utilizados, obedecerão aos padrões de qualidade, tipo, cor, marcas ou fabricantes especificados no projeto. Antes de sua aplicação deverá ser obtida liberação prévia para seu uso pela CONTRATADA junto à CONTRATANTE.</w:t>
      </w:r>
    </w:p>
    <w:p w:rsidR="00CC7715" w:rsidRDefault="005401DB" w:rsidP="00CE06A5">
      <w:pPr>
        <w:tabs>
          <w:tab w:val="num" w:pos="360"/>
        </w:tabs>
        <w:jc w:val="both"/>
        <w:rPr>
          <w:rFonts w:ascii="Arial" w:hAnsi="Arial" w:cs="Arial"/>
        </w:rPr>
      </w:pPr>
      <w:r>
        <w:rPr>
          <w:rFonts w:ascii="Arial" w:hAnsi="Arial" w:cs="Arial"/>
        </w:rPr>
        <w:t xml:space="preserve">Antes de comprar as tintas, a CONTRATADA deve verificar os Projetos para se </w:t>
      </w:r>
      <w:proofErr w:type="gramStart"/>
      <w:r>
        <w:rPr>
          <w:rFonts w:ascii="Arial" w:hAnsi="Arial" w:cs="Arial"/>
        </w:rPr>
        <w:t>fazer</w:t>
      </w:r>
      <w:proofErr w:type="gramEnd"/>
      <w:r>
        <w:rPr>
          <w:rFonts w:ascii="Arial" w:hAnsi="Arial" w:cs="Arial"/>
        </w:rPr>
        <w:t xml:space="preserve"> o levantamento das quantidades, tipos e marcas especificadas e prever a época de sua utilização, para não ficarem as tintas e materiais estocados por um longo período, sujeitos ao envelhecimento e </w:t>
      </w:r>
      <w:proofErr w:type="spellStart"/>
      <w:r>
        <w:rPr>
          <w:rFonts w:ascii="Arial" w:hAnsi="Arial" w:cs="Arial"/>
        </w:rPr>
        <w:t>conseqüente</w:t>
      </w:r>
      <w:proofErr w:type="spellEnd"/>
      <w:r>
        <w:rPr>
          <w:rFonts w:ascii="Arial" w:hAnsi="Arial" w:cs="Arial"/>
        </w:rPr>
        <w:t xml:space="preserve"> perda de validade para aplicação.</w:t>
      </w:r>
    </w:p>
    <w:p w:rsidR="00DA266B" w:rsidRDefault="00DA266B" w:rsidP="00DA266B">
      <w:pPr>
        <w:tabs>
          <w:tab w:val="num" w:pos="360"/>
        </w:tabs>
        <w:jc w:val="both"/>
        <w:rPr>
          <w:rFonts w:ascii="Arial" w:hAnsi="Arial" w:cs="Arial"/>
        </w:rPr>
      </w:pPr>
    </w:p>
    <w:p w:rsidR="00CC7715" w:rsidRDefault="00EB2BC6" w:rsidP="008E589E">
      <w:pPr>
        <w:numPr>
          <w:ilvl w:val="0"/>
          <w:numId w:val="25"/>
        </w:numPr>
        <w:tabs>
          <w:tab w:val="num" w:pos="0"/>
        </w:tabs>
        <w:spacing w:line="360" w:lineRule="auto"/>
        <w:ind w:left="0" w:firstLine="0"/>
        <w:jc w:val="both"/>
        <w:rPr>
          <w:rFonts w:ascii="Arial" w:hAnsi="Arial" w:cs="Arial"/>
          <w:b/>
        </w:rPr>
      </w:pPr>
      <w:r>
        <w:rPr>
          <w:rFonts w:ascii="Arial" w:hAnsi="Arial" w:cs="Arial"/>
          <w:b/>
        </w:rPr>
        <w:t xml:space="preserve"> </w:t>
      </w:r>
      <w:r w:rsidR="005401DB">
        <w:rPr>
          <w:rFonts w:ascii="Arial" w:hAnsi="Arial" w:cs="Arial"/>
          <w:b/>
        </w:rPr>
        <w:t xml:space="preserve">INSTALAÇÕES </w:t>
      </w:r>
    </w:p>
    <w:p w:rsidR="00CC7715" w:rsidRDefault="005401DB" w:rsidP="008E589E">
      <w:pPr>
        <w:numPr>
          <w:ilvl w:val="1"/>
          <w:numId w:val="25"/>
        </w:numPr>
        <w:tabs>
          <w:tab w:val="clear" w:pos="1440"/>
          <w:tab w:val="num" w:pos="0"/>
        </w:tabs>
        <w:spacing w:line="360" w:lineRule="auto"/>
        <w:ind w:left="0" w:firstLine="0"/>
        <w:jc w:val="both"/>
        <w:rPr>
          <w:rFonts w:ascii="Arial" w:hAnsi="Arial" w:cs="Arial"/>
          <w:b/>
        </w:rPr>
      </w:pPr>
      <w:r>
        <w:rPr>
          <w:rFonts w:ascii="Arial" w:hAnsi="Arial" w:cs="Arial"/>
          <w:b/>
        </w:rPr>
        <w:t>Instalações Elétricas</w:t>
      </w:r>
    </w:p>
    <w:p w:rsidR="00CC7715" w:rsidRDefault="005401DB" w:rsidP="00CE06A5">
      <w:pPr>
        <w:tabs>
          <w:tab w:val="num" w:pos="360"/>
        </w:tabs>
        <w:jc w:val="both"/>
        <w:rPr>
          <w:rFonts w:ascii="Arial" w:hAnsi="Arial" w:cs="Arial"/>
        </w:rPr>
      </w:pPr>
      <w:r>
        <w:rPr>
          <w:rFonts w:ascii="Arial" w:hAnsi="Arial" w:cs="Arial"/>
        </w:rPr>
        <w:t>A instalação elétrica do banheiro será executada rigorosamente de acordo com o respectivo projeto, c</w:t>
      </w:r>
      <w:r w:rsidR="00EB2BC6">
        <w:rPr>
          <w:rFonts w:ascii="Arial" w:hAnsi="Arial" w:cs="Arial"/>
        </w:rPr>
        <w:t>om as especificações que seguem;</w:t>
      </w:r>
    </w:p>
    <w:p w:rsidR="00CC7715" w:rsidRDefault="005401DB" w:rsidP="00CE06A5">
      <w:pPr>
        <w:pStyle w:val="Corpodetexto"/>
        <w:tabs>
          <w:tab w:val="num" w:pos="360"/>
        </w:tabs>
        <w:spacing w:line="240" w:lineRule="auto"/>
        <w:rPr>
          <w:rFonts w:ascii="Arial" w:hAnsi="Arial" w:cs="Arial"/>
        </w:rPr>
      </w:pPr>
      <w:r>
        <w:rPr>
          <w:rFonts w:ascii="Arial" w:hAnsi="Arial" w:cs="Arial"/>
        </w:rPr>
        <w:t xml:space="preserve">A instalação </w:t>
      </w:r>
      <w:r w:rsidR="00EB2BC6">
        <w:rPr>
          <w:rFonts w:ascii="Arial" w:hAnsi="Arial" w:cs="Arial"/>
        </w:rPr>
        <w:t xml:space="preserve">das luminárias, tampas de tomadas e interruptores </w:t>
      </w:r>
      <w:r>
        <w:rPr>
          <w:rFonts w:ascii="Arial" w:hAnsi="Arial" w:cs="Arial"/>
        </w:rPr>
        <w:t>se</w:t>
      </w:r>
      <w:r w:rsidR="00EB2BC6">
        <w:rPr>
          <w:rFonts w:ascii="Arial" w:hAnsi="Arial" w:cs="Arial"/>
        </w:rPr>
        <w:t>gui</w:t>
      </w:r>
      <w:r>
        <w:rPr>
          <w:rFonts w:ascii="Arial" w:hAnsi="Arial" w:cs="Arial"/>
        </w:rPr>
        <w:t>r</w:t>
      </w:r>
      <w:r w:rsidR="00EB2BC6">
        <w:rPr>
          <w:rFonts w:ascii="Arial" w:hAnsi="Arial" w:cs="Arial"/>
        </w:rPr>
        <w:t>ão</w:t>
      </w:r>
      <w:r>
        <w:rPr>
          <w:rFonts w:ascii="Arial" w:hAnsi="Arial" w:cs="Arial"/>
        </w:rPr>
        <w:t xml:space="preserve"> </w:t>
      </w:r>
      <w:r w:rsidR="00EB2BC6">
        <w:rPr>
          <w:rFonts w:ascii="Arial" w:hAnsi="Arial" w:cs="Arial"/>
        </w:rPr>
        <w:t>as disposições já existentes</w:t>
      </w:r>
      <w:r>
        <w:rPr>
          <w:rFonts w:ascii="Arial" w:hAnsi="Arial" w:cs="Arial"/>
        </w:rPr>
        <w:t xml:space="preserve">; </w:t>
      </w:r>
    </w:p>
    <w:p w:rsidR="00CC7715" w:rsidRDefault="005401DB" w:rsidP="00CE06A5">
      <w:pPr>
        <w:tabs>
          <w:tab w:val="num" w:pos="360"/>
        </w:tabs>
        <w:jc w:val="both"/>
        <w:rPr>
          <w:rFonts w:ascii="Arial" w:hAnsi="Arial" w:cs="Arial"/>
        </w:rPr>
      </w:pPr>
      <w:r>
        <w:rPr>
          <w:rFonts w:ascii="Arial" w:hAnsi="Arial" w:cs="Arial"/>
        </w:rPr>
        <w:t>O ponto de luz do teto será rigorosamente centrado;</w:t>
      </w:r>
    </w:p>
    <w:p w:rsidR="00CC7715" w:rsidRDefault="005401DB" w:rsidP="00CE06A5">
      <w:pPr>
        <w:tabs>
          <w:tab w:val="num" w:pos="360"/>
        </w:tabs>
        <w:jc w:val="both"/>
        <w:rPr>
          <w:rFonts w:ascii="Arial" w:hAnsi="Arial" w:cs="Arial"/>
        </w:rPr>
      </w:pPr>
      <w:r>
        <w:rPr>
          <w:rFonts w:ascii="Arial" w:hAnsi="Arial" w:cs="Arial"/>
        </w:rPr>
        <w:t>Devem ser levados em considerações todos os materiais para a execução deste serviço mesmo que não estejam relacionados em planilha.</w:t>
      </w:r>
    </w:p>
    <w:p w:rsidR="00CC7715" w:rsidRDefault="00CC7715" w:rsidP="008E589E">
      <w:pPr>
        <w:tabs>
          <w:tab w:val="num" w:pos="0"/>
        </w:tabs>
        <w:spacing w:line="360" w:lineRule="auto"/>
        <w:jc w:val="both"/>
        <w:rPr>
          <w:rFonts w:ascii="Arial" w:hAnsi="Arial" w:cs="Arial"/>
        </w:rPr>
      </w:pPr>
    </w:p>
    <w:p w:rsidR="00EB2BC6" w:rsidRDefault="00F37773" w:rsidP="00EB2BC6">
      <w:pPr>
        <w:numPr>
          <w:ilvl w:val="0"/>
          <w:numId w:val="25"/>
        </w:numPr>
        <w:tabs>
          <w:tab w:val="num" w:pos="0"/>
          <w:tab w:val="left" w:pos="840"/>
        </w:tabs>
        <w:spacing w:line="360" w:lineRule="auto"/>
        <w:ind w:left="0" w:firstLine="0"/>
        <w:jc w:val="both"/>
        <w:rPr>
          <w:b/>
          <w:bCs/>
        </w:rPr>
      </w:pPr>
      <w:r>
        <w:rPr>
          <w:rFonts w:ascii="Arial" w:hAnsi="Arial" w:cs="Arial"/>
          <w:b/>
        </w:rPr>
        <w:t>SERVIÇOS DIVERSOS COMPLEMENTARES</w:t>
      </w:r>
    </w:p>
    <w:p w:rsidR="00EB2BC6" w:rsidRDefault="00EB2BC6" w:rsidP="00EB2BC6">
      <w:pPr>
        <w:tabs>
          <w:tab w:val="num" w:pos="0"/>
        </w:tabs>
        <w:jc w:val="both"/>
        <w:rPr>
          <w:rFonts w:ascii="Arial" w:hAnsi="Arial" w:cs="Arial"/>
        </w:rPr>
      </w:pPr>
    </w:p>
    <w:p w:rsidR="00EB2BC6" w:rsidRDefault="00EB2BC6" w:rsidP="00EB2BC6">
      <w:pPr>
        <w:tabs>
          <w:tab w:val="num" w:pos="0"/>
        </w:tabs>
        <w:jc w:val="both"/>
        <w:rPr>
          <w:rFonts w:ascii="Arial" w:hAnsi="Arial" w:cs="Arial"/>
        </w:rPr>
      </w:pPr>
      <w:r>
        <w:rPr>
          <w:rFonts w:ascii="Arial" w:hAnsi="Arial" w:cs="Arial"/>
        </w:rPr>
        <w:t>Ser</w:t>
      </w:r>
      <w:r w:rsidR="00F37773">
        <w:rPr>
          <w:rFonts w:ascii="Arial" w:hAnsi="Arial" w:cs="Arial"/>
        </w:rPr>
        <w:t xml:space="preserve">ão executados serviços complementares como: </w:t>
      </w:r>
      <w:r w:rsidR="007E226B">
        <w:rPr>
          <w:rFonts w:ascii="Arial" w:hAnsi="Arial" w:cs="Arial"/>
        </w:rPr>
        <w:t xml:space="preserve">Meio fio em concreto </w:t>
      </w:r>
      <w:r w:rsidR="00F37773">
        <w:rPr>
          <w:rFonts w:ascii="Arial" w:hAnsi="Arial" w:cs="Arial"/>
        </w:rPr>
        <w:t>e estacionamento coberto e piso em concreto liso</w:t>
      </w:r>
      <w:r>
        <w:rPr>
          <w:rFonts w:ascii="Arial" w:hAnsi="Arial" w:cs="Arial"/>
        </w:rPr>
        <w:t>.</w:t>
      </w:r>
    </w:p>
    <w:p w:rsidR="00CC7715" w:rsidRDefault="00CC7715" w:rsidP="008E589E">
      <w:pPr>
        <w:tabs>
          <w:tab w:val="num" w:pos="0"/>
        </w:tabs>
        <w:spacing w:line="360" w:lineRule="auto"/>
        <w:jc w:val="both"/>
        <w:rPr>
          <w:rFonts w:ascii="Arial" w:hAnsi="Arial" w:cs="Arial"/>
          <w:bCs/>
        </w:rPr>
      </w:pPr>
    </w:p>
    <w:p w:rsidR="00C626BB" w:rsidRDefault="00C626BB" w:rsidP="008E589E">
      <w:pPr>
        <w:tabs>
          <w:tab w:val="num" w:pos="0"/>
        </w:tabs>
        <w:spacing w:line="360" w:lineRule="auto"/>
        <w:jc w:val="both"/>
        <w:rPr>
          <w:rFonts w:ascii="Arial" w:hAnsi="Arial" w:cs="Arial"/>
          <w:bCs/>
        </w:rPr>
      </w:pPr>
    </w:p>
    <w:p w:rsidR="00C626BB" w:rsidRDefault="00C626BB" w:rsidP="008E589E">
      <w:pPr>
        <w:tabs>
          <w:tab w:val="num" w:pos="0"/>
        </w:tabs>
        <w:spacing w:line="360" w:lineRule="auto"/>
        <w:jc w:val="both"/>
        <w:rPr>
          <w:rFonts w:ascii="Arial" w:hAnsi="Arial" w:cs="Arial"/>
          <w:bCs/>
        </w:rPr>
      </w:pPr>
    </w:p>
    <w:p w:rsidR="00C626BB" w:rsidRDefault="00C626BB" w:rsidP="008E589E">
      <w:pPr>
        <w:tabs>
          <w:tab w:val="num" w:pos="0"/>
        </w:tabs>
        <w:spacing w:line="360" w:lineRule="auto"/>
        <w:jc w:val="both"/>
        <w:rPr>
          <w:rFonts w:ascii="Arial" w:hAnsi="Arial" w:cs="Arial"/>
          <w:bCs/>
        </w:rPr>
      </w:pPr>
    </w:p>
    <w:p w:rsidR="00CC7715" w:rsidRDefault="005401DB" w:rsidP="008E589E">
      <w:pPr>
        <w:numPr>
          <w:ilvl w:val="0"/>
          <w:numId w:val="25"/>
        </w:numPr>
        <w:tabs>
          <w:tab w:val="num" w:pos="0"/>
          <w:tab w:val="left" w:pos="840"/>
        </w:tabs>
        <w:spacing w:line="360" w:lineRule="auto"/>
        <w:ind w:left="0" w:firstLine="0"/>
        <w:jc w:val="both"/>
        <w:rPr>
          <w:b/>
          <w:bCs/>
        </w:rPr>
      </w:pPr>
      <w:r>
        <w:rPr>
          <w:rFonts w:ascii="Arial" w:hAnsi="Arial" w:cs="Arial"/>
          <w:b/>
        </w:rPr>
        <w:lastRenderedPageBreak/>
        <w:t>LIMPEZA GERAL DA OBRA</w:t>
      </w:r>
    </w:p>
    <w:p w:rsidR="00CC7715" w:rsidRDefault="00CC7715" w:rsidP="008E589E">
      <w:pPr>
        <w:tabs>
          <w:tab w:val="num" w:pos="0"/>
        </w:tabs>
        <w:jc w:val="both"/>
        <w:rPr>
          <w:rFonts w:ascii="Arial" w:hAnsi="Arial" w:cs="Arial"/>
        </w:rPr>
      </w:pPr>
    </w:p>
    <w:p w:rsidR="00CC7715" w:rsidRDefault="005401DB" w:rsidP="008E589E">
      <w:pPr>
        <w:tabs>
          <w:tab w:val="num" w:pos="0"/>
        </w:tabs>
        <w:jc w:val="both"/>
        <w:rPr>
          <w:rFonts w:ascii="Arial" w:hAnsi="Arial" w:cs="Arial"/>
        </w:rPr>
      </w:pPr>
      <w:r>
        <w:rPr>
          <w:rFonts w:ascii="Arial" w:hAnsi="Arial" w:cs="Arial"/>
        </w:rPr>
        <w:t>Será efetuada a limpeza de todas as áreas de serviços com remoção dos restos de massa, cimento e afins que se acumularam durante a execução dos trabalhos. Todo o material gerado na obra imprestável será destinado ao aterro público através do bota fora.</w:t>
      </w:r>
    </w:p>
    <w:p w:rsidR="00CC7715" w:rsidRDefault="00CC7715" w:rsidP="008E589E">
      <w:pPr>
        <w:tabs>
          <w:tab w:val="num" w:pos="0"/>
        </w:tabs>
        <w:jc w:val="both"/>
        <w:rPr>
          <w:rFonts w:ascii="Arial" w:hAnsi="Arial" w:cs="Arial"/>
        </w:rPr>
      </w:pPr>
    </w:p>
    <w:p w:rsidR="00CC7715" w:rsidRDefault="008C7953" w:rsidP="00B95B96">
      <w:pPr>
        <w:tabs>
          <w:tab w:val="left" w:pos="840"/>
        </w:tabs>
        <w:spacing w:line="360" w:lineRule="auto"/>
        <w:jc w:val="both"/>
      </w:pPr>
      <w:r>
        <w:rPr>
          <w:rFonts w:ascii="Arial" w:hAnsi="Arial" w:cs="Arial"/>
          <w:b/>
        </w:rPr>
        <w:t>SERVIÇOS</w:t>
      </w:r>
      <w:r w:rsidR="005401DB">
        <w:rPr>
          <w:rFonts w:ascii="Arial" w:hAnsi="Arial" w:cs="Arial"/>
          <w:b/>
        </w:rPr>
        <w:t xml:space="preserve"> FINAIS</w:t>
      </w:r>
    </w:p>
    <w:p w:rsidR="00CC7715" w:rsidRDefault="005401DB" w:rsidP="008E589E">
      <w:pPr>
        <w:tabs>
          <w:tab w:val="num" w:pos="0"/>
        </w:tabs>
        <w:jc w:val="both"/>
        <w:rPr>
          <w:rFonts w:ascii="Arial" w:hAnsi="Arial" w:cs="Arial"/>
        </w:rPr>
      </w:pPr>
      <w:r>
        <w:rPr>
          <w:rFonts w:ascii="Arial" w:hAnsi="Arial" w:cs="Arial"/>
        </w:rPr>
        <w:t>Todos os detalhes de projeto(s) devem ser rigorosamente obedecidos. Eventuais modificações no projeto</w:t>
      </w:r>
      <w:r w:rsidR="00EB2BC6">
        <w:rPr>
          <w:rFonts w:ascii="Arial" w:hAnsi="Arial" w:cs="Arial"/>
        </w:rPr>
        <w:t xml:space="preserve"> poderão</w:t>
      </w:r>
      <w:r>
        <w:rPr>
          <w:rFonts w:ascii="Arial" w:hAnsi="Arial" w:cs="Arial"/>
        </w:rPr>
        <w:t xml:space="preserve"> ser feitas, </w:t>
      </w:r>
      <w:r w:rsidR="00EB2BC6">
        <w:rPr>
          <w:rFonts w:ascii="Arial" w:hAnsi="Arial" w:cs="Arial"/>
        </w:rPr>
        <w:t>desde</w:t>
      </w:r>
      <w:r>
        <w:rPr>
          <w:rFonts w:ascii="Arial" w:hAnsi="Arial" w:cs="Arial"/>
        </w:rPr>
        <w:t xml:space="preserve"> que em comum acordo com a fiscalização, ou representantes da CODEVASF. Tais modificações serão devidamente registradas. </w:t>
      </w:r>
    </w:p>
    <w:p w:rsidR="008C7953" w:rsidRDefault="008C7953" w:rsidP="008E589E">
      <w:pPr>
        <w:tabs>
          <w:tab w:val="num" w:pos="0"/>
        </w:tabs>
        <w:jc w:val="both"/>
        <w:rPr>
          <w:rFonts w:ascii="Arial" w:hAnsi="Arial" w:cs="Arial"/>
        </w:rPr>
      </w:pPr>
    </w:p>
    <w:p w:rsidR="00F37773" w:rsidRDefault="00F37773" w:rsidP="008E589E">
      <w:pPr>
        <w:tabs>
          <w:tab w:val="num" w:pos="0"/>
        </w:tabs>
        <w:jc w:val="both"/>
        <w:rPr>
          <w:rFonts w:ascii="Arial" w:hAnsi="Arial" w:cs="Arial"/>
        </w:rPr>
      </w:pPr>
    </w:p>
    <w:p w:rsidR="00F37773" w:rsidRDefault="00F37773" w:rsidP="008E589E">
      <w:pPr>
        <w:tabs>
          <w:tab w:val="num" w:pos="0"/>
        </w:tabs>
        <w:jc w:val="both"/>
        <w:rPr>
          <w:rFonts w:ascii="Arial" w:hAnsi="Arial" w:cs="Arial"/>
        </w:rPr>
      </w:pPr>
    </w:p>
    <w:p w:rsidR="008C7953" w:rsidRPr="00B95B96" w:rsidRDefault="008C7953" w:rsidP="00B95B96">
      <w:pPr>
        <w:pStyle w:val="PargrafodaLista"/>
        <w:numPr>
          <w:ilvl w:val="0"/>
          <w:numId w:val="33"/>
        </w:numPr>
        <w:spacing w:line="360" w:lineRule="auto"/>
        <w:jc w:val="both"/>
        <w:rPr>
          <w:rFonts w:ascii="Arial" w:hAnsi="Arial" w:cs="Arial"/>
          <w:b/>
        </w:rPr>
      </w:pPr>
      <w:r w:rsidRPr="00B95B96">
        <w:rPr>
          <w:rFonts w:ascii="Arial" w:hAnsi="Arial" w:cs="Arial"/>
          <w:b/>
        </w:rPr>
        <w:t>MEDIÇÃO</w:t>
      </w:r>
    </w:p>
    <w:p w:rsidR="008C7953" w:rsidRDefault="008C7953" w:rsidP="008C7953">
      <w:pPr>
        <w:jc w:val="both"/>
        <w:rPr>
          <w:rFonts w:ascii="Arial" w:hAnsi="Arial" w:cs="Arial"/>
        </w:rPr>
      </w:pPr>
      <w:r>
        <w:rPr>
          <w:rFonts w:ascii="Arial" w:hAnsi="Arial" w:cs="Arial"/>
        </w:rPr>
        <w:t>Os serviços devem ser medidos levando-se em consideração os seguintes itens:</w:t>
      </w:r>
    </w:p>
    <w:p w:rsidR="008C7953" w:rsidRDefault="008C7953" w:rsidP="008C7953">
      <w:pPr>
        <w:jc w:val="both"/>
        <w:rPr>
          <w:rFonts w:ascii="Arial" w:hAnsi="Arial" w:cs="Arial"/>
        </w:rPr>
      </w:pPr>
      <w:r>
        <w:rPr>
          <w:rFonts w:ascii="Arial" w:hAnsi="Arial" w:cs="Arial"/>
        </w:rPr>
        <w:t>Para o fornecimento e execução, por metro quadrado.</w:t>
      </w:r>
    </w:p>
    <w:p w:rsidR="008C7953" w:rsidRDefault="008C7953" w:rsidP="008C7953">
      <w:pPr>
        <w:jc w:val="both"/>
        <w:rPr>
          <w:rFonts w:ascii="Arial" w:hAnsi="Arial" w:cs="Arial"/>
        </w:rPr>
      </w:pPr>
      <w:r>
        <w:rPr>
          <w:rFonts w:ascii="Arial" w:hAnsi="Arial" w:cs="Arial"/>
        </w:rPr>
        <w:t>Se a área efetivamente executada ultrapassar a autorização, deve ser medido o previsto. Se houver falta, aceita pela Fiscalização, deve ser medida a área realmente executada.</w:t>
      </w:r>
    </w:p>
    <w:p w:rsidR="00EB2BC6" w:rsidRDefault="00EB2BC6" w:rsidP="008C7953">
      <w:pPr>
        <w:tabs>
          <w:tab w:val="num" w:pos="0"/>
        </w:tabs>
        <w:jc w:val="both"/>
        <w:rPr>
          <w:rFonts w:ascii="Arial" w:hAnsi="Arial" w:cs="Arial"/>
        </w:rPr>
      </w:pPr>
    </w:p>
    <w:p w:rsidR="008C7953" w:rsidRPr="00B95B96" w:rsidRDefault="008C7953" w:rsidP="00B95B96">
      <w:pPr>
        <w:pStyle w:val="PargrafodaLista"/>
        <w:numPr>
          <w:ilvl w:val="0"/>
          <w:numId w:val="33"/>
        </w:numPr>
        <w:spacing w:line="360" w:lineRule="auto"/>
        <w:jc w:val="both"/>
        <w:rPr>
          <w:rFonts w:ascii="Arial" w:hAnsi="Arial" w:cs="Arial"/>
          <w:b/>
        </w:rPr>
      </w:pPr>
      <w:r w:rsidRPr="00B95B96">
        <w:rPr>
          <w:rFonts w:ascii="Arial" w:hAnsi="Arial" w:cs="Arial"/>
          <w:b/>
        </w:rPr>
        <w:t>PAGAMENTO</w:t>
      </w:r>
    </w:p>
    <w:p w:rsidR="008C7953" w:rsidRDefault="008C7953" w:rsidP="008C7953">
      <w:pPr>
        <w:jc w:val="both"/>
        <w:rPr>
          <w:rFonts w:ascii="Arial" w:hAnsi="Arial" w:cs="Arial"/>
        </w:rPr>
      </w:pPr>
      <w:r>
        <w:rPr>
          <w:rFonts w:ascii="Arial" w:hAnsi="Arial" w:cs="Arial"/>
        </w:rPr>
        <w:t>Os serviços executados devem ser pagos, mediante medição, com base nos preços unitários contratuais, os quais devem representar a compensação integral para todas as operações, transportes, mão de obra, equipamentos, encargos e eventuais necessários à completa execução dos serviços.</w:t>
      </w:r>
    </w:p>
    <w:p w:rsidR="008C7953" w:rsidRDefault="008C7953" w:rsidP="008C7953">
      <w:pPr>
        <w:tabs>
          <w:tab w:val="num" w:pos="0"/>
        </w:tabs>
        <w:spacing w:line="360" w:lineRule="auto"/>
        <w:jc w:val="both"/>
        <w:rPr>
          <w:rFonts w:ascii="Arial" w:hAnsi="Arial" w:cs="Arial"/>
        </w:rPr>
      </w:pPr>
    </w:p>
    <w:p w:rsidR="008C7953" w:rsidRDefault="008C7953" w:rsidP="008C7953">
      <w:pPr>
        <w:tabs>
          <w:tab w:val="num" w:pos="0"/>
        </w:tabs>
        <w:spacing w:line="360" w:lineRule="auto"/>
        <w:jc w:val="both"/>
        <w:rPr>
          <w:rFonts w:ascii="Arial" w:hAnsi="Arial" w:cs="Arial"/>
        </w:rPr>
      </w:pPr>
    </w:p>
    <w:p w:rsidR="00CC7715" w:rsidRDefault="005401DB" w:rsidP="008E589E">
      <w:pPr>
        <w:tabs>
          <w:tab w:val="num" w:pos="0"/>
        </w:tabs>
        <w:jc w:val="both"/>
        <w:rPr>
          <w:rFonts w:ascii="Arial" w:hAnsi="Arial" w:cs="Arial"/>
        </w:rPr>
      </w:pPr>
      <w:r>
        <w:rPr>
          <w:rFonts w:ascii="Arial" w:hAnsi="Arial" w:cs="Arial"/>
        </w:rPr>
        <w:t>B</w:t>
      </w:r>
      <w:r w:rsidR="00BE28A2">
        <w:rPr>
          <w:rFonts w:ascii="Arial" w:hAnsi="Arial" w:cs="Arial"/>
        </w:rPr>
        <w:t>arreiras/BA</w:t>
      </w:r>
      <w:r>
        <w:rPr>
          <w:rFonts w:ascii="Arial" w:hAnsi="Arial" w:cs="Arial"/>
        </w:rPr>
        <w:t xml:space="preserve">, </w:t>
      </w:r>
      <w:r w:rsidR="000208E5">
        <w:rPr>
          <w:rFonts w:ascii="Arial" w:hAnsi="Arial" w:cs="Arial"/>
        </w:rPr>
        <w:t>maio</w:t>
      </w:r>
      <w:r>
        <w:rPr>
          <w:rFonts w:ascii="Arial" w:hAnsi="Arial" w:cs="Arial"/>
        </w:rPr>
        <w:t xml:space="preserve"> de 201</w:t>
      </w:r>
      <w:r w:rsidR="00CE06A5">
        <w:rPr>
          <w:rFonts w:ascii="Arial" w:hAnsi="Arial" w:cs="Arial"/>
        </w:rPr>
        <w:t>4</w:t>
      </w:r>
      <w:r>
        <w:rPr>
          <w:rFonts w:ascii="Arial" w:hAnsi="Arial" w:cs="Arial"/>
        </w:rPr>
        <w:t>.</w:t>
      </w:r>
    </w:p>
    <w:p w:rsidR="00CC7715" w:rsidRDefault="00CC7715" w:rsidP="008E589E">
      <w:pPr>
        <w:tabs>
          <w:tab w:val="num" w:pos="0"/>
        </w:tabs>
        <w:jc w:val="both"/>
        <w:rPr>
          <w:rFonts w:ascii="Arial" w:hAnsi="Arial" w:cs="Arial"/>
        </w:rPr>
      </w:pPr>
    </w:p>
    <w:sectPr w:rsidR="00CC7715" w:rsidSect="00CC7715">
      <w:headerReference w:type="default" r:id="rId8"/>
      <w:footerReference w:type="default" r:id="rId9"/>
      <w:pgSz w:w="12240" w:h="15840" w:code="1"/>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620" w:rsidRDefault="002B4620">
      <w:r>
        <w:separator/>
      </w:r>
    </w:p>
  </w:endnote>
  <w:endnote w:type="continuationSeparator" w:id="0">
    <w:p w:rsidR="002B4620" w:rsidRDefault="002B46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E7" w:rsidRDefault="003510D6">
    <w:pPr>
      <w:pStyle w:val="Rodap"/>
      <w:jc w:val="right"/>
    </w:pPr>
    <w:r>
      <w:rPr>
        <w:rStyle w:val="Nmerodepgina"/>
      </w:rPr>
      <w:fldChar w:fldCharType="begin"/>
    </w:r>
    <w:r w:rsidR="00873CE7">
      <w:rPr>
        <w:rStyle w:val="Nmerodepgina"/>
      </w:rPr>
      <w:instrText xml:space="preserve"> PAGE </w:instrText>
    </w:r>
    <w:r>
      <w:rPr>
        <w:rStyle w:val="Nmerodepgina"/>
      </w:rPr>
      <w:fldChar w:fldCharType="separate"/>
    </w:r>
    <w:r w:rsidR="002F5BED">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620" w:rsidRDefault="002B4620">
      <w:r>
        <w:separator/>
      </w:r>
    </w:p>
  </w:footnote>
  <w:footnote w:type="continuationSeparator" w:id="0">
    <w:p w:rsidR="002B4620" w:rsidRDefault="002B46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CE7" w:rsidRDefault="003510D6">
    <w:pPr>
      <w:rPr>
        <w:b/>
        <w:sz w:val="20"/>
        <w:szCs w:val="20"/>
      </w:rPr>
    </w:pPr>
    <w:r w:rsidRPr="003510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pt;margin-top:.2pt;width:98.9pt;height:19.75pt;z-index:251657728;mso-wrap-distance-left:9.05pt;mso-wrap-distance-right:9.05pt" filled="t">
          <v:fill color2="black"/>
          <v:imagedata r:id="rId1" o:title=""/>
          <w10:wrap type="topAndBottom"/>
        </v:shape>
        <o:OLEObject Type="Embed" ProgID="Figura" ShapeID="_x0000_s1025" DrawAspect="Content" ObjectID="_1462261264" r:id="rId2"/>
      </w:pict>
    </w:r>
    <w:r w:rsidR="00873CE7">
      <w:rPr>
        <w:b/>
      </w:rPr>
      <w:t xml:space="preserve">                                                              </w:t>
    </w:r>
    <w:r w:rsidR="00873CE7">
      <w:rPr>
        <w:b/>
        <w:sz w:val="20"/>
        <w:szCs w:val="20"/>
      </w:rPr>
      <w:t>Ministério</w:t>
    </w:r>
    <w:proofErr w:type="gramStart"/>
    <w:r w:rsidR="00873CE7">
      <w:rPr>
        <w:b/>
        <w:sz w:val="20"/>
        <w:szCs w:val="20"/>
      </w:rPr>
      <w:t xml:space="preserve">  </w:t>
    </w:r>
    <w:proofErr w:type="gramEnd"/>
    <w:r w:rsidR="00873CE7">
      <w:rPr>
        <w:b/>
        <w:sz w:val="20"/>
        <w:szCs w:val="20"/>
      </w:rPr>
      <w:t>da  Integração  Nacional – MI</w:t>
    </w:r>
  </w:p>
  <w:p w:rsidR="00873CE7" w:rsidRDefault="00873CE7">
    <w:pPr>
      <w:pStyle w:val="Cabealho"/>
      <w:jc w:val="center"/>
      <w:rPr>
        <w:b/>
        <w:sz w:val="20"/>
        <w:szCs w:val="20"/>
      </w:rPr>
    </w:pPr>
    <w:r>
      <w:rPr>
        <w:b/>
        <w:sz w:val="20"/>
        <w:szCs w:val="20"/>
      </w:rPr>
      <w:t xml:space="preserve">                                   Companhia de Desenvolvimento</w:t>
    </w:r>
    <w:proofErr w:type="gramStart"/>
    <w:r>
      <w:rPr>
        <w:b/>
        <w:sz w:val="20"/>
        <w:szCs w:val="20"/>
      </w:rPr>
      <w:t xml:space="preserve">  </w:t>
    </w:r>
    <w:proofErr w:type="gramEnd"/>
    <w:r>
      <w:rPr>
        <w:b/>
        <w:sz w:val="20"/>
        <w:szCs w:val="20"/>
      </w:rPr>
      <w:t>dos  Vales  do  São  Francisco e do Parnaíba</w:t>
    </w:r>
  </w:p>
  <w:p w:rsidR="00873CE7" w:rsidRDefault="00873CE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4772"/>
    <w:multiLevelType w:val="hybridMultilevel"/>
    <w:tmpl w:val="CD14F35A"/>
    <w:lvl w:ilvl="0" w:tplc="765622D6">
      <w:start w:val="10"/>
      <w:numFmt w:val="bullet"/>
      <w:lvlText w:val="-"/>
      <w:lvlJc w:val="left"/>
      <w:pPr>
        <w:tabs>
          <w:tab w:val="num" w:pos="780"/>
        </w:tabs>
        <w:ind w:left="780" w:hanging="360"/>
      </w:pPr>
      <w:rPr>
        <w:rFonts w:ascii="Times New Roman" w:eastAsia="Times New Roman" w:hAnsi="Times New Roman" w:cs="Times New Roman" w:hint="default"/>
      </w:rPr>
    </w:lvl>
    <w:lvl w:ilvl="1" w:tplc="04160003" w:tentative="1">
      <w:start w:val="1"/>
      <w:numFmt w:val="bullet"/>
      <w:lvlText w:val="o"/>
      <w:lvlJc w:val="left"/>
      <w:pPr>
        <w:tabs>
          <w:tab w:val="num" w:pos="1500"/>
        </w:tabs>
        <w:ind w:left="1500" w:hanging="360"/>
      </w:pPr>
      <w:rPr>
        <w:rFonts w:ascii="Courier New" w:hAnsi="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1">
    <w:nsid w:val="0B0204BF"/>
    <w:multiLevelType w:val="hybridMultilevel"/>
    <w:tmpl w:val="A26A2944"/>
    <w:lvl w:ilvl="0" w:tplc="04160001">
      <w:start w:val="1"/>
      <w:numFmt w:val="bullet"/>
      <w:lvlText w:val=""/>
      <w:lvlJc w:val="left"/>
      <w:pPr>
        <w:tabs>
          <w:tab w:val="num" w:pos="1068"/>
        </w:tabs>
        <w:ind w:left="1068"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cs="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cs="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cs="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
    <w:nsid w:val="1394391C"/>
    <w:multiLevelType w:val="hybridMultilevel"/>
    <w:tmpl w:val="379CAA3E"/>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
    <w:nsid w:val="198650D0"/>
    <w:multiLevelType w:val="multilevel"/>
    <w:tmpl w:val="F5647F10"/>
    <w:lvl w:ilvl="0">
      <w:start w:val="10"/>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09E1156"/>
    <w:multiLevelType w:val="hybridMultilevel"/>
    <w:tmpl w:val="F66E7A0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5">
    <w:nsid w:val="20E05F1A"/>
    <w:multiLevelType w:val="hybridMultilevel"/>
    <w:tmpl w:val="509CDE3E"/>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26C47444"/>
    <w:multiLevelType w:val="hybridMultilevel"/>
    <w:tmpl w:val="31169046"/>
    <w:lvl w:ilvl="0" w:tplc="0416000F">
      <w:start w:val="8"/>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8057586"/>
    <w:multiLevelType w:val="singleLevel"/>
    <w:tmpl w:val="B12428E0"/>
    <w:lvl w:ilvl="0">
      <w:start w:val="1"/>
      <w:numFmt w:val="bullet"/>
      <w:pStyle w:val="2-2-mss"/>
      <w:lvlText w:val=""/>
      <w:lvlJc w:val="left"/>
      <w:pPr>
        <w:tabs>
          <w:tab w:val="num" w:pos="360"/>
        </w:tabs>
        <w:ind w:left="360" w:hanging="360"/>
      </w:pPr>
      <w:rPr>
        <w:rFonts w:ascii="Symbol" w:hAnsi="Symbol" w:hint="default"/>
      </w:rPr>
    </w:lvl>
  </w:abstractNum>
  <w:abstractNum w:abstractNumId="8">
    <w:nsid w:val="2A7E62FD"/>
    <w:multiLevelType w:val="hybridMultilevel"/>
    <w:tmpl w:val="ABC4013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2BDF4A88"/>
    <w:multiLevelType w:val="hybridMultilevel"/>
    <w:tmpl w:val="0C8CA5D8"/>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0">
    <w:nsid w:val="2D7F26E2"/>
    <w:multiLevelType w:val="hybridMultilevel"/>
    <w:tmpl w:val="B62EAE9E"/>
    <w:lvl w:ilvl="0" w:tplc="9F74D08A">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F563557"/>
    <w:multiLevelType w:val="hybridMultilevel"/>
    <w:tmpl w:val="1A92D38E"/>
    <w:lvl w:ilvl="0" w:tplc="0416000F">
      <w:start w:val="1"/>
      <w:numFmt w:val="decimal"/>
      <w:lvlText w:val="%1."/>
      <w:lvlJc w:val="left"/>
      <w:pPr>
        <w:tabs>
          <w:tab w:val="num" w:pos="1797"/>
        </w:tabs>
        <w:ind w:left="1797" w:hanging="360"/>
      </w:pPr>
    </w:lvl>
    <w:lvl w:ilvl="1" w:tplc="04160019" w:tentative="1">
      <w:start w:val="1"/>
      <w:numFmt w:val="lowerLetter"/>
      <w:lvlText w:val="%2."/>
      <w:lvlJc w:val="left"/>
      <w:pPr>
        <w:tabs>
          <w:tab w:val="num" w:pos="2517"/>
        </w:tabs>
        <w:ind w:left="2517" w:hanging="360"/>
      </w:pPr>
    </w:lvl>
    <w:lvl w:ilvl="2" w:tplc="0416001B" w:tentative="1">
      <w:start w:val="1"/>
      <w:numFmt w:val="lowerRoman"/>
      <w:lvlText w:val="%3."/>
      <w:lvlJc w:val="right"/>
      <w:pPr>
        <w:tabs>
          <w:tab w:val="num" w:pos="3237"/>
        </w:tabs>
        <w:ind w:left="3237" w:hanging="180"/>
      </w:pPr>
    </w:lvl>
    <w:lvl w:ilvl="3" w:tplc="0416000F" w:tentative="1">
      <w:start w:val="1"/>
      <w:numFmt w:val="decimal"/>
      <w:lvlText w:val="%4."/>
      <w:lvlJc w:val="left"/>
      <w:pPr>
        <w:tabs>
          <w:tab w:val="num" w:pos="3957"/>
        </w:tabs>
        <w:ind w:left="3957" w:hanging="360"/>
      </w:pPr>
    </w:lvl>
    <w:lvl w:ilvl="4" w:tplc="04160019" w:tentative="1">
      <w:start w:val="1"/>
      <w:numFmt w:val="lowerLetter"/>
      <w:lvlText w:val="%5."/>
      <w:lvlJc w:val="left"/>
      <w:pPr>
        <w:tabs>
          <w:tab w:val="num" w:pos="4677"/>
        </w:tabs>
        <w:ind w:left="4677" w:hanging="360"/>
      </w:pPr>
    </w:lvl>
    <w:lvl w:ilvl="5" w:tplc="0416001B" w:tentative="1">
      <w:start w:val="1"/>
      <w:numFmt w:val="lowerRoman"/>
      <w:lvlText w:val="%6."/>
      <w:lvlJc w:val="right"/>
      <w:pPr>
        <w:tabs>
          <w:tab w:val="num" w:pos="5397"/>
        </w:tabs>
        <w:ind w:left="5397" w:hanging="180"/>
      </w:pPr>
    </w:lvl>
    <w:lvl w:ilvl="6" w:tplc="0416000F" w:tentative="1">
      <w:start w:val="1"/>
      <w:numFmt w:val="decimal"/>
      <w:lvlText w:val="%7."/>
      <w:lvlJc w:val="left"/>
      <w:pPr>
        <w:tabs>
          <w:tab w:val="num" w:pos="6117"/>
        </w:tabs>
        <w:ind w:left="6117" w:hanging="360"/>
      </w:pPr>
    </w:lvl>
    <w:lvl w:ilvl="7" w:tplc="04160019" w:tentative="1">
      <w:start w:val="1"/>
      <w:numFmt w:val="lowerLetter"/>
      <w:lvlText w:val="%8."/>
      <w:lvlJc w:val="left"/>
      <w:pPr>
        <w:tabs>
          <w:tab w:val="num" w:pos="6837"/>
        </w:tabs>
        <w:ind w:left="6837" w:hanging="360"/>
      </w:pPr>
    </w:lvl>
    <w:lvl w:ilvl="8" w:tplc="0416001B" w:tentative="1">
      <w:start w:val="1"/>
      <w:numFmt w:val="lowerRoman"/>
      <w:lvlText w:val="%9."/>
      <w:lvlJc w:val="right"/>
      <w:pPr>
        <w:tabs>
          <w:tab w:val="num" w:pos="7557"/>
        </w:tabs>
        <w:ind w:left="7557" w:hanging="180"/>
      </w:pPr>
    </w:lvl>
  </w:abstractNum>
  <w:abstractNum w:abstractNumId="12">
    <w:nsid w:val="31F66275"/>
    <w:multiLevelType w:val="hybridMultilevel"/>
    <w:tmpl w:val="EE4C6D7C"/>
    <w:lvl w:ilvl="0" w:tplc="0416000B">
      <w:start w:val="1"/>
      <w:numFmt w:val="bullet"/>
      <w:lvlText w:val=""/>
      <w:lvlJc w:val="left"/>
      <w:pPr>
        <w:tabs>
          <w:tab w:val="num" w:pos="1200"/>
        </w:tabs>
        <w:ind w:left="1200" w:hanging="360"/>
      </w:pPr>
      <w:rPr>
        <w:rFonts w:ascii="Wingdings" w:hAnsi="Wingdings" w:hint="default"/>
      </w:rPr>
    </w:lvl>
    <w:lvl w:ilvl="1" w:tplc="04160003" w:tentative="1">
      <w:start w:val="1"/>
      <w:numFmt w:val="bullet"/>
      <w:lvlText w:val="o"/>
      <w:lvlJc w:val="left"/>
      <w:pPr>
        <w:tabs>
          <w:tab w:val="num" w:pos="1920"/>
        </w:tabs>
        <w:ind w:left="1920" w:hanging="360"/>
      </w:pPr>
      <w:rPr>
        <w:rFonts w:ascii="Courier New" w:hAnsi="Courier New" w:cs="Courier New" w:hint="default"/>
      </w:rPr>
    </w:lvl>
    <w:lvl w:ilvl="2" w:tplc="04160005" w:tentative="1">
      <w:start w:val="1"/>
      <w:numFmt w:val="bullet"/>
      <w:lvlText w:val=""/>
      <w:lvlJc w:val="left"/>
      <w:pPr>
        <w:tabs>
          <w:tab w:val="num" w:pos="2640"/>
        </w:tabs>
        <w:ind w:left="2640" w:hanging="360"/>
      </w:pPr>
      <w:rPr>
        <w:rFonts w:ascii="Wingdings" w:hAnsi="Wingdings" w:hint="default"/>
      </w:rPr>
    </w:lvl>
    <w:lvl w:ilvl="3" w:tplc="04160001" w:tentative="1">
      <w:start w:val="1"/>
      <w:numFmt w:val="bullet"/>
      <w:lvlText w:val=""/>
      <w:lvlJc w:val="left"/>
      <w:pPr>
        <w:tabs>
          <w:tab w:val="num" w:pos="3360"/>
        </w:tabs>
        <w:ind w:left="3360" w:hanging="360"/>
      </w:pPr>
      <w:rPr>
        <w:rFonts w:ascii="Symbol" w:hAnsi="Symbol" w:hint="default"/>
      </w:rPr>
    </w:lvl>
    <w:lvl w:ilvl="4" w:tplc="04160003" w:tentative="1">
      <w:start w:val="1"/>
      <w:numFmt w:val="bullet"/>
      <w:lvlText w:val="o"/>
      <w:lvlJc w:val="left"/>
      <w:pPr>
        <w:tabs>
          <w:tab w:val="num" w:pos="4080"/>
        </w:tabs>
        <w:ind w:left="4080" w:hanging="360"/>
      </w:pPr>
      <w:rPr>
        <w:rFonts w:ascii="Courier New" w:hAnsi="Courier New" w:cs="Courier New" w:hint="default"/>
      </w:rPr>
    </w:lvl>
    <w:lvl w:ilvl="5" w:tplc="04160005" w:tentative="1">
      <w:start w:val="1"/>
      <w:numFmt w:val="bullet"/>
      <w:lvlText w:val=""/>
      <w:lvlJc w:val="left"/>
      <w:pPr>
        <w:tabs>
          <w:tab w:val="num" w:pos="4800"/>
        </w:tabs>
        <w:ind w:left="4800" w:hanging="360"/>
      </w:pPr>
      <w:rPr>
        <w:rFonts w:ascii="Wingdings" w:hAnsi="Wingdings" w:hint="default"/>
      </w:rPr>
    </w:lvl>
    <w:lvl w:ilvl="6" w:tplc="04160001" w:tentative="1">
      <w:start w:val="1"/>
      <w:numFmt w:val="bullet"/>
      <w:lvlText w:val=""/>
      <w:lvlJc w:val="left"/>
      <w:pPr>
        <w:tabs>
          <w:tab w:val="num" w:pos="5520"/>
        </w:tabs>
        <w:ind w:left="5520" w:hanging="360"/>
      </w:pPr>
      <w:rPr>
        <w:rFonts w:ascii="Symbol" w:hAnsi="Symbol" w:hint="default"/>
      </w:rPr>
    </w:lvl>
    <w:lvl w:ilvl="7" w:tplc="04160003" w:tentative="1">
      <w:start w:val="1"/>
      <w:numFmt w:val="bullet"/>
      <w:lvlText w:val="o"/>
      <w:lvlJc w:val="left"/>
      <w:pPr>
        <w:tabs>
          <w:tab w:val="num" w:pos="6240"/>
        </w:tabs>
        <w:ind w:left="6240" w:hanging="360"/>
      </w:pPr>
      <w:rPr>
        <w:rFonts w:ascii="Courier New" w:hAnsi="Courier New" w:cs="Courier New" w:hint="default"/>
      </w:rPr>
    </w:lvl>
    <w:lvl w:ilvl="8" w:tplc="04160005" w:tentative="1">
      <w:start w:val="1"/>
      <w:numFmt w:val="bullet"/>
      <w:lvlText w:val=""/>
      <w:lvlJc w:val="left"/>
      <w:pPr>
        <w:tabs>
          <w:tab w:val="num" w:pos="6960"/>
        </w:tabs>
        <w:ind w:left="6960" w:hanging="360"/>
      </w:pPr>
      <w:rPr>
        <w:rFonts w:ascii="Wingdings" w:hAnsi="Wingdings" w:hint="default"/>
      </w:rPr>
    </w:lvl>
  </w:abstractNum>
  <w:abstractNum w:abstractNumId="13">
    <w:nsid w:val="32B515D6"/>
    <w:multiLevelType w:val="hybridMultilevel"/>
    <w:tmpl w:val="A070791A"/>
    <w:lvl w:ilvl="0" w:tplc="4846003C">
      <w:start w:val="12"/>
      <w:numFmt w:val="decimal"/>
      <w:lvlText w:val="%1."/>
      <w:lvlJc w:val="left"/>
      <w:pPr>
        <w:tabs>
          <w:tab w:val="num" w:pos="600"/>
        </w:tabs>
        <w:ind w:left="600" w:hanging="360"/>
      </w:pPr>
      <w:rPr>
        <w:rFonts w:hint="default"/>
      </w:rPr>
    </w:lvl>
    <w:lvl w:ilvl="1" w:tplc="34DE712A">
      <w:numFmt w:val="none"/>
      <w:lvlText w:val=""/>
      <w:lvlJc w:val="left"/>
      <w:pPr>
        <w:tabs>
          <w:tab w:val="num" w:pos="360"/>
        </w:tabs>
      </w:pPr>
    </w:lvl>
    <w:lvl w:ilvl="2" w:tplc="C226D1C0">
      <w:numFmt w:val="none"/>
      <w:lvlText w:val=""/>
      <w:lvlJc w:val="left"/>
      <w:pPr>
        <w:tabs>
          <w:tab w:val="num" w:pos="360"/>
        </w:tabs>
      </w:pPr>
    </w:lvl>
    <w:lvl w:ilvl="3" w:tplc="35F8B69A">
      <w:numFmt w:val="none"/>
      <w:lvlText w:val=""/>
      <w:lvlJc w:val="left"/>
      <w:pPr>
        <w:tabs>
          <w:tab w:val="num" w:pos="360"/>
        </w:tabs>
      </w:pPr>
    </w:lvl>
    <w:lvl w:ilvl="4" w:tplc="C49ABBB0">
      <w:numFmt w:val="none"/>
      <w:lvlText w:val=""/>
      <w:lvlJc w:val="left"/>
      <w:pPr>
        <w:tabs>
          <w:tab w:val="num" w:pos="360"/>
        </w:tabs>
      </w:pPr>
    </w:lvl>
    <w:lvl w:ilvl="5" w:tplc="F6EE9A72">
      <w:numFmt w:val="none"/>
      <w:lvlText w:val=""/>
      <w:lvlJc w:val="left"/>
      <w:pPr>
        <w:tabs>
          <w:tab w:val="num" w:pos="360"/>
        </w:tabs>
      </w:pPr>
    </w:lvl>
    <w:lvl w:ilvl="6" w:tplc="7F94BC44">
      <w:numFmt w:val="none"/>
      <w:lvlText w:val=""/>
      <w:lvlJc w:val="left"/>
      <w:pPr>
        <w:tabs>
          <w:tab w:val="num" w:pos="360"/>
        </w:tabs>
      </w:pPr>
    </w:lvl>
    <w:lvl w:ilvl="7" w:tplc="F77A874A">
      <w:numFmt w:val="none"/>
      <w:lvlText w:val=""/>
      <w:lvlJc w:val="left"/>
      <w:pPr>
        <w:tabs>
          <w:tab w:val="num" w:pos="360"/>
        </w:tabs>
      </w:pPr>
    </w:lvl>
    <w:lvl w:ilvl="8" w:tplc="86F4E2E4">
      <w:numFmt w:val="none"/>
      <w:lvlText w:val=""/>
      <w:lvlJc w:val="left"/>
      <w:pPr>
        <w:tabs>
          <w:tab w:val="num" w:pos="360"/>
        </w:tabs>
      </w:pPr>
    </w:lvl>
  </w:abstractNum>
  <w:abstractNum w:abstractNumId="14">
    <w:nsid w:val="32E65BB3"/>
    <w:multiLevelType w:val="hybridMultilevel"/>
    <w:tmpl w:val="76003CB2"/>
    <w:lvl w:ilvl="0" w:tplc="04160011">
      <w:start w:val="1"/>
      <w:numFmt w:val="decimal"/>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5">
    <w:nsid w:val="34485C47"/>
    <w:multiLevelType w:val="multilevel"/>
    <w:tmpl w:val="F5F2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2A2D45"/>
    <w:multiLevelType w:val="hybridMultilevel"/>
    <w:tmpl w:val="4178F784"/>
    <w:lvl w:ilvl="0" w:tplc="04160001">
      <w:numFmt w:val="bullet"/>
      <w:lvlText w:val=""/>
      <w:lvlJc w:val="left"/>
      <w:pPr>
        <w:tabs>
          <w:tab w:val="num" w:pos="720"/>
        </w:tabs>
        <w:ind w:left="720" w:hanging="360"/>
      </w:pPr>
      <w:rPr>
        <w:rFonts w:ascii="Symbol" w:eastAsia="Times New Roman" w:hAnsi="Symbol"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39372ECE"/>
    <w:multiLevelType w:val="hybridMultilevel"/>
    <w:tmpl w:val="C5A6E646"/>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8">
    <w:nsid w:val="3E934A65"/>
    <w:multiLevelType w:val="hybridMultilevel"/>
    <w:tmpl w:val="A4502106"/>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9">
    <w:nsid w:val="42E22447"/>
    <w:multiLevelType w:val="hybridMultilevel"/>
    <w:tmpl w:val="B8A4FE30"/>
    <w:lvl w:ilvl="0" w:tplc="AFCA472C">
      <w:start w:val="16"/>
      <w:numFmt w:val="bullet"/>
      <w:lvlText w:val="-"/>
      <w:lvlJc w:val="left"/>
      <w:pPr>
        <w:tabs>
          <w:tab w:val="num" w:pos="1068"/>
        </w:tabs>
        <w:ind w:left="1068" w:hanging="360"/>
      </w:pPr>
      <w:rPr>
        <w:rFonts w:ascii="Times New Roman" w:eastAsia="Times New Roman" w:hAnsi="Times New Roman" w:cs="Times New Roman" w:hint="default"/>
      </w:rPr>
    </w:lvl>
    <w:lvl w:ilvl="1" w:tplc="04160003" w:tentative="1">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0">
    <w:nsid w:val="446C1E60"/>
    <w:multiLevelType w:val="hybridMultilevel"/>
    <w:tmpl w:val="0F6AAE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45B7334A"/>
    <w:multiLevelType w:val="singleLevel"/>
    <w:tmpl w:val="D26875A2"/>
    <w:lvl w:ilvl="0">
      <w:start w:val="7"/>
      <w:numFmt w:val="decimal"/>
      <w:lvlText w:val="%1."/>
      <w:lvlJc w:val="left"/>
      <w:pPr>
        <w:tabs>
          <w:tab w:val="num" w:pos="360"/>
        </w:tabs>
        <w:ind w:left="360" w:hanging="360"/>
      </w:pPr>
    </w:lvl>
  </w:abstractNum>
  <w:abstractNum w:abstractNumId="22">
    <w:nsid w:val="4C7A3138"/>
    <w:multiLevelType w:val="hybridMultilevel"/>
    <w:tmpl w:val="CCFC6CE8"/>
    <w:lvl w:ilvl="0" w:tplc="0416000F">
      <w:start w:val="1"/>
      <w:numFmt w:val="decimal"/>
      <w:lvlText w:val="%1."/>
      <w:lvlJc w:val="left"/>
      <w:pPr>
        <w:tabs>
          <w:tab w:val="num" w:pos="1797"/>
        </w:tabs>
        <w:ind w:left="1797" w:hanging="360"/>
      </w:pPr>
    </w:lvl>
    <w:lvl w:ilvl="1" w:tplc="04160019" w:tentative="1">
      <w:start w:val="1"/>
      <w:numFmt w:val="lowerLetter"/>
      <w:lvlText w:val="%2."/>
      <w:lvlJc w:val="left"/>
      <w:pPr>
        <w:tabs>
          <w:tab w:val="num" w:pos="2517"/>
        </w:tabs>
        <w:ind w:left="2517" w:hanging="360"/>
      </w:pPr>
    </w:lvl>
    <w:lvl w:ilvl="2" w:tplc="0416001B" w:tentative="1">
      <w:start w:val="1"/>
      <w:numFmt w:val="lowerRoman"/>
      <w:lvlText w:val="%3."/>
      <w:lvlJc w:val="right"/>
      <w:pPr>
        <w:tabs>
          <w:tab w:val="num" w:pos="3237"/>
        </w:tabs>
        <w:ind w:left="3237" w:hanging="180"/>
      </w:pPr>
    </w:lvl>
    <w:lvl w:ilvl="3" w:tplc="0416000F" w:tentative="1">
      <w:start w:val="1"/>
      <w:numFmt w:val="decimal"/>
      <w:lvlText w:val="%4."/>
      <w:lvlJc w:val="left"/>
      <w:pPr>
        <w:tabs>
          <w:tab w:val="num" w:pos="3957"/>
        </w:tabs>
        <w:ind w:left="3957" w:hanging="360"/>
      </w:pPr>
    </w:lvl>
    <w:lvl w:ilvl="4" w:tplc="04160019" w:tentative="1">
      <w:start w:val="1"/>
      <w:numFmt w:val="lowerLetter"/>
      <w:lvlText w:val="%5."/>
      <w:lvlJc w:val="left"/>
      <w:pPr>
        <w:tabs>
          <w:tab w:val="num" w:pos="4677"/>
        </w:tabs>
        <w:ind w:left="4677" w:hanging="360"/>
      </w:pPr>
    </w:lvl>
    <w:lvl w:ilvl="5" w:tplc="0416001B" w:tentative="1">
      <w:start w:val="1"/>
      <w:numFmt w:val="lowerRoman"/>
      <w:lvlText w:val="%6."/>
      <w:lvlJc w:val="right"/>
      <w:pPr>
        <w:tabs>
          <w:tab w:val="num" w:pos="5397"/>
        </w:tabs>
        <w:ind w:left="5397" w:hanging="180"/>
      </w:pPr>
    </w:lvl>
    <w:lvl w:ilvl="6" w:tplc="0416000F" w:tentative="1">
      <w:start w:val="1"/>
      <w:numFmt w:val="decimal"/>
      <w:lvlText w:val="%7."/>
      <w:lvlJc w:val="left"/>
      <w:pPr>
        <w:tabs>
          <w:tab w:val="num" w:pos="6117"/>
        </w:tabs>
        <w:ind w:left="6117" w:hanging="360"/>
      </w:pPr>
    </w:lvl>
    <w:lvl w:ilvl="7" w:tplc="04160019" w:tentative="1">
      <w:start w:val="1"/>
      <w:numFmt w:val="lowerLetter"/>
      <w:lvlText w:val="%8."/>
      <w:lvlJc w:val="left"/>
      <w:pPr>
        <w:tabs>
          <w:tab w:val="num" w:pos="6837"/>
        </w:tabs>
        <w:ind w:left="6837" w:hanging="360"/>
      </w:pPr>
    </w:lvl>
    <w:lvl w:ilvl="8" w:tplc="0416001B" w:tentative="1">
      <w:start w:val="1"/>
      <w:numFmt w:val="lowerRoman"/>
      <w:lvlText w:val="%9."/>
      <w:lvlJc w:val="right"/>
      <w:pPr>
        <w:tabs>
          <w:tab w:val="num" w:pos="7557"/>
        </w:tabs>
        <w:ind w:left="7557" w:hanging="180"/>
      </w:pPr>
    </w:lvl>
  </w:abstractNum>
  <w:abstractNum w:abstractNumId="23">
    <w:nsid w:val="53CF735E"/>
    <w:multiLevelType w:val="hybridMultilevel"/>
    <w:tmpl w:val="78443F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3E00746"/>
    <w:multiLevelType w:val="hybridMultilevel"/>
    <w:tmpl w:val="5D8ACE2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53FC445D"/>
    <w:multiLevelType w:val="hybridMultilevel"/>
    <w:tmpl w:val="E42AA32E"/>
    <w:lvl w:ilvl="0" w:tplc="0416000B">
      <w:start w:val="1"/>
      <w:numFmt w:val="bullet"/>
      <w:lvlText w:val=""/>
      <w:lvlJc w:val="left"/>
      <w:pPr>
        <w:tabs>
          <w:tab w:val="num" w:pos="1140"/>
        </w:tabs>
        <w:ind w:left="1140" w:hanging="360"/>
      </w:pPr>
      <w:rPr>
        <w:rFonts w:ascii="Wingdings" w:hAnsi="Wingdings" w:hint="default"/>
      </w:rPr>
    </w:lvl>
    <w:lvl w:ilvl="1" w:tplc="04160003" w:tentative="1">
      <w:start w:val="1"/>
      <w:numFmt w:val="bullet"/>
      <w:lvlText w:val="o"/>
      <w:lvlJc w:val="left"/>
      <w:pPr>
        <w:tabs>
          <w:tab w:val="num" w:pos="1860"/>
        </w:tabs>
        <w:ind w:left="1860" w:hanging="360"/>
      </w:pPr>
      <w:rPr>
        <w:rFonts w:ascii="Courier New" w:hAnsi="Courier New" w:cs="Courier New" w:hint="default"/>
      </w:rPr>
    </w:lvl>
    <w:lvl w:ilvl="2" w:tplc="04160005" w:tentative="1">
      <w:start w:val="1"/>
      <w:numFmt w:val="bullet"/>
      <w:lvlText w:val=""/>
      <w:lvlJc w:val="left"/>
      <w:pPr>
        <w:tabs>
          <w:tab w:val="num" w:pos="2580"/>
        </w:tabs>
        <w:ind w:left="2580" w:hanging="360"/>
      </w:pPr>
      <w:rPr>
        <w:rFonts w:ascii="Wingdings" w:hAnsi="Wingdings" w:hint="default"/>
      </w:rPr>
    </w:lvl>
    <w:lvl w:ilvl="3" w:tplc="04160001" w:tentative="1">
      <w:start w:val="1"/>
      <w:numFmt w:val="bullet"/>
      <w:lvlText w:val=""/>
      <w:lvlJc w:val="left"/>
      <w:pPr>
        <w:tabs>
          <w:tab w:val="num" w:pos="3300"/>
        </w:tabs>
        <w:ind w:left="3300" w:hanging="360"/>
      </w:pPr>
      <w:rPr>
        <w:rFonts w:ascii="Symbol" w:hAnsi="Symbol" w:hint="default"/>
      </w:rPr>
    </w:lvl>
    <w:lvl w:ilvl="4" w:tplc="04160003" w:tentative="1">
      <w:start w:val="1"/>
      <w:numFmt w:val="bullet"/>
      <w:lvlText w:val="o"/>
      <w:lvlJc w:val="left"/>
      <w:pPr>
        <w:tabs>
          <w:tab w:val="num" w:pos="4020"/>
        </w:tabs>
        <w:ind w:left="4020" w:hanging="360"/>
      </w:pPr>
      <w:rPr>
        <w:rFonts w:ascii="Courier New" w:hAnsi="Courier New" w:cs="Courier New" w:hint="default"/>
      </w:rPr>
    </w:lvl>
    <w:lvl w:ilvl="5" w:tplc="04160005" w:tentative="1">
      <w:start w:val="1"/>
      <w:numFmt w:val="bullet"/>
      <w:lvlText w:val=""/>
      <w:lvlJc w:val="left"/>
      <w:pPr>
        <w:tabs>
          <w:tab w:val="num" w:pos="4740"/>
        </w:tabs>
        <w:ind w:left="4740" w:hanging="360"/>
      </w:pPr>
      <w:rPr>
        <w:rFonts w:ascii="Wingdings" w:hAnsi="Wingdings" w:hint="default"/>
      </w:rPr>
    </w:lvl>
    <w:lvl w:ilvl="6" w:tplc="04160001" w:tentative="1">
      <w:start w:val="1"/>
      <w:numFmt w:val="bullet"/>
      <w:lvlText w:val=""/>
      <w:lvlJc w:val="left"/>
      <w:pPr>
        <w:tabs>
          <w:tab w:val="num" w:pos="5460"/>
        </w:tabs>
        <w:ind w:left="5460" w:hanging="360"/>
      </w:pPr>
      <w:rPr>
        <w:rFonts w:ascii="Symbol" w:hAnsi="Symbol" w:hint="default"/>
      </w:rPr>
    </w:lvl>
    <w:lvl w:ilvl="7" w:tplc="04160003" w:tentative="1">
      <w:start w:val="1"/>
      <w:numFmt w:val="bullet"/>
      <w:lvlText w:val="o"/>
      <w:lvlJc w:val="left"/>
      <w:pPr>
        <w:tabs>
          <w:tab w:val="num" w:pos="6180"/>
        </w:tabs>
        <w:ind w:left="6180" w:hanging="360"/>
      </w:pPr>
      <w:rPr>
        <w:rFonts w:ascii="Courier New" w:hAnsi="Courier New" w:cs="Courier New" w:hint="default"/>
      </w:rPr>
    </w:lvl>
    <w:lvl w:ilvl="8" w:tplc="04160005" w:tentative="1">
      <w:start w:val="1"/>
      <w:numFmt w:val="bullet"/>
      <w:lvlText w:val=""/>
      <w:lvlJc w:val="left"/>
      <w:pPr>
        <w:tabs>
          <w:tab w:val="num" w:pos="6900"/>
        </w:tabs>
        <w:ind w:left="6900" w:hanging="360"/>
      </w:pPr>
      <w:rPr>
        <w:rFonts w:ascii="Wingdings" w:hAnsi="Wingdings" w:hint="default"/>
      </w:rPr>
    </w:lvl>
  </w:abstractNum>
  <w:abstractNum w:abstractNumId="26">
    <w:nsid w:val="55321643"/>
    <w:multiLevelType w:val="hybridMultilevel"/>
    <w:tmpl w:val="5B32E09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nsid w:val="58AF0B06"/>
    <w:multiLevelType w:val="hybridMultilevel"/>
    <w:tmpl w:val="8D823BCE"/>
    <w:lvl w:ilvl="0" w:tplc="C2AA8D52">
      <w:start w:val="1"/>
      <w:numFmt w:val="decimal"/>
      <w:lvlText w:val="%1)"/>
      <w:lvlJc w:val="left"/>
      <w:pPr>
        <w:tabs>
          <w:tab w:val="num" w:pos="360"/>
        </w:tabs>
        <w:ind w:left="360" w:hanging="360"/>
      </w:pPr>
      <w:rPr>
        <w:rFonts w:ascii="Arial" w:hAnsi="Arial" w:cs="Arial" w:hint="default"/>
        <w:b/>
        <w:sz w:val="24"/>
        <w:szCs w:val="24"/>
      </w:rPr>
    </w:lvl>
    <w:lvl w:ilvl="1" w:tplc="830018B2">
      <w:start w:val="1"/>
      <w:numFmt w:val="lowerLetter"/>
      <w:lvlText w:val="%2."/>
      <w:lvlJc w:val="left"/>
      <w:pPr>
        <w:tabs>
          <w:tab w:val="num" w:pos="1440"/>
        </w:tabs>
        <w:ind w:left="1440" w:hanging="360"/>
      </w:pPr>
      <w:rPr>
        <w:b/>
      </w:rPr>
    </w:lvl>
    <w:lvl w:ilvl="2" w:tplc="0416001B">
      <w:start w:val="1"/>
      <w:numFmt w:val="lowerRoman"/>
      <w:lvlText w:val="%3."/>
      <w:lvlJc w:val="right"/>
      <w:pPr>
        <w:tabs>
          <w:tab w:val="num" w:pos="180"/>
        </w:tabs>
        <w:ind w:left="18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5F453256"/>
    <w:multiLevelType w:val="hybridMultilevel"/>
    <w:tmpl w:val="946C6F64"/>
    <w:lvl w:ilvl="0" w:tplc="04160011">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2782F6C"/>
    <w:multiLevelType w:val="hybridMultilevel"/>
    <w:tmpl w:val="E5407DD0"/>
    <w:lvl w:ilvl="0" w:tplc="3BD6FC70">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73611AB8"/>
    <w:multiLevelType w:val="hybridMultilevel"/>
    <w:tmpl w:val="8346757C"/>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7AC82D3F"/>
    <w:multiLevelType w:val="hybridMultilevel"/>
    <w:tmpl w:val="053ABD8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nsid w:val="7B983A6F"/>
    <w:multiLevelType w:val="hybridMultilevel"/>
    <w:tmpl w:val="EC4488E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9"/>
  </w:num>
  <w:num w:numId="3">
    <w:abstractNumId w:val="12"/>
  </w:num>
  <w:num w:numId="4">
    <w:abstractNumId w:val="5"/>
  </w:num>
  <w:num w:numId="5">
    <w:abstractNumId w:val="25"/>
  </w:num>
  <w:num w:numId="6">
    <w:abstractNumId w:val="26"/>
  </w:num>
  <w:num w:numId="7">
    <w:abstractNumId w:val="9"/>
  </w:num>
  <w:num w:numId="8">
    <w:abstractNumId w:val="30"/>
  </w:num>
  <w:num w:numId="9">
    <w:abstractNumId w:val="17"/>
  </w:num>
  <w:num w:numId="10">
    <w:abstractNumId w:val="24"/>
  </w:num>
  <w:num w:numId="11">
    <w:abstractNumId w:val="6"/>
  </w:num>
  <w:num w:numId="12">
    <w:abstractNumId w:val="3"/>
  </w:num>
  <w:num w:numId="13">
    <w:abstractNumId w:val="0"/>
  </w:num>
  <w:num w:numId="14">
    <w:abstractNumId w:val="13"/>
  </w:num>
  <w:num w:numId="15">
    <w:abstractNumId w:val="19"/>
  </w:num>
  <w:num w:numId="16">
    <w:abstractNumId w:val="15"/>
  </w:num>
  <w:num w:numId="17">
    <w:abstractNumId w:val="7"/>
  </w:num>
  <w:num w:numId="18">
    <w:abstractNumId w:val="21"/>
  </w:num>
  <w:num w:numId="19">
    <w:abstractNumId w:val="1"/>
  </w:num>
  <w:num w:numId="20">
    <w:abstractNumId w:val="16"/>
  </w:num>
  <w:num w:numId="21">
    <w:abstractNumId w:val="8"/>
  </w:num>
  <w:num w:numId="22">
    <w:abstractNumId w:val="31"/>
  </w:num>
  <w:num w:numId="23">
    <w:abstractNumId w:val="20"/>
  </w:num>
  <w:num w:numId="24">
    <w:abstractNumId w:val="32"/>
  </w:num>
  <w:num w:numId="25">
    <w:abstractNumId w:val="27"/>
  </w:num>
  <w:num w:numId="26">
    <w:abstractNumId w:val="28"/>
  </w:num>
  <w:num w:numId="27">
    <w:abstractNumId w:val="14"/>
  </w:num>
  <w:num w:numId="28">
    <w:abstractNumId w:val="22"/>
  </w:num>
  <w:num w:numId="29">
    <w:abstractNumId w:val="11"/>
  </w:num>
  <w:num w:numId="30">
    <w:abstractNumId w:val="18"/>
  </w:num>
  <w:num w:numId="31">
    <w:abstractNumId w:val="4"/>
  </w:num>
  <w:num w:numId="32">
    <w:abstractNumId w:val="2"/>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18434"/>
    <o:shapelayout v:ext="edit">
      <o:idmap v:ext="edit" data="1"/>
    </o:shapelayout>
  </w:hdrShapeDefaults>
  <w:footnotePr>
    <w:footnote w:id="-1"/>
    <w:footnote w:id="0"/>
  </w:footnotePr>
  <w:endnotePr>
    <w:endnote w:id="-1"/>
    <w:endnote w:id="0"/>
  </w:endnotePr>
  <w:compat/>
  <w:rsids>
    <w:rsidRoot w:val="005401DB"/>
    <w:rsid w:val="00003612"/>
    <w:rsid w:val="00017BD3"/>
    <w:rsid w:val="000208E5"/>
    <w:rsid w:val="00064469"/>
    <w:rsid w:val="000E0B8A"/>
    <w:rsid w:val="0011609D"/>
    <w:rsid w:val="00175A09"/>
    <w:rsid w:val="001929A8"/>
    <w:rsid w:val="001B1298"/>
    <w:rsid w:val="001E304E"/>
    <w:rsid w:val="00241B8D"/>
    <w:rsid w:val="002B4620"/>
    <w:rsid w:val="002F5BED"/>
    <w:rsid w:val="002F635C"/>
    <w:rsid w:val="003100D0"/>
    <w:rsid w:val="003143EF"/>
    <w:rsid w:val="0034161E"/>
    <w:rsid w:val="003510D6"/>
    <w:rsid w:val="003F0653"/>
    <w:rsid w:val="003F26F6"/>
    <w:rsid w:val="0042630D"/>
    <w:rsid w:val="00455E46"/>
    <w:rsid w:val="004757CD"/>
    <w:rsid w:val="004D2F6D"/>
    <w:rsid w:val="005401DB"/>
    <w:rsid w:val="005E6B57"/>
    <w:rsid w:val="00623A82"/>
    <w:rsid w:val="006A0368"/>
    <w:rsid w:val="006E2C76"/>
    <w:rsid w:val="006F5B41"/>
    <w:rsid w:val="007223FF"/>
    <w:rsid w:val="00754DBC"/>
    <w:rsid w:val="0076385D"/>
    <w:rsid w:val="007A02DF"/>
    <w:rsid w:val="007D2386"/>
    <w:rsid w:val="007E226B"/>
    <w:rsid w:val="007E2F29"/>
    <w:rsid w:val="00807799"/>
    <w:rsid w:val="00873CE7"/>
    <w:rsid w:val="00895483"/>
    <w:rsid w:val="008A3208"/>
    <w:rsid w:val="008C7953"/>
    <w:rsid w:val="008E589E"/>
    <w:rsid w:val="008E723B"/>
    <w:rsid w:val="009324E7"/>
    <w:rsid w:val="00973C76"/>
    <w:rsid w:val="009C70A7"/>
    <w:rsid w:val="00A95B7B"/>
    <w:rsid w:val="00B95B96"/>
    <w:rsid w:val="00BA3C18"/>
    <w:rsid w:val="00BB6E46"/>
    <w:rsid w:val="00BC6A66"/>
    <w:rsid w:val="00BE28A2"/>
    <w:rsid w:val="00BF38DB"/>
    <w:rsid w:val="00C077D5"/>
    <w:rsid w:val="00C626BB"/>
    <w:rsid w:val="00CC7715"/>
    <w:rsid w:val="00CE06A5"/>
    <w:rsid w:val="00CE3357"/>
    <w:rsid w:val="00D070E7"/>
    <w:rsid w:val="00D50ABE"/>
    <w:rsid w:val="00DA266B"/>
    <w:rsid w:val="00DB5767"/>
    <w:rsid w:val="00E02454"/>
    <w:rsid w:val="00E61772"/>
    <w:rsid w:val="00E75BB1"/>
    <w:rsid w:val="00EB2BC6"/>
    <w:rsid w:val="00EC2E2C"/>
    <w:rsid w:val="00F24415"/>
    <w:rsid w:val="00F26955"/>
    <w:rsid w:val="00F27D10"/>
    <w:rsid w:val="00F37773"/>
    <w:rsid w:val="00F5154B"/>
    <w:rsid w:val="00F61B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15"/>
    <w:rPr>
      <w:sz w:val="24"/>
      <w:szCs w:val="24"/>
    </w:rPr>
  </w:style>
  <w:style w:type="paragraph" w:styleId="Ttulo1">
    <w:name w:val="heading 1"/>
    <w:basedOn w:val="Normal"/>
    <w:next w:val="Normal"/>
    <w:qFormat/>
    <w:rsid w:val="00CC7715"/>
    <w:pPr>
      <w:keepNext/>
      <w:jc w:val="center"/>
      <w:outlineLvl w:val="0"/>
    </w:pPr>
    <w:rPr>
      <w:b/>
      <w:sz w:val="28"/>
    </w:rPr>
  </w:style>
  <w:style w:type="paragraph" w:styleId="Ttulo2">
    <w:name w:val="heading 2"/>
    <w:basedOn w:val="Normal"/>
    <w:next w:val="Normal"/>
    <w:qFormat/>
    <w:rsid w:val="00CC7715"/>
    <w:pPr>
      <w:keepNext/>
      <w:spacing w:line="360" w:lineRule="auto"/>
      <w:ind w:left="1080"/>
      <w:jc w:val="both"/>
      <w:outlineLvl w:val="1"/>
    </w:pPr>
    <w:rPr>
      <w:rFonts w:ascii="Arial" w:hAnsi="Arial" w:cs="Arial"/>
      <w:b/>
    </w:rPr>
  </w:style>
  <w:style w:type="paragraph" w:styleId="Ttulo3">
    <w:name w:val="heading 3"/>
    <w:basedOn w:val="Normal"/>
    <w:next w:val="Normal"/>
    <w:qFormat/>
    <w:rsid w:val="00CC7715"/>
    <w:pPr>
      <w:keepNext/>
      <w:spacing w:before="240" w:after="60"/>
      <w:outlineLvl w:val="2"/>
    </w:pPr>
    <w:rPr>
      <w:rFonts w:ascii="Arial" w:hAnsi="Arial" w:cs="Arial"/>
      <w:b/>
      <w:bCs/>
      <w:sz w:val="26"/>
      <w:szCs w:val="26"/>
    </w:rPr>
  </w:style>
  <w:style w:type="paragraph" w:styleId="Ttulo4">
    <w:name w:val="heading 4"/>
    <w:basedOn w:val="Normal"/>
    <w:next w:val="Normal"/>
    <w:qFormat/>
    <w:rsid w:val="00CC7715"/>
    <w:pPr>
      <w:keepNext/>
      <w:autoSpaceDE w:val="0"/>
      <w:autoSpaceDN w:val="0"/>
      <w:adjustRightInd w:val="0"/>
      <w:outlineLvl w:val="3"/>
    </w:pPr>
    <w:rPr>
      <w:rFonts w:ascii="Arial" w:hAnsi="Arial" w:cs="Arial"/>
      <w:b/>
      <w:bCs/>
      <w:color w:val="000000"/>
    </w:rPr>
  </w:style>
  <w:style w:type="paragraph" w:styleId="Ttulo5">
    <w:name w:val="heading 5"/>
    <w:basedOn w:val="Normal"/>
    <w:next w:val="Normal"/>
    <w:qFormat/>
    <w:rsid w:val="00CC7715"/>
    <w:pPr>
      <w:keepNext/>
      <w:ind w:left="1077"/>
      <w:jc w:val="both"/>
      <w:outlineLvl w:val="4"/>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CC7715"/>
    <w:pPr>
      <w:spacing w:line="360" w:lineRule="auto"/>
      <w:jc w:val="both"/>
    </w:pPr>
  </w:style>
  <w:style w:type="paragraph" w:styleId="Corpodetexto2">
    <w:name w:val="Body Text 2"/>
    <w:basedOn w:val="Normal"/>
    <w:semiHidden/>
    <w:rsid w:val="00CC7715"/>
    <w:pPr>
      <w:spacing w:line="360" w:lineRule="auto"/>
      <w:jc w:val="both"/>
    </w:pPr>
    <w:rPr>
      <w:color w:val="FF0000"/>
    </w:rPr>
  </w:style>
  <w:style w:type="paragraph" w:customStyle="1" w:styleId="p13">
    <w:name w:val="p13"/>
    <w:basedOn w:val="Normal"/>
    <w:rsid w:val="00CC7715"/>
    <w:pPr>
      <w:spacing w:before="100" w:beforeAutospacing="1" w:after="100" w:afterAutospacing="1"/>
    </w:pPr>
  </w:style>
  <w:style w:type="paragraph" w:styleId="NormalWeb">
    <w:name w:val="Normal (Web)"/>
    <w:basedOn w:val="Normal"/>
    <w:semiHidden/>
    <w:rsid w:val="00CC7715"/>
    <w:pPr>
      <w:spacing w:before="100" w:beforeAutospacing="1" w:after="100" w:afterAutospacing="1"/>
    </w:pPr>
  </w:style>
  <w:style w:type="paragraph" w:customStyle="1" w:styleId="subtit2">
    <w:name w:val="subtit2"/>
    <w:basedOn w:val="Normal"/>
    <w:rsid w:val="00CC7715"/>
    <w:pPr>
      <w:spacing w:before="100" w:beforeAutospacing="1" w:after="100" w:afterAutospacing="1"/>
    </w:pPr>
  </w:style>
  <w:style w:type="paragraph" w:styleId="Recuodecorpodetexto">
    <w:name w:val="Body Text Indent"/>
    <w:basedOn w:val="Normal"/>
    <w:semiHidden/>
    <w:rsid w:val="00CC7715"/>
    <w:pPr>
      <w:spacing w:after="120"/>
      <w:ind w:left="283"/>
    </w:pPr>
  </w:style>
  <w:style w:type="paragraph" w:styleId="TextosemFormatao">
    <w:name w:val="Plain Text"/>
    <w:basedOn w:val="Normal"/>
    <w:semiHidden/>
    <w:rsid w:val="00CC7715"/>
    <w:rPr>
      <w:rFonts w:ascii="Courier New" w:hAnsi="Courier New"/>
      <w:sz w:val="20"/>
      <w:szCs w:val="20"/>
    </w:rPr>
  </w:style>
  <w:style w:type="paragraph" w:customStyle="1" w:styleId="tit-1-mss">
    <w:name w:val="tit-1-mss"/>
    <w:basedOn w:val="Ttulo1"/>
    <w:rsid w:val="00CC7715"/>
    <w:pPr>
      <w:ind w:left="709" w:hanging="709"/>
      <w:jc w:val="both"/>
    </w:pPr>
    <w:rPr>
      <w:caps/>
      <w:kern w:val="28"/>
      <w:szCs w:val="20"/>
    </w:rPr>
  </w:style>
  <w:style w:type="paragraph" w:styleId="Recuodecorpodetexto3">
    <w:name w:val="Body Text Indent 3"/>
    <w:basedOn w:val="Normal"/>
    <w:semiHidden/>
    <w:rsid w:val="00CC7715"/>
    <w:pPr>
      <w:spacing w:after="120"/>
      <w:ind w:left="283"/>
    </w:pPr>
    <w:rPr>
      <w:sz w:val="16"/>
      <w:szCs w:val="16"/>
    </w:rPr>
  </w:style>
  <w:style w:type="paragraph" w:customStyle="1" w:styleId="018-Titulo-mss">
    <w:name w:val="018-Titulo-mss"/>
    <w:basedOn w:val="Normal"/>
    <w:rsid w:val="00CC7715"/>
    <w:pPr>
      <w:jc w:val="both"/>
    </w:pPr>
    <w:rPr>
      <w:szCs w:val="20"/>
    </w:rPr>
  </w:style>
  <w:style w:type="paragraph" w:customStyle="1" w:styleId="2-2-mss">
    <w:name w:val="2-2-mss"/>
    <w:basedOn w:val="Normal"/>
    <w:rsid w:val="00CC7715"/>
    <w:pPr>
      <w:numPr>
        <w:numId w:val="17"/>
      </w:numPr>
      <w:ind w:left="357" w:hanging="357"/>
      <w:jc w:val="both"/>
    </w:pPr>
    <w:rPr>
      <w:szCs w:val="20"/>
    </w:rPr>
  </w:style>
  <w:style w:type="paragraph" w:customStyle="1" w:styleId="018-Subtitulo-mss">
    <w:name w:val="018-Subtitulo-mss"/>
    <w:basedOn w:val="Normal"/>
    <w:rsid w:val="00CC7715"/>
    <w:pPr>
      <w:ind w:firstLine="709"/>
      <w:jc w:val="both"/>
    </w:pPr>
    <w:rPr>
      <w:szCs w:val="20"/>
    </w:rPr>
  </w:style>
  <w:style w:type="paragraph" w:customStyle="1" w:styleId="tit-2-mss">
    <w:name w:val="tit-2-mss"/>
    <w:basedOn w:val="Ttulo3"/>
    <w:rsid w:val="00CC7715"/>
    <w:pPr>
      <w:spacing w:before="0" w:after="0"/>
      <w:jc w:val="both"/>
    </w:pPr>
    <w:rPr>
      <w:rFonts w:ascii="Times New Roman" w:hAnsi="Times New Roman" w:cs="Times New Roman"/>
      <w:bCs w:val="0"/>
      <w:sz w:val="24"/>
      <w:szCs w:val="20"/>
    </w:rPr>
  </w:style>
  <w:style w:type="paragraph" w:styleId="Cabealho">
    <w:name w:val="header"/>
    <w:basedOn w:val="Normal"/>
    <w:semiHidden/>
    <w:rsid w:val="00CC7715"/>
    <w:pPr>
      <w:tabs>
        <w:tab w:val="center" w:pos="4252"/>
        <w:tab w:val="right" w:pos="8504"/>
      </w:tabs>
    </w:pPr>
  </w:style>
  <w:style w:type="paragraph" w:styleId="Rodap">
    <w:name w:val="footer"/>
    <w:basedOn w:val="Normal"/>
    <w:semiHidden/>
    <w:rsid w:val="00CC7715"/>
    <w:pPr>
      <w:tabs>
        <w:tab w:val="center" w:pos="4252"/>
        <w:tab w:val="right" w:pos="8504"/>
      </w:tabs>
    </w:pPr>
  </w:style>
  <w:style w:type="character" w:styleId="Nmerodepgina">
    <w:name w:val="page number"/>
    <w:basedOn w:val="Fontepargpadro"/>
    <w:semiHidden/>
    <w:rsid w:val="00CC7715"/>
  </w:style>
  <w:style w:type="paragraph" w:styleId="Recuodecorpodetexto2">
    <w:name w:val="Body Text Indent 2"/>
    <w:basedOn w:val="Normal"/>
    <w:semiHidden/>
    <w:rsid w:val="00CC7715"/>
    <w:pPr>
      <w:ind w:left="2160"/>
      <w:jc w:val="both"/>
    </w:pPr>
    <w:rPr>
      <w:rFonts w:ascii="Arial" w:hAnsi="Arial" w:cs="Arial"/>
      <w:color w:val="000000"/>
    </w:rPr>
  </w:style>
  <w:style w:type="paragraph" w:styleId="PargrafodaLista">
    <w:name w:val="List Paragraph"/>
    <w:basedOn w:val="Normal"/>
    <w:uiPriority w:val="34"/>
    <w:qFormat/>
    <w:rsid w:val="00B95B96"/>
    <w:pPr>
      <w:ind w:left="720"/>
      <w:contextualSpacing/>
    </w:pPr>
  </w:style>
</w:styles>
</file>

<file path=word/webSettings.xml><?xml version="1.0" encoding="utf-8"?>
<w:webSettings xmlns:r="http://schemas.openxmlformats.org/officeDocument/2006/relationships" xmlns:w="http://schemas.openxmlformats.org/wordprocessingml/2006/main">
  <w:divs>
    <w:div w:id="180114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17F9AD-E1F1-4466-B6B9-7BDF9E5A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1846</Words>
  <Characters>9970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MINISTÉRIO DA SAÚDE</vt:lpstr>
    </vt:vector>
  </TitlesOfParts>
  <Company/>
  <LinksUpToDate>false</LinksUpToDate>
  <CharactersWithSpaces>11793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SAÚDE</dc:title>
  <dc:creator>-</dc:creator>
  <cp:lastModifiedBy>CODEVASF</cp:lastModifiedBy>
  <cp:revision>28</cp:revision>
  <cp:lastPrinted>2014-05-22T13:23:00Z</cp:lastPrinted>
  <dcterms:created xsi:type="dcterms:W3CDTF">2013-02-18T13:55:00Z</dcterms:created>
  <dcterms:modified xsi:type="dcterms:W3CDTF">2014-05-22T13:55:00Z</dcterms:modified>
</cp:coreProperties>
</file>