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48450D">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8C301C">
                    <w:trPr>
                      <w:trHeight w:val="180"/>
                    </w:trPr>
                    <w:tc>
                      <w:tcPr>
                        <w:tcW w:w="9498" w:type="dxa"/>
                      </w:tcPr>
                      <w:p w:rsidR="008C301C" w:rsidRDefault="008C301C"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8" o:title=""/>
                            </v:shape>
                            <o:OLEObject Type="Embed" ProgID="Figura" ShapeID="_x0000_i1026" DrawAspect="Content" ObjectID="_1470229645" r:id="rId9"/>
                          </w:object>
                        </w:r>
                      </w:p>
                    </w:tc>
                  </w:tr>
                  <w:tr w:rsidR="008C301C">
                    <w:trPr>
                      <w:trHeight w:hRule="exact" w:val="340"/>
                    </w:trPr>
                    <w:tc>
                      <w:tcPr>
                        <w:tcW w:w="9498" w:type="dxa"/>
                      </w:tcPr>
                      <w:p w:rsidR="008C301C" w:rsidRPr="00717E67" w:rsidRDefault="008C301C">
                        <w:pPr>
                          <w:pStyle w:val="Ttulo1"/>
                          <w:snapToGrid w:val="0"/>
                          <w:ind w:left="72" w:firstLine="0"/>
                          <w:jc w:val="center"/>
                          <w:rPr>
                            <w:b/>
                            <w:sz w:val="18"/>
                          </w:rPr>
                        </w:pPr>
                        <w:r w:rsidRPr="00717E67">
                          <w:rPr>
                            <w:b/>
                            <w:sz w:val="18"/>
                          </w:rPr>
                          <w:t>Ministério da Integração Nacional - M I</w:t>
                        </w:r>
                      </w:p>
                    </w:tc>
                  </w:tr>
                  <w:tr w:rsidR="008C301C">
                    <w:trPr>
                      <w:trHeight w:val="180"/>
                    </w:trPr>
                    <w:tc>
                      <w:tcPr>
                        <w:tcW w:w="9498" w:type="dxa"/>
                      </w:tcPr>
                      <w:p w:rsidR="008C301C" w:rsidRPr="00717E67" w:rsidRDefault="008C301C">
                        <w:pPr>
                          <w:snapToGrid w:val="0"/>
                          <w:ind w:left="72"/>
                          <w:jc w:val="center"/>
                          <w:rPr>
                            <w:b/>
                            <w:sz w:val="18"/>
                            <w:vertAlign w:val="baseline"/>
                          </w:rPr>
                        </w:pPr>
                        <w:r w:rsidRPr="00717E67">
                          <w:rPr>
                            <w:b/>
                            <w:sz w:val="18"/>
                            <w:vertAlign w:val="baseline"/>
                          </w:rPr>
                          <w:t>Companhia de Desenvolvimento dos Vales do São Francisco e do Parnaíba</w:t>
                        </w:r>
                      </w:p>
                    </w:tc>
                  </w:tr>
                  <w:tr w:rsidR="008C301C">
                    <w:trPr>
                      <w:trHeight w:val="180"/>
                    </w:trPr>
                    <w:tc>
                      <w:tcPr>
                        <w:tcW w:w="9498" w:type="dxa"/>
                      </w:tcPr>
                      <w:p w:rsidR="008C301C" w:rsidRPr="00717E67" w:rsidRDefault="008C301C">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8C301C" w:rsidRDefault="008C301C"/>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8C301C" w:rsidRPr="00607B4A" w:rsidRDefault="008C301C">
                  <w:pPr>
                    <w:jc w:val="both"/>
                    <w:rPr>
                      <w:sz w:val="16"/>
                      <w:vertAlign w:val="baseline"/>
                      <w:lang w:val="fr-FR"/>
                    </w:rPr>
                  </w:pPr>
                  <w:r w:rsidRPr="00607B4A">
                    <w:rPr>
                      <w:sz w:val="16"/>
                      <w:vertAlign w:val="baseline"/>
                      <w:lang w:val="fr-FR"/>
                    </w:rPr>
                    <w:t>Fl.: _________________________</w:t>
                  </w:r>
                </w:p>
                <w:p w:rsidR="008C301C" w:rsidRPr="00607B4A" w:rsidRDefault="008C301C">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000702/2014-71</w:t>
                  </w:r>
                </w:p>
                <w:p w:rsidR="008C301C" w:rsidRPr="00607B4A" w:rsidRDefault="008C301C">
                  <w:pPr>
                    <w:jc w:val="both"/>
                    <w:rPr>
                      <w:sz w:val="16"/>
                      <w:vertAlign w:val="baseline"/>
                      <w:lang w:val="fr-FR"/>
                    </w:rPr>
                  </w:pPr>
                  <w:r w:rsidRPr="00607B4A">
                    <w:rPr>
                      <w:sz w:val="16"/>
                      <w:vertAlign w:val="baseline"/>
                      <w:lang w:val="fr-FR"/>
                    </w:rPr>
                    <w:t>_____________________________</w:t>
                  </w:r>
                </w:p>
                <w:p w:rsidR="008C301C" w:rsidRPr="00607B4A" w:rsidRDefault="008C301C">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48450D">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48450D">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48450D">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8C301C" w:rsidRDefault="008C301C">
                  <w:pPr>
                    <w:ind w:left="709"/>
                    <w:jc w:val="center"/>
                    <w:rPr>
                      <w:b/>
                      <w:sz w:val="16"/>
                      <w:vertAlign w:val="baseline"/>
                    </w:rPr>
                  </w:pPr>
                  <w:r>
                    <w:rPr>
                      <w:b/>
                      <w:sz w:val="16"/>
                      <w:vertAlign w:val="baseline"/>
                    </w:rPr>
                    <w:t>Av. Manoel Novaes, s/n. Centro – Bom Jesus da Lapa/BA – CEP 47.600-000</w:t>
                  </w:r>
                </w:p>
                <w:p w:rsidR="008C301C" w:rsidRDefault="008C301C">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48450D">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8C301C" w:rsidRDefault="008C301C">
                  <w:pPr>
                    <w:ind w:right="57"/>
                    <w:jc w:val="center"/>
                    <w:rPr>
                      <w:b/>
                      <w:sz w:val="26"/>
                    </w:rPr>
                  </w:pPr>
                </w:p>
                <w:p w:rsidR="008C301C" w:rsidRPr="00025B04" w:rsidRDefault="008C301C">
                  <w:pPr>
                    <w:pStyle w:val="Ttulo1"/>
                    <w:ind w:left="0" w:right="57" w:firstLine="0"/>
                    <w:jc w:val="center"/>
                    <w:rPr>
                      <w:b/>
                      <w:sz w:val="22"/>
                      <w:szCs w:val="22"/>
                    </w:rPr>
                  </w:pPr>
                  <w:r w:rsidRPr="00025B04">
                    <w:rPr>
                      <w:b/>
                      <w:sz w:val="22"/>
                      <w:szCs w:val="22"/>
                    </w:rPr>
                    <w:t xml:space="preserve">EDITAL Nº </w:t>
                  </w:r>
                  <w:r>
                    <w:rPr>
                      <w:b/>
                      <w:sz w:val="22"/>
                      <w:szCs w:val="22"/>
                    </w:rPr>
                    <w:t>23/2014</w:t>
                  </w:r>
                </w:p>
                <w:p w:rsidR="008C301C" w:rsidRPr="00025B04" w:rsidRDefault="008C301C">
                  <w:pPr>
                    <w:ind w:right="57"/>
                    <w:jc w:val="center"/>
                    <w:rPr>
                      <w:b/>
                      <w:sz w:val="22"/>
                      <w:szCs w:val="22"/>
                      <w:vertAlign w:val="baseline"/>
                    </w:rPr>
                  </w:pPr>
                </w:p>
                <w:p w:rsidR="008C301C" w:rsidRPr="00025B04" w:rsidRDefault="008C301C">
                  <w:pPr>
                    <w:ind w:right="57"/>
                    <w:jc w:val="center"/>
                    <w:rPr>
                      <w:b/>
                      <w:color w:val="0000FF"/>
                      <w:sz w:val="22"/>
                      <w:szCs w:val="22"/>
                      <w:vertAlign w:val="baseline"/>
                    </w:rPr>
                  </w:pPr>
                  <w:r w:rsidRPr="00025B04">
                    <w:rPr>
                      <w:b/>
                      <w:sz w:val="22"/>
                      <w:szCs w:val="22"/>
                      <w:vertAlign w:val="baseline"/>
                    </w:rPr>
                    <w:t>TOMADA DE PREÇOS</w:t>
                  </w:r>
                </w:p>
                <w:p w:rsidR="008C301C" w:rsidRPr="00025B04" w:rsidRDefault="008C301C" w:rsidP="00FB0766">
                  <w:pPr>
                    <w:ind w:right="57"/>
                    <w:jc w:val="both"/>
                    <w:rPr>
                      <w:b/>
                      <w:sz w:val="22"/>
                      <w:szCs w:val="22"/>
                      <w:vertAlign w:val="baseline"/>
                    </w:rPr>
                  </w:pPr>
                </w:p>
                <w:p w:rsidR="008C301C" w:rsidRPr="00025B04" w:rsidRDefault="008C301C" w:rsidP="00FB0766">
                  <w:pPr>
                    <w:ind w:right="57"/>
                    <w:jc w:val="both"/>
                    <w:rPr>
                      <w:b/>
                      <w:sz w:val="22"/>
                      <w:szCs w:val="22"/>
                      <w:vertAlign w:val="baseline"/>
                    </w:rPr>
                  </w:pPr>
                </w:p>
                <w:p w:rsidR="008C301C" w:rsidRPr="00025B04" w:rsidRDefault="008C301C" w:rsidP="001D2029">
                  <w:pPr>
                    <w:ind w:right="57"/>
                    <w:jc w:val="both"/>
                    <w:rPr>
                      <w:b/>
                      <w:sz w:val="22"/>
                      <w:szCs w:val="22"/>
                      <w:vertAlign w:val="baseline"/>
                    </w:rPr>
                  </w:pPr>
                  <w:r w:rsidRPr="00494EBA">
                    <w:rPr>
                      <w:b/>
                      <w:sz w:val="22"/>
                      <w:szCs w:val="22"/>
                      <w:vertAlign w:val="baseline"/>
                    </w:rPr>
                    <w:t>CONTRATAÇÃO DE EQUIPE PARA APOIO À FISCALIZAÇÃO DOS SERVIÇOS DE ENCASCALHAMENTO DE ESTRADAS, COMPLEMENTAÇÃO DE ENSECADEIRA, MONTAGEM DE TOMADAS D’ÁGUA E SUPRESSÃO VEGETAL EM ÁREA DE 345,92 HECTARES, DA ETAPA A-1A DO PERÍMETRO IRRIGADO BAIXIO DE IRECÊ, ENVOLVENDO AS ATIVIDADES DE AFUGENTAMENTO E RESGATE DE FAUNA, LOCALIZADO NO MUNICÍPIO DE XIQUE-XIQUE/BA, NA ÁREA DE ABRANGÊNCIA DA 2ª SUPERINTENDÊNCIA DA CODEVASF</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8C301C" w:rsidRDefault="008C301C">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1E7492">
        <w:rPr>
          <w:sz w:val="22"/>
          <w:szCs w:val="24"/>
        </w:rPr>
        <w:t>23/2014</w:t>
      </w:r>
    </w:p>
    <w:p w:rsidR="006D50C7" w:rsidRPr="00570DB9" w:rsidRDefault="00ED548D">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bookmarkStart w:id="0" w:name="_GoBack"/>
      <w:r w:rsidR="00494EBA">
        <w:rPr>
          <w:sz w:val="22"/>
          <w:szCs w:val="22"/>
          <w:vertAlign w:val="baseline"/>
        </w:rPr>
        <w:t>C</w:t>
      </w:r>
      <w:r w:rsidR="00494EBA" w:rsidRPr="00494EBA">
        <w:rPr>
          <w:sz w:val="22"/>
          <w:szCs w:val="22"/>
          <w:vertAlign w:val="baseline"/>
        </w:rPr>
        <w:t>ontratação de equipe para apoio à fiscalização dos serviços de encascalhamento de estradas, complementação de ensecadeira, montagem de tomadas d’água e supressão vegetal em área de 345,92 hectares, da etapa A-1A do Perímetro irrigado Baixio de Irecê, envolvendo as atividades de afugentamento e resgate de fauna, localiz</w:t>
      </w:r>
      <w:r w:rsidR="00494EBA">
        <w:rPr>
          <w:sz w:val="22"/>
          <w:szCs w:val="22"/>
          <w:vertAlign w:val="baseline"/>
        </w:rPr>
        <w:t>ado no município de Xique-Xique</w:t>
      </w:r>
      <w:r w:rsidR="00494EBA" w:rsidRPr="00494EBA">
        <w:rPr>
          <w:sz w:val="22"/>
          <w:szCs w:val="22"/>
          <w:vertAlign w:val="baseline"/>
        </w:rPr>
        <w:t>/BA, na área de abrangência da 2ª Superintendência da CODEVASF</w:t>
      </w:r>
      <w:r w:rsidR="00A1521E" w:rsidRPr="00354B9D">
        <w:rPr>
          <w:sz w:val="22"/>
          <w:vertAlign w:val="baseline"/>
        </w:rPr>
        <w:t>.</w:t>
      </w:r>
      <w:bookmarkEnd w:id="0"/>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capital social mínimo de </w:t>
      </w:r>
      <w:r w:rsidR="008C301C" w:rsidRPr="008C301C">
        <w:rPr>
          <w:b/>
          <w:sz w:val="22"/>
          <w:szCs w:val="22"/>
          <w:vertAlign w:val="baseline"/>
        </w:rPr>
        <w:t>R$ 61.386,39</w:t>
      </w:r>
      <w:r w:rsidR="008C301C" w:rsidRPr="008C301C">
        <w:rPr>
          <w:sz w:val="22"/>
          <w:szCs w:val="22"/>
          <w:vertAlign w:val="baseline"/>
        </w:rPr>
        <w:t xml:space="preserve"> (</w:t>
      </w:r>
      <w:proofErr w:type="gramStart"/>
      <w:r w:rsidR="008C301C" w:rsidRPr="008C301C">
        <w:rPr>
          <w:sz w:val="22"/>
          <w:szCs w:val="22"/>
          <w:vertAlign w:val="baseline"/>
        </w:rPr>
        <w:t>sessenta e um mil, trezentos e oitenta e seis reais e trinta e nove centavos</w:t>
      </w:r>
      <w:proofErr w:type="gramEnd"/>
      <w:r w:rsidR="008C301C" w:rsidRPr="008C301C">
        <w:rPr>
          <w:sz w:val="22"/>
          <w:szCs w:val="22"/>
          <w:vertAlign w:val="baseline"/>
        </w:rPr>
        <w:t>)</w:t>
      </w:r>
      <w:r w:rsidR="0042050E" w:rsidRPr="008C301C">
        <w:rPr>
          <w:sz w:val="22"/>
          <w:szCs w:val="22"/>
          <w:vertAlign w:val="baseline"/>
        </w:rPr>
        <w:t>.</w:t>
      </w:r>
      <w:r w:rsidR="004413D7">
        <w:rPr>
          <w:sz w:val="22"/>
          <w:szCs w:val="22"/>
          <w:vertAlign w:val="baseline"/>
        </w:rPr>
        <w:t xml:space="preserve"> </w:t>
      </w:r>
      <w:r w:rsidR="008703E5" w:rsidRPr="008703E5">
        <w:rPr>
          <w:sz w:val="22"/>
          <w:szCs w:val="22"/>
          <w:vertAlign w:val="baseline"/>
        </w:rPr>
        <w:t>Não será permitida a subcontratação parcial ou total do objeto, nem a participação de empresas em forma de consórcio</w:t>
      </w:r>
      <w:r w:rsidR="004413D7" w:rsidRPr="004268B6">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9C0791">
        <w:rPr>
          <w:b/>
          <w:sz w:val="22"/>
          <w:szCs w:val="22"/>
          <w:highlight w:val="yellow"/>
          <w:vertAlign w:val="baseline"/>
        </w:rPr>
        <w:t>10</w:t>
      </w:r>
      <w:r w:rsidRPr="00570DB9">
        <w:rPr>
          <w:b/>
          <w:sz w:val="22"/>
          <w:szCs w:val="22"/>
          <w:highlight w:val="yellow"/>
          <w:vertAlign w:val="baseline"/>
        </w:rPr>
        <w:t xml:space="preserve"> (</w:t>
      </w:r>
      <w:r w:rsidR="009C0791">
        <w:rPr>
          <w:b/>
          <w:sz w:val="22"/>
          <w:szCs w:val="22"/>
          <w:highlight w:val="yellow"/>
          <w:vertAlign w:val="baseline"/>
        </w:rPr>
        <w:t>dez</w:t>
      </w:r>
      <w:r w:rsidRPr="00570DB9">
        <w:rPr>
          <w:b/>
          <w:sz w:val="22"/>
          <w:szCs w:val="22"/>
          <w:highlight w:val="yellow"/>
          <w:vertAlign w:val="baseline"/>
        </w:rPr>
        <w:t xml:space="preserve">) de </w:t>
      </w:r>
      <w:r w:rsidR="009C0791">
        <w:rPr>
          <w:b/>
          <w:sz w:val="22"/>
          <w:szCs w:val="22"/>
          <w:highlight w:val="yellow"/>
          <w:vertAlign w:val="baseline"/>
        </w:rPr>
        <w:t>Setembro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w:t>
      </w:r>
      <w:r w:rsidR="002A336B">
        <w:rPr>
          <w:sz w:val="22"/>
          <w:szCs w:val="22"/>
        </w:rPr>
        <w:t>I</w:t>
      </w:r>
      <w:r w:rsidR="004B5FDF">
        <w:rPr>
          <w:sz w:val="22"/>
          <w:szCs w:val="22"/>
        </w:rPr>
        <w:t>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9C0791">
        <w:rPr>
          <w:sz w:val="22"/>
          <w:szCs w:val="22"/>
          <w:highlight w:val="yellow"/>
          <w:vertAlign w:val="baseline"/>
        </w:rPr>
        <w:t>26</w:t>
      </w:r>
      <w:r w:rsidRPr="00570DB9">
        <w:rPr>
          <w:sz w:val="22"/>
          <w:szCs w:val="22"/>
          <w:highlight w:val="yellow"/>
          <w:vertAlign w:val="baseline"/>
        </w:rPr>
        <w:t xml:space="preserve"> de </w:t>
      </w:r>
      <w:r w:rsidR="009C0791">
        <w:rPr>
          <w:sz w:val="22"/>
          <w:szCs w:val="22"/>
          <w:highlight w:val="yellow"/>
          <w:vertAlign w:val="baseline"/>
        </w:rPr>
        <w:t>Agosto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 / DESCRIÇÃO GERALDAS OBRAS / SERVIÇOS / FORNECIMENTOS / CONCEITUAÇÃO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9B2C99" w:rsidRPr="00570DB9" w:rsidRDefault="009B2C99" w:rsidP="009B2C99">
      <w:pPr>
        <w:ind w:left="1416" w:firstLine="2"/>
        <w:rPr>
          <w:b/>
          <w:sz w:val="22"/>
          <w:szCs w:val="22"/>
          <w:u w:val="single"/>
          <w:vertAlign w:val="baseline"/>
        </w:rPr>
      </w:pPr>
      <w:r w:rsidRPr="00570DB9">
        <w:rPr>
          <w:b/>
          <w:sz w:val="22"/>
          <w:szCs w:val="22"/>
          <w:u w:val="single"/>
          <w:vertAlign w:val="baseline"/>
        </w:rPr>
        <w:t>ANEXOS</w:t>
      </w:r>
    </w:p>
    <w:p w:rsidR="009B2C99" w:rsidRPr="00570DB9" w:rsidRDefault="009B2C99" w:rsidP="009B2C99">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 </w:t>
            </w:r>
          </w:p>
        </w:tc>
        <w:tc>
          <w:tcPr>
            <w:tcW w:w="6304" w:type="dxa"/>
          </w:tcPr>
          <w:p w:rsidR="009B2C99" w:rsidRPr="007C329F" w:rsidRDefault="009B2C99" w:rsidP="00F467EB">
            <w:pPr>
              <w:rPr>
                <w:sz w:val="22"/>
                <w:szCs w:val="22"/>
              </w:rPr>
            </w:pPr>
            <w:r w:rsidRPr="007C329F">
              <w:rPr>
                <w:sz w:val="22"/>
                <w:szCs w:val="22"/>
                <w:vertAlign w:val="baseline"/>
              </w:rPr>
              <w:t xml:space="preserve"> PLANILHAS ORÇAMENTÁRIAS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 </w:t>
            </w:r>
          </w:p>
        </w:tc>
        <w:tc>
          <w:tcPr>
            <w:tcW w:w="6304" w:type="dxa"/>
          </w:tcPr>
          <w:p w:rsidR="009B2C99" w:rsidRPr="007C329F" w:rsidRDefault="009B2C99" w:rsidP="00EA3E61">
            <w:pPr>
              <w:rPr>
                <w:sz w:val="22"/>
                <w:szCs w:val="22"/>
              </w:rPr>
            </w:pPr>
            <w:r w:rsidRPr="007C329F">
              <w:rPr>
                <w:sz w:val="22"/>
                <w:szCs w:val="22"/>
                <w:vertAlign w:val="baseline"/>
              </w:rPr>
              <w:t xml:space="preserve"> </w:t>
            </w:r>
            <w:r w:rsidR="00EC3114">
              <w:rPr>
                <w:sz w:val="22"/>
                <w:szCs w:val="22"/>
                <w:vertAlign w:val="baseline"/>
              </w:rPr>
              <w:t>ESPECIFICAÇÕES T</w:t>
            </w:r>
            <w:r w:rsidR="00EA3E61">
              <w:rPr>
                <w:sz w:val="22"/>
                <w:szCs w:val="22"/>
                <w:vertAlign w:val="baseline"/>
              </w:rPr>
              <w:t>É</w:t>
            </w:r>
            <w:r w:rsidR="00EC3114">
              <w:rPr>
                <w:sz w:val="22"/>
                <w:szCs w:val="22"/>
                <w:vertAlign w:val="baseline"/>
              </w:rPr>
              <w:t>CNICAS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III </w:t>
            </w:r>
          </w:p>
        </w:tc>
        <w:tc>
          <w:tcPr>
            <w:tcW w:w="6304" w:type="dxa"/>
          </w:tcPr>
          <w:p w:rsidR="009B2C99" w:rsidRPr="007C329F" w:rsidRDefault="009B2C99" w:rsidP="00F467EB">
            <w:pPr>
              <w:rPr>
                <w:sz w:val="22"/>
                <w:szCs w:val="22"/>
              </w:rPr>
            </w:pPr>
            <w:r w:rsidRPr="007C329F">
              <w:rPr>
                <w:sz w:val="22"/>
                <w:szCs w:val="22"/>
                <w:vertAlign w:val="baseline"/>
              </w:rPr>
              <w:t xml:space="preserve"> TERMO DA PROPOSTA</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IV </w:t>
            </w:r>
          </w:p>
        </w:tc>
        <w:tc>
          <w:tcPr>
            <w:tcW w:w="6304" w:type="dxa"/>
          </w:tcPr>
          <w:p w:rsidR="009B2C99" w:rsidRPr="007C329F" w:rsidRDefault="009B2C99" w:rsidP="00F467EB">
            <w:pPr>
              <w:rPr>
                <w:sz w:val="22"/>
                <w:szCs w:val="22"/>
              </w:rPr>
            </w:pPr>
            <w:r w:rsidRPr="007C329F">
              <w:rPr>
                <w:sz w:val="22"/>
                <w:szCs w:val="22"/>
                <w:vertAlign w:val="baseline"/>
              </w:rPr>
              <w:t xml:space="preserve"> MODELOS DE DECLARAÇÕES</w:t>
            </w:r>
          </w:p>
        </w:tc>
      </w:tr>
      <w:tr w:rsidR="009B2C99" w:rsidRPr="007C329F" w:rsidTr="00F467EB">
        <w:tc>
          <w:tcPr>
            <w:tcW w:w="2056" w:type="dxa"/>
          </w:tcPr>
          <w:p w:rsidR="009B2C99" w:rsidRDefault="009B2C99" w:rsidP="00F467EB">
            <w:pPr>
              <w:rPr>
                <w:sz w:val="22"/>
                <w:szCs w:val="22"/>
                <w:vertAlign w:val="baseline"/>
              </w:rPr>
            </w:pPr>
            <w:r w:rsidRPr="007C329F">
              <w:rPr>
                <w:sz w:val="22"/>
                <w:szCs w:val="22"/>
                <w:vertAlign w:val="baseline"/>
              </w:rPr>
              <w:t>ANEXO V</w:t>
            </w:r>
          </w:p>
          <w:p w:rsidR="009B2C99" w:rsidRPr="00575AB0" w:rsidRDefault="009B2C99" w:rsidP="00F467EB">
            <w:pPr>
              <w:rPr>
                <w:sz w:val="22"/>
                <w:szCs w:val="22"/>
                <w:vertAlign w:val="baseline"/>
              </w:rPr>
            </w:pPr>
            <w:proofErr w:type="gramStart"/>
            <w:r>
              <w:rPr>
                <w:sz w:val="22"/>
                <w:szCs w:val="22"/>
                <w:vertAlign w:val="baseline"/>
              </w:rPr>
              <w:t>ANEXO VI</w:t>
            </w:r>
            <w:proofErr w:type="gramEnd"/>
          </w:p>
        </w:tc>
        <w:tc>
          <w:tcPr>
            <w:tcW w:w="6304" w:type="dxa"/>
          </w:tcPr>
          <w:p w:rsidR="009B2C99" w:rsidRDefault="009B2C99" w:rsidP="00F467EB">
            <w:pPr>
              <w:rPr>
                <w:sz w:val="22"/>
                <w:szCs w:val="22"/>
                <w:vertAlign w:val="baseline"/>
              </w:rPr>
            </w:pPr>
            <w:r w:rsidRPr="007C329F">
              <w:rPr>
                <w:sz w:val="22"/>
                <w:szCs w:val="22"/>
                <w:vertAlign w:val="baseline"/>
              </w:rPr>
              <w:t xml:space="preserve"> MANUAL DE PLACA</w:t>
            </w:r>
          </w:p>
          <w:p w:rsidR="009B2C99" w:rsidRPr="007C329F" w:rsidRDefault="009B2C99" w:rsidP="00F467EB">
            <w:pPr>
              <w:rPr>
                <w:sz w:val="22"/>
                <w:szCs w:val="22"/>
                <w:vertAlign w:val="baseline"/>
              </w:rPr>
            </w:pPr>
            <w:r>
              <w:rPr>
                <w:sz w:val="22"/>
                <w:szCs w:val="22"/>
                <w:vertAlign w:val="baseline"/>
              </w:rPr>
              <w:t>MODELOS DE QUADROS</w:t>
            </w:r>
          </w:p>
        </w:tc>
      </w:tr>
      <w:tr w:rsidR="009B2C99" w:rsidRPr="007C329F" w:rsidTr="00F467EB">
        <w:tc>
          <w:tcPr>
            <w:tcW w:w="2056" w:type="dxa"/>
          </w:tcPr>
          <w:p w:rsidR="009B2C99" w:rsidRPr="00F76B15" w:rsidRDefault="009B2C99" w:rsidP="00F467EB">
            <w:pPr>
              <w:rPr>
                <w:sz w:val="22"/>
                <w:szCs w:val="22"/>
                <w:vertAlign w:val="baseline"/>
              </w:rPr>
            </w:pPr>
            <w:r>
              <w:rPr>
                <w:sz w:val="22"/>
                <w:szCs w:val="22"/>
                <w:vertAlign w:val="baseline"/>
              </w:rPr>
              <w:t>ANEXO VII</w:t>
            </w:r>
          </w:p>
        </w:tc>
        <w:tc>
          <w:tcPr>
            <w:tcW w:w="6304" w:type="dxa"/>
          </w:tcPr>
          <w:p w:rsidR="009B2C99" w:rsidRPr="00F76B15" w:rsidRDefault="009B2C99" w:rsidP="00F467EB">
            <w:pPr>
              <w:rPr>
                <w:sz w:val="22"/>
                <w:szCs w:val="22"/>
                <w:vertAlign w:val="baseline"/>
              </w:rPr>
            </w:pPr>
            <w:r w:rsidRPr="007C329F">
              <w:rPr>
                <w:sz w:val="22"/>
                <w:szCs w:val="22"/>
                <w:vertAlign w:val="baseline"/>
              </w:rPr>
              <w:t xml:space="preserve"> MINUTA DE CONTRATO</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w:t>
            </w:r>
            <w:r>
              <w:rPr>
                <w:sz w:val="22"/>
                <w:szCs w:val="22"/>
                <w:vertAlign w:val="baseline"/>
              </w:rPr>
              <w:t>VIII</w:t>
            </w:r>
            <w:r w:rsidRPr="007C329F">
              <w:rPr>
                <w:sz w:val="22"/>
                <w:szCs w:val="22"/>
                <w:vertAlign w:val="baseline"/>
              </w:rPr>
              <w:t xml:space="preserve"> </w:t>
            </w:r>
          </w:p>
        </w:tc>
        <w:tc>
          <w:tcPr>
            <w:tcW w:w="6304" w:type="dxa"/>
          </w:tcPr>
          <w:p w:rsidR="009B2C99" w:rsidRPr="007C329F" w:rsidRDefault="009B2C99" w:rsidP="00F467EB">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D548D">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1E7492">
        <w:rPr>
          <w:rFonts w:eastAsia="Times New Roman"/>
          <w:sz w:val="22"/>
          <w:szCs w:val="24"/>
        </w:rPr>
        <w:t>23/2014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9C0791">
        <w:rPr>
          <w:rFonts w:ascii="Times New Roman" w:hAnsi="Times New Roman"/>
          <w:b/>
          <w:sz w:val="22"/>
          <w:szCs w:val="22"/>
          <w:highlight w:val="yellow"/>
        </w:rPr>
        <w:t>10</w:t>
      </w:r>
      <w:r w:rsidR="00446AB4" w:rsidRPr="00446AB4">
        <w:rPr>
          <w:rFonts w:ascii="Times New Roman" w:hAnsi="Times New Roman"/>
          <w:b/>
          <w:sz w:val="22"/>
          <w:szCs w:val="22"/>
          <w:highlight w:val="yellow"/>
        </w:rPr>
        <w:t xml:space="preserve"> (</w:t>
      </w:r>
      <w:r w:rsidR="009C0791">
        <w:rPr>
          <w:rFonts w:ascii="Times New Roman" w:hAnsi="Times New Roman"/>
          <w:b/>
          <w:sz w:val="22"/>
          <w:szCs w:val="22"/>
          <w:highlight w:val="yellow"/>
        </w:rPr>
        <w:t>dez</w:t>
      </w:r>
      <w:r w:rsidR="00446AB4" w:rsidRPr="00446AB4">
        <w:rPr>
          <w:rFonts w:ascii="Times New Roman" w:hAnsi="Times New Roman"/>
          <w:b/>
          <w:sz w:val="22"/>
          <w:szCs w:val="22"/>
          <w:highlight w:val="yellow"/>
        </w:rPr>
        <w:t>)</w:t>
      </w:r>
      <w:r w:rsidR="005B6F25" w:rsidRPr="005B6F25">
        <w:rPr>
          <w:rFonts w:ascii="Times New Roman" w:hAnsi="Times New Roman"/>
          <w:b/>
          <w:sz w:val="22"/>
          <w:szCs w:val="22"/>
          <w:highlight w:val="yellow"/>
        </w:rPr>
        <w:t xml:space="preserve"> de </w:t>
      </w:r>
      <w:r w:rsidR="009C0791">
        <w:rPr>
          <w:rFonts w:ascii="Times New Roman" w:hAnsi="Times New Roman"/>
          <w:b/>
          <w:sz w:val="22"/>
          <w:szCs w:val="22"/>
          <w:highlight w:val="yellow"/>
        </w:rPr>
        <w:t>Setembro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494EBA">
        <w:rPr>
          <w:rFonts w:ascii="Times New Roman" w:hAnsi="Times New Roman"/>
          <w:sz w:val="22"/>
          <w:szCs w:val="22"/>
        </w:rPr>
        <w:t>c</w:t>
      </w:r>
      <w:r w:rsidR="00494EBA" w:rsidRPr="00494EBA">
        <w:rPr>
          <w:rFonts w:ascii="Times New Roman" w:hAnsi="Times New Roman"/>
          <w:sz w:val="22"/>
          <w:szCs w:val="22"/>
        </w:rPr>
        <w:t>ontratação de equipe para apoio à fiscalização dos serviços de encascalhamento de estradas, complementação de ensecadeira, montagem de tomadas d’água e supressão vegetal em área de 345,92 hectares, da etapa A-1A do Perímetro irrigado Baixio de Irecê, envolvendo as atividades de afugentamento e resgate de fauna, localizado no município de Xique-Xique/BA, na área de abrangência da 2ª Superintendência da CODEVASF</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5B79DA">
        <w:rPr>
          <w:b/>
          <w:sz w:val="22"/>
          <w:szCs w:val="22"/>
          <w:vertAlign w:val="baseline"/>
        </w:rPr>
        <w:t>GLOBAL</w:t>
      </w:r>
      <w:r w:rsidRPr="00570DB9">
        <w:rPr>
          <w:sz w:val="22"/>
          <w:szCs w:val="22"/>
          <w:vertAlign w:val="baseline"/>
        </w:rPr>
        <w:t>”.</w:t>
      </w:r>
    </w:p>
    <w:p w:rsidR="006D50C7" w:rsidRPr="00A82AD4" w:rsidRDefault="00A82AD4" w:rsidP="00A43704">
      <w:pPr>
        <w:pStyle w:val="Recuodecorpodetexto"/>
        <w:numPr>
          <w:ilvl w:val="0"/>
          <w:numId w:val="46"/>
        </w:numPr>
        <w:spacing w:before="240"/>
        <w:rPr>
          <w:b/>
          <w:iCs/>
          <w:sz w:val="22"/>
          <w:szCs w:val="24"/>
        </w:rPr>
      </w:pPr>
      <w:r w:rsidRPr="00A82AD4">
        <w:rPr>
          <w:b/>
          <w:sz w:val="22"/>
          <w:szCs w:val="22"/>
        </w:rPr>
        <w:t>OBJETO</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DESCRIÇÃO</w:t>
      </w:r>
      <w:r w:rsidR="005B79DA">
        <w:rPr>
          <w:b/>
          <w:sz w:val="22"/>
          <w:szCs w:val="22"/>
        </w:rPr>
        <w:t xml:space="preserve"> </w:t>
      </w:r>
      <w:r w:rsidRPr="00A82AD4">
        <w:rPr>
          <w:b/>
          <w:sz w:val="22"/>
          <w:szCs w:val="22"/>
        </w:rPr>
        <w:t>GERALDAS</w:t>
      </w:r>
      <w:r w:rsidR="005B79DA">
        <w:rPr>
          <w:b/>
          <w:sz w:val="22"/>
          <w:szCs w:val="22"/>
        </w:rPr>
        <w:t xml:space="preserve"> </w:t>
      </w:r>
      <w:r w:rsidRPr="00A82AD4">
        <w:rPr>
          <w:b/>
          <w:sz w:val="22"/>
          <w:szCs w:val="22"/>
        </w:rPr>
        <w:t>OBRAS</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SERVIÇOS</w:t>
      </w:r>
      <w:r w:rsidR="005B79DA">
        <w:rPr>
          <w:b/>
          <w:sz w:val="22"/>
          <w:szCs w:val="22"/>
        </w:rPr>
        <w:t xml:space="preserve"> </w:t>
      </w:r>
      <w:r w:rsidR="0090457A">
        <w:rPr>
          <w:b/>
          <w:sz w:val="22"/>
          <w:szCs w:val="22"/>
        </w:rPr>
        <w:t>/</w:t>
      </w:r>
      <w:r w:rsidR="005B79DA">
        <w:rPr>
          <w:b/>
          <w:sz w:val="22"/>
          <w:szCs w:val="22"/>
        </w:rPr>
        <w:t xml:space="preserve"> </w:t>
      </w:r>
      <w:r w:rsidR="0090457A">
        <w:rPr>
          <w:b/>
          <w:sz w:val="22"/>
          <w:szCs w:val="22"/>
        </w:rPr>
        <w:t>FORNECIMENTOS</w:t>
      </w:r>
      <w:r w:rsidR="005B79DA">
        <w:rPr>
          <w:b/>
          <w:sz w:val="22"/>
          <w:szCs w:val="22"/>
        </w:rPr>
        <w:t xml:space="preserve"> / CONCEITUAÇÃO</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494EBA" w:rsidRPr="00494EBA">
        <w:rPr>
          <w:sz w:val="22"/>
          <w:szCs w:val="22"/>
        </w:rPr>
        <w:t>Contratação de equipe para apoio à fiscalização dos serviços de encascalhamento de estradas, complementação de ensecadeira, montagem de tomadas d’água e supressão vegetal em área de 345,92 hectares, da etapa A-1A do Perímetro irrigado Baixio de Irecê, envolvendo as atividades de afugentamento e resgate de fauna, localizado no município de Xique-Xique/BA, na área de abrangência da 2ª Superintendência da CODEVASF</w:t>
      </w:r>
      <w:r w:rsidR="0050552B" w:rsidRPr="00920BB5">
        <w:rPr>
          <w:sz w:val="22"/>
          <w:szCs w:val="22"/>
        </w:rPr>
        <w:t>.</w:t>
      </w:r>
    </w:p>
    <w:p w:rsidR="0039268F" w:rsidRPr="0039268F" w:rsidRDefault="0039268F" w:rsidP="00A43704">
      <w:pPr>
        <w:pStyle w:val="Recuodecorpodetexto"/>
        <w:numPr>
          <w:ilvl w:val="1"/>
          <w:numId w:val="47"/>
        </w:numPr>
        <w:spacing w:before="240"/>
        <w:rPr>
          <w:iCs/>
          <w:sz w:val="22"/>
          <w:szCs w:val="22"/>
        </w:rPr>
      </w:pPr>
      <w:r>
        <w:rPr>
          <w:b/>
          <w:sz w:val="22"/>
          <w:szCs w:val="22"/>
        </w:rPr>
        <w:t>CONCEITUAÇÃO</w:t>
      </w:r>
    </w:p>
    <w:p w:rsidR="0039268F" w:rsidRPr="0039268F" w:rsidRDefault="0039268F" w:rsidP="0039268F">
      <w:pPr>
        <w:pStyle w:val="Recuodecorpodetexto"/>
        <w:numPr>
          <w:ilvl w:val="2"/>
          <w:numId w:val="47"/>
        </w:numPr>
        <w:spacing w:before="240"/>
        <w:ind w:left="851" w:hanging="851"/>
        <w:rPr>
          <w:iCs/>
          <w:sz w:val="22"/>
          <w:szCs w:val="22"/>
        </w:rPr>
      </w:pPr>
      <w:r w:rsidRPr="0039268F">
        <w:rPr>
          <w:sz w:val="22"/>
          <w:szCs w:val="22"/>
        </w:rPr>
        <w:t xml:space="preserve">Neste </w:t>
      </w:r>
      <w:r w:rsidR="00511260">
        <w:rPr>
          <w:sz w:val="22"/>
          <w:szCs w:val="22"/>
        </w:rPr>
        <w:t>edital</w:t>
      </w:r>
      <w:r w:rsidRPr="0039268F">
        <w:rPr>
          <w:sz w:val="22"/>
          <w:szCs w:val="22"/>
        </w:rPr>
        <w:t xml:space="preserve"> serão utilizadas as expressões relacionadas adiante, com os seguintes significados e interpretações:</w:t>
      </w:r>
    </w:p>
    <w:p w:rsidR="0039268F" w:rsidRPr="00511260" w:rsidRDefault="0039268F" w:rsidP="003F7226">
      <w:pPr>
        <w:pStyle w:val="Recuodecorpodetexto"/>
        <w:numPr>
          <w:ilvl w:val="0"/>
          <w:numId w:val="113"/>
        </w:numPr>
        <w:spacing w:before="240"/>
        <w:ind w:left="1276" w:hanging="425"/>
        <w:rPr>
          <w:iCs/>
          <w:sz w:val="22"/>
          <w:szCs w:val="22"/>
        </w:rPr>
      </w:pPr>
      <w:r w:rsidRPr="003F42CD">
        <w:rPr>
          <w:b/>
          <w:sz w:val="22"/>
          <w:szCs w:val="22"/>
        </w:rPr>
        <w:t>Concorrente Licitante</w:t>
      </w:r>
      <w:r w:rsidRPr="003F42CD">
        <w:rPr>
          <w:sz w:val="22"/>
          <w:szCs w:val="22"/>
        </w:rPr>
        <w:t xml:space="preserve"> ou </w:t>
      </w:r>
      <w:r w:rsidRPr="003F42CD">
        <w:rPr>
          <w:b/>
          <w:sz w:val="22"/>
          <w:szCs w:val="22"/>
        </w:rPr>
        <w:t xml:space="preserve">Licitante </w:t>
      </w:r>
      <w:r w:rsidRPr="003F42CD">
        <w:rPr>
          <w:sz w:val="22"/>
          <w:szCs w:val="22"/>
        </w:rPr>
        <w:t xml:space="preserve">- empresa de engenharia consultiva, interessada na execução dos serviços objeto </w:t>
      </w:r>
      <w:r w:rsidRPr="00511260">
        <w:rPr>
          <w:sz w:val="22"/>
          <w:szCs w:val="22"/>
        </w:rPr>
        <w:t xml:space="preserve">deste </w:t>
      </w:r>
      <w:r w:rsidR="00F826BE" w:rsidRPr="00511260">
        <w:rPr>
          <w:sz w:val="22"/>
          <w:szCs w:val="22"/>
        </w:rPr>
        <w:t>edital;</w:t>
      </w:r>
    </w:p>
    <w:p w:rsidR="00511260" w:rsidRPr="00511260" w:rsidRDefault="00511260" w:rsidP="003F7226">
      <w:pPr>
        <w:pStyle w:val="Recuodecorpodetexto"/>
        <w:numPr>
          <w:ilvl w:val="0"/>
          <w:numId w:val="113"/>
        </w:numPr>
        <w:spacing w:before="240"/>
        <w:ind w:left="1276" w:hanging="425"/>
        <w:rPr>
          <w:iCs/>
          <w:sz w:val="22"/>
          <w:szCs w:val="22"/>
        </w:rPr>
      </w:pPr>
      <w:r w:rsidRPr="00511260">
        <w:rPr>
          <w:b/>
          <w:sz w:val="22"/>
          <w:szCs w:val="22"/>
        </w:rPr>
        <w:t>Contratada</w:t>
      </w:r>
      <w:r w:rsidRPr="00511260">
        <w:rPr>
          <w:sz w:val="22"/>
          <w:szCs w:val="22"/>
        </w:rPr>
        <w:t xml:space="preserve"> - empresa vencedora do certame, contratada para a execução dos serviços objeto deste </w:t>
      </w:r>
      <w:r>
        <w:rPr>
          <w:sz w:val="22"/>
          <w:szCs w:val="22"/>
        </w:rPr>
        <w:t>edital</w:t>
      </w:r>
      <w:r w:rsidRPr="00511260">
        <w:rPr>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Contrato</w:t>
      </w:r>
      <w:r w:rsidRPr="006215F2">
        <w:rPr>
          <w:sz w:val="22"/>
          <w:szCs w:val="22"/>
        </w:rPr>
        <w:t xml:space="preserve"> - documento subscrito pela CODEVASF e pela concorrente vencedora, que define as obrigações de ambas, em relação à execução de serviços</w:t>
      </w:r>
      <w:r>
        <w:rPr>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Cronograma Físico-Financeiro</w:t>
      </w:r>
      <w:r w:rsidRPr="006215F2">
        <w:rPr>
          <w:sz w:val="22"/>
          <w:szCs w:val="22"/>
        </w:rPr>
        <w:t xml:space="preserve"> - representação gráfica da programação parcial ou total de um trabalho ou serviço, no qual são indicadas as suas diversas etapas e respectivos prazos para conclusão, aliados aos custos ou preços</w:t>
      </w:r>
      <w:r>
        <w:rPr>
          <w:sz w:val="22"/>
          <w:szCs w:val="22"/>
        </w:rPr>
        <w:t>;</w:t>
      </w:r>
    </w:p>
    <w:p w:rsidR="00511260" w:rsidRPr="00511260" w:rsidRDefault="00511260" w:rsidP="003F7226">
      <w:pPr>
        <w:pStyle w:val="Recuodecorpodetexto"/>
        <w:numPr>
          <w:ilvl w:val="0"/>
          <w:numId w:val="113"/>
        </w:numPr>
        <w:spacing w:before="240"/>
        <w:ind w:left="1276" w:hanging="425"/>
        <w:rPr>
          <w:rStyle w:val="apple-style-span"/>
          <w:iCs/>
          <w:sz w:val="22"/>
          <w:szCs w:val="22"/>
        </w:rPr>
      </w:pPr>
      <w:r w:rsidRPr="006215F2">
        <w:rPr>
          <w:b/>
          <w:sz w:val="22"/>
          <w:szCs w:val="22"/>
        </w:rPr>
        <w:t xml:space="preserve">Encascalhamento </w:t>
      </w:r>
      <w:r w:rsidRPr="006215F2">
        <w:rPr>
          <w:sz w:val="22"/>
          <w:szCs w:val="22"/>
        </w:rPr>
        <w:t xml:space="preserve">– </w:t>
      </w:r>
      <w:r w:rsidRPr="006215F2">
        <w:rPr>
          <w:rStyle w:val="apple-style-span"/>
          <w:sz w:val="22"/>
          <w:szCs w:val="22"/>
        </w:rPr>
        <w:t>construção de camada final sobre uma estrada usando o cascalho. Este material será espalhado sobre a superfície da estrada a ser trabalhada, previamente preparada e que depois deverá ser criteriosamente compactada</w:t>
      </w:r>
      <w:r>
        <w:rPr>
          <w:rStyle w:val="apple-style-span"/>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lastRenderedPageBreak/>
        <w:t>Ensecadeira</w:t>
      </w:r>
      <w:r w:rsidRPr="006215F2">
        <w:rPr>
          <w:sz w:val="22"/>
          <w:szCs w:val="22"/>
        </w:rPr>
        <w:t xml:space="preserve"> - é um tipo de proteção à prova d'água destinada a facilitar projetos de construção em áreas que são normalmente submersas</w:t>
      </w:r>
      <w:r>
        <w:rPr>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Especificação Técnica</w:t>
      </w:r>
      <w:r w:rsidRPr="006215F2">
        <w:rPr>
          <w:sz w:val="22"/>
          <w:szCs w:val="22"/>
        </w:rPr>
        <w:t xml:space="preserve"> - documentação destinada a estabelecer as características, condições ou requisitos exigíveis para matérias primas, manufaturados, produtos </w:t>
      </w:r>
      <w:proofErr w:type="gramStart"/>
      <w:r w:rsidRPr="006215F2">
        <w:rPr>
          <w:sz w:val="22"/>
          <w:szCs w:val="22"/>
        </w:rPr>
        <w:t>semi-fabricados</w:t>
      </w:r>
      <w:proofErr w:type="gramEnd"/>
      <w:r w:rsidRPr="006215F2">
        <w:rPr>
          <w:sz w:val="22"/>
          <w:szCs w:val="22"/>
        </w:rPr>
        <w:t>, elementos de construção, materiais ou produtos industriais. Conterão, entre outros, normas e critérios para execução de um determinado serviço, a descrição do método construtivo e o controle tecnológico e geométrico</w:t>
      </w:r>
      <w:r>
        <w:rPr>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Fiscalização</w:t>
      </w:r>
      <w:r w:rsidRPr="006215F2">
        <w:rPr>
          <w:sz w:val="22"/>
          <w:szCs w:val="22"/>
        </w:rPr>
        <w:t xml:space="preserve"> - equipe da CODEVASF designada para exercer, em sua representação, o acompanhamento do contrato</w:t>
      </w:r>
      <w:r>
        <w:rPr>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Nota de Empenho</w:t>
      </w:r>
      <w:r w:rsidRPr="006215F2">
        <w:rPr>
          <w:sz w:val="22"/>
          <w:szCs w:val="22"/>
        </w:rPr>
        <w:t xml:space="preserve"> - documento usado para registrar operações que envolvam despesas orçamentárias, constando nome do credor, especificação e valor da despesa, bem como a dedução desta do saldo da dotação própria</w:t>
      </w:r>
      <w:r>
        <w:rPr>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 xml:space="preserve">Plano de Afugentamento e Resgate de fauna - </w:t>
      </w:r>
      <w:r w:rsidRPr="006215F2">
        <w:rPr>
          <w:sz w:val="22"/>
          <w:szCs w:val="22"/>
        </w:rPr>
        <w:t>importante ferramenta para a redução de impactos sobre a fauna antes e durante as intervenções na vegetação, especialmente para espécies com baixa mobilidade e/ou acidentadas utilizando procedimentos de resgate, averiguação de condições físicas e posterior soltura</w:t>
      </w:r>
      <w:r>
        <w:rPr>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Programa de Trabalho</w:t>
      </w:r>
      <w:r w:rsidRPr="006215F2">
        <w:rPr>
          <w:sz w:val="22"/>
          <w:szCs w:val="22"/>
        </w:rPr>
        <w:t xml:space="preserve"> - documento que descreve a sequência de fases de uma tarefa ou a sequência de tarefas referentes a um determinado serviço, mensurando o tempo a ser gasto em cada uma e os recursos materiais e humanos envolvidos</w:t>
      </w:r>
      <w:r>
        <w:rPr>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Serviços Similares</w:t>
      </w:r>
      <w:r w:rsidRPr="006215F2">
        <w:rPr>
          <w:sz w:val="22"/>
          <w:szCs w:val="22"/>
        </w:rPr>
        <w:t xml:space="preserve"> - projetos elaborados anteriormente com o mesmo grau de dificuldade e controle dos propostos neste </w:t>
      </w:r>
      <w:r>
        <w:rPr>
          <w:sz w:val="22"/>
          <w:szCs w:val="22"/>
        </w:rPr>
        <w:t>edital;</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Superintendência Regional</w:t>
      </w:r>
      <w:r w:rsidRPr="006215F2">
        <w:rPr>
          <w:sz w:val="22"/>
          <w:szCs w:val="22"/>
        </w:rPr>
        <w:t xml:space="preserve"> - unidade executiva descentralizada subordinada diretamente à presidência da CODEVASF, que tem espectro de atuação regional, nas bacias hidrográficas do São Francisco e do Parnaíba. A superintendência em questão, a 2ª SR, situa-se em Bom Jesus da Lapa - BA, em cuja jurisdição territorial se localiza os serviços deste </w:t>
      </w:r>
      <w:r>
        <w:rPr>
          <w:sz w:val="22"/>
          <w:szCs w:val="22"/>
        </w:rPr>
        <w:t>edital;</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Supressão Vegetal</w:t>
      </w:r>
      <w:r w:rsidRPr="006215F2">
        <w:rPr>
          <w:sz w:val="22"/>
          <w:szCs w:val="22"/>
        </w:rPr>
        <w:t xml:space="preserve"> – atividade destinada à eliminação/remoção das obstruções naturais, isto é, a vegetação de qualquer densidade e tipo, existentes na área de implantação do empreendimento</w:t>
      </w:r>
      <w:r>
        <w:rPr>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Termo de Referência</w:t>
      </w:r>
      <w:r w:rsidRPr="006215F2">
        <w:rPr>
          <w:sz w:val="22"/>
          <w:szCs w:val="22"/>
        </w:rPr>
        <w:t xml:space="preserve"> - conjunto de informações e prescrições estabelecidas pela CODEVASF com o objetivo de definir e caracterizar as diretrizes, o programa e a metodologia relativos a um determinado trabalho ou serviço a ser executado</w:t>
      </w:r>
      <w:r>
        <w:rPr>
          <w:sz w:val="22"/>
          <w:szCs w:val="22"/>
        </w:rPr>
        <w:t>;</w:t>
      </w:r>
    </w:p>
    <w:p w:rsidR="00511260" w:rsidRPr="00511260" w:rsidRDefault="00511260" w:rsidP="003F7226">
      <w:pPr>
        <w:pStyle w:val="Recuodecorpodetexto"/>
        <w:numPr>
          <w:ilvl w:val="0"/>
          <w:numId w:val="113"/>
        </w:numPr>
        <w:spacing w:before="240"/>
        <w:ind w:left="1276" w:hanging="425"/>
        <w:rPr>
          <w:rStyle w:val="style79"/>
          <w:iCs/>
          <w:sz w:val="22"/>
          <w:szCs w:val="22"/>
        </w:rPr>
      </w:pPr>
      <w:r w:rsidRPr="006215F2">
        <w:rPr>
          <w:b/>
          <w:sz w:val="22"/>
          <w:szCs w:val="22"/>
        </w:rPr>
        <w:t>Tomada d’água</w:t>
      </w:r>
      <w:r w:rsidRPr="006215F2">
        <w:rPr>
          <w:sz w:val="22"/>
          <w:szCs w:val="22"/>
        </w:rPr>
        <w:t xml:space="preserve"> - e</w:t>
      </w:r>
      <w:r w:rsidRPr="006215F2">
        <w:rPr>
          <w:rStyle w:val="style79"/>
          <w:sz w:val="22"/>
          <w:szCs w:val="22"/>
        </w:rPr>
        <w:t>strutura ou local cuja finalidade é controlar, regular, derivar e receber água, diretamente da fonte por uma entrada d'água construída a montante</w:t>
      </w:r>
      <w:r>
        <w:rPr>
          <w:rStyle w:val="style79"/>
          <w:sz w:val="22"/>
          <w:szCs w:val="22"/>
        </w:rPr>
        <w:t>;</w:t>
      </w:r>
    </w:p>
    <w:p w:rsidR="00511260" w:rsidRPr="00511260" w:rsidRDefault="00511260" w:rsidP="003F7226">
      <w:pPr>
        <w:pStyle w:val="Recuodecorpodetexto"/>
        <w:numPr>
          <w:ilvl w:val="0"/>
          <w:numId w:val="113"/>
        </w:numPr>
        <w:spacing w:before="240"/>
        <w:ind w:left="1276" w:hanging="425"/>
        <w:rPr>
          <w:iCs/>
          <w:sz w:val="22"/>
          <w:szCs w:val="22"/>
        </w:rPr>
      </w:pPr>
      <w:r w:rsidRPr="006215F2">
        <w:rPr>
          <w:b/>
          <w:sz w:val="22"/>
          <w:szCs w:val="22"/>
        </w:rPr>
        <w:t>Relatório Específico</w:t>
      </w:r>
      <w:r w:rsidRPr="006215F2">
        <w:rPr>
          <w:sz w:val="22"/>
          <w:szCs w:val="22"/>
        </w:rPr>
        <w:t xml:space="preserve"> - documento a ser elaborado pela contratada, relativo à justificativa técnica e/ou desenvolvimento dos serviços, além dos que forem estabelecidos em caráter sistemático, para efeito de fiscalização</w:t>
      </w:r>
      <w:r>
        <w:rPr>
          <w:sz w:val="22"/>
          <w:szCs w:val="22"/>
        </w:rPr>
        <w:t>;</w:t>
      </w:r>
    </w:p>
    <w:p w:rsidR="00511260" w:rsidRPr="00A6412D" w:rsidRDefault="00511260" w:rsidP="003F7226">
      <w:pPr>
        <w:pStyle w:val="Recuodecorpodetexto"/>
        <w:numPr>
          <w:ilvl w:val="0"/>
          <w:numId w:val="113"/>
        </w:numPr>
        <w:spacing w:before="240"/>
        <w:ind w:left="1276" w:hanging="425"/>
        <w:rPr>
          <w:iCs/>
          <w:sz w:val="22"/>
          <w:szCs w:val="22"/>
        </w:rPr>
      </w:pPr>
      <w:r w:rsidRPr="006215F2">
        <w:rPr>
          <w:b/>
          <w:sz w:val="22"/>
          <w:szCs w:val="22"/>
        </w:rPr>
        <w:t>Relatório Final</w:t>
      </w:r>
      <w:r w:rsidRPr="006215F2">
        <w:rPr>
          <w:sz w:val="22"/>
          <w:szCs w:val="22"/>
        </w:rPr>
        <w:t xml:space="preserve"> - documento elaborado pela contratada, prevista ao término dos trabalhos objeto deste </w:t>
      </w:r>
      <w:r w:rsidR="00A6412D">
        <w:rPr>
          <w:sz w:val="22"/>
          <w:szCs w:val="22"/>
        </w:rPr>
        <w:t>edital</w:t>
      </w:r>
      <w:r w:rsidRPr="006215F2">
        <w:rPr>
          <w:sz w:val="22"/>
          <w:szCs w:val="22"/>
        </w:rPr>
        <w:t>, no qual é apresentado o relato dos serviços executados</w:t>
      </w:r>
      <w:r>
        <w:rPr>
          <w:sz w:val="22"/>
          <w:szCs w:val="22"/>
        </w:rPr>
        <w:t>.</w:t>
      </w:r>
    </w:p>
    <w:p w:rsidR="00A6412D" w:rsidRPr="0039268F" w:rsidRDefault="00A6412D" w:rsidP="00A6412D">
      <w:pPr>
        <w:pStyle w:val="Recuodecorpodetexto"/>
        <w:spacing w:before="240"/>
        <w:ind w:left="1276" w:firstLine="0"/>
        <w:rPr>
          <w:iCs/>
          <w:sz w:val="22"/>
          <w:szCs w:val="22"/>
        </w:rPr>
      </w:pPr>
    </w:p>
    <w:p w:rsidR="009E5E3B" w:rsidRPr="00920BB5" w:rsidRDefault="00A82AD4" w:rsidP="00A43704">
      <w:pPr>
        <w:pStyle w:val="Recuodecorpodetexto"/>
        <w:numPr>
          <w:ilvl w:val="1"/>
          <w:numId w:val="47"/>
        </w:numPr>
        <w:spacing w:before="240"/>
        <w:rPr>
          <w:iCs/>
          <w:sz w:val="22"/>
          <w:szCs w:val="22"/>
        </w:rPr>
      </w:pPr>
      <w:r w:rsidRPr="00A82AD4">
        <w:rPr>
          <w:b/>
          <w:sz w:val="22"/>
          <w:szCs w:val="22"/>
        </w:rPr>
        <w:lastRenderedPageBreak/>
        <w:t>DESCRIÇÃO GERAL DAS OBRAS/SERVIÇOS</w:t>
      </w:r>
      <w:r w:rsidR="0090457A">
        <w:rPr>
          <w:b/>
          <w:sz w:val="22"/>
          <w:szCs w:val="22"/>
        </w:rPr>
        <w:t>/FORNECIMENTOS</w:t>
      </w:r>
    </w:p>
    <w:p w:rsidR="004C7DC9" w:rsidRPr="00F71DC3" w:rsidRDefault="00A6412D" w:rsidP="00A43704">
      <w:pPr>
        <w:pStyle w:val="Recuodecorpodetexto"/>
        <w:numPr>
          <w:ilvl w:val="2"/>
          <w:numId w:val="48"/>
        </w:numPr>
        <w:spacing w:before="240"/>
        <w:rPr>
          <w:iCs/>
          <w:sz w:val="22"/>
          <w:szCs w:val="22"/>
        </w:rPr>
      </w:pPr>
      <w:r w:rsidRPr="006215F2">
        <w:rPr>
          <w:rFonts w:eastAsia="Tahoma"/>
          <w:sz w:val="22"/>
          <w:szCs w:val="22"/>
        </w:rPr>
        <w:t xml:space="preserve">Os serviços objeto deste </w:t>
      </w:r>
      <w:r w:rsidR="00C8559B">
        <w:rPr>
          <w:rFonts w:eastAsia="Tahoma"/>
          <w:sz w:val="22"/>
          <w:szCs w:val="22"/>
        </w:rPr>
        <w:t>edital</w:t>
      </w:r>
      <w:r w:rsidRPr="006215F2">
        <w:rPr>
          <w:rFonts w:eastAsia="Tahoma"/>
          <w:sz w:val="22"/>
          <w:szCs w:val="22"/>
        </w:rPr>
        <w:t xml:space="preserve"> compreendem</w:t>
      </w:r>
      <w:r w:rsidR="00F71DC3" w:rsidRPr="00F71DC3">
        <w:rPr>
          <w:bCs/>
          <w:sz w:val="22"/>
          <w:szCs w:val="22"/>
        </w:rPr>
        <w:t>:</w:t>
      </w:r>
    </w:p>
    <w:p w:rsidR="00F71DC3" w:rsidRPr="00A82AD4" w:rsidRDefault="00A6412D" w:rsidP="00F71DC3">
      <w:pPr>
        <w:pStyle w:val="Recuodecorpodetexto"/>
        <w:numPr>
          <w:ilvl w:val="3"/>
          <w:numId w:val="48"/>
        </w:numPr>
        <w:spacing w:before="240"/>
        <w:ind w:left="851" w:hanging="851"/>
        <w:rPr>
          <w:iCs/>
          <w:sz w:val="22"/>
          <w:szCs w:val="22"/>
        </w:rPr>
      </w:pPr>
      <w:r w:rsidRPr="006215F2">
        <w:rPr>
          <w:b/>
          <w:sz w:val="22"/>
          <w:szCs w:val="22"/>
        </w:rPr>
        <w:t>Fiscalização e Supervisão dos serviços de</w:t>
      </w:r>
      <w:r>
        <w:rPr>
          <w:b/>
          <w:sz w:val="22"/>
          <w:szCs w:val="22"/>
        </w:rPr>
        <w:t>:</w:t>
      </w:r>
    </w:p>
    <w:p w:rsidR="00365D2A" w:rsidRPr="00A6412D" w:rsidRDefault="00A6412D" w:rsidP="003F7226">
      <w:pPr>
        <w:pStyle w:val="Recuodecorpodetexto"/>
        <w:numPr>
          <w:ilvl w:val="0"/>
          <w:numId w:val="108"/>
        </w:numPr>
        <w:spacing w:before="240"/>
        <w:ind w:left="1276" w:hanging="425"/>
        <w:rPr>
          <w:iCs/>
          <w:sz w:val="22"/>
          <w:szCs w:val="22"/>
        </w:rPr>
      </w:pPr>
      <w:r w:rsidRPr="00A84629">
        <w:rPr>
          <w:rFonts w:eastAsia="Arial Unicode MS"/>
          <w:sz w:val="22"/>
          <w:szCs w:val="22"/>
          <w:u w:val="single"/>
        </w:rPr>
        <w:t>Serviços preliminares</w:t>
      </w:r>
      <w:r w:rsidR="00A84629">
        <w:rPr>
          <w:rFonts w:eastAsia="Arial Unicode MS"/>
          <w:sz w:val="22"/>
          <w:szCs w:val="22"/>
        </w:rPr>
        <w:t>:</w:t>
      </w:r>
    </w:p>
    <w:p w:rsidR="00A6412D" w:rsidRPr="00A6412D" w:rsidRDefault="00A6412D" w:rsidP="003F7226">
      <w:pPr>
        <w:pStyle w:val="Recuodecorpodetexto"/>
        <w:numPr>
          <w:ilvl w:val="0"/>
          <w:numId w:val="114"/>
        </w:numPr>
        <w:spacing w:before="240"/>
        <w:ind w:left="1701" w:hanging="425"/>
        <w:rPr>
          <w:iCs/>
          <w:sz w:val="22"/>
          <w:szCs w:val="22"/>
        </w:rPr>
      </w:pPr>
      <w:r w:rsidRPr="006215F2">
        <w:rPr>
          <w:sz w:val="22"/>
          <w:szCs w:val="22"/>
        </w:rPr>
        <w:t>Mobilização e desmobilização de pessoal e equipamentos</w:t>
      </w:r>
      <w:r>
        <w:rPr>
          <w:sz w:val="22"/>
          <w:szCs w:val="22"/>
        </w:rPr>
        <w:t>;</w:t>
      </w:r>
    </w:p>
    <w:p w:rsidR="00A6412D" w:rsidRPr="00A6412D" w:rsidRDefault="00A6412D" w:rsidP="003F7226">
      <w:pPr>
        <w:pStyle w:val="Recuodecorpodetexto"/>
        <w:numPr>
          <w:ilvl w:val="0"/>
          <w:numId w:val="114"/>
        </w:numPr>
        <w:spacing w:before="240"/>
        <w:ind w:left="1701" w:hanging="425"/>
        <w:rPr>
          <w:iCs/>
          <w:sz w:val="22"/>
          <w:szCs w:val="22"/>
        </w:rPr>
      </w:pPr>
      <w:r w:rsidRPr="006215F2">
        <w:rPr>
          <w:sz w:val="22"/>
          <w:szCs w:val="22"/>
        </w:rPr>
        <w:t>Administração local</w:t>
      </w:r>
      <w:r>
        <w:rPr>
          <w:sz w:val="22"/>
          <w:szCs w:val="22"/>
        </w:rPr>
        <w:t>;</w:t>
      </w:r>
    </w:p>
    <w:p w:rsidR="00A6412D" w:rsidRPr="00365D2A" w:rsidRDefault="00A6412D" w:rsidP="003F7226">
      <w:pPr>
        <w:pStyle w:val="Recuodecorpodetexto"/>
        <w:numPr>
          <w:ilvl w:val="0"/>
          <w:numId w:val="114"/>
        </w:numPr>
        <w:spacing w:before="240"/>
        <w:ind w:left="1701" w:hanging="425"/>
        <w:rPr>
          <w:iCs/>
          <w:sz w:val="22"/>
          <w:szCs w:val="22"/>
        </w:rPr>
      </w:pPr>
      <w:r w:rsidRPr="006215F2">
        <w:rPr>
          <w:sz w:val="22"/>
          <w:szCs w:val="22"/>
        </w:rPr>
        <w:t>Placa das obras</w:t>
      </w:r>
      <w:r>
        <w:rPr>
          <w:sz w:val="22"/>
          <w:szCs w:val="22"/>
        </w:rPr>
        <w:t>.</w:t>
      </w:r>
    </w:p>
    <w:p w:rsidR="00365D2A" w:rsidRPr="00A6412D" w:rsidRDefault="00A6412D" w:rsidP="003F7226">
      <w:pPr>
        <w:pStyle w:val="Recuodecorpodetexto"/>
        <w:numPr>
          <w:ilvl w:val="0"/>
          <w:numId w:val="108"/>
        </w:numPr>
        <w:spacing w:before="240"/>
        <w:ind w:left="1276" w:hanging="425"/>
        <w:rPr>
          <w:iCs/>
          <w:sz w:val="22"/>
          <w:szCs w:val="22"/>
        </w:rPr>
      </w:pPr>
      <w:r w:rsidRPr="006215F2">
        <w:rPr>
          <w:sz w:val="22"/>
          <w:szCs w:val="22"/>
          <w:u w:val="single"/>
        </w:rPr>
        <w:t>Encascalhamento de estradas</w:t>
      </w:r>
      <w:r>
        <w:rPr>
          <w:sz w:val="22"/>
          <w:szCs w:val="22"/>
          <w:u w:val="single"/>
        </w:rPr>
        <w:t>:</w:t>
      </w:r>
    </w:p>
    <w:p w:rsidR="00A6412D" w:rsidRPr="00A6412D" w:rsidRDefault="00A6412D" w:rsidP="003F7226">
      <w:pPr>
        <w:pStyle w:val="Recuodecorpodetexto"/>
        <w:numPr>
          <w:ilvl w:val="0"/>
          <w:numId w:val="115"/>
        </w:numPr>
        <w:spacing w:before="240"/>
        <w:ind w:left="1701" w:hanging="425"/>
        <w:rPr>
          <w:iCs/>
          <w:sz w:val="22"/>
          <w:szCs w:val="22"/>
        </w:rPr>
      </w:pPr>
      <w:r w:rsidRPr="006215F2">
        <w:rPr>
          <w:sz w:val="22"/>
          <w:szCs w:val="22"/>
        </w:rPr>
        <w:t>Regularização do subleito: inspeção de materiais e equipamentos, execução, manejo ambiental, controle geométrico e de acabamento</w:t>
      </w:r>
      <w:r>
        <w:rPr>
          <w:sz w:val="22"/>
          <w:szCs w:val="22"/>
        </w:rPr>
        <w:t>;</w:t>
      </w:r>
    </w:p>
    <w:p w:rsidR="00A6412D" w:rsidRPr="00A6412D" w:rsidRDefault="00A6412D" w:rsidP="003F7226">
      <w:pPr>
        <w:pStyle w:val="Recuodecorpodetexto"/>
        <w:numPr>
          <w:ilvl w:val="0"/>
          <w:numId w:val="115"/>
        </w:numPr>
        <w:spacing w:before="240"/>
        <w:ind w:left="1701" w:hanging="425"/>
        <w:rPr>
          <w:iCs/>
          <w:sz w:val="22"/>
          <w:szCs w:val="22"/>
        </w:rPr>
      </w:pPr>
      <w:r w:rsidRPr="006215F2">
        <w:rPr>
          <w:sz w:val="22"/>
          <w:szCs w:val="22"/>
        </w:rPr>
        <w:t>Revestimento primário: inspeção de materiais e equipamentos, execução, manejo ambiental, controle tecnológico geométrico e de acabamento</w:t>
      </w:r>
      <w:r>
        <w:rPr>
          <w:sz w:val="22"/>
          <w:szCs w:val="22"/>
        </w:rPr>
        <w:t>;</w:t>
      </w:r>
    </w:p>
    <w:p w:rsidR="00365D2A" w:rsidRPr="00A6412D" w:rsidRDefault="00A6412D" w:rsidP="003F7226">
      <w:pPr>
        <w:pStyle w:val="Recuodecorpodetexto"/>
        <w:numPr>
          <w:ilvl w:val="0"/>
          <w:numId w:val="108"/>
        </w:numPr>
        <w:spacing w:before="240"/>
        <w:ind w:left="1276" w:hanging="425"/>
        <w:rPr>
          <w:iCs/>
          <w:sz w:val="22"/>
          <w:szCs w:val="22"/>
        </w:rPr>
      </w:pPr>
      <w:r w:rsidRPr="006215F2">
        <w:rPr>
          <w:sz w:val="22"/>
          <w:szCs w:val="22"/>
          <w:u w:val="single"/>
        </w:rPr>
        <w:t>Complementação de ensecadeira</w:t>
      </w:r>
      <w:r>
        <w:rPr>
          <w:sz w:val="22"/>
          <w:szCs w:val="22"/>
          <w:u w:val="single"/>
        </w:rPr>
        <w:t>:</w:t>
      </w:r>
    </w:p>
    <w:p w:rsidR="00A6412D" w:rsidRPr="00365D2A" w:rsidRDefault="00A6412D" w:rsidP="003F7226">
      <w:pPr>
        <w:pStyle w:val="Recuodecorpodetexto"/>
        <w:numPr>
          <w:ilvl w:val="0"/>
          <w:numId w:val="116"/>
        </w:numPr>
        <w:spacing w:before="240"/>
        <w:ind w:left="1701" w:hanging="425"/>
        <w:rPr>
          <w:iCs/>
          <w:sz w:val="22"/>
          <w:szCs w:val="22"/>
        </w:rPr>
      </w:pPr>
      <w:r w:rsidRPr="006215F2">
        <w:rPr>
          <w:sz w:val="22"/>
          <w:szCs w:val="22"/>
        </w:rPr>
        <w:t>Reforço estrutural da contenção existente no canal CP-0; inspeção de materiais e equipamentos; execução; manejo ambiental e controle</w:t>
      </w:r>
      <w:r>
        <w:rPr>
          <w:sz w:val="22"/>
          <w:szCs w:val="22"/>
        </w:rPr>
        <w:t>.</w:t>
      </w:r>
    </w:p>
    <w:p w:rsidR="00365D2A" w:rsidRPr="00A6412D" w:rsidRDefault="00A6412D" w:rsidP="003F7226">
      <w:pPr>
        <w:pStyle w:val="Recuodecorpodetexto"/>
        <w:numPr>
          <w:ilvl w:val="0"/>
          <w:numId w:val="108"/>
        </w:numPr>
        <w:spacing w:before="240"/>
        <w:ind w:left="1276" w:hanging="425"/>
        <w:rPr>
          <w:iCs/>
          <w:sz w:val="22"/>
          <w:szCs w:val="22"/>
        </w:rPr>
      </w:pPr>
      <w:r w:rsidRPr="006215F2">
        <w:rPr>
          <w:sz w:val="22"/>
          <w:szCs w:val="22"/>
          <w:u w:val="single"/>
        </w:rPr>
        <w:t>Montagem das tomadas d’água em 51 lotes</w:t>
      </w:r>
      <w:r>
        <w:rPr>
          <w:sz w:val="22"/>
          <w:szCs w:val="22"/>
          <w:u w:val="single"/>
        </w:rPr>
        <w:t>:</w:t>
      </w:r>
    </w:p>
    <w:p w:rsidR="00A6412D" w:rsidRPr="00A6412D" w:rsidRDefault="00A6412D" w:rsidP="003F7226">
      <w:pPr>
        <w:pStyle w:val="Recuodecorpodetexto"/>
        <w:numPr>
          <w:ilvl w:val="0"/>
          <w:numId w:val="117"/>
        </w:numPr>
        <w:spacing w:before="240"/>
        <w:ind w:left="1701" w:hanging="425"/>
        <w:rPr>
          <w:iCs/>
          <w:sz w:val="22"/>
          <w:szCs w:val="22"/>
        </w:rPr>
      </w:pPr>
      <w:r w:rsidRPr="006215F2">
        <w:rPr>
          <w:sz w:val="22"/>
          <w:szCs w:val="22"/>
        </w:rPr>
        <w:t>Construção de 04 (quatro) unidades de caixa de alvenaria com tampa de concreto nas dimensões 145x88x8cm</w:t>
      </w:r>
      <w:r>
        <w:rPr>
          <w:sz w:val="22"/>
          <w:szCs w:val="22"/>
        </w:rPr>
        <w:t>;</w:t>
      </w:r>
    </w:p>
    <w:p w:rsidR="00A6412D" w:rsidRPr="00A6412D" w:rsidRDefault="00A6412D" w:rsidP="003F7226">
      <w:pPr>
        <w:pStyle w:val="Recuodecorpodetexto"/>
        <w:numPr>
          <w:ilvl w:val="0"/>
          <w:numId w:val="117"/>
        </w:numPr>
        <w:spacing w:before="240"/>
        <w:ind w:left="1701" w:hanging="425"/>
        <w:rPr>
          <w:iCs/>
          <w:sz w:val="22"/>
          <w:szCs w:val="22"/>
        </w:rPr>
      </w:pPr>
      <w:r w:rsidRPr="006215F2">
        <w:rPr>
          <w:sz w:val="22"/>
          <w:szCs w:val="22"/>
        </w:rPr>
        <w:t>Montagem de conexões</w:t>
      </w:r>
      <w:r>
        <w:rPr>
          <w:sz w:val="22"/>
          <w:szCs w:val="22"/>
        </w:rPr>
        <w:t>;</w:t>
      </w:r>
    </w:p>
    <w:p w:rsidR="00A6412D" w:rsidRPr="00EC3114" w:rsidRDefault="00A6412D" w:rsidP="003F7226">
      <w:pPr>
        <w:pStyle w:val="Recuodecorpodetexto"/>
        <w:numPr>
          <w:ilvl w:val="0"/>
          <w:numId w:val="117"/>
        </w:numPr>
        <w:spacing w:before="240"/>
        <w:ind w:left="1701" w:hanging="425"/>
        <w:rPr>
          <w:iCs/>
          <w:sz w:val="22"/>
          <w:szCs w:val="22"/>
        </w:rPr>
      </w:pPr>
      <w:r w:rsidRPr="006215F2">
        <w:rPr>
          <w:sz w:val="22"/>
          <w:szCs w:val="22"/>
        </w:rPr>
        <w:t>Assentamento de tubos</w:t>
      </w:r>
      <w:r>
        <w:rPr>
          <w:sz w:val="22"/>
          <w:szCs w:val="22"/>
        </w:rPr>
        <w:t>.</w:t>
      </w:r>
    </w:p>
    <w:p w:rsidR="00EC3114" w:rsidRPr="00A6412D" w:rsidRDefault="00A6412D" w:rsidP="003F7226">
      <w:pPr>
        <w:pStyle w:val="Recuodecorpodetexto"/>
        <w:numPr>
          <w:ilvl w:val="0"/>
          <w:numId w:val="108"/>
        </w:numPr>
        <w:spacing w:before="240"/>
        <w:ind w:left="1276" w:hanging="425"/>
        <w:rPr>
          <w:iCs/>
          <w:sz w:val="22"/>
          <w:szCs w:val="22"/>
        </w:rPr>
      </w:pPr>
      <w:r w:rsidRPr="006215F2">
        <w:rPr>
          <w:sz w:val="22"/>
          <w:szCs w:val="22"/>
          <w:u w:val="single"/>
        </w:rPr>
        <w:t>Preparo e correção de solo</w:t>
      </w:r>
      <w:r>
        <w:rPr>
          <w:sz w:val="22"/>
          <w:szCs w:val="22"/>
          <w:u w:val="single"/>
        </w:rPr>
        <w:t>:</w:t>
      </w:r>
    </w:p>
    <w:p w:rsidR="00A6412D" w:rsidRPr="00A6412D" w:rsidRDefault="00A6412D" w:rsidP="003F7226">
      <w:pPr>
        <w:pStyle w:val="Recuodecorpodetexto"/>
        <w:numPr>
          <w:ilvl w:val="0"/>
          <w:numId w:val="118"/>
        </w:numPr>
        <w:spacing w:before="240"/>
        <w:ind w:left="1701" w:hanging="425"/>
        <w:rPr>
          <w:iCs/>
          <w:sz w:val="22"/>
          <w:szCs w:val="22"/>
        </w:rPr>
      </w:pPr>
      <w:r w:rsidRPr="006215F2">
        <w:rPr>
          <w:sz w:val="22"/>
          <w:szCs w:val="22"/>
        </w:rPr>
        <w:t>Supressão vegetal: inspeção de equipamentos, execução (corte e remoção)</w:t>
      </w:r>
      <w:r>
        <w:rPr>
          <w:sz w:val="22"/>
          <w:szCs w:val="22"/>
        </w:rPr>
        <w:t>;</w:t>
      </w:r>
    </w:p>
    <w:p w:rsidR="00A6412D" w:rsidRPr="00A6412D" w:rsidRDefault="00A6412D" w:rsidP="003F7226">
      <w:pPr>
        <w:pStyle w:val="Recuodecorpodetexto"/>
        <w:numPr>
          <w:ilvl w:val="0"/>
          <w:numId w:val="118"/>
        </w:numPr>
        <w:spacing w:before="240"/>
        <w:ind w:left="1701" w:hanging="425"/>
        <w:rPr>
          <w:iCs/>
          <w:sz w:val="22"/>
          <w:szCs w:val="22"/>
        </w:rPr>
      </w:pPr>
      <w:r w:rsidRPr="006215F2">
        <w:rPr>
          <w:sz w:val="22"/>
          <w:szCs w:val="22"/>
        </w:rPr>
        <w:t>Gradagem pesada cruzada: inspeção de equipamentos, execução</w:t>
      </w:r>
      <w:r>
        <w:rPr>
          <w:sz w:val="22"/>
          <w:szCs w:val="22"/>
        </w:rPr>
        <w:t>;</w:t>
      </w:r>
    </w:p>
    <w:p w:rsidR="00A6412D" w:rsidRPr="00A6412D" w:rsidRDefault="00A6412D" w:rsidP="003F7226">
      <w:pPr>
        <w:pStyle w:val="Recuodecorpodetexto"/>
        <w:numPr>
          <w:ilvl w:val="0"/>
          <w:numId w:val="118"/>
        </w:numPr>
        <w:spacing w:before="240"/>
        <w:ind w:left="1701" w:hanging="425"/>
        <w:rPr>
          <w:iCs/>
          <w:sz w:val="22"/>
          <w:szCs w:val="22"/>
        </w:rPr>
      </w:pPr>
      <w:r w:rsidRPr="006215F2">
        <w:rPr>
          <w:sz w:val="22"/>
          <w:szCs w:val="22"/>
        </w:rPr>
        <w:t>Catação de raízes</w:t>
      </w:r>
      <w:r>
        <w:rPr>
          <w:sz w:val="22"/>
          <w:szCs w:val="22"/>
        </w:rPr>
        <w:t>;</w:t>
      </w:r>
    </w:p>
    <w:p w:rsidR="00A6412D" w:rsidRPr="00A6412D" w:rsidRDefault="00A6412D" w:rsidP="003F7226">
      <w:pPr>
        <w:pStyle w:val="Recuodecorpodetexto"/>
        <w:numPr>
          <w:ilvl w:val="0"/>
          <w:numId w:val="118"/>
        </w:numPr>
        <w:spacing w:before="240"/>
        <w:ind w:left="1701" w:hanging="425"/>
        <w:rPr>
          <w:iCs/>
          <w:sz w:val="22"/>
          <w:szCs w:val="22"/>
        </w:rPr>
      </w:pPr>
      <w:r w:rsidRPr="006215F2">
        <w:rPr>
          <w:sz w:val="22"/>
          <w:szCs w:val="22"/>
        </w:rPr>
        <w:t>Correção do solo: calagem</w:t>
      </w:r>
      <w:r>
        <w:rPr>
          <w:sz w:val="22"/>
          <w:szCs w:val="22"/>
        </w:rPr>
        <w:t>;</w:t>
      </w:r>
    </w:p>
    <w:p w:rsidR="00A6412D" w:rsidRPr="00EC3114" w:rsidRDefault="00A6412D" w:rsidP="003F7226">
      <w:pPr>
        <w:pStyle w:val="Recuodecorpodetexto"/>
        <w:numPr>
          <w:ilvl w:val="0"/>
          <w:numId w:val="118"/>
        </w:numPr>
        <w:spacing w:before="240"/>
        <w:ind w:left="1701" w:hanging="425"/>
        <w:rPr>
          <w:iCs/>
          <w:sz w:val="22"/>
          <w:szCs w:val="22"/>
        </w:rPr>
      </w:pPr>
      <w:r w:rsidRPr="006215F2">
        <w:rPr>
          <w:sz w:val="22"/>
          <w:szCs w:val="22"/>
        </w:rPr>
        <w:t>Bota-fora</w:t>
      </w:r>
      <w:r>
        <w:rPr>
          <w:sz w:val="22"/>
          <w:szCs w:val="22"/>
        </w:rPr>
        <w:t>.</w:t>
      </w:r>
    </w:p>
    <w:p w:rsidR="00A6412D" w:rsidRPr="00C8559B" w:rsidRDefault="00A6412D" w:rsidP="003F7226">
      <w:pPr>
        <w:pStyle w:val="Recuodecorpodetexto"/>
        <w:numPr>
          <w:ilvl w:val="3"/>
          <w:numId w:val="116"/>
        </w:numPr>
        <w:spacing w:before="240"/>
        <w:ind w:left="851" w:hanging="851"/>
        <w:rPr>
          <w:iCs/>
          <w:sz w:val="22"/>
          <w:szCs w:val="22"/>
        </w:rPr>
      </w:pPr>
      <w:r w:rsidRPr="006215F2">
        <w:rPr>
          <w:b/>
          <w:sz w:val="22"/>
          <w:szCs w:val="22"/>
        </w:rPr>
        <w:t>Execução das atividades de</w:t>
      </w:r>
      <w:r>
        <w:rPr>
          <w:b/>
          <w:sz w:val="22"/>
          <w:szCs w:val="22"/>
        </w:rPr>
        <w:t>:</w:t>
      </w:r>
    </w:p>
    <w:p w:rsidR="00C8559B" w:rsidRPr="00C8559B" w:rsidRDefault="00C8559B" w:rsidP="003F7226">
      <w:pPr>
        <w:pStyle w:val="Recuodecorpodetexto"/>
        <w:numPr>
          <w:ilvl w:val="0"/>
          <w:numId w:val="119"/>
        </w:numPr>
        <w:spacing w:before="240"/>
        <w:ind w:left="1276" w:hanging="425"/>
        <w:rPr>
          <w:iCs/>
          <w:sz w:val="22"/>
          <w:szCs w:val="22"/>
        </w:rPr>
      </w:pPr>
      <w:r w:rsidRPr="006215F2">
        <w:rPr>
          <w:sz w:val="22"/>
          <w:szCs w:val="22"/>
          <w:u w:val="single"/>
        </w:rPr>
        <w:t>Afugentamento e resgate de fauna</w:t>
      </w:r>
      <w:r>
        <w:rPr>
          <w:sz w:val="22"/>
          <w:szCs w:val="22"/>
          <w:u w:val="single"/>
        </w:rPr>
        <w:t>:</w:t>
      </w:r>
    </w:p>
    <w:p w:rsidR="00C8559B" w:rsidRPr="00C8559B" w:rsidRDefault="00C8559B" w:rsidP="003F7226">
      <w:pPr>
        <w:pStyle w:val="Recuodecorpodetexto"/>
        <w:numPr>
          <w:ilvl w:val="0"/>
          <w:numId w:val="120"/>
        </w:numPr>
        <w:spacing w:before="240"/>
        <w:ind w:left="1701" w:hanging="425"/>
        <w:rPr>
          <w:iCs/>
          <w:sz w:val="22"/>
          <w:szCs w:val="22"/>
        </w:rPr>
      </w:pPr>
      <w:r w:rsidRPr="006215F2">
        <w:rPr>
          <w:bCs/>
          <w:sz w:val="22"/>
          <w:szCs w:val="22"/>
          <w:lang w:eastAsia="pt-BR"/>
        </w:rPr>
        <w:lastRenderedPageBreak/>
        <w:t>Fase Pré-Supressão:</w:t>
      </w:r>
      <w:r w:rsidRPr="006215F2">
        <w:rPr>
          <w:b/>
          <w:bCs/>
          <w:sz w:val="22"/>
          <w:szCs w:val="22"/>
          <w:lang w:eastAsia="pt-BR"/>
        </w:rPr>
        <w:t xml:space="preserve"> </w:t>
      </w:r>
      <w:r w:rsidRPr="006215F2">
        <w:rPr>
          <w:sz w:val="22"/>
          <w:szCs w:val="22"/>
          <w:lang w:eastAsia="pt-BR"/>
        </w:rPr>
        <w:t>levantamento bibliográfico, contatos com entidades/órgãos para recebimento de material zoológico, preparo de material para o manejo de fauna, reconhecimento da área e demarcação da ocorrência de fauna, reuniões com a equipe de supressão vegetal para esclarecimentos e orientações, estabelecimento das áreas de soltura de fauna</w:t>
      </w:r>
      <w:r>
        <w:rPr>
          <w:sz w:val="22"/>
          <w:szCs w:val="22"/>
          <w:lang w:eastAsia="pt-BR"/>
        </w:rPr>
        <w:t>;</w:t>
      </w:r>
    </w:p>
    <w:p w:rsidR="00C8559B" w:rsidRPr="00C8559B" w:rsidRDefault="00C8559B" w:rsidP="003F7226">
      <w:pPr>
        <w:pStyle w:val="Recuodecorpodetexto"/>
        <w:numPr>
          <w:ilvl w:val="0"/>
          <w:numId w:val="120"/>
        </w:numPr>
        <w:spacing w:before="240"/>
        <w:ind w:left="1701" w:hanging="425"/>
        <w:rPr>
          <w:iCs/>
          <w:sz w:val="22"/>
          <w:szCs w:val="22"/>
        </w:rPr>
      </w:pPr>
      <w:r w:rsidRPr="006215F2">
        <w:rPr>
          <w:bCs/>
          <w:sz w:val="22"/>
          <w:szCs w:val="22"/>
          <w:lang w:eastAsia="pt-BR"/>
        </w:rPr>
        <w:t>Fase de Supressão:</w:t>
      </w:r>
      <w:r w:rsidRPr="006215F2">
        <w:rPr>
          <w:sz w:val="22"/>
          <w:szCs w:val="22"/>
        </w:rPr>
        <w:t xml:space="preserve"> monitoramento do desmatamento visando à localização de espécies, induzirem o direcionamento da fauna para áreas similares próximas, execução do resgate de espécies feridas, filhotes e que necessitem de captura, registro das espécies encontradas em planilha</w:t>
      </w:r>
      <w:r>
        <w:rPr>
          <w:sz w:val="22"/>
          <w:szCs w:val="22"/>
        </w:rPr>
        <w:t>.</w:t>
      </w:r>
    </w:p>
    <w:p w:rsidR="00C8559B" w:rsidRPr="00C8559B" w:rsidRDefault="00C8559B" w:rsidP="003F7226">
      <w:pPr>
        <w:pStyle w:val="Recuodecorpodetexto"/>
        <w:numPr>
          <w:ilvl w:val="3"/>
          <w:numId w:val="116"/>
        </w:numPr>
        <w:spacing w:before="240"/>
        <w:ind w:left="851" w:hanging="851"/>
        <w:rPr>
          <w:iCs/>
          <w:sz w:val="22"/>
          <w:szCs w:val="22"/>
        </w:rPr>
      </w:pPr>
      <w:r w:rsidRPr="006215F2">
        <w:rPr>
          <w:rFonts w:eastAsia="Tahoma"/>
          <w:b/>
          <w:sz w:val="22"/>
          <w:szCs w:val="22"/>
        </w:rPr>
        <w:t>Equipe técnica</w:t>
      </w:r>
      <w:r>
        <w:rPr>
          <w:rFonts w:eastAsia="Tahoma"/>
          <w:b/>
          <w:sz w:val="22"/>
          <w:szCs w:val="22"/>
        </w:rPr>
        <w:t>.</w:t>
      </w:r>
    </w:p>
    <w:p w:rsidR="00C8559B" w:rsidRPr="00C8559B" w:rsidRDefault="00C8559B" w:rsidP="003F7226">
      <w:pPr>
        <w:pStyle w:val="Recuodecorpodetexto"/>
        <w:numPr>
          <w:ilvl w:val="0"/>
          <w:numId w:val="121"/>
        </w:numPr>
        <w:spacing w:before="240"/>
        <w:ind w:left="1276" w:hanging="425"/>
        <w:rPr>
          <w:iCs/>
          <w:sz w:val="22"/>
          <w:szCs w:val="22"/>
        </w:rPr>
      </w:pPr>
      <w:r w:rsidRPr="006215F2">
        <w:rPr>
          <w:rFonts w:eastAsia="Tahoma"/>
          <w:sz w:val="22"/>
          <w:szCs w:val="22"/>
        </w:rPr>
        <w:t xml:space="preserve">Os trabalhos deverão ser executados observando a </w:t>
      </w:r>
      <w:r w:rsidRPr="006215F2">
        <w:rPr>
          <w:rFonts w:eastAsia="Tahoma"/>
          <w:sz w:val="22"/>
          <w:szCs w:val="22"/>
          <w:u w:val="single"/>
        </w:rPr>
        <w:t>composição mínima da equipe</w:t>
      </w:r>
      <w:r>
        <w:rPr>
          <w:rFonts w:eastAsia="Tahoma"/>
          <w:sz w:val="22"/>
          <w:szCs w:val="22"/>
          <w:u w:val="single"/>
        </w:rPr>
        <w:t>:</w:t>
      </w:r>
    </w:p>
    <w:p w:rsidR="00C8559B" w:rsidRPr="00C8559B" w:rsidRDefault="00C8559B" w:rsidP="003F7226">
      <w:pPr>
        <w:pStyle w:val="Recuodecorpodetexto"/>
        <w:numPr>
          <w:ilvl w:val="0"/>
          <w:numId w:val="122"/>
        </w:numPr>
        <w:spacing w:before="240"/>
        <w:ind w:left="1701" w:hanging="425"/>
        <w:rPr>
          <w:iCs/>
          <w:sz w:val="22"/>
          <w:szCs w:val="22"/>
        </w:rPr>
      </w:pPr>
      <w:r w:rsidRPr="006215F2">
        <w:rPr>
          <w:sz w:val="22"/>
          <w:szCs w:val="22"/>
        </w:rPr>
        <w:t>Profissional Sênior - Coordenador (engenheiro civil para serviço relacionado à fiscalização dos serviços de engenharia)</w:t>
      </w:r>
      <w:r>
        <w:rPr>
          <w:sz w:val="22"/>
          <w:szCs w:val="22"/>
        </w:rPr>
        <w:t>;</w:t>
      </w:r>
    </w:p>
    <w:p w:rsidR="00C8559B" w:rsidRPr="00C8559B" w:rsidRDefault="00C8559B" w:rsidP="003F7226">
      <w:pPr>
        <w:pStyle w:val="Recuodecorpodetexto"/>
        <w:numPr>
          <w:ilvl w:val="0"/>
          <w:numId w:val="122"/>
        </w:numPr>
        <w:spacing w:before="240"/>
        <w:ind w:left="1701" w:hanging="425"/>
        <w:rPr>
          <w:iCs/>
          <w:sz w:val="22"/>
          <w:szCs w:val="22"/>
        </w:rPr>
      </w:pPr>
      <w:r w:rsidRPr="006215F2">
        <w:rPr>
          <w:sz w:val="22"/>
          <w:szCs w:val="22"/>
        </w:rPr>
        <w:t>Profissional Pleno (veterinário ou biólogo para serviço relacionado ao afugentamento de fauna)</w:t>
      </w:r>
      <w:r>
        <w:rPr>
          <w:sz w:val="22"/>
          <w:szCs w:val="22"/>
        </w:rPr>
        <w:t>;</w:t>
      </w:r>
    </w:p>
    <w:p w:rsidR="00C8559B" w:rsidRPr="00C8559B" w:rsidRDefault="00C8559B" w:rsidP="003F7226">
      <w:pPr>
        <w:pStyle w:val="Recuodecorpodetexto"/>
        <w:numPr>
          <w:ilvl w:val="0"/>
          <w:numId w:val="122"/>
        </w:numPr>
        <w:spacing w:before="240"/>
        <w:ind w:left="1701" w:hanging="425"/>
        <w:rPr>
          <w:iCs/>
          <w:sz w:val="22"/>
          <w:szCs w:val="22"/>
        </w:rPr>
      </w:pPr>
      <w:r w:rsidRPr="006215F2">
        <w:rPr>
          <w:sz w:val="22"/>
          <w:szCs w:val="22"/>
        </w:rPr>
        <w:t>Profissional Médio (veterinário ou biólogo para serviço relacionado ao afugentamento de fauna)</w:t>
      </w:r>
      <w:r>
        <w:rPr>
          <w:sz w:val="22"/>
          <w:szCs w:val="22"/>
        </w:rPr>
        <w:t>;</w:t>
      </w:r>
    </w:p>
    <w:p w:rsidR="00C8559B" w:rsidRPr="00C8559B" w:rsidRDefault="00C8559B" w:rsidP="003F7226">
      <w:pPr>
        <w:pStyle w:val="Recuodecorpodetexto"/>
        <w:numPr>
          <w:ilvl w:val="0"/>
          <w:numId w:val="122"/>
        </w:numPr>
        <w:spacing w:before="240"/>
        <w:ind w:left="1701" w:hanging="425"/>
        <w:rPr>
          <w:iCs/>
          <w:sz w:val="22"/>
          <w:szCs w:val="22"/>
        </w:rPr>
      </w:pPr>
      <w:r w:rsidRPr="006215F2">
        <w:rPr>
          <w:sz w:val="22"/>
          <w:szCs w:val="22"/>
        </w:rPr>
        <w:t>Técnico – Profissional Júnior (técnicos de campo/agrícola)</w:t>
      </w:r>
      <w:r>
        <w:rPr>
          <w:sz w:val="22"/>
          <w:szCs w:val="22"/>
        </w:rPr>
        <w:t>;</w:t>
      </w:r>
    </w:p>
    <w:p w:rsidR="00C8559B" w:rsidRPr="00C8559B" w:rsidRDefault="00C8559B" w:rsidP="003F7226">
      <w:pPr>
        <w:pStyle w:val="Recuodecorpodetexto"/>
        <w:numPr>
          <w:ilvl w:val="0"/>
          <w:numId w:val="122"/>
        </w:numPr>
        <w:spacing w:before="240"/>
        <w:ind w:left="1701" w:hanging="425"/>
        <w:rPr>
          <w:iCs/>
          <w:sz w:val="22"/>
          <w:szCs w:val="22"/>
        </w:rPr>
      </w:pPr>
      <w:r w:rsidRPr="006215F2">
        <w:rPr>
          <w:sz w:val="22"/>
          <w:szCs w:val="22"/>
        </w:rPr>
        <w:t>Ajudante administrativo</w:t>
      </w:r>
      <w:r>
        <w:rPr>
          <w:sz w:val="22"/>
          <w:szCs w:val="22"/>
        </w:rPr>
        <w:t>.</w:t>
      </w:r>
    </w:p>
    <w:p w:rsidR="00C8559B" w:rsidRPr="00C8559B" w:rsidRDefault="00C8559B" w:rsidP="003F7226">
      <w:pPr>
        <w:pStyle w:val="Recuodecorpodetexto"/>
        <w:numPr>
          <w:ilvl w:val="3"/>
          <w:numId w:val="116"/>
        </w:numPr>
        <w:spacing w:before="240"/>
        <w:ind w:left="851" w:hanging="851"/>
        <w:rPr>
          <w:iCs/>
          <w:sz w:val="22"/>
          <w:szCs w:val="22"/>
        </w:rPr>
      </w:pPr>
      <w:r w:rsidRPr="006215F2">
        <w:rPr>
          <w:rFonts w:eastAsia="Tahoma"/>
          <w:b/>
          <w:sz w:val="22"/>
          <w:szCs w:val="22"/>
        </w:rPr>
        <w:t>Relatórios e produtos</w:t>
      </w:r>
      <w:r>
        <w:rPr>
          <w:rFonts w:eastAsia="Tahoma"/>
          <w:b/>
          <w:sz w:val="22"/>
          <w:szCs w:val="22"/>
        </w:rPr>
        <w:t>.</w:t>
      </w:r>
    </w:p>
    <w:p w:rsidR="00C8559B" w:rsidRPr="00C8559B" w:rsidRDefault="00C8559B" w:rsidP="003F7226">
      <w:pPr>
        <w:pStyle w:val="Recuodecorpodetexto"/>
        <w:numPr>
          <w:ilvl w:val="0"/>
          <w:numId w:val="123"/>
        </w:numPr>
        <w:spacing w:before="240"/>
        <w:ind w:left="1276" w:hanging="425"/>
        <w:rPr>
          <w:iCs/>
          <w:sz w:val="22"/>
          <w:szCs w:val="22"/>
        </w:rPr>
      </w:pPr>
      <w:r w:rsidRPr="006215F2">
        <w:rPr>
          <w:sz w:val="22"/>
          <w:szCs w:val="22"/>
        </w:rPr>
        <w:t>A licitante vencedora desta licitação deve apresentar</w:t>
      </w:r>
      <w:r>
        <w:rPr>
          <w:sz w:val="22"/>
          <w:szCs w:val="22"/>
        </w:rPr>
        <w:t>:</w:t>
      </w:r>
    </w:p>
    <w:p w:rsidR="00C8559B" w:rsidRPr="00C8559B" w:rsidRDefault="00C8559B" w:rsidP="003F7226">
      <w:pPr>
        <w:pStyle w:val="Recuodecorpodetexto"/>
        <w:numPr>
          <w:ilvl w:val="0"/>
          <w:numId w:val="124"/>
        </w:numPr>
        <w:spacing w:before="240"/>
        <w:ind w:left="1701" w:hanging="425"/>
        <w:rPr>
          <w:iCs/>
          <w:sz w:val="22"/>
          <w:szCs w:val="22"/>
        </w:rPr>
      </w:pPr>
      <w:r w:rsidRPr="006215F2">
        <w:rPr>
          <w:bCs/>
          <w:snapToGrid w:val="0"/>
          <w:sz w:val="22"/>
          <w:szCs w:val="22"/>
          <w:u w:val="single"/>
        </w:rPr>
        <w:t>Elaboração de relatórios mensais</w:t>
      </w:r>
      <w:r w:rsidRPr="006215F2">
        <w:rPr>
          <w:bCs/>
          <w:snapToGrid w:val="0"/>
          <w:sz w:val="22"/>
          <w:szCs w:val="22"/>
        </w:rPr>
        <w:t xml:space="preserve"> </w:t>
      </w:r>
      <w:r w:rsidRPr="006215F2">
        <w:rPr>
          <w:sz w:val="22"/>
          <w:szCs w:val="22"/>
        </w:rPr>
        <w:t xml:space="preserve">- documento a ser produzido pela contratada, com avaliação quantitativa e qualitativa das ações </w:t>
      </w:r>
      <w:proofErr w:type="gramStart"/>
      <w:r w:rsidRPr="006215F2">
        <w:rPr>
          <w:sz w:val="22"/>
          <w:szCs w:val="22"/>
        </w:rPr>
        <w:t>implementadas</w:t>
      </w:r>
      <w:proofErr w:type="gramEnd"/>
      <w:r w:rsidRPr="006215F2">
        <w:rPr>
          <w:sz w:val="22"/>
          <w:szCs w:val="22"/>
        </w:rPr>
        <w:t>, propondo medidas corretivas para atendimento às metas e objetivos estabelecidos nos itens 5.1 e 5.2 e seus subitens, com fotografias digitais do andamento dos serviços</w:t>
      </w:r>
      <w:r>
        <w:rPr>
          <w:sz w:val="22"/>
          <w:szCs w:val="22"/>
        </w:rPr>
        <w:t>;</w:t>
      </w:r>
    </w:p>
    <w:p w:rsidR="00C8559B" w:rsidRPr="00C8559B" w:rsidRDefault="00C8559B" w:rsidP="003F7226">
      <w:pPr>
        <w:pStyle w:val="Recuodecorpodetexto"/>
        <w:numPr>
          <w:ilvl w:val="0"/>
          <w:numId w:val="124"/>
        </w:numPr>
        <w:spacing w:before="240"/>
        <w:ind w:left="1701" w:hanging="425"/>
        <w:rPr>
          <w:iCs/>
          <w:sz w:val="22"/>
          <w:szCs w:val="22"/>
        </w:rPr>
      </w:pPr>
      <w:r w:rsidRPr="006215F2">
        <w:rPr>
          <w:sz w:val="22"/>
          <w:szCs w:val="22"/>
          <w:u w:val="single"/>
        </w:rPr>
        <w:t>Relatório Específico</w:t>
      </w:r>
      <w:r w:rsidRPr="006215F2">
        <w:rPr>
          <w:b/>
          <w:sz w:val="22"/>
          <w:szCs w:val="22"/>
        </w:rPr>
        <w:t xml:space="preserve"> </w:t>
      </w:r>
      <w:r w:rsidRPr="006215F2">
        <w:rPr>
          <w:sz w:val="22"/>
          <w:szCs w:val="22"/>
        </w:rPr>
        <w:t>- documento a ser produzido pela contratada, quando solicitado, relativo à justificativa técnica e/ou andamento dos serviços, além dos que forem estabelecidos em caráter sistemático, para efeito de fiscalização</w:t>
      </w:r>
      <w:r>
        <w:rPr>
          <w:sz w:val="22"/>
          <w:szCs w:val="22"/>
        </w:rPr>
        <w:t>;</w:t>
      </w:r>
    </w:p>
    <w:p w:rsidR="00C8559B" w:rsidRPr="00C8559B" w:rsidRDefault="00C8559B" w:rsidP="003F7226">
      <w:pPr>
        <w:pStyle w:val="Recuodecorpodetexto"/>
        <w:numPr>
          <w:ilvl w:val="0"/>
          <w:numId w:val="124"/>
        </w:numPr>
        <w:spacing w:before="240"/>
        <w:ind w:left="1701" w:hanging="425"/>
        <w:rPr>
          <w:iCs/>
          <w:sz w:val="22"/>
          <w:szCs w:val="22"/>
        </w:rPr>
      </w:pPr>
      <w:r w:rsidRPr="006215F2">
        <w:rPr>
          <w:sz w:val="22"/>
          <w:szCs w:val="22"/>
          <w:u w:val="single"/>
        </w:rPr>
        <w:t>Relatório Final</w:t>
      </w:r>
      <w:r w:rsidRPr="006215F2">
        <w:rPr>
          <w:b/>
          <w:sz w:val="22"/>
          <w:szCs w:val="22"/>
        </w:rPr>
        <w:t xml:space="preserve"> </w:t>
      </w:r>
      <w:r w:rsidRPr="006215F2">
        <w:rPr>
          <w:sz w:val="22"/>
          <w:szCs w:val="22"/>
        </w:rPr>
        <w:t>- documento de produção previsto ao término dos trabalhos, no qual a contratada apresenta o relato de todos os serviços executados</w:t>
      </w:r>
      <w:r>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6656F4" w:rsidRDefault="00C8559B" w:rsidP="00A43704">
      <w:pPr>
        <w:pStyle w:val="Recuodecorpodetexto"/>
        <w:numPr>
          <w:ilvl w:val="2"/>
          <w:numId w:val="50"/>
        </w:numPr>
        <w:spacing w:before="240"/>
        <w:rPr>
          <w:bCs/>
          <w:sz w:val="22"/>
          <w:szCs w:val="22"/>
        </w:rPr>
      </w:pPr>
      <w:r w:rsidRPr="006215F2">
        <w:rPr>
          <w:b/>
          <w:sz w:val="22"/>
          <w:szCs w:val="22"/>
        </w:rPr>
        <w:t>Área de Abrangência do Projeto</w:t>
      </w:r>
      <w:r w:rsidR="00F7042A" w:rsidRPr="0026494C">
        <w:rPr>
          <w:sz w:val="22"/>
          <w:szCs w:val="22"/>
        </w:rPr>
        <w:t>.</w:t>
      </w:r>
    </w:p>
    <w:p w:rsidR="006656F4" w:rsidRPr="006656F4" w:rsidRDefault="006656F4" w:rsidP="003F7226">
      <w:pPr>
        <w:pStyle w:val="Recuodecorpodetexto"/>
        <w:numPr>
          <w:ilvl w:val="0"/>
          <w:numId w:val="125"/>
        </w:numPr>
        <w:spacing w:before="240"/>
        <w:ind w:left="1276" w:hanging="425"/>
        <w:rPr>
          <w:bCs/>
          <w:sz w:val="22"/>
          <w:szCs w:val="22"/>
        </w:rPr>
      </w:pPr>
      <w:r w:rsidRPr="006215F2">
        <w:rPr>
          <w:sz w:val="22"/>
          <w:szCs w:val="22"/>
        </w:rPr>
        <w:t>O Projeto Baixio de Irecê (“</w:t>
      </w:r>
      <w:r w:rsidRPr="006215F2">
        <w:rPr>
          <w:b/>
          <w:sz w:val="22"/>
          <w:szCs w:val="22"/>
        </w:rPr>
        <w:t>PBI</w:t>
      </w:r>
      <w:r w:rsidRPr="006215F2">
        <w:rPr>
          <w:sz w:val="22"/>
          <w:szCs w:val="22"/>
        </w:rPr>
        <w:t xml:space="preserve">”) localiza-se na margem direita do Rio São Francisco, ao norte da região do Médio São Francisco, nos municípios de Xique-Xique/BA e Itaguaçú da Bahia/BA, região central do Estado da Bahia. A capital mais próxima do </w:t>
      </w:r>
      <w:r w:rsidRPr="006215F2">
        <w:rPr>
          <w:b/>
          <w:sz w:val="22"/>
          <w:szCs w:val="22"/>
        </w:rPr>
        <w:t>PBI</w:t>
      </w:r>
      <w:r w:rsidRPr="006215F2">
        <w:rPr>
          <w:sz w:val="22"/>
          <w:szCs w:val="22"/>
        </w:rPr>
        <w:t xml:space="preserve"> é Salvador, distante 500 km</w:t>
      </w:r>
      <w:r>
        <w:rPr>
          <w:sz w:val="22"/>
          <w:szCs w:val="22"/>
        </w:rPr>
        <w:t>.</w:t>
      </w:r>
    </w:p>
    <w:p w:rsidR="006656F4" w:rsidRDefault="006656F4" w:rsidP="003F7226">
      <w:pPr>
        <w:pStyle w:val="Recuodecorpodetexto"/>
        <w:numPr>
          <w:ilvl w:val="0"/>
          <w:numId w:val="126"/>
        </w:numPr>
        <w:spacing w:before="240"/>
        <w:ind w:left="1701" w:hanging="425"/>
        <w:rPr>
          <w:bCs/>
          <w:sz w:val="22"/>
          <w:szCs w:val="22"/>
        </w:rPr>
      </w:pPr>
    </w:p>
    <w:p w:rsidR="006656F4" w:rsidRDefault="006656F4" w:rsidP="006656F4">
      <w:pPr>
        <w:pStyle w:val="Recuodecorpodetexto"/>
        <w:spacing w:before="240"/>
        <w:ind w:left="1701" w:firstLine="0"/>
        <w:rPr>
          <w:bCs/>
          <w:sz w:val="22"/>
          <w:szCs w:val="22"/>
        </w:rPr>
      </w:pPr>
      <w:r>
        <w:rPr>
          <w:noProof/>
          <w:sz w:val="22"/>
          <w:szCs w:val="22"/>
          <w:lang w:eastAsia="pt-BR"/>
        </w:rPr>
        <w:drawing>
          <wp:inline distT="0" distB="0" distL="0" distR="0">
            <wp:extent cx="3743325" cy="3524250"/>
            <wp:effectExtent l="57150" t="38100" r="47625" b="1905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2" cstate="print"/>
                    <a:srcRect/>
                    <a:stretch>
                      <a:fillRect/>
                    </a:stretch>
                  </pic:blipFill>
                  <pic:spPr bwMode="auto">
                    <a:xfrm>
                      <a:off x="0" y="0"/>
                      <a:ext cx="3743325" cy="3524250"/>
                    </a:xfrm>
                    <a:prstGeom prst="rect">
                      <a:avLst/>
                    </a:prstGeom>
                    <a:noFill/>
                    <a:ln w="28575" cmpd="sng">
                      <a:solidFill>
                        <a:srgbClr val="000000"/>
                      </a:solidFill>
                      <a:miter lim="800000"/>
                      <a:headEnd/>
                      <a:tailEnd/>
                    </a:ln>
                    <a:effectLst/>
                  </pic:spPr>
                </pic:pic>
              </a:graphicData>
            </a:graphic>
          </wp:inline>
        </w:drawing>
      </w:r>
    </w:p>
    <w:p w:rsidR="006656F4" w:rsidRPr="006656F4" w:rsidRDefault="006656F4" w:rsidP="003F7226">
      <w:pPr>
        <w:pStyle w:val="Recuodecorpodetexto"/>
        <w:numPr>
          <w:ilvl w:val="0"/>
          <w:numId w:val="125"/>
        </w:numPr>
        <w:spacing w:before="240"/>
        <w:ind w:left="1276" w:hanging="425"/>
        <w:rPr>
          <w:bCs/>
          <w:sz w:val="22"/>
          <w:szCs w:val="22"/>
        </w:rPr>
      </w:pPr>
      <w:r w:rsidRPr="006215F2">
        <w:rPr>
          <w:b/>
          <w:sz w:val="22"/>
          <w:szCs w:val="22"/>
        </w:rPr>
        <w:t>Acesso</w:t>
      </w:r>
      <w:r>
        <w:rPr>
          <w:b/>
          <w:sz w:val="22"/>
          <w:szCs w:val="22"/>
        </w:rPr>
        <w:t>.</w:t>
      </w:r>
    </w:p>
    <w:p w:rsidR="006656F4" w:rsidRPr="0026494C" w:rsidRDefault="006656F4" w:rsidP="003F7226">
      <w:pPr>
        <w:pStyle w:val="Recuodecorpodetexto"/>
        <w:numPr>
          <w:ilvl w:val="0"/>
          <w:numId w:val="127"/>
        </w:numPr>
        <w:spacing w:before="240"/>
        <w:ind w:left="1701" w:hanging="425"/>
        <w:rPr>
          <w:bCs/>
          <w:sz w:val="22"/>
          <w:szCs w:val="22"/>
        </w:rPr>
      </w:pPr>
      <w:r w:rsidRPr="006215F2">
        <w:rPr>
          <w:sz w:val="22"/>
          <w:szCs w:val="22"/>
        </w:rPr>
        <w:t>O acesso à área do Projeto dá-se principalmente através da rodovia BA-052, que liga Xique-Xique a Feira de Santana, interligando-se então à malha viária nacional através da BR-116. A ligação existente entre o local de início do projeto (tomada de água no Rio São Francisco) e a cidade de Xique-xique é realizada através de estrada vicinal, cerca de 40 km não pavimentados</w:t>
      </w:r>
      <w:r>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A43704">
      <w:pPr>
        <w:pStyle w:val="Recuodecorpodetexto"/>
        <w:numPr>
          <w:ilvl w:val="1"/>
          <w:numId w:val="49"/>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o capital social mínimo de </w:t>
      </w:r>
      <w:r w:rsidR="008C301C" w:rsidRPr="008C301C">
        <w:rPr>
          <w:b/>
          <w:sz w:val="22"/>
          <w:szCs w:val="22"/>
        </w:rPr>
        <w:t>R$ 61.386,39</w:t>
      </w:r>
      <w:r w:rsidR="008C301C" w:rsidRPr="008C301C">
        <w:rPr>
          <w:sz w:val="22"/>
          <w:szCs w:val="22"/>
        </w:rPr>
        <w:t xml:space="preserve"> (</w:t>
      </w:r>
      <w:proofErr w:type="gramStart"/>
      <w:r w:rsidR="008C301C" w:rsidRPr="008C301C">
        <w:rPr>
          <w:sz w:val="22"/>
          <w:szCs w:val="22"/>
        </w:rPr>
        <w:t>sessenta e um mil, trezentos e oitenta e seis reais e trinta e nove centavos</w:t>
      </w:r>
      <w:proofErr w:type="gramEnd"/>
      <w:r w:rsidR="008C301C" w:rsidRPr="008C301C">
        <w:rPr>
          <w:sz w:val="22"/>
          <w:szCs w:val="22"/>
        </w:rPr>
        <w:t>)</w:t>
      </w:r>
      <w:r w:rsidR="00157AE9" w:rsidRPr="005D354D">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xml:space="preserve">, no horário local de 08h00min (oito horas) às </w:t>
      </w:r>
      <w:r w:rsidRPr="00570DB9">
        <w:rPr>
          <w:sz w:val="22"/>
          <w:szCs w:val="22"/>
        </w:rPr>
        <w:lastRenderedPageBreak/>
        <w:t>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2A336B">
        <w:rPr>
          <w:b/>
          <w:sz w:val="22"/>
          <w:szCs w:val="22"/>
        </w:rPr>
        <w:t>I</w:t>
      </w:r>
      <w:r w:rsidR="00F7042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5716B" w:rsidRDefault="006656F4" w:rsidP="00A43704">
      <w:pPr>
        <w:pStyle w:val="Recuodecorpodetexto"/>
        <w:numPr>
          <w:ilvl w:val="1"/>
          <w:numId w:val="49"/>
        </w:numPr>
        <w:spacing w:before="240"/>
        <w:rPr>
          <w:sz w:val="22"/>
          <w:szCs w:val="22"/>
        </w:rPr>
      </w:pPr>
      <w:r w:rsidRPr="006215F2">
        <w:rPr>
          <w:sz w:val="22"/>
          <w:szCs w:val="22"/>
        </w:rPr>
        <w:t>A licitante deverá apresentar declaração, conforme Anexo I</w:t>
      </w:r>
      <w:r>
        <w:rPr>
          <w:sz w:val="22"/>
          <w:szCs w:val="22"/>
        </w:rPr>
        <w:t>V</w:t>
      </w:r>
      <w:r w:rsidRPr="006215F2">
        <w:rPr>
          <w:sz w:val="22"/>
          <w:szCs w:val="22"/>
        </w:rPr>
        <w:t>, informando que visitou o local onde serão realizad</w:t>
      </w:r>
      <w:r>
        <w:rPr>
          <w:sz w:val="22"/>
          <w:szCs w:val="22"/>
        </w:rPr>
        <w:t>a</w:t>
      </w:r>
      <w:r w:rsidRPr="006215F2">
        <w:rPr>
          <w:sz w:val="22"/>
          <w:szCs w:val="22"/>
        </w:rPr>
        <w:t xml:space="preserve">s </w:t>
      </w:r>
      <w:r>
        <w:rPr>
          <w:sz w:val="22"/>
          <w:szCs w:val="22"/>
        </w:rPr>
        <w:t>a</w:t>
      </w:r>
      <w:r w:rsidRPr="006215F2">
        <w:rPr>
          <w:sz w:val="22"/>
          <w:szCs w:val="22"/>
        </w:rPr>
        <w:t xml:space="preserve">s </w:t>
      </w:r>
      <w:r>
        <w:rPr>
          <w:sz w:val="22"/>
          <w:szCs w:val="22"/>
        </w:rPr>
        <w:t>obras/</w:t>
      </w:r>
      <w:r w:rsidRPr="006215F2">
        <w:rPr>
          <w:sz w:val="22"/>
          <w:szCs w:val="22"/>
        </w:rPr>
        <w:t>serviços</w:t>
      </w:r>
      <w:r>
        <w:rPr>
          <w:sz w:val="22"/>
          <w:szCs w:val="22"/>
        </w:rPr>
        <w:t>/fornecimentos</w:t>
      </w:r>
      <w:r w:rsidRPr="006215F2">
        <w:rPr>
          <w:sz w:val="22"/>
          <w:szCs w:val="22"/>
        </w:rPr>
        <w:t xml:space="preserve"> e de que tomou conhecimento de todas as informações e das condições locais para o cumprimento das obrigações objeto da licitação e que os preços cobrirão quaisquer despesas que incidam ou venham a incidir sobre a execução d</w:t>
      </w:r>
      <w:r>
        <w:rPr>
          <w:sz w:val="22"/>
          <w:szCs w:val="22"/>
        </w:rPr>
        <w:t>a</w:t>
      </w:r>
      <w:r w:rsidRPr="006215F2">
        <w:rPr>
          <w:sz w:val="22"/>
          <w:szCs w:val="22"/>
        </w:rPr>
        <w:t xml:space="preserve">s </w:t>
      </w:r>
      <w:r>
        <w:rPr>
          <w:sz w:val="22"/>
          <w:szCs w:val="22"/>
        </w:rPr>
        <w:t>obras/</w:t>
      </w:r>
      <w:r w:rsidRPr="006215F2">
        <w:rPr>
          <w:sz w:val="22"/>
          <w:szCs w:val="22"/>
        </w:rPr>
        <w:t>serviços</w:t>
      </w:r>
      <w:r>
        <w:rPr>
          <w:sz w:val="22"/>
          <w:szCs w:val="22"/>
        </w:rPr>
        <w:t>/fornecimentos</w:t>
      </w:r>
      <w:r w:rsidR="007446D2" w:rsidRPr="00E5716B">
        <w:rPr>
          <w:sz w:val="22"/>
          <w:szCs w:val="22"/>
        </w:rPr>
        <w:t>.</w:t>
      </w:r>
    </w:p>
    <w:p w:rsidR="006D50C7" w:rsidRPr="00E5716B" w:rsidRDefault="00E5716B" w:rsidP="00A43704">
      <w:pPr>
        <w:pStyle w:val="Recuodecorpodetexto"/>
        <w:numPr>
          <w:ilvl w:val="2"/>
          <w:numId w:val="50"/>
        </w:numPr>
        <w:spacing w:before="240"/>
        <w:rPr>
          <w:sz w:val="22"/>
          <w:szCs w:val="22"/>
        </w:rPr>
      </w:pPr>
      <w:r w:rsidRPr="00201A60">
        <w:rPr>
          <w:sz w:val="22"/>
          <w:szCs w:val="22"/>
        </w:rPr>
        <w:t>É de in</w:t>
      </w:r>
      <w:r w:rsidRPr="00E5716B">
        <w:rPr>
          <w:sz w:val="22"/>
          <w:szCs w:val="22"/>
        </w:rPr>
        <w:t xml:space="preserve">teira responsabilidade da licitante a verificação "in loco" das dificuldades e dimensionamento dos dados necessários à apresentação da </w:t>
      </w:r>
      <w:r>
        <w:rPr>
          <w:sz w:val="22"/>
          <w:szCs w:val="22"/>
        </w:rPr>
        <w:t>p</w:t>
      </w:r>
      <w:r w:rsidRPr="00E5716B">
        <w:rPr>
          <w:sz w:val="22"/>
          <w:szCs w:val="22"/>
        </w:rPr>
        <w:t>roposta. A não verificação dessas dificuldades não poderá ser avocada no desenrolar dos trabalhos como fonte de alteração dos termos contratuais que venham a ser estabelecidos</w:t>
      </w:r>
      <w:r w:rsidR="00400B30" w:rsidRPr="00E5716B">
        <w:rPr>
          <w:sz w:val="22"/>
          <w:szCs w:val="22"/>
        </w:rPr>
        <w:t>.</w:t>
      </w:r>
    </w:p>
    <w:p w:rsidR="00400B30" w:rsidRPr="00E5716B" w:rsidRDefault="00E5716B" w:rsidP="00A43704">
      <w:pPr>
        <w:pStyle w:val="Recuodecorpodetexto"/>
        <w:numPr>
          <w:ilvl w:val="2"/>
          <w:numId w:val="50"/>
        </w:numPr>
        <w:spacing w:before="240"/>
        <w:rPr>
          <w:sz w:val="22"/>
          <w:szCs w:val="22"/>
        </w:rPr>
      </w:pPr>
      <w:r w:rsidRPr="00E5716B">
        <w:rPr>
          <w:sz w:val="22"/>
          <w:szCs w:val="22"/>
        </w:rPr>
        <w:t>Os custos de visita aos locais das obras/serviços/fornecimentos correrão por exclusiva conta da licitante</w:t>
      </w:r>
      <w:r w:rsidR="00400B30" w:rsidRPr="00E5716B">
        <w:rPr>
          <w:sz w:val="22"/>
          <w:szCs w:val="22"/>
        </w:rPr>
        <w:t>.</w:t>
      </w:r>
    </w:p>
    <w:p w:rsidR="00855F23" w:rsidRPr="00E5716B" w:rsidRDefault="006656F4" w:rsidP="00A43704">
      <w:pPr>
        <w:pStyle w:val="Recuodecorpodetexto"/>
        <w:numPr>
          <w:ilvl w:val="2"/>
          <w:numId w:val="50"/>
        </w:numPr>
        <w:spacing w:before="240"/>
        <w:rPr>
          <w:sz w:val="22"/>
          <w:szCs w:val="22"/>
        </w:rPr>
      </w:pPr>
      <w:r w:rsidRPr="006215F2">
        <w:rPr>
          <w:sz w:val="22"/>
          <w:szCs w:val="22"/>
        </w:rPr>
        <w:t>Em caso de dúvidas sobre a visita ao local onde serão executados os serviços as licitantes deverão contatar com a Gerência Regional de Empreendimentos de Irrigação da CODEVASF - 2ª</w:t>
      </w:r>
      <w:r w:rsidR="00201A60">
        <w:rPr>
          <w:sz w:val="22"/>
          <w:szCs w:val="22"/>
        </w:rPr>
        <w:t>SR</w:t>
      </w:r>
      <w:r w:rsidRPr="006215F2">
        <w:rPr>
          <w:sz w:val="22"/>
          <w:szCs w:val="22"/>
        </w:rPr>
        <w:t>/GRI, em Bom Jesus da Lapa, Estado da Bahia, telefone (77) 3481-8045, Fax (77) 3481-4025 e Escritório de Apoio Técnico de Irecê – 2º</w:t>
      </w:r>
      <w:r w:rsidR="00201A60">
        <w:rPr>
          <w:sz w:val="22"/>
          <w:szCs w:val="22"/>
        </w:rPr>
        <w:t>SR</w:t>
      </w:r>
      <w:r w:rsidRPr="006215F2">
        <w:rPr>
          <w:sz w:val="22"/>
          <w:szCs w:val="22"/>
        </w:rPr>
        <w:t>/EIR, telefone (74) 3641-3648</w:t>
      </w:r>
      <w:r w:rsidR="00855F23" w:rsidRPr="00E5716B">
        <w:rPr>
          <w:sz w:val="22"/>
          <w:szCs w:val="22"/>
        </w:rPr>
        <w:t>.</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8703E5"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8703E5">
        <w:rPr>
          <w:rFonts w:ascii="Times New Roman" w:hAnsi="Times New Roman"/>
          <w:sz w:val="22"/>
          <w:szCs w:val="22"/>
        </w:rPr>
        <w:t>Não será permitida a subcontratação parcial ou total do objeto, nem a participação de empresas em forma de consórcio</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A43704">
      <w:pPr>
        <w:pStyle w:val="Recuodecorpodetexto"/>
        <w:numPr>
          <w:ilvl w:val="1"/>
          <w:numId w:val="49"/>
        </w:numPr>
        <w:spacing w:before="240"/>
        <w:rPr>
          <w:sz w:val="22"/>
          <w:szCs w:val="24"/>
        </w:rPr>
      </w:pPr>
      <w:r w:rsidRPr="00570DB9">
        <w:rPr>
          <w:sz w:val="22"/>
          <w:szCs w:val="24"/>
        </w:rPr>
        <w:lastRenderedPageBreak/>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Pr="00570DB9">
          <w:rPr>
            <w:sz w:val="22"/>
          </w:rPr>
          <w:t>2sr-sl@codevasf.gov.br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w:t>
      </w:r>
      <w:r w:rsidRPr="002A7F7F">
        <w:rPr>
          <w:sz w:val="22"/>
          <w:szCs w:val="22"/>
          <w:lang w:eastAsia="pt-BR"/>
        </w:rPr>
        <w:lastRenderedPageBreak/>
        <w:t>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E35EA8">
        <w:rPr>
          <w:sz w:val="22"/>
          <w:szCs w:val="24"/>
        </w:rPr>
        <w:t>7</w:t>
      </w:r>
      <w:r w:rsidRPr="00570DB9">
        <w:rPr>
          <w:sz w:val="22"/>
          <w:szCs w:val="24"/>
        </w:rPr>
        <w:t xml:space="preserve"> deste </w:t>
      </w:r>
      <w:r w:rsidR="00845A92">
        <w:rPr>
          <w:sz w:val="22"/>
          <w:szCs w:val="24"/>
        </w:rPr>
        <w:t>e</w:t>
      </w:r>
      <w:r w:rsidRPr="00570DB9">
        <w:rPr>
          <w:sz w:val="22"/>
          <w:szCs w:val="24"/>
        </w:rPr>
        <w:t xml:space="preserve">dital, deverá se </w:t>
      </w:r>
      <w:proofErr w:type="gramStart"/>
      <w:r w:rsidRPr="00570DB9">
        <w:rPr>
          <w:sz w:val="22"/>
          <w:szCs w:val="24"/>
        </w:rPr>
        <w:t>fazer</w:t>
      </w:r>
      <w:proofErr w:type="gramEnd"/>
      <w:r w:rsidRPr="00570DB9">
        <w:rPr>
          <w:sz w:val="22"/>
          <w:szCs w:val="24"/>
        </w:rPr>
        <w:t xml:space="preserve"> pela apresentação de cópia do ato de sua investidura, nas modalidades previstas no subitem 2.</w:t>
      </w:r>
      <w:r w:rsidR="00E35EA8">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lastRenderedPageBreak/>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A43704">
      <w:pPr>
        <w:pStyle w:val="Recuodecorpodetexto"/>
        <w:numPr>
          <w:ilvl w:val="3"/>
          <w:numId w:val="59"/>
        </w:numPr>
        <w:spacing w:before="240"/>
        <w:rPr>
          <w:b/>
          <w:sz w:val="22"/>
          <w:szCs w:val="22"/>
        </w:rPr>
      </w:pPr>
      <w:r>
        <w:rPr>
          <w:b/>
          <w:sz w:val="22"/>
          <w:szCs w:val="22"/>
        </w:rPr>
        <w:t>Qualificação Técnica</w:t>
      </w:r>
      <w:r w:rsidR="009D0B9E">
        <w:rPr>
          <w:b/>
          <w:sz w:val="22"/>
          <w:szCs w:val="22"/>
        </w:rPr>
        <w:t xml:space="preserve"> </w:t>
      </w:r>
    </w:p>
    <w:p w:rsidR="00752AB8" w:rsidRPr="00201A60" w:rsidRDefault="00201A60"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201A60">
        <w:rPr>
          <w:rFonts w:ascii="Times New Roman" w:hAnsi="Times New Roman"/>
          <w:sz w:val="22"/>
          <w:szCs w:val="22"/>
        </w:rPr>
        <w:t>Atestado(s) de capacidade técnica, em nome da empresa, expedido por pessoas de jurídicas de direito público ou privado, devidamente registrado no CREA da região onde os serviços foram executados, acompanhado(s) da(s) respectiva(s) Certidão</w:t>
      </w:r>
      <w:r>
        <w:rPr>
          <w:rFonts w:ascii="Times New Roman" w:hAnsi="Times New Roman"/>
          <w:sz w:val="22"/>
          <w:szCs w:val="22"/>
        </w:rPr>
        <w:t xml:space="preserve"> </w:t>
      </w:r>
      <w:r w:rsidRPr="00201A60">
        <w:rPr>
          <w:rFonts w:ascii="Times New Roman" w:hAnsi="Times New Roman"/>
          <w:sz w:val="22"/>
          <w:szCs w:val="22"/>
        </w:rPr>
        <w:t>(ões) de Acervo técnico – CAT ou Registro de Responsabilidade Técnica – RRT, expedida(s) por este Conselho, que comprovem que a licitante tenha executado obras similares de porte e complexidade ao objeto desta licitação.</w:t>
      </w:r>
    </w:p>
    <w:p w:rsidR="00201A60" w:rsidRPr="00214AB0" w:rsidRDefault="00201A60"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201A60">
        <w:rPr>
          <w:rFonts w:ascii="Times New Roman" w:hAnsi="Times New Roman"/>
          <w:sz w:val="22"/>
          <w:szCs w:val="22"/>
        </w:rPr>
        <w:t>En</w:t>
      </w:r>
      <w:r w:rsidRPr="00214AB0">
        <w:rPr>
          <w:rFonts w:ascii="Times New Roman" w:hAnsi="Times New Roman"/>
          <w:sz w:val="22"/>
          <w:szCs w:val="22"/>
        </w:rPr>
        <w:t>tende-se por serviços similares ao objeto deste edital:</w:t>
      </w:r>
    </w:p>
    <w:p w:rsidR="0050156E" w:rsidRPr="00214AB0" w:rsidRDefault="00201A60" w:rsidP="007E4884">
      <w:pPr>
        <w:tabs>
          <w:tab w:val="left" w:pos="1701"/>
        </w:tabs>
        <w:spacing w:before="120" w:after="120"/>
        <w:ind w:left="1701" w:hanging="426"/>
        <w:jc w:val="both"/>
        <w:rPr>
          <w:sz w:val="22"/>
          <w:szCs w:val="22"/>
          <w:vertAlign w:val="baseline"/>
        </w:rPr>
      </w:pPr>
      <w:proofErr w:type="gramStart"/>
      <w:r w:rsidRPr="00214AB0">
        <w:rPr>
          <w:sz w:val="22"/>
          <w:szCs w:val="22"/>
          <w:vertAlign w:val="baseline"/>
        </w:rPr>
        <w:t>b</w:t>
      </w:r>
      <w:r w:rsidR="00FD3D65" w:rsidRPr="00214AB0">
        <w:rPr>
          <w:sz w:val="22"/>
          <w:szCs w:val="22"/>
          <w:vertAlign w:val="baseline"/>
        </w:rPr>
        <w:t>.</w:t>
      </w:r>
      <w:proofErr w:type="gramEnd"/>
      <w:r w:rsidR="006D50C7" w:rsidRPr="00214AB0">
        <w:rPr>
          <w:sz w:val="22"/>
          <w:szCs w:val="22"/>
          <w:vertAlign w:val="baseline"/>
        </w:rPr>
        <w:t>1)</w:t>
      </w:r>
      <w:r w:rsidR="001D2303" w:rsidRPr="00214AB0">
        <w:rPr>
          <w:sz w:val="22"/>
          <w:szCs w:val="22"/>
          <w:vertAlign w:val="baseline"/>
        </w:rPr>
        <w:t xml:space="preserve"> </w:t>
      </w:r>
      <w:r w:rsidRPr="00214AB0">
        <w:rPr>
          <w:sz w:val="22"/>
          <w:szCs w:val="22"/>
          <w:vertAlign w:val="baseline"/>
        </w:rPr>
        <w:t>Fiscalização/gerenciamento/coordenação de atividades de terraplanagem para fins de construção de estrada</w:t>
      </w:r>
      <w:r w:rsidR="00300FEB" w:rsidRPr="00214AB0">
        <w:rPr>
          <w:sz w:val="22"/>
          <w:szCs w:val="22"/>
          <w:vertAlign w:val="baseline"/>
        </w:rPr>
        <w:t>;</w:t>
      </w:r>
    </w:p>
    <w:p w:rsidR="006D50C7" w:rsidRPr="00214AB0" w:rsidRDefault="00201A60" w:rsidP="00C66F04">
      <w:pPr>
        <w:pStyle w:val="Recuodecorpodetexto2"/>
        <w:tabs>
          <w:tab w:val="left" w:pos="1701"/>
        </w:tabs>
        <w:spacing w:before="120" w:after="120" w:line="240" w:lineRule="auto"/>
        <w:ind w:left="1701" w:hanging="426"/>
        <w:rPr>
          <w:sz w:val="22"/>
          <w:szCs w:val="22"/>
        </w:rPr>
      </w:pPr>
      <w:proofErr w:type="gramStart"/>
      <w:r w:rsidRPr="00214AB0">
        <w:rPr>
          <w:sz w:val="22"/>
          <w:szCs w:val="22"/>
        </w:rPr>
        <w:t>b</w:t>
      </w:r>
      <w:r w:rsidR="00FD3D65" w:rsidRPr="00214AB0">
        <w:rPr>
          <w:sz w:val="22"/>
          <w:szCs w:val="22"/>
        </w:rPr>
        <w:t>.</w:t>
      </w:r>
      <w:proofErr w:type="gramEnd"/>
      <w:r w:rsidR="00BF7B0E" w:rsidRPr="00214AB0">
        <w:rPr>
          <w:sz w:val="22"/>
          <w:szCs w:val="22"/>
        </w:rPr>
        <w:t>2</w:t>
      </w:r>
      <w:r w:rsidR="0018622E" w:rsidRPr="00214AB0">
        <w:rPr>
          <w:sz w:val="22"/>
          <w:szCs w:val="22"/>
        </w:rPr>
        <w:t xml:space="preserve">) </w:t>
      </w:r>
      <w:r w:rsidRPr="00214AB0">
        <w:rPr>
          <w:sz w:val="22"/>
          <w:szCs w:val="22"/>
        </w:rPr>
        <w:t>Fiscalização/gerenciamento/coordenação de obras em alvenaria</w:t>
      </w:r>
      <w:r w:rsidR="00FD3D65" w:rsidRPr="00214AB0">
        <w:rPr>
          <w:sz w:val="22"/>
          <w:szCs w:val="22"/>
        </w:rPr>
        <w:t>;</w:t>
      </w:r>
    </w:p>
    <w:p w:rsidR="00E35EA8" w:rsidRPr="00214AB0" w:rsidRDefault="00201A60" w:rsidP="00C66F04">
      <w:pPr>
        <w:pStyle w:val="Recuodecorpodetexto2"/>
        <w:tabs>
          <w:tab w:val="left" w:pos="1701"/>
        </w:tabs>
        <w:spacing w:before="120" w:after="120" w:line="240" w:lineRule="auto"/>
        <w:ind w:left="1701" w:hanging="426"/>
        <w:rPr>
          <w:sz w:val="22"/>
          <w:szCs w:val="22"/>
        </w:rPr>
      </w:pPr>
      <w:proofErr w:type="gramStart"/>
      <w:r w:rsidRPr="00214AB0">
        <w:rPr>
          <w:sz w:val="22"/>
          <w:szCs w:val="22"/>
        </w:rPr>
        <w:t>b</w:t>
      </w:r>
      <w:r w:rsidR="00E35EA8" w:rsidRPr="00214AB0">
        <w:rPr>
          <w:sz w:val="22"/>
          <w:szCs w:val="22"/>
        </w:rPr>
        <w:t>.</w:t>
      </w:r>
      <w:proofErr w:type="gramEnd"/>
      <w:r w:rsidR="00E35EA8" w:rsidRPr="00214AB0">
        <w:rPr>
          <w:sz w:val="22"/>
          <w:szCs w:val="22"/>
        </w:rPr>
        <w:t xml:space="preserve">3) </w:t>
      </w:r>
      <w:r w:rsidRPr="00214AB0">
        <w:rPr>
          <w:sz w:val="22"/>
          <w:szCs w:val="22"/>
        </w:rPr>
        <w:t>Fiscalização/gerenciamento/coordenação de atividades de desmatamento, mecanização agrícola para preparo de solo, limpeza de área para uso agrícola</w:t>
      </w:r>
      <w:r w:rsidR="00E35EA8" w:rsidRPr="00214AB0">
        <w:rPr>
          <w:sz w:val="22"/>
          <w:szCs w:val="22"/>
        </w:rPr>
        <w:t>;</w:t>
      </w:r>
    </w:p>
    <w:p w:rsidR="00E35EA8" w:rsidRPr="00214AB0" w:rsidRDefault="00201A60" w:rsidP="00C66F04">
      <w:pPr>
        <w:pStyle w:val="Recuodecorpodetexto2"/>
        <w:tabs>
          <w:tab w:val="left" w:pos="1701"/>
        </w:tabs>
        <w:spacing w:before="120" w:after="120" w:line="240" w:lineRule="auto"/>
        <w:ind w:left="1701" w:hanging="426"/>
        <w:rPr>
          <w:sz w:val="22"/>
          <w:szCs w:val="22"/>
        </w:rPr>
      </w:pPr>
      <w:proofErr w:type="gramStart"/>
      <w:r w:rsidRPr="00214AB0">
        <w:rPr>
          <w:sz w:val="22"/>
          <w:szCs w:val="22"/>
        </w:rPr>
        <w:t>b</w:t>
      </w:r>
      <w:r w:rsidR="00E35EA8" w:rsidRPr="00214AB0">
        <w:rPr>
          <w:sz w:val="22"/>
          <w:szCs w:val="22"/>
        </w:rPr>
        <w:t>.</w:t>
      </w:r>
      <w:proofErr w:type="gramEnd"/>
      <w:r w:rsidR="00E35EA8" w:rsidRPr="00214AB0">
        <w:rPr>
          <w:sz w:val="22"/>
          <w:szCs w:val="22"/>
        </w:rPr>
        <w:t xml:space="preserve">4) </w:t>
      </w:r>
      <w:r w:rsidR="00214AB0" w:rsidRPr="00214AB0">
        <w:rPr>
          <w:sz w:val="22"/>
          <w:szCs w:val="22"/>
        </w:rPr>
        <w:t>Fiscalização/gerenciamento/coordenação de montagem de conexões hidráulicas, sistemas de irrigação ou outros sistemas de condução de água</w:t>
      </w:r>
      <w:r w:rsidR="00E35EA8" w:rsidRPr="00214AB0">
        <w:rPr>
          <w:sz w:val="22"/>
          <w:szCs w:val="22"/>
        </w:rPr>
        <w:t>;</w:t>
      </w:r>
    </w:p>
    <w:p w:rsidR="006D50C7" w:rsidRDefault="00201A60" w:rsidP="00C66F04">
      <w:pPr>
        <w:tabs>
          <w:tab w:val="left" w:pos="3120"/>
        </w:tabs>
        <w:spacing w:before="120" w:after="120"/>
        <w:ind w:left="1701" w:hanging="425"/>
        <w:jc w:val="both"/>
        <w:rPr>
          <w:sz w:val="22"/>
          <w:szCs w:val="22"/>
          <w:vertAlign w:val="baseline"/>
        </w:rPr>
      </w:pPr>
      <w:proofErr w:type="gramStart"/>
      <w:r w:rsidRPr="00214AB0">
        <w:rPr>
          <w:sz w:val="22"/>
          <w:szCs w:val="22"/>
          <w:vertAlign w:val="baseline"/>
        </w:rPr>
        <w:t>b</w:t>
      </w:r>
      <w:r w:rsidR="00C4619A" w:rsidRPr="00214AB0">
        <w:rPr>
          <w:sz w:val="22"/>
          <w:szCs w:val="22"/>
          <w:vertAlign w:val="baseline"/>
        </w:rPr>
        <w:t>.</w:t>
      </w:r>
      <w:proofErr w:type="gramEnd"/>
      <w:r w:rsidR="00E35EA8" w:rsidRPr="00214AB0">
        <w:rPr>
          <w:sz w:val="22"/>
          <w:szCs w:val="22"/>
          <w:vertAlign w:val="baseline"/>
        </w:rPr>
        <w:t>5</w:t>
      </w:r>
      <w:r w:rsidR="006D50C7" w:rsidRPr="00214AB0">
        <w:rPr>
          <w:sz w:val="22"/>
          <w:szCs w:val="22"/>
          <w:vertAlign w:val="baseline"/>
        </w:rPr>
        <w:t xml:space="preserve">) </w:t>
      </w:r>
      <w:r w:rsidR="00214AB0" w:rsidRPr="00214AB0">
        <w:rPr>
          <w:sz w:val="22"/>
          <w:szCs w:val="22"/>
          <w:vertAlign w:val="baseline"/>
        </w:rPr>
        <w:t>Fiscalização/gerenciamento/coordenação de atividades em área submersa (ensecadeira);</w:t>
      </w:r>
    </w:p>
    <w:p w:rsidR="00214AB0" w:rsidRPr="009615DC" w:rsidRDefault="009615DC" w:rsidP="003F7226">
      <w:pPr>
        <w:pStyle w:val="PargrafodaLista"/>
        <w:numPr>
          <w:ilvl w:val="0"/>
          <w:numId w:val="125"/>
        </w:numPr>
        <w:tabs>
          <w:tab w:val="left" w:pos="3120"/>
        </w:tabs>
        <w:spacing w:before="120" w:after="120"/>
        <w:ind w:left="1276" w:hanging="425"/>
        <w:jc w:val="both"/>
        <w:rPr>
          <w:sz w:val="22"/>
          <w:szCs w:val="22"/>
          <w:vertAlign w:val="baseline"/>
        </w:rPr>
      </w:pPr>
      <w:r w:rsidRPr="009615DC">
        <w:rPr>
          <w:sz w:val="22"/>
          <w:szCs w:val="22"/>
          <w:vertAlign w:val="baseline"/>
        </w:rPr>
        <w:t>Comprovação de que a licitante possui em seu quadro permanente, na data da entrega da proposta, profissional sênior, detentor de atestado de responsabilidade técnica, e devidamente registrado no CREA, acompanhado da respectiva Certidão de Acervo Técnico – CAT, expedida por este Conselho, que comprove ter o profissional executado pelo menos os serviços similares ao objeto desta licitação, abaixo relacionados.</w:t>
      </w:r>
    </w:p>
    <w:p w:rsidR="00214AB0" w:rsidRPr="00214AB0" w:rsidRDefault="00214AB0" w:rsidP="003F7226">
      <w:pPr>
        <w:pStyle w:val="PargrafodaLista"/>
        <w:numPr>
          <w:ilvl w:val="0"/>
          <w:numId w:val="125"/>
        </w:numPr>
        <w:tabs>
          <w:tab w:val="left" w:pos="3120"/>
        </w:tabs>
        <w:spacing w:before="120" w:after="120"/>
        <w:ind w:left="1276" w:hanging="425"/>
        <w:jc w:val="both"/>
        <w:rPr>
          <w:sz w:val="22"/>
          <w:szCs w:val="22"/>
          <w:vertAlign w:val="baseline"/>
        </w:rPr>
      </w:pPr>
      <w:r w:rsidRPr="00214AB0">
        <w:rPr>
          <w:sz w:val="22"/>
          <w:szCs w:val="22"/>
          <w:vertAlign w:val="baseline"/>
        </w:rPr>
        <w:t xml:space="preserve">Entende-se, para fins deste </w:t>
      </w:r>
      <w:r w:rsidR="008F7153" w:rsidRPr="00214AB0">
        <w:rPr>
          <w:sz w:val="22"/>
          <w:szCs w:val="22"/>
          <w:vertAlign w:val="baseline"/>
        </w:rPr>
        <w:t>edital</w:t>
      </w:r>
      <w:r w:rsidRPr="00214AB0">
        <w:rPr>
          <w:sz w:val="22"/>
          <w:szCs w:val="22"/>
          <w:vertAlign w:val="baseline"/>
        </w:rPr>
        <w:t>, como pertencente ao quadro permanente:</w:t>
      </w:r>
    </w:p>
    <w:p w:rsidR="006D50C7" w:rsidRPr="009D0B9E" w:rsidRDefault="006D50C7" w:rsidP="007E4884">
      <w:pPr>
        <w:numPr>
          <w:ilvl w:val="1"/>
          <w:numId w:val="4"/>
        </w:numPr>
        <w:tabs>
          <w:tab w:val="clear" w:pos="2574"/>
        </w:tabs>
        <w:ind w:left="1701" w:hanging="425"/>
        <w:jc w:val="both"/>
        <w:rPr>
          <w:sz w:val="22"/>
          <w:szCs w:val="22"/>
          <w:vertAlign w:val="baseline"/>
        </w:rPr>
      </w:pPr>
      <w:r w:rsidRPr="009D0B9E">
        <w:rPr>
          <w:sz w:val="22"/>
          <w:szCs w:val="22"/>
          <w:vertAlign w:val="baseline"/>
        </w:rPr>
        <w:t>O empregado;</w:t>
      </w:r>
    </w:p>
    <w:p w:rsidR="006D50C7" w:rsidRPr="009D0B9E" w:rsidRDefault="006D50C7" w:rsidP="007E4884">
      <w:pPr>
        <w:numPr>
          <w:ilvl w:val="1"/>
          <w:numId w:val="4"/>
        </w:numPr>
        <w:tabs>
          <w:tab w:val="clear" w:pos="2574"/>
        </w:tabs>
        <w:ind w:left="1701" w:hanging="425"/>
        <w:jc w:val="both"/>
        <w:rPr>
          <w:sz w:val="22"/>
          <w:szCs w:val="22"/>
          <w:vertAlign w:val="baseline"/>
        </w:rPr>
      </w:pPr>
      <w:r w:rsidRPr="009D0B9E">
        <w:rPr>
          <w:sz w:val="22"/>
          <w:szCs w:val="22"/>
          <w:vertAlign w:val="baseline"/>
        </w:rPr>
        <w:t>O sócio;</w:t>
      </w:r>
    </w:p>
    <w:p w:rsidR="006D50C7" w:rsidRPr="009D0B9E" w:rsidRDefault="006D50C7" w:rsidP="007E4884">
      <w:pPr>
        <w:numPr>
          <w:ilvl w:val="1"/>
          <w:numId w:val="4"/>
        </w:numPr>
        <w:tabs>
          <w:tab w:val="clear" w:pos="2574"/>
        </w:tabs>
        <w:ind w:left="1701" w:hanging="425"/>
        <w:jc w:val="both"/>
        <w:rPr>
          <w:sz w:val="22"/>
          <w:szCs w:val="22"/>
          <w:vertAlign w:val="baseline"/>
        </w:rPr>
      </w:pPr>
      <w:r w:rsidRPr="009D0B9E">
        <w:rPr>
          <w:sz w:val="22"/>
          <w:szCs w:val="22"/>
          <w:vertAlign w:val="baseline"/>
        </w:rPr>
        <w:t>O detentor de contrato de prestação de serviço.</w:t>
      </w:r>
    </w:p>
    <w:p w:rsidR="006D50C7" w:rsidRDefault="009615DC" w:rsidP="003F7226">
      <w:pPr>
        <w:pStyle w:val="PargrafodaLista"/>
        <w:numPr>
          <w:ilvl w:val="0"/>
          <w:numId w:val="125"/>
        </w:numPr>
        <w:tabs>
          <w:tab w:val="left" w:pos="3970"/>
        </w:tabs>
        <w:spacing w:before="120" w:after="120"/>
        <w:ind w:left="1276" w:hanging="425"/>
        <w:jc w:val="both"/>
        <w:rPr>
          <w:sz w:val="22"/>
          <w:szCs w:val="22"/>
          <w:vertAlign w:val="baseline"/>
        </w:rPr>
      </w:pPr>
      <w:r w:rsidRPr="009615DC">
        <w:rPr>
          <w:sz w:val="22"/>
          <w:szCs w:val="22"/>
          <w:vertAlign w:val="baseline"/>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da declaração de contratação futura do profissional responsável, acompanhada de anuência deste, e sua indicação para coordenar os serviços objeto deste </w:t>
      </w:r>
      <w:r w:rsidR="007E4884">
        <w:rPr>
          <w:sz w:val="22"/>
          <w:szCs w:val="22"/>
          <w:vertAlign w:val="baseline"/>
        </w:rPr>
        <w:t>e</w:t>
      </w:r>
      <w:r w:rsidRPr="009615DC">
        <w:rPr>
          <w:sz w:val="22"/>
          <w:szCs w:val="22"/>
          <w:vertAlign w:val="baseline"/>
        </w:rPr>
        <w:t>dital</w:t>
      </w:r>
      <w:r w:rsidR="00DE54FC" w:rsidRPr="009615DC">
        <w:rPr>
          <w:sz w:val="22"/>
          <w:szCs w:val="22"/>
          <w:vertAlign w:val="baseline"/>
        </w:rPr>
        <w:t>;</w:t>
      </w:r>
    </w:p>
    <w:p w:rsidR="009615DC" w:rsidRPr="009615DC" w:rsidRDefault="009615DC" w:rsidP="003F7226">
      <w:pPr>
        <w:pStyle w:val="PargrafodaLista"/>
        <w:numPr>
          <w:ilvl w:val="0"/>
          <w:numId w:val="125"/>
        </w:numPr>
        <w:tabs>
          <w:tab w:val="left" w:pos="3970"/>
        </w:tabs>
        <w:spacing w:before="120" w:after="120"/>
        <w:ind w:left="1276" w:hanging="425"/>
        <w:jc w:val="both"/>
        <w:rPr>
          <w:sz w:val="22"/>
          <w:szCs w:val="22"/>
          <w:vertAlign w:val="baseline"/>
        </w:rPr>
      </w:pPr>
      <w:r w:rsidRPr="009615DC">
        <w:rPr>
          <w:sz w:val="22"/>
          <w:szCs w:val="22"/>
          <w:vertAlign w:val="baseline"/>
        </w:rPr>
        <w:lastRenderedPageBreak/>
        <w:t>Quando se tratar de dirigente ou sócio da licitante tal comprovação será através do ato constitutivo da mesma;</w:t>
      </w:r>
    </w:p>
    <w:p w:rsidR="009615DC" w:rsidRPr="009615DC" w:rsidRDefault="009615DC" w:rsidP="003F7226">
      <w:pPr>
        <w:pStyle w:val="PargrafodaLista"/>
        <w:numPr>
          <w:ilvl w:val="0"/>
          <w:numId w:val="125"/>
        </w:numPr>
        <w:tabs>
          <w:tab w:val="left" w:pos="3970"/>
        </w:tabs>
        <w:spacing w:before="120" w:after="120"/>
        <w:ind w:left="1276" w:hanging="425"/>
        <w:jc w:val="both"/>
        <w:rPr>
          <w:sz w:val="22"/>
          <w:szCs w:val="22"/>
          <w:vertAlign w:val="baseline"/>
        </w:rPr>
      </w:pPr>
      <w:r w:rsidRPr="009615DC">
        <w:rPr>
          <w:sz w:val="22"/>
          <w:szCs w:val="22"/>
          <w:vertAlign w:val="baseline"/>
        </w:rPr>
        <w:t>No caso de duas ou mais licitantes apresentarem atestados de um mesmo profissional como responsável técnico, como comprovação de qualificação técnica, ambas serão inabilitadas.</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4268B6" w:rsidRPr="008703E5" w:rsidRDefault="006B0759"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Cada licitante deverá comprovar na apresentação das propostas, o capital social mínimo de:</w:t>
      </w:r>
      <w:r w:rsidR="008703E5" w:rsidRPr="006B0759">
        <w:rPr>
          <w:rFonts w:ascii="Times New Roman" w:hAnsi="Times New Roman"/>
          <w:sz w:val="22"/>
          <w:szCs w:val="22"/>
        </w:rPr>
        <w:t xml:space="preserve"> </w:t>
      </w:r>
      <w:r w:rsidR="008C301C" w:rsidRPr="008C301C">
        <w:rPr>
          <w:rFonts w:ascii="Times New Roman" w:hAnsi="Times New Roman"/>
          <w:b/>
          <w:sz w:val="22"/>
          <w:szCs w:val="22"/>
        </w:rPr>
        <w:t>R$ 61.386,39</w:t>
      </w:r>
      <w:r w:rsidR="008C301C" w:rsidRPr="008C301C">
        <w:rPr>
          <w:rFonts w:ascii="Times New Roman" w:hAnsi="Times New Roman"/>
          <w:sz w:val="22"/>
          <w:szCs w:val="22"/>
        </w:rPr>
        <w:t xml:space="preserve"> (</w:t>
      </w:r>
      <w:proofErr w:type="gramStart"/>
      <w:r w:rsidR="008C301C" w:rsidRPr="008C301C">
        <w:rPr>
          <w:rFonts w:ascii="Times New Roman" w:hAnsi="Times New Roman"/>
          <w:sz w:val="22"/>
          <w:szCs w:val="22"/>
        </w:rPr>
        <w:t>sessenta e um mil, trezentos e oitenta e seis reais e trinta e nove centavos</w:t>
      </w:r>
      <w:proofErr w:type="gramEnd"/>
      <w:r w:rsidR="008C301C" w:rsidRPr="008C301C">
        <w:rPr>
          <w:rFonts w:ascii="Times New Roman" w:hAnsi="Times New Roman"/>
          <w:sz w:val="22"/>
          <w:szCs w:val="22"/>
        </w:rPr>
        <w:t>)</w:t>
      </w:r>
      <w:r w:rsidR="004268B6" w:rsidRPr="008C301C">
        <w:rPr>
          <w:rFonts w:ascii="Times New Roman" w:hAnsi="Times New Roman"/>
          <w:sz w:val="22"/>
          <w:szCs w:val="22"/>
        </w:rPr>
        <w:t>.</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lastRenderedPageBreak/>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2E1DBF" w:rsidRPr="002E1DBF" w:rsidRDefault="002E1DBF" w:rsidP="003F7226">
      <w:pPr>
        <w:pStyle w:val="Recuodecorpodetexto"/>
        <w:numPr>
          <w:ilvl w:val="0"/>
          <w:numId w:val="109"/>
        </w:numPr>
        <w:spacing w:before="240"/>
        <w:ind w:left="1276" w:hanging="425"/>
        <w:rPr>
          <w:sz w:val="22"/>
          <w:szCs w:val="24"/>
        </w:rPr>
      </w:pPr>
      <w:r w:rsidRPr="00F43B66">
        <w:rPr>
          <w:sz w:val="22"/>
          <w:szCs w:val="22"/>
        </w:rPr>
        <w:t>Disponibilidade Financeira Líquida (DFL)</w:t>
      </w:r>
      <w:r>
        <w:rPr>
          <w:sz w:val="22"/>
          <w:szCs w:val="22"/>
        </w:rPr>
        <w:t>.</w:t>
      </w:r>
    </w:p>
    <w:p w:rsidR="002E1DBF" w:rsidRDefault="002E1DBF" w:rsidP="002E1DBF">
      <w:pPr>
        <w:pStyle w:val="Recuodecorpodetexto"/>
        <w:tabs>
          <w:tab w:val="left" w:pos="1843"/>
        </w:tabs>
        <w:spacing w:before="240"/>
        <w:ind w:left="1843" w:hanging="567"/>
        <w:rPr>
          <w:sz w:val="22"/>
          <w:szCs w:val="22"/>
        </w:rPr>
      </w:pPr>
      <w:proofErr w:type="gramStart"/>
      <w:r>
        <w:rPr>
          <w:sz w:val="22"/>
          <w:szCs w:val="22"/>
        </w:rPr>
        <w:t>d.</w:t>
      </w:r>
      <w:proofErr w:type="gramEnd"/>
      <w:r>
        <w:rPr>
          <w:sz w:val="22"/>
          <w:szCs w:val="22"/>
        </w:rPr>
        <w:t xml:space="preserve">1) </w:t>
      </w:r>
      <w:r>
        <w:rPr>
          <w:sz w:val="22"/>
          <w:szCs w:val="22"/>
        </w:rPr>
        <w:tab/>
      </w:r>
      <w:r w:rsidRPr="00F43B66">
        <w:rPr>
          <w:sz w:val="22"/>
          <w:szCs w:val="22"/>
        </w:rPr>
        <w:t>A licitante deverá comprovar a Disponibilidade Financeira Líquida (DFL)</w:t>
      </w:r>
      <w:r>
        <w:rPr>
          <w:sz w:val="22"/>
          <w:szCs w:val="22"/>
        </w:rPr>
        <w:t>.</w:t>
      </w:r>
    </w:p>
    <w:p w:rsidR="002E1DBF" w:rsidRPr="002E1DBF" w:rsidRDefault="00CF159A" w:rsidP="003F7226">
      <w:pPr>
        <w:pStyle w:val="Recuodecorpodetexto"/>
        <w:numPr>
          <w:ilvl w:val="0"/>
          <w:numId w:val="110"/>
        </w:numPr>
        <w:spacing w:before="240"/>
        <w:ind w:left="2268" w:hanging="425"/>
        <w:rPr>
          <w:sz w:val="22"/>
          <w:szCs w:val="24"/>
        </w:rPr>
      </w:pPr>
      <w:r w:rsidRPr="000F6375">
        <w:rPr>
          <w:sz w:val="22"/>
          <w:szCs w:val="22"/>
        </w:rPr>
        <w:t xml:space="preserve">A licitante deverá comprovar a Disponibilidade Financeira Líquida (DFL), pois, está medirá o valor até o qual a licitante possui capacidade de contratar e deverá ser igual ou superior ao orçamento oficial elaborado pela CODEVASF, para os serviços objeto deste </w:t>
      </w:r>
      <w:r w:rsidR="003F4266" w:rsidRPr="000F6375">
        <w:rPr>
          <w:sz w:val="22"/>
          <w:szCs w:val="22"/>
        </w:rPr>
        <w:t>edital</w:t>
      </w:r>
      <w:r w:rsidRPr="000F6375">
        <w:rPr>
          <w:sz w:val="22"/>
          <w:szCs w:val="22"/>
        </w:rPr>
        <w:t xml:space="preserve">, em que estiver concorrendo, caso contrário </w:t>
      </w:r>
      <w:proofErr w:type="gramStart"/>
      <w:r w:rsidRPr="000F6375">
        <w:rPr>
          <w:sz w:val="22"/>
          <w:szCs w:val="22"/>
        </w:rPr>
        <w:t>a</w:t>
      </w:r>
      <w:proofErr w:type="gramEnd"/>
      <w:r w:rsidRPr="000F6375">
        <w:rPr>
          <w:sz w:val="22"/>
          <w:szCs w:val="22"/>
        </w:rPr>
        <w:t xml:space="preserve"> licitante será inabilitada. A fórmula de cálculo é a seguinte</w:t>
      </w:r>
      <w:r w:rsidR="002E1DBF">
        <w:rPr>
          <w:sz w:val="22"/>
          <w:szCs w:val="22"/>
        </w:rPr>
        <w:t>:</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 xml:space="preserve">DFL = </w:t>
      </w:r>
      <w:proofErr w:type="gramStart"/>
      <w:r w:rsidRPr="002E1DBF">
        <w:rPr>
          <w:sz w:val="22"/>
          <w:szCs w:val="22"/>
          <w:u w:val="single"/>
          <w:vertAlign w:val="baseline"/>
        </w:rPr>
        <w:t xml:space="preserve">( </w:t>
      </w:r>
      <w:proofErr w:type="gramEnd"/>
      <w:r w:rsidRPr="002E1DBF">
        <w:rPr>
          <w:sz w:val="22"/>
          <w:szCs w:val="22"/>
          <w:u w:val="single"/>
          <w:vertAlign w:val="baseline"/>
        </w:rPr>
        <w:t xml:space="preserve">n x CFA ) – </w:t>
      </w:r>
      <w:proofErr w:type="spellStart"/>
      <w:r w:rsidRPr="002E1DBF">
        <w:rPr>
          <w:sz w:val="22"/>
          <w:szCs w:val="22"/>
          <w:u w:val="single"/>
          <w:vertAlign w:val="baseline"/>
        </w:rPr>
        <w:t>Va</w:t>
      </w:r>
      <w:proofErr w:type="spellEnd"/>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12</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Onde:</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DFL = Disponibilidade Financeira Líquida;</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 xml:space="preserve">n = prazo em meses estipulado para a execução dos serviços objeto deste </w:t>
      </w:r>
      <w:r w:rsidR="003F4266" w:rsidRPr="002E1DBF">
        <w:rPr>
          <w:sz w:val="22"/>
          <w:szCs w:val="22"/>
          <w:vertAlign w:val="baseline"/>
        </w:rPr>
        <w:t>edital</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CFA = Capacidade Financeira Anual;</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proofErr w:type="spellStart"/>
      <w:r w:rsidRPr="002E1DBF">
        <w:rPr>
          <w:sz w:val="22"/>
          <w:szCs w:val="22"/>
          <w:vertAlign w:val="baseline"/>
        </w:rPr>
        <w:t>Va</w:t>
      </w:r>
      <w:proofErr w:type="spellEnd"/>
      <w:r w:rsidRPr="002E1DBF">
        <w:rPr>
          <w:sz w:val="22"/>
          <w:szCs w:val="22"/>
          <w:vertAlign w:val="baseline"/>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w:t>
      </w:r>
      <w:r w:rsidRPr="002E1DBF">
        <w:rPr>
          <w:sz w:val="22"/>
          <w:szCs w:val="22"/>
          <w:vertAlign w:val="baseline"/>
        </w:rPr>
        <w:lastRenderedPageBreak/>
        <w:t>correspondente ao mês da data da proposta de cada contrato. Os valores residuais serão apropriados “</w:t>
      </w:r>
      <w:proofErr w:type="spellStart"/>
      <w:r w:rsidRPr="002E1DBF">
        <w:rPr>
          <w:sz w:val="22"/>
          <w:szCs w:val="22"/>
          <w:vertAlign w:val="baseline"/>
        </w:rPr>
        <w:t>pro-rata</w:t>
      </w:r>
      <w:proofErr w:type="spellEnd"/>
      <w:r w:rsidRPr="002E1DBF">
        <w:rPr>
          <w:sz w:val="22"/>
          <w:szCs w:val="22"/>
          <w:vertAlign w:val="baseline"/>
        </w:rPr>
        <w:t>”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2E1DBF" w:rsidRDefault="00A337F4" w:rsidP="003F7226">
      <w:pPr>
        <w:pStyle w:val="Recuodecorpodetexto"/>
        <w:numPr>
          <w:ilvl w:val="0"/>
          <w:numId w:val="110"/>
        </w:numPr>
        <w:spacing w:before="240"/>
        <w:ind w:left="2268" w:hanging="425"/>
        <w:rPr>
          <w:sz w:val="22"/>
          <w:szCs w:val="24"/>
        </w:rPr>
      </w:pPr>
      <w:r w:rsidRPr="00F43B66">
        <w:rPr>
          <w:sz w:val="22"/>
          <w:szCs w:val="22"/>
        </w:rPr>
        <w:t xml:space="preserve">Deverão ser preenchidos e apresentados os quadros “RELAÇÃO DOS CONTRATOS DA EMPRESA EM EXECUÇÃO E A INICIAR” (QUADRO 01) e “DEMONSTRATIVO DA DISPONIBILIDADE FINANCEIRA LÍQUIDA” (QUADRO 02) constantes </w:t>
      </w:r>
      <w:r>
        <w:rPr>
          <w:sz w:val="22"/>
          <w:szCs w:val="22"/>
        </w:rPr>
        <w:t>no</w:t>
      </w:r>
      <w:r w:rsidRPr="00F43B66">
        <w:rPr>
          <w:sz w:val="22"/>
          <w:szCs w:val="22"/>
        </w:rPr>
        <w:t xml:space="preserve"> Anexo</w:t>
      </w:r>
      <w:r>
        <w:rPr>
          <w:sz w:val="22"/>
          <w:szCs w:val="22"/>
        </w:rPr>
        <w:t xml:space="preserve"> VI.</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lastRenderedPageBreak/>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9C0791">
        <w:rPr>
          <w:sz w:val="22"/>
          <w:szCs w:val="24"/>
        </w:rPr>
        <w:t>5</w:t>
      </w:r>
      <w:r w:rsidRPr="00717E67">
        <w:rPr>
          <w:sz w:val="22"/>
          <w:szCs w:val="24"/>
        </w:rPr>
        <w:t xml:space="preserve"> (</w:t>
      </w:r>
      <w:r w:rsidR="009C0791">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7E4884" w:rsidRDefault="007E4884" w:rsidP="003F7226">
      <w:pPr>
        <w:pStyle w:val="Recuodecorpodetexto"/>
        <w:numPr>
          <w:ilvl w:val="3"/>
          <w:numId w:val="73"/>
        </w:numPr>
        <w:spacing w:before="240"/>
        <w:ind w:left="851" w:hanging="851"/>
        <w:rPr>
          <w:b/>
          <w:sz w:val="22"/>
          <w:szCs w:val="24"/>
        </w:rPr>
      </w:pPr>
      <w:r w:rsidRPr="006215F2">
        <w:rPr>
          <w:sz w:val="22"/>
          <w:szCs w:val="22"/>
        </w:rPr>
        <w:t xml:space="preserve">A LICITANTE deverá apresentar Proposta Financeira, prevendo todos e quaisquer custos para a prestação dos serviços, objeto deste </w:t>
      </w:r>
      <w:r>
        <w:rPr>
          <w:sz w:val="22"/>
          <w:szCs w:val="22"/>
        </w:rPr>
        <w:t>edital.</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Apresentar o valor global dos serviços em algarismo e por extenso</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 xml:space="preserve">Incluir nos preços unitários cotados todas as despesas com encargos fiscais, comerciais, tributários, sociais e trabalhistas, deslocamento da equipe e outras relativas à prestação dos serviços objeto deste </w:t>
      </w:r>
      <w:r>
        <w:rPr>
          <w:sz w:val="22"/>
          <w:szCs w:val="22"/>
        </w:rPr>
        <w:t>edital</w:t>
      </w:r>
      <w:r w:rsidRPr="006215F2">
        <w:rPr>
          <w:sz w:val="22"/>
          <w:szCs w:val="22"/>
        </w:rPr>
        <w:t>. Em caso de omissão serão consideradas inclusas nos preços</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 xml:space="preserve">A licitante indicará os preços por itens constantes do Quadro PFS, que faz parte integrante do </w:t>
      </w:r>
      <w:r>
        <w:rPr>
          <w:sz w:val="22"/>
          <w:szCs w:val="22"/>
        </w:rPr>
        <w:t>e</w:t>
      </w:r>
      <w:r w:rsidRPr="006215F2">
        <w:rPr>
          <w:sz w:val="22"/>
          <w:szCs w:val="22"/>
        </w:rPr>
        <w:t>dital, calculando o preço global final de sua proposta</w:t>
      </w:r>
      <w:r>
        <w:rPr>
          <w:sz w:val="22"/>
          <w:szCs w:val="22"/>
        </w:rPr>
        <w:t>.</w:t>
      </w:r>
    </w:p>
    <w:p w:rsidR="007E4884" w:rsidRPr="007E4884" w:rsidRDefault="00EF3E3C" w:rsidP="003F7226">
      <w:pPr>
        <w:pStyle w:val="Recuodecorpodetexto"/>
        <w:numPr>
          <w:ilvl w:val="0"/>
          <w:numId w:val="128"/>
        </w:numPr>
        <w:spacing w:before="240"/>
        <w:ind w:left="1276" w:hanging="425"/>
        <w:rPr>
          <w:b/>
          <w:sz w:val="22"/>
          <w:szCs w:val="24"/>
        </w:rPr>
      </w:pPr>
      <w:r w:rsidRPr="00EF3E3C">
        <w:rPr>
          <w:spacing w:val="-2"/>
          <w:sz w:val="22"/>
          <w:szCs w:val="22"/>
        </w:rPr>
        <w:lastRenderedPageBreak/>
        <w:t xml:space="preserve">Preencher, sem rasuras e repetições, </w:t>
      </w:r>
      <w:proofErr w:type="gramStart"/>
      <w:r w:rsidRPr="00EF3E3C">
        <w:rPr>
          <w:spacing w:val="-2"/>
          <w:sz w:val="22"/>
          <w:szCs w:val="22"/>
        </w:rPr>
        <w:t>os Quadros</w:t>
      </w:r>
      <w:proofErr w:type="gramEnd"/>
      <w:r w:rsidRPr="00EF3E3C">
        <w:rPr>
          <w:spacing w:val="-2"/>
          <w:sz w:val="22"/>
          <w:szCs w:val="22"/>
        </w:rPr>
        <w:t xml:space="preserve"> PFS, PFS-I, PFS-II, PFS-IV, PFS-V, PFS-VII, PFS-VIII, e detalhamento do BDI, constantes na planilha orçamentária no Anexo I</w:t>
      </w:r>
      <w:r w:rsidR="007E4884">
        <w:rPr>
          <w:spacing w:val="-2"/>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Em relação ao cronograma financeiro (Quadro PFS-V), não haverá a parcela de mobilização e desmobilização, pois em função da natureza dos serviços, que não envolve canteiro de obras, não exige transporte de máquinas/equipamentos pesados</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No Quadro PFS-VIII, a licitante deverá demonstrar os percentuais dos encargos sociais básicos definidos em legislação. Os grupos de encargos que recebem incidência e reincidência dos encargos básicos devem ser corretamente definidos</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A licitante deverá apresentar detalhamento das despesas fiscais</w:t>
      </w:r>
      <w:r>
        <w:rPr>
          <w:sz w:val="22"/>
          <w:szCs w:val="22"/>
        </w:rPr>
        <w:t>.</w:t>
      </w:r>
    </w:p>
    <w:p w:rsidR="007E4884" w:rsidRPr="007E4884" w:rsidRDefault="007E4884" w:rsidP="003F7226">
      <w:pPr>
        <w:pStyle w:val="Recuodecorpodetexto"/>
        <w:numPr>
          <w:ilvl w:val="0"/>
          <w:numId w:val="129"/>
        </w:numPr>
        <w:spacing w:before="240"/>
        <w:ind w:left="1276" w:hanging="425"/>
        <w:rPr>
          <w:b/>
          <w:sz w:val="22"/>
          <w:szCs w:val="24"/>
        </w:rPr>
      </w:pPr>
      <w:r w:rsidRPr="006215F2">
        <w:rPr>
          <w:sz w:val="22"/>
          <w:szCs w:val="22"/>
        </w:rPr>
        <w:t>No demonstrativo de despesas fiscais, deverá ser informado o regime de tributação, ou seja, se baseado no lucro real ou no lucro presumido</w:t>
      </w:r>
      <w:r>
        <w:rPr>
          <w:sz w:val="22"/>
          <w:szCs w:val="22"/>
        </w:rPr>
        <w:t>;</w:t>
      </w:r>
    </w:p>
    <w:p w:rsidR="007E4884" w:rsidRPr="007E4884" w:rsidRDefault="007E4884" w:rsidP="003F7226">
      <w:pPr>
        <w:pStyle w:val="Recuodecorpodetexto"/>
        <w:numPr>
          <w:ilvl w:val="0"/>
          <w:numId w:val="129"/>
        </w:numPr>
        <w:spacing w:before="240"/>
        <w:ind w:left="1276" w:hanging="425"/>
        <w:rPr>
          <w:b/>
          <w:sz w:val="22"/>
          <w:szCs w:val="24"/>
        </w:rPr>
      </w:pPr>
      <w:r w:rsidRPr="006215F2">
        <w:rPr>
          <w:sz w:val="22"/>
          <w:szCs w:val="22"/>
        </w:rPr>
        <w:t>As alíquotas dos tributos devem estar em conformidade com a legislação vigente, considerando o regime de tributação de acordo com o perfil jurídico-fiscal da empresa licitante</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 xml:space="preserve">Os salários dos profissionais referidos neste </w:t>
      </w:r>
      <w:r>
        <w:rPr>
          <w:sz w:val="22"/>
          <w:szCs w:val="22"/>
        </w:rPr>
        <w:t>edital</w:t>
      </w:r>
      <w:r w:rsidRPr="006215F2">
        <w:rPr>
          <w:sz w:val="22"/>
          <w:szCs w:val="22"/>
        </w:rPr>
        <w:t xml:space="preserve"> não poderão ser inferiores ao piso estabelecido pela Lei nº. 4.950A/66 (caso dos engenheiros) ou aos pisos fixados pelos Conselhos Regionais de cada categoria profissional e em convenções, acordos ou dissídios coletivos de trabalho, onde houver. Nas localidades não abrangidas por esses instrumentos, os salários deverão ser compatíveis com os praticados no mercado</w:t>
      </w:r>
      <w:r>
        <w:rPr>
          <w:sz w:val="22"/>
          <w:szCs w:val="22"/>
        </w:rPr>
        <w:t>.</w:t>
      </w:r>
    </w:p>
    <w:p w:rsidR="007E4884" w:rsidRPr="00E5716B" w:rsidRDefault="007E4884" w:rsidP="003F7226">
      <w:pPr>
        <w:pStyle w:val="Recuodecorpodetexto"/>
        <w:numPr>
          <w:ilvl w:val="3"/>
          <w:numId w:val="73"/>
        </w:numPr>
        <w:spacing w:before="240"/>
        <w:ind w:left="851" w:hanging="851"/>
        <w:rPr>
          <w:b/>
          <w:sz w:val="22"/>
          <w:szCs w:val="24"/>
        </w:rPr>
      </w:pPr>
      <w:r w:rsidRPr="006215F2">
        <w:rPr>
          <w:sz w:val="22"/>
          <w:szCs w:val="22"/>
        </w:rPr>
        <w:t>As despesas relativas a salários e encargos sociais devem ser lançadas no Quadro PFS-I (Salários e Encargos Sociais)</w:t>
      </w:r>
      <w:r>
        <w:rPr>
          <w:sz w:val="22"/>
          <w:szCs w:val="22"/>
        </w:rPr>
        <w:t>.</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E5716B" w:rsidRDefault="007E4884" w:rsidP="00A33A58">
      <w:pPr>
        <w:pStyle w:val="PargrafodaLista"/>
        <w:numPr>
          <w:ilvl w:val="1"/>
          <w:numId w:val="46"/>
        </w:numPr>
        <w:suppressAutoHyphens w:val="0"/>
        <w:spacing w:line="276" w:lineRule="auto"/>
        <w:ind w:left="851" w:hanging="851"/>
        <w:jc w:val="both"/>
        <w:rPr>
          <w:sz w:val="22"/>
          <w:szCs w:val="22"/>
          <w:vertAlign w:val="baseline"/>
        </w:rPr>
      </w:pPr>
      <w:r w:rsidRPr="007E4884">
        <w:rPr>
          <w:sz w:val="22"/>
          <w:szCs w:val="22"/>
          <w:vertAlign w:val="baseline"/>
        </w:rPr>
        <w:t>A contratada terá um prazo máximo de 120 (cento e vinte) dias corridos para executar os serviços, contados a partir da emissão da Ordem de Serviço, com validade e eficácia legal após a publicação do extrato do contrato no Diário oficial da União, podendo ser prorrogado, mediante manifestação expressa das partes, na forma do art. 57, §§1° e 2° da Lei n° 8.666/93</w:t>
      </w:r>
      <w:r w:rsidR="00DB11E2" w:rsidRPr="00E5716B">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7E4884" w:rsidP="00A43704">
      <w:pPr>
        <w:pStyle w:val="Recuodecorpodetexto"/>
        <w:numPr>
          <w:ilvl w:val="1"/>
          <w:numId w:val="49"/>
        </w:numPr>
        <w:spacing w:before="240"/>
        <w:rPr>
          <w:sz w:val="22"/>
          <w:szCs w:val="24"/>
        </w:rPr>
      </w:pPr>
      <w:r w:rsidRPr="006215F2">
        <w:rPr>
          <w:sz w:val="22"/>
          <w:szCs w:val="22"/>
        </w:rPr>
        <w:t>Os preços permanecerão válidos por um período de um ano, contados da data de apresentação da proposta. Após este prazo serão reajustados aplicando-se a seguinte fórmula</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7E4884" w:rsidRPr="007E4884" w:rsidRDefault="007E4884" w:rsidP="007E4884">
      <w:pPr>
        <w:tabs>
          <w:tab w:val="left" w:pos="1134"/>
        </w:tabs>
        <w:spacing w:before="240" w:after="240" w:line="276" w:lineRule="auto"/>
        <w:ind w:left="1800"/>
        <w:jc w:val="center"/>
        <w:rPr>
          <w:sz w:val="22"/>
          <w:szCs w:val="22"/>
          <w:vertAlign w:val="baseline"/>
        </w:rPr>
      </w:pPr>
      <w:r w:rsidRPr="007E4884">
        <w:rPr>
          <w:sz w:val="22"/>
          <w:szCs w:val="22"/>
          <w:vertAlign w:val="baseline"/>
        </w:rPr>
        <w:t>R = V.[(</w:t>
      </w:r>
      <w:proofErr w:type="gramStart"/>
      <w:r w:rsidRPr="007E4884">
        <w:rPr>
          <w:sz w:val="22"/>
          <w:szCs w:val="22"/>
          <w:vertAlign w:val="baseline"/>
        </w:rPr>
        <w:t>MOi</w:t>
      </w:r>
      <w:proofErr w:type="gramEnd"/>
      <w:r w:rsidRPr="007E4884">
        <w:rPr>
          <w:sz w:val="22"/>
          <w:szCs w:val="22"/>
          <w:vertAlign w:val="baseline"/>
        </w:rPr>
        <w:t>-MOo)/MOo)]</w:t>
      </w:r>
    </w:p>
    <w:p w:rsidR="007E4884" w:rsidRPr="007E4884" w:rsidRDefault="007E4884" w:rsidP="007E4884">
      <w:pPr>
        <w:tabs>
          <w:tab w:val="left" w:pos="1134"/>
        </w:tabs>
        <w:spacing w:before="240" w:after="240" w:line="276" w:lineRule="auto"/>
        <w:ind w:left="851"/>
        <w:rPr>
          <w:sz w:val="22"/>
          <w:szCs w:val="22"/>
          <w:vertAlign w:val="baseline"/>
        </w:rPr>
      </w:pPr>
      <w:r w:rsidRPr="007E4884">
        <w:rPr>
          <w:sz w:val="22"/>
          <w:szCs w:val="22"/>
          <w:vertAlign w:val="baseline"/>
        </w:rPr>
        <w:t>Onde:</w:t>
      </w:r>
    </w:p>
    <w:p w:rsidR="007E4884" w:rsidRPr="007E4884" w:rsidRDefault="007E4884" w:rsidP="007E4884">
      <w:pPr>
        <w:tabs>
          <w:tab w:val="left" w:pos="1134"/>
        </w:tabs>
        <w:spacing w:before="240" w:after="240" w:line="276" w:lineRule="auto"/>
        <w:ind w:left="851"/>
        <w:rPr>
          <w:sz w:val="22"/>
          <w:szCs w:val="22"/>
          <w:vertAlign w:val="baseline"/>
        </w:rPr>
      </w:pPr>
      <w:r w:rsidRPr="007E4884">
        <w:rPr>
          <w:sz w:val="22"/>
          <w:szCs w:val="22"/>
          <w:vertAlign w:val="baseline"/>
        </w:rPr>
        <w:t>R - valor do reajustamento</w:t>
      </w:r>
    </w:p>
    <w:p w:rsidR="007E4884" w:rsidRPr="007E4884" w:rsidRDefault="007E4884" w:rsidP="007E4884">
      <w:pPr>
        <w:tabs>
          <w:tab w:val="left" w:pos="1134"/>
        </w:tabs>
        <w:spacing w:before="240" w:after="240" w:line="276" w:lineRule="auto"/>
        <w:ind w:left="851"/>
        <w:rPr>
          <w:sz w:val="22"/>
          <w:szCs w:val="22"/>
          <w:vertAlign w:val="baseline"/>
        </w:rPr>
      </w:pPr>
      <w:r w:rsidRPr="007E4884">
        <w:rPr>
          <w:sz w:val="22"/>
          <w:szCs w:val="22"/>
          <w:vertAlign w:val="baseline"/>
        </w:rPr>
        <w:t>V - valor a ser reajustado</w:t>
      </w:r>
    </w:p>
    <w:p w:rsidR="007E4884" w:rsidRPr="007E4884" w:rsidRDefault="007E4884" w:rsidP="007E4884">
      <w:pPr>
        <w:tabs>
          <w:tab w:val="left" w:pos="1134"/>
        </w:tabs>
        <w:spacing w:before="240" w:after="240" w:line="276" w:lineRule="auto"/>
        <w:ind w:left="851"/>
        <w:rPr>
          <w:sz w:val="22"/>
          <w:szCs w:val="22"/>
          <w:vertAlign w:val="baseline"/>
        </w:rPr>
      </w:pPr>
      <w:proofErr w:type="gramStart"/>
      <w:r w:rsidRPr="007E4884">
        <w:rPr>
          <w:sz w:val="22"/>
          <w:szCs w:val="22"/>
          <w:vertAlign w:val="baseline"/>
        </w:rPr>
        <w:lastRenderedPageBreak/>
        <w:t>MOi</w:t>
      </w:r>
      <w:proofErr w:type="gramEnd"/>
      <w:r w:rsidRPr="007E4884">
        <w:rPr>
          <w:sz w:val="22"/>
          <w:szCs w:val="22"/>
          <w:vertAlign w:val="baseline"/>
        </w:rPr>
        <w:t xml:space="preserve">  – Refere-se a coluna 13 da FGV Mão-de-obra Especializada, cód. AO159886, correspondente ao mês de aniversário da proposta.</w:t>
      </w:r>
    </w:p>
    <w:p w:rsidR="006C680D" w:rsidRPr="007E4884" w:rsidRDefault="007E4884" w:rsidP="007E4884">
      <w:pPr>
        <w:pStyle w:val="PargrafodaLista"/>
        <w:tabs>
          <w:tab w:val="left" w:pos="851"/>
        </w:tabs>
        <w:spacing w:before="120" w:after="120"/>
        <w:ind w:left="851"/>
        <w:jc w:val="both"/>
        <w:rPr>
          <w:sz w:val="22"/>
          <w:szCs w:val="22"/>
          <w:vertAlign w:val="baseline"/>
        </w:rPr>
      </w:pPr>
      <w:proofErr w:type="gramStart"/>
      <w:r w:rsidRPr="007E4884">
        <w:rPr>
          <w:sz w:val="22"/>
          <w:szCs w:val="22"/>
          <w:vertAlign w:val="baseline"/>
        </w:rPr>
        <w:t>MOo</w:t>
      </w:r>
      <w:proofErr w:type="gramEnd"/>
      <w:r w:rsidRPr="007E4884">
        <w:rPr>
          <w:sz w:val="22"/>
          <w:szCs w:val="22"/>
          <w:vertAlign w:val="baseline"/>
        </w:rPr>
        <w:t xml:space="preserve"> – Refere-se a coluna 13 da FGV Mão-de-obra Especializada, cód. AO159886, correspondente à data de apresentação da proposta.</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113E27" w:rsidP="00A43704">
      <w:pPr>
        <w:pStyle w:val="Recuodecorpodetexto"/>
        <w:numPr>
          <w:ilvl w:val="1"/>
          <w:numId w:val="49"/>
        </w:numPr>
        <w:spacing w:before="240"/>
        <w:rPr>
          <w:sz w:val="22"/>
          <w:szCs w:val="22"/>
        </w:rPr>
      </w:pPr>
      <w:r w:rsidRPr="006215F2">
        <w:rPr>
          <w:sz w:val="22"/>
          <w:szCs w:val="22"/>
        </w:rPr>
        <w:t xml:space="preserve">As medições serão mensais, em data acordada com a fiscalização. Os serviços executados no período serão medidos com base nos preços unitários da planilha orçamentária da </w:t>
      </w:r>
      <w:r w:rsidR="00216D6B" w:rsidRPr="006215F2">
        <w:rPr>
          <w:sz w:val="22"/>
          <w:szCs w:val="22"/>
        </w:rPr>
        <w:t>contratada e aprovada pela fiscalização designada pela CODEVASF</w:t>
      </w:r>
      <w:r w:rsidR="00A04AAE" w:rsidRPr="00A04AAE">
        <w:rPr>
          <w:sz w:val="22"/>
          <w:szCs w:val="22"/>
        </w:rPr>
        <w:t>:</w:t>
      </w:r>
    </w:p>
    <w:p w:rsidR="00215E19" w:rsidRPr="00352E24" w:rsidRDefault="00113E27" w:rsidP="00A43704">
      <w:pPr>
        <w:pStyle w:val="Recuodecorpodetexto"/>
        <w:numPr>
          <w:ilvl w:val="2"/>
          <w:numId w:val="57"/>
        </w:numPr>
        <w:spacing w:before="240"/>
        <w:rPr>
          <w:sz w:val="20"/>
          <w:szCs w:val="24"/>
        </w:rPr>
      </w:pPr>
      <w:r w:rsidRPr="006215F2">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427194">
        <w:rPr>
          <w:sz w:val="22"/>
          <w:szCs w:val="24"/>
        </w:rPr>
        <w:t>.</w:t>
      </w:r>
    </w:p>
    <w:p w:rsidR="00215E19" w:rsidRPr="00291CE1" w:rsidRDefault="00216D6B" w:rsidP="00A43704">
      <w:pPr>
        <w:pStyle w:val="Recuodecorpodetexto"/>
        <w:numPr>
          <w:ilvl w:val="2"/>
          <w:numId w:val="57"/>
        </w:numPr>
        <w:tabs>
          <w:tab w:val="left" w:pos="2268"/>
        </w:tabs>
        <w:rPr>
          <w:sz w:val="22"/>
          <w:szCs w:val="22"/>
        </w:rPr>
      </w:pPr>
      <w:r w:rsidRPr="00216D6B">
        <w:rPr>
          <w:sz w:val="22"/>
          <w:szCs w:val="22"/>
        </w:rPr>
        <w:t>A fatura só será liberada para pagamento após aprovada pela área gestora e deve estar isenta de erros ou omissões, sem o que serão, de forma imediata, devolvidas à contratada para correções, não se alterando a data de adimplemento da obrigação</w:t>
      </w:r>
      <w:r>
        <w:rPr>
          <w:sz w:val="22"/>
          <w:szCs w:val="22"/>
        </w:rPr>
        <w:t>.</w:t>
      </w:r>
    </w:p>
    <w:p w:rsidR="006D50C7" w:rsidRPr="00332EA2" w:rsidRDefault="00E17BB6" w:rsidP="003F7226">
      <w:pPr>
        <w:pStyle w:val="Recuodecorpodetexto"/>
        <w:numPr>
          <w:ilvl w:val="2"/>
          <w:numId w:val="86"/>
        </w:numPr>
        <w:spacing w:before="240"/>
        <w:rPr>
          <w:sz w:val="22"/>
          <w:szCs w:val="24"/>
        </w:rPr>
      </w:pPr>
      <w:r w:rsidRPr="00705671">
        <w:rPr>
          <w:sz w:val="22"/>
          <w:szCs w:val="22"/>
        </w:rPr>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3F722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3F722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3F722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proofErr w:type="gramEnd"/>
      <w:r>
        <w:rPr>
          <w:rFonts w:ascii="Times New Roman" w:eastAsia="Arial Unicode MS" w:hAnsi="Times New Roman"/>
          <w:color w:val="auto"/>
          <w:sz w:val="22"/>
          <w:szCs w:val="22"/>
        </w:rPr>
        <w:t xml:space="preserve">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3F722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3F7226">
      <w:pPr>
        <w:pStyle w:val="Recuodecorpodetexto"/>
        <w:numPr>
          <w:ilvl w:val="3"/>
          <w:numId w:val="87"/>
        </w:numPr>
        <w:spacing w:before="240"/>
        <w:ind w:left="851" w:hanging="851"/>
        <w:rPr>
          <w:sz w:val="22"/>
          <w:szCs w:val="24"/>
        </w:rPr>
      </w:pPr>
      <w:r w:rsidRPr="00744046">
        <w:rPr>
          <w:sz w:val="22"/>
          <w:szCs w:val="22"/>
        </w:rPr>
        <w:t xml:space="preserve">As comprovações relativas ao INSS, FGTS e ISS a serem apresentadas deverão corresponder à competência anteriormente ao do mês da emissão da NFS apresentada. Quando o serviço for </w:t>
      </w:r>
      <w:r w:rsidRPr="00744046">
        <w:rPr>
          <w:sz w:val="22"/>
          <w:szCs w:val="22"/>
        </w:rPr>
        <w:lastRenderedPageBreak/>
        <w:t>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3F7226">
      <w:pPr>
        <w:pStyle w:val="Recuodecorpodetexto"/>
        <w:numPr>
          <w:ilvl w:val="2"/>
          <w:numId w:val="86"/>
        </w:numPr>
        <w:spacing w:before="240"/>
        <w:rPr>
          <w:sz w:val="22"/>
          <w:szCs w:val="24"/>
        </w:rPr>
      </w:pPr>
      <w:r w:rsidRPr="00337F68">
        <w:rPr>
          <w:sz w:val="22"/>
          <w:szCs w:val="24"/>
        </w:rPr>
        <w:t>A Nota Fiscal/Fatura deverá destacar:</w:t>
      </w:r>
    </w:p>
    <w:p w:rsidR="006D50C7" w:rsidRDefault="006D50C7" w:rsidP="003F7226">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3F7226">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3F7226">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E17BB6" w:rsidRPr="00E17BB6" w:rsidRDefault="002640CC" w:rsidP="003F7226">
      <w:pPr>
        <w:pStyle w:val="Recuodecorpodetexto"/>
        <w:numPr>
          <w:ilvl w:val="2"/>
          <w:numId w:val="86"/>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E600CD">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D50C7" w:rsidRPr="00303B84" w:rsidRDefault="006D50C7" w:rsidP="003F7226">
      <w:pPr>
        <w:pStyle w:val="Recuodecorpodetexto"/>
        <w:numPr>
          <w:ilvl w:val="2"/>
          <w:numId w:val="86"/>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3F7226">
      <w:pPr>
        <w:pStyle w:val="Recuodecorpodetexto"/>
        <w:numPr>
          <w:ilvl w:val="3"/>
          <w:numId w:val="88"/>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3F7226">
      <w:pPr>
        <w:pStyle w:val="Recuodecorpodetexto"/>
        <w:numPr>
          <w:ilvl w:val="3"/>
          <w:numId w:val="88"/>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 xml:space="preserve">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w:t>
      </w:r>
      <w:r w:rsidRPr="00303B84">
        <w:rPr>
          <w:sz w:val="22"/>
          <w:szCs w:val="24"/>
        </w:rPr>
        <w:lastRenderedPageBreak/>
        <w:t>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3F7226">
      <w:pPr>
        <w:keepLines/>
        <w:numPr>
          <w:ilvl w:val="0"/>
          <w:numId w:val="81"/>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3F7226">
      <w:pPr>
        <w:keepLines/>
        <w:numPr>
          <w:ilvl w:val="0"/>
          <w:numId w:val="81"/>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w:t>
      </w:r>
      <w:r w:rsidR="009D5F1F">
        <w:rPr>
          <w:sz w:val="22"/>
          <w:szCs w:val="22"/>
        </w:rPr>
        <w:t>o</w:t>
      </w:r>
      <w:r w:rsidRPr="0013344B">
        <w:rPr>
          <w:sz w:val="22"/>
          <w:szCs w:val="22"/>
        </w:rPr>
        <w:t xml:space="preserve"> </w:t>
      </w:r>
      <w:r w:rsidR="009D5F1F" w:rsidRPr="005000E2">
        <w:rPr>
          <w:sz w:val="22"/>
          <w:szCs w:val="22"/>
        </w:rPr>
        <w:t>Presidente da CODEVASF</w:t>
      </w:r>
      <w:r w:rsidRPr="005000E2">
        <w:rPr>
          <w:sz w:val="22"/>
          <w:szCs w:val="22"/>
        </w:rPr>
        <w:t xml:space="preserve"> b</w:t>
      </w:r>
      <w:r w:rsidRPr="0013344B">
        <w:rPr>
          <w:sz w:val="22"/>
          <w:szCs w:val="22"/>
        </w:rPr>
        <w:t>aseado no relatório da comissão constituída para tal fim, observando o seguinte</w:t>
      </w:r>
      <w:r w:rsidR="004424B5" w:rsidRPr="00FC2C5E">
        <w:rPr>
          <w:sz w:val="22"/>
          <w:szCs w:val="24"/>
        </w:rPr>
        <w:t>:</w:t>
      </w:r>
    </w:p>
    <w:p w:rsidR="004424B5" w:rsidRPr="00FC2C5E" w:rsidRDefault="000965E2" w:rsidP="003F7226">
      <w:pPr>
        <w:pStyle w:val="Recuodecorpodetexto"/>
        <w:numPr>
          <w:ilvl w:val="2"/>
          <w:numId w:val="99"/>
        </w:numPr>
        <w:spacing w:before="240"/>
        <w:ind w:left="851" w:hanging="851"/>
        <w:rPr>
          <w:sz w:val="22"/>
          <w:szCs w:val="24"/>
        </w:rPr>
      </w:pPr>
      <w:r w:rsidRPr="0013344B">
        <w:rPr>
          <w:sz w:val="22"/>
          <w:szCs w:val="22"/>
        </w:rPr>
        <w:lastRenderedPageBreak/>
        <w:t>Cientificada da recomendação da cominação de penalidade, a contratada poderá apresentar defesa prévia no prazo de 10 (dez) dias</w:t>
      </w:r>
      <w:r w:rsidR="004424B5" w:rsidRPr="00FC2C5E">
        <w:rPr>
          <w:sz w:val="22"/>
          <w:szCs w:val="24"/>
        </w:rPr>
        <w:t>.</w:t>
      </w:r>
    </w:p>
    <w:p w:rsidR="004424B5" w:rsidRPr="005000E2" w:rsidRDefault="00BC0C1B" w:rsidP="003F7226">
      <w:pPr>
        <w:pStyle w:val="Recuodecorpodetexto"/>
        <w:numPr>
          <w:ilvl w:val="2"/>
          <w:numId w:val="99"/>
        </w:numPr>
        <w:spacing w:before="240"/>
        <w:ind w:left="851" w:hanging="851"/>
        <w:rPr>
          <w:sz w:val="22"/>
          <w:szCs w:val="24"/>
        </w:rPr>
      </w:pPr>
      <w:r w:rsidRPr="0013344B">
        <w:rPr>
          <w:sz w:val="22"/>
          <w:szCs w:val="22"/>
        </w:rPr>
        <w:t xml:space="preserve">Após o procedimento estabelecido acima, a defesa </w:t>
      </w:r>
      <w:r w:rsidRPr="005000E2">
        <w:rPr>
          <w:sz w:val="22"/>
          <w:szCs w:val="22"/>
        </w:rPr>
        <w:t xml:space="preserve">será apreciada pela </w:t>
      </w:r>
      <w:r w:rsidR="009D5F1F" w:rsidRPr="005000E2">
        <w:rPr>
          <w:sz w:val="22"/>
          <w:szCs w:val="22"/>
        </w:rPr>
        <w:t>Presidência da CODEVASF</w:t>
      </w:r>
      <w:r w:rsidRPr="005000E2">
        <w:rPr>
          <w:sz w:val="22"/>
          <w:szCs w:val="22"/>
        </w:rPr>
        <w:t xml:space="preserve"> e, ouvida a Assessoria Jurídica, deverá a autoridade competente decidir sobre a aplicação ou não da sanção</w:t>
      </w:r>
      <w:r w:rsidR="004424B5" w:rsidRPr="005000E2">
        <w:rPr>
          <w:sz w:val="22"/>
          <w:szCs w:val="24"/>
        </w:rPr>
        <w:t>.</w:t>
      </w:r>
    </w:p>
    <w:p w:rsidR="004424B5" w:rsidRPr="005000E2" w:rsidRDefault="00BC0C1B" w:rsidP="003F7226">
      <w:pPr>
        <w:pStyle w:val="Recuodecorpodetexto"/>
        <w:numPr>
          <w:ilvl w:val="2"/>
          <w:numId w:val="99"/>
        </w:numPr>
        <w:spacing w:before="240"/>
        <w:ind w:left="851" w:hanging="851"/>
        <w:rPr>
          <w:sz w:val="22"/>
          <w:szCs w:val="24"/>
        </w:rPr>
      </w:pPr>
      <w:r w:rsidRPr="005000E2">
        <w:rPr>
          <w:sz w:val="22"/>
          <w:szCs w:val="22"/>
        </w:rPr>
        <w:t>A contratada terá um prazo de 05 (cinco) dias úteis, contados a partir da cientificação da aplicação da penalidade pela autoridade competente, para apresentar recurso à CODEVASF</w:t>
      </w:r>
      <w:r w:rsidR="004424B5" w:rsidRPr="005000E2">
        <w:rPr>
          <w:sz w:val="22"/>
          <w:szCs w:val="24"/>
        </w:rPr>
        <w:t>.</w:t>
      </w:r>
    </w:p>
    <w:p w:rsidR="004424B5" w:rsidRPr="00FC2C5E" w:rsidRDefault="00BC0C1B" w:rsidP="003F7226">
      <w:pPr>
        <w:pStyle w:val="Recuodecorpodetexto"/>
        <w:numPr>
          <w:ilvl w:val="2"/>
          <w:numId w:val="99"/>
        </w:numPr>
        <w:spacing w:before="240"/>
        <w:ind w:left="851" w:hanging="851"/>
        <w:rPr>
          <w:sz w:val="22"/>
          <w:szCs w:val="24"/>
        </w:rPr>
      </w:pPr>
      <w:r w:rsidRPr="005000E2">
        <w:rPr>
          <w:sz w:val="22"/>
          <w:szCs w:val="22"/>
        </w:rPr>
        <w:t xml:space="preserve">Ouvida a Comissão e a Assessoria Jurídica, poderá o </w:t>
      </w:r>
      <w:r w:rsidR="009D5F1F" w:rsidRPr="005000E2">
        <w:rPr>
          <w:sz w:val="22"/>
          <w:szCs w:val="22"/>
        </w:rPr>
        <w:t xml:space="preserve">Presidente </w:t>
      </w:r>
      <w:proofErr w:type="gramStart"/>
      <w:r w:rsidR="009D5F1F" w:rsidRPr="005000E2">
        <w:rPr>
          <w:sz w:val="22"/>
          <w:szCs w:val="22"/>
        </w:rPr>
        <w:t>da CODEVASF</w:t>
      </w:r>
      <w:r w:rsidRPr="005000E2">
        <w:rPr>
          <w:sz w:val="22"/>
          <w:szCs w:val="22"/>
        </w:rPr>
        <w:t xml:space="preserve"> rele</w:t>
      </w:r>
      <w:r w:rsidRPr="0013344B">
        <w:rPr>
          <w:sz w:val="22"/>
          <w:szCs w:val="22"/>
        </w:rPr>
        <w:t>var</w:t>
      </w:r>
      <w:proofErr w:type="gramEnd"/>
      <w:r w:rsidRPr="0013344B">
        <w:rPr>
          <w:sz w:val="22"/>
          <w:szCs w:val="22"/>
        </w:rPr>
        <w:t xml:space="preserve"> ou não aplicação da pena</w:t>
      </w:r>
      <w:r w:rsidR="004424B5" w:rsidRPr="00FC2C5E">
        <w:rPr>
          <w:sz w:val="22"/>
          <w:szCs w:val="24"/>
        </w:rPr>
        <w:t>.</w:t>
      </w:r>
    </w:p>
    <w:p w:rsidR="004424B5" w:rsidRPr="00951353" w:rsidRDefault="00BC0C1B" w:rsidP="003F7226">
      <w:pPr>
        <w:pStyle w:val="Recuodecorpodetexto"/>
        <w:numPr>
          <w:ilvl w:val="2"/>
          <w:numId w:val="99"/>
        </w:numPr>
        <w:spacing w:before="240"/>
        <w:ind w:left="851" w:hanging="851"/>
        <w:rPr>
          <w:sz w:val="22"/>
          <w:szCs w:val="24"/>
        </w:rPr>
      </w:pPr>
      <w:r w:rsidRPr="00951353">
        <w:rPr>
          <w:sz w:val="22"/>
          <w:szCs w:val="22"/>
        </w:rPr>
        <w:t xml:space="preserve">Caso seja mantida a sanção, os autos deverão ser remetidos </w:t>
      </w:r>
      <w:r w:rsidR="006C1092" w:rsidRPr="00951353">
        <w:rPr>
          <w:sz w:val="22"/>
          <w:szCs w:val="22"/>
        </w:rPr>
        <w:t>à</w:t>
      </w:r>
      <w:r w:rsidR="00B1763B" w:rsidRPr="00951353">
        <w:rPr>
          <w:sz w:val="22"/>
          <w:szCs w:val="22"/>
        </w:rPr>
        <w:t xml:space="preserve"> </w:t>
      </w:r>
      <w:r w:rsidR="006C1092" w:rsidRPr="00951353">
        <w:rPr>
          <w:sz w:val="22"/>
          <w:szCs w:val="22"/>
        </w:rPr>
        <w:t>Diretoria</w:t>
      </w:r>
      <w:r w:rsidR="00B1763B" w:rsidRPr="00951353">
        <w:rPr>
          <w:sz w:val="22"/>
          <w:szCs w:val="22"/>
        </w:rPr>
        <w:t xml:space="preserve"> </w:t>
      </w:r>
      <w:r w:rsidRPr="00951353">
        <w:rPr>
          <w:sz w:val="22"/>
          <w:szCs w:val="22"/>
        </w:rPr>
        <w:t>Executiva da CODEVASF para julgamento do recurso</w:t>
      </w:r>
      <w:r w:rsidR="004424B5" w:rsidRPr="00951353">
        <w:rPr>
          <w:sz w:val="22"/>
          <w:szCs w:val="24"/>
        </w:rPr>
        <w:t>.</w:t>
      </w:r>
    </w:p>
    <w:p w:rsidR="00BC0C1B" w:rsidRPr="00FC2C5E" w:rsidRDefault="00BC0C1B" w:rsidP="003F7226">
      <w:pPr>
        <w:pStyle w:val="Recuodecorpodetexto"/>
        <w:numPr>
          <w:ilvl w:val="2"/>
          <w:numId w:val="99"/>
        </w:numPr>
        <w:spacing w:before="240"/>
        <w:ind w:left="851" w:hanging="851"/>
        <w:rPr>
          <w:sz w:val="22"/>
          <w:szCs w:val="24"/>
        </w:rPr>
      </w:pPr>
      <w:r w:rsidRPr="0013344B">
        <w:rPr>
          <w:sz w:val="22"/>
          <w:szCs w:val="22"/>
        </w:rPr>
        <w:t xml:space="preserve">Caso </w:t>
      </w:r>
      <w:r w:rsidR="006C1092">
        <w:rPr>
          <w:sz w:val="22"/>
          <w:szCs w:val="22"/>
        </w:rPr>
        <w:t>a</w:t>
      </w:r>
      <w:r w:rsidRPr="0013344B">
        <w:rPr>
          <w:sz w:val="22"/>
          <w:szCs w:val="22"/>
        </w:rPr>
        <w:t xml:space="preserve"> </w:t>
      </w:r>
      <w:r w:rsidR="006C1092">
        <w:rPr>
          <w:sz w:val="22"/>
          <w:szCs w:val="22"/>
        </w:rPr>
        <w:t>Diretoria</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lastRenderedPageBreak/>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A43704">
      <w:pPr>
        <w:pStyle w:val="Recuodecorpodetexto"/>
        <w:numPr>
          <w:ilvl w:val="1"/>
          <w:numId w:val="49"/>
        </w:numPr>
        <w:spacing w:before="240"/>
        <w:rPr>
          <w:sz w:val="22"/>
          <w:szCs w:val="24"/>
        </w:rPr>
      </w:pPr>
      <w:r w:rsidRPr="00716654">
        <w:rPr>
          <w:sz w:val="22"/>
          <w:szCs w:val="22"/>
        </w:rPr>
        <w:t>DOS PRAZOS DE GARANTIAS</w:t>
      </w:r>
      <w:r w:rsidR="00055DF7" w:rsidRPr="0035355D">
        <w:rPr>
          <w:iCs/>
          <w:sz w:val="22"/>
          <w:szCs w:val="24"/>
        </w:rPr>
        <w:t>.</w:t>
      </w:r>
    </w:p>
    <w:p w:rsidR="00716654" w:rsidRPr="00140F0B" w:rsidRDefault="00216D6B" w:rsidP="00716654">
      <w:pPr>
        <w:pStyle w:val="Recuodecorpodetexto"/>
        <w:numPr>
          <w:ilvl w:val="2"/>
          <w:numId w:val="49"/>
        </w:numPr>
        <w:spacing w:before="240"/>
        <w:ind w:left="851" w:hanging="851"/>
        <w:rPr>
          <w:sz w:val="22"/>
          <w:szCs w:val="24"/>
        </w:rPr>
      </w:pPr>
      <w:r w:rsidRPr="006215F2">
        <w:rPr>
          <w:sz w:val="22"/>
          <w:szCs w:val="22"/>
        </w:rPr>
        <w:t>A licitante deverá garantir o conserto ou substituição, sob suas expensas, de todo o equipamento/instrumento utilizado nas atividades objeto deste edital, em que se constatarem defeitos de fabricação ou de material, dentro do prazo de 12 (doze) meses a partir da data da entrega dos serviços</w:t>
      </w:r>
      <w:r w:rsidR="00140F0B" w:rsidRPr="00140F0B">
        <w:rPr>
          <w:i/>
          <w:sz w:val="22"/>
          <w:szCs w:val="22"/>
        </w:rPr>
        <w:t>.</w:t>
      </w:r>
    </w:p>
    <w:p w:rsidR="006C1092" w:rsidRPr="00951353" w:rsidRDefault="00216D6B" w:rsidP="00716654">
      <w:pPr>
        <w:pStyle w:val="Recuodecorpodetexto"/>
        <w:numPr>
          <w:ilvl w:val="2"/>
          <w:numId w:val="49"/>
        </w:numPr>
        <w:spacing w:before="240"/>
        <w:ind w:left="851" w:hanging="851"/>
        <w:rPr>
          <w:sz w:val="22"/>
          <w:szCs w:val="24"/>
        </w:rPr>
      </w:pPr>
      <w:r w:rsidRPr="006215F2">
        <w:rPr>
          <w:sz w:val="22"/>
          <w:szCs w:val="22"/>
        </w:rPr>
        <w:t xml:space="preserve">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 de janeiro de 2010 </w:t>
      </w:r>
      <w:r>
        <w:rPr>
          <w:sz w:val="22"/>
          <w:szCs w:val="22"/>
        </w:rPr>
        <w:t xml:space="preserve">SLTI/MPOG </w:t>
      </w:r>
      <w:r w:rsidRPr="006215F2">
        <w:rPr>
          <w:sz w:val="22"/>
          <w:szCs w:val="22"/>
        </w:rPr>
        <w:t xml:space="preserve">(que dispõe sobre os critérios de sustentabilidade), ao Decreto nº 7.746 de 05 de dezembro de 2012 e às prescrições e recomendações dos fabricantes dos instrumentos que serão utilizados nas atividades objeto deste </w:t>
      </w:r>
      <w:r>
        <w:rPr>
          <w:sz w:val="22"/>
          <w:szCs w:val="22"/>
        </w:rPr>
        <w:t>e</w:t>
      </w:r>
      <w:r w:rsidRPr="006215F2">
        <w:rPr>
          <w:sz w:val="22"/>
          <w:szCs w:val="22"/>
        </w:rPr>
        <w:t>dital</w:t>
      </w:r>
      <w:r w:rsidR="006C1092" w:rsidRPr="00951353">
        <w:rPr>
          <w:sz w:val="22"/>
          <w:szCs w:val="22"/>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3F7226">
      <w:pPr>
        <w:pStyle w:val="Recuodecorpodetexto"/>
        <w:numPr>
          <w:ilvl w:val="2"/>
          <w:numId w:val="89"/>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3F7226">
      <w:pPr>
        <w:pStyle w:val="Recuodecorpodetexto"/>
        <w:numPr>
          <w:ilvl w:val="3"/>
          <w:numId w:val="89"/>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3F7226">
      <w:pPr>
        <w:pStyle w:val="Recuodecorpodetexto"/>
        <w:numPr>
          <w:ilvl w:val="2"/>
          <w:numId w:val="90"/>
        </w:numPr>
        <w:spacing w:before="240"/>
        <w:ind w:left="851" w:hanging="851"/>
        <w:rPr>
          <w:sz w:val="22"/>
          <w:szCs w:val="24"/>
        </w:rPr>
      </w:pPr>
      <w:r w:rsidRPr="00D06DD7">
        <w:rPr>
          <w:sz w:val="22"/>
          <w:szCs w:val="24"/>
        </w:rPr>
        <w:lastRenderedPageBreak/>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3F7226">
      <w:pPr>
        <w:pStyle w:val="Recuodecorpodetexto"/>
        <w:numPr>
          <w:ilvl w:val="2"/>
          <w:numId w:val="90"/>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3F7226">
      <w:pPr>
        <w:pStyle w:val="Recuodecorpodetexto"/>
        <w:numPr>
          <w:ilvl w:val="2"/>
          <w:numId w:val="90"/>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3F7226">
      <w:pPr>
        <w:pStyle w:val="Recuodecorpodetexto"/>
        <w:numPr>
          <w:ilvl w:val="2"/>
          <w:numId w:val="90"/>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3F7226">
      <w:pPr>
        <w:pStyle w:val="Recuodecorpodetexto"/>
        <w:numPr>
          <w:ilvl w:val="2"/>
          <w:numId w:val="90"/>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3F7226">
      <w:pPr>
        <w:pStyle w:val="Recuodecorpodetexto"/>
        <w:numPr>
          <w:ilvl w:val="1"/>
          <w:numId w:val="90"/>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3F7226">
      <w:pPr>
        <w:pStyle w:val="Recuodecorpodetexto"/>
        <w:numPr>
          <w:ilvl w:val="1"/>
          <w:numId w:val="92"/>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3F7226">
      <w:pPr>
        <w:pStyle w:val="Recuodecorpodetexto"/>
        <w:numPr>
          <w:ilvl w:val="1"/>
          <w:numId w:val="93"/>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3F7226">
      <w:pPr>
        <w:pStyle w:val="Recuodecorpodetexto"/>
        <w:numPr>
          <w:ilvl w:val="2"/>
          <w:numId w:val="91"/>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3F7226">
      <w:pPr>
        <w:pStyle w:val="Recuodecorpodetexto"/>
        <w:numPr>
          <w:ilvl w:val="2"/>
          <w:numId w:val="91"/>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3F7226">
      <w:pPr>
        <w:pStyle w:val="Recuodecorpodetexto"/>
        <w:numPr>
          <w:ilvl w:val="2"/>
          <w:numId w:val="91"/>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3F7226">
      <w:pPr>
        <w:pStyle w:val="Recuodecorpodetexto"/>
        <w:numPr>
          <w:ilvl w:val="2"/>
          <w:numId w:val="91"/>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3F7226">
      <w:pPr>
        <w:pStyle w:val="Recuodecorpodetexto"/>
        <w:numPr>
          <w:ilvl w:val="2"/>
          <w:numId w:val="91"/>
        </w:numPr>
        <w:spacing w:before="240"/>
        <w:ind w:left="851" w:hanging="851"/>
        <w:rPr>
          <w:sz w:val="22"/>
          <w:szCs w:val="24"/>
        </w:rPr>
      </w:pPr>
      <w:r w:rsidRPr="002D7985">
        <w:rPr>
          <w:sz w:val="22"/>
          <w:szCs w:val="24"/>
        </w:rPr>
        <w:lastRenderedPageBreak/>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3F7226">
      <w:pPr>
        <w:pStyle w:val="Recuodecorpodetexto"/>
        <w:numPr>
          <w:ilvl w:val="1"/>
          <w:numId w:val="93"/>
        </w:numPr>
        <w:spacing w:before="240"/>
        <w:ind w:left="851" w:hanging="851"/>
        <w:rPr>
          <w:b/>
          <w:sz w:val="22"/>
          <w:szCs w:val="24"/>
        </w:rPr>
      </w:pPr>
      <w:r w:rsidRPr="00D06DD7">
        <w:rPr>
          <w:b/>
          <w:sz w:val="22"/>
          <w:szCs w:val="24"/>
        </w:rPr>
        <w:t>Julgamento das “Propostas Financeiras – invólucro n.º 02 (dois)”</w:t>
      </w:r>
    </w:p>
    <w:p w:rsidR="006D50C7" w:rsidRDefault="006D50C7" w:rsidP="003F7226">
      <w:pPr>
        <w:pStyle w:val="Recuodecorpodetexto"/>
        <w:numPr>
          <w:ilvl w:val="2"/>
          <w:numId w:val="93"/>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3F7226">
      <w:pPr>
        <w:pStyle w:val="Recuodecorpodetexto"/>
        <w:numPr>
          <w:ilvl w:val="2"/>
          <w:numId w:val="93"/>
        </w:numPr>
        <w:spacing w:before="240"/>
        <w:ind w:left="851" w:hanging="851"/>
        <w:rPr>
          <w:sz w:val="22"/>
          <w:szCs w:val="24"/>
        </w:rPr>
      </w:pPr>
      <w:r w:rsidRPr="006215F2">
        <w:rPr>
          <w:sz w:val="22"/>
          <w:szCs w:val="22"/>
        </w:rPr>
        <w:t xml:space="preserve">As Propostas Financeiras das Licitantes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3F7226">
      <w:pPr>
        <w:pStyle w:val="Recuodecorpodetexto"/>
        <w:numPr>
          <w:ilvl w:val="2"/>
          <w:numId w:val="93"/>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3F7226">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3F7226">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3F7226">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3F7226">
      <w:pPr>
        <w:pStyle w:val="Recuodecorpodetexto"/>
        <w:numPr>
          <w:ilvl w:val="2"/>
          <w:numId w:val="93"/>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3F7226">
      <w:pPr>
        <w:pStyle w:val="Recuodecorpodetexto"/>
        <w:numPr>
          <w:ilvl w:val="3"/>
          <w:numId w:val="94"/>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3F7226">
      <w:pPr>
        <w:pStyle w:val="Recuodecorpodetexto"/>
        <w:numPr>
          <w:ilvl w:val="2"/>
          <w:numId w:val="93"/>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216D6B" w:rsidRPr="00315C0F" w:rsidRDefault="00216D6B" w:rsidP="003F7226">
      <w:pPr>
        <w:pStyle w:val="Recuodecorpodetexto"/>
        <w:numPr>
          <w:ilvl w:val="2"/>
          <w:numId w:val="93"/>
        </w:numPr>
        <w:spacing w:before="240"/>
        <w:ind w:left="851" w:hanging="851"/>
        <w:rPr>
          <w:sz w:val="22"/>
          <w:szCs w:val="24"/>
        </w:rPr>
      </w:pPr>
      <w:r w:rsidRPr="006215F2">
        <w:rPr>
          <w:sz w:val="22"/>
          <w:szCs w:val="22"/>
        </w:rPr>
        <w:t>Erros ou distorções em qualquer preço ou componente de preço que impliquem em acréscimo do valor estabelecido no Termo da Proposta não serão considerados. Neste caso, a licitante será comunicada e deverá honrar formalmente o preço fixado no Termo da Proposta, sob pena de desclassificação</w:t>
      </w:r>
      <w:r>
        <w:rPr>
          <w:sz w:val="22"/>
          <w:szCs w:val="22"/>
        </w:rPr>
        <w:t>.</w:t>
      </w:r>
    </w:p>
    <w:p w:rsidR="006D50C7" w:rsidRPr="00315C0F" w:rsidRDefault="00216D6B" w:rsidP="003F7226">
      <w:pPr>
        <w:pStyle w:val="Recuodecorpodetexto"/>
        <w:numPr>
          <w:ilvl w:val="2"/>
          <w:numId w:val="93"/>
        </w:numPr>
        <w:spacing w:before="240"/>
        <w:ind w:left="851" w:hanging="851"/>
        <w:rPr>
          <w:sz w:val="22"/>
          <w:szCs w:val="24"/>
        </w:rPr>
      </w:pPr>
      <w:r w:rsidRPr="006215F2">
        <w:rPr>
          <w:sz w:val="22"/>
          <w:szCs w:val="22"/>
        </w:rPr>
        <w:t>Será desclassificada a licitante que</w:t>
      </w:r>
      <w:r w:rsidR="006D50C7" w:rsidRPr="00315C0F">
        <w:rPr>
          <w:sz w:val="22"/>
          <w:szCs w:val="24"/>
        </w:rPr>
        <w:t>:</w:t>
      </w:r>
    </w:p>
    <w:p w:rsidR="006D50C7" w:rsidRPr="00216D6B" w:rsidRDefault="00216D6B" w:rsidP="003F7226">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16D6B">
        <w:rPr>
          <w:rFonts w:ascii="Times New Roman" w:eastAsia="Arial" w:hAnsi="Times New Roman"/>
          <w:sz w:val="22"/>
          <w:szCs w:val="22"/>
        </w:rPr>
        <w:t xml:space="preserve">Apresentar na planilha, preços unitários simbólicos, irrisórios ou de valor igual a zero; incompatíveis com os custos dos insumos e salários, acrescidos dos respectivos encargos; incoerentes com os do mercado local ou coeficientes de produtividade incompatíveis com a execução do objeto da licitação a ser contratada, exceto quando se referirem a materiais e </w:t>
      </w:r>
      <w:r w:rsidRPr="00216D6B">
        <w:rPr>
          <w:rFonts w:ascii="Times New Roman" w:eastAsia="Arial" w:hAnsi="Times New Roman"/>
          <w:sz w:val="22"/>
          <w:szCs w:val="22"/>
        </w:rPr>
        <w:lastRenderedPageBreak/>
        <w:t>instalações de propriedade da própria licitante, e para os quais ela renuncie expressamente na proposta à parcela ou totalidade da remuneração</w:t>
      </w:r>
      <w:r w:rsidR="00DD161D" w:rsidRPr="00216D6B">
        <w:rPr>
          <w:rFonts w:ascii="Times New Roman" w:hAnsi="Times New Roman"/>
          <w:color w:val="auto"/>
          <w:sz w:val="22"/>
          <w:szCs w:val="22"/>
        </w:rPr>
        <w:t>;</w:t>
      </w:r>
      <w:r w:rsidR="006D50C7" w:rsidRPr="00216D6B">
        <w:rPr>
          <w:rFonts w:ascii="Times New Roman" w:eastAsia="Arial Unicode MS" w:hAnsi="Times New Roman"/>
          <w:color w:val="auto"/>
          <w:sz w:val="22"/>
          <w:szCs w:val="22"/>
        </w:rPr>
        <w:t xml:space="preserve"> </w:t>
      </w:r>
    </w:p>
    <w:p w:rsidR="006D50C7" w:rsidRPr="00216D6B" w:rsidRDefault="00216D6B" w:rsidP="003F7226">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16D6B">
        <w:rPr>
          <w:rFonts w:ascii="Times New Roman" w:eastAsia="Arial" w:hAnsi="Times New Roman"/>
          <w:sz w:val="22"/>
          <w:szCs w:val="22"/>
        </w:rPr>
        <w:t xml:space="preserve">Apresentar preços ou quaisquer ofertas de vantagens não previstas neste </w:t>
      </w:r>
      <w:r w:rsidR="008F7153">
        <w:rPr>
          <w:rFonts w:ascii="Times New Roman" w:eastAsia="Arial" w:hAnsi="Times New Roman"/>
          <w:sz w:val="22"/>
          <w:szCs w:val="22"/>
        </w:rPr>
        <w:t>edital</w:t>
      </w:r>
      <w:r w:rsidR="006D50C7" w:rsidRPr="00216D6B">
        <w:rPr>
          <w:rFonts w:ascii="Times New Roman" w:eastAsia="Arial Unicode MS" w:hAnsi="Times New Roman"/>
          <w:color w:val="auto"/>
          <w:sz w:val="22"/>
          <w:szCs w:val="22"/>
        </w:rPr>
        <w:t>;</w:t>
      </w:r>
    </w:p>
    <w:p w:rsidR="006D50C7" w:rsidRPr="00216D6B" w:rsidRDefault="00216D6B" w:rsidP="003F7226">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16D6B">
        <w:rPr>
          <w:rFonts w:ascii="Times New Roman" w:hAnsi="Times New Roman"/>
          <w:sz w:val="22"/>
          <w:szCs w:val="22"/>
        </w:rPr>
        <w:t xml:space="preserve">Apresentar </w:t>
      </w:r>
      <w:r w:rsidRPr="00216D6B">
        <w:rPr>
          <w:rFonts w:ascii="Times New Roman" w:hAnsi="Times New Roman"/>
          <w:bCs/>
          <w:sz w:val="22"/>
          <w:szCs w:val="22"/>
        </w:rPr>
        <w:t>preço superior ao valor global orçado</w:t>
      </w:r>
      <w:r w:rsidRPr="00216D6B">
        <w:rPr>
          <w:rFonts w:ascii="Times New Roman" w:hAnsi="Times New Roman"/>
          <w:sz w:val="22"/>
          <w:szCs w:val="22"/>
        </w:rPr>
        <w:t xml:space="preserve"> pela CODEVASF, ou com preços manifestamente </w:t>
      </w:r>
      <w:r w:rsidRPr="00237413">
        <w:rPr>
          <w:rFonts w:ascii="Times New Roman" w:hAnsi="Times New Roman"/>
          <w:sz w:val="22"/>
          <w:szCs w:val="22"/>
        </w:rPr>
        <w:t>inexequíveis.</w:t>
      </w:r>
    </w:p>
    <w:p w:rsidR="006D50C7" w:rsidRDefault="00237413" w:rsidP="003F7226">
      <w:pPr>
        <w:pStyle w:val="Recuodecorpodetexto"/>
        <w:numPr>
          <w:ilvl w:val="2"/>
          <w:numId w:val="93"/>
        </w:numPr>
        <w:spacing w:before="240"/>
        <w:ind w:left="851" w:hanging="851"/>
        <w:rPr>
          <w:sz w:val="22"/>
          <w:szCs w:val="24"/>
        </w:rPr>
      </w:pPr>
      <w:r w:rsidRPr="006215F2">
        <w:rPr>
          <w:sz w:val="22"/>
          <w:szCs w:val="22"/>
        </w:rPr>
        <w:t>Considerar-se-á inexequível a proposta que não venha a ter demonstrada a sua viabilidade através de documentação que comprove que os custos envolvidos na contratação são coerentes com os de mercado</w:t>
      </w:r>
      <w:r>
        <w:rPr>
          <w:sz w:val="22"/>
          <w:szCs w:val="24"/>
        </w:rPr>
        <w:t>.</w:t>
      </w:r>
    </w:p>
    <w:p w:rsidR="00237413" w:rsidRPr="00315C0F" w:rsidRDefault="00237413" w:rsidP="003F7226">
      <w:pPr>
        <w:pStyle w:val="Recuodecorpodetexto"/>
        <w:numPr>
          <w:ilvl w:val="2"/>
          <w:numId w:val="93"/>
        </w:numPr>
        <w:spacing w:before="240"/>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3F7226">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3F7226">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3F7226">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3F7226">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3F7226">
      <w:pPr>
        <w:pStyle w:val="Recuodecorpodetexto"/>
        <w:numPr>
          <w:ilvl w:val="2"/>
          <w:numId w:val="93"/>
        </w:numPr>
        <w:spacing w:before="240"/>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Pr="00315C0F" w:rsidRDefault="006D50C7" w:rsidP="003F7226">
      <w:pPr>
        <w:pStyle w:val="Recuodecorpodetexto"/>
        <w:numPr>
          <w:ilvl w:val="2"/>
          <w:numId w:val="93"/>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3F7226">
      <w:pPr>
        <w:pStyle w:val="Recuodecorpodetexto"/>
        <w:numPr>
          <w:ilvl w:val="2"/>
          <w:numId w:val="93"/>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3F7226">
      <w:pPr>
        <w:pStyle w:val="Recuodecorpodetexto"/>
        <w:numPr>
          <w:ilvl w:val="2"/>
          <w:numId w:val="93"/>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3F7226">
      <w:pPr>
        <w:pStyle w:val="Recuodecorpodetexto"/>
        <w:numPr>
          <w:ilvl w:val="2"/>
          <w:numId w:val="100"/>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3F7226">
      <w:pPr>
        <w:pStyle w:val="Recuodecorpodetexto"/>
        <w:numPr>
          <w:ilvl w:val="3"/>
          <w:numId w:val="100"/>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3F7226">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3F7226">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w:t>
      </w:r>
      <w:r w:rsidRPr="009E41F2">
        <w:rPr>
          <w:rFonts w:ascii="Times New Roman" w:eastAsia="Arial Unicode MS" w:hAnsi="Times New Roman"/>
          <w:color w:val="auto"/>
          <w:sz w:val="22"/>
          <w:szCs w:val="22"/>
        </w:rPr>
        <w:lastRenderedPageBreak/>
        <w:t xml:space="preserve">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3F7226">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3F7226">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3F7226">
      <w:pPr>
        <w:pStyle w:val="Recuodecorpodetexto"/>
        <w:numPr>
          <w:ilvl w:val="3"/>
          <w:numId w:val="100"/>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8469E8" w:rsidRDefault="006D50C7" w:rsidP="003F7226">
      <w:pPr>
        <w:pStyle w:val="Recuodecorpodetexto"/>
        <w:numPr>
          <w:ilvl w:val="1"/>
          <w:numId w:val="93"/>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3F7226">
      <w:pPr>
        <w:pStyle w:val="Recuodecorpodetexto"/>
        <w:numPr>
          <w:ilvl w:val="2"/>
          <w:numId w:val="93"/>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3F7226">
      <w:pPr>
        <w:pStyle w:val="Recuodecorpodetexto"/>
        <w:numPr>
          <w:ilvl w:val="1"/>
          <w:numId w:val="93"/>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3F7226">
      <w:pPr>
        <w:pStyle w:val="Recuodecorpodetexto"/>
        <w:numPr>
          <w:ilvl w:val="1"/>
          <w:numId w:val="93"/>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F4590" w:rsidRDefault="006D50C7" w:rsidP="003F7226">
      <w:pPr>
        <w:pStyle w:val="Recuodecorpodetexto"/>
        <w:numPr>
          <w:ilvl w:val="1"/>
          <w:numId w:val="93"/>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3F7226">
      <w:pPr>
        <w:pStyle w:val="Recuodecorpodetexto"/>
        <w:numPr>
          <w:ilvl w:val="1"/>
          <w:numId w:val="93"/>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3F7226">
      <w:pPr>
        <w:pStyle w:val="Recuodecorpodetexto"/>
        <w:numPr>
          <w:ilvl w:val="1"/>
          <w:numId w:val="93"/>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3F7226">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3F7226">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3F7226">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3F7226">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3F7226">
      <w:pPr>
        <w:pStyle w:val="Recuodecorpodetexto"/>
        <w:numPr>
          <w:ilvl w:val="0"/>
          <w:numId w:val="93"/>
        </w:numPr>
        <w:spacing w:before="240"/>
        <w:ind w:left="851" w:hanging="851"/>
        <w:rPr>
          <w:b/>
          <w:iCs/>
          <w:sz w:val="22"/>
          <w:szCs w:val="24"/>
        </w:rPr>
      </w:pPr>
      <w:r w:rsidRPr="008A7799">
        <w:rPr>
          <w:b/>
          <w:iCs/>
          <w:sz w:val="22"/>
          <w:szCs w:val="24"/>
        </w:rPr>
        <w:t>HOMOLOGAÇÃO E ADJUDICAÇÃO</w:t>
      </w:r>
    </w:p>
    <w:p w:rsidR="006D50C7" w:rsidRDefault="006D50C7" w:rsidP="003F7226">
      <w:pPr>
        <w:pStyle w:val="Recuodecorpodetexto"/>
        <w:numPr>
          <w:ilvl w:val="1"/>
          <w:numId w:val="95"/>
        </w:numPr>
        <w:spacing w:before="240"/>
        <w:ind w:left="851" w:hanging="851"/>
        <w:rPr>
          <w:sz w:val="22"/>
          <w:szCs w:val="24"/>
        </w:rPr>
      </w:pPr>
      <w:r w:rsidRPr="00AF4590">
        <w:rPr>
          <w:sz w:val="22"/>
          <w:szCs w:val="24"/>
        </w:rPr>
        <w:t>A homologação do resultado e a adjudicação das obras/serviços</w:t>
      </w:r>
      <w:r w:rsidR="004137CF">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A14FDE">
        <w:rPr>
          <w:sz w:val="22"/>
          <w:szCs w:val="24"/>
        </w:rPr>
        <w:t>a</w:t>
      </w:r>
      <w:r w:rsidR="008A0946" w:rsidRPr="00AF4590">
        <w:rPr>
          <w:sz w:val="22"/>
          <w:szCs w:val="24"/>
        </w:rPr>
        <w:t xml:space="preserve"> </w:t>
      </w:r>
      <w:r w:rsidR="00A14FDE">
        <w:rPr>
          <w:sz w:val="22"/>
          <w:szCs w:val="24"/>
        </w:rPr>
        <w:t>Diretoria</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3F7226">
      <w:pPr>
        <w:pStyle w:val="Recuodecorpodetexto"/>
        <w:numPr>
          <w:ilvl w:val="0"/>
          <w:numId w:val="95"/>
        </w:numPr>
        <w:spacing w:before="240"/>
        <w:ind w:left="851" w:hanging="851"/>
        <w:rPr>
          <w:b/>
          <w:iCs/>
          <w:sz w:val="22"/>
          <w:szCs w:val="24"/>
        </w:rPr>
      </w:pPr>
      <w:r w:rsidRPr="008A7799">
        <w:rPr>
          <w:b/>
          <w:iCs/>
          <w:sz w:val="22"/>
          <w:szCs w:val="24"/>
        </w:rPr>
        <w:t>RECURSOS ADMINISTRATIVOS</w:t>
      </w:r>
    </w:p>
    <w:p w:rsidR="006D50C7" w:rsidRPr="00AF4590" w:rsidRDefault="006D50C7" w:rsidP="003F7226">
      <w:pPr>
        <w:pStyle w:val="Recuodecorpodetexto"/>
        <w:numPr>
          <w:ilvl w:val="1"/>
          <w:numId w:val="95"/>
        </w:numPr>
        <w:spacing w:before="240"/>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3F7226">
      <w:pPr>
        <w:pStyle w:val="Recuodecorpodetexto"/>
        <w:numPr>
          <w:ilvl w:val="2"/>
          <w:numId w:val="95"/>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3F7226">
      <w:pPr>
        <w:pStyle w:val="Recuodecorpodetexto"/>
        <w:numPr>
          <w:ilvl w:val="3"/>
          <w:numId w:val="102"/>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3F7226">
      <w:pPr>
        <w:pStyle w:val="Recuodecorpodetexto"/>
        <w:numPr>
          <w:ilvl w:val="1"/>
          <w:numId w:val="95"/>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3F7226">
      <w:pPr>
        <w:pStyle w:val="Recuodecorpodetexto"/>
        <w:numPr>
          <w:ilvl w:val="1"/>
          <w:numId w:val="95"/>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3F7226">
      <w:pPr>
        <w:pStyle w:val="Recuodecorpodetexto"/>
        <w:numPr>
          <w:ilvl w:val="1"/>
          <w:numId w:val="95"/>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3F7226">
      <w:pPr>
        <w:pStyle w:val="Recuodecorpodetexto"/>
        <w:numPr>
          <w:ilvl w:val="1"/>
          <w:numId w:val="95"/>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3F7226">
      <w:pPr>
        <w:pStyle w:val="Recuodecorpodetexto"/>
        <w:numPr>
          <w:ilvl w:val="1"/>
          <w:numId w:val="95"/>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3F7226">
      <w:pPr>
        <w:pStyle w:val="Recuodecorpodetexto"/>
        <w:numPr>
          <w:ilvl w:val="1"/>
          <w:numId w:val="95"/>
        </w:numPr>
        <w:spacing w:before="240"/>
        <w:ind w:left="851" w:hanging="851"/>
        <w:rPr>
          <w:sz w:val="22"/>
          <w:szCs w:val="24"/>
        </w:rPr>
      </w:pPr>
      <w:proofErr w:type="gramStart"/>
      <w:r w:rsidRPr="00153E75">
        <w:rPr>
          <w:sz w:val="22"/>
          <w:szCs w:val="24"/>
        </w:rPr>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9D5F1F" w:rsidRDefault="009D5F1F" w:rsidP="009D5F1F">
      <w:pPr>
        <w:pStyle w:val="Recuodecorpodetexto"/>
        <w:spacing w:before="240"/>
        <w:ind w:left="851" w:firstLine="0"/>
        <w:rPr>
          <w:sz w:val="22"/>
          <w:szCs w:val="24"/>
        </w:rPr>
      </w:pPr>
    </w:p>
    <w:p w:rsidR="006D50C7" w:rsidRPr="008A7799" w:rsidRDefault="006D50C7" w:rsidP="003F7226">
      <w:pPr>
        <w:pStyle w:val="Recuodecorpodetexto"/>
        <w:numPr>
          <w:ilvl w:val="0"/>
          <w:numId w:val="95"/>
        </w:numPr>
        <w:spacing w:before="240"/>
        <w:ind w:left="851" w:hanging="851"/>
        <w:rPr>
          <w:b/>
          <w:iCs/>
          <w:sz w:val="22"/>
          <w:szCs w:val="24"/>
        </w:rPr>
      </w:pPr>
      <w:r w:rsidRPr="00EB23DA">
        <w:rPr>
          <w:b/>
          <w:iCs/>
          <w:sz w:val="22"/>
          <w:szCs w:val="24"/>
        </w:rPr>
        <w:lastRenderedPageBreak/>
        <w:t>CONVOCAÇ</w:t>
      </w:r>
      <w:r w:rsidRPr="00153E75">
        <w:rPr>
          <w:b/>
          <w:iCs/>
          <w:sz w:val="22"/>
          <w:szCs w:val="24"/>
        </w:rPr>
        <w:t>ÃO</w:t>
      </w:r>
      <w:r w:rsidRPr="008A7799">
        <w:rPr>
          <w:b/>
          <w:iCs/>
          <w:sz w:val="22"/>
          <w:szCs w:val="24"/>
        </w:rPr>
        <w:t xml:space="preserve"> E ASSINATURA DO CONTRATO</w:t>
      </w:r>
    </w:p>
    <w:p w:rsidR="006D50C7" w:rsidRPr="008A1808" w:rsidRDefault="006D50C7" w:rsidP="003F7226">
      <w:pPr>
        <w:pStyle w:val="Recuodecorpodetexto"/>
        <w:numPr>
          <w:ilvl w:val="1"/>
          <w:numId w:val="95"/>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3F7226">
      <w:pPr>
        <w:pStyle w:val="Recuodecorpodetexto"/>
        <w:numPr>
          <w:ilvl w:val="1"/>
          <w:numId w:val="95"/>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3F7226">
      <w:pPr>
        <w:pStyle w:val="Recuodecorpodetexto"/>
        <w:numPr>
          <w:ilvl w:val="1"/>
          <w:numId w:val="95"/>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3F7226">
      <w:pPr>
        <w:pStyle w:val="Recuodecorpodetexto"/>
        <w:numPr>
          <w:ilvl w:val="1"/>
          <w:numId w:val="95"/>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3F7226">
      <w:pPr>
        <w:pStyle w:val="Recuodecorpodetexto"/>
        <w:numPr>
          <w:ilvl w:val="1"/>
          <w:numId w:val="95"/>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3F7226">
      <w:pPr>
        <w:pStyle w:val="Recuodecorpodetexto"/>
        <w:numPr>
          <w:ilvl w:val="1"/>
          <w:numId w:val="95"/>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3F7226">
      <w:pPr>
        <w:pStyle w:val="Recuodecorpodetexto"/>
        <w:numPr>
          <w:ilvl w:val="0"/>
          <w:numId w:val="95"/>
        </w:numPr>
        <w:spacing w:before="240"/>
        <w:ind w:left="851" w:hanging="851"/>
        <w:rPr>
          <w:b/>
          <w:iCs/>
          <w:sz w:val="22"/>
          <w:szCs w:val="24"/>
        </w:rPr>
      </w:pPr>
      <w:r w:rsidRPr="008A7799">
        <w:rPr>
          <w:b/>
          <w:iCs/>
          <w:sz w:val="22"/>
          <w:szCs w:val="24"/>
        </w:rPr>
        <w:t>FISCALIZAÇÃO</w:t>
      </w:r>
    </w:p>
    <w:p w:rsidR="006D50C7" w:rsidRDefault="00C376D5" w:rsidP="003F7226">
      <w:pPr>
        <w:pStyle w:val="Recuodecorpodetexto"/>
        <w:numPr>
          <w:ilvl w:val="1"/>
          <w:numId w:val="95"/>
        </w:numPr>
        <w:spacing w:before="240"/>
        <w:ind w:left="851" w:hanging="851"/>
        <w:rPr>
          <w:sz w:val="22"/>
          <w:szCs w:val="24"/>
        </w:rPr>
      </w:pPr>
      <w:r w:rsidRPr="006215F2">
        <w:rPr>
          <w:sz w:val="22"/>
          <w:szCs w:val="22"/>
        </w:rPr>
        <w:t xml:space="preserve">O acompanhamento e avaliação dos serviços serão realizados diretamente pela CODEVASF através da </w:t>
      </w:r>
      <w:r>
        <w:rPr>
          <w:sz w:val="22"/>
          <w:szCs w:val="22"/>
        </w:rPr>
        <w:t xml:space="preserve">Superintendência Regional - </w:t>
      </w:r>
      <w:r w:rsidRPr="006215F2">
        <w:rPr>
          <w:sz w:val="22"/>
          <w:szCs w:val="22"/>
        </w:rPr>
        <w:t>2ª/</w:t>
      </w:r>
      <w:proofErr w:type="gramStart"/>
      <w:r w:rsidRPr="006215F2">
        <w:rPr>
          <w:sz w:val="22"/>
          <w:szCs w:val="22"/>
        </w:rPr>
        <w:t>SR</w:t>
      </w:r>
      <w:r w:rsidR="006D50C7" w:rsidRPr="00390937">
        <w:rPr>
          <w:sz w:val="22"/>
          <w:szCs w:val="24"/>
        </w:rPr>
        <w:t>.</w:t>
      </w:r>
      <w:proofErr w:type="gramEnd"/>
    </w:p>
    <w:p w:rsidR="000C1E0D" w:rsidRDefault="00C376D5" w:rsidP="003F7226">
      <w:pPr>
        <w:pStyle w:val="Recuodecorpodetexto"/>
        <w:numPr>
          <w:ilvl w:val="1"/>
          <w:numId w:val="95"/>
        </w:numPr>
        <w:spacing w:before="240"/>
        <w:ind w:left="851" w:hanging="851"/>
        <w:rPr>
          <w:sz w:val="22"/>
          <w:szCs w:val="24"/>
        </w:rPr>
      </w:pPr>
      <w:r w:rsidRPr="006215F2">
        <w:rPr>
          <w:sz w:val="22"/>
          <w:szCs w:val="22"/>
        </w:rPr>
        <w:t xml:space="preserve">A </w:t>
      </w:r>
      <w:r>
        <w:rPr>
          <w:sz w:val="22"/>
          <w:szCs w:val="22"/>
        </w:rPr>
        <w:t>f</w:t>
      </w:r>
      <w:r w:rsidRPr="006215F2">
        <w:rPr>
          <w:sz w:val="22"/>
          <w:szCs w:val="22"/>
        </w:rPr>
        <w:t xml:space="preserve">iscalização dos serviços será realizada pela CODEVASF, por técnicos designados na forma do Art. 67, da Lei 8.666/93, a quem compete verificar se a </w:t>
      </w:r>
      <w:r>
        <w:rPr>
          <w:sz w:val="22"/>
          <w:szCs w:val="22"/>
        </w:rPr>
        <w:t>c</w:t>
      </w:r>
      <w:r w:rsidRPr="006215F2">
        <w:rPr>
          <w:sz w:val="22"/>
          <w:szCs w:val="22"/>
        </w:rPr>
        <w:t>ontratada está executando os trabalhos, observando o contrato e os documentos que o integram</w:t>
      </w:r>
      <w:r w:rsidR="000C1E0D">
        <w:rPr>
          <w:sz w:val="22"/>
          <w:szCs w:val="22"/>
        </w:rPr>
        <w:t>.</w:t>
      </w:r>
    </w:p>
    <w:p w:rsidR="00A14FDE" w:rsidRPr="00A14FDE" w:rsidRDefault="00C376D5" w:rsidP="003F7226">
      <w:pPr>
        <w:pStyle w:val="Recuodecorpodetexto"/>
        <w:numPr>
          <w:ilvl w:val="1"/>
          <w:numId w:val="95"/>
        </w:numPr>
        <w:spacing w:before="240"/>
        <w:ind w:left="851" w:hanging="851"/>
        <w:rPr>
          <w:sz w:val="22"/>
          <w:szCs w:val="24"/>
        </w:rPr>
      </w:pPr>
      <w:r w:rsidRPr="006215F2">
        <w:rPr>
          <w:sz w:val="22"/>
          <w:szCs w:val="22"/>
        </w:rPr>
        <w:t xml:space="preserve">A </w:t>
      </w:r>
      <w:r>
        <w:rPr>
          <w:sz w:val="22"/>
          <w:szCs w:val="22"/>
        </w:rPr>
        <w:t>f</w:t>
      </w:r>
      <w:r w:rsidRPr="006215F2">
        <w:rPr>
          <w:sz w:val="22"/>
          <w:szCs w:val="22"/>
        </w:rPr>
        <w:t xml:space="preserve">iscalização deverá verificar, no decorrer da execução do contrato, se a </w:t>
      </w:r>
      <w:r>
        <w:rPr>
          <w:sz w:val="22"/>
          <w:szCs w:val="22"/>
        </w:rPr>
        <w:t>c</w:t>
      </w:r>
      <w:r w:rsidRPr="006215F2">
        <w:rPr>
          <w:sz w:val="22"/>
          <w:szCs w:val="22"/>
        </w:rPr>
        <w:t>ontratada mantém, em compatibilidade com as obrigações assumidas, todas as condições de habilitação e qualificação exigidas na licitação, comprovada mediante consulta ao SICAF, CADIN ou certidões comprobatórias</w:t>
      </w:r>
      <w:r w:rsidR="00A14FDE">
        <w:rPr>
          <w:sz w:val="22"/>
          <w:szCs w:val="22"/>
        </w:rPr>
        <w:t>.</w:t>
      </w:r>
    </w:p>
    <w:p w:rsidR="00A14FDE" w:rsidRPr="00A14FDE" w:rsidRDefault="00C376D5" w:rsidP="003F7226">
      <w:pPr>
        <w:pStyle w:val="Recuodecorpodetexto"/>
        <w:numPr>
          <w:ilvl w:val="1"/>
          <w:numId w:val="95"/>
        </w:numPr>
        <w:spacing w:before="240"/>
        <w:ind w:left="851" w:hanging="851"/>
        <w:rPr>
          <w:sz w:val="22"/>
          <w:szCs w:val="24"/>
        </w:rPr>
      </w:pPr>
      <w:r w:rsidRPr="006215F2">
        <w:rPr>
          <w:sz w:val="22"/>
          <w:szCs w:val="22"/>
        </w:rPr>
        <w:t xml:space="preserve">A </w:t>
      </w:r>
      <w:r w:rsidR="007A00E0">
        <w:rPr>
          <w:sz w:val="22"/>
          <w:szCs w:val="22"/>
        </w:rPr>
        <w:t>f</w:t>
      </w:r>
      <w:r w:rsidRPr="006215F2">
        <w:rPr>
          <w:sz w:val="22"/>
          <w:szCs w:val="22"/>
        </w:rPr>
        <w:t xml:space="preserve">iscalização terá poderes para agir e decidir perante a </w:t>
      </w:r>
      <w:r w:rsidR="007A00E0">
        <w:rPr>
          <w:sz w:val="22"/>
          <w:szCs w:val="22"/>
        </w:rPr>
        <w:t>c</w:t>
      </w:r>
      <w:r w:rsidRPr="006215F2">
        <w:rPr>
          <w:sz w:val="22"/>
          <w:szCs w:val="22"/>
        </w:rPr>
        <w:t xml:space="preserve">ontratada, inclusive rejeitando serviços que estiverem em desacordo com o </w:t>
      </w:r>
      <w:r w:rsidR="007A00E0">
        <w:rPr>
          <w:sz w:val="22"/>
          <w:szCs w:val="22"/>
        </w:rPr>
        <w:t>c</w:t>
      </w:r>
      <w:r w:rsidRPr="006215F2">
        <w:rPr>
          <w:sz w:val="22"/>
          <w:szCs w:val="22"/>
        </w:rPr>
        <w:t xml:space="preserve">ontrato, com as Normas Técnicas da ABNT e com a melhor técnica consagrada pelo uso, obrigando-se desde já a </w:t>
      </w:r>
      <w:r w:rsidR="007A00E0">
        <w:rPr>
          <w:sz w:val="22"/>
          <w:szCs w:val="22"/>
        </w:rPr>
        <w:t>c</w:t>
      </w:r>
      <w:r w:rsidRPr="006215F2">
        <w:rPr>
          <w:sz w:val="22"/>
          <w:szCs w:val="22"/>
        </w:rPr>
        <w:t xml:space="preserve">ontratada a assegurar e facilitar o acesso da </w:t>
      </w:r>
      <w:r w:rsidR="007A00E0">
        <w:rPr>
          <w:sz w:val="22"/>
          <w:szCs w:val="22"/>
        </w:rPr>
        <w:t>f</w:t>
      </w:r>
      <w:r w:rsidRPr="006215F2">
        <w:rPr>
          <w:sz w:val="22"/>
          <w:szCs w:val="22"/>
        </w:rPr>
        <w:t>iscalização, aos serviços, e a todos os elementos que forem necessários ao desempenho de sua missão</w:t>
      </w:r>
      <w:r w:rsidR="00A14FDE">
        <w:rPr>
          <w:sz w:val="22"/>
          <w:szCs w:val="22"/>
        </w:rPr>
        <w:t>.</w:t>
      </w:r>
    </w:p>
    <w:p w:rsidR="00A14FDE" w:rsidRPr="00A14FDE" w:rsidRDefault="00C376D5" w:rsidP="003F7226">
      <w:pPr>
        <w:pStyle w:val="Recuodecorpodetexto"/>
        <w:numPr>
          <w:ilvl w:val="1"/>
          <w:numId w:val="95"/>
        </w:numPr>
        <w:spacing w:before="240"/>
        <w:ind w:left="851" w:hanging="851"/>
        <w:rPr>
          <w:sz w:val="22"/>
          <w:szCs w:val="24"/>
        </w:rPr>
      </w:pPr>
      <w:r w:rsidRPr="006215F2">
        <w:rPr>
          <w:sz w:val="22"/>
          <w:szCs w:val="22"/>
        </w:rPr>
        <w:t xml:space="preserve">A </w:t>
      </w:r>
      <w:r w:rsidR="007A00E0">
        <w:rPr>
          <w:sz w:val="22"/>
          <w:szCs w:val="22"/>
        </w:rPr>
        <w:t>f</w:t>
      </w:r>
      <w:r w:rsidRPr="006215F2">
        <w:rPr>
          <w:sz w:val="22"/>
          <w:szCs w:val="22"/>
        </w:rPr>
        <w:t xml:space="preserve">iscalização terá plenos poderes para sustar qualquer serviço que não esteja sendo executado dentro dos termos do </w:t>
      </w:r>
      <w:r w:rsidR="007A00E0">
        <w:rPr>
          <w:sz w:val="22"/>
          <w:szCs w:val="22"/>
        </w:rPr>
        <w:t>c</w:t>
      </w:r>
      <w:r w:rsidRPr="006215F2">
        <w:rPr>
          <w:sz w:val="22"/>
          <w:szCs w:val="22"/>
        </w:rPr>
        <w:t>ontrato, dando conhecimento do fato à Presidência da CODEVASF responsável pela execução do contrato</w:t>
      </w:r>
      <w:r w:rsidR="00A14FDE">
        <w:rPr>
          <w:sz w:val="22"/>
          <w:szCs w:val="22"/>
        </w:rPr>
        <w:t>.</w:t>
      </w:r>
    </w:p>
    <w:p w:rsidR="00A14FDE" w:rsidRPr="00A14FDE" w:rsidRDefault="00C376D5" w:rsidP="003F7226">
      <w:pPr>
        <w:pStyle w:val="Recuodecorpodetexto"/>
        <w:numPr>
          <w:ilvl w:val="1"/>
          <w:numId w:val="95"/>
        </w:numPr>
        <w:spacing w:before="240"/>
        <w:ind w:left="851" w:hanging="851"/>
        <w:rPr>
          <w:sz w:val="22"/>
          <w:szCs w:val="24"/>
        </w:rPr>
      </w:pPr>
      <w:r w:rsidRPr="006215F2">
        <w:rPr>
          <w:sz w:val="22"/>
          <w:szCs w:val="22"/>
        </w:rPr>
        <w:lastRenderedPageBreak/>
        <w:t xml:space="preserve">Cabe à </w:t>
      </w:r>
      <w:r w:rsidR="007A00E0">
        <w:rPr>
          <w:sz w:val="22"/>
          <w:szCs w:val="22"/>
        </w:rPr>
        <w:t>f</w:t>
      </w:r>
      <w:r w:rsidRPr="006215F2">
        <w:rPr>
          <w:sz w:val="22"/>
          <w:szCs w:val="22"/>
        </w:rPr>
        <w:t xml:space="preserve">iscalização verificar a ocorrência de fatos para os quais haja sido estipulada qualquer penalidade contratual. A </w:t>
      </w:r>
      <w:r w:rsidR="007A00E0">
        <w:rPr>
          <w:sz w:val="22"/>
          <w:szCs w:val="22"/>
        </w:rPr>
        <w:t>f</w:t>
      </w:r>
      <w:r w:rsidRPr="006215F2">
        <w:rPr>
          <w:sz w:val="22"/>
          <w:szCs w:val="22"/>
        </w:rPr>
        <w:t>iscalização informará ao setor competente quanto ao fato, instruindo o seu relatório com os documentos necessários, e em caso de multa, a indicação do seu valo</w:t>
      </w:r>
      <w:r w:rsidR="00A14FDE">
        <w:rPr>
          <w:sz w:val="22"/>
          <w:szCs w:val="22"/>
        </w:rPr>
        <w:t>.</w:t>
      </w:r>
    </w:p>
    <w:p w:rsidR="00A14FDE" w:rsidRPr="000C1E0D" w:rsidRDefault="00C376D5" w:rsidP="003F7226">
      <w:pPr>
        <w:pStyle w:val="Recuodecorpodetexto"/>
        <w:numPr>
          <w:ilvl w:val="1"/>
          <w:numId w:val="95"/>
        </w:numPr>
        <w:spacing w:before="240"/>
        <w:ind w:left="851" w:hanging="851"/>
        <w:rPr>
          <w:sz w:val="22"/>
          <w:szCs w:val="24"/>
        </w:rPr>
      </w:pPr>
      <w:r w:rsidRPr="006215F2">
        <w:rPr>
          <w:sz w:val="22"/>
          <w:szCs w:val="22"/>
        </w:rPr>
        <w:t xml:space="preserve">Das decisões da </w:t>
      </w:r>
      <w:r w:rsidR="007A00E0">
        <w:rPr>
          <w:sz w:val="22"/>
          <w:szCs w:val="22"/>
        </w:rPr>
        <w:t>f</w:t>
      </w:r>
      <w:r w:rsidRPr="006215F2">
        <w:rPr>
          <w:sz w:val="22"/>
          <w:szCs w:val="22"/>
        </w:rPr>
        <w:t xml:space="preserve">iscalização, poderá a </w:t>
      </w:r>
      <w:r w:rsidR="007A00E0">
        <w:rPr>
          <w:sz w:val="22"/>
          <w:szCs w:val="22"/>
        </w:rPr>
        <w:t>c</w:t>
      </w:r>
      <w:r w:rsidRPr="006215F2">
        <w:rPr>
          <w:sz w:val="22"/>
          <w:szCs w:val="22"/>
        </w:rPr>
        <w:t xml:space="preserve">ontratada recorrer à CODEVASF, responsável pelo acompanhamento do contrato, no prazo de 10 (dez) dias úteis da respectiva comunicação. Os recursos relativos às multas serão feitos na forma prevista no </w:t>
      </w:r>
      <w:r w:rsidR="007A00E0">
        <w:rPr>
          <w:sz w:val="22"/>
          <w:szCs w:val="22"/>
        </w:rPr>
        <w:t>e</w:t>
      </w:r>
      <w:r w:rsidRPr="006215F2">
        <w:rPr>
          <w:sz w:val="22"/>
          <w:szCs w:val="22"/>
        </w:rPr>
        <w:t>dital</w:t>
      </w:r>
      <w:r w:rsidR="00A14FDE">
        <w:rPr>
          <w:sz w:val="22"/>
          <w:szCs w:val="22"/>
        </w:rPr>
        <w:t>.</w:t>
      </w:r>
    </w:p>
    <w:p w:rsidR="000C1E0D" w:rsidRPr="000C1E0D" w:rsidRDefault="00C376D5" w:rsidP="003F7226">
      <w:pPr>
        <w:pStyle w:val="Recuodecorpodetexto"/>
        <w:numPr>
          <w:ilvl w:val="1"/>
          <w:numId w:val="95"/>
        </w:numPr>
        <w:spacing w:before="240"/>
        <w:ind w:left="851" w:hanging="851"/>
        <w:rPr>
          <w:sz w:val="22"/>
          <w:szCs w:val="24"/>
        </w:rPr>
      </w:pPr>
      <w:r w:rsidRPr="006215F2">
        <w:rPr>
          <w:sz w:val="22"/>
          <w:szCs w:val="22"/>
        </w:rPr>
        <w:t xml:space="preserve">A ação ou omissão, total ou parcial, da fiscalização não eximirá a </w:t>
      </w:r>
      <w:r w:rsidR="007A00E0">
        <w:rPr>
          <w:sz w:val="22"/>
          <w:szCs w:val="22"/>
        </w:rPr>
        <w:t>c</w:t>
      </w:r>
      <w:r w:rsidRPr="006215F2">
        <w:rPr>
          <w:sz w:val="22"/>
          <w:szCs w:val="22"/>
        </w:rPr>
        <w:t>ontratada da integral responsabilidade pela execução dos serviços contratados</w:t>
      </w:r>
      <w:r w:rsidR="000C1E0D">
        <w:rPr>
          <w:sz w:val="22"/>
          <w:szCs w:val="22"/>
        </w:rPr>
        <w:t>.</w:t>
      </w:r>
    </w:p>
    <w:p w:rsidR="006D50C7" w:rsidRPr="007C7BBA" w:rsidRDefault="006D50C7" w:rsidP="003F7226">
      <w:pPr>
        <w:pStyle w:val="Recuodecorpodetexto"/>
        <w:numPr>
          <w:ilvl w:val="0"/>
          <w:numId w:val="95"/>
        </w:numPr>
        <w:spacing w:before="240"/>
        <w:ind w:left="851" w:hanging="851"/>
        <w:rPr>
          <w:b/>
          <w:iCs/>
          <w:sz w:val="22"/>
          <w:szCs w:val="22"/>
        </w:rPr>
      </w:pPr>
      <w:r w:rsidRPr="007C7BBA">
        <w:rPr>
          <w:b/>
          <w:iCs/>
          <w:sz w:val="22"/>
          <w:szCs w:val="22"/>
        </w:rPr>
        <w:t>OBRIGAÇÕES DA LICITANTE VENCEDORA</w:t>
      </w:r>
    </w:p>
    <w:p w:rsidR="00F154EE" w:rsidRDefault="007A00E0" w:rsidP="003F7226">
      <w:pPr>
        <w:pStyle w:val="Recuodecorpodetexto"/>
        <w:numPr>
          <w:ilvl w:val="1"/>
          <w:numId w:val="95"/>
        </w:numPr>
        <w:spacing w:before="240"/>
        <w:ind w:left="851" w:hanging="851"/>
        <w:rPr>
          <w:sz w:val="22"/>
          <w:szCs w:val="22"/>
        </w:rPr>
      </w:pPr>
      <w:r w:rsidRPr="007A00E0">
        <w:rPr>
          <w:sz w:val="22"/>
          <w:szCs w:val="22"/>
        </w:rPr>
        <w:t>A licitante vencedora deverá apresentar à CODEVASF antes do início dos trabalhos, os seguintes documentos.</w:t>
      </w:r>
    </w:p>
    <w:p w:rsidR="00F154EE" w:rsidRDefault="00E2537B" w:rsidP="003F7226">
      <w:pPr>
        <w:pStyle w:val="Recuodecorpodetexto"/>
        <w:numPr>
          <w:ilvl w:val="0"/>
          <w:numId w:val="111"/>
        </w:numPr>
        <w:spacing w:before="240"/>
        <w:ind w:left="1276" w:hanging="425"/>
        <w:rPr>
          <w:sz w:val="22"/>
          <w:szCs w:val="22"/>
        </w:rPr>
      </w:pPr>
      <w:r w:rsidRPr="006215F2">
        <w:rPr>
          <w:sz w:val="22"/>
          <w:szCs w:val="22"/>
        </w:rPr>
        <w:t>Plano de Trabalho a ser aprovado pela fiscalização da CODEVASF</w:t>
      </w:r>
      <w:r w:rsidR="00F154EE">
        <w:rPr>
          <w:sz w:val="22"/>
          <w:szCs w:val="22"/>
        </w:rPr>
        <w:t>;</w:t>
      </w:r>
    </w:p>
    <w:p w:rsidR="00F154EE" w:rsidRDefault="00E2537B" w:rsidP="003F7226">
      <w:pPr>
        <w:pStyle w:val="Recuodecorpodetexto"/>
        <w:numPr>
          <w:ilvl w:val="0"/>
          <w:numId w:val="111"/>
        </w:numPr>
        <w:spacing w:before="240"/>
        <w:ind w:left="1276" w:hanging="425"/>
        <w:rPr>
          <w:sz w:val="22"/>
          <w:szCs w:val="22"/>
        </w:rPr>
      </w:pPr>
      <w:r w:rsidRPr="006215F2">
        <w:rPr>
          <w:sz w:val="22"/>
          <w:szCs w:val="22"/>
        </w:rPr>
        <w:t>Cronograma físico – financeiro detalhado e adequado ao Plano de Trabalho referido na alínea acima</w:t>
      </w:r>
      <w:r>
        <w:rPr>
          <w:sz w:val="22"/>
          <w:szCs w:val="22"/>
        </w:rPr>
        <w:t>.</w:t>
      </w:r>
    </w:p>
    <w:p w:rsidR="002E7430" w:rsidRPr="007C7BBA" w:rsidRDefault="00E2537B" w:rsidP="003F7226">
      <w:pPr>
        <w:pStyle w:val="Recuodecorpodetexto"/>
        <w:numPr>
          <w:ilvl w:val="1"/>
          <w:numId w:val="95"/>
        </w:numPr>
        <w:spacing w:before="240"/>
        <w:ind w:left="851" w:hanging="851"/>
        <w:rPr>
          <w:sz w:val="22"/>
          <w:szCs w:val="22"/>
        </w:rPr>
      </w:pPr>
      <w:r w:rsidRPr="006215F2">
        <w:rPr>
          <w:sz w:val="22"/>
          <w:szCs w:val="22"/>
        </w:rPr>
        <w:t>Apresentar-se sempre que solicitada, através do seu Responsável Técnico e Coordenador dos trabalhos, nos escritórios da contratante da 2ª Superintendência Regional</w:t>
      </w:r>
      <w:r w:rsidR="00EE2E5B" w:rsidRPr="007C7BBA">
        <w:rPr>
          <w:sz w:val="22"/>
          <w:szCs w:val="22"/>
        </w:rPr>
        <w:t>.</w:t>
      </w:r>
    </w:p>
    <w:p w:rsidR="006D50C7" w:rsidRPr="00951353" w:rsidRDefault="00E2537B" w:rsidP="003F7226">
      <w:pPr>
        <w:pStyle w:val="Recuodecorpodetexto"/>
        <w:numPr>
          <w:ilvl w:val="1"/>
          <w:numId w:val="95"/>
        </w:numPr>
        <w:spacing w:before="240"/>
        <w:ind w:left="851" w:hanging="851"/>
        <w:rPr>
          <w:sz w:val="22"/>
          <w:szCs w:val="22"/>
        </w:rPr>
      </w:pPr>
      <w:r w:rsidRPr="006215F2">
        <w:rPr>
          <w:sz w:val="22"/>
          <w:szCs w:val="22"/>
        </w:rPr>
        <w:t xml:space="preserve">Providenciar junto ao CREA as Anotações de Responsabilidade Técnica – </w:t>
      </w:r>
      <w:proofErr w:type="gramStart"/>
      <w:r w:rsidRPr="006215F2">
        <w:rPr>
          <w:sz w:val="22"/>
          <w:szCs w:val="22"/>
        </w:rPr>
        <w:t>ART´</w:t>
      </w:r>
      <w:proofErr w:type="gramEnd"/>
      <w:r w:rsidRPr="006215F2">
        <w:rPr>
          <w:sz w:val="22"/>
          <w:szCs w:val="22"/>
        </w:rPr>
        <w:t>s referentes ao objeto do contrato e especialidades pertinentes, nos termos da Lei nº 6.496/77</w:t>
      </w:r>
      <w:r w:rsidR="006D50C7" w:rsidRPr="00951353">
        <w:rPr>
          <w:sz w:val="22"/>
          <w:szCs w:val="22"/>
        </w:rPr>
        <w:t>.</w:t>
      </w:r>
    </w:p>
    <w:p w:rsidR="006D50C7" w:rsidRPr="00951353" w:rsidRDefault="00E2537B" w:rsidP="003F7226">
      <w:pPr>
        <w:pStyle w:val="Recuodecorpodetexto"/>
        <w:numPr>
          <w:ilvl w:val="1"/>
          <w:numId w:val="95"/>
        </w:numPr>
        <w:spacing w:before="240"/>
        <w:ind w:left="851" w:hanging="851"/>
        <w:rPr>
          <w:sz w:val="22"/>
          <w:szCs w:val="22"/>
        </w:rPr>
      </w:pPr>
      <w:r w:rsidRPr="006215F2">
        <w:rPr>
          <w:sz w:val="22"/>
          <w:szCs w:val="22"/>
        </w:rPr>
        <w:t xml:space="preserve">A contratada deverá, sempre que necessário, comunicar-se formalmente com a CODEVASF. Mesmo </w:t>
      </w:r>
      <w:proofErr w:type="gramStart"/>
      <w:r w:rsidRPr="006215F2">
        <w:rPr>
          <w:sz w:val="22"/>
          <w:szCs w:val="22"/>
        </w:rPr>
        <w:t>as comunicações via</w:t>
      </w:r>
      <w:proofErr w:type="gramEnd"/>
      <w:r w:rsidRPr="006215F2">
        <w:rPr>
          <w:sz w:val="22"/>
          <w:szCs w:val="22"/>
        </w:rPr>
        <w:t xml:space="preserve"> telefone devem ser ratificadas formal e posteriormente, através do fax (77) 3481-4025 e, no caso de informações mais extensas e/ou transferências de arquivo, contatar a fiscalização</w:t>
      </w:r>
      <w:r w:rsidR="006D50C7" w:rsidRPr="00951353">
        <w:rPr>
          <w:sz w:val="22"/>
          <w:szCs w:val="22"/>
        </w:rPr>
        <w:t>.</w:t>
      </w:r>
    </w:p>
    <w:p w:rsidR="006D50C7" w:rsidRPr="007C7BBA" w:rsidRDefault="00E2537B" w:rsidP="003F7226">
      <w:pPr>
        <w:pStyle w:val="Recuodecorpodetexto"/>
        <w:numPr>
          <w:ilvl w:val="1"/>
          <w:numId w:val="101"/>
        </w:numPr>
        <w:spacing w:before="240"/>
        <w:ind w:left="851" w:hanging="851"/>
        <w:rPr>
          <w:sz w:val="22"/>
          <w:szCs w:val="24"/>
        </w:rPr>
      </w:pPr>
      <w:r w:rsidRPr="006215F2">
        <w:rPr>
          <w:sz w:val="22"/>
          <w:szCs w:val="22"/>
        </w:rPr>
        <w:t>Assumir a inteira responsabilidade pelo transporte interno e externo do pessoal e dos insumos até o local dos serviços</w:t>
      </w:r>
      <w:r w:rsidR="006D50C7" w:rsidRPr="007C7BBA">
        <w:rPr>
          <w:sz w:val="22"/>
          <w:szCs w:val="24"/>
        </w:rPr>
        <w:t>.</w:t>
      </w:r>
    </w:p>
    <w:p w:rsidR="006D50C7" w:rsidRPr="007C7BBA" w:rsidRDefault="00E2537B" w:rsidP="003F7226">
      <w:pPr>
        <w:pStyle w:val="Recuodecorpodetexto"/>
        <w:numPr>
          <w:ilvl w:val="1"/>
          <w:numId w:val="101"/>
        </w:numPr>
        <w:spacing w:before="240"/>
        <w:ind w:left="851" w:hanging="851"/>
        <w:rPr>
          <w:sz w:val="22"/>
          <w:szCs w:val="22"/>
        </w:rPr>
      </w:pPr>
      <w:r w:rsidRPr="006215F2">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dos serviços, objeto desta licitação</w:t>
      </w:r>
      <w:r w:rsidR="001D2365" w:rsidRPr="007C7BBA">
        <w:rPr>
          <w:sz w:val="22"/>
          <w:szCs w:val="22"/>
        </w:rPr>
        <w:t>.</w:t>
      </w:r>
    </w:p>
    <w:p w:rsidR="006D50C7" w:rsidRPr="007C7BBA" w:rsidRDefault="00261442" w:rsidP="003F7226">
      <w:pPr>
        <w:pStyle w:val="Recuodecorpodetexto"/>
        <w:numPr>
          <w:ilvl w:val="1"/>
          <w:numId w:val="101"/>
        </w:numPr>
        <w:spacing w:before="240"/>
        <w:ind w:left="851" w:hanging="851"/>
        <w:rPr>
          <w:sz w:val="22"/>
          <w:szCs w:val="24"/>
        </w:rPr>
      </w:pPr>
      <w:r w:rsidRPr="006215F2">
        <w:rPr>
          <w:sz w:val="22"/>
          <w:szCs w:val="22"/>
        </w:rPr>
        <w:t>Colocar tantas frentes de serviços quantas forem necessárias (mediante anuência prévia da fiscalização), para possibilitar a perfeita execução dos serviços no prazo contratual</w:t>
      </w:r>
      <w:r w:rsidR="006D50C7" w:rsidRPr="007C7BBA">
        <w:rPr>
          <w:sz w:val="22"/>
          <w:szCs w:val="24"/>
        </w:rPr>
        <w:t>.</w:t>
      </w:r>
    </w:p>
    <w:p w:rsidR="006D50C7" w:rsidRPr="007C7BBA" w:rsidRDefault="00261442" w:rsidP="003F7226">
      <w:pPr>
        <w:pStyle w:val="Recuodecorpodetexto"/>
        <w:numPr>
          <w:ilvl w:val="1"/>
          <w:numId w:val="101"/>
        </w:numPr>
        <w:spacing w:before="240"/>
        <w:ind w:left="851" w:hanging="851"/>
        <w:rPr>
          <w:sz w:val="22"/>
          <w:szCs w:val="24"/>
        </w:rPr>
      </w:pPr>
      <w:r w:rsidRPr="006215F2">
        <w:rPr>
          <w:sz w:val="22"/>
          <w:szCs w:val="22"/>
        </w:rPr>
        <w:t>Responsabilizar-se pelo fornecimento de toda a mão-de-obra, sem qualquer vinculação empregatícia com a CODEVASF, bem como todo o material necessário à execução dos serviços objeto do contrato</w:t>
      </w:r>
      <w:r w:rsidR="006D50C7" w:rsidRPr="007C7BBA">
        <w:rPr>
          <w:sz w:val="22"/>
          <w:szCs w:val="24"/>
        </w:rPr>
        <w:t>.</w:t>
      </w:r>
    </w:p>
    <w:p w:rsidR="009F5ED1" w:rsidRPr="007C7BBA" w:rsidRDefault="00261442" w:rsidP="003F7226">
      <w:pPr>
        <w:pStyle w:val="Recuodecorpodetexto"/>
        <w:numPr>
          <w:ilvl w:val="1"/>
          <w:numId w:val="101"/>
        </w:numPr>
        <w:spacing w:before="240"/>
        <w:ind w:left="851" w:hanging="851"/>
        <w:rPr>
          <w:sz w:val="22"/>
          <w:szCs w:val="24"/>
        </w:rPr>
      </w:pPr>
      <w:r w:rsidRPr="006215F2">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obras/serviços/fornecimentos</w:t>
      </w:r>
      <w:r w:rsidR="009F5ED1" w:rsidRPr="007C7BBA">
        <w:rPr>
          <w:sz w:val="22"/>
          <w:szCs w:val="22"/>
        </w:rPr>
        <w:t>.</w:t>
      </w:r>
    </w:p>
    <w:p w:rsidR="006D50C7" w:rsidRPr="007C7BBA" w:rsidRDefault="00261442" w:rsidP="003F7226">
      <w:pPr>
        <w:pStyle w:val="Recuodecorpodetexto"/>
        <w:numPr>
          <w:ilvl w:val="1"/>
          <w:numId w:val="101"/>
        </w:numPr>
        <w:spacing w:before="240"/>
        <w:ind w:left="851" w:hanging="851"/>
        <w:rPr>
          <w:sz w:val="22"/>
          <w:szCs w:val="24"/>
        </w:rPr>
      </w:pPr>
      <w:r w:rsidRPr="006215F2">
        <w:rPr>
          <w:sz w:val="22"/>
          <w:szCs w:val="22"/>
        </w:rPr>
        <w:lastRenderedPageBreak/>
        <w:t>A contratada deverá manter um Preposto, aceito pela CODEVASF, no local do serviço, para representá-la na execução do objeto contratado (art. 68 da Lei 8.666/93)</w:t>
      </w:r>
      <w:r w:rsidR="006D50C7" w:rsidRPr="007C7BBA">
        <w:rPr>
          <w:sz w:val="22"/>
          <w:szCs w:val="24"/>
        </w:rPr>
        <w:t>.</w:t>
      </w:r>
    </w:p>
    <w:p w:rsidR="006D50C7" w:rsidRPr="007C7BBA" w:rsidRDefault="00261442" w:rsidP="003F7226">
      <w:pPr>
        <w:pStyle w:val="Recuodecorpodetexto"/>
        <w:numPr>
          <w:ilvl w:val="1"/>
          <w:numId w:val="101"/>
        </w:numPr>
        <w:spacing w:before="240"/>
        <w:ind w:left="851" w:hanging="851"/>
        <w:rPr>
          <w:sz w:val="22"/>
          <w:szCs w:val="24"/>
        </w:rPr>
      </w:pPr>
      <w:r w:rsidRPr="006215F2">
        <w:rPr>
          <w:sz w:val="22"/>
          <w:szCs w:val="22"/>
        </w:rPr>
        <w:t>A contratada deverá utilizar pessoal experiente, bem como equipamentos, ferramentas e     instrumentos adequados para a boa execução dos serviços</w:t>
      </w:r>
      <w:r w:rsidR="006D50C7" w:rsidRPr="007C7BBA">
        <w:rPr>
          <w:sz w:val="22"/>
          <w:szCs w:val="24"/>
        </w:rPr>
        <w:t>.</w:t>
      </w:r>
    </w:p>
    <w:p w:rsidR="006D50C7" w:rsidRPr="007C7BBA" w:rsidRDefault="00261442" w:rsidP="003F7226">
      <w:pPr>
        <w:pStyle w:val="Recuodecorpodetexto"/>
        <w:numPr>
          <w:ilvl w:val="1"/>
          <w:numId w:val="101"/>
        </w:numPr>
        <w:spacing w:before="240"/>
        <w:ind w:left="851" w:hanging="851"/>
        <w:rPr>
          <w:sz w:val="22"/>
          <w:szCs w:val="24"/>
        </w:rPr>
      </w:pPr>
      <w:r w:rsidRPr="006215F2">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70445F" w:rsidRPr="007C7BBA">
        <w:rPr>
          <w:sz w:val="22"/>
          <w:szCs w:val="24"/>
        </w:rPr>
        <w:t>.</w:t>
      </w:r>
    </w:p>
    <w:p w:rsidR="00D90C75" w:rsidRPr="007C7BBA" w:rsidRDefault="00261442" w:rsidP="003F7226">
      <w:pPr>
        <w:pStyle w:val="Recuodecorpodetexto"/>
        <w:numPr>
          <w:ilvl w:val="2"/>
          <w:numId w:val="101"/>
        </w:numPr>
        <w:spacing w:before="240"/>
        <w:ind w:left="851" w:hanging="851"/>
        <w:rPr>
          <w:sz w:val="22"/>
          <w:szCs w:val="24"/>
        </w:rPr>
      </w:pPr>
      <w:r w:rsidRPr="006215F2">
        <w:rPr>
          <w:sz w:val="22"/>
          <w:szCs w:val="22"/>
        </w:rPr>
        <w:t>Durante a execução dos serviços caberá à empresa contratada, as seguintes medidas</w:t>
      </w:r>
      <w:r>
        <w:rPr>
          <w:sz w:val="22"/>
          <w:szCs w:val="22"/>
        </w:rPr>
        <w:t>:</w:t>
      </w:r>
    </w:p>
    <w:p w:rsidR="002D0819" w:rsidRPr="007C7BBA" w:rsidRDefault="00261442" w:rsidP="003F7226">
      <w:pPr>
        <w:pStyle w:val="Recuodecorpodetexto"/>
        <w:numPr>
          <w:ilvl w:val="0"/>
          <w:numId w:val="104"/>
        </w:numPr>
        <w:spacing w:before="240"/>
        <w:ind w:left="1276" w:hanging="425"/>
        <w:rPr>
          <w:sz w:val="22"/>
          <w:szCs w:val="24"/>
        </w:rPr>
      </w:pPr>
      <w:r w:rsidRPr="006215F2">
        <w:rPr>
          <w:sz w:val="22"/>
          <w:szCs w:val="22"/>
        </w:rPr>
        <w:t xml:space="preserve">Instalar e manter no canteiro de obras/serviços/fornecimentos </w:t>
      </w:r>
      <w:proofErr w:type="gramStart"/>
      <w:r w:rsidRPr="006215F2">
        <w:rPr>
          <w:sz w:val="22"/>
          <w:szCs w:val="22"/>
        </w:rPr>
        <w:t>1</w:t>
      </w:r>
      <w:proofErr w:type="gramEnd"/>
      <w:r w:rsidRPr="006215F2">
        <w:rPr>
          <w:sz w:val="22"/>
          <w:szCs w:val="22"/>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2D0819" w:rsidRPr="007C7BBA">
        <w:rPr>
          <w:sz w:val="22"/>
          <w:szCs w:val="22"/>
        </w:rPr>
        <w:t>;</w:t>
      </w:r>
    </w:p>
    <w:p w:rsidR="002D0819" w:rsidRPr="007C7BBA" w:rsidRDefault="00261442" w:rsidP="003F7226">
      <w:pPr>
        <w:pStyle w:val="Recuodecorpodetexto"/>
        <w:numPr>
          <w:ilvl w:val="0"/>
          <w:numId w:val="104"/>
        </w:numPr>
        <w:spacing w:before="240"/>
        <w:ind w:left="1276" w:hanging="425"/>
        <w:rPr>
          <w:sz w:val="22"/>
          <w:szCs w:val="24"/>
        </w:rPr>
      </w:pPr>
      <w:r w:rsidRPr="006215F2">
        <w:rPr>
          <w:sz w:val="22"/>
          <w:szCs w:val="22"/>
        </w:rPr>
        <w:t>A placa de identificação das obras/serviços/fornecimentos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r w:rsidR="002D0819" w:rsidRPr="007C7BBA">
        <w:rPr>
          <w:sz w:val="22"/>
          <w:szCs w:val="22"/>
        </w:rPr>
        <w:t>;</w:t>
      </w:r>
    </w:p>
    <w:p w:rsidR="002D0819" w:rsidRPr="007C7BBA" w:rsidRDefault="00261442" w:rsidP="003F7226">
      <w:pPr>
        <w:pStyle w:val="Recuodecorpodetexto"/>
        <w:numPr>
          <w:ilvl w:val="0"/>
          <w:numId w:val="104"/>
        </w:numPr>
        <w:spacing w:before="240"/>
        <w:ind w:left="1276" w:hanging="425"/>
        <w:rPr>
          <w:sz w:val="22"/>
          <w:szCs w:val="24"/>
        </w:rPr>
      </w:pPr>
      <w:r w:rsidRPr="006215F2">
        <w:rPr>
          <w:sz w:val="22"/>
          <w:szCs w:val="22"/>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2D0819" w:rsidRPr="007C7BBA">
        <w:rPr>
          <w:sz w:val="22"/>
          <w:szCs w:val="22"/>
        </w:rPr>
        <w:t>;</w:t>
      </w:r>
    </w:p>
    <w:p w:rsidR="002D0819" w:rsidRPr="007C7BBA" w:rsidRDefault="00B72C87" w:rsidP="003F7226">
      <w:pPr>
        <w:pStyle w:val="Recuodecorpodetexto"/>
        <w:numPr>
          <w:ilvl w:val="0"/>
          <w:numId w:val="104"/>
        </w:numPr>
        <w:spacing w:before="240"/>
        <w:ind w:left="1276" w:hanging="425"/>
        <w:rPr>
          <w:sz w:val="22"/>
          <w:szCs w:val="24"/>
        </w:rPr>
      </w:pPr>
      <w:r w:rsidRPr="007C7BBA">
        <w:rPr>
          <w:sz w:val="22"/>
          <w:szCs w:val="22"/>
        </w:rPr>
        <w:t>Obedecer às normas de higiene e prevenção de acidentes, a fim de garantia a salubridade e a segurança no canteiro de obras/serviços/fornecimentos</w:t>
      </w:r>
      <w:r w:rsidR="002D0819" w:rsidRPr="007C7BBA">
        <w:rPr>
          <w:sz w:val="22"/>
          <w:szCs w:val="22"/>
        </w:rPr>
        <w:t>;</w:t>
      </w:r>
    </w:p>
    <w:p w:rsidR="002D0819" w:rsidRPr="007C7BBA" w:rsidRDefault="00261442" w:rsidP="003F7226">
      <w:pPr>
        <w:pStyle w:val="Recuodecorpodetexto"/>
        <w:numPr>
          <w:ilvl w:val="0"/>
          <w:numId w:val="104"/>
        </w:numPr>
        <w:spacing w:before="240"/>
        <w:ind w:left="1276" w:hanging="425"/>
        <w:rPr>
          <w:sz w:val="22"/>
          <w:szCs w:val="24"/>
        </w:rPr>
      </w:pPr>
      <w:r w:rsidRPr="006215F2">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261442" w:rsidP="003F7226">
      <w:pPr>
        <w:pStyle w:val="Recuodecorpodetexto"/>
        <w:numPr>
          <w:ilvl w:val="0"/>
          <w:numId w:val="104"/>
        </w:numPr>
        <w:spacing w:before="240"/>
        <w:ind w:left="1276" w:hanging="425"/>
        <w:rPr>
          <w:sz w:val="22"/>
          <w:szCs w:val="24"/>
        </w:rPr>
      </w:pPr>
      <w:r w:rsidRPr="006215F2">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261442" w:rsidP="003F7226">
      <w:pPr>
        <w:pStyle w:val="Recuodecorpodetexto"/>
        <w:numPr>
          <w:ilvl w:val="1"/>
          <w:numId w:val="101"/>
        </w:numPr>
        <w:spacing w:before="240"/>
        <w:ind w:left="851" w:hanging="851"/>
        <w:rPr>
          <w:sz w:val="22"/>
          <w:szCs w:val="24"/>
        </w:rPr>
      </w:pPr>
      <w:r w:rsidRPr="006215F2">
        <w:rPr>
          <w:sz w:val="22"/>
          <w:szCs w:val="22"/>
        </w:rPr>
        <w:t>Na execução dos serviços objeto da presente licitação a contratada deverá atender às seguintes normas e práticas complementares</w:t>
      </w:r>
      <w:r w:rsidR="00F72FF9" w:rsidRPr="007C7BBA">
        <w:rPr>
          <w:sz w:val="22"/>
          <w:szCs w:val="22"/>
        </w:rPr>
        <w:t>:</w:t>
      </w:r>
    </w:p>
    <w:p w:rsidR="00F72FF9" w:rsidRPr="007C7BBA" w:rsidRDefault="00261442" w:rsidP="003F7226">
      <w:pPr>
        <w:pStyle w:val="Recuodecorpodetexto"/>
        <w:numPr>
          <w:ilvl w:val="0"/>
          <w:numId w:val="105"/>
        </w:numPr>
        <w:spacing w:before="240"/>
        <w:ind w:left="1276" w:hanging="425"/>
        <w:rPr>
          <w:sz w:val="22"/>
          <w:szCs w:val="24"/>
        </w:rPr>
      </w:pPr>
      <w:r w:rsidRPr="006215F2">
        <w:rPr>
          <w:sz w:val="22"/>
          <w:szCs w:val="22"/>
        </w:rPr>
        <w:t>Projetos, Normas Complementares e demais Especificações Técnicas</w:t>
      </w:r>
      <w:r w:rsidR="00F72FF9" w:rsidRPr="007C7BBA">
        <w:rPr>
          <w:sz w:val="22"/>
          <w:szCs w:val="22"/>
        </w:rPr>
        <w:t>;</w:t>
      </w:r>
    </w:p>
    <w:p w:rsidR="00F72FF9" w:rsidRPr="007C7BBA" w:rsidRDefault="00261442" w:rsidP="003F7226">
      <w:pPr>
        <w:pStyle w:val="Recuodecorpodetexto"/>
        <w:numPr>
          <w:ilvl w:val="0"/>
          <w:numId w:val="105"/>
        </w:numPr>
        <w:spacing w:before="240"/>
        <w:ind w:left="1276" w:hanging="425"/>
        <w:rPr>
          <w:sz w:val="22"/>
          <w:szCs w:val="24"/>
        </w:rPr>
      </w:pPr>
      <w:r w:rsidRPr="006215F2">
        <w:rPr>
          <w:sz w:val="22"/>
          <w:szCs w:val="22"/>
        </w:rPr>
        <w:t>Códigos, leis, decretos, portarias e normas federais, estaduais e municipais, inclusive normas de concessionárias de serviços públicos, e as normas técnicas da CODEVASF</w:t>
      </w:r>
      <w:r w:rsidR="00F72FF9" w:rsidRPr="007C7BBA">
        <w:rPr>
          <w:sz w:val="22"/>
          <w:szCs w:val="22"/>
        </w:rPr>
        <w:t>;</w:t>
      </w:r>
    </w:p>
    <w:p w:rsidR="00F72FF9" w:rsidRPr="007C7BBA" w:rsidRDefault="00261442" w:rsidP="003F7226">
      <w:pPr>
        <w:pStyle w:val="Recuodecorpodetexto"/>
        <w:numPr>
          <w:ilvl w:val="0"/>
          <w:numId w:val="105"/>
        </w:numPr>
        <w:spacing w:before="240"/>
        <w:ind w:left="1276" w:hanging="425"/>
        <w:rPr>
          <w:sz w:val="22"/>
          <w:szCs w:val="24"/>
        </w:rPr>
      </w:pPr>
      <w:r w:rsidRPr="006215F2">
        <w:rPr>
          <w:sz w:val="22"/>
          <w:szCs w:val="22"/>
        </w:rPr>
        <w:t>Instruções e resoluções dos órgãos do sistema CREA-CONFEA</w:t>
      </w:r>
      <w:r w:rsidR="00F72FF9" w:rsidRPr="007C7BBA">
        <w:rPr>
          <w:sz w:val="22"/>
          <w:szCs w:val="22"/>
        </w:rPr>
        <w:t>;</w:t>
      </w:r>
    </w:p>
    <w:p w:rsidR="00F72FF9" w:rsidRPr="00EA565A" w:rsidRDefault="00261442" w:rsidP="003F7226">
      <w:pPr>
        <w:pStyle w:val="Recuodecorpodetexto"/>
        <w:numPr>
          <w:ilvl w:val="0"/>
          <w:numId w:val="105"/>
        </w:numPr>
        <w:spacing w:before="240"/>
        <w:ind w:left="1276" w:hanging="425"/>
        <w:rPr>
          <w:sz w:val="22"/>
          <w:szCs w:val="24"/>
        </w:rPr>
      </w:pPr>
      <w:r w:rsidRPr="006215F2">
        <w:rPr>
          <w:sz w:val="22"/>
          <w:szCs w:val="22"/>
        </w:rPr>
        <w:lastRenderedPageBreak/>
        <w:t>Normas técnicas da ABNT e do INMETRO, e principalmente no que diz respeito aos requisitos mínimos de qualidade, utilidade, resistência e segurança</w:t>
      </w:r>
      <w:r w:rsidR="00F72FF9" w:rsidRPr="007C7BBA">
        <w:rPr>
          <w:sz w:val="22"/>
          <w:szCs w:val="22"/>
        </w:rPr>
        <w:t xml:space="preserve">; </w:t>
      </w:r>
    </w:p>
    <w:p w:rsidR="00EA565A" w:rsidRPr="00DE7470" w:rsidRDefault="00261442" w:rsidP="003F7226">
      <w:pPr>
        <w:pStyle w:val="Recuodecorpodetexto"/>
        <w:numPr>
          <w:ilvl w:val="0"/>
          <w:numId w:val="105"/>
        </w:numPr>
        <w:spacing w:before="240"/>
        <w:ind w:left="1276" w:hanging="425"/>
        <w:rPr>
          <w:sz w:val="22"/>
          <w:szCs w:val="24"/>
        </w:rPr>
      </w:pPr>
      <w:r w:rsidRPr="006215F2">
        <w:rPr>
          <w:sz w:val="22"/>
          <w:szCs w:val="22"/>
        </w:rPr>
        <w:t>Atendimento às condicionantes ambientais necessárias à obtenção das Licenças do Empreendimento, emitidas pelos órgãos competentes, relativas à execução das obras,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EA565A">
        <w:rPr>
          <w:sz w:val="22"/>
          <w:szCs w:val="22"/>
        </w:rPr>
        <w:t>.</w:t>
      </w:r>
    </w:p>
    <w:p w:rsidR="006D50C7" w:rsidRPr="00782339" w:rsidRDefault="006D50C7" w:rsidP="003F7226">
      <w:pPr>
        <w:pStyle w:val="Recuodecorpodetexto"/>
        <w:numPr>
          <w:ilvl w:val="0"/>
          <w:numId w:val="101"/>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Default="00261442" w:rsidP="003F7226">
      <w:pPr>
        <w:pStyle w:val="Recuodecorpodetexto"/>
        <w:numPr>
          <w:ilvl w:val="1"/>
          <w:numId w:val="103"/>
        </w:numPr>
        <w:spacing w:before="240"/>
        <w:ind w:left="851" w:hanging="851"/>
        <w:rPr>
          <w:sz w:val="22"/>
          <w:szCs w:val="24"/>
        </w:rPr>
      </w:pPr>
      <w:r w:rsidRPr="006215F2">
        <w:rPr>
          <w:sz w:val="22"/>
          <w:szCs w:val="22"/>
        </w:rPr>
        <w:t>Após o término dos serviços, a contratada requererá à CODEVASF, por meio do Fiscal do Contrato, o recebimento provisório dos serviços que deverá ocorrer no prazo de até 15 dias da data da solicitação</w:t>
      </w:r>
      <w:r w:rsidR="00294E84" w:rsidRPr="006841EE">
        <w:rPr>
          <w:sz w:val="22"/>
          <w:szCs w:val="24"/>
        </w:rPr>
        <w:t>.</w:t>
      </w:r>
    </w:p>
    <w:p w:rsidR="00455F5E" w:rsidRPr="00455F5E" w:rsidRDefault="00261442" w:rsidP="003F7226">
      <w:pPr>
        <w:pStyle w:val="Recuodecorpodetexto"/>
        <w:numPr>
          <w:ilvl w:val="1"/>
          <w:numId w:val="103"/>
        </w:numPr>
        <w:spacing w:before="240"/>
        <w:ind w:left="851" w:hanging="851"/>
        <w:rPr>
          <w:sz w:val="22"/>
          <w:szCs w:val="24"/>
        </w:rPr>
      </w:pPr>
      <w:r w:rsidRPr="006215F2">
        <w:rPr>
          <w:sz w:val="22"/>
          <w:szCs w:val="22"/>
        </w:rPr>
        <w:t xml:space="preserve">A CODEVASF, por meio da fiscalização do </w:t>
      </w:r>
      <w:r w:rsidR="008F7153" w:rsidRPr="006215F2">
        <w:rPr>
          <w:sz w:val="22"/>
          <w:szCs w:val="22"/>
        </w:rPr>
        <w:t>contrato</w:t>
      </w:r>
      <w:r w:rsidRPr="006215F2">
        <w:rPr>
          <w:sz w:val="22"/>
          <w:szCs w:val="22"/>
        </w:rPr>
        <w:t>, terá até 90 (noventa) dias para verificar a adequação dos serviços recebidos com as condições contratadas para a emissão do Termo de Encerramento Definitivo do Contrato com a liberação da caução</w:t>
      </w:r>
      <w:r w:rsidR="00455F5E">
        <w:rPr>
          <w:sz w:val="22"/>
          <w:szCs w:val="22"/>
        </w:rPr>
        <w:t>.</w:t>
      </w:r>
    </w:p>
    <w:p w:rsidR="00455F5E" w:rsidRPr="00455F5E" w:rsidRDefault="00261442" w:rsidP="003F7226">
      <w:pPr>
        <w:pStyle w:val="Recuodecorpodetexto"/>
        <w:numPr>
          <w:ilvl w:val="1"/>
          <w:numId w:val="103"/>
        </w:numPr>
        <w:spacing w:before="240"/>
        <w:ind w:left="851" w:hanging="851"/>
        <w:rPr>
          <w:sz w:val="22"/>
          <w:szCs w:val="24"/>
        </w:rPr>
      </w:pPr>
      <w:r w:rsidRPr="006215F2">
        <w:rPr>
          <w:sz w:val="22"/>
          <w:szCs w:val="22"/>
        </w:rPr>
        <w:t xml:space="preserve">Na hipótese da necessidade de correção, será estabelecido um prazo para que a CONTRATADA, às suas expensas, complemente ou refaça os serviços rejeitados. Aceito e aprovado o serviço, a CODEVASF emitirá Termo de Encerramento Definitivo do Contrato que deverá ser assinado por representante autorizado da </w:t>
      </w:r>
      <w:r w:rsidR="008F7153" w:rsidRPr="006215F2">
        <w:rPr>
          <w:sz w:val="22"/>
          <w:szCs w:val="22"/>
        </w:rPr>
        <w:t>contratada</w:t>
      </w:r>
      <w:r w:rsidRPr="006215F2">
        <w:rPr>
          <w:sz w:val="22"/>
          <w:szCs w:val="22"/>
        </w:rPr>
        <w:t>, possibilitando a liberação da caução contratual</w:t>
      </w:r>
      <w:r w:rsidR="00455F5E">
        <w:rPr>
          <w:sz w:val="22"/>
          <w:szCs w:val="22"/>
        </w:rPr>
        <w:t>.</w:t>
      </w:r>
    </w:p>
    <w:p w:rsidR="00455F5E" w:rsidRPr="00455F5E" w:rsidRDefault="0044402E" w:rsidP="003F7226">
      <w:pPr>
        <w:pStyle w:val="Recuodecorpodetexto"/>
        <w:numPr>
          <w:ilvl w:val="1"/>
          <w:numId w:val="103"/>
        </w:numPr>
        <w:spacing w:before="240"/>
        <w:ind w:left="851" w:hanging="851"/>
        <w:rPr>
          <w:sz w:val="22"/>
          <w:szCs w:val="24"/>
        </w:rPr>
      </w:pPr>
      <w:r w:rsidRPr="006215F2">
        <w:rPr>
          <w:sz w:val="22"/>
          <w:szCs w:val="22"/>
        </w:rPr>
        <w:t>A última fatura de serviços somente será encaminhada para pagamento após emissão do Termo de Encerramento Definitivo do Contrato, que deverá ser anexado ao processo para liberação e pagamento</w:t>
      </w:r>
      <w:r w:rsidR="00455F5E">
        <w:rPr>
          <w:sz w:val="22"/>
          <w:szCs w:val="22"/>
        </w:rPr>
        <w:t>.</w:t>
      </w:r>
    </w:p>
    <w:p w:rsidR="006D50C7" w:rsidRPr="00666C11" w:rsidRDefault="006D50C7" w:rsidP="003F7226">
      <w:pPr>
        <w:pStyle w:val="Recuodecorpodetexto"/>
        <w:numPr>
          <w:ilvl w:val="0"/>
          <w:numId w:val="103"/>
        </w:numPr>
        <w:spacing w:before="240"/>
        <w:ind w:left="851" w:hanging="851"/>
        <w:rPr>
          <w:b/>
          <w:iCs/>
          <w:sz w:val="22"/>
          <w:szCs w:val="24"/>
        </w:rPr>
      </w:pPr>
      <w:r w:rsidRPr="00666C11">
        <w:rPr>
          <w:b/>
          <w:iCs/>
          <w:sz w:val="22"/>
          <w:szCs w:val="24"/>
        </w:rPr>
        <w:t>VALOR DO ORÇAMENTO DA CODEVASF/PROGRAMA DE TRABALHO</w:t>
      </w:r>
    </w:p>
    <w:p w:rsidR="00FA25EC" w:rsidRPr="007C7BBA" w:rsidRDefault="008C301C" w:rsidP="003F7226">
      <w:pPr>
        <w:pStyle w:val="Recuodecorpodetexto"/>
        <w:numPr>
          <w:ilvl w:val="1"/>
          <w:numId w:val="103"/>
        </w:numPr>
        <w:spacing w:before="240" w:after="0"/>
        <w:ind w:left="851" w:hanging="851"/>
        <w:rPr>
          <w:sz w:val="22"/>
          <w:szCs w:val="22"/>
        </w:rPr>
      </w:pPr>
      <w:r w:rsidRPr="008C301C">
        <w:rPr>
          <w:sz w:val="22"/>
          <w:szCs w:val="22"/>
        </w:rPr>
        <w:t xml:space="preserve">A CODEVASF se propõe a pagar pelos serviços, objeto desta licitação, o valor máximo global de </w:t>
      </w:r>
      <w:r w:rsidRPr="008C301C">
        <w:rPr>
          <w:b/>
          <w:sz w:val="22"/>
          <w:szCs w:val="22"/>
        </w:rPr>
        <w:t>R$ 613.863,88</w:t>
      </w:r>
      <w:r w:rsidRPr="008C301C">
        <w:rPr>
          <w:sz w:val="22"/>
          <w:szCs w:val="22"/>
        </w:rPr>
        <w:t xml:space="preserve"> (seiscentos e treze mil, oitocentos e sessenta e três reais e oitenta e oito centavos), a preços de Maio/2014 (SINAPI, ORSE) e cotações a preços de Julho de 2014, já inclusos encargos sociais, taxas, impostos e emolumentos, taxa de administração/lucro</w:t>
      </w:r>
      <w:r w:rsidR="009E238A" w:rsidRPr="007C7BBA">
        <w:rPr>
          <w:bCs/>
          <w:sz w:val="22"/>
          <w:szCs w:val="22"/>
        </w:rPr>
        <w:t>.</w:t>
      </w:r>
    </w:p>
    <w:p w:rsidR="000D3E2C" w:rsidRPr="007C7BBA" w:rsidRDefault="001A33AD" w:rsidP="003F7226">
      <w:pPr>
        <w:pStyle w:val="Recuodecorpodetexto"/>
        <w:keepLines/>
        <w:numPr>
          <w:ilvl w:val="1"/>
          <w:numId w:val="103"/>
        </w:numPr>
        <w:ind w:left="851" w:hanging="851"/>
        <w:rPr>
          <w:sz w:val="22"/>
          <w:szCs w:val="22"/>
        </w:rPr>
      </w:pPr>
      <w:r w:rsidRPr="00F43B66">
        <w:rPr>
          <w:sz w:val="22"/>
          <w:szCs w:val="22"/>
        </w:rPr>
        <w:t>As despesas correrão por conta do seguinte programa de trabalho</w:t>
      </w:r>
      <w:r w:rsidR="006360E3" w:rsidRPr="007C7BBA">
        <w:rPr>
          <w:sz w:val="22"/>
          <w:szCs w:val="22"/>
        </w:rPr>
        <w:t>:</w:t>
      </w:r>
    </w:p>
    <w:p w:rsidR="006360E3" w:rsidRPr="007C7BBA" w:rsidRDefault="0044402E" w:rsidP="003F7226">
      <w:pPr>
        <w:pStyle w:val="Recuodecorpodetexto"/>
        <w:keepLines/>
        <w:numPr>
          <w:ilvl w:val="0"/>
          <w:numId w:val="96"/>
        </w:numPr>
        <w:ind w:left="1276" w:hanging="425"/>
        <w:rPr>
          <w:sz w:val="22"/>
          <w:szCs w:val="22"/>
        </w:rPr>
      </w:pPr>
      <w:r w:rsidRPr="006215F2">
        <w:rPr>
          <w:sz w:val="22"/>
          <w:szCs w:val="22"/>
        </w:rPr>
        <w:t xml:space="preserve">20.607.2013.5314.0029 – Implantação </w:t>
      </w:r>
      <w:r>
        <w:rPr>
          <w:sz w:val="22"/>
          <w:szCs w:val="22"/>
        </w:rPr>
        <w:t>d</w:t>
      </w:r>
      <w:r w:rsidRPr="006215F2">
        <w:rPr>
          <w:sz w:val="22"/>
          <w:szCs w:val="22"/>
        </w:rPr>
        <w:t xml:space="preserve">o Perímetro </w:t>
      </w:r>
      <w:r>
        <w:rPr>
          <w:sz w:val="22"/>
          <w:szCs w:val="22"/>
        </w:rPr>
        <w:t>d</w:t>
      </w:r>
      <w:r w:rsidRPr="006215F2">
        <w:rPr>
          <w:sz w:val="22"/>
          <w:szCs w:val="22"/>
        </w:rPr>
        <w:t xml:space="preserve">e Irrigação Baixio </w:t>
      </w:r>
      <w:r>
        <w:rPr>
          <w:sz w:val="22"/>
          <w:szCs w:val="22"/>
        </w:rPr>
        <w:t>d</w:t>
      </w:r>
      <w:r w:rsidRPr="006215F2">
        <w:rPr>
          <w:sz w:val="22"/>
          <w:szCs w:val="22"/>
        </w:rPr>
        <w:t xml:space="preserve">e Irecê, </w:t>
      </w:r>
      <w:r>
        <w:rPr>
          <w:sz w:val="22"/>
          <w:szCs w:val="22"/>
        </w:rPr>
        <w:t>c</w:t>
      </w:r>
      <w:r w:rsidRPr="006215F2">
        <w:rPr>
          <w:sz w:val="22"/>
          <w:szCs w:val="22"/>
        </w:rPr>
        <w:t xml:space="preserve">om 59.375 </w:t>
      </w:r>
      <w:r>
        <w:rPr>
          <w:sz w:val="22"/>
          <w:szCs w:val="22"/>
        </w:rPr>
        <w:t>h</w:t>
      </w:r>
      <w:r w:rsidRPr="006215F2">
        <w:rPr>
          <w:sz w:val="22"/>
          <w:szCs w:val="22"/>
        </w:rPr>
        <w:t xml:space="preserve">a </w:t>
      </w:r>
      <w:r>
        <w:rPr>
          <w:sz w:val="22"/>
          <w:szCs w:val="22"/>
        </w:rPr>
        <w:t>n</w:t>
      </w:r>
      <w:r w:rsidRPr="006215F2">
        <w:rPr>
          <w:sz w:val="22"/>
          <w:szCs w:val="22"/>
        </w:rPr>
        <w:t xml:space="preserve">o Estado </w:t>
      </w:r>
      <w:r>
        <w:rPr>
          <w:sz w:val="22"/>
          <w:szCs w:val="22"/>
        </w:rPr>
        <w:t>d</w:t>
      </w:r>
      <w:r w:rsidRPr="006215F2">
        <w:rPr>
          <w:sz w:val="22"/>
          <w:szCs w:val="22"/>
        </w:rPr>
        <w:t>a Bahia</w:t>
      </w:r>
      <w:r w:rsidR="00546173" w:rsidRPr="007C7BBA">
        <w:rPr>
          <w:sz w:val="22"/>
          <w:szCs w:val="22"/>
        </w:rPr>
        <w:t>;</w:t>
      </w:r>
    </w:p>
    <w:p w:rsidR="003E0841" w:rsidRPr="007C7BBA" w:rsidRDefault="007C2C77" w:rsidP="003F7226">
      <w:pPr>
        <w:pStyle w:val="Recuodecorpodetexto"/>
        <w:keepLines/>
        <w:numPr>
          <w:ilvl w:val="1"/>
          <w:numId w:val="103"/>
        </w:numPr>
        <w:ind w:left="851" w:hanging="851"/>
        <w:rPr>
          <w:sz w:val="22"/>
          <w:szCs w:val="22"/>
        </w:rPr>
      </w:pPr>
      <w:r w:rsidRPr="000F6375">
        <w:rPr>
          <w:sz w:val="22"/>
          <w:szCs w:val="22"/>
        </w:rPr>
        <w:t>Os custos dos insumos e serviços objeto desta licitação atendem o disposto da PLOA 2014</w:t>
      </w:r>
      <w:r w:rsidR="003E0841" w:rsidRPr="007C7BBA">
        <w:rPr>
          <w:sz w:val="22"/>
          <w:szCs w:val="22"/>
        </w:rPr>
        <w:t>.</w:t>
      </w:r>
    </w:p>
    <w:p w:rsidR="006D50C7" w:rsidRPr="00242090" w:rsidRDefault="006D50C7" w:rsidP="003F7226">
      <w:pPr>
        <w:pStyle w:val="Recuodecorpodetexto"/>
        <w:numPr>
          <w:ilvl w:val="0"/>
          <w:numId w:val="103"/>
        </w:numPr>
        <w:spacing w:before="240"/>
        <w:ind w:left="851" w:hanging="851"/>
        <w:rPr>
          <w:b/>
          <w:iCs/>
          <w:sz w:val="22"/>
          <w:szCs w:val="24"/>
        </w:rPr>
      </w:pPr>
      <w:r w:rsidRPr="00242090">
        <w:rPr>
          <w:b/>
          <w:iCs/>
          <w:sz w:val="22"/>
          <w:szCs w:val="24"/>
        </w:rPr>
        <w:t>CONDIÇÕES GERAIS</w:t>
      </w:r>
    </w:p>
    <w:p w:rsidR="003C2D3E" w:rsidRPr="00717E67" w:rsidRDefault="00455E11" w:rsidP="003F7226">
      <w:pPr>
        <w:pStyle w:val="Recuodecorpodetexto"/>
        <w:numPr>
          <w:ilvl w:val="1"/>
          <w:numId w:val="103"/>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3F7226">
      <w:pPr>
        <w:pStyle w:val="Recuodecorpodetexto"/>
        <w:numPr>
          <w:ilvl w:val="2"/>
          <w:numId w:val="103"/>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3F7226">
      <w:pPr>
        <w:pStyle w:val="Recuodecorpodetexto"/>
        <w:numPr>
          <w:ilvl w:val="1"/>
          <w:numId w:val="103"/>
        </w:numPr>
        <w:spacing w:before="240" w:after="0"/>
        <w:ind w:left="851" w:hanging="851"/>
        <w:rPr>
          <w:sz w:val="22"/>
          <w:szCs w:val="22"/>
        </w:rPr>
      </w:pPr>
      <w:r w:rsidRPr="007E08D6">
        <w:rPr>
          <w:sz w:val="22"/>
          <w:szCs w:val="22"/>
        </w:rPr>
        <w:lastRenderedPageBreak/>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1570E7" w:rsidRDefault="001570E7" w:rsidP="003F7226">
      <w:pPr>
        <w:pStyle w:val="Recuodecorpodetexto"/>
        <w:numPr>
          <w:ilvl w:val="1"/>
          <w:numId w:val="103"/>
        </w:numPr>
        <w:spacing w:before="240" w:after="0"/>
        <w:ind w:left="851" w:hanging="851"/>
        <w:rPr>
          <w:sz w:val="22"/>
          <w:szCs w:val="22"/>
        </w:rPr>
      </w:pPr>
      <w:r w:rsidRPr="006215F2">
        <w:rPr>
          <w:sz w:val="22"/>
          <w:szCs w:val="22"/>
        </w:rPr>
        <w:t xml:space="preserve">Todo o acervo de dados, assim com as estatísticas geradas de forma individual e coletiva e todo o material produzido e compilado durante a execução do </w:t>
      </w:r>
      <w:r>
        <w:rPr>
          <w:sz w:val="22"/>
          <w:szCs w:val="22"/>
        </w:rPr>
        <w:t>c</w:t>
      </w:r>
      <w:r w:rsidRPr="006215F2">
        <w:rPr>
          <w:sz w:val="22"/>
          <w:szCs w:val="22"/>
        </w:rPr>
        <w:t>ontrato é de propriedade da CODEVASF e deverá ser entregue em formato digital e, quando impraticável desta forma, em meio impresso, sendo proibida a reprodução ou divulgação, no todo ou em parte desse acervo, sem prévia autorização da CODEVASF</w:t>
      </w:r>
      <w:r>
        <w:rPr>
          <w:sz w:val="22"/>
          <w:szCs w:val="22"/>
        </w:rPr>
        <w:t>.</w:t>
      </w:r>
    </w:p>
    <w:p w:rsidR="001570E7" w:rsidRDefault="001570E7" w:rsidP="003F7226">
      <w:pPr>
        <w:pStyle w:val="Recuodecorpodetexto"/>
        <w:numPr>
          <w:ilvl w:val="1"/>
          <w:numId w:val="103"/>
        </w:numPr>
        <w:spacing w:before="240" w:after="0"/>
        <w:ind w:left="851" w:hanging="851"/>
        <w:rPr>
          <w:sz w:val="22"/>
          <w:szCs w:val="22"/>
        </w:rPr>
      </w:pPr>
      <w:r w:rsidRPr="006215F2">
        <w:rPr>
          <w:sz w:val="22"/>
          <w:szCs w:val="22"/>
        </w:rPr>
        <w:t>A contratada deverá providenciar a Anotação de Responsabilidade Técnica – ART, referente ao contrato e seus profissionais envolvidos, conforme Resolução CONFEA Nº. 425 de 18 de dezembro de 1998</w:t>
      </w:r>
      <w:r>
        <w:rPr>
          <w:sz w:val="22"/>
          <w:szCs w:val="22"/>
        </w:rPr>
        <w:t>.</w:t>
      </w:r>
    </w:p>
    <w:p w:rsidR="005811C2" w:rsidRPr="005811C2" w:rsidRDefault="005811C2" w:rsidP="003F7226">
      <w:pPr>
        <w:pStyle w:val="Recuodecorpodetexto"/>
        <w:numPr>
          <w:ilvl w:val="1"/>
          <w:numId w:val="103"/>
        </w:numPr>
        <w:spacing w:before="240" w:after="0"/>
        <w:ind w:left="851" w:hanging="851"/>
        <w:rPr>
          <w:b/>
          <w:sz w:val="22"/>
          <w:szCs w:val="22"/>
        </w:rPr>
      </w:pPr>
      <w:r w:rsidRPr="005811C2">
        <w:rPr>
          <w:b/>
          <w:sz w:val="22"/>
          <w:szCs w:val="22"/>
        </w:rPr>
        <w:t>As concorrentes licitantes poderão consultar toda a documentação disponível na CODEVASF (Sede e Superintendência Regional). No entanto, a CODEVASF não se obriga a fornecer aos interessados, cópia ou reprodução da documentação consultada.</w:t>
      </w:r>
    </w:p>
    <w:p w:rsidR="006D50C7" w:rsidRPr="007E08D6" w:rsidRDefault="006D50C7" w:rsidP="003F7226">
      <w:pPr>
        <w:pStyle w:val="Recuodecorpodetexto"/>
        <w:numPr>
          <w:ilvl w:val="1"/>
          <w:numId w:val="103"/>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3F7226">
      <w:pPr>
        <w:pStyle w:val="Recuodecorpodetexto"/>
        <w:numPr>
          <w:ilvl w:val="1"/>
          <w:numId w:val="103"/>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3F7226">
      <w:pPr>
        <w:pStyle w:val="Recuodecorpodetexto"/>
        <w:numPr>
          <w:ilvl w:val="1"/>
          <w:numId w:val="103"/>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3F7226">
      <w:pPr>
        <w:pStyle w:val="Recuodecorpodetexto"/>
        <w:numPr>
          <w:ilvl w:val="1"/>
          <w:numId w:val="103"/>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w:t>
      </w:r>
      <w:r w:rsidR="00C44370">
        <w:rPr>
          <w:sz w:val="22"/>
          <w:szCs w:val="22"/>
        </w:rPr>
        <w:t>Especificações Técnicas</w:t>
      </w:r>
      <w:r w:rsidRPr="007E08D6">
        <w:rPr>
          <w:sz w:val="22"/>
          <w:szCs w:val="22"/>
        </w:rPr>
        <w:t>,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3F7226">
      <w:pPr>
        <w:pStyle w:val="Recuodecorpodetexto"/>
        <w:numPr>
          <w:ilvl w:val="1"/>
          <w:numId w:val="103"/>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3F7226">
      <w:pPr>
        <w:pStyle w:val="Recuodecorpodetexto"/>
        <w:numPr>
          <w:ilvl w:val="1"/>
          <w:numId w:val="103"/>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3F7226">
      <w:pPr>
        <w:pStyle w:val="Recuodecorpodetexto"/>
        <w:numPr>
          <w:ilvl w:val="1"/>
          <w:numId w:val="103"/>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001A33AD">
        <w:rPr>
          <w:sz w:val="22"/>
          <w:szCs w:val="22"/>
        </w:rPr>
        <w:t>/fornecimentos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3F7226">
      <w:pPr>
        <w:pStyle w:val="Recuodecorpodetexto"/>
        <w:numPr>
          <w:ilvl w:val="1"/>
          <w:numId w:val="103"/>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3F7226">
      <w:pPr>
        <w:pStyle w:val="Recuodecorpodetexto"/>
        <w:numPr>
          <w:ilvl w:val="1"/>
          <w:numId w:val="103"/>
        </w:numPr>
        <w:spacing w:before="240" w:after="0"/>
        <w:ind w:left="851" w:hanging="851"/>
        <w:rPr>
          <w:sz w:val="22"/>
          <w:szCs w:val="22"/>
        </w:rPr>
      </w:pPr>
      <w:r w:rsidRPr="00717E67">
        <w:rPr>
          <w:sz w:val="22"/>
          <w:szCs w:val="22"/>
        </w:rPr>
        <w:lastRenderedPageBreak/>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w:t>
      </w:r>
      <w:proofErr w:type="gramStart"/>
      <w:r w:rsidRPr="00717E67">
        <w:rPr>
          <w:sz w:val="22"/>
          <w:szCs w:val="22"/>
        </w:rPr>
        <w:t>o aceita</w:t>
      </w:r>
      <w:proofErr w:type="gramEnd"/>
      <w:r w:rsidRPr="00717E67">
        <w:rPr>
          <w:sz w:val="22"/>
          <w:szCs w:val="22"/>
        </w:rPr>
        <w:t xml:space="preserve"> totalmente, ressalvando as exceções que tenha formulado explicitamente na sua proposta, com as quais a CODEVASF concordou previamente e formalmente.</w:t>
      </w:r>
    </w:p>
    <w:p w:rsidR="00A615F2" w:rsidRDefault="00A615F2" w:rsidP="003F7226">
      <w:pPr>
        <w:pStyle w:val="Recuodecorpodetexto"/>
        <w:numPr>
          <w:ilvl w:val="1"/>
          <w:numId w:val="103"/>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3F7226">
      <w:pPr>
        <w:pStyle w:val="Recuodecorpodetexto"/>
        <w:numPr>
          <w:ilvl w:val="1"/>
          <w:numId w:val="103"/>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3F7226">
      <w:pPr>
        <w:pStyle w:val="Recuodecorpodetexto"/>
        <w:numPr>
          <w:ilvl w:val="1"/>
          <w:numId w:val="103"/>
        </w:numPr>
        <w:spacing w:before="240" w:after="0"/>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do serviço contratado e/ou por ela causado a terceiros.</w:t>
      </w:r>
    </w:p>
    <w:p w:rsidR="00A615F2" w:rsidRDefault="00A615F2" w:rsidP="003F7226">
      <w:pPr>
        <w:pStyle w:val="Recuodecorpodetexto"/>
        <w:numPr>
          <w:ilvl w:val="1"/>
          <w:numId w:val="103"/>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3F7226">
      <w:pPr>
        <w:pStyle w:val="Recuodecorpodetexto"/>
        <w:numPr>
          <w:ilvl w:val="1"/>
          <w:numId w:val="103"/>
        </w:numPr>
        <w:spacing w:before="240" w:after="0"/>
        <w:ind w:left="851" w:hanging="851"/>
        <w:rPr>
          <w:sz w:val="22"/>
          <w:szCs w:val="22"/>
        </w:rPr>
      </w:pPr>
      <w:r w:rsidRPr="005439ED">
        <w:rPr>
          <w:sz w:val="22"/>
          <w:szCs w:val="22"/>
        </w:rPr>
        <w:t xml:space="preserve">A licitante será responsável por todos os ônus e obrigações concernentes </w:t>
      </w:r>
      <w:proofErr w:type="gramStart"/>
      <w:r w:rsidRPr="005439ED">
        <w:rPr>
          <w:sz w:val="22"/>
          <w:szCs w:val="22"/>
        </w:rPr>
        <w:t>à</w:t>
      </w:r>
      <w:proofErr w:type="gramEnd"/>
      <w:r w:rsidRPr="005439ED">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3F7226">
      <w:pPr>
        <w:pStyle w:val="Recuodecorpodetexto"/>
        <w:numPr>
          <w:ilvl w:val="1"/>
          <w:numId w:val="103"/>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3F7226">
      <w:pPr>
        <w:pStyle w:val="Recuodecorpodetexto"/>
        <w:numPr>
          <w:ilvl w:val="1"/>
          <w:numId w:val="103"/>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3F7226">
      <w:pPr>
        <w:pStyle w:val="Recuodecorpodetexto"/>
        <w:numPr>
          <w:ilvl w:val="1"/>
          <w:numId w:val="103"/>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9C0791">
        <w:rPr>
          <w:sz w:val="22"/>
          <w:szCs w:val="24"/>
          <w:highlight w:val="yellow"/>
          <w:vertAlign w:val="baseline"/>
        </w:rPr>
        <w:t>26</w:t>
      </w:r>
      <w:r w:rsidRPr="00717E67">
        <w:rPr>
          <w:sz w:val="22"/>
          <w:szCs w:val="24"/>
          <w:highlight w:val="yellow"/>
          <w:vertAlign w:val="baseline"/>
        </w:rPr>
        <w:t xml:space="preserve"> de </w:t>
      </w:r>
      <w:r w:rsidR="009C0791">
        <w:rPr>
          <w:sz w:val="22"/>
          <w:szCs w:val="24"/>
          <w:highlight w:val="yellow"/>
          <w:vertAlign w:val="baseline"/>
        </w:rPr>
        <w:t>Agosto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6D33BA" w:rsidRPr="006D33BA">
        <w:rPr>
          <w:sz w:val="22"/>
          <w:szCs w:val="24"/>
          <w:vertAlign w:val="baseline"/>
        </w:rPr>
        <w:t>59520.</w:t>
      </w:r>
      <w:r w:rsidR="001E7492">
        <w:rPr>
          <w:sz w:val="22"/>
          <w:szCs w:val="24"/>
          <w:vertAlign w:val="baseline"/>
        </w:rPr>
        <w:t>000702/2014-71</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C44370">
      <w:pPr>
        <w:jc w:val="center"/>
        <w:rPr>
          <w:b/>
          <w:sz w:val="22"/>
          <w:vertAlign w:val="baseline"/>
        </w:rPr>
      </w:pPr>
      <w:r>
        <w:rPr>
          <w:b/>
          <w:sz w:val="22"/>
          <w:szCs w:val="22"/>
          <w:vertAlign w:val="baseline"/>
        </w:rPr>
        <w:t>ESPECIFICAÇÕES TÉCNICAS</w:t>
      </w:r>
    </w:p>
    <w:p w:rsidR="004B37CD" w:rsidRDefault="004B37CD">
      <w:pPr>
        <w:jc w:val="center"/>
        <w:rPr>
          <w:b/>
          <w:sz w:val="22"/>
          <w:vertAlign w:val="baseline"/>
        </w:rPr>
      </w:pPr>
    </w:p>
    <w:p w:rsidR="006D50C7" w:rsidRDefault="006D50C7">
      <w:pPr>
        <w:jc w:val="center"/>
        <w:rPr>
          <w:b/>
          <w:sz w:val="22"/>
          <w:vertAlign w:val="baseline"/>
        </w:rPr>
      </w:pPr>
      <w:r w:rsidRPr="00717E67">
        <w:rPr>
          <w:b/>
          <w:sz w:val="22"/>
          <w:vertAlign w:val="baseline"/>
        </w:rPr>
        <w:t>(GRAVADO EM ARQUIVO SEPARADO)</w:t>
      </w:r>
    </w:p>
    <w:p w:rsidR="00314DA8" w:rsidRDefault="00314DA8">
      <w:pPr>
        <w:jc w:val="center"/>
        <w:rPr>
          <w:b/>
          <w:sz w:val="22"/>
          <w:vertAlign w:val="baseline"/>
        </w:rPr>
      </w:pPr>
      <w:r>
        <w:rPr>
          <w:b/>
          <w:sz w:val="22"/>
          <w:vertAlign w:val="baseline"/>
        </w:rPr>
        <w:t xml:space="preserve">Obs.: Devido ao tamanho do arquivo, informamos que o mesmo só poderá ser baixado no sítio da CODEVASF, no endereço </w:t>
      </w:r>
      <w:hyperlink r:id="rId21" w:history="1">
        <w:r w:rsidRPr="00B26E4B">
          <w:rPr>
            <w:rStyle w:val="Hyperlink"/>
            <w:b/>
            <w:sz w:val="22"/>
            <w:vertAlign w:val="baseline"/>
          </w:rPr>
          <w:t>www.codevasf.gov.br</w:t>
        </w:r>
      </w:hyperlink>
      <w:r>
        <w:rPr>
          <w:b/>
          <w:sz w:val="22"/>
          <w:vertAlign w:val="baseline"/>
        </w:rPr>
        <w:t xml:space="preserve">, link “LICITAÇOES E PPP”, ou adquirido através do endereço citado no preâmbulo do edital  </w:t>
      </w:r>
    </w:p>
    <w:p w:rsidR="00314DA8" w:rsidRPr="00717E67" w:rsidRDefault="00314DA8">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1E7492">
        <w:rPr>
          <w:sz w:val="20"/>
          <w:vertAlign w:val="baseline"/>
        </w:rPr>
        <w:t>23/2014</w:t>
      </w:r>
      <w:r w:rsidRPr="008771CA">
        <w:rPr>
          <w:sz w:val="20"/>
          <w:vertAlign w:val="baseline"/>
        </w:rPr>
        <w:t xml:space="preserve"> e seus elementos técnicos constitutivos, nós, abaixo-assinados, oferecemos proposta para </w:t>
      </w:r>
      <w:r w:rsidR="00494EBA">
        <w:rPr>
          <w:sz w:val="20"/>
          <w:vertAlign w:val="baseline"/>
        </w:rPr>
        <w:t>c</w:t>
      </w:r>
      <w:r w:rsidR="00494EBA" w:rsidRPr="00494EBA">
        <w:rPr>
          <w:sz w:val="20"/>
          <w:vertAlign w:val="baseline"/>
        </w:rPr>
        <w:t>ontratação de equipe para apoio à fiscalização dos serviços de encascalhamento de estradas, complementação de ensecadeira, montagem de tomadas d’água e supressão vegetal em área de 345,92 hectares, da etapa A-1A do Perímetro irrigado Baixio de Irecê, envolvendo as atividades de afugentamento e resgate de fauna, localizado no município de Xique-Xique/BA, na área de abrangência da 2ª Superintendência da CODEVASF</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w:t>
      </w:r>
      <w:proofErr w:type="gramStart"/>
      <w:r w:rsidRPr="00717E67">
        <w:rPr>
          <w:sz w:val="22"/>
        </w:rPr>
        <w:t>, declara</w:t>
      </w:r>
      <w:proofErr w:type="gramEnd"/>
      <w:r w:rsidRPr="00717E67">
        <w:rPr>
          <w:sz w:val="22"/>
        </w:rPr>
        <w:t xml:space="preserve">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1E7492">
        <w:rPr>
          <w:sz w:val="22"/>
          <w:vertAlign w:val="baseline"/>
        </w:rPr>
        <w:t>23/2014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1E7492">
        <w:rPr>
          <w:sz w:val="22"/>
          <w:vertAlign w:val="baseline"/>
        </w:rPr>
        <w:t>23/2014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1E7492">
        <w:rPr>
          <w:sz w:val="22"/>
          <w:vertAlign w:val="baseline"/>
        </w:rPr>
        <w:t>23/2014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1E7492">
        <w:rPr>
          <w:sz w:val="22"/>
          <w:vertAlign w:val="baseline"/>
        </w:rPr>
        <w:t>23/2014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1E7492">
        <w:rPr>
          <w:sz w:val="22"/>
          <w:vertAlign w:val="baseline"/>
        </w:rPr>
        <w:t>23/2014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1E7492">
        <w:rPr>
          <w:sz w:val="22"/>
          <w:vertAlign w:val="baseline"/>
        </w:rPr>
        <w:t>23/2014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1E7492">
        <w:rPr>
          <w:sz w:val="22"/>
          <w:vertAlign w:val="baseline"/>
        </w:rPr>
        <w:t>23/2014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1E7492">
        <w:rPr>
          <w:sz w:val="22"/>
          <w:vertAlign w:val="baseline"/>
        </w:rPr>
        <w:t>23/2014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1E7492">
        <w:rPr>
          <w:sz w:val="22"/>
          <w:vertAlign w:val="baseline"/>
        </w:rPr>
        <w:t>23/2014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Pr="001A33AD" w:rsidRDefault="001A33AD" w:rsidP="001A33AD">
      <w:pPr>
        <w:tabs>
          <w:tab w:val="left" w:pos="1021"/>
        </w:tabs>
        <w:jc w:val="center"/>
        <w:rPr>
          <w:b/>
          <w:sz w:val="22"/>
          <w:vertAlign w:val="baseline"/>
        </w:rPr>
      </w:pPr>
      <w:proofErr w:type="gramStart"/>
      <w:r w:rsidRPr="001A33AD">
        <w:rPr>
          <w:b/>
          <w:sz w:val="22"/>
          <w:vertAlign w:val="baseline"/>
        </w:rPr>
        <w:t>ANEXO V</w:t>
      </w:r>
      <w:r>
        <w:rPr>
          <w:b/>
          <w:sz w:val="22"/>
          <w:vertAlign w:val="baseline"/>
        </w:rPr>
        <w:t>I</w:t>
      </w:r>
      <w:proofErr w:type="gramEnd"/>
    </w:p>
    <w:p w:rsidR="001A33AD" w:rsidRPr="001A33AD" w:rsidRDefault="001A33AD" w:rsidP="001A33AD">
      <w:pPr>
        <w:tabs>
          <w:tab w:val="left" w:pos="1021"/>
        </w:tabs>
        <w:jc w:val="center"/>
        <w:rPr>
          <w:b/>
          <w:sz w:val="22"/>
          <w:vertAlign w:val="baseline"/>
        </w:rPr>
      </w:pPr>
    </w:p>
    <w:p w:rsidR="001A33AD" w:rsidRPr="001A33AD" w:rsidRDefault="001A33AD" w:rsidP="001A33AD">
      <w:pPr>
        <w:pStyle w:val="Ttulo8"/>
        <w:spacing w:before="0" w:after="0"/>
        <w:rPr>
          <w:spacing w:val="0"/>
          <w:sz w:val="22"/>
        </w:rPr>
      </w:pPr>
      <w:r>
        <w:rPr>
          <w:spacing w:val="0"/>
          <w:sz w:val="22"/>
        </w:rPr>
        <w:t>MODELOS DE QUADROS</w:t>
      </w:r>
    </w:p>
    <w:p w:rsidR="001A33AD" w:rsidRPr="001A33AD" w:rsidRDefault="001A33AD" w:rsidP="001A33AD">
      <w:pPr>
        <w:rPr>
          <w:sz w:val="22"/>
          <w:vertAlign w:val="baseline"/>
        </w:rPr>
      </w:pPr>
    </w:p>
    <w:p w:rsidR="001A33AD" w:rsidRPr="0090457A" w:rsidRDefault="001A33AD" w:rsidP="001A33AD">
      <w:pPr>
        <w:tabs>
          <w:tab w:val="left" w:pos="1021"/>
        </w:tabs>
        <w:jc w:val="center"/>
        <w:rPr>
          <w:b/>
          <w:sz w:val="22"/>
          <w:vertAlign w:val="baseline"/>
        </w:rPr>
      </w:pPr>
      <w:r w:rsidRPr="0090457A">
        <w:rPr>
          <w:b/>
          <w:bCs/>
          <w:sz w:val="22"/>
          <w:vertAlign w:val="baseline"/>
        </w:rPr>
        <w:t>(GRAVADO EM ARQUIVO SEPARADO)</w:t>
      </w: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r w:rsidR="001A33AD">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6D33BA" w:rsidRPr="006D33BA">
        <w:rPr>
          <w:sz w:val="22"/>
          <w:szCs w:val="24"/>
          <w:vertAlign w:val="baseline"/>
        </w:rPr>
        <w:t>59520.</w:t>
      </w:r>
      <w:r w:rsidR="001E7492">
        <w:rPr>
          <w:sz w:val="22"/>
          <w:szCs w:val="24"/>
          <w:vertAlign w:val="baseline"/>
        </w:rPr>
        <w:t>000702/2014-71</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494EBA" w:rsidRPr="00494EBA">
        <w:rPr>
          <w:rFonts w:ascii="Times New Roman" w:hAnsi="Times New Roman"/>
          <w:sz w:val="22"/>
          <w:szCs w:val="22"/>
        </w:rPr>
        <w:t>Contratação de equipe para apoio à fiscalização dos serviços de encascalhamento de estradas, complementação de ensecadeira, montagem de tomadas d’água e supressão vegetal em área de 345,92 hectares, da etapa A-1A do Perímetro irrigado Baixio de Irecê, envolvendo as atividades de afugentamento e resgate de fauna, localizado no município de Xique-Xique/BA, na área de abrangência da 2ª Superintendência da CODEVASF</w:t>
      </w:r>
      <w:r w:rsidR="00AA4E65" w:rsidRPr="00A1521E">
        <w:rPr>
          <w:rFonts w:ascii="Times New Roman" w:hAnsi="Times New Roman"/>
          <w:sz w:val="22"/>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D548D">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D548D">
        <w:rPr>
          <w:sz w:val="22"/>
          <w:vertAlign w:val="baseline"/>
        </w:rPr>
        <w:t>TOMADA DE PREÇOS</w:t>
      </w:r>
      <w:r w:rsidRPr="009A4674">
        <w:rPr>
          <w:sz w:val="22"/>
          <w:vertAlign w:val="baseline"/>
        </w:rPr>
        <w:t xml:space="preserve"> nº </w:t>
      </w:r>
      <w:r w:rsidR="001E7492">
        <w:rPr>
          <w:sz w:val="22"/>
          <w:vertAlign w:val="baseline"/>
        </w:rPr>
        <w:t>23/2014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w:t>
      </w:r>
      <w:r w:rsidR="001E7492">
        <w:rPr>
          <w:sz w:val="22"/>
          <w:szCs w:val="24"/>
          <w:vertAlign w:val="baseline"/>
        </w:rPr>
        <w:t>000702/2014-71</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lastRenderedPageBreak/>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Terceira - PRAZO</w:t>
      </w:r>
    </w:p>
    <w:p w:rsidR="006D50C7" w:rsidRPr="001D7B29" w:rsidRDefault="00361605" w:rsidP="005D0B6A">
      <w:pPr>
        <w:spacing w:before="120" w:after="120" w:line="276" w:lineRule="auto"/>
        <w:ind w:left="709" w:hanging="1"/>
        <w:jc w:val="both"/>
        <w:rPr>
          <w:sz w:val="22"/>
          <w:szCs w:val="22"/>
          <w:vertAlign w:val="baseline"/>
        </w:rPr>
      </w:pPr>
      <w:r w:rsidRPr="007E4884">
        <w:rPr>
          <w:sz w:val="22"/>
          <w:szCs w:val="22"/>
          <w:vertAlign w:val="baseline"/>
        </w:rPr>
        <w:t>A contratada terá um prazo máximo de 120 (cento e vinte) dias corridos para executar os serviços, contados a partir da emissão da Ordem de Serviço, com validade e eficácia legal após a publicação do extrato do contrato no Diário oficial da União, podendo ser prorrogado, mediante manifestação expressa das partes, na forma do art. 57, §§1° e 2° da Lei n° 8.666/93</w:t>
      </w:r>
      <w:r w:rsidR="00CA38DC" w:rsidRPr="00951353">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3F7226">
      <w:pPr>
        <w:pStyle w:val="Recuodecorpodetexto"/>
        <w:numPr>
          <w:ilvl w:val="1"/>
          <w:numId w:val="97"/>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Default="00361605" w:rsidP="003F7226">
      <w:pPr>
        <w:pStyle w:val="Recuodecorpodetexto"/>
        <w:numPr>
          <w:ilvl w:val="0"/>
          <w:numId w:val="98"/>
        </w:numPr>
        <w:ind w:left="1134" w:hanging="425"/>
        <w:rPr>
          <w:sz w:val="22"/>
          <w:szCs w:val="22"/>
        </w:rPr>
      </w:pPr>
      <w:r w:rsidRPr="006215F2">
        <w:rPr>
          <w:sz w:val="22"/>
          <w:szCs w:val="22"/>
        </w:rPr>
        <w:t xml:space="preserve">20.607.2013.5314.0029 – Implantação </w:t>
      </w:r>
      <w:r>
        <w:rPr>
          <w:sz w:val="22"/>
          <w:szCs w:val="22"/>
        </w:rPr>
        <w:t>d</w:t>
      </w:r>
      <w:r w:rsidRPr="006215F2">
        <w:rPr>
          <w:sz w:val="22"/>
          <w:szCs w:val="22"/>
        </w:rPr>
        <w:t xml:space="preserve">o Perímetro </w:t>
      </w:r>
      <w:r>
        <w:rPr>
          <w:sz w:val="22"/>
          <w:szCs w:val="22"/>
        </w:rPr>
        <w:t>d</w:t>
      </w:r>
      <w:r w:rsidRPr="006215F2">
        <w:rPr>
          <w:sz w:val="22"/>
          <w:szCs w:val="22"/>
        </w:rPr>
        <w:t xml:space="preserve">e Irrigação Baixio </w:t>
      </w:r>
      <w:r>
        <w:rPr>
          <w:sz w:val="22"/>
          <w:szCs w:val="22"/>
        </w:rPr>
        <w:t>d</w:t>
      </w:r>
      <w:r w:rsidRPr="006215F2">
        <w:rPr>
          <w:sz w:val="22"/>
          <w:szCs w:val="22"/>
        </w:rPr>
        <w:t xml:space="preserve">e Irecê, </w:t>
      </w:r>
      <w:r>
        <w:rPr>
          <w:sz w:val="22"/>
          <w:szCs w:val="22"/>
        </w:rPr>
        <w:t>c</w:t>
      </w:r>
      <w:r w:rsidRPr="006215F2">
        <w:rPr>
          <w:sz w:val="22"/>
          <w:szCs w:val="22"/>
        </w:rPr>
        <w:t xml:space="preserve">om 59.375 </w:t>
      </w:r>
      <w:r>
        <w:rPr>
          <w:sz w:val="22"/>
          <w:szCs w:val="22"/>
        </w:rPr>
        <w:t>h</w:t>
      </w:r>
      <w:r w:rsidRPr="006215F2">
        <w:rPr>
          <w:sz w:val="22"/>
          <w:szCs w:val="22"/>
        </w:rPr>
        <w:t xml:space="preserve">a </w:t>
      </w:r>
      <w:r>
        <w:rPr>
          <w:sz w:val="22"/>
          <w:szCs w:val="22"/>
        </w:rPr>
        <w:t>n</w:t>
      </w:r>
      <w:r w:rsidRPr="006215F2">
        <w:rPr>
          <w:sz w:val="22"/>
          <w:szCs w:val="22"/>
        </w:rPr>
        <w:t xml:space="preserve">o Estado </w:t>
      </w:r>
      <w:r>
        <w:rPr>
          <w:sz w:val="22"/>
          <w:szCs w:val="22"/>
        </w:rPr>
        <w:t>d</w:t>
      </w:r>
      <w:r w:rsidRPr="006215F2">
        <w:rPr>
          <w:sz w:val="22"/>
          <w:szCs w:val="22"/>
        </w:rPr>
        <w:t>a Bahia</w:t>
      </w:r>
      <w:r w:rsidR="009255D2">
        <w:rPr>
          <w:sz w:val="22"/>
          <w:szCs w:val="22"/>
        </w:rPr>
        <w:t>;</w:t>
      </w:r>
    </w:p>
    <w:p w:rsidR="000B5480" w:rsidRPr="00361605" w:rsidRDefault="00A24290" w:rsidP="003F7226">
      <w:pPr>
        <w:pStyle w:val="PargrafodaLista"/>
        <w:numPr>
          <w:ilvl w:val="1"/>
          <w:numId w:val="97"/>
        </w:numPr>
        <w:spacing w:before="120" w:after="120"/>
        <w:ind w:left="709" w:hanging="709"/>
        <w:jc w:val="both"/>
        <w:rPr>
          <w:sz w:val="22"/>
          <w:szCs w:val="22"/>
          <w:vertAlign w:val="baseline"/>
        </w:rPr>
      </w:pPr>
      <w:r w:rsidRPr="00A24290">
        <w:rPr>
          <w:sz w:val="22"/>
          <w:szCs w:val="22"/>
          <w:vertAlign w:val="baseline"/>
        </w:rPr>
        <w:t>Os custos dos insumos e serviços objeto desta licitação atendem o disposto da PLOA 2014</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361605" w:rsidRDefault="00361605" w:rsidP="00361605">
      <w:pPr>
        <w:pStyle w:val="PargrafodaLista"/>
        <w:spacing w:before="120" w:after="120"/>
        <w:ind w:left="709"/>
        <w:jc w:val="both"/>
        <w:rPr>
          <w:sz w:val="22"/>
          <w:vertAlign w:val="baseline"/>
        </w:rPr>
      </w:pPr>
    </w:p>
    <w:p w:rsidR="00361605" w:rsidRDefault="00361605" w:rsidP="00361605">
      <w:pPr>
        <w:pStyle w:val="PargrafodaLista"/>
        <w:spacing w:before="120" w:after="120"/>
        <w:ind w:left="709"/>
        <w:jc w:val="both"/>
        <w:rPr>
          <w:sz w:val="22"/>
          <w:vertAlign w:val="baseline"/>
        </w:rPr>
      </w:pPr>
    </w:p>
    <w:p w:rsidR="00361605" w:rsidRPr="00B804EB" w:rsidRDefault="00361605" w:rsidP="00361605">
      <w:pPr>
        <w:pStyle w:val="PargrafodaLista"/>
        <w:spacing w:before="120" w:after="120"/>
        <w:ind w:left="709"/>
        <w:jc w:val="both"/>
        <w:rPr>
          <w:sz w:val="22"/>
          <w:szCs w:val="22"/>
          <w:vertAlign w:val="baseline"/>
        </w:rPr>
      </w:pPr>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lastRenderedPageBreak/>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A24290" w:rsidRDefault="00361605" w:rsidP="00750F89">
      <w:pPr>
        <w:numPr>
          <w:ilvl w:val="1"/>
          <w:numId w:val="23"/>
        </w:numPr>
        <w:spacing w:before="240" w:after="120"/>
        <w:jc w:val="both"/>
        <w:rPr>
          <w:sz w:val="22"/>
          <w:vertAlign w:val="baseline"/>
        </w:rPr>
      </w:pPr>
      <w:r w:rsidRPr="00361605">
        <w:rPr>
          <w:sz w:val="22"/>
          <w:szCs w:val="22"/>
          <w:vertAlign w:val="baseline"/>
        </w:rPr>
        <w:t>Os preços permanecerão válidos por um período de um ano, contados da data de apresentação da proposta. Após este prazo serão reajustados aplicando-se a seguinte fórmula</w:t>
      </w:r>
      <w:r w:rsidR="006C6E13" w:rsidRPr="00A24290">
        <w:rPr>
          <w:sz w:val="22"/>
          <w:vertAlign w:val="baseline"/>
        </w:rPr>
        <w:t>:</w:t>
      </w:r>
    </w:p>
    <w:p w:rsidR="00361605" w:rsidRPr="007E4884" w:rsidRDefault="00361605" w:rsidP="00361605">
      <w:pPr>
        <w:tabs>
          <w:tab w:val="left" w:pos="1134"/>
        </w:tabs>
        <w:spacing w:before="240" w:after="240" w:line="276" w:lineRule="auto"/>
        <w:ind w:left="1800"/>
        <w:jc w:val="center"/>
        <w:rPr>
          <w:sz w:val="22"/>
          <w:szCs w:val="22"/>
          <w:vertAlign w:val="baseline"/>
        </w:rPr>
      </w:pPr>
      <w:r w:rsidRPr="007E4884">
        <w:rPr>
          <w:sz w:val="22"/>
          <w:szCs w:val="22"/>
          <w:vertAlign w:val="baseline"/>
        </w:rPr>
        <w:t>R = V.[(</w:t>
      </w:r>
      <w:proofErr w:type="gramStart"/>
      <w:r w:rsidRPr="007E4884">
        <w:rPr>
          <w:sz w:val="22"/>
          <w:szCs w:val="22"/>
          <w:vertAlign w:val="baseline"/>
        </w:rPr>
        <w:t>MOi</w:t>
      </w:r>
      <w:proofErr w:type="gramEnd"/>
      <w:r w:rsidRPr="007E4884">
        <w:rPr>
          <w:sz w:val="22"/>
          <w:szCs w:val="22"/>
          <w:vertAlign w:val="baseline"/>
        </w:rPr>
        <w:t>-MOo)/MOo)]</w:t>
      </w:r>
    </w:p>
    <w:p w:rsidR="00361605" w:rsidRPr="007E4884" w:rsidRDefault="00361605" w:rsidP="00361605">
      <w:pPr>
        <w:tabs>
          <w:tab w:val="left" w:pos="1134"/>
        </w:tabs>
        <w:spacing w:before="240" w:after="240" w:line="276" w:lineRule="auto"/>
        <w:ind w:left="851"/>
        <w:rPr>
          <w:sz w:val="22"/>
          <w:szCs w:val="22"/>
          <w:vertAlign w:val="baseline"/>
        </w:rPr>
      </w:pPr>
      <w:r w:rsidRPr="007E4884">
        <w:rPr>
          <w:sz w:val="22"/>
          <w:szCs w:val="22"/>
          <w:vertAlign w:val="baseline"/>
        </w:rPr>
        <w:t>Onde:</w:t>
      </w:r>
    </w:p>
    <w:p w:rsidR="00361605" w:rsidRPr="007E4884" w:rsidRDefault="00361605" w:rsidP="00361605">
      <w:pPr>
        <w:tabs>
          <w:tab w:val="left" w:pos="1134"/>
        </w:tabs>
        <w:spacing w:before="240" w:after="240" w:line="276" w:lineRule="auto"/>
        <w:ind w:left="851"/>
        <w:rPr>
          <w:sz w:val="22"/>
          <w:szCs w:val="22"/>
          <w:vertAlign w:val="baseline"/>
        </w:rPr>
      </w:pPr>
      <w:r w:rsidRPr="007E4884">
        <w:rPr>
          <w:sz w:val="22"/>
          <w:szCs w:val="22"/>
          <w:vertAlign w:val="baseline"/>
        </w:rPr>
        <w:t>R - valor do reajustamento</w:t>
      </w:r>
    </w:p>
    <w:p w:rsidR="00361605" w:rsidRPr="007E4884" w:rsidRDefault="00361605" w:rsidP="00361605">
      <w:pPr>
        <w:tabs>
          <w:tab w:val="left" w:pos="1134"/>
        </w:tabs>
        <w:spacing w:before="240" w:after="240" w:line="276" w:lineRule="auto"/>
        <w:ind w:left="851"/>
        <w:rPr>
          <w:sz w:val="22"/>
          <w:szCs w:val="22"/>
          <w:vertAlign w:val="baseline"/>
        </w:rPr>
      </w:pPr>
      <w:r w:rsidRPr="007E4884">
        <w:rPr>
          <w:sz w:val="22"/>
          <w:szCs w:val="22"/>
          <w:vertAlign w:val="baseline"/>
        </w:rPr>
        <w:t>V - valor a ser reajustado</w:t>
      </w:r>
    </w:p>
    <w:p w:rsidR="00361605" w:rsidRPr="007E4884" w:rsidRDefault="00361605" w:rsidP="00361605">
      <w:pPr>
        <w:tabs>
          <w:tab w:val="left" w:pos="1134"/>
        </w:tabs>
        <w:spacing w:before="240" w:after="240" w:line="276" w:lineRule="auto"/>
        <w:ind w:left="851"/>
        <w:rPr>
          <w:sz w:val="22"/>
          <w:szCs w:val="22"/>
          <w:vertAlign w:val="baseline"/>
        </w:rPr>
      </w:pPr>
      <w:proofErr w:type="gramStart"/>
      <w:r w:rsidRPr="007E4884">
        <w:rPr>
          <w:sz w:val="22"/>
          <w:szCs w:val="22"/>
          <w:vertAlign w:val="baseline"/>
        </w:rPr>
        <w:t>MOi</w:t>
      </w:r>
      <w:proofErr w:type="gramEnd"/>
      <w:r w:rsidRPr="007E4884">
        <w:rPr>
          <w:sz w:val="22"/>
          <w:szCs w:val="22"/>
          <w:vertAlign w:val="baseline"/>
        </w:rPr>
        <w:t xml:space="preserve">  – Refere-se a coluna 13 da FGV Mão-de-obra Especializada, cód. AO159886, correspondente ao mês de aniversário da proposta.</w:t>
      </w:r>
    </w:p>
    <w:p w:rsidR="00361605" w:rsidRPr="007E4884" w:rsidRDefault="00361605" w:rsidP="00361605">
      <w:pPr>
        <w:pStyle w:val="PargrafodaLista"/>
        <w:tabs>
          <w:tab w:val="left" w:pos="851"/>
        </w:tabs>
        <w:spacing w:before="120" w:after="120"/>
        <w:ind w:left="851"/>
        <w:jc w:val="both"/>
        <w:rPr>
          <w:sz w:val="22"/>
          <w:szCs w:val="22"/>
          <w:vertAlign w:val="baseline"/>
        </w:rPr>
      </w:pPr>
      <w:proofErr w:type="gramStart"/>
      <w:r w:rsidRPr="007E4884">
        <w:rPr>
          <w:sz w:val="22"/>
          <w:szCs w:val="22"/>
          <w:vertAlign w:val="baseline"/>
        </w:rPr>
        <w:t>MOo</w:t>
      </w:r>
      <w:proofErr w:type="gramEnd"/>
      <w:r w:rsidRPr="007E4884">
        <w:rPr>
          <w:sz w:val="22"/>
          <w:szCs w:val="22"/>
          <w:vertAlign w:val="baseline"/>
        </w:rPr>
        <w:t xml:space="preserve"> – Refere-se a coluna 13 da FGV Mão-de-obra Especializada, cód. AO159886, correspondente à data de apresentação da proposta.</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361605" w:rsidRDefault="00361605" w:rsidP="00EC4599">
      <w:pPr>
        <w:numPr>
          <w:ilvl w:val="1"/>
          <w:numId w:val="25"/>
        </w:numPr>
        <w:spacing w:before="240" w:after="120"/>
        <w:jc w:val="both"/>
        <w:rPr>
          <w:sz w:val="22"/>
          <w:vertAlign w:val="baseline"/>
        </w:rPr>
      </w:pPr>
      <w:r w:rsidRPr="00361605">
        <w:rPr>
          <w:sz w:val="22"/>
          <w:szCs w:val="22"/>
          <w:vertAlign w:val="baseline"/>
        </w:rPr>
        <w:t>As medições serão mensais, em data acordada com a fiscalização. Os serviços executados no período serão medidos com base nos preços unitários da planilha orçamentária da contratada e aprovada pela fiscalização designada pela CODEVASF</w:t>
      </w:r>
      <w:r w:rsidR="00F73753" w:rsidRPr="00361605">
        <w:rPr>
          <w:sz w:val="22"/>
          <w:szCs w:val="22"/>
          <w:vertAlign w:val="baseline"/>
        </w:rPr>
        <w:t>:</w:t>
      </w:r>
    </w:p>
    <w:p w:rsidR="00EB303F" w:rsidRPr="00361605" w:rsidRDefault="00361605" w:rsidP="00A346ED">
      <w:pPr>
        <w:numPr>
          <w:ilvl w:val="2"/>
          <w:numId w:val="25"/>
        </w:numPr>
        <w:spacing w:before="240" w:after="120"/>
        <w:ind w:left="709" w:hanging="709"/>
        <w:jc w:val="both"/>
        <w:rPr>
          <w:sz w:val="22"/>
          <w:vertAlign w:val="baseline"/>
        </w:rPr>
      </w:pPr>
      <w:r w:rsidRPr="00361605">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361605">
        <w:rPr>
          <w:sz w:val="22"/>
          <w:szCs w:val="24"/>
          <w:vertAlign w:val="baseline"/>
        </w:rPr>
        <w:t>.</w:t>
      </w:r>
    </w:p>
    <w:p w:rsidR="00361605" w:rsidRPr="00361605" w:rsidRDefault="00361605" w:rsidP="00A346ED">
      <w:pPr>
        <w:numPr>
          <w:ilvl w:val="2"/>
          <w:numId w:val="25"/>
        </w:numPr>
        <w:spacing w:before="240" w:after="120"/>
        <w:ind w:left="709" w:hanging="709"/>
        <w:jc w:val="both"/>
        <w:rPr>
          <w:sz w:val="22"/>
          <w:vertAlign w:val="baseline"/>
        </w:rPr>
      </w:pPr>
      <w:r w:rsidRPr="00361605">
        <w:rPr>
          <w:sz w:val="22"/>
          <w:szCs w:val="22"/>
          <w:vertAlign w:val="baseline"/>
        </w:rPr>
        <w:t>A fatura só será liberada para pagamento após aprovada pela área gestora e deve estar isenta de erros ou omissões, sem o que serão, de forma imediata, devolvidas à contratada para correções, não se alterando a data de adimplemento da obrigação.</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3F7226">
      <w:pPr>
        <w:pStyle w:val="Default"/>
        <w:numPr>
          <w:ilvl w:val="0"/>
          <w:numId w:val="83"/>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 xml:space="preserve">Previdência Social, através da GPS – Guia de Previdência Social (Art. 31, da Lei 8.212, de 24/07/91), juntamente com o relatório SEFIP/GEFIP contendo a relação dos funcionários </w:t>
      </w:r>
      <w:r w:rsidRPr="00F80D1F">
        <w:rPr>
          <w:rFonts w:ascii="Times New Roman" w:hAnsi="Times New Roman"/>
          <w:sz w:val="22"/>
          <w:szCs w:val="22"/>
        </w:rPr>
        <w:lastRenderedPageBreak/>
        <w:t>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3F7226">
      <w:pPr>
        <w:pStyle w:val="Default"/>
        <w:numPr>
          <w:ilvl w:val="0"/>
          <w:numId w:val="83"/>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3F7226">
      <w:pPr>
        <w:pStyle w:val="Default"/>
        <w:numPr>
          <w:ilvl w:val="0"/>
          <w:numId w:val="83"/>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r w:rsidR="00A84629">
        <w:rPr>
          <w:rFonts w:ascii="Times New Roman" w:eastAsia="Arial Unicode MS" w:hAnsi="Times New Roman"/>
          <w:color w:val="auto"/>
          <w:sz w:val="22"/>
          <w:szCs w:val="22"/>
        </w:rPr>
        <w:t>.</w:t>
      </w:r>
      <w:proofErr w:type="gramEnd"/>
      <w:r>
        <w:rPr>
          <w:rFonts w:ascii="Times New Roman" w:eastAsia="Arial Unicode MS" w:hAnsi="Times New Roman"/>
          <w:color w:val="auto"/>
          <w:sz w:val="22"/>
          <w:szCs w:val="22"/>
        </w:rPr>
        <w:t xml:space="preserve">1)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3F7226">
      <w:pPr>
        <w:pStyle w:val="PargrafodaLista"/>
        <w:numPr>
          <w:ilvl w:val="0"/>
          <w:numId w:val="83"/>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3F7226">
      <w:pPr>
        <w:pStyle w:val="Default"/>
        <w:numPr>
          <w:ilvl w:val="0"/>
          <w:numId w:val="84"/>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3F7226">
      <w:pPr>
        <w:pStyle w:val="Default"/>
        <w:numPr>
          <w:ilvl w:val="0"/>
          <w:numId w:val="84"/>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3F7226">
      <w:pPr>
        <w:pStyle w:val="Default"/>
        <w:numPr>
          <w:ilvl w:val="0"/>
          <w:numId w:val="84"/>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00EAA" w:rsidRPr="00207C59"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CODEVASF considera como data final do período de adimplemento, a data útil seguinte à de entrega do documento de cobrança no local de pagamento das obras/serviços</w:t>
      </w:r>
      <w:r w:rsidR="00E600CD">
        <w:rPr>
          <w:sz w:val="22"/>
          <w:szCs w:val="22"/>
          <w:vertAlign w:val="baseline"/>
        </w:rPr>
        <w:t>/fornecimentos</w:t>
      </w:r>
      <w:r w:rsidRPr="0006751D">
        <w:rPr>
          <w:sz w:val="22"/>
          <w:szCs w:val="22"/>
          <w:vertAlign w:val="baseline"/>
        </w:rPr>
        <w:t xml:space="preserve">, a partir da qual será observado o prazo citado no subitem 8.1.1, para pagamento, conforme estabelecido no Artigo 9º, do Decreto nº 1.054, de </w:t>
      </w:r>
      <w:proofErr w:type="gramStart"/>
      <w:r w:rsidRPr="0006751D">
        <w:rPr>
          <w:sz w:val="22"/>
          <w:szCs w:val="22"/>
          <w:vertAlign w:val="baseline"/>
        </w:rPr>
        <w:t>7</w:t>
      </w:r>
      <w:proofErr w:type="gramEnd"/>
      <w:r w:rsidRPr="0006751D">
        <w:rPr>
          <w:sz w:val="22"/>
          <w:szCs w:val="22"/>
          <w:vertAlign w:val="baseline"/>
        </w:rPr>
        <w:t xml:space="preserve"> de fevereiro de 1994</w:t>
      </w:r>
      <w:r w:rsidR="00600EAA" w:rsidRPr="0006751D">
        <w:rPr>
          <w:sz w:val="22"/>
          <w:szCs w:val="22"/>
          <w:vertAlign w:val="baseline"/>
        </w:rPr>
        <w:t>.</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w:t>
      </w:r>
      <w:proofErr w:type="gramStart"/>
      <w:r w:rsidR="000146A6">
        <w:rPr>
          <w:sz w:val="22"/>
          <w:szCs w:val="24"/>
          <w:vertAlign w:val="baseline"/>
        </w:rPr>
        <w:t>acima</w:t>
      </w:r>
      <w:proofErr w:type="gramEnd"/>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lastRenderedPageBreak/>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lastRenderedPageBreak/>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3F7226">
      <w:pPr>
        <w:keepLines/>
        <w:numPr>
          <w:ilvl w:val="0"/>
          <w:numId w:val="85"/>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3F7226">
      <w:pPr>
        <w:pStyle w:val="PargrafodaLista"/>
        <w:numPr>
          <w:ilvl w:val="0"/>
          <w:numId w:val="85"/>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5000E2" w:rsidP="007D2E90">
      <w:pPr>
        <w:numPr>
          <w:ilvl w:val="1"/>
          <w:numId w:val="29"/>
        </w:numPr>
        <w:spacing w:before="240" w:after="120"/>
        <w:jc w:val="both"/>
        <w:rPr>
          <w:sz w:val="22"/>
          <w:szCs w:val="22"/>
          <w:vertAlign w:val="baseline"/>
        </w:rPr>
      </w:pPr>
      <w:r w:rsidRPr="005000E2">
        <w:rPr>
          <w:sz w:val="22"/>
          <w:szCs w:val="22"/>
          <w:vertAlign w:val="baseline"/>
        </w:rPr>
        <w:t>Ocorrido o inadimplemento, a penalidade será aplicada pela CODEVASF, através de ato do Presidente da CODEVASF baseado no relatório da comissão constituída para tal fim, observando o seguinte</w:t>
      </w:r>
      <w:r w:rsidR="00EA6244" w:rsidRPr="00EA6244">
        <w:rPr>
          <w:sz w:val="22"/>
          <w:szCs w:val="24"/>
          <w:vertAlign w:val="baseline"/>
        </w:rPr>
        <w:t>:</w:t>
      </w:r>
    </w:p>
    <w:p w:rsidR="00EC4599" w:rsidRPr="00EC4599" w:rsidRDefault="00EC4599" w:rsidP="003F7226">
      <w:pPr>
        <w:numPr>
          <w:ilvl w:val="2"/>
          <w:numId w:val="72"/>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5000E2" w:rsidP="003F7226">
      <w:pPr>
        <w:numPr>
          <w:ilvl w:val="2"/>
          <w:numId w:val="72"/>
        </w:numPr>
        <w:spacing w:before="240" w:after="120"/>
        <w:jc w:val="both"/>
        <w:rPr>
          <w:sz w:val="22"/>
          <w:vertAlign w:val="baseline"/>
        </w:rPr>
      </w:pPr>
      <w:r w:rsidRPr="005000E2">
        <w:rPr>
          <w:sz w:val="22"/>
          <w:szCs w:val="22"/>
          <w:vertAlign w:val="baseline"/>
        </w:rPr>
        <w:t>Após o procedimento estabelecido acima, a defesa será apreciada pela Presidência da CODEVASF e, ouvida a Assessoria Jurídica, deverá a autoridade competente decidir sobre a aplicação ou não da sanção</w:t>
      </w:r>
      <w:r w:rsidR="00EC4599" w:rsidRPr="00EC4599">
        <w:rPr>
          <w:sz w:val="22"/>
          <w:vertAlign w:val="baseline"/>
        </w:rPr>
        <w:t>.</w:t>
      </w:r>
    </w:p>
    <w:p w:rsidR="00EC4599" w:rsidRPr="00EC4599" w:rsidRDefault="00EC4599" w:rsidP="003F7226">
      <w:pPr>
        <w:numPr>
          <w:ilvl w:val="2"/>
          <w:numId w:val="72"/>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5000E2" w:rsidP="003F7226">
      <w:pPr>
        <w:numPr>
          <w:ilvl w:val="2"/>
          <w:numId w:val="72"/>
        </w:numPr>
        <w:spacing w:before="240" w:after="120"/>
        <w:jc w:val="both"/>
        <w:rPr>
          <w:sz w:val="22"/>
          <w:vertAlign w:val="baseline"/>
        </w:rPr>
      </w:pPr>
      <w:r w:rsidRPr="005000E2">
        <w:rPr>
          <w:sz w:val="22"/>
          <w:szCs w:val="22"/>
          <w:vertAlign w:val="baseline"/>
        </w:rPr>
        <w:t xml:space="preserve">Ouvida a Comissão e a Assessoria Jurídica, poderá o Presidente </w:t>
      </w:r>
      <w:proofErr w:type="gramStart"/>
      <w:r w:rsidRPr="005000E2">
        <w:rPr>
          <w:sz w:val="22"/>
          <w:szCs w:val="22"/>
          <w:vertAlign w:val="baseline"/>
        </w:rPr>
        <w:t>da CODEVASF relevar</w:t>
      </w:r>
      <w:proofErr w:type="gramEnd"/>
      <w:r w:rsidRPr="005000E2">
        <w:rPr>
          <w:sz w:val="22"/>
          <w:szCs w:val="22"/>
          <w:vertAlign w:val="baseline"/>
        </w:rPr>
        <w:t xml:space="preserve"> ou não aplicação da pena</w:t>
      </w:r>
      <w:r w:rsidR="00EC4599" w:rsidRPr="00EC4599">
        <w:rPr>
          <w:sz w:val="22"/>
          <w:vertAlign w:val="baseline"/>
        </w:rPr>
        <w:t>.</w:t>
      </w:r>
    </w:p>
    <w:p w:rsidR="00EC4599" w:rsidRPr="00951353" w:rsidRDefault="00077329" w:rsidP="003F7226">
      <w:pPr>
        <w:numPr>
          <w:ilvl w:val="2"/>
          <w:numId w:val="72"/>
        </w:numPr>
        <w:spacing w:before="240" w:after="120"/>
        <w:jc w:val="both"/>
        <w:rPr>
          <w:sz w:val="22"/>
          <w:vertAlign w:val="baseline"/>
        </w:rPr>
      </w:pPr>
      <w:r w:rsidRPr="00951353">
        <w:rPr>
          <w:sz w:val="22"/>
          <w:szCs w:val="22"/>
          <w:vertAlign w:val="baseline"/>
        </w:rPr>
        <w:t>Caso seja mantida a sanção, o</w:t>
      </w:r>
      <w:r w:rsidR="008E08D7" w:rsidRPr="00951353">
        <w:rPr>
          <w:sz w:val="22"/>
          <w:szCs w:val="22"/>
          <w:vertAlign w:val="baseline"/>
        </w:rPr>
        <w:t xml:space="preserve">s autos deverão ser remetidos </w:t>
      </w:r>
      <w:r w:rsidR="00F467EB" w:rsidRPr="00951353">
        <w:rPr>
          <w:sz w:val="22"/>
          <w:szCs w:val="22"/>
          <w:vertAlign w:val="baseline"/>
        </w:rPr>
        <w:t>à</w:t>
      </w:r>
      <w:r w:rsidRPr="00951353">
        <w:rPr>
          <w:sz w:val="22"/>
          <w:szCs w:val="22"/>
          <w:vertAlign w:val="baseline"/>
        </w:rPr>
        <w:t xml:space="preserve"> </w:t>
      </w:r>
      <w:r w:rsidR="00F467EB" w:rsidRPr="00951353">
        <w:rPr>
          <w:sz w:val="22"/>
          <w:szCs w:val="22"/>
          <w:vertAlign w:val="baseline"/>
        </w:rPr>
        <w:t>Diretoria</w:t>
      </w:r>
      <w:r w:rsidR="0006751D" w:rsidRPr="00951353">
        <w:rPr>
          <w:sz w:val="22"/>
          <w:szCs w:val="22"/>
          <w:vertAlign w:val="baseline"/>
        </w:rPr>
        <w:t xml:space="preserve"> </w:t>
      </w:r>
      <w:r w:rsidRPr="00951353">
        <w:rPr>
          <w:sz w:val="22"/>
          <w:szCs w:val="22"/>
          <w:vertAlign w:val="baseline"/>
        </w:rPr>
        <w:t>Executiva da CODEVASF para julgamento do recurso</w:t>
      </w:r>
      <w:r w:rsidR="00EC4599" w:rsidRPr="00951353">
        <w:rPr>
          <w:sz w:val="22"/>
          <w:vertAlign w:val="baseline"/>
        </w:rPr>
        <w:t>.</w:t>
      </w:r>
    </w:p>
    <w:p w:rsidR="00820835" w:rsidRPr="00820835" w:rsidRDefault="00077329" w:rsidP="003F7226">
      <w:pPr>
        <w:numPr>
          <w:ilvl w:val="2"/>
          <w:numId w:val="72"/>
        </w:numPr>
        <w:spacing w:before="240" w:after="120"/>
        <w:jc w:val="both"/>
        <w:rPr>
          <w:sz w:val="22"/>
          <w:vertAlign w:val="baseline"/>
        </w:rPr>
      </w:pPr>
      <w:r w:rsidRPr="00077329">
        <w:rPr>
          <w:sz w:val="22"/>
          <w:szCs w:val="22"/>
          <w:vertAlign w:val="baseline"/>
        </w:rPr>
        <w:t xml:space="preserve">Caso </w:t>
      </w:r>
      <w:r w:rsidR="00F467EB">
        <w:rPr>
          <w:sz w:val="22"/>
          <w:szCs w:val="22"/>
          <w:vertAlign w:val="baseline"/>
        </w:rPr>
        <w:t>a</w:t>
      </w:r>
      <w:r w:rsidR="008E08D7" w:rsidRPr="00077329">
        <w:rPr>
          <w:sz w:val="22"/>
          <w:szCs w:val="22"/>
          <w:vertAlign w:val="baseline"/>
        </w:rPr>
        <w:t xml:space="preserve"> </w:t>
      </w:r>
      <w:r w:rsidR="00F467EB">
        <w:rPr>
          <w:sz w:val="22"/>
          <w:szCs w:val="22"/>
          <w:vertAlign w:val="baseline"/>
        </w:rPr>
        <w:t>Diretoria</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5000E2" w:rsidP="00EC4599">
      <w:pPr>
        <w:numPr>
          <w:ilvl w:val="1"/>
          <w:numId w:val="29"/>
        </w:numPr>
        <w:spacing w:before="240" w:after="120"/>
        <w:jc w:val="both"/>
        <w:rPr>
          <w:sz w:val="22"/>
          <w:vertAlign w:val="baseline"/>
        </w:rPr>
      </w:pPr>
      <w:r w:rsidRPr="005000E2">
        <w:rPr>
          <w:sz w:val="22"/>
          <w:szCs w:val="22"/>
          <w:vertAlign w:val="baseline"/>
        </w:rPr>
        <w:lastRenderedPageBreak/>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C4599" w:rsidRPr="00EC4599">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361605" w:rsidRDefault="00361605" w:rsidP="00EC4599">
      <w:pPr>
        <w:numPr>
          <w:ilvl w:val="1"/>
          <w:numId w:val="31"/>
        </w:numPr>
        <w:spacing w:before="240" w:after="120"/>
        <w:jc w:val="both"/>
        <w:rPr>
          <w:sz w:val="22"/>
          <w:vertAlign w:val="baseline"/>
        </w:rPr>
      </w:pPr>
      <w:r w:rsidRPr="00361605">
        <w:rPr>
          <w:sz w:val="22"/>
          <w:szCs w:val="22"/>
          <w:vertAlign w:val="baseline"/>
        </w:rPr>
        <w:t>O acompanhamento e avaliação dos serviços serão realizados diretamente pela CODEVASF através da Superintendência Regional - 2ª/</w:t>
      </w:r>
      <w:proofErr w:type="gramStart"/>
      <w:r w:rsidRPr="00361605">
        <w:rPr>
          <w:sz w:val="22"/>
          <w:szCs w:val="22"/>
          <w:vertAlign w:val="baseline"/>
        </w:rPr>
        <w:t>SR</w:t>
      </w:r>
      <w:r w:rsidR="006D50C7" w:rsidRPr="00361605">
        <w:rPr>
          <w:sz w:val="22"/>
          <w:vertAlign w:val="baseline"/>
        </w:rPr>
        <w:t>.</w:t>
      </w:r>
      <w:proofErr w:type="gramEnd"/>
    </w:p>
    <w:p w:rsidR="00207C59" w:rsidRPr="00361605" w:rsidRDefault="00361605" w:rsidP="00EC4599">
      <w:pPr>
        <w:numPr>
          <w:ilvl w:val="1"/>
          <w:numId w:val="31"/>
        </w:numPr>
        <w:spacing w:before="240" w:after="120"/>
        <w:jc w:val="both"/>
        <w:rPr>
          <w:sz w:val="22"/>
          <w:vertAlign w:val="baseline"/>
        </w:rPr>
      </w:pPr>
      <w:r w:rsidRPr="00361605">
        <w:rPr>
          <w:sz w:val="22"/>
          <w:szCs w:val="22"/>
          <w:vertAlign w:val="baseline"/>
        </w:rPr>
        <w:t>A fiscalização dos serviços será realizada pela CODEVASF, por técnicos designados na forma do Art. 67, da Lei 8.666/93, a quem compete verificar se a contratada está executando os trabalhos, observando o contrato e os documentos que o integram</w:t>
      </w:r>
      <w:r w:rsidR="00207C59"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A fiscalização deverá verificar, no decorrer da execução do contrato, se a contratada mantém, em compatibilidade com as obrigações assumidas, todas as condições de habilitação e qualificação exigidas na licitação, comprovada mediante consulta ao SICAF, CADIN ou certidões comprobatórias</w:t>
      </w:r>
      <w:r w:rsidR="00F467EB"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A fiscalização terá plenos poderes para sustar qualquer serviço que não esteja sendo executado dentro dos termos do contrato, dando conhecimento do fato à Presidência da CODEVASF responsável pela execução do contrato</w:t>
      </w:r>
      <w:r w:rsidR="00F467EB"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w:t>
      </w:r>
      <w:r w:rsidR="00F467EB"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Das decisões da fiscalização, poderá a contratada recorrer à CODEVASF, responsável pelo acompanhamento do contrato, no prazo de 10 (dez) dias úteis da respectiva comunicação. Os recursos relativos às multas serão feitos na forma prevista no edital</w:t>
      </w:r>
      <w:r w:rsidR="00F467EB" w:rsidRPr="00361605">
        <w:rPr>
          <w:sz w:val="22"/>
          <w:szCs w:val="22"/>
          <w:vertAlign w:val="baseline"/>
        </w:rPr>
        <w:t>.</w:t>
      </w:r>
    </w:p>
    <w:p w:rsidR="00207C59" w:rsidRPr="00361605" w:rsidRDefault="00361605" w:rsidP="00EC4599">
      <w:pPr>
        <w:numPr>
          <w:ilvl w:val="1"/>
          <w:numId w:val="31"/>
        </w:numPr>
        <w:spacing w:before="240" w:after="120"/>
        <w:jc w:val="both"/>
        <w:rPr>
          <w:sz w:val="22"/>
          <w:vertAlign w:val="baseline"/>
        </w:rPr>
      </w:pPr>
      <w:r w:rsidRPr="00361605">
        <w:rPr>
          <w:sz w:val="22"/>
          <w:szCs w:val="22"/>
          <w:vertAlign w:val="baseline"/>
        </w:rPr>
        <w:t>A ação ou omissão, total ou parcial, da fiscalização não eximirá a contratada da integral responsabilidade pela execução dos serviços contratados</w:t>
      </w:r>
      <w:r w:rsidR="00207C59" w:rsidRPr="00361605">
        <w:rPr>
          <w:sz w:val="22"/>
          <w:szCs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207C59"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 licitante vencedora deverá apresentar à CODEVASF antes do início dos trabalhos, os seguintes documentos</w:t>
      </w:r>
      <w:r w:rsidR="00207C59" w:rsidRPr="00FB64BD">
        <w:rPr>
          <w:sz w:val="22"/>
          <w:szCs w:val="22"/>
          <w:vertAlign w:val="baseline"/>
        </w:rPr>
        <w:t>:</w:t>
      </w:r>
    </w:p>
    <w:p w:rsidR="00207C59" w:rsidRPr="00FB64BD" w:rsidRDefault="00361605" w:rsidP="003F7226">
      <w:pPr>
        <w:pStyle w:val="PargrafodaLista"/>
        <w:numPr>
          <w:ilvl w:val="0"/>
          <w:numId w:val="112"/>
        </w:numPr>
        <w:spacing w:before="120" w:after="120"/>
        <w:ind w:left="1134" w:hanging="425"/>
        <w:jc w:val="both"/>
        <w:rPr>
          <w:sz w:val="22"/>
          <w:szCs w:val="22"/>
          <w:vertAlign w:val="baseline"/>
        </w:rPr>
      </w:pPr>
      <w:r w:rsidRPr="00FB64BD">
        <w:rPr>
          <w:sz w:val="22"/>
          <w:szCs w:val="22"/>
          <w:vertAlign w:val="baseline"/>
        </w:rPr>
        <w:t>Plano de Trabalho a ser aprovado pela fiscalização da CODEVASF</w:t>
      </w:r>
      <w:r w:rsidR="00207C59" w:rsidRPr="00FB64BD">
        <w:rPr>
          <w:sz w:val="22"/>
          <w:szCs w:val="22"/>
          <w:vertAlign w:val="baseline"/>
        </w:rPr>
        <w:t>;</w:t>
      </w:r>
    </w:p>
    <w:p w:rsidR="00207C59" w:rsidRPr="00FB64BD" w:rsidRDefault="00361605" w:rsidP="003F7226">
      <w:pPr>
        <w:pStyle w:val="PargrafodaLista"/>
        <w:numPr>
          <w:ilvl w:val="0"/>
          <w:numId w:val="112"/>
        </w:numPr>
        <w:spacing w:before="120" w:after="120"/>
        <w:ind w:left="1134" w:hanging="425"/>
        <w:jc w:val="both"/>
        <w:rPr>
          <w:sz w:val="22"/>
          <w:szCs w:val="22"/>
          <w:vertAlign w:val="baseline"/>
        </w:rPr>
      </w:pPr>
      <w:r w:rsidRPr="00FB64BD">
        <w:rPr>
          <w:sz w:val="22"/>
          <w:szCs w:val="22"/>
          <w:vertAlign w:val="baseline"/>
        </w:rPr>
        <w:t>Cronograma físico – financeiro detalhado e adequado ao Plano de Trabalho referido na alínea acima.</w:t>
      </w:r>
    </w:p>
    <w:p w:rsidR="00425A41"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Apresentar-se sempre que solicitada, através do seu Responsável Técnico e Coordenador dos trabalhos, nos escritórios da contratante da 2ª Superintendência Regional</w:t>
      </w:r>
      <w:r w:rsidR="008B0FB1" w:rsidRPr="00FB64BD">
        <w:rPr>
          <w:sz w:val="22"/>
          <w:szCs w:val="22"/>
          <w:vertAlign w:val="baseline"/>
        </w:rPr>
        <w:t>.</w:t>
      </w:r>
    </w:p>
    <w:p w:rsidR="00D8405F"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 xml:space="preserve">Providenciar junto ao CREA as Anotações de Responsabilidade Técnica – </w:t>
      </w:r>
      <w:proofErr w:type="gramStart"/>
      <w:r w:rsidRPr="00FB64BD">
        <w:rPr>
          <w:sz w:val="22"/>
          <w:szCs w:val="22"/>
          <w:vertAlign w:val="baseline"/>
        </w:rPr>
        <w:t>ART´</w:t>
      </w:r>
      <w:proofErr w:type="gramEnd"/>
      <w:r w:rsidRPr="00FB64BD">
        <w:rPr>
          <w:sz w:val="22"/>
          <w:szCs w:val="22"/>
          <w:vertAlign w:val="baseline"/>
        </w:rPr>
        <w:t>s referentes ao objeto do contrato e especialidades pertinentes, nos termos da Lei nº 6.496/77</w:t>
      </w:r>
      <w:r w:rsidR="00425A41" w:rsidRPr="00FB64BD">
        <w:rPr>
          <w:sz w:val="22"/>
          <w:szCs w:val="22"/>
          <w:vertAlign w:val="baseline"/>
        </w:rPr>
        <w:t>.</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lastRenderedPageBreak/>
        <w:t xml:space="preserve">A contratada deverá, sempre que necessário, comunicar-se formalmente com a CODEVASF. Mesmo </w:t>
      </w:r>
      <w:proofErr w:type="gramStart"/>
      <w:r w:rsidRPr="00FB64BD">
        <w:rPr>
          <w:sz w:val="22"/>
          <w:szCs w:val="22"/>
          <w:vertAlign w:val="baseline"/>
        </w:rPr>
        <w:t>as comunicações via</w:t>
      </w:r>
      <w:proofErr w:type="gramEnd"/>
      <w:r w:rsidRPr="00FB64BD">
        <w:rPr>
          <w:sz w:val="22"/>
          <w:szCs w:val="22"/>
          <w:vertAlign w:val="baseline"/>
        </w:rPr>
        <w:t xml:space="preserve"> telefone devem ser ratificadas formal e posteriormente, através do fax (77) 3481-4025 e, no caso de informações mais extensas e/ou transferências de arquivo, contatar a fiscalização</w:t>
      </w:r>
      <w:r w:rsidR="00437B95" w:rsidRPr="00FB64BD">
        <w:rPr>
          <w:sz w:val="22"/>
          <w:szCs w:val="22"/>
          <w:vertAlign w:val="baseline"/>
        </w:rPr>
        <w:t>.</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Assumir a inteira responsabilidade pelo transporte interno e externo do pessoal e dos insumos até o local dos serviços</w:t>
      </w:r>
      <w:r w:rsidR="00437B95" w:rsidRPr="00FB64BD">
        <w:rPr>
          <w:sz w:val="22"/>
          <w:szCs w:val="22"/>
          <w:vertAlign w:val="baseline"/>
        </w:rPr>
        <w:t>.</w:t>
      </w:r>
      <w:r w:rsidR="008B0FB1" w:rsidRPr="00FB64BD">
        <w:rPr>
          <w:sz w:val="22"/>
          <w:szCs w:val="22"/>
          <w:vertAlign w:val="baseline"/>
        </w:rPr>
        <w:t xml:space="preserve"> </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decorrentes da execução dos serviços, objeto desta licitação</w:t>
      </w:r>
      <w:r w:rsidR="00437B95" w:rsidRPr="00FB64BD">
        <w:rPr>
          <w:sz w:val="22"/>
          <w:szCs w:val="22"/>
          <w:vertAlign w:val="baseline"/>
        </w:rPr>
        <w:t>.</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Colocar tantas frentes de serviços quantas forem necessárias (mediante anuência prévia da fiscalização), para possibilitar a perfeita execução dos serviços no prazo contratual</w:t>
      </w:r>
      <w:r w:rsidR="00437B95" w:rsidRPr="00FB64BD">
        <w:rPr>
          <w:sz w:val="22"/>
          <w:szCs w:val="22"/>
          <w:vertAlign w:val="baseline"/>
        </w:rPr>
        <w:t>.</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Responsabilizar-se pelo fornecimento de toda a mão-de-obra, sem qualquer vinculação empregatícia com a CODEVASF, bem como todo o material necessário à execução dos serviços objeto do contrato</w:t>
      </w:r>
      <w:r w:rsidR="00437B95" w:rsidRPr="00FB64BD">
        <w:rPr>
          <w:sz w:val="22"/>
          <w:szCs w:val="22"/>
          <w:vertAlign w:val="baseline"/>
        </w:rPr>
        <w:t>.</w:t>
      </w:r>
    </w:p>
    <w:p w:rsidR="00612D7E"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obras/serviços/fornecimentos</w:t>
      </w:r>
      <w:r w:rsidR="00612D7E" w:rsidRPr="00FB64BD">
        <w:rPr>
          <w:sz w:val="22"/>
          <w:szCs w:val="24"/>
          <w:vertAlign w:val="baseline"/>
        </w:rPr>
        <w:t>.</w:t>
      </w:r>
    </w:p>
    <w:p w:rsidR="00612D7E"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 contratada deverá manter um Preposto, aceito pela CODEVASF, no local do serviço, para representá-la na execução do objeto contratado (art. 68 da Lei 8.666/93)</w:t>
      </w:r>
      <w:r w:rsidR="0001593C" w:rsidRPr="00FB64BD">
        <w:rPr>
          <w:sz w:val="22"/>
          <w:szCs w:val="22"/>
          <w:vertAlign w:val="baseline"/>
        </w:rPr>
        <w:t>.</w:t>
      </w:r>
    </w:p>
    <w:p w:rsidR="00BE1BA8"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 contratada deverá utilizar pessoal experiente, bem como equipamentos, ferramentas e     instrumentos adequados para a boa execução dos serviços</w:t>
      </w:r>
      <w:r w:rsidR="00BE1BA8" w:rsidRPr="00FB64BD">
        <w:rPr>
          <w:sz w:val="22"/>
          <w:szCs w:val="22"/>
          <w:vertAlign w:val="baseline"/>
        </w:rPr>
        <w:t>.</w:t>
      </w:r>
    </w:p>
    <w:p w:rsidR="00BE1BA8"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FB64BD">
        <w:rPr>
          <w:sz w:val="22"/>
          <w:szCs w:val="22"/>
          <w:vertAlign w:val="baseline"/>
        </w:rPr>
        <w:t>.</w:t>
      </w:r>
    </w:p>
    <w:p w:rsidR="00BE1BA8"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Durante a execução dos serviços caberá à empresa contratada, as seguintes medidas:</w:t>
      </w:r>
      <w:r w:rsidR="00BE1BA8" w:rsidRPr="00FB64BD">
        <w:rPr>
          <w:sz w:val="22"/>
          <w:szCs w:val="22"/>
          <w:vertAlign w:val="baseline"/>
        </w:rPr>
        <w:t xml:space="preserve"> </w:t>
      </w:r>
    </w:p>
    <w:p w:rsidR="009B0A85" w:rsidRPr="00FB64BD" w:rsidRDefault="00361605" w:rsidP="003F7226">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 xml:space="preserve">Instalar e manter no canteiro de obras/serviços/fornecimentos </w:t>
      </w:r>
      <w:proofErr w:type="gramStart"/>
      <w:r w:rsidRPr="00FB64BD">
        <w:rPr>
          <w:sz w:val="22"/>
          <w:szCs w:val="22"/>
          <w:vertAlign w:val="baseline"/>
        </w:rPr>
        <w:t>1</w:t>
      </w:r>
      <w:proofErr w:type="gramEnd"/>
      <w:r w:rsidRPr="00FB64BD">
        <w:rPr>
          <w:sz w:val="22"/>
          <w:szCs w:val="22"/>
          <w:vertAlign w:val="baseline"/>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9B0A85" w:rsidRPr="00FB64BD">
        <w:rPr>
          <w:sz w:val="22"/>
          <w:szCs w:val="22"/>
          <w:vertAlign w:val="baseline"/>
        </w:rPr>
        <w:t>;</w:t>
      </w:r>
    </w:p>
    <w:p w:rsidR="009B0A85" w:rsidRPr="00FB64BD" w:rsidRDefault="00361605" w:rsidP="003F7226">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r w:rsidR="009B0A85" w:rsidRPr="00FB64BD">
        <w:rPr>
          <w:sz w:val="22"/>
          <w:szCs w:val="22"/>
          <w:vertAlign w:val="baseline"/>
        </w:rPr>
        <w:t>;</w:t>
      </w:r>
    </w:p>
    <w:p w:rsidR="009B0A85" w:rsidRPr="00FB64BD" w:rsidRDefault="00361605" w:rsidP="003F7226">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FB64BD">
        <w:rPr>
          <w:sz w:val="22"/>
          <w:szCs w:val="22"/>
          <w:vertAlign w:val="baseline"/>
        </w:rPr>
        <w:t>;</w:t>
      </w:r>
    </w:p>
    <w:p w:rsidR="009B0A85" w:rsidRPr="00FB64BD" w:rsidRDefault="00361605" w:rsidP="003F7226">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Obedecer às normas de higiene e prevenção de acidentes, a fim de garantia a salubridade e a segurança no canteiro de obras/serviços/fornecimentos</w:t>
      </w:r>
      <w:r w:rsidR="009B0A85" w:rsidRPr="00FB64BD">
        <w:rPr>
          <w:sz w:val="22"/>
          <w:szCs w:val="22"/>
          <w:vertAlign w:val="baseline"/>
        </w:rPr>
        <w:t>;</w:t>
      </w:r>
    </w:p>
    <w:p w:rsidR="009B0A85" w:rsidRPr="00FB64BD" w:rsidRDefault="00361605" w:rsidP="003F7226">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lastRenderedPageBreak/>
        <w:t>Responder financeiramente, sem prejuízo de medidas outras que possam ser adotadas por quaisquer danos causados à União, Estado, Município ou terceiros, em razão da execução das obras/serviços/fornecimentos; e</w:t>
      </w:r>
      <w:r w:rsidR="009B0A85" w:rsidRPr="00FB64BD">
        <w:rPr>
          <w:sz w:val="22"/>
          <w:szCs w:val="22"/>
          <w:vertAlign w:val="baseline"/>
        </w:rPr>
        <w:t>,</w:t>
      </w:r>
    </w:p>
    <w:p w:rsidR="009B0A85" w:rsidRPr="00FB64BD" w:rsidRDefault="00361605" w:rsidP="003F7226">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FB64BD">
        <w:rPr>
          <w:sz w:val="22"/>
          <w:szCs w:val="22"/>
          <w:vertAlign w:val="baseline"/>
        </w:rPr>
        <w:t>.</w:t>
      </w:r>
    </w:p>
    <w:p w:rsidR="00BE1BA8"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Na execução dos serviços objeto da presente licitação a contratada deverá atender às seguintes normas e práticas complementares</w:t>
      </w:r>
      <w:r w:rsidR="009B0A85" w:rsidRPr="00FB64BD">
        <w:rPr>
          <w:sz w:val="22"/>
          <w:szCs w:val="22"/>
          <w:vertAlign w:val="baseline"/>
        </w:rPr>
        <w:t>:</w:t>
      </w:r>
    </w:p>
    <w:p w:rsidR="009B0A85" w:rsidRPr="00FB64BD" w:rsidRDefault="00FB64BD" w:rsidP="003F7226">
      <w:pPr>
        <w:pStyle w:val="PargrafodaLista"/>
        <w:numPr>
          <w:ilvl w:val="0"/>
          <w:numId w:val="107"/>
        </w:numPr>
        <w:spacing w:before="120" w:after="120"/>
        <w:ind w:left="1134" w:hanging="425"/>
        <w:jc w:val="both"/>
        <w:rPr>
          <w:sz w:val="22"/>
          <w:szCs w:val="22"/>
          <w:vertAlign w:val="baseline"/>
        </w:rPr>
      </w:pPr>
      <w:r w:rsidRPr="00FB64BD">
        <w:rPr>
          <w:sz w:val="22"/>
          <w:szCs w:val="22"/>
          <w:vertAlign w:val="baseline"/>
        </w:rPr>
        <w:t>Projetos, Normas Complementares e demais Especificações Técnicas</w:t>
      </w:r>
      <w:r w:rsidR="009B0A85" w:rsidRPr="00FB64BD">
        <w:rPr>
          <w:sz w:val="22"/>
          <w:szCs w:val="22"/>
          <w:vertAlign w:val="baseline"/>
        </w:rPr>
        <w:t>;</w:t>
      </w:r>
    </w:p>
    <w:p w:rsidR="009B0A85" w:rsidRPr="00FB64BD" w:rsidRDefault="00FB64BD" w:rsidP="003F7226">
      <w:pPr>
        <w:pStyle w:val="PargrafodaLista"/>
        <w:numPr>
          <w:ilvl w:val="0"/>
          <w:numId w:val="107"/>
        </w:numPr>
        <w:spacing w:before="120" w:after="120"/>
        <w:ind w:left="1134" w:hanging="425"/>
        <w:jc w:val="both"/>
        <w:rPr>
          <w:sz w:val="22"/>
          <w:szCs w:val="22"/>
          <w:vertAlign w:val="baseline"/>
        </w:rPr>
      </w:pPr>
      <w:r w:rsidRPr="00FB64BD">
        <w:rPr>
          <w:sz w:val="22"/>
          <w:szCs w:val="22"/>
          <w:vertAlign w:val="baseline"/>
        </w:rPr>
        <w:t>Códigos, leis, decretos, portarias e normas federais, estaduais e municipais, inclusive normas de concessionárias de serviços públicos, e as normas técnicas da CODEVASF</w:t>
      </w:r>
      <w:r w:rsidR="009B0A85" w:rsidRPr="00FB64BD">
        <w:rPr>
          <w:sz w:val="22"/>
          <w:szCs w:val="22"/>
          <w:vertAlign w:val="baseline"/>
        </w:rPr>
        <w:t>;</w:t>
      </w:r>
    </w:p>
    <w:p w:rsidR="009B0A85" w:rsidRPr="00FB64BD" w:rsidRDefault="00FB64BD" w:rsidP="003F7226">
      <w:pPr>
        <w:pStyle w:val="PargrafodaLista"/>
        <w:numPr>
          <w:ilvl w:val="0"/>
          <w:numId w:val="107"/>
        </w:numPr>
        <w:spacing w:before="120" w:after="120"/>
        <w:ind w:left="1134" w:hanging="425"/>
        <w:jc w:val="both"/>
        <w:rPr>
          <w:sz w:val="22"/>
          <w:szCs w:val="22"/>
          <w:vertAlign w:val="baseline"/>
        </w:rPr>
      </w:pPr>
      <w:r w:rsidRPr="00FB64BD">
        <w:rPr>
          <w:sz w:val="22"/>
          <w:szCs w:val="22"/>
          <w:vertAlign w:val="baseline"/>
        </w:rPr>
        <w:t>Instruções e resoluções dos órgãos do sistema CREA-CONFEA</w:t>
      </w:r>
      <w:r w:rsidR="009B0A85" w:rsidRPr="00FB64BD">
        <w:rPr>
          <w:sz w:val="22"/>
          <w:szCs w:val="22"/>
          <w:vertAlign w:val="baseline"/>
        </w:rPr>
        <w:t>;</w:t>
      </w:r>
    </w:p>
    <w:p w:rsidR="009B0A85" w:rsidRPr="00FB64BD" w:rsidRDefault="00FB64BD" w:rsidP="003F7226">
      <w:pPr>
        <w:pStyle w:val="PargrafodaLista"/>
        <w:numPr>
          <w:ilvl w:val="0"/>
          <w:numId w:val="107"/>
        </w:numPr>
        <w:spacing w:before="120" w:after="120"/>
        <w:ind w:left="1134" w:hanging="425"/>
        <w:jc w:val="both"/>
        <w:rPr>
          <w:sz w:val="22"/>
          <w:szCs w:val="22"/>
          <w:vertAlign w:val="baseline"/>
        </w:rPr>
      </w:pPr>
      <w:r w:rsidRPr="00FB64BD">
        <w:rPr>
          <w:sz w:val="22"/>
          <w:szCs w:val="22"/>
          <w:vertAlign w:val="baseline"/>
        </w:rPr>
        <w:t>Normas técnicas da ABNT e do INMETRO, e principalmente no que diz respeito aos requisitos mínimos de qualidade, utilidade, resistência e segurança</w:t>
      </w:r>
      <w:r w:rsidR="009B0A85" w:rsidRPr="00FB64BD">
        <w:rPr>
          <w:sz w:val="22"/>
          <w:szCs w:val="22"/>
          <w:vertAlign w:val="baseline"/>
        </w:rPr>
        <w:t>;</w:t>
      </w:r>
    </w:p>
    <w:p w:rsidR="00207C59" w:rsidRPr="00FB64BD" w:rsidRDefault="00FB64BD" w:rsidP="003F7226">
      <w:pPr>
        <w:pStyle w:val="PargrafodaLista"/>
        <w:numPr>
          <w:ilvl w:val="0"/>
          <w:numId w:val="107"/>
        </w:numPr>
        <w:spacing w:before="120" w:after="120"/>
        <w:ind w:left="1134" w:hanging="425"/>
        <w:jc w:val="both"/>
        <w:rPr>
          <w:sz w:val="22"/>
          <w:szCs w:val="22"/>
          <w:vertAlign w:val="baseline"/>
        </w:rPr>
      </w:pPr>
      <w:r w:rsidRPr="00FB64BD">
        <w:rPr>
          <w:sz w:val="22"/>
          <w:szCs w:val="22"/>
          <w:vertAlign w:val="baseline"/>
        </w:rPr>
        <w:t>Atendimento às condicionantes ambientais necessárias à obtenção das Licenças do Empreendimento, emitidas pelos órgãos competentes, relativas à execução das obras,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207C59" w:rsidRPr="00FB64BD">
        <w:rPr>
          <w:sz w:val="22"/>
          <w:szCs w:val="22"/>
          <w:vertAlign w:val="baseline"/>
        </w:rPr>
        <w:t>.</w:t>
      </w: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3F7226">
      <w:pPr>
        <w:pStyle w:val="PargrafodaLista"/>
        <w:numPr>
          <w:ilvl w:val="1"/>
          <w:numId w:val="75"/>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3F7226">
      <w:pPr>
        <w:pStyle w:val="PargrafodaLista"/>
        <w:numPr>
          <w:ilvl w:val="0"/>
          <w:numId w:val="76"/>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3F7226">
      <w:pPr>
        <w:pStyle w:val="PargrafodaLista"/>
        <w:numPr>
          <w:ilvl w:val="0"/>
          <w:numId w:val="76"/>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3F7226">
      <w:pPr>
        <w:pStyle w:val="PargrafodaLista"/>
        <w:numPr>
          <w:ilvl w:val="0"/>
          <w:numId w:val="76"/>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3F7226">
      <w:pPr>
        <w:pStyle w:val="PargrafodaLista"/>
        <w:numPr>
          <w:ilvl w:val="0"/>
          <w:numId w:val="76"/>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3F7226">
      <w:pPr>
        <w:pStyle w:val="PargrafodaLista"/>
        <w:numPr>
          <w:ilvl w:val="1"/>
          <w:numId w:val="75"/>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3F7226">
      <w:pPr>
        <w:pStyle w:val="PargrafodaLista"/>
        <w:numPr>
          <w:ilvl w:val="1"/>
          <w:numId w:val="75"/>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lastRenderedPageBreak/>
        <w:t>Cláusula Quatorze - ADITAMENTO CONTRATUAL</w:t>
      </w:r>
    </w:p>
    <w:p w:rsidR="006D50C7" w:rsidRPr="00324AAE" w:rsidRDefault="006D50C7" w:rsidP="003F7226">
      <w:pPr>
        <w:pStyle w:val="PargrafodaLista"/>
        <w:numPr>
          <w:ilvl w:val="1"/>
          <w:numId w:val="77"/>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3F7226">
      <w:pPr>
        <w:pStyle w:val="PargrafodaLista"/>
        <w:numPr>
          <w:ilvl w:val="1"/>
          <w:numId w:val="78"/>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3F7226">
      <w:pPr>
        <w:pStyle w:val="PargrafodaLista"/>
        <w:numPr>
          <w:ilvl w:val="1"/>
          <w:numId w:val="79"/>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8F7153" w:rsidRDefault="00FB64BD" w:rsidP="003F7226">
      <w:pPr>
        <w:pStyle w:val="PargrafodaLista"/>
        <w:numPr>
          <w:ilvl w:val="1"/>
          <w:numId w:val="80"/>
        </w:numPr>
        <w:spacing w:before="120" w:after="120"/>
        <w:ind w:left="709" w:hanging="709"/>
        <w:jc w:val="both"/>
        <w:rPr>
          <w:sz w:val="22"/>
          <w:vertAlign w:val="baseline"/>
        </w:rPr>
      </w:pPr>
      <w:r w:rsidRPr="008F7153">
        <w:rPr>
          <w:sz w:val="22"/>
          <w:szCs w:val="22"/>
          <w:vertAlign w:val="baseline"/>
        </w:rPr>
        <w:t>Após o término dos serviços, a contratada requererá à CODEVASF, por meio do Fiscal do Contrato, o recebimento provisório dos serviços que deverá ocorrer no prazo de até 15 dias da data da solicitação</w:t>
      </w:r>
      <w:r w:rsidR="006D50C7" w:rsidRPr="008F7153">
        <w:rPr>
          <w:sz w:val="22"/>
          <w:vertAlign w:val="baseline"/>
        </w:rPr>
        <w:t>.</w:t>
      </w:r>
    </w:p>
    <w:p w:rsidR="00BB0F9D" w:rsidRPr="008F7153" w:rsidRDefault="00FB64BD" w:rsidP="003F7226">
      <w:pPr>
        <w:pStyle w:val="PargrafodaLista"/>
        <w:numPr>
          <w:ilvl w:val="1"/>
          <w:numId w:val="80"/>
        </w:numPr>
        <w:spacing w:before="120" w:after="120"/>
        <w:ind w:left="709" w:hanging="709"/>
        <w:jc w:val="both"/>
        <w:rPr>
          <w:sz w:val="22"/>
          <w:vertAlign w:val="baseline"/>
        </w:rPr>
      </w:pPr>
      <w:r w:rsidRPr="008F7153">
        <w:rPr>
          <w:sz w:val="22"/>
          <w:szCs w:val="22"/>
          <w:vertAlign w:val="baseline"/>
        </w:rPr>
        <w:t xml:space="preserve">A CODEVASF, por meio da fiscalização do </w:t>
      </w:r>
      <w:r w:rsidR="008F7153" w:rsidRPr="008F7153">
        <w:rPr>
          <w:sz w:val="22"/>
          <w:szCs w:val="22"/>
          <w:vertAlign w:val="baseline"/>
        </w:rPr>
        <w:t>contrato</w:t>
      </w:r>
      <w:r w:rsidRPr="008F7153">
        <w:rPr>
          <w:sz w:val="22"/>
          <w:szCs w:val="22"/>
          <w:vertAlign w:val="baseline"/>
        </w:rPr>
        <w:t>, terá até 90 (noventa) dias para verificar a adequação dos serviços recebidos com as condições contratadas para a emissão do Termo de Encerramento Definitivo do Contrato com a liberação da caução</w:t>
      </w:r>
      <w:r w:rsidR="00BB0F9D" w:rsidRPr="008F7153">
        <w:rPr>
          <w:sz w:val="22"/>
          <w:szCs w:val="22"/>
          <w:vertAlign w:val="baseline"/>
        </w:rPr>
        <w:t>.</w:t>
      </w:r>
    </w:p>
    <w:p w:rsidR="00BB0F9D" w:rsidRPr="008F7153" w:rsidRDefault="00FB64BD" w:rsidP="003F7226">
      <w:pPr>
        <w:pStyle w:val="PargrafodaLista"/>
        <w:numPr>
          <w:ilvl w:val="1"/>
          <w:numId w:val="80"/>
        </w:numPr>
        <w:spacing w:before="120" w:after="120"/>
        <w:ind w:left="709" w:hanging="709"/>
        <w:jc w:val="both"/>
        <w:rPr>
          <w:sz w:val="22"/>
          <w:vertAlign w:val="baseline"/>
        </w:rPr>
      </w:pPr>
      <w:r w:rsidRPr="008F7153">
        <w:rPr>
          <w:sz w:val="22"/>
          <w:szCs w:val="22"/>
          <w:vertAlign w:val="baseline"/>
        </w:rPr>
        <w:t xml:space="preserve">Na hipótese da necessidade de correção, será estabelecido um prazo para que a CONTRATADA, às suas expensas, complemente ou refaça os serviços rejeitados. Aceito e aprovado o serviço, a CODEVASF emitirá Termo de Encerramento Definitivo do Contrato que deverá ser assinado por representante autorizado da </w:t>
      </w:r>
      <w:r w:rsidR="008F7153" w:rsidRPr="008F7153">
        <w:rPr>
          <w:sz w:val="22"/>
          <w:szCs w:val="22"/>
          <w:vertAlign w:val="baseline"/>
        </w:rPr>
        <w:t>contratada</w:t>
      </w:r>
      <w:r w:rsidRPr="008F7153">
        <w:rPr>
          <w:sz w:val="22"/>
          <w:szCs w:val="22"/>
          <w:vertAlign w:val="baseline"/>
        </w:rPr>
        <w:t>, possibilitando a liberação da caução contratual</w:t>
      </w:r>
      <w:r w:rsidR="00BB0F9D" w:rsidRPr="008F7153">
        <w:rPr>
          <w:sz w:val="22"/>
          <w:szCs w:val="22"/>
          <w:vertAlign w:val="baseline"/>
        </w:rPr>
        <w:t>.</w:t>
      </w:r>
    </w:p>
    <w:p w:rsidR="00BB0F9D" w:rsidRPr="008F7153" w:rsidRDefault="00FB64BD" w:rsidP="003F7226">
      <w:pPr>
        <w:pStyle w:val="PargrafodaLista"/>
        <w:numPr>
          <w:ilvl w:val="1"/>
          <w:numId w:val="80"/>
        </w:numPr>
        <w:spacing w:before="120" w:after="120"/>
        <w:ind w:left="709" w:hanging="709"/>
        <w:jc w:val="both"/>
        <w:rPr>
          <w:sz w:val="22"/>
          <w:vertAlign w:val="baseline"/>
        </w:rPr>
      </w:pPr>
      <w:r w:rsidRPr="008F7153">
        <w:rPr>
          <w:sz w:val="22"/>
          <w:szCs w:val="22"/>
          <w:vertAlign w:val="baseline"/>
        </w:rPr>
        <w:t>A última fatura de serviços somente será encaminhada para pagamento após emissão do Termo de Encerramento Definitivo do Contrato, que deverá ser anexado ao processo para liberação e pagamento</w:t>
      </w:r>
      <w:r w:rsidR="00BB0F9D" w:rsidRPr="008F7153">
        <w:rPr>
          <w:sz w:val="22"/>
          <w:szCs w:val="22"/>
          <w:vertAlign w:val="baseline"/>
        </w:rPr>
        <w:t>.</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r w:rsidR="00DD433B">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8" o:title=""/>
                </v:shape>
                <o:OLEObject Type="Embed" ProgID="MSPhotoEd.3" ShapeID="_x0000_i1027" DrawAspect="Content" ObjectID="_1470229643" r:id="rId22"/>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1E7492">
              <w:rPr>
                <w:b/>
                <w:sz w:val="22"/>
              </w:rPr>
              <w:t>23/2014</w:t>
            </w:r>
          </w:p>
          <w:p w:rsidR="006D50C7" w:rsidRPr="00AF39E6" w:rsidRDefault="006D50C7" w:rsidP="002B3578">
            <w:pPr>
              <w:ind w:left="71"/>
              <w:jc w:val="center"/>
              <w:rPr>
                <w:b/>
                <w:sz w:val="22"/>
                <w:vertAlign w:val="baseline"/>
              </w:rPr>
            </w:pPr>
            <w:r w:rsidRPr="00AF39E6">
              <w:rPr>
                <w:b/>
                <w:sz w:val="22"/>
                <w:vertAlign w:val="baseline"/>
              </w:rPr>
              <w:t>(</w:t>
            </w:r>
            <w:r w:rsidR="00ED548D">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1E7492">
              <w:rPr>
                <w:sz w:val="22"/>
                <w:szCs w:val="22"/>
                <w:vertAlign w:val="baseline"/>
              </w:rPr>
              <w:t>23/2014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DD433B" w:rsidRDefault="00DD433B" w:rsidP="00BE2C74">
            <w:pPr>
              <w:rPr>
                <w:sz w:val="22"/>
                <w:szCs w:val="22"/>
                <w:vertAlign w:val="baseline"/>
              </w:rPr>
            </w:pPr>
            <w:proofErr w:type="gramStart"/>
            <w:r w:rsidRPr="00DD433B">
              <w:rPr>
                <w:sz w:val="22"/>
                <w:szCs w:val="22"/>
                <w:vertAlign w:val="baseline"/>
              </w:rPr>
              <w:t>ANEXO VI</w:t>
            </w:r>
            <w:proofErr w:type="gramEnd"/>
            <w:r w:rsidRPr="00DD433B">
              <w:rPr>
                <w:sz w:val="22"/>
                <w:szCs w:val="22"/>
                <w:vertAlign w:val="baseline"/>
              </w:rPr>
              <w:t xml:space="preserve"> - MODELOS DE QUADROS</w:t>
            </w:r>
          </w:p>
          <w:p w:rsidR="00F84DF9" w:rsidRPr="00D43F1C" w:rsidRDefault="00F84DF9" w:rsidP="00BE2C74">
            <w:pPr>
              <w:rPr>
                <w:sz w:val="22"/>
                <w:szCs w:val="22"/>
                <w:vertAlign w:val="baseline"/>
              </w:rPr>
            </w:pPr>
            <w:r>
              <w:rPr>
                <w:sz w:val="22"/>
                <w:szCs w:val="22"/>
                <w:vertAlign w:val="baseline"/>
              </w:rPr>
              <w:t>ANEXO V</w:t>
            </w:r>
            <w:r w:rsidR="00AA6BEA">
              <w:rPr>
                <w:sz w:val="22"/>
                <w:szCs w:val="22"/>
                <w:vertAlign w:val="baseline"/>
              </w:rPr>
              <w:t>I</w:t>
            </w:r>
            <w:r w:rsidR="00DD433B">
              <w:rPr>
                <w:sz w:val="22"/>
                <w:szCs w:val="22"/>
                <w:vertAlign w:val="baseline"/>
              </w:rPr>
              <w:t>I</w:t>
            </w:r>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00DD433B">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590279">
            <w:pPr>
              <w:ind w:right="57"/>
              <w:jc w:val="both"/>
              <w:rPr>
                <w:sz w:val="22"/>
                <w:szCs w:val="24"/>
                <w:vertAlign w:val="baseline"/>
              </w:rPr>
            </w:pPr>
            <w:r w:rsidRPr="00AF39E6">
              <w:rPr>
                <w:b/>
                <w:sz w:val="22"/>
                <w:szCs w:val="24"/>
                <w:vertAlign w:val="baseline"/>
              </w:rPr>
              <w:t xml:space="preserve">OBJETO: </w:t>
            </w:r>
            <w:r w:rsidR="00494EBA" w:rsidRPr="00494EBA">
              <w:rPr>
                <w:sz w:val="22"/>
                <w:szCs w:val="22"/>
                <w:vertAlign w:val="baseline"/>
              </w:rPr>
              <w:t>Contratação de equipe para apoio à fiscalização dos serviços de encascalhamento de estradas, complementação de ensecadeira, montagem de tomadas d’água e supressão vegetal em área de 345,92 hectares, da etapa A-1A do Perímetro irrigado Baixio de Irecê, envolvendo as atividades de afugentamento e resgate de fauna, localizado no município de Xique-Xique/BA, na área de abrangência da 2ª Superintendência da CODEVASF</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3" w:history="1">
              <w:r w:rsidRPr="00717E67">
                <w:rPr>
                  <w:rStyle w:val="Hyperlink"/>
                  <w:color w:val="auto"/>
                  <w:sz w:val="22"/>
                  <w:vertAlign w:val="baseline"/>
                </w:rPr>
                <w:t>www.codevasf.gov.br</w:t>
              </w:r>
            </w:hyperlink>
            <w:r w:rsidRPr="00717E67">
              <w:rPr>
                <w:b/>
                <w:sz w:val="22"/>
                <w:vertAlign w:val="baseline"/>
              </w:rPr>
              <w:t xml:space="preserve"> e </w:t>
            </w:r>
            <w:hyperlink r:id="rId24"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5"/>
      <w:footerReference w:type="default" r:id="rId26"/>
      <w:headerReference w:type="first" r:id="rId27"/>
      <w:footerReference w:type="first" r:id="rId28"/>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868" w:rsidRDefault="00603868">
      <w:r>
        <w:separator/>
      </w:r>
    </w:p>
  </w:endnote>
  <w:endnote w:type="continuationSeparator" w:id="0">
    <w:p w:rsidR="00603868" w:rsidRDefault="006038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1C" w:rsidRDefault="0048450D">
    <w:pPr>
      <w:ind w:right="360"/>
      <w:rPr>
        <w:sz w:val="22"/>
      </w:rPr>
    </w:pPr>
    <w:r w:rsidRPr="0048450D">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8C301C" w:rsidRDefault="0048450D">
                <w:pPr>
                  <w:pStyle w:val="Rodap"/>
                </w:pPr>
                <w:r>
                  <w:rPr>
                    <w:rStyle w:val="Nmerodepgina"/>
                    <w:sz w:val="20"/>
                    <w:vertAlign w:val="baseline"/>
                  </w:rPr>
                  <w:fldChar w:fldCharType="begin"/>
                </w:r>
                <w:r w:rsidR="008C301C">
                  <w:rPr>
                    <w:rStyle w:val="Nmerodepgina"/>
                    <w:sz w:val="20"/>
                    <w:vertAlign w:val="baseline"/>
                  </w:rPr>
                  <w:instrText xml:space="preserve"> PAGE </w:instrText>
                </w:r>
                <w:r>
                  <w:rPr>
                    <w:rStyle w:val="Nmerodepgina"/>
                    <w:sz w:val="20"/>
                    <w:vertAlign w:val="baseline"/>
                  </w:rPr>
                  <w:fldChar w:fldCharType="separate"/>
                </w:r>
                <w:r w:rsidR="00314DA8">
                  <w:rPr>
                    <w:rStyle w:val="Nmerodepgina"/>
                    <w:noProof/>
                    <w:sz w:val="20"/>
                    <w:vertAlign w:val="baseline"/>
                  </w:rPr>
                  <w:t>36</w:t>
                </w:r>
                <w:r>
                  <w:rPr>
                    <w:rStyle w:val="Nmerodepgina"/>
                    <w:sz w:val="20"/>
                    <w:vertAlign w:val="baseline"/>
                  </w:rPr>
                  <w:fldChar w:fldCharType="end"/>
                </w:r>
              </w:p>
            </w:txbxContent>
          </v:textbox>
          <w10:wrap type="square" side="largest" anchorx="page"/>
        </v:shape>
      </w:pict>
    </w:r>
    <w:r w:rsidR="008C301C">
      <w:t>TP</w:t>
    </w:r>
    <w:r w:rsidR="008C301C" w:rsidRPr="007A356D">
      <w:t xml:space="preserve"> </w:t>
    </w:r>
    <w:r w:rsidR="008C301C">
      <w:t>23</w:t>
    </w:r>
    <w:r w:rsidR="008C301C" w:rsidRPr="007A356D">
      <w:t>-1</w:t>
    </w:r>
    <w:r w:rsidR="008C301C">
      <w:t>4</w:t>
    </w:r>
    <w:r w:rsidR="008C301C" w:rsidRPr="007A356D">
      <w:t xml:space="preserve"> </w:t>
    </w:r>
    <w:r w:rsidR="008C301C">
      <w:t>–</w:t>
    </w:r>
    <w:r w:rsidR="008C301C" w:rsidRPr="007A356D">
      <w:t xml:space="preserve"> </w:t>
    </w:r>
    <w:r w:rsidR="008C301C">
      <w:t>(</w:t>
    </w:r>
    <w:proofErr w:type="spellStart"/>
    <w:r w:rsidR="008C301C" w:rsidRPr="00025B04">
      <w:t>Equip</w:t>
    </w:r>
    <w:proofErr w:type="spellEnd"/>
    <w:r w:rsidR="008C301C" w:rsidRPr="00025B04">
      <w:t xml:space="preserve">. Fiscal. de Serv. </w:t>
    </w:r>
    <w:proofErr w:type="spellStart"/>
    <w:r w:rsidR="008C301C" w:rsidRPr="00025B04">
      <w:t>Bai</w:t>
    </w:r>
    <w:proofErr w:type="spellEnd"/>
    <w:r w:rsidR="008C301C" w:rsidRPr="00025B04">
      <w:t>. Irecê - Menor preço</w:t>
    </w:r>
    <w:r w:rsidR="008C301C">
      <w:t>)</w:t>
    </w:r>
    <w:r w:rsidR="008C301C">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1C" w:rsidRDefault="008C301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868" w:rsidRDefault="00603868">
      <w:r>
        <w:separator/>
      </w:r>
    </w:p>
  </w:footnote>
  <w:footnote w:type="continuationSeparator" w:id="0">
    <w:p w:rsidR="00603868" w:rsidRDefault="006038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1C" w:rsidRDefault="008C301C"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70229644" r:id="rId2"/>
      </w:object>
    </w:r>
    <w:r w:rsidR="0048450D" w:rsidRPr="0048450D">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8C301C" w:rsidRPr="00607B4A" w:rsidRDefault="008C301C">
                <w:pPr>
                  <w:jc w:val="both"/>
                  <w:rPr>
                    <w:sz w:val="16"/>
                    <w:vertAlign w:val="baseline"/>
                    <w:lang w:val="fr-FR"/>
                  </w:rPr>
                </w:pPr>
                <w:r w:rsidRPr="00607B4A">
                  <w:rPr>
                    <w:sz w:val="16"/>
                    <w:vertAlign w:val="baseline"/>
                    <w:lang w:val="fr-FR"/>
                  </w:rPr>
                  <w:t>Fl.: _________________________</w:t>
                </w:r>
              </w:p>
              <w:p w:rsidR="008C301C" w:rsidRPr="00607B4A" w:rsidRDefault="008C301C">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000702/2014-71</w:t>
                </w:r>
              </w:p>
              <w:p w:rsidR="008C301C" w:rsidRPr="00607B4A" w:rsidRDefault="008C301C">
                <w:pPr>
                  <w:jc w:val="both"/>
                  <w:rPr>
                    <w:sz w:val="16"/>
                    <w:vertAlign w:val="baseline"/>
                    <w:lang w:val="fr-FR"/>
                  </w:rPr>
                </w:pPr>
                <w:r w:rsidRPr="00607B4A">
                  <w:rPr>
                    <w:sz w:val="16"/>
                    <w:vertAlign w:val="baseline"/>
                    <w:lang w:val="fr-FR"/>
                  </w:rPr>
                  <w:t>_____________________________</w:t>
                </w:r>
              </w:p>
              <w:p w:rsidR="008C301C" w:rsidRPr="00607B4A" w:rsidRDefault="008C301C">
                <w:pPr>
                  <w:jc w:val="center"/>
                  <w:rPr>
                    <w:sz w:val="16"/>
                    <w:vertAlign w:val="baseline"/>
                    <w:lang w:val="fr-FR"/>
                  </w:rPr>
                </w:pPr>
                <w:r w:rsidRPr="00607B4A">
                  <w:rPr>
                    <w:sz w:val="16"/>
                    <w:vertAlign w:val="baseline"/>
                    <w:lang w:val="fr-FR"/>
                  </w:rPr>
                  <w:t>2ª SR/SL</w:t>
                </w:r>
              </w:p>
              <w:p w:rsidR="008C301C" w:rsidRDefault="008C301C">
                <w:pPr>
                  <w:rPr>
                    <w:sz w:val="18"/>
                    <w:lang w:val="fr-FR"/>
                  </w:rPr>
                </w:pPr>
              </w:p>
            </w:txbxContent>
          </v:textbox>
        </v:shape>
      </w:pict>
    </w:r>
  </w:p>
  <w:p w:rsidR="008C301C" w:rsidRPr="006C5E4C" w:rsidRDefault="008C301C">
    <w:pPr>
      <w:pStyle w:val="Cabealho"/>
      <w:jc w:val="center"/>
      <w:rPr>
        <w:b/>
        <w:sz w:val="20"/>
        <w:vertAlign w:val="baseline"/>
      </w:rPr>
    </w:pPr>
    <w:r w:rsidRPr="006C5E4C">
      <w:rPr>
        <w:b/>
        <w:sz w:val="20"/>
        <w:vertAlign w:val="baseline"/>
      </w:rPr>
      <w:t>MINISTÉRIO DA INTEGRAÇÃO NACIONAL – MI</w:t>
    </w:r>
  </w:p>
  <w:p w:rsidR="008C301C" w:rsidRPr="006C5E4C" w:rsidRDefault="008C301C">
    <w:pPr>
      <w:pStyle w:val="Cabealho"/>
      <w:jc w:val="center"/>
      <w:rPr>
        <w:b/>
        <w:sz w:val="22"/>
        <w:vertAlign w:val="baseline"/>
      </w:rPr>
    </w:pPr>
    <w:r w:rsidRPr="006C5E4C">
      <w:rPr>
        <w:b/>
        <w:sz w:val="20"/>
        <w:vertAlign w:val="baseline"/>
      </w:rPr>
      <w:t>COMPANHIA DE DESENVOLVIMENTO DOS VALES DO SÃO FRANCISCO E DO PARNAÍBA</w:t>
    </w:r>
  </w:p>
  <w:p w:rsidR="008C301C" w:rsidRDefault="008C301C"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1C" w:rsidRDefault="008C301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B372EF"/>
    <w:multiLevelType w:val="multilevel"/>
    <w:tmpl w:val="2D8486D2"/>
    <w:lvl w:ilvl="0">
      <w:start w:val="1"/>
      <w:numFmt w:val="upperRoman"/>
      <w:lvlText w:val="%1."/>
      <w:lvlJc w:val="left"/>
      <w:pPr>
        <w:ind w:left="1996" w:hanging="360"/>
      </w:pPr>
      <w:rPr>
        <w:rFonts w:hint="default"/>
      </w:rPr>
    </w:lvl>
    <w:lvl w:ilvl="1">
      <w:start w:val="3"/>
      <w:numFmt w:val="decimal"/>
      <w:isLgl/>
      <w:lvlText w:val="%1.%2."/>
      <w:lvlJc w:val="left"/>
      <w:pPr>
        <w:ind w:left="2356" w:hanging="720"/>
      </w:pPr>
      <w:rPr>
        <w:rFonts w:hint="default"/>
        <w:b/>
      </w:rPr>
    </w:lvl>
    <w:lvl w:ilvl="2">
      <w:start w:val="1"/>
      <w:numFmt w:val="decimal"/>
      <w:isLgl/>
      <w:lvlText w:val="%1.%2.%3."/>
      <w:lvlJc w:val="left"/>
      <w:pPr>
        <w:ind w:left="2356" w:hanging="720"/>
      </w:pPr>
      <w:rPr>
        <w:rFonts w:hint="default"/>
        <w:b/>
      </w:rPr>
    </w:lvl>
    <w:lvl w:ilvl="3">
      <w:start w:val="2"/>
      <w:numFmt w:val="decimal"/>
      <w:isLgl/>
      <w:lvlText w:val="%1.%2.%3.%4."/>
      <w:lvlJc w:val="left"/>
      <w:pPr>
        <w:ind w:left="2356" w:hanging="720"/>
      </w:pPr>
      <w:rPr>
        <w:rFonts w:hint="default"/>
        <w:b w:val="0"/>
      </w:rPr>
    </w:lvl>
    <w:lvl w:ilvl="4">
      <w:start w:val="1"/>
      <w:numFmt w:val="decimal"/>
      <w:isLgl/>
      <w:lvlText w:val="%1.%2.%3.%4.%5."/>
      <w:lvlJc w:val="left"/>
      <w:pPr>
        <w:ind w:left="2716" w:hanging="1080"/>
      </w:pPr>
      <w:rPr>
        <w:rFonts w:hint="default"/>
        <w:b/>
      </w:rPr>
    </w:lvl>
    <w:lvl w:ilvl="5">
      <w:start w:val="1"/>
      <w:numFmt w:val="decimal"/>
      <w:isLgl/>
      <w:lvlText w:val="%1.%2.%3.%4.%5.%6."/>
      <w:lvlJc w:val="left"/>
      <w:pPr>
        <w:ind w:left="2716" w:hanging="1080"/>
      </w:pPr>
      <w:rPr>
        <w:rFonts w:hint="default"/>
        <w:b/>
      </w:rPr>
    </w:lvl>
    <w:lvl w:ilvl="6">
      <w:start w:val="1"/>
      <w:numFmt w:val="decimal"/>
      <w:isLgl/>
      <w:lvlText w:val="%1.%2.%3.%4.%5.%6.%7."/>
      <w:lvlJc w:val="left"/>
      <w:pPr>
        <w:ind w:left="3076" w:hanging="1440"/>
      </w:pPr>
      <w:rPr>
        <w:rFonts w:hint="default"/>
        <w:b/>
      </w:rPr>
    </w:lvl>
    <w:lvl w:ilvl="7">
      <w:start w:val="1"/>
      <w:numFmt w:val="decimal"/>
      <w:isLgl/>
      <w:lvlText w:val="%1.%2.%3.%4.%5.%6.%7.%8."/>
      <w:lvlJc w:val="left"/>
      <w:pPr>
        <w:ind w:left="3076" w:hanging="1440"/>
      </w:pPr>
      <w:rPr>
        <w:rFonts w:hint="default"/>
        <w:b/>
      </w:rPr>
    </w:lvl>
    <w:lvl w:ilvl="8">
      <w:start w:val="1"/>
      <w:numFmt w:val="decimal"/>
      <w:isLgl/>
      <w:lvlText w:val="%1.%2.%3.%4.%5.%6.%7.%8.%9."/>
      <w:lvlJc w:val="left"/>
      <w:pPr>
        <w:ind w:left="3436" w:hanging="1800"/>
      </w:pPr>
      <w:rPr>
        <w:rFonts w:hint="default"/>
        <w:b/>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2C27B23"/>
    <w:multiLevelType w:val="hybridMultilevel"/>
    <w:tmpl w:val="BC1E7DE4"/>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30">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05084535"/>
    <w:multiLevelType w:val="hybridMultilevel"/>
    <w:tmpl w:val="85B881AA"/>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32">
    <w:nsid w:val="08A2690B"/>
    <w:multiLevelType w:val="multilevel"/>
    <w:tmpl w:val="C1A094B2"/>
    <w:numStyleLink w:val="Estilo4"/>
  </w:abstractNum>
  <w:abstractNum w:abstractNumId="33">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4">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5">
    <w:nsid w:val="0907063C"/>
    <w:multiLevelType w:val="multilevel"/>
    <w:tmpl w:val="223A6FE4"/>
    <w:numStyleLink w:val="Estilo3"/>
  </w:abstractNum>
  <w:abstractNum w:abstractNumId="36">
    <w:nsid w:val="0A201AA2"/>
    <w:multiLevelType w:val="hybridMultilevel"/>
    <w:tmpl w:val="CF3CBC38"/>
    <w:lvl w:ilvl="0" w:tplc="48ECDCA4">
      <w:start w:val="1"/>
      <w:numFmt w:val="lowerLetter"/>
      <w:lvlText w:val="%1)"/>
      <w:lvlJc w:val="left"/>
      <w:pPr>
        <w:ind w:left="1571" w:hanging="360"/>
      </w:pPr>
      <w:rPr>
        <w:rFonts w:hint="default"/>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8">
    <w:nsid w:val="0C46161E"/>
    <w:multiLevelType w:val="hybridMultilevel"/>
    <w:tmpl w:val="14B6D4F4"/>
    <w:lvl w:ilvl="0" w:tplc="167E453A">
      <w:start w:val="1"/>
      <w:numFmt w:val="lowerLetter"/>
      <w:lvlText w:val="%1)"/>
      <w:lvlJc w:val="left"/>
      <w:pPr>
        <w:ind w:left="1571" w:hanging="360"/>
      </w:pPr>
      <w:rPr>
        <w:rFonts w:hint="default"/>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9">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01C339C"/>
    <w:multiLevelType w:val="multilevel"/>
    <w:tmpl w:val="91003FB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3"/>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1F80DEB"/>
    <w:multiLevelType w:val="multilevel"/>
    <w:tmpl w:val="91CEF848"/>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6.%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125168BA"/>
    <w:multiLevelType w:val="hybridMultilevel"/>
    <w:tmpl w:val="F4F61040"/>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4">
    <w:nsid w:val="129B06A8"/>
    <w:multiLevelType w:val="hybridMultilevel"/>
    <w:tmpl w:val="CF3CBC38"/>
    <w:lvl w:ilvl="0" w:tplc="48ECDCA4">
      <w:start w:val="1"/>
      <w:numFmt w:val="lowerLetter"/>
      <w:lvlText w:val="%1)"/>
      <w:lvlJc w:val="left"/>
      <w:pPr>
        <w:ind w:left="1571" w:hanging="360"/>
      </w:pPr>
      <w:rPr>
        <w:rFonts w:hint="default"/>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5">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13BD771D"/>
    <w:multiLevelType w:val="hybridMultilevel"/>
    <w:tmpl w:val="C82E1858"/>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7">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8">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17A84B6D"/>
    <w:multiLevelType w:val="hybridMultilevel"/>
    <w:tmpl w:val="F0B61C5A"/>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52">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nsid w:val="24D7105D"/>
    <w:multiLevelType w:val="multilevel"/>
    <w:tmpl w:val="9CC839AE"/>
    <w:numStyleLink w:val="Estilo8"/>
  </w:abstractNum>
  <w:abstractNum w:abstractNumId="57">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283A744A"/>
    <w:multiLevelType w:val="multilevel"/>
    <w:tmpl w:val="94B0C8F0"/>
    <w:numStyleLink w:val="Estilo6"/>
  </w:abstractNum>
  <w:abstractNum w:abstractNumId="59">
    <w:nsid w:val="2C154A4D"/>
    <w:multiLevelType w:val="hybridMultilevel"/>
    <w:tmpl w:val="7422CA56"/>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60">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61">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nsid w:val="3037756A"/>
    <w:multiLevelType w:val="multilevel"/>
    <w:tmpl w:val="60CE5662"/>
    <w:numStyleLink w:val="Estilo9"/>
  </w:abstractNum>
  <w:abstractNum w:abstractNumId="63">
    <w:nsid w:val="309033DC"/>
    <w:multiLevelType w:val="multilevel"/>
    <w:tmpl w:val="4AA2969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31AB1DA2"/>
    <w:multiLevelType w:val="hybridMultilevel"/>
    <w:tmpl w:val="BC1E7DE4"/>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66">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8">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9">
    <w:nsid w:val="35D14A2A"/>
    <w:multiLevelType w:val="hybridMultilevel"/>
    <w:tmpl w:val="36DAD932"/>
    <w:lvl w:ilvl="0" w:tplc="48041D88">
      <w:start w:val="4"/>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0">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2">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4">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377E14F0"/>
    <w:multiLevelType w:val="hybridMultilevel"/>
    <w:tmpl w:val="F502EE50"/>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76">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7">
    <w:nsid w:val="3B7E2340"/>
    <w:multiLevelType w:val="hybridMultilevel"/>
    <w:tmpl w:val="02549B12"/>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78">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nsid w:val="3F4D2492"/>
    <w:multiLevelType w:val="multilevel"/>
    <w:tmpl w:val="DED06658"/>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nsid w:val="47F97135"/>
    <w:multiLevelType w:val="hybridMultilevel"/>
    <w:tmpl w:val="5C3CF9C4"/>
    <w:lvl w:ilvl="0" w:tplc="FF6451E6">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9">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1">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4C78688A"/>
    <w:multiLevelType w:val="hybridMultilevel"/>
    <w:tmpl w:val="0A162DCA"/>
    <w:lvl w:ilvl="0" w:tplc="FF6451E6">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4">
    <w:nsid w:val="4D824A18"/>
    <w:multiLevelType w:val="multilevel"/>
    <w:tmpl w:val="3E5CCFA6"/>
    <w:numStyleLink w:val="Estilo10"/>
  </w:abstractNum>
  <w:abstractNum w:abstractNumId="95">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nsid w:val="4EB41C8E"/>
    <w:multiLevelType w:val="hybridMultilevel"/>
    <w:tmpl w:val="A45CE15E"/>
    <w:lvl w:ilvl="0" w:tplc="908E0F06">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4FDE2F99"/>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9">
    <w:nsid w:val="501B6E9D"/>
    <w:multiLevelType w:val="hybridMultilevel"/>
    <w:tmpl w:val="B17EAD9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0">
    <w:nsid w:val="526957DC"/>
    <w:multiLevelType w:val="multilevel"/>
    <w:tmpl w:val="A7F047E6"/>
    <w:numStyleLink w:val="Estilo2"/>
  </w:abstractNum>
  <w:abstractNum w:abstractNumId="101">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2">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580045E2"/>
    <w:multiLevelType w:val="multilevel"/>
    <w:tmpl w:val="85664482"/>
    <w:numStyleLink w:val="Estilo7"/>
  </w:abstractNum>
  <w:abstractNum w:abstractNumId="105">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6">
    <w:nsid w:val="5B4F2C49"/>
    <w:multiLevelType w:val="multilevel"/>
    <w:tmpl w:val="6B088802"/>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7">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8">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9">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0">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3">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7">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69C16EDD"/>
    <w:multiLevelType w:val="hybridMultilevel"/>
    <w:tmpl w:val="C960DE9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9">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C166182"/>
    <w:multiLevelType w:val="multilevel"/>
    <w:tmpl w:val="22520352"/>
    <w:numStyleLink w:val="Estilo1"/>
  </w:abstractNum>
  <w:abstractNum w:abstractNumId="122">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3">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4">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3000BA1"/>
    <w:multiLevelType w:val="multilevel"/>
    <w:tmpl w:val="B8088584"/>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4.%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9">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2">
    <w:nsid w:val="74F47F18"/>
    <w:multiLevelType w:val="hybridMultilevel"/>
    <w:tmpl w:val="3BDA99D4"/>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133">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4">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7D2C5045"/>
    <w:multiLevelType w:val="hybridMultilevel"/>
    <w:tmpl w:val="14B6D4F4"/>
    <w:lvl w:ilvl="0" w:tplc="167E453A">
      <w:start w:val="1"/>
      <w:numFmt w:val="lowerLetter"/>
      <w:lvlText w:val="%1)"/>
      <w:lvlJc w:val="left"/>
      <w:pPr>
        <w:ind w:left="1571" w:hanging="360"/>
      </w:pPr>
      <w:rPr>
        <w:rFonts w:hint="default"/>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8">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9">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1">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38"/>
  </w:num>
  <w:num w:numId="8">
    <w:abstractNumId w:val="68"/>
  </w:num>
  <w:num w:numId="9">
    <w:abstractNumId w:val="105"/>
  </w:num>
  <w:num w:numId="10">
    <w:abstractNumId w:val="90"/>
  </w:num>
  <w:num w:numId="11">
    <w:abstractNumId w:val="92"/>
  </w:num>
  <w:num w:numId="12">
    <w:abstractNumId w:val="48"/>
  </w:num>
  <w:num w:numId="13">
    <w:abstractNumId w:val="121"/>
  </w:num>
  <w:num w:numId="14">
    <w:abstractNumId w:val="119"/>
  </w:num>
  <w:num w:numId="15">
    <w:abstractNumId w:val="100"/>
  </w:num>
  <w:num w:numId="16">
    <w:abstractNumId w:val="120"/>
  </w:num>
  <w:num w:numId="17">
    <w:abstractNumId w:val="130"/>
  </w:num>
  <w:num w:numId="18">
    <w:abstractNumId w:val="35"/>
  </w:num>
  <w:num w:numId="19">
    <w:abstractNumId w:val="103"/>
  </w:num>
  <w:num w:numId="20">
    <w:abstractNumId w:val="32"/>
  </w:num>
  <w:num w:numId="21">
    <w:abstractNumId w:val="40"/>
  </w:num>
  <w:num w:numId="22">
    <w:abstractNumId w:val="125"/>
  </w:num>
  <w:num w:numId="23">
    <w:abstractNumId w:val="58"/>
  </w:num>
  <w:num w:numId="24">
    <w:abstractNumId w:val="136"/>
  </w:num>
  <w:num w:numId="25">
    <w:abstractNumId w:val="104"/>
  </w:num>
  <w:num w:numId="26">
    <w:abstractNumId w:val="81"/>
  </w:num>
  <w:num w:numId="27">
    <w:abstractNumId w:val="56"/>
  </w:num>
  <w:num w:numId="28">
    <w:abstractNumId w:val="134"/>
  </w:num>
  <w:num w:numId="29">
    <w:abstractNumId w:val="62"/>
  </w:num>
  <w:num w:numId="30">
    <w:abstractNumId w:val="64"/>
  </w:num>
  <w:num w:numId="31">
    <w:abstractNumId w:val="94"/>
  </w:num>
  <w:num w:numId="32">
    <w:abstractNumId w:val="70"/>
  </w:num>
  <w:num w:numId="33">
    <w:abstractNumId w:val="45"/>
  </w:num>
  <w:num w:numId="34">
    <w:abstractNumId w:val="52"/>
  </w:num>
  <w:num w:numId="35">
    <w:abstractNumId w:val="49"/>
  </w:num>
  <w:num w:numId="36">
    <w:abstractNumId w:val="117"/>
  </w:num>
  <w:num w:numId="37">
    <w:abstractNumId w:val="113"/>
  </w:num>
  <w:num w:numId="38">
    <w:abstractNumId w:val="115"/>
  </w:num>
  <w:num w:numId="39">
    <w:abstractNumId w:val="74"/>
  </w:num>
  <w:num w:numId="40">
    <w:abstractNumId w:val="89"/>
  </w:num>
  <w:num w:numId="41">
    <w:abstractNumId w:val="139"/>
  </w:num>
  <w:num w:numId="42">
    <w:abstractNumId w:val="72"/>
  </w:num>
  <w:num w:numId="43">
    <w:abstractNumId w:val="102"/>
  </w:num>
  <w:num w:numId="44">
    <w:abstractNumId w:val="85"/>
  </w:num>
  <w:num w:numId="45">
    <w:abstractNumId w:val="122"/>
  </w:num>
  <w:num w:numId="46">
    <w:abstractNumId w:val="110"/>
  </w:num>
  <w:num w:numId="47">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78"/>
  </w:num>
  <w:num w:numId="52">
    <w:abstractNumId w:val="39"/>
  </w:num>
  <w:num w:numId="53">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10"/>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35"/>
  </w:num>
  <w:num w:numId="61">
    <w:abstractNumId w:val="53"/>
  </w:num>
  <w:num w:numId="62">
    <w:abstractNumId w:val="131"/>
  </w:num>
  <w:num w:numId="63">
    <w:abstractNumId w:val="55"/>
  </w:num>
  <w:num w:numId="64">
    <w:abstractNumId w:val="129"/>
  </w:num>
  <w:num w:numId="65">
    <w:abstractNumId w:val="82"/>
  </w:num>
  <w:num w:numId="66">
    <w:abstractNumId w:val="76"/>
  </w:num>
  <w:num w:numId="67">
    <w:abstractNumId w:val="84"/>
  </w:num>
  <w:num w:numId="68">
    <w:abstractNumId w:val="57"/>
  </w:num>
  <w:num w:numId="69">
    <w:abstractNumId w:val="86"/>
  </w:num>
  <w:num w:numId="70">
    <w:abstractNumId w:val="50"/>
  </w:num>
  <w:num w:numId="71">
    <w:abstractNumId w:val="91"/>
  </w:num>
  <w:num w:numId="72">
    <w:abstractNumId w:val="62"/>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3">
    <w:abstractNumId w:val="116"/>
  </w:num>
  <w:num w:numId="74">
    <w:abstractNumId w:val="34"/>
  </w:num>
  <w:num w:numId="75">
    <w:abstractNumId w:val="37"/>
  </w:num>
  <w:num w:numId="76">
    <w:abstractNumId w:val="109"/>
  </w:num>
  <w:num w:numId="77">
    <w:abstractNumId w:val="33"/>
  </w:num>
  <w:num w:numId="78">
    <w:abstractNumId w:val="112"/>
  </w:num>
  <w:num w:numId="79">
    <w:abstractNumId w:val="30"/>
  </w:num>
  <w:num w:numId="80">
    <w:abstractNumId w:val="107"/>
  </w:num>
  <w:num w:numId="81">
    <w:abstractNumId w:val="96"/>
  </w:num>
  <w:num w:numId="82">
    <w:abstractNumId w:val="60"/>
  </w:num>
  <w:num w:numId="83">
    <w:abstractNumId w:val="26"/>
  </w:num>
  <w:num w:numId="84">
    <w:abstractNumId w:val="28"/>
  </w:num>
  <w:num w:numId="85">
    <w:abstractNumId w:val="95"/>
  </w:num>
  <w:num w:numId="86">
    <w:abstractNumId w:val="41"/>
  </w:num>
  <w:num w:numId="87">
    <w:abstractNumId w:val="80"/>
  </w:num>
  <w:num w:numId="88">
    <w:abstractNumId w:val="42"/>
  </w:num>
  <w:num w:numId="89">
    <w:abstractNumId w:val="87"/>
  </w:num>
  <w:num w:numId="90">
    <w:abstractNumId w:val="124"/>
  </w:num>
  <w:num w:numId="91">
    <w:abstractNumId w:val="114"/>
  </w:num>
  <w:num w:numId="92">
    <w:abstractNumId w:val="133"/>
  </w:num>
  <w:num w:numId="93">
    <w:abstractNumId w:val="127"/>
  </w:num>
  <w:num w:numId="94">
    <w:abstractNumId w:val="126"/>
  </w:num>
  <w:num w:numId="95">
    <w:abstractNumId w:val="111"/>
  </w:num>
  <w:num w:numId="96">
    <w:abstractNumId w:val="66"/>
  </w:num>
  <w:num w:numId="97">
    <w:abstractNumId w:val="123"/>
  </w:num>
  <w:num w:numId="98">
    <w:abstractNumId w:val="98"/>
  </w:num>
  <w:num w:numId="99">
    <w:abstractNumId w:val="54"/>
  </w:num>
  <w:num w:numId="100">
    <w:abstractNumId w:val="63"/>
  </w:num>
  <w:num w:numId="101">
    <w:abstractNumId w:val="106"/>
  </w:num>
  <w:num w:numId="102">
    <w:abstractNumId w:val="79"/>
  </w:num>
  <w:num w:numId="103">
    <w:abstractNumId w:val="141"/>
  </w:num>
  <w:num w:numId="104">
    <w:abstractNumId w:val="128"/>
  </w:num>
  <w:num w:numId="105">
    <w:abstractNumId w:val="73"/>
  </w:num>
  <w:num w:numId="106">
    <w:abstractNumId w:val="108"/>
  </w:num>
  <w:num w:numId="107">
    <w:abstractNumId w:val="71"/>
  </w:num>
  <w:num w:numId="108">
    <w:abstractNumId w:val="88"/>
  </w:num>
  <w:num w:numId="109">
    <w:abstractNumId w:val="69"/>
  </w:num>
  <w:num w:numId="110">
    <w:abstractNumId w:val="46"/>
  </w:num>
  <w:num w:numId="111">
    <w:abstractNumId w:val="118"/>
  </w:num>
  <w:num w:numId="112">
    <w:abstractNumId w:val="47"/>
  </w:num>
  <w:num w:numId="113">
    <w:abstractNumId w:val="99"/>
  </w:num>
  <w:num w:numId="114">
    <w:abstractNumId w:val="132"/>
  </w:num>
  <w:num w:numId="115">
    <w:abstractNumId w:val="77"/>
  </w:num>
  <w:num w:numId="116">
    <w:abstractNumId w:val="27"/>
  </w:num>
  <w:num w:numId="117">
    <w:abstractNumId w:val="51"/>
  </w:num>
  <w:num w:numId="118">
    <w:abstractNumId w:val="59"/>
  </w:num>
  <w:num w:numId="119">
    <w:abstractNumId w:val="93"/>
  </w:num>
  <w:num w:numId="120">
    <w:abstractNumId w:val="75"/>
  </w:num>
  <w:num w:numId="121">
    <w:abstractNumId w:val="36"/>
  </w:num>
  <w:num w:numId="122">
    <w:abstractNumId w:val="43"/>
  </w:num>
  <w:num w:numId="123">
    <w:abstractNumId w:val="137"/>
  </w:num>
  <w:num w:numId="124">
    <w:abstractNumId w:val="31"/>
  </w:num>
  <w:num w:numId="125">
    <w:abstractNumId w:val="97"/>
  </w:num>
  <w:num w:numId="126">
    <w:abstractNumId w:val="65"/>
  </w:num>
  <w:num w:numId="127">
    <w:abstractNumId w:val="29"/>
  </w:num>
  <w:num w:numId="128">
    <w:abstractNumId w:val="38"/>
  </w:num>
  <w:num w:numId="129">
    <w:abstractNumId w:val="44"/>
  </w:num>
  <w:numIdMacAtCleanup w:val="1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2B94"/>
    <w:rsid w:val="00082E10"/>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D94"/>
    <w:rsid w:val="00096D9B"/>
    <w:rsid w:val="00096E69"/>
    <w:rsid w:val="00097DC6"/>
    <w:rsid w:val="00097ECC"/>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4B2A"/>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0E7"/>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41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4A6"/>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4DA8"/>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226"/>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3712"/>
    <w:rsid w:val="00463D1F"/>
    <w:rsid w:val="00464067"/>
    <w:rsid w:val="0046407F"/>
    <w:rsid w:val="00464346"/>
    <w:rsid w:val="00464352"/>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50D"/>
    <w:rsid w:val="00484AC0"/>
    <w:rsid w:val="00485A19"/>
    <w:rsid w:val="00485FFB"/>
    <w:rsid w:val="004860A5"/>
    <w:rsid w:val="0048684A"/>
    <w:rsid w:val="00490746"/>
    <w:rsid w:val="0049162D"/>
    <w:rsid w:val="004917DD"/>
    <w:rsid w:val="00491B36"/>
    <w:rsid w:val="00492601"/>
    <w:rsid w:val="00492FEB"/>
    <w:rsid w:val="004932D0"/>
    <w:rsid w:val="0049453F"/>
    <w:rsid w:val="00494683"/>
    <w:rsid w:val="00494AEF"/>
    <w:rsid w:val="00494EBA"/>
    <w:rsid w:val="00495D03"/>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1DC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0E2"/>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260"/>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56C"/>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DCA"/>
    <w:rsid w:val="00584E29"/>
    <w:rsid w:val="005851D1"/>
    <w:rsid w:val="005852DD"/>
    <w:rsid w:val="0058703C"/>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9DA"/>
    <w:rsid w:val="005B7C49"/>
    <w:rsid w:val="005C00B4"/>
    <w:rsid w:val="005C00C8"/>
    <w:rsid w:val="005C2E8D"/>
    <w:rsid w:val="005C3518"/>
    <w:rsid w:val="005C3531"/>
    <w:rsid w:val="005C365B"/>
    <w:rsid w:val="005C3858"/>
    <w:rsid w:val="005C3E33"/>
    <w:rsid w:val="005C4027"/>
    <w:rsid w:val="005C4290"/>
    <w:rsid w:val="005C5160"/>
    <w:rsid w:val="005C541E"/>
    <w:rsid w:val="005C5C47"/>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868"/>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1092"/>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5327"/>
    <w:rsid w:val="0084582C"/>
    <w:rsid w:val="00845A92"/>
    <w:rsid w:val="00846268"/>
    <w:rsid w:val="00846369"/>
    <w:rsid w:val="0084663A"/>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1DA7"/>
    <w:rsid w:val="008B201E"/>
    <w:rsid w:val="008B2623"/>
    <w:rsid w:val="008B26CA"/>
    <w:rsid w:val="008B3D88"/>
    <w:rsid w:val="008B4627"/>
    <w:rsid w:val="008B48F8"/>
    <w:rsid w:val="008B52A5"/>
    <w:rsid w:val="008B553C"/>
    <w:rsid w:val="008B589C"/>
    <w:rsid w:val="008B5A33"/>
    <w:rsid w:val="008B5E0B"/>
    <w:rsid w:val="008C0413"/>
    <w:rsid w:val="008C08CE"/>
    <w:rsid w:val="008C175C"/>
    <w:rsid w:val="008C2EE2"/>
    <w:rsid w:val="008C2FC5"/>
    <w:rsid w:val="008C301C"/>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464"/>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47BDB"/>
    <w:rsid w:val="009508EB"/>
    <w:rsid w:val="00951353"/>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5DC"/>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77B2F"/>
    <w:rsid w:val="009811CD"/>
    <w:rsid w:val="00983052"/>
    <w:rsid w:val="00984291"/>
    <w:rsid w:val="00984B4A"/>
    <w:rsid w:val="00985BC9"/>
    <w:rsid w:val="0098735D"/>
    <w:rsid w:val="00987DE1"/>
    <w:rsid w:val="00990995"/>
    <w:rsid w:val="009909EA"/>
    <w:rsid w:val="00990D08"/>
    <w:rsid w:val="0099116A"/>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791"/>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5F1F"/>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290"/>
    <w:rsid w:val="00A24458"/>
    <w:rsid w:val="00A24FB0"/>
    <w:rsid w:val="00A25046"/>
    <w:rsid w:val="00A25EF8"/>
    <w:rsid w:val="00A27638"/>
    <w:rsid w:val="00A277FB"/>
    <w:rsid w:val="00A30EFF"/>
    <w:rsid w:val="00A31088"/>
    <w:rsid w:val="00A31AFC"/>
    <w:rsid w:val="00A32015"/>
    <w:rsid w:val="00A320F5"/>
    <w:rsid w:val="00A335CC"/>
    <w:rsid w:val="00A337F4"/>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AD4"/>
    <w:rsid w:val="00A82F7C"/>
    <w:rsid w:val="00A83AAC"/>
    <w:rsid w:val="00A840E3"/>
    <w:rsid w:val="00A84239"/>
    <w:rsid w:val="00A8436D"/>
    <w:rsid w:val="00A84629"/>
    <w:rsid w:val="00A846D7"/>
    <w:rsid w:val="00A84CD8"/>
    <w:rsid w:val="00A84D76"/>
    <w:rsid w:val="00A85C08"/>
    <w:rsid w:val="00A87190"/>
    <w:rsid w:val="00A90BA3"/>
    <w:rsid w:val="00A91F0C"/>
    <w:rsid w:val="00A92112"/>
    <w:rsid w:val="00A9247C"/>
    <w:rsid w:val="00A92761"/>
    <w:rsid w:val="00A93164"/>
    <w:rsid w:val="00A94122"/>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26F"/>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0F9D"/>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408F"/>
    <w:rsid w:val="00C351BC"/>
    <w:rsid w:val="00C355FE"/>
    <w:rsid w:val="00C36BFE"/>
    <w:rsid w:val="00C376D5"/>
    <w:rsid w:val="00C3780D"/>
    <w:rsid w:val="00C41CC5"/>
    <w:rsid w:val="00C42454"/>
    <w:rsid w:val="00C4270E"/>
    <w:rsid w:val="00C42CDF"/>
    <w:rsid w:val="00C42F19"/>
    <w:rsid w:val="00C43661"/>
    <w:rsid w:val="00C43DDF"/>
    <w:rsid w:val="00C43F70"/>
    <w:rsid w:val="00C44262"/>
    <w:rsid w:val="00C442B6"/>
    <w:rsid w:val="00C44370"/>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124"/>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36B"/>
    <w:rsid w:val="00CF159A"/>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2094"/>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470"/>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3E3C"/>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5D7C"/>
    <w:rsid w:val="00F761BF"/>
    <w:rsid w:val="00F762A0"/>
    <w:rsid w:val="00F769D3"/>
    <w:rsid w:val="00F76B15"/>
    <w:rsid w:val="00F76C0B"/>
    <w:rsid w:val="00F774E6"/>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4BD"/>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6"/>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yperlink" Target="http://www.codevasf.gov.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comprasnet.gov.br" TargetMode="External"/><Relationship Id="rId25" Type="http://schemas.openxmlformats.org/officeDocument/2006/relationships/header" Target="header1.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mailto:2sr-sl@codevasf.gov.br" TargetMode="External"/><Relationship Id="rId23" Type="http://schemas.openxmlformats.org/officeDocument/2006/relationships/hyperlink" Target="http://www.codevasf.gov.br/" TargetMode="External"/><Relationship Id="rId28" Type="http://schemas.openxmlformats.org/officeDocument/2006/relationships/footer" Target="footer2.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net.gov.br/" TargetMode="External"/><Relationship Id="rId22" Type="http://schemas.openxmlformats.org/officeDocument/2006/relationships/oleObject" Target="embeddings/oleObject2.bin"/><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50C75-E9B6-4FD6-9FC7-CE1536528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55</Pages>
  <Words>20085</Words>
  <Characters>108462</Characters>
  <Application>Microsoft Office Word</Application>
  <DocSecurity>0</DocSecurity>
  <Lines>903</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128291</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24</cp:revision>
  <cp:lastPrinted>2014-08-22T18:46:00Z</cp:lastPrinted>
  <dcterms:created xsi:type="dcterms:W3CDTF">2014-05-28T19:21:00Z</dcterms:created>
  <dcterms:modified xsi:type="dcterms:W3CDTF">2014-08-22T19:20:00Z</dcterms:modified>
</cp:coreProperties>
</file>