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6582" w:rsidRPr="00746582" w:rsidRDefault="00746582" w:rsidP="00746582">
      <w:pPr>
        <w:shd w:val="clear" w:color="auto" w:fill="FFFFFF"/>
        <w:spacing w:after="0" w:line="240" w:lineRule="auto"/>
        <w:jc w:val="both"/>
        <w:textAlignment w:val="baseline"/>
        <w:outlineLvl w:val="0"/>
        <w:rPr>
          <w:rFonts w:ascii="Times New Roman" w:eastAsia="Times New Roman" w:hAnsi="Times New Roman" w:cs="Times New Roman"/>
          <w:color w:val="1A2A39"/>
          <w:spacing w:val="-12"/>
          <w:kern w:val="36"/>
          <w:sz w:val="28"/>
          <w:szCs w:val="28"/>
          <w:lang w:eastAsia="pt-BR"/>
        </w:rPr>
      </w:pPr>
      <w:r w:rsidRPr="00746582">
        <w:rPr>
          <w:rFonts w:ascii="Times New Roman" w:eastAsia="Times New Roman" w:hAnsi="Times New Roman" w:cs="Times New Roman"/>
          <w:color w:val="1A2A39"/>
          <w:spacing w:val="-12"/>
          <w:kern w:val="36"/>
          <w:sz w:val="28"/>
          <w:szCs w:val="28"/>
          <w:lang w:eastAsia="pt-BR"/>
        </w:rPr>
        <w:t>INSTRUÇÃO NORMATIVA Nº 02, DE 30 DE ABRIL DE 2008.</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b/>
          <w:bCs/>
          <w:color w:val="666666"/>
          <w:sz w:val="24"/>
          <w:szCs w:val="24"/>
          <w:lang w:eastAsia="pt-BR"/>
        </w:rPr>
      </w:pPr>
      <w:r w:rsidRPr="00746582">
        <w:rPr>
          <w:rFonts w:ascii="Times New Roman" w:eastAsia="Times New Roman" w:hAnsi="Times New Roman" w:cs="Times New Roman"/>
          <w:b/>
          <w:bCs/>
          <w:color w:val="666666"/>
          <w:sz w:val="24"/>
          <w:szCs w:val="24"/>
          <w:lang w:eastAsia="pt-BR"/>
        </w:rPr>
        <w:t>Dispõe sobre regras e diretrizes para a contratação de serviços, continuados ou não.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 xml:space="preserve">Versão compilada da Instrução Normativa nº 2, de </w:t>
      </w:r>
      <w:proofErr w:type="gramStart"/>
      <w:r w:rsidRPr="00746582">
        <w:rPr>
          <w:rFonts w:ascii="Times New Roman" w:eastAsia="Times New Roman" w:hAnsi="Times New Roman" w:cs="Times New Roman"/>
          <w:b/>
          <w:bCs/>
          <w:color w:val="000000"/>
          <w:sz w:val="24"/>
          <w:szCs w:val="24"/>
          <w:lang w:eastAsia="pt-BR"/>
        </w:rPr>
        <w:t>30 de abril de 2008</w:t>
      </w:r>
      <w:r w:rsidRPr="00746582">
        <w:rPr>
          <w:rFonts w:ascii="Times New Roman" w:eastAsia="Times New Roman" w:hAnsi="Times New Roman" w:cs="Times New Roman"/>
          <w:color w:val="000000"/>
          <w:sz w:val="24"/>
          <w:szCs w:val="24"/>
          <w:lang w:eastAsia="pt-BR"/>
        </w:rPr>
        <w:t> alterada</w:t>
      </w:r>
      <w:proofErr w:type="gramEnd"/>
      <w:r w:rsidRPr="00746582">
        <w:rPr>
          <w:rFonts w:ascii="Times New Roman" w:eastAsia="Times New Roman" w:hAnsi="Times New Roman" w:cs="Times New Roman"/>
          <w:color w:val="000000"/>
          <w:sz w:val="24"/>
          <w:szCs w:val="24"/>
          <w:lang w:eastAsia="pt-BR"/>
        </w:rPr>
        <w:t xml:space="preserve"> pela Instrução Normativa nº 3, de 16 de outubro de 2009, Instrução Normativa nº 4 de 11 de novembro de 2009, Instrução Normativa nº 5 de 18 de dezembro de 2009, Instrução Normativa nº 6 de 23 de dezembro de 2013,  Instrução Normativa nº 3, de 24 de junho de 2014 e Instrução Normativa nº 4 de 19 de março de 2015.</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A SECRETÁRIA DE LOGÍSTICA E TECNOLOGIA DA INFORMAÇÃO DO MINISTÉRIO DO PLANEJAMENTO, ORÇAMENTO E GESTÃO</w:t>
      </w:r>
      <w:r w:rsidRPr="00746582">
        <w:rPr>
          <w:rFonts w:ascii="Times New Roman" w:eastAsia="Times New Roman" w:hAnsi="Times New Roman" w:cs="Times New Roman"/>
          <w:color w:val="000000"/>
          <w:sz w:val="24"/>
          <w:szCs w:val="24"/>
          <w:lang w:eastAsia="pt-BR"/>
        </w:rPr>
        <w:t>, no uso das atribuições que lhe confere o Decreto n</w:t>
      </w:r>
      <w:r w:rsidRPr="00746582">
        <w:rPr>
          <w:rFonts w:ascii="Times New Roman" w:eastAsia="Times New Roman" w:hAnsi="Times New Roman" w:cs="Times New Roman"/>
          <w:color w:val="000000"/>
          <w:sz w:val="24"/>
          <w:szCs w:val="24"/>
          <w:vertAlign w:val="superscript"/>
          <w:lang w:eastAsia="pt-BR"/>
        </w:rPr>
        <w:t>o</w:t>
      </w:r>
      <w:r w:rsidRPr="00746582">
        <w:rPr>
          <w:rFonts w:ascii="Times New Roman" w:eastAsia="Times New Roman" w:hAnsi="Times New Roman" w:cs="Times New Roman"/>
          <w:color w:val="000000"/>
          <w:sz w:val="24"/>
          <w:szCs w:val="24"/>
          <w:lang w:eastAsia="pt-BR"/>
        </w:rPr>
        <w:t xml:space="preserve"> 8.189, de 21 de janeiro de 2014, e considerando o disposto na Lei nº 8.666, de 21 de junho de 1993, na Lei nº 10.520, de 17 de julho de 2002, no Decreto nº 2.271, de </w:t>
      </w:r>
      <w:proofErr w:type="gramStart"/>
      <w:r w:rsidRPr="00746582">
        <w:rPr>
          <w:rFonts w:ascii="Times New Roman" w:eastAsia="Times New Roman" w:hAnsi="Times New Roman" w:cs="Times New Roman"/>
          <w:color w:val="000000"/>
          <w:sz w:val="24"/>
          <w:szCs w:val="24"/>
          <w:lang w:eastAsia="pt-BR"/>
        </w:rPr>
        <w:t>7</w:t>
      </w:r>
      <w:proofErr w:type="gramEnd"/>
      <w:r w:rsidRPr="00746582">
        <w:rPr>
          <w:rFonts w:ascii="Times New Roman" w:eastAsia="Times New Roman" w:hAnsi="Times New Roman" w:cs="Times New Roman"/>
          <w:color w:val="000000"/>
          <w:sz w:val="24"/>
          <w:szCs w:val="24"/>
          <w:lang w:eastAsia="pt-BR"/>
        </w:rPr>
        <w:t xml:space="preserve"> de julho de 1997, no Decreto nº 1.094, de 23 de março de 1994, no Acórdão TCU nº 2.798/2010 – Plenário e no Acórdão TCU nº 1.214/2013 – Plenário, resolve:</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Art. 1º  Disciplinar a contratação de serviços, continuados ou não, por órgãos ou entidades integrantes do Sistema de Serviços Gerais – SISG.</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Parágrafo único. Para os efeitos desta Instrução Normativa, são adotadas as definições constantes do Anexo I desta Instrução Normativa.</w:t>
      </w:r>
    </w:p>
    <w:p w:rsid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Art. 2º As contratações de que trata esta Instrução Normativa deverão ser precedidas de planejamento, em harmonia com o planejamento estratégico da instituição, que estabeleça os produtos ou resultados a serem obtidos, quantidades e prazos para entrega das parcelas, quando couber.     </w:t>
      </w:r>
      <w:proofErr w:type="gramStart"/>
      <w:r w:rsidRPr="00746582">
        <w:rPr>
          <w:rFonts w:ascii="Times New Roman" w:eastAsia="Times New Roman" w:hAnsi="Times New Roman" w:cs="Times New Roman"/>
          <w:color w:val="000000"/>
          <w:sz w:val="24"/>
          <w:szCs w:val="24"/>
          <w:lang w:eastAsia="pt-BR"/>
        </w:rPr>
        <w:t>  </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Parágrafo único. O planejamento de que trata o caput, quando dispor sobre serviços de natureza intelectual, deverá observar ainda as seguintes diretrizes: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I – (revogado). </w:t>
      </w:r>
      <w:r w:rsidRPr="00746582">
        <w:rPr>
          <w:rFonts w:ascii="Times New Roman" w:eastAsia="Times New Roman" w:hAnsi="Times New Roman" w:cs="Times New Roman"/>
          <w:b/>
          <w:bCs/>
          <w:color w:val="000000"/>
          <w:sz w:val="24"/>
          <w:szCs w:val="24"/>
          <w:lang w:eastAsia="pt-BR"/>
        </w:rPr>
        <w:t>(Revogado pela Instrução Normativa nº 3, de 16 de outubro de 2009).</w:t>
      </w: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II – definir papéis e responsabilidades dos atores e áreas envolvidas na contratação, tais como: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a) ateste dos produtos e serviços;                     </w:t>
      </w:r>
      <w:proofErr w:type="gramStart"/>
      <w:r w:rsidRPr="00746582">
        <w:rPr>
          <w:rFonts w:ascii="Times New Roman" w:eastAsia="Times New Roman" w:hAnsi="Times New Roman" w:cs="Times New Roman"/>
          <w:color w:val="000000"/>
          <w:sz w:val="24"/>
          <w:szCs w:val="24"/>
          <w:lang w:eastAsia="pt-BR"/>
        </w:rPr>
        <w:t>  </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b) resolução de problemas;                     </w:t>
      </w:r>
      <w:proofErr w:type="gramStart"/>
      <w:r w:rsidRPr="00746582">
        <w:rPr>
          <w:rFonts w:ascii="Times New Roman" w:eastAsia="Times New Roman" w:hAnsi="Times New Roman" w:cs="Times New Roman"/>
          <w:color w:val="000000"/>
          <w:sz w:val="24"/>
          <w:szCs w:val="24"/>
          <w:lang w:eastAsia="pt-BR"/>
        </w:rPr>
        <w:t>  </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c) acompanhamento da execução dos trabalhos;                     </w:t>
      </w:r>
      <w:proofErr w:type="gramStart"/>
      <w:r w:rsidRPr="00746582">
        <w:rPr>
          <w:rFonts w:ascii="Times New Roman" w:eastAsia="Times New Roman" w:hAnsi="Times New Roman" w:cs="Times New Roman"/>
          <w:color w:val="000000"/>
          <w:sz w:val="24"/>
          <w:szCs w:val="24"/>
          <w:lang w:eastAsia="pt-BR"/>
        </w:rPr>
        <w:t>  </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d) gerenciamento de riscos;                     </w:t>
      </w:r>
      <w:proofErr w:type="gramStart"/>
      <w:r w:rsidRPr="00746582">
        <w:rPr>
          <w:rFonts w:ascii="Times New Roman" w:eastAsia="Times New Roman" w:hAnsi="Times New Roman" w:cs="Times New Roman"/>
          <w:color w:val="000000"/>
          <w:sz w:val="24"/>
          <w:szCs w:val="24"/>
          <w:lang w:eastAsia="pt-BR"/>
        </w:rPr>
        <w:t>  </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e) sugestão de aplicação de penalidades;                     </w:t>
      </w:r>
      <w:proofErr w:type="gramStart"/>
      <w:r w:rsidRPr="00746582">
        <w:rPr>
          <w:rFonts w:ascii="Times New Roman" w:eastAsia="Times New Roman" w:hAnsi="Times New Roman" w:cs="Times New Roman"/>
          <w:color w:val="000000"/>
          <w:sz w:val="24"/>
          <w:szCs w:val="24"/>
          <w:lang w:eastAsia="pt-BR"/>
        </w:rPr>
        <w:t>  </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f) avaliação da necessidade de aditivos contratuais; e         </w:t>
      </w:r>
      <w:proofErr w:type="gramStart"/>
      <w:r w:rsidRPr="00746582">
        <w:rPr>
          <w:rFonts w:ascii="Times New Roman" w:eastAsia="Times New Roman" w:hAnsi="Times New Roman" w:cs="Times New Roman"/>
          <w:color w:val="000000"/>
          <w:sz w:val="24"/>
          <w:szCs w:val="24"/>
          <w:lang w:eastAsia="pt-BR"/>
        </w:rPr>
        <w:t>  </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g) condução do processo de repactuação, quando for o caso. </w:t>
      </w:r>
    </w:p>
    <w:p w:rsid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Art. 3º  Serviços distintos podem ser licitados e contratados conjuntamente, desde que formalmente comprovado </w:t>
      </w:r>
      <w:proofErr w:type="gramStart"/>
      <w:r w:rsidRPr="00746582">
        <w:rPr>
          <w:rFonts w:ascii="Times New Roman" w:eastAsia="Times New Roman" w:hAnsi="Times New Roman" w:cs="Times New Roman"/>
          <w:color w:val="000000"/>
          <w:sz w:val="24"/>
          <w:szCs w:val="24"/>
          <w:lang w:eastAsia="pt-BR"/>
        </w:rPr>
        <w:t>que:</w:t>
      </w:r>
      <w:proofErr w:type="gramEnd"/>
      <w:r w:rsidRPr="00746582">
        <w:rPr>
          <w:rFonts w:ascii="Times New Roman" w:eastAsia="Times New Roman" w:hAnsi="Times New Roman" w:cs="Times New Roman"/>
          <w:b/>
          <w:bCs/>
          <w:color w:val="000000"/>
          <w:sz w:val="24"/>
          <w:szCs w:val="24"/>
          <w:lang w:eastAsia="pt-BR"/>
        </w:rPr>
        <w:t>(Redação dada pela Instrução Normativa nº 6, de 23 de dezembro de 2013).</w:t>
      </w: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I - o parcelamento torna o contrato técnica, econômica e administrativamente inviável ou provoca a perda de economia de escala; e </w:t>
      </w:r>
      <w:r w:rsidRPr="00746582">
        <w:rPr>
          <w:rFonts w:ascii="Times New Roman" w:eastAsia="Times New Roman" w:hAnsi="Times New Roman" w:cs="Times New Roman"/>
          <w:b/>
          <w:bCs/>
          <w:color w:val="000000"/>
          <w:sz w:val="24"/>
          <w:szCs w:val="24"/>
          <w:lang w:eastAsia="pt-BR"/>
        </w:rPr>
        <w:t>(Incluído pela Instrução Normativa nº 6, de 23 de dezembro de 2013).</w:t>
      </w: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II - os serviços podem ser prestados por empresa registrada e </w:t>
      </w:r>
      <w:proofErr w:type="gramStart"/>
      <w:r w:rsidRPr="00746582">
        <w:rPr>
          <w:rFonts w:ascii="Times New Roman" w:eastAsia="Times New Roman" w:hAnsi="Times New Roman" w:cs="Times New Roman"/>
          <w:color w:val="000000"/>
          <w:sz w:val="24"/>
          <w:szCs w:val="24"/>
          <w:lang w:eastAsia="pt-BR"/>
        </w:rPr>
        <w:t>sob fiscalização</w:t>
      </w:r>
      <w:proofErr w:type="gramEnd"/>
      <w:r w:rsidRPr="00746582">
        <w:rPr>
          <w:rFonts w:ascii="Times New Roman" w:eastAsia="Times New Roman" w:hAnsi="Times New Roman" w:cs="Times New Roman"/>
          <w:color w:val="000000"/>
          <w:sz w:val="24"/>
          <w:szCs w:val="24"/>
          <w:lang w:eastAsia="pt-BR"/>
        </w:rPr>
        <w:t xml:space="preserve"> de um único conselho regional de classe profissional, quando couber. </w:t>
      </w:r>
      <w:r w:rsidRPr="00746582">
        <w:rPr>
          <w:rFonts w:ascii="Times New Roman" w:eastAsia="Times New Roman" w:hAnsi="Times New Roman" w:cs="Times New Roman"/>
          <w:b/>
          <w:bCs/>
          <w:color w:val="000000"/>
          <w:sz w:val="24"/>
          <w:szCs w:val="24"/>
          <w:lang w:eastAsia="pt-BR"/>
        </w:rPr>
        <w:t>(Incluído pela Instrução Normativa nº 6, de 23 de dezembro de 2013).</w:t>
      </w: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lastRenderedPageBreak/>
        <w:t>Parágrafo único.  O órgão não poderá contratar o mesmo prestador para realizar serviços de execução e fiscalização relativos ao mesmo objeto, assegurando a necessária segregação das funções. </w:t>
      </w:r>
      <w:r w:rsidRPr="00746582">
        <w:rPr>
          <w:rFonts w:ascii="Times New Roman" w:eastAsia="Times New Roman" w:hAnsi="Times New Roman" w:cs="Times New Roman"/>
          <w:b/>
          <w:bCs/>
          <w:color w:val="000000"/>
          <w:sz w:val="24"/>
          <w:szCs w:val="24"/>
          <w:lang w:eastAsia="pt-BR"/>
        </w:rPr>
        <w:t>(Incluído pela Instrução Normativa nº 6, de 23 de dezembro de 2013).</w:t>
      </w:r>
      <w:r w:rsidRPr="00746582">
        <w:rPr>
          <w:rFonts w:ascii="Times New Roman" w:eastAsia="Times New Roman" w:hAnsi="Times New Roman" w:cs="Times New Roman"/>
          <w:color w:val="000000"/>
          <w:sz w:val="24"/>
          <w:szCs w:val="24"/>
          <w:lang w:eastAsia="pt-BR"/>
        </w:rPr>
        <w:t>                       </w:t>
      </w:r>
      <w:proofErr w:type="gramStart"/>
      <w:r w:rsidRPr="00746582">
        <w:rPr>
          <w:rFonts w:ascii="Times New Roman" w:eastAsia="Times New Roman" w:hAnsi="Times New Roman" w:cs="Times New Roman"/>
          <w:color w:val="000000"/>
          <w:sz w:val="24"/>
          <w:szCs w:val="24"/>
          <w:lang w:eastAsia="pt-BR"/>
        </w:rPr>
        <w:t xml:space="preserve">  </w:t>
      </w:r>
      <w:proofErr w:type="gramEnd"/>
    </w:p>
    <w:p w:rsid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Art. 4º A contratação de sociedades cooperativas somente poderá ocorrer quando, pela sua natureza, o serviço a ser contratado evidenciar:                     </w:t>
      </w:r>
      <w:proofErr w:type="gramStart"/>
      <w:r w:rsidRPr="00746582">
        <w:rPr>
          <w:rFonts w:ascii="Times New Roman" w:eastAsia="Times New Roman" w:hAnsi="Times New Roman" w:cs="Times New Roman"/>
          <w:color w:val="000000"/>
          <w:sz w:val="24"/>
          <w:szCs w:val="24"/>
          <w:lang w:eastAsia="pt-BR"/>
        </w:rPr>
        <w:t>  </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I - a possibilidade de ser executado com autonomia pelos cooperados, de modo a não demandar relação de subordinação entre a cooperativa e os cooperados, nem entre a Administração e os cooperados; e                     </w:t>
      </w:r>
      <w:proofErr w:type="gramStart"/>
      <w:r w:rsidRPr="00746582">
        <w:rPr>
          <w:rFonts w:ascii="Times New Roman" w:eastAsia="Times New Roman" w:hAnsi="Times New Roman" w:cs="Times New Roman"/>
          <w:color w:val="000000"/>
          <w:sz w:val="24"/>
          <w:szCs w:val="24"/>
          <w:lang w:eastAsia="pt-BR"/>
        </w:rPr>
        <w:t>  </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II - a possibilidade de gestão operacional do serviço for compartilhada ou em rodízio, onde as atividades de coordenação e supervisão da execução dos serviços, e a de preposto, conforme determina o art. 68 da Lei nº 8.666, de 1993, sejam realizadas pelos cooperados de forma alternada, em que todos venham a assumir tal atribuição.                     </w:t>
      </w:r>
      <w:proofErr w:type="gramStart"/>
      <w:r w:rsidRPr="00746582">
        <w:rPr>
          <w:rFonts w:ascii="Times New Roman" w:eastAsia="Times New Roman" w:hAnsi="Times New Roman" w:cs="Times New Roman"/>
          <w:color w:val="000000"/>
          <w:sz w:val="24"/>
          <w:szCs w:val="24"/>
          <w:lang w:eastAsia="pt-BR"/>
        </w:rPr>
        <w:t>  </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Parágrafo único. Quando admitida a participação de cooperativas, estas deverão apresentar um modelo de gestão operacional adequado ao estabelecido neste artigo, sob pena de desclassificação.                     </w:t>
      </w:r>
      <w:proofErr w:type="gramStart"/>
      <w:r w:rsidRPr="00746582">
        <w:rPr>
          <w:rFonts w:ascii="Times New Roman" w:eastAsia="Times New Roman" w:hAnsi="Times New Roman" w:cs="Times New Roman"/>
          <w:color w:val="000000"/>
          <w:sz w:val="24"/>
          <w:szCs w:val="24"/>
          <w:lang w:eastAsia="pt-BR"/>
        </w:rPr>
        <w:t>  </w:t>
      </w:r>
      <w:proofErr w:type="gramEnd"/>
    </w:p>
    <w:p w:rsid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Art. 5º Não será admitida a contratação de cooperativas ou instituições sem fins lucrativos cujo estatuto e objetivos sociais não prevejam ou não </w:t>
      </w:r>
      <w:proofErr w:type="gramStart"/>
      <w:r w:rsidRPr="00746582">
        <w:rPr>
          <w:rFonts w:ascii="Times New Roman" w:eastAsia="Times New Roman" w:hAnsi="Times New Roman" w:cs="Times New Roman"/>
          <w:color w:val="000000"/>
          <w:sz w:val="24"/>
          <w:szCs w:val="24"/>
          <w:lang w:eastAsia="pt-BR"/>
        </w:rPr>
        <w:t>estejam</w:t>
      </w:r>
      <w:proofErr w:type="gramEnd"/>
      <w:r w:rsidRPr="00746582">
        <w:rPr>
          <w:rFonts w:ascii="Times New Roman" w:eastAsia="Times New Roman" w:hAnsi="Times New Roman" w:cs="Times New Roman"/>
          <w:color w:val="000000"/>
          <w:sz w:val="24"/>
          <w:szCs w:val="24"/>
          <w:lang w:eastAsia="pt-BR"/>
        </w:rPr>
        <w:t xml:space="preserve"> de acordo com o objeto contratado.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Parágrafo único. Quando da contratação de cooperativas ou instituições sem fins lucrativos, o serviço contratado deverá ser executado obrigatoriamente pelos cooperados, no caso de cooperativa, ou pelos profissionais pertencentes aos quadros funcionais da instituição sem fins lucrativos, vedando-se qualquer intermediação ou subcontratação.</w:t>
      </w:r>
    </w:p>
    <w:p w:rsidR="00746582" w:rsidRDefault="00746582" w:rsidP="00746582">
      <w:pPr>
        <w:shd w:val="clear" w:color="auto" w:fill="FFFFFF"/>
        <w:spacing w:after="0" w:line="240" w:lineRule="auto"/>
        <w:jc w:val="both"/>
        <w:textAlignment w:val="baseline"/>
        <w:rPr>
          <w:rFonts w:ascii="Times New Roman" w:eastAsia="Times New Roman" w:hAnsi="Times New Roman" w:cs="Times New Roman"/>
          <w:b/>
          <w:bCs/>
          <w:color w:val="000000"/>
          <w:sz w:val="24"/>
          <w:szCs w:val="24"/>
          <w:lang w:eastAsia="pt-BR"/>
        </w:rPr>
      </w:pP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DA TERCEIRIZAÇÃO</w:t>
      </w: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Art. 6º Os serviços continuados que podem ser contratados de terceiros pela Administração são aqueles que </w:t>
      </w:r>
      <w:proofErr w:type="spellStart"/>
      <w:r w:rsidRPr="00746582">
        <w:rPr>
          <w:rFonts w:ascii="Times New Roman" w:eastAsia="Times New Roman" w:hAnsi="Times New Roman" w:cs="Times New Roman"/>
          <w:color w:val="000000"/>
          <w:sz w:val="24"/>
          <w:szCs w:val="24"/>
          <w:lang w:eastAsia="pt-BR"/>
        </w:rPr>
        <w:t>apóiam</w:t>
      </w:r>
      <w:proofErr w:type="spellEnd"/>
      <w:r w:rsidRPr="00746582">
        <w:rPr>
          <w:rFonts w:ascii="Times New Roman" w:eastAsia="Times New Roman" w:hAnsi="Times New Roman" w:cs="Times New Roman"/>
          <w:color w:val="000000"/>
          <w:sz w:val="24"/>
          <w:szCs w:val="24"/>
          <w:lang w:eastAsia="pt-BR"/>
        </w:rPr>
        <w:t xml:space="preserve"> a realização das atividades essenciais ao cumprimento da missão institucional do órgão ou entidade, conforme dispõe o Decreto nº 2.271/97.           </w:t>
      </w:r>
      <w:proofErr w:type="gramStart"/>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proofErr w:type="gramEnd"/>
      <w:r w:rsidRPr="00746582">
        <w:rPr>
          <w:rFonts w:ascii="Times New Roman" w:eastAsia="Times New Roman" w:hAnsi="Times New Roman" w:cs="Times New Roman"/>
          <w:color w:val="000000"/>
          <w:sz w:val="24"/>
          <w:szCs w:val="24"/>
          <w:lang w:eastAsia="pt-BR"/>
        </w:rPr>
        <w:t>§ 1º A prestação de serviços de que trata esta Instrução Normativa não gera vínculo empregatício entre os empregados da contratada e a Administração, vedando-se qualquer relação entre estes que caracterize pessoalidade e subordinação direta. </w:t>
      </w:r>
      <w:r w:rsidRPr="00746582">
        <w:rPr>
          <w:rFonts w:ascii="Times New Roman" w:eastAsia="Times New Roman" w:hAnsi="Times New Roman" w:cs="Times New Roman"/>
          <w:b/>
          <w:bCs/>
          <w:color w:val="000000"/>
          <w:sz w:val="24"/>
          <w:szCs w:val="24"/>
          <w:lang w:eastAsia="pt-BR"/>
        </w:rPr>
        <w:t>(Renumerado pela Instrução Normativa nº 3, de 16 de outubro de 2009) </w:t>
      </w:r>
      <w:proofErr w:type="gramStart"/>
      <w:r w:rsidRPr="00746582">
        <w:rPr>
          <w:rFonts w:ascii="Times New Roman" w:eastAsia="Times New Roman" w:hAnsi="Times New Roman" w:cs="Times New Roman"/>
          <w:b/>
          <w:bCs/>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proofErr w:type="gramEnd"/>
      <w:r w:rsidRPr="00746582">
        <w:rPr>
          <w:rFonts w:ascii="Times New Roman" w:eastAsia="Times New Roman" w:hAnsi="Times New Roman" w:cs="Times New Roman"/>
          <w:color w:val="000000"/>
          <w:sz w:val="24"/>
          <w:szCs w:val="24"/>
          <w:lang w:eastAsia="pt-BR"/>
        </w:rPr>
        <w:t>§ 2º O objeto da contratação será definido de forma expressa no edital de licitação e no contrato, exclusivamente como prestação de serviços, sendo vedada a utilização da contratação de serviços para a contratação de mão de obra, conforme dispõe o art. 37, inciso II, da Constituição da República Federativa do Brasil. </w:t>
      </w:r>
      <w:r w:rsidRPr="00746582">
        <w:rPr>
          <w:rFonts w:ascii="Times New Roman" w:eastAsia="Times New Roman" w:hAnsi="Times New Roman" w:cs="Times New Roman"/>
          <w:b/>
          <w:bCs/>
          <w:color w:val="000000"/>
          <w:sz w:val="24"/>
          <w:szCs w:val="24"/>
          <w:lang w:eastAsia="pt-BR"/>
        </w:rPr>
        <w:t>(Incluído pela Instrução Normativa nº 3, de 16 de outubro de 2009)</w:t>
      </w:r>
      <w:r w:rsidRPr="00746582">
        <w:rPr>
          <w:rFonts w:ascii="Times New Roman" w:eastAsia="Times New Roman" w:hAnsi="Times New Roman" w:cs="Times New Roman"/>
          <w:color w:val="000000"/>
          <w:sz w:val="24"/>
          <w:szCs w:val="24"/>
          <w:lang w:eastAsia="pt-BR"/>
        </w:rPr>
        <w:t> </w:t>
      </w:r>
      <w:proofErr w:type="gramStart"/>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proofErr w:type="gramEnd"/>
      <w:r w:rsidRPr="00746582">
        <w:rPr>
          <w:rFonts w:ascii="Times New Roman" w:eastAsia="Times New Roman" w:hAnsi="Times New Roman" w:cs="Times New Roman"/>
          <w:color w:val="000000"/>
          <w:sz w:val="24"/>
          <w:szCs w:val="24"/>
          <w:lang w:eastAsia="pt-BR"/>
        </w:rPr>
        <w:t>§ 3º A contratação deverá ser precedida e instruída com plano de trabalho, aprovado pela autoridade máxima do órgão ou entidade, ou a quem esta delegar competência, e conterá, no mínimo: </w:t>
      </w:r>
      <w:r w:rsidRPr="00746582">
        <w:rPr>
          <w:rFonts w:ascii="Times New Roman" w:eastAsia="Times New Roman" w:hAnsi="Times New Roman" w:cs="Times New Roman"/>
          <w:b/>
          <w:bCs/>
          <w:color w:val="000000"/>
          <w:sz w:val="24"/>
          <w:szCs w:val="24"/>
          <w:lang w:eastAsia="pt-BR"/>
        </w:rPr>
        <w:t>(Incluído pela Instrução Normativa nº 3, de 16 de outubro de 2009.</w:t>
      </w:r>
      <w:proofErr w:type="gramStart"/>
      <w:r w:rsidRPr="00746582">
        <w:rPr>
          <w:rFonts w:ascii="Times New Roman" w:eastAsia="Times New Roman" w:hAnsi="Times New Roman" w:cs="Times New Roman"/>
          <w:b/>
          <w:bCs/>
          <w:color w:val="000000"/>
          <w:sz w:val="24"/>
          <w:szCs w:val="24"/>
          <w:lang w:eastAsia="pt-BR"/>
        </w:rPr>
        <w:t>)</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I - justificativa da necessidade dos serviços; </w:t>
      </w:r>
      <w:r w:rsidRPr="00746582">
        <w:rPr>
          <w:rFonts w:ascii="Times New Roman" w:eastAsia="Times New Roman" w:hAnsi="Times New Roman" w:cs="Times New Roman"/>
          <w:b/>
          <w:bCs/>
          <w:color w:val="000000"/>
          <w:sz w:val="24"/>
          <w:szCs w:val="24"/>
          <w:lang w:eastAsia="pt-BR"/>
        </w:rPr>
        <w:t>(Incluído pela Instrução Normativa nº 3, de 16 de outubro de 2009.</w:t>
      </w:r>
      <w:proofErr w:type="gramStart"/>
      <w:r w:rsidRPr="00746582">
        <w:rPr>
          <w:rFonts w:ascii="Times New Roman" w:eastAsia="Times New Roman" w:hAnsi="Times New Roman" w:cs="Times New Roman"/>
          <w:b/>
          <w:bCs/>
          <w:color w:val="000000"/>
          <w:sz w:val="24"/>
          <w:szCs w:val="24"/>
          <w:lang w:eastAsia="pt-BR"/>
        </w:rPr>
        <w:t>)</w:t>
      </w:r>
      <w:proofErr w:type="gramEnd"/>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II - relação entre a demanda prevista e a quantidade de serviço a ser contratada; </w:t>
      </w:r>
      <w:r w:rsidRPr="00746582">
        <w:rPr>
          <w:rFonts w:ascii="Times New Roman" w:eastAsia="Times New Roman" w:hAnsi="Times New Roman" w:cs="Times New Roman"/>
          <w:b/>
          <w:bCs/>
          <w:color w:val="000000"/>
          <w:sz w:val="24"/>
          <w:szCs w:val="24"/>
          <w:lang w:eastAsia="pt-BR"/>
        </w:rPr>
        <w:t>(Incluído pela Instrução Normativa nº 3, de 16 de outubro de 2009.</w:t>
      </w:r>
      <w:proofErr w:type="gramStart"/>
      <w:r w:rsidRPr="00746582">
        <w:rPr>
          <w:rFonts w:ascii="Times New Roman" w:eastAsia="Times New Roman" w:hAnsi="Times New Roman" w:cs="Times New Roman"/>
          <w:b/>
          <w:bCs/>
          <w:color w:val="000000"/>
          <w:sz w:val="24"/>
          <w:szCs w:val="24"/>
          <w:lang w:eastAsia="pt-BR"/>
        </w:rPr>
        <w:t>)</w:t>
      </w:r>
      <w:proofErr w:type="gramEnd"/>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lastRenderedPageBreak/>
        <w:t>III - demonstrativo de resultados a serem alcançados em termos de economicidade e de melhor aproveitamento dos recursos humanos, materiais ou financeiros disponíveis. </w:t>
      </w:r>
      <w:r w:rsidRPr="00746582">
        <w:rPr>
          <w:rFonts w:ascii="Times New Roman" w:eastAsia="Times New Roman" w:hAnsi="Times New Roman" w:cs="Times New Roman"/>
          <w:b/>
          <w:bCs/>
          <w:color w:val="000000"/>
          <w:sz w:val="24"/>
          <w:szCs w:val="24"/>
          <w:lang w:eastAsia="pt-BR"/>
        </w:rPr>
        <w:t>(Incluído pela Instrução Normativa nº 3, de 16 de outubro de 2009.</w:t>
      </w:r>
      <w:proofErr w:type="gramStart"/>
      <w:r w:rsidRPr="00746582">
        <w:rPr>
          <w:rFonts w:ascii="Times New Roman" w:eastAsia="Times New Roman" w:hAnsi="Times New Roman" w:cs="Times New Roman"/>
          <w:b/>
          <w:bCs/>
          <w:color w:val="000000"/>
          <w:sz w:val="24"/>
          <w:szCs w:val="24"/>
          <w:lang w:eastAsia="pt-BR"/>
        </w:rPr>
        <w:t>)</w:t>
      </w:r>
      <w:proofErr w:type="gramEnd"/>
      <w:r w:rsidRPr="00746582">
        <w:rPr>
          <w:rFonts w:ascii="Times New Roman" w:eastAsia="Times New Roman" w:hAnsi="Times New Roman" w:cs="Times New Roman"/>
          <w:color w:val="000000"/>
          <w:sz w:val="24"/>
          <w:szCs w:val="24"/>
          <w:lang w:eastAsia="pt-BR"/>
        </w:rPr>
        <w:t> </w:t>
      </w:r>
    </w:p>
    <w:p w:rsid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Art.7º As atividades de conservação, limpeza, segurança, vigilância, transportes, informática, </w:t>
      </w:r>
      <w:proofErr w:type="spellStart"/>
      <w:r w:rsidRPr="00746582">
        <w:rPr>
          <w:rFonts w:ascii="Times New Roman" w:eastAsia="Times New Roman" w:hAnsi="Times New Roman" w:cs="Times New Roman"/>
          <w:color w:val="000000"/>
          <w:sz w:val="24"/>
          <w:szCs w:val="24"/>
          <w:lang w:eastAsia="pt-BR"/>
        </w:rPr>
        <w:t>copeiragem</w:t>
      </w:r>
      <w:proofErr w:type="spellEnd"/>
      <w:r w:rsidRPr="00746582">
        <w:rPr>
          <w:rFonts w:ascii="Times New Roman" w:eastAsia="Times New Roman" w:hAnsi="Times New Roman" w:cs="Times New Roman"/>
          <w:color w:val="000000"/>
          <w:sz w:val="24"/>
          <w:szCs w:val="24"/>
          <w:lang w:eastAsia="pt-BR"/>
        </w:rPr>
        <w:t>, recepção, reprografia, telecomunicações e manutenção de prédios, equipamentos e instalações serão, de preferência, objeto de execução indireta.                     </w:t>
      </w:r>
      <w:proofErr w:type="gramStart"/>
      <w:r w:rsidRPr="00746582">
        <w:rPr>
          <w:rFonts w:ascii="Times New Roman" w:eastAsia="Times New Roman" w:hAnsi="Times New Roman" w:cs="Times New Roman"/>
          <w:color w:val="000000"/>
          <w:sz w:val="24"/>
          <w:szCs w:val="24"/>
          <w:lang w:eastAsia="pt-BR"/>
        </w:rPr>
        <w:t>  </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1º Na contratação das atividades descritas no caput, não se admite a previsão de funções que lhes sejam incompatíveis ou impertinentes.                     </w:t>
      </w:r>
      <w:proofErr w:type="gramStart"/>
      <w:r w:rsidRPr="00746582">
        <w:rPr>
          <w:rFonts w:ascii="Times New Roman" w:eastAsia="Times New Roman" w:hAnsi="Times New Roman" w:cs="Times New Roman"/>
          <w:color w:val="000000"/>
          <w:sz w:val="24"/>
          <w:szCs w:val="24"/>
          <w:lang w:eastAsia="pt-BR"/>
        </w:rPr>
        <w:t>  </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2º A Administração poderá contratar, mediante terceirização, as atividades dos cargos extintos ou em extinção, tais como os elencados na Lei nº 9.632/98.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3º As funções elencadas nas contratações de prestação de serviços deverão observar a nomenclatura estabelecida no Código Brasileiro de Ocupações – CBO, do Ministério do Trabalho e Emprego. </w:t>
      </w:r>
      <w:r w:rsidRPr="00746582">
        <w:rPr>
          <w:rFonts w:ascii="Times New Roman" w:eastAsia="Times New Roman" w:hAnsi="Times New Roman" w:cs="Times New Roman"/>
          <w:b/>
          <w:bCs/>
          <w:color w:val="000000"/>
          <w:sz w:val="24"/>
          <w:szCs w:val="24"/>
          <w:lang w:eastAsia="pt-BR"/>
        </w:rPr>
        <w:t>(Incluído pela Instrução Normativa nº 3, de 16 de outubro de 2009.</w:t>
      </w:r>
      <w:proofErr w:type="gramStart"/>
      <w:r w:rsidRPr="00746582">
        <w:rPr>
          <w:rFonts w:ascii="Times New Roman" w:eastAsia="Times New Roman" w:hAnsi="Times New Roman" w:cs="Times New Roman"/>
          <w:b/>
          <w:bCs/>
          <w:color w:val="000000"/>
          <w:sz w:val="24"/>
          <w:szCs w:val="24"/>
          <w:lang w:eastAsia="pt-BR"/>
        </w:rPr>
        <w:t>)</w:t>
      </w:r>
      <w:proofErr w:type="gramEnd"/>
      <w:r w:rsidRPr="00746582">
        <w:rPr>
          <w:rFonts w:ascii="Times New Roman" w:eastAsia="Times New Roman" w:hAnsi="Times New Roman" w:cs="Times New Roman"/>
          <w:color w:val="000000"/>
          <w:sz w:val="24"/>
          <w:szCs w:val="24"/>
          <w:lang w:eastAsia="pt-BR"/>
        </w:rPr>
        <w:t> </w:t>
      </w:r>
    </w:p>
    <w:p w:rsid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Art. 8º Poderá ser admitida a alocação da função de apoio administrativo, desde que todas as tarefas a serem executadas estejam previamente descritas no contrato de prestação de serviços para a função específica, admitindo-se pela administração, em relação à pessoa encarregada da função, a notificação direta para a execução das tarefas previamente definidas. </w:t>
      </w:r>
    </w:p>
    <w:p w:rsid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Art. 9º É vedada a contratação de atividades que: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I - sejam inerentes às categorias funcionais abrangidas pelo plano de cargos do órgão ou entidade, assim definidas no seu plano de cargos e salários, salvo expressa disposição legal em contrário ou quando se tratar de cargo extinto, total ou parcialmente, no âmbito do quadro geral de pessoal;                     </w:t>
      </w:r>
      <w:proofErr w:type="gramStart"/>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proofErr w:type="gramEnd"/>
      <w:r w:rsidRPr="00746582">
        <w:rPr>
          <w:rFonts w:ascii="Times New Roman" w:eastAsia="Times New Roman" w:hAnsi="Times New Roman" w:cs="Times New Roman"/>
          <w:color w:val="000000"/>
          <w:sz w:val="24"/>
          <w:szCs w:val="24"/>
          <w:lang w:eastAsia="pt-BR"/>
        </w:rPr>
        <w:t xml:space="preserve">II - constituam a missão institucional do órgão ou entidade; </w:t>
      </w:r>
      <w:proofErr w:type="gramStart"/>
      <w:r w:rsidRPr="00746582">
        <w:rPr>
          <w:rFonts w:ascii="Times New Roman" w:eastAsia="Times New Roman" w:hAnsi="Times New Roman" w:cs="Times New Roman"/>
          <w:color w:val="000000"/>
          <w:sz w:val="24"/>
          <w:szCs w:val="24"/>
          <w:lang w:eastAsia="pt-BR"/>
        </w:rPr>
        <w:t>e</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III - </w:t>
      </w:r>
      <w:proofErr w:type="gramStart"/>
      <w:r w:rsidRPr="00746582">
        <w:rPr>
          <w:rFonts w:ascii="Times New Roman" w:eastAsia="Times New Roman" w:hAnsi="Times New Roman" w:cs="Times New Roman"/>
          <w:color w:val="000000"/>
          <w:sz w:val="24"/>
          <w:szCs w:val="24"/>
          <w:lang w:eastAsia="pt-BR"/>
        </w:rPr>
        <w:t>impliquem</w:t>
      </w:r>
      <w:proofErr w:type="gramEnd"/>
      <w:r w:rsidRPr="00746582">
        <w:rPr>
          <w:rFonts w:ascii="Times New Roman" w:eastAsia="Times New Roman" w:hAnsi="Times New Roman" w:cs="Times New Roman"/>
          <w:color w:val="000000"/>
          <w:sz w:val="24"/>
          <w:szCs w:val="24"/>
          <w:lang w:eastAsia="pt-BR"/>
        </w:rPr>
        <w:t xml:space="preserve"> limitação do exercício dos direitos individuais em benefício do interesse público, exercício do poder de polícia, ou manifestação da vontade do Estado pela emanação de atos administrativos, tais como: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a) aplicação de multas ou outras sanções administrativas;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b) a concessão de autorizações, licenças, certidões ou declarações;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c) atos de inscrição, registro ou certificação; </w:t>
      </w:r>
      <w:proofErr w:type="gramStart"/>
      <w:r w:rsidRPr="00746582">
        <w:rPr>
          <w:rFonts w:ascii="Times New Roman" w:eastAsia="Times New Roman" w:hAnsi="Times New Roman" w:cs="Times New Roman"/>
          <w:color w:val="000000"/>
          <w:sz w:val="24"/>
          <w:szCs w:val="24"/>
          <w:lang w:eastAsia="pt-BR"/>
        </w:rPr>
        <w:t>e</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d) atos de decisão ou homologação em processos administrativos.</w:t>
      </w:r>
    </w:p>
    <w:p w:rsid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Art. 10. É vedado à Administração ou aos seus servidores praticar atos de ingerência na administração da contratada, tais como: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I - exercer o poder de mando sobre os empregados da contratada, devendo reportar-se somente aos prepostos ou responsáveis por ela indicados, exceto quando o objeto da contratação </w:t>
      </w:r>
      <w:proofErr w:type="gramStart"/>
      <w:r w:rsidRPr="00746582">
        <w:rPr>
          <w:rFonts w:ascii="Times New Roman" w:eastAsia="Times New Roman" w:hAnsi="Times New Roman" w:cs="Times New Roman"/>
          <w:color w:val="000000"/>
          <w:sz w:val="24"/>
          <w:szCs w:val="24"/>
          <w:lang w:eastAsia="pt-BR"/>
        </w:rPr>
        <w:t>prever</w:t>
      </w:r>
      <w:proofErr w:type="gramEnd"/>
      <w:r w:rsidRPr="00746582">
        <w:rPr>
          <w:rFonts w:ascii="Times New Roman" w:eastAsia="Times New Roman" w:hAnsi="Times New Roman" w:cs="Times New Roman"/>
          <w:color w:val="000000"/>
          <w:sz w:val="24"/>
          <w:szCs w:val="24"/>
          <w:lang w:eastAsia="pt-BR"/>
        </w:rPr>
        <w:t xml:space="preserve"> o atendimento direto, tais como nos serviços de recepção e apoio ao usuário;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II - direcionar a contratação de pessoas para trabalhar nas empresas contratadas;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III - promover ou aceitar o desvio de funções dos trabalhadores da contratada, mediante a utilização destes em atividades distintas daquelas previstas no objeto da contratação e em relação à função específica para a qual o trabalhador foi contratado; </w:t>
      </w:r>
      <w:proofErr w:type="gramStart"/>
      <w:r w:rsidRPr="00746582">
        <w:rPr>
          <w:rFonts w:ascii="Times New Roman" w:eastAsia="Times New Roman" w:hAnsi="Times New Roman" w:cs="Times New Roman"/>
          <w:color w:val="000000"/>
          <w:sz w:val="24"/>
          <w:szCs w:val="24"/>
          <w:lang w:eastAsia="pt-BR"/>
        </w:rPr>
        <w:t>e</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lastRenderedPageBreak/>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IV – considerar os trabalhadores da contratada como colaboradores eventuais do próprio órgão ou entidade responsável pela contratação, especialmente para efeito de concessão de diárias e passagens.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Art. 11. A contratação de serviços continuados deverá adotar unidade de medida que permita a mensuração dos resultados para o pagamento da contratada, e que elimine a possibilidade de remunerar as empresas com base na quantidade de horas de serviço ou por postos de trabalho.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1º Excepcionalmente poderá ser adotado critério de remuneração da contratada por postos de trabalho ou quantidade de horas de serviço quando houver inviabilidade da adoção do critério de aferição dos resultados.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 2º Quando da adoção da unidade de medida por postos de trabalho ou horas de serviço, admite-se a </w:t>
      </w:r>
      <w:proofErr w:type="gramStart"/>
      <w:r w:rsidRPr="00746582">
        <w:rPr>
          <w:rFonts w:ascii="Times New Roman" w:eastAsia="Times New Roman" w:hAnsi="Times New Roman" w:cs="Times New Roman"/>
          <w:color w:val="000000"/>
          <w:sz w:val="24"/>
          <w:szCs w:val="24"/>
          <w:lang w:eastAsia="pt-BR"/>
        </w:rPr>
        <w:t>flexibilização</w:t>
      </w:r>
      <w:proofErr w:type="gramEnd"/>
      <w:r w:rsidRPr="00746582">
        <w:rPr>
          <w:rFonts w:ascii="Times New Roman" w:eastAsia="Times New Roman" w:hAnsi="Times New Roman" w:cs="Times New Roman"/>
          <w:color w:val="000000"/>
          <w:sz w:val="24"/>
          <w:szCs w:val="24"/>
          <w:lang w:eastAsia="pt-BR"/>
        </w:rPr>
        <w:t xml:space="preserve"> da execução da atividade ao longo do horário de expediente, vedando-se a realização de horas extras ou pagamento de adicionais não previstos nem estimados originariamente no instrumento convocatório.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3º Os critérios de aferição de resultados deverão ser preferencialmente dispostos na forma de Acordos de Nível de Serviços, conforme dispõe esta Instrução Normativa e que deverá ser adaptado às metodologias de construção de ANS disponíveis em modelos técnicos especializados de contratação de serviços, quando houver.</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4º Para a adoção do Acordo de Nível de Serviço é preciso que exista critério objetivo de mensuração de resultados, preferencialmente pela utilização de ferramenta informatizada, que possibilite à Administração verificar se os resultados contratados foram realizados nas quantidades e qualidades exigidas, e adequar o pagamento aos resultados efetivamente obtidos. </w:t>
      </w:r>
      <w:r w:rsidRPr="00746582">
        <w:rPr>
          <w:rFonts w:ascii="Times New Roman" w:eastAsia="Times New Roman" w:hAnsi="Times New Roman" w:cs="Times New Roman"/>
          <w:b/>
          <w:bCs/>
          <w:color w:val="000000"/>
          <w:sz w:val="24"/>
          <w:szCs w:val="24"/>
          <w:lang w:eastAsia="pt-BR"/>
        </w:rPr>
        <w:t>(Incluído pela Instrução Normativa nº 3, de 16 de outubro de 2009.</w:t>
      </w:r>
      <w:proofErr w:type="gramStart"/>
      <w:r w:rsidRPr="00746582">
        <w:rPr>
          <w:rFonts w:ascii="Times New Roman" w:eastAsia="Times New Roman" w:hAnsi="Times New Roman" w:cs="Times New Roman"/>
          <w:b/>
          <w:bCs/>
          <w:color w:val="000000"/>
          <w:sz w:val="24"/>
          <w:szCs w:val="24"/>
          <w:lang w:eastAsia="pt-BR"/>
        </w:rPr>
        <w:t>)</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Art. 12. O órgão ou entidade contratante, na contratação de serviços de natureza intelectual ou estratégicos, deverá estabelecer a obrigação da contratada de promover a transição contratual com transferência de tecnologia e técnicas empregadas, sem perda de informações, podendo exigir, inclusive, a capacitação dos técnicos da contratante ou da nova empresa que continuará a execução dos serviços.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Art. 13. A Administração não se vincula às disposições contidas em Acordos e Convenções Coletivas que não tratem de matéria trabalhista, tais como as que estabeleçam valores ou índices obrigatórios de encargos sociais ou previdenciários, bem como de preços para os insumos relacionados ao exercício da atividade. (Redação dada pela Instrução Normativa nº 3, de 16 de outubro de 2009</w:t>
      </w:r>
      <w:proofErr w:type="gramStart"/>
      <w:r w:rsidRPr="00746582">
        <w:rPr>
          <w:rFonts w:ascii="Times New Roman" w:eastAsia="Times New Roman" w:hAnsi="Times New Roman" w:cs="Times New Roman"/>
          <w:color w:val="000000"/>
          <w:sz w:val="24"/>
          <w:szCs w:val="24"/>
          <w:lang w:eastAsia="pt-BR"/>
        </w:rPr>
        <w:t>)</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DO PROJETO BÁSICO OU TERMO DE REFERÊNCIA</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Art. 14. A contratação de prestação de serviços será sempre precedida da apresentação do Projeto Básico ou Termo de Referência, que deverá ser preferencialmente elaborado por técnico com qualificação profissional pertinente às especificidades do serviço a ser contratado, devendo o Projeto ou o Termo ser justificado e aprovado pela autoridade competente.</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lastRenderedPageBreak/>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Art. 15 O Projeto Básico ou Termo de Referência deverá conter:</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I - a justificativa da necessidade da contratação, dispondo, dentre outros, sobre:</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a) motivação da contratação;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b) benefícios diretos e indiretos que resultarão da contratação;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c) conexão entre a contratação e o planejamento existente, sempre que possível; (Redação dada pela Instrução Normativa nº 3, de 16 de outubro de </w:t>
      </w:r>
      <w:proofErr w:type="gramStart"/>
      <w:r w:rsidRPr="00746582">
        <w:rPr>
          <w:rFonts w:ascii="Times New Roman" w:eastAsia="Times New Roman" w:hAnsi="Times New Roman" w:cs="Times New Roman"/>
          <w:color w:val="000000"/>
          <w:sz w:val="24"/>
          <w:szCs w:val="24"/>
          <w:lang w:eastAsia="pt-BR"/>
        </w:rPr>
        <w:t>2009)</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d) agrupamento de itens em lotes, quando houver; (Redação dada pela Instrução Normativa nº 3, de 16 de outubro de </w:t>
      </w:r>
      <w:proofErr w:type="gramStart"/>
      <w:r w:rsidRPr="00746582">
        <w:rPr>
          <w:rFonts w:ascii="Times New Roman" w:eastAsia="Times New Roman" w:hAnsi="Times New Roman" w:cs="Times New Roman"/>
          <w:color w:val="000000"/>
          <w:sz w:val="24"/>
          <w:szCs w:val="24"/>
          <w:lang w:eastAsia="pt-BR"/>
        </w:rPr>
        <w:t>2009)</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e) critérios ambientais adotados</w:t>
      </w:r>
      <w:proofErr w:type="gramStart"/>
      <w:r w:rsidRPr="00746582">
        <w:rPr>
          <w:rFonts w:ascii="Times New Roman" w:eastAsia="Times New Roman" w:hAnsi="Times New Roman" w:cs="Times New Roman"/>
          <w:color w:val="000000"/>
          <w:sz w:val="24"/>
          <w:szCs w:val="24"/>
          <w:lang w:eastAsia="pt-BR"/>
        </w:rPr>
        <w:t>, se houver</w:t>
      </w:r>
      <w:proofErr w:type="gramEnd"/>
      <w:r w:rsidRPr="00746582">
        <w:rPr>
          <w:rFonts w:ascii="Times New Roman" w:eastAsia="Times New Roman" w:hAnsi="Times New Roman" w:cs="Times New Roman"/>
          <w:color w:val="000000"/>
          <w:sz w:val="24"/>
          <w:szCs w:val="24"/>
          <w:lang w:eastAsia="pt-BR"/>
        </w:rPr>
        <w:t>;</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f) natureza do serviço, se continuado ou não;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g) inexigibilidade ou dispensa de licitação, se for o caso; </w:t>
      </w:r>
      <w:proofErr w:type="gramStart"/>
      <w:r w:rsidRPr="00746582">
        <w:rPr>
          <w:rFonts w:ascii="Times New Roman" w:eastAsia="Times New Roman" w:hAnsi="Times New Roman" w:cs="Times New Roman"/>
          <w:color w:val="000000"/>
          <w:sz w:val="24"/>
          <w:szCs w:val="24"/>
          <w:lang w:eastAsia="pt-BR"/>
        </w:rPr>
        <w:t>e</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h) referências a estudos preliminares</w:t>
      </w:r>
      <w:proofErr w:type="gramStart"/>
      <w:r w:rsidRPr="00746582">
        <w:rPr>
          <w:rFonts w:ascii="Times New Roman" w:eastAsia="Times New Roman" w:hAnsi="Times New Roman" w:cs="Times New Roman"/>
          <w:color w:val="000000"/>
          <w:sz w:val="24"/>
          <w:szCs w:val="24"/>
          <w:lang w:eastAsia="pt-BR"/>
        </w:rPr>
        <w:t>, se houver</w:t>
      </w:r>
      <w:proofErr w:type="gramEnd"/>
      <w:r w:rsidRPr="00746582">
        <w:rPr>
          <w:rFonts w:ascii="Times New Roman" w:eastAsia="Times New Roman" w:hAnsi="Times New Roman" w:cs="Times New Roman"/>
          <w:color w:val="000000"/>
          <w:sz w:val="24"/>
          <w:szCs w:val="24"/>
          <w:lang w:eastAsia="pt-BR"/>
        </w:rPr>
        <w:t>.</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II - o objetivo, identificando o que se pretende alcançar com a contratação;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III - o objeto da contratação, com os produtos e os resultados esperados com a execução do serviço;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IV - a descrição detalhada dos serviços a serem executados, e das metodologias de trabalho, nomeadamente a necessidade, a localidade, o horário de funcionamento e a disponibilidade orçamentária e financeira do órgão ou entidade, nos termos do art. 12 da Lei nº 8.666, de 1993, com a definição da rotina de execução, evidenciando: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a) </w:t>
      </w:r>
      <w:proofErr w:type="spellStart"/>
      <w:r w:rsidRPr="00746582">
        <w:rPr>
          <w:rFonts w:ascii="Times New Roman" w:eastAsia="Times New Roman" w:hAnsi="Times New Roman" w:cs="Times New Roman"/>
          <w:color w:val="000000"/>
          <w:sz w:val="24"/>
          <w:szCs w:val="24"/>
          <w:lang w:eastAsia="pt-BR"/>
        </w:rPr>
        <w:t>freqüência</w:t>
      </w:r>
      <w:proofErr w:type="spellEnd"/>
      <w:r w:rsidRPr="00746582">
        <w:rPr>
          <w:rFonts w:ascii="Times New Roman" w:eastAsia="Times New Roman" w:hAnsi="Times New Roman" w:cs="Times New Roman"/>
          <w:color w:val="000000"/>
          <w:sz w:val="24"/>
          <w:szCs w:val="24"/>
          <w:lang w:eastAsia="pt-BR"/>
        </w:rPr>
        <w:t xml:space="preserve"> e periodicidade;</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b) ordem de execução, quando couber; </w:t>
      </w:r>
      <w:r w:rsidRPr="00746582">
        <w:rPr>
          <w:rFonts w:ascii="Times New Roman" w:eastAsia="Times New Roman" w:hAnsi="Times New Roman" w:cs="Times New Roman"/>
          <w:b/>
          <w:bCs/>
          <w:color w:val="000000"/>
          <w:sz w:val="24"/>
          <w:szCs w:val="24"/>
          <w:lang w:eastAsia="pt-BR"/>
        </w:rPr>
        <w:t xml:space="preserve">(Redação dada pela Instrução Normativa nº 3, de 16 de outubro de </w:t>
      </w:r>
      <w:proofErr w:type="gramStart"/>
      <w:r w:rsidRPr="00746582">
        <w:rPr>
          <w:rFonts w:ascii="Times New Roman" w:eastAsia="Times New Roman" w:hAnsi="Times New Roman" w:cs="Times New Roman"/>
          <w:b/>
          <w:bCs/>
          <w:color w:val="000000"/>
          <w:sz w:val="24"/>
          <w:szCs w:val="24"/>
          <w:lang w:eastAsia="pt-BR"/>
        </w:rPr>
        <w:t>2009)</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c) procedimentos, metodologias e tecnologias a serem empregadas, quando for o caso; </w:t>
      </w:r>
      <w:r w:rsidRPr="00746582">
        <w:rPr>
          <w:rFonts w:ascii="Times New Roman" w:eastAsia="Times New Roman" w:hAnsi="Times New Roman" w:cs="Times New Roman"/>
          <w:b/>
          <w:bCs/>
          <w:color w:val="000000"/>
          <w:sz w:val="24"/>
          <w:szCs w:val="24"/>
          <w:lang w:eastAsia="pt-BR"/>
        </w:rPr>
        <w:t xml:space="preserve">(Redação dada pela Instrução Normativa nº 3, de 16 de outubro de </w:t>
      </w:r>
      <w:proofErr w:type="gramStart"/>
      <w:r w:rsidRPr="00746582">
        <w:rPr>
          <w:rFonts w:ascii="Times New Roman" w:eastAsia="Times New Roman" w:hAnsi="Times New Roman" w:cs="Times New Roman"/>
          <w:b/>
          <w:bCs/>
          <w:color w:val="000000"/>
          <w:sz w:val="24"/>
          <w:szCs w:val="24"/>
          <w:lang w:eastAsia="pt-BR"/>
        </w:rPr>
        <w:t>2009)</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d) deveres e disciplina exigidos; </w:t>
      </w:r>
      <w:proofErr w:type="gramStart"/>
      <w:r w:rsidRPr="00746582">
        <w:rPr>
          <w:rFonts w:ascii="Times New Roman" w:eastAsia="Times New Roman" w:hAnsi="Times New Roman" w:cs="Times New Roman"/>
          <w:color w:val="000000"/>
          <w:sz w:val="24"/>
          <w:szCs w:val="24"/>
          <w:lang w:eastAsia="pt-BR"/>
        </w:rPr>
        <w:t>e</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e) demais especificações que se fizerem necessárias.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V - a justificativa da relação entre a demanda e a quantidade de serviço a ser contratada, </w:t>
      </w:r>
      <w:proofErr w:type="gramStart"/>
      <w:r w:rsidRPr="00746582">
        <w:rPr>
          <w:rFonts w:ascii="Times New Roman" w:eastAsia="Times New Roman" w:hAnsi="Times New Roman" w:cs="Times New Roman"/>
          <w:color w:val="000000"/>
          <w:sz w:val="24"/>
          <w:szCs w:val="24"/>
          <w:lang w:eastAsia="pt-BR"/>
        </w:rPr>
        <w:t>acompanhada ,</w:t>
      </w:r>
      <w:proofErr w:type="gramEnd"/>
      <w:r w:rsidRPr="00746582">
        <w:rPr>
          <w:rFonts w:ascii="Times New Roman" w:eastAsia="Times New Roman" w:hAnsi="Times New Roman" w:cs="Times New Roman"/>
          <w:color w:val="000000"/>
          <w:sz w:val="24"/>
          <w:szCs w:val="24"/>
          <w:lang w:eastAsia="pt-BR"/>
        </w:rPr>
        <w:t xml:space="preserve"> no que couber, dos critérios de medição utilizados, documentos comprobatórios, fotografias e outros meios probatórios que se fizerem necessários;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lastRenderedPageBreak/>
        <w:t>VI - o modelo de ordem de serviço, sempre que houver a previsão de que as demandas contratadas ocorrerão durante a execução contratual, e que deverá conter os seguintes campos: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a) a definição e especificação dos serviços a serem realizados;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b) o volume de serviços solicitados e realizados, segundo as métricas definidas;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c) os resultados ou produtos solicitados e realizados;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d) prévia estimativa da quantidade de horas demandadas na realização da atividade designada, com a respectiva metodologia utilizada para a sua quantificação, nos casos em que a única opção viável for </w:t>
      </w:r>
      <w:proofErr w:type="gramStart"/>
      <w:r w:rsidRPr="00746582">
        <w:rPr>
          <w:rFonts w:ascii="Times New Roman" w:eastAsia="Times New Roman" w:hAnsi="Times New Roman" w:cs="Times New Roman"/>
          <w:color w:val="000000"/>
          <w:sz w:val="24"/>
          <w:szCs w:val="24"/>
          <w:lang w:eastAsia="pt-BR"/>
        </w:rPr>
        <w:t>a</w:t>
      </w:r>
      <w:proofErr w:type="gramEnd"/>
      <w:r w:rsidRPr="00746582">
        <w:rPr>
          <w:rFonts w:ascii="Times New Roman" w:eastAsia="Times New Roman" w:hAnsi="Times New Roman" w:cs="Times New Roman"/>
          <w:color w:val="000000"/>
          <w:sz w:val="24"/>
          <w:szCs w:val="24"/>
          <w:lang w:eastAsia="pt-BR"/>
        </w:rPr>
        <w:t xml:space="preserve"> remuneração de serviços por horas trabalhadas;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e) o cronograma de realização dos serviços, incluídas todas as tarefas significativas e seus respectivos prazos;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f) custos da prestação do serviço, com a respectiva metodologia utilizada para a quantificação desse valor;</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g) a avaliação da qualidade dos serviços realizados e as justificativas do avaliador; </w:t>
      </w:r>
      <w:proofErr w:type="gramStart"/>
      <w:r w:rsidRPr="00746582">
        <w:rPr>
          <w:rFonts w:ascii="Times New Roman" w:eastAsia="Times New Roman" w:hAnsi="Times New Roman" w:cs="Times New Roman"/>
          <w:color w:val="000000"/>
          <w:sz w:val="24"/>
          <w:szCs w:val="24"/>
          <w:lang w:eastAsia="pt-BR"/>
        </w:rPr>
        <w:t>e</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h) a identificação dos responsáveis pela solicitação, pela avaliação da qualidade e pela ateste dos serviços realizados, os quais não podem ter nenhum vínculo com a empresa contratada.</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VII - a metodologia de avaliação da qualidade e aceite dos serviços executados;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VIII - a necessidade, quando for o caso, devidamente justificada, dos locais de execução dos serviços serem vistoriados previamente pelos licitantes, devendo tal exigência, sempre que possível, ser substituída pela divulgação de fotografias, plantas, desenhos técnicos e congêneres;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IX - o enquadramento ou não do serviço contratado como serviço comum para fins do disposto no art. 4º do Decreto 5.450, de 31 de maio de 2005;</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X - a unidade de medida utilizada para o tipo de serviço a ser contratado, incluindo as métricas, metas e formas de mensuração adotadas, dispostas, sempre que </w:t>
      </w:r>
      <w:proofErr w:type="gramStart"/>
      <w:r w:rsidRPr="00746582">
        <w:rPr>
          <w:rFonts w:ascii="Times New Roman" w:eastAsia="Times New Roman" w:hAnsi="Times New Roman" w:cs="Times New Roman"/>
          <w:color w:val="000000"/>
          <w:sz w:val="24"/>
          <w:szCs w:val="24"/>
          <w:lang w:eastAsia="pt-BR"/>
        </w:rPr>
        <w:t>possível, na forma de Acordo</w:t>
      </w:r>
      <w:proofErr w:type="gramEnd"/>
      <w:r w:rsidRPr="00746582">
        <w:rPr>
          <w:rFonts w:ascii="Times New Roman" w:eastAsia="Times New Roman" w:hAnsi="Times New Roman" w:cs="Times New Roman"/>
          <w:color w:val="000000"/>
          <w:sz w:val="24"/>
          <w:szCs w:val="24"/>
          <w:lang w:eastAsia="pt-BR"/>
        </w:rPr>
        <w:t xml:space="preserve"> de Níveis de Serviços, conforme estabelece o inciso XVII deste artigo;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XI - o quantitativo da contratação;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XII - o custo estimado da contratação, o valor máximo global e mensal estabelecido em decorrência da identificação dos elementos que compõem o preço dos serviços, definido da seguinte forma:</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a) por meio do preenchimento da planilha de custos e formação de preços, observados os custos dos itens referentes ao serviço, podendo ser motivadamente dispensada naquelas contratações em que a natureza do seu objeto torne inviável ou desnecessário o detalhamento dos custos para aferição da </w:t>
      </w:r>
      <w:proofErr w:type="spellStart"/>
      <w:r w:rsidRPr="00746582">
        <w:rPr>
          <w:rFonts w:ascii="Times New Roman" w:eastAsia="Times New Roman" w:hAnsi="Times New Roman" w:cs="Times New Roman"/>
          <w:color w:val="000000"/>
          <w:sz w:val="24"/>
          <w:szCs w:val="24"/>
          <w:lang w:eastAsia="pt-BR"/>
        </w:rPr>
        <w:t>exeqüibilidade</w:t>
      </w:r>
      <w:proofErr w:type="spellEnd"/>
      <w:r w:rsidRPr="00746582">
        <w:rPr>
          <w:rFonts w:ascii="Times New Roman" w:eastAsia="Times New Roman" w:hAnsi="Times New Roman" w:cs="Times New Roman"/>
          <w:color w:val="000000"/>
          <w:sz w:val="24"/>
          <w:szCs w:val="24"/>
          <w:lang w:eastAsia="pt-BR"/>
        </w:rPr>
        <w:t xml:space="preserve"> dos preços praticados; </w:t>
      </w:r>
      <w:proofErr w:type="gramStart"/>
      <w:r w:rsidRPr="00746582">
        <w:rPr>
          <w:rFonts w:ascii="Times New Roman" w:eastAsia="Times New Roman" w:hAnsi="Times New Roman" w:cs="Times New Roman"/>
          <w:color w:val="000000"/>
          <w:sz w:val="24"/>
          <w:szCs w:val="24"/>
          <w:lang w:eastAsia="pt-BR"/>
        </w:rPr>
        <w:t>e</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lastRenderedPageBreak/>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b) por meio de fundamentada pesquisa dos preços praticados no mercado em contratações similares; ou ainda por meio da adoção de valores constantes de indicadores setoriais, tabelas de fabricantes, valores oficiais de referência, tarifas públicas ou outros equivalentes, se for o caso.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XIII - a quantidade estimada de deslocamentos e a necessidade de hospedagem dos empregados, com as respectivas estimativas de despesa, nos casos em que a execução de serviços eventualmente venha a ocorrer em localidades distintas da sede habitual da prestação do serviço;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XIV - a produtividade de referência, quando cabível, ou seja, aquela considerada aceitável para a execução do serviço, sendo expressa pelo quantitativo físico do serviço na unidade de medida adotada, levando-se em consideração, entre outras, as seguintes informações: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a) rotinas de execução dos serviços;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b) quantidade e qualificação da </w:t>
      </w:r>
      <w:proofErr w:type="spellStart"/>
      <w:r w:rsidRPr="00746582">
        <w:rPr>
          <w:rFonts w:ascii="Times New Roman" w:eastAsia="Times New Roman" w:hAnsi="Times New Roman" w:cs="Times New Roman"/>
          <w:color w:val="000000"/>
          <w:sz w:val="24"/>
          <w:szCs w:val="24"/>
          <w:lang w:eastAsia="pt-BR"/>
        </w:rPr>
        <w:t>mão-de-obra</w:t>
      </w:r>
      <w:proofErr w:type="spellEnd"/>
      <w:r w:rsidRPr="00746582">
        <w:rPr>
          <w:rFonts w:ascii="Times New Roman" w:eastAsia="Times New Roman" w:hAnsi="Times New Roman" w:cs="Times New Roman"/>
          <w:color w:val="000000"/>
          <w:sz w:val="24"/>
          <w:szCs w:val="24"/>
          <w:lang w:eastAsia="pt-BR"/>
        </w:rPr>
        <w:t xml:space="preserve"> estimada para execução dos serviços;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c) relação do material adequado para a execução dos serviços com a respectiva especificação, admitindo-se, excepcionalmente, desde que devidamente justificado, a indicação da marca nos casos em que essa exigência for imprescindível ou a padronização for necessária, recomendando-se que a indicação seja acompanhada da expressão “ou similar”, sempre que possível; (Redação dada pela Instrução Normativa nº 3, de 16 de outubro de </w:t>
      </w:r>
      <w:proofErr w:type="gramStart"/>
      <w:r w:rsidRPr="00746582">
        <w:rPr>
          <w:rFonts w:ascii="Times New Roman" w:eastAsia="Times New Roman" w:hAnsi="Times New Roman" w:cs="Times New Roman"/>
          <w:color w:val="000000"/>
          <w:sz w:val="24"/>
          <w:szCs w:val="24"/>
          <w:lang w:eastAsia="pt-BR"/>
        </w:rPr>
        <w:t>2009)</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d) relação de máquinas, equipamentos e utensílios a serem utilizados; </w:t>
      </w:r>
      <w:proofErr w:type="gramStart"/>
      <w:r w:rsidRPr="00746582">
        <w:rPr>
          <w:rFonts w:ascii="Times New Roman" w:eastAsia="Times New Roman" w:hAnsi="Times New Roman" w:cs="Times New Roman"/>
          <w:color w:val="000000"/>
          <w:sz w:val="24"/>
          <w:szCs w:val="24"/>
          <w:lang w:eastAsia="pt-BR"/>
        </w:rPr>
        <w:t>e</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e) condições do local onde o serviço será realizado.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XV – condições que possam ajudar na identificação do quantitativo de pessoal e insumos necessários à execução contratual, tais como: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a) quantitativo de usuários;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b) horário de funcionamento do órgão e horário em que deverão ser prestados os serviços;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c) restrições de área, identificando questões de segurança institucional, privacidade, segurança, medicina do trabalho, dentre outras;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d) disposições normativas internas; </w:t>
      </w:r>
      <w:proofErr w:type="gramStart"/>
      <w:r w:rsidRPr="00746582">
        <w:rPr>
          <w:rFonts w:ascii="Times New Roman" w:eastAsia="Times New Roman" w:hAnsi="Times New Roman" w:cs="Times New Roman"/>
          <w:color w:val="000000"/>
          <w:sz w:val="24"/>
          <w:szCs w:val="24"/>
          <w:lang w:eastAsia="pt-BR"/>
        </w:rPr>
        <w:t>e</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e) instalações, especificando-se a disposição de mobiliário e equipamentos, arquitetura, decoração, dentre outras.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XVI - deveres da contratada e da contratante;</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lastRenderedPageBreak/>
        <w:t> XVII - o Acordo de Níveis de Serviços, sempre que possível, conforme modelo previsto no anexo II</w:t>
      </w:r>
      <w:proofErr w:type="gramStart"/>
      <w:r w:rsidRPr="00746582">
        <w:rPr>
          <w:rFonts w:ascii="Times New Roman" w:eastAsia="Times New Roman" w:hAnsi="Times New Roman" w:cs="Times New Roman"/>
          <w:color w:val="000000"/>
          <w:sz w:val="24"/>
          <w:szCs w:val="24"/>
          <w:lang w:eastAsia="pt-BR"/>
        </w:rPr>
        <w:t>, deverá</w:t>
      </w:r>
      <w:proofErr w:type="gramEnd"/>
      <w:r w:rsidRPr="00746582">
        <w:rPr>
          <w:rFonts w:ascii="Times New Roman" w:eastAsia="Times New Roman" w:hAnsi="Times New Roman" w:cs="Times New Roman"/>
          <w:color w:val="000000"/>
          <w:sz w:val="24"/>
          <w:szCs w:val="24"/>
          <w:lang w:eastAsia="pt-BR"/>
        </w:rPr>
        <w:t xml:space="preserve"> conter:</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a) os procedimentos de fiscalização e de gestão da qualidade do serviço, especificando-se os indicadores e instrumentos de medição que serão adotados pelo órgão ou entidade contratante;</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b) os registros, controles e informações que deverão ser prestados pela contratada; </w:t>
      </w:r>
      <w:proofErr w:type="gramStart"/>
      <w:r w:rsidRPr="00746582">
        <w:rPr>
          <w:rFonts w:ascii="Times New Roman" w:eastAsia="Times New Roman" w:hAnsi="Times New Roman" w:cs="Times New Roman"/>
          <w:color w:val="000000"/>
          <w:sz w:val="24"/>
          <w:szCs w:val="24"/>
          <w:lang w:eastAsia="pt-BR"/>
        </w:rPr>
        <w:t>e</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c) as respectivas adequações de pagamento pelo não atendimento das metas estabelecidas.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XVIII - critérios técnicos de julgamento das propostas, nas licitações do tipo técnica e preço, conforme estabelecido pelo artigo 46 da Lei nº 8.666, de 21 de junho de 1993.</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Art. 16. Na definição do serviço a ser contratado, são vedadas as especificações que:</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I - sejam restritivas, limitando a competitividade do certame, exceto quando necessárias e justificadas pelo órgão contratante;</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II - direcionem ou favoreçam a contratação de um prestador específico;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III - não representem a real demanda de desempenho do órgão ou entidade, não se admitindo especificações que não agreguem valor ao resultado da contratação </w:t>
      </w:r>
      <w:proofErr w:type="gramStart"/>
      <w:r w:rsidRPr="00746582">
        <w:rPr>
          <w:rFonts w:ascii="Times New Roman" w:eastAsia="Times New Roman" w:hAnsi="Times New Roman" w:cs="Times New Roman"/>
          <w:color w:val="000000"/>
          <w:sz w:val="24"/>
          <w:szCs w:val="24"/>
          <w:lang w:eastAsia="pt-BR"/>
        </w:rPr>
        <w:t>ou sejam</w:t>
      </w:r>
      <w:proofErr w:type="gramEnd"/>
      <w:r w:rsidRPr="00746582">
        <w:rPr>
          <w:rFonts w:ascii="Times New Roman" w:eastAsia="Times New Roman" w:hAnsi="Times New Roman" w:cs="Times New Roman"/>
          <w:color w:val="000000"/>
          <w:sz w:val="24"/>
          <w:szCs w:val="24"/>
          <w:lang w:eastAsia="pt-BR"/>
        </w:rPr>
        <w:t xml:space="preserve"> superiores às necessidades do órgão; e</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IV - estejam defasadas tecnológica e/ou metodologicamente ou com preços superiores aos de serviços com melhor desempenho.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Art. 17. Quando for adotado o Acordo de Níveis de Serviços, este deverá ser elaborado com base nas seguintes diretrizes: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I - antes da construção dos indicadores, os serviços e resultados esperados já deverão estar claramente definidos e identificados, diferenciando-se as atividades consideradas críticas das secundárias;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II - os indicadores e metas devem ser construídos de forma sistemática, de modo que possam contribuir cumulativamente para o resultado global do serviço e não interfiram negativamente uns nos outros;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III - os indicadores devem refletir fatores que estão </w:t>
      </w:r>
      <w:proofErr w:type="gramStart"/>
      <w:r w:rsidRPr="00746582">
        <w:rPr>
          <w:rFonts w:ascii="Times New Roman" w:eastAsia="Times New Roman" w:hAnsi="Times New Roman" w:cs="Times New Roman"/>
          <w:color w:val="000000"/>
          <w:sz w:val="24"/>
          <w:szCs w:val="24"/>
          <w:lang w:eastAsia="pt-BR"/>
        </w:rPr>
        <w:t>sob controle</w:t>
      </w:r>
      <w:proofErr w:type="gramEnd"/>
      <w:r w:rsidRPr="00746582">
        <w:rPr>
          <w:rFonts w:ascii="Times New Roman" w:eastAsia="Times New Roman" w:hAnsi="Times New Roman" w:cs="Times New Roman"/>
          <w:color w:val="000000"/>
          <w:sz w:val="24"/>
          <w:szCs w:val="24"/>
          <w:lang w:eastAsia="pt-BR"/>
        </w:rPr>
        <w:t xml:space="preserve"> do prestador do serviço;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IV - previsão de fatores, fora do controle do prestador, que possam interferir no atendimento das metas;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V - os indicadores deverão ser objetivamente mensuráveis, de preferência facilmente </w:t>
      </w:r>
      <w:proofErr w:type="gramStart"/>
      <w:r w:rsidRPr="00746582">
        <w:rPr>
          <w:rFonts w:ascii="Times New Roman" w:eastAsia="Times New Roman" w:hAnsi="Times New Roman" w:cs="Times New Roman"/>
          <w:color w:val="000000"/>
          <w:sz w:val="24"/>
          <w:szCs w:val="24"/>
          <w:lang w:eastAsia="pt-BR"/>
        </w:rPr>
        <w:t>coletáveis,</w:t>
      </w:r>
      <w:proofErr w:type="gramEnd"/>
      <w:r w:rsidRPr="00746582">
        <w:rPr>
          <w:rFonts w:ascii="Times New Roman" w:eastAsia="Times New Roman" w:hAnsi="Times New Roman" w:cs="Times New Roman"/>
          <w:color w:val="000000"/>
          <w:sz w:val="24"/>
          <w:szCs w:val="24"/>
          <w:lang w:eastAsia="pt-BR"/>
        </w:rPr>
        <w:t xml:space="preserve"> relevantes e adequados à natureza e características do serviço e compreensíveis.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lastRenderedPageBreak/>
        <w:t>VI - evitar indicadores complexos ou sobrepostos;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VII - as metas devem ser realistas e definidas com base em uma comparação apropriada;</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VIII - os pagamentos deverão ser proporcionais ao atendimento das metas estabelecidas no ANS, observando-se o seguinte:</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a) as adequações nos pagamentos estarão limitadas a uma faixa específica de tolerância, abaixo da qual o fornecedor se sujeitará às sanções legais; </w:t>
      </w:r>
      <w:proofErr w:type="gramStart"/>
      <w:r w:rsidRPr="00746582">
        <w:rPr>
          <w:rFonts w:ascii="Times New Roman" w:eastAsia="Times New Roman" w:hAnsi="Times New Roman" w:cs="Times New Roman"/>
          <w:color w:val="000000"/>
          <w:sz w:val="24"/>
          <w:szCs w:val="24"/>
          <w:lang w:eastAsia="pt-BR"/>
        </w:rPr>
        <w:t>e</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b) na determinação da faixa de tolerância de que trata a alínea anterior, considerar-se-á a relevância da atividade, com menor ou nenhuma margem de tolerância para as atividades consideradas críticas.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IX - o não atendimento das metas, por ínfima ou pequena diferença, em indicadores não críticos, poderá ser objeto apenas de notificação nas primeiras ocorrências, de modo a não comprometer a continuidade da contratação.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DO INSTRUMENTO CONVOCATÓRIO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Art. 18. Os instrumentos convocatórios de licitação e os atos relativos à dispensa ou inexigibilidade de licitação, bem como os contratos deles decorrentes, observarão, além das disposições contidas na Lei nº 8.666/93, na Lei </w:t>
      </w:r>
      <w:proofErr w:type="gramStart"/>
      <w:r w:rsidRPr="00746582">
        <w:rPr>
          <w:rFonts w:ascii="Times New Roman" w:eastAsia="Times New Roman" w:hAnsi="Times New Roman" w:cs="Times New Roman"/>
          <w:color w:val="000000"/>
          <w:sz w:val="24"/>
          <w:szCs w:val="24"/>
          <w:lang w:eastAsia="pt-BR"/>
        </w:rPr>
        <w:t>nº10.</w:t>
      </w:r>
      <w:proofErr w:type="gramEnd"/>
      <w:r w:rsidRPr="00746582">
        <w:rPr>
          <w:rFonts w:ascii="Times New Roman" w:eastAsia="Times New Roman" w:hAnsi="Times New Roman" w:cs="Times New Roman"/>
          <w:color w:val="000000"/>
          <w:sz w:val="24"/>
          <w:szCs w:val="24"/>
          <w:lang w:eastAsia="pt-BR"/>
        </w:rPr>
        <w:t>520/2002, na Lei Complementar n</w:t>
      </w:r>
      <w:r w:rsidRPr="00746582">
        <w:rPr>
          <w:rFonts w:ascii="Times New Roman" w:eastAsia="Times New Roman" w:hAnsi="Times New Roman" w:cs="Times New Roman"/>
          <w:color w:val="000000"/>
          <w:sz w:val="24"/>
          <w:szCs w:val="24"/>
          <w:vertAlign w:val="superscript"/>
          <w:lang w:eastAsia="pt-BR"/>
        </w:rPr>
        <w:t>o</w:t>
      </w:r>
      <w:r w:rsidRPr="00746582">
        <w:rPr>
          <w:rFonts w:ascii="Times New Roman" w:eastAsia="Times New Roman" w:hAnsi="Times New Roman" w:cs="Times New Roman"/>
          <w:color w:val="000000"/>
          <w:sz w:val="24"/>
          <w:szCs w:val="24"/>
          <w:lang w:eastAsia="pt-BR"/>
        </w:rPr>
        <w:t> 123/2006, no Decreto nº 2.271/97 e no Decreto nº 6.204/2007, o disposto nesta Instrução Normativa e serão adaptados às especificidades de cada caso.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Art. 19. Os instrumentos convocatórios devem o conter o disposto no art. 40 da Lei nº 8.666, de 21 de junho de 1993, indicando ainda, quando couber:</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I - disposição específica que garanta que as atividades de solicitação, avaliação e atestação dos serviços não sejam realizadas pela mesma empresa contratada para a realização dos serviços, mediante a designação de responsáveis, devidamente qualificados para as atividades e sem vínculo com a empresa, e que deverão </w:t>
      </w:r>
      <w:proofErr w:type="gramStart"/>
      <w:r w:rsidRPr="00746582">
        <w:rPr>
          <w:rFonts w:ascii="Times New Roman" w:eastAsia="Times New Roman" w:hAnsi="Times New Roman" w:cs="Times New Roman"/>
          <w:color w:val="000000"/>
          <w:sz w:val="24"/>
          <w:szCs w:val="24"/>
          <w:lang w:eastAsia="pt-BR"/>
        </w:rPr>
        <w:t>ser,</w:t>
      </w:r>
      <w:proofErr w:type="gramEnd"/>
      <w:r w:rsidRPr="00746582">
        <w:rPr>
          <w:rFonts w:ascii="Times New Roman" w:eastAsia="Times New Roman" w:hAnsi="Times New Roman" w:cs="Times New Roman"/>
          <w:color w:val="000000"/>
          <w:sz w:val="24"/>
          <w:szCs w:val="24"/>
          <w:lang w:eastAsia="pt-BR"/>
        </w:rPr>
        <w:t xml:space="preserve"> preferencialmente, servidores do órgão ou entidade contratante;</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II - cláusula específica para vedar a contratação de uma mesma empresa para dois ou mais serviços licitados, quando, por sua natureza, esses serviços exigirem a segregação de funções, tais como a de executor e fiscalizador, assegurando a possibilidade de participação de todos licitantes em ambos os itens, e estabelecendo a ordem de adjudicação entre eles; </w:t>
      </w:r>
      <w:r w:rsidRPr="00746582">
        <w:rPr>
          <w:rFonts w:ascii="Times New Roman" w:eastAsia="Times New Roman" w:hAnsi="Times New Roman" w:cs="Times New Roman"/>
          <w:b/>
          <w:bCs/>
          <w:color w:val="000000"/>
          <w:sz w:val="24"/>
          <w:szCs w:val="24"/>
          <w:lang w:eastAsia="pt-BR"/>
        </w:rPr>
        <w:t>(Redação dada pela Instrução Normativa nº 3, de 16 de outubro de 2009</w:t>
      </w:r>
      <w:proofErr w:type="gramStart"/>
      <w:r w:rsidRPr="00746582">
        <w:rPr>
          <w:rFonts w:ascii="Times New Roman" w:eastAsia="Times New Roman" w:hAnsi="Times New Roman" w:cs="Times New Roman"/>
          <w:b/>
          <w:bCs/>
          <w:color w:val="000000"/>
          <w:sz w:val="24"/>
          <w:szCs w:val="24"/>
          <w:lang w:eastAsia="pt-BR"/>
        </w:rPr>
        <w:t>)</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III - o modelo de Planilha de Custos e Formação de Preços, conforme Anexo III desta Instrução Normativa, o qual constituirá anexo do ato convocatório e deverá ser preenchido pelos proponentes;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IV - a exigência de realização de vistoria pelos licitantes, desde que devidamente justificada no projeto básico, a ser atestada por meio de documento emitido pela Administração;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lastRenderedPageBreak/>
        <w:t>V - as exigências de apresentação e condições de julgamento das propostas;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VI - requisitos de habilitação dos licitantes;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VII - nas licitações tipo "técnica e preço", os critérios de julgamento para comprovação da capacidade técnica dos licitantes;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VIII - o prazo de vigência contratual, prevendo, inclusive, a possibilidade de prorrogação, quando couber;</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IX - a exigência da indicação, quando da apresentação da proposta, dos acordos ou convenções coletivas que regem as categorias profissionais vinculadas à execução do serviço, quando for o caso; </w:t>
      </w:r>
      <w:r w:rsidRPr="00746582">
        <w:rPr>
          <w:rFonts w:ascii="Times New Roman" w:eastAsia="Times New Roman" w:hAnsi="Times New Roman" w:cs="Times New Roman"/>
          <w:b/>
          <w:bCs/>
          <w:color w:val="000000"/>
          <w:sz w:val="24"/>
          <w:szCs w:val="24"/>
          <w:lang w:eastAsia="pt-BR"/>
        </w:rPr>
        <w:t>(Redação dada pela Instrução Normativa nº 3, de 16 de outubro de 2009</w:t>
      </w:r>
      <w:proofErr w:type="gramStart"/>
      <w:r w:rsidRPr="00746582">
        <w:rPr>
          <w:rFonts w:ascii="Times New Roman" w:eastAsia="Times New Roman" w:hAnsi="Times New Roman" w:cs="Times New Roman"/>
          <w:b/>
          <w:bCs/>
          <w:color w:val="000000"/>
          <w:sz w:val="24"/>
          <w:szCs w:val="24"/>
          <w:lang w:eastAsia="pt-BR"/>
        </w:rPr>
        <w:t>)</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X - a forma como será contada a periodicidade para a concessão das repactuações, nas contratações de serviços continuados com dedicação exclusiva de mão de obra, conforme definido nos artigos 37 a 41-B desta Instrução Normativa; </w:t>
      </w:r>
      <w:r w:rsidRPr="00746582">
        <w:rPr>
          <w:rFonts w:ascii="Times New Roman" w:eastAsia="Times New Roman" w:hAnsi="Times New Roman" w:cs="Times New Roman"/>
          <w:b/>
          <w:bCs/>
          <w:color w:val="000000"/>
          <w:sz w:val="24"/>
          <w:szCs w:val="24"/>
          <w:lang w:eastAsia="pt-BR"/>
        </w:rPr>
        <w:t>(Redação dada pela Instrução Normativa nº 6, de 23 de dezembro de 2013).</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XI - indicação das sanções cabíveis por eventual descumprimento das obrigações contratuais pactuadas;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XII - a necessidade de adequação dos pagamentos ao atendimento das metas na execução do serviço, com base no Acordo de Níveis de Serviço e nos instrumentos de fiscalização e medição da qualidade definidos no Projeto Básico ou Termo de Referência;</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XIII – cláusula, nas contratações de serviços não continuados, prevendo que os pagamentos estarão condicionados à entrega dos produtos atualizados pela contratada, que deverá:</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a) manter todas as versões anteriores para permitir o controle das alterações; </w:t>
      </w:r>
      <w:proofErr w:type="gramStart"/>
      <w:r w:rsidRPr="00746582">
        <w:rPr>
          <w:rFonts w:ascii="Times New Roman" w:eastAsia="Times New Roman" w:hAnsi="Times New Roman" w:cs="Times New Roman"/>
          <w:color w:val="000000"/>
          <w:sz w:val="24"/>
          <w:szCs w:val="24"/>
          <w:lang w:eastAsia="pt-BR"/>
        </w:rPr>
        <w:t>e</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b) garantir a entrega de todos os documentos e produtos gerados na execução, tais como o projeto, relatórios, atas de reuniões, manuais de utilização, etc.</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XIV - a possibilidade ou não da participação de cooperativas, nos termos desta Instrução Normativa;</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XV - as hipóteses de substituição dos profissionais alocados aos serviços contratados, quando for o caso, nos termos artigo 30, § 10, da 8.666/93, exclusivamente em relação aos profissionais integrantes da equipe técnica que será avaliada; </w:t>
      </w:r>
      <w:proofErr w:type="gramStart"/>
      <w:r w:rsidRPr="00746582">
        <w:rPr>
          <w:rFonts w:ascii="Times New Roman" w:eastAsia="Times New Roman" w:hAnsi="Times New Roman" w:cs="Times New Roman"/>
          <w:color w:val="000000"/>
          <w:sz w:val="24"/>
          <w:szCs w:val="24"/>
          <w:lang w:eastAsia="pt-BR"/>
        </w:rPr>
        <w:t>e</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XVI – regras que prevejam, nas contratações de serviços não continuados, os seguintes direitos à contratante:</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a) o direito de propriedade intelectual dos produtos desenvolvidos, inclusive sobre as eventuais adequações e atualizações que vierem a ser realizadas, logo após o </w:t>
      </w:r>
      <w:r w:rsidRPr="00746582">
        <w:rPr>
          <w:rFonts w:ascii="Times New Roman" w:eastAsia="Times New Roman" w:hAnsi="Times New Roman" w:cs="Times New Roman"/>
          <w:color w:val="000000"/>
          <w:sz w:val="24"/>
          <w:szCs w:val="24"/>
          <w:lang w:eastAsia="pt-BR"/>
        </w:rPr>
        <w:lastRenderedPageBreak/>
        <w:t xml:space="preserve">recebimento de cada parcela, de forma permanente, permitindo à contratante distribuir, alterar e utilizar os mesmos sem limitações; </w:t>
      </w:r>
      <w:proofErr w:type="gramStart"/>
      <w:r w:rsidRPr="00746582">
        <w:rPr>
          <w:rFonts w:ascii="Times New Roman" w:eastAsia="Times New Roman" w:hAnsi="Times New Roman" w:cs="Times New Roman"/>
          <w:color w:val="000000"/>
          <w:sz w:val="24"/>
          <w:szCs w:val="24"/>
          <w:lang w:eastAsia="pt-BR"/>
        </w:rPr>
        <w:t>e</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b) os direitos autorais da solução, do projeto, de suas especificações técnicas, da </w:t>
      </w:r>
      <w:proofErr w:type="gramStart"/>
      <w:r w:rsidRPr="00746582">
        <w:rPr>
          <w:rFonts w:ascii="Times New Roman" w:eastAsia="Times New Roman" w:hAnsi="Times New Roman" w:cs="Times New Roman"/>
          <w:color w:val="000000"/>
          <w:sz w:val="24"/>
          <w:szCs w:val="24"/>
          <w:lang w:eastAsia="pt-BR"/>
        </w:rPr>
        <w:t>documentação produzida e congêneres</w:t>
      </w:r>
      <w:proofErr w:type="gramEnd"/>
      <w:r w:rsidRPr="00746582">
        <w:rPr>
          <w:rFonts w:ascii="Times New Roman" w:eastAsia="Times New Roman" w:hAnsi="Times New Roman" w:cs="Times New Roman"/>
          <w:color w:val="000000"/>
          <w:sz w:val="24"/>
          <w:szCs w:val="24"/>
          <w:lang w:eastAsia="pt-BR"/>
        </w:rPr>
        <w:t>, e de todos os demais produtos gerados na execução do contrato, inclusive aqueles produzidos por terceiros subcontratados, ficando proibida a sua utilização sem que exista autorização expressa da contratante, sob pena de multa, sem prejuízo das sanções civis e penais cabíveis.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XVII – regra estabelecendo que, nas eventuais prorrogações contratuais, os custos não renováveis já pagos ou amortizados no primeiro ano da contratação deverão ser eliminados como condição para a renovação; (Incluído pela Instrução Normativa nº 3, de 16 de outubro de 2009</w:t>
      </w:r>
      <w:proofErr w:type="gramStart"/>
      <w:r w:rsidRPr="00746582">
        <w:rPr>
          <w:rFonts w:ascii="Times New Roman" w:eastAsia="Times New Roman" w:hAnsi="Times New Roman" w:cs="Times New Roman"/>
          <w:color w:val="000000"/>
          <w:sz w:val="24"/>
          <w:szCs w:val="24"/>
          <w:lang w:eastAsia="pt-BR"/>
        </w:rPr>
        <w:t>)</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XVIII – disposição prevendo que a execução completa do contrato só acontecerá quando o contratado comprovar o pagamento de todas as obrigações trabalhistas referente à mão de obra utilizada, quando da contratação de serviço continuado com dedicação exclusiva de mão de obra; e </w:t>
      </w:r>
      <w:r w:rsidRPr="00746582">
        <w:rPr>
          <w:rFonts w:ascii="Times New Roman" w:eastAsia="Times New Roman" w:hAnsi="Times New Roman" w:cs="Times New Roman"/>
          <w:b/>
          <w:bCs/>
          <w:color w:val="000000"/>
          <w:sz w:val="24"/>
          <w:szCs w:val="24"/>
          <w:lang w:eastAsia="pt-BR"/>
        </w:rPr>
        <w:t>(Incluído pela Instrução Normativa nº 3, de 16 de outubro de 2009</w:t>
      </w:r>
      <w:proofErr w:type="gramStart"/>
      <w:r w:rsidRPr="00746582">
        <w:rPr>
          <w:rFonts w:ascii="Times New Roman" w:eastAsia="Times New Roman" w:hAnsi="Times New Roman" w:cs="Times New Roman"/>
          <w:b/>
          <w:bCs/>
          <w:color w:val="000000"/>
          <w:sz w:val="24"/>
          <w:szCs w:val="24"/>
          <w:lang w:eastAsia="pt-BR"/>
        </w:rPr>
        <w:t>)</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XIX - exigência de garantia de execução do contrato, nos moldes do art. 56 da Lei n</w:t>
      </w:r>
      <w:r w:rsidRPr="00746582">
        <w:rPr>
          <w:rFonts w:ascii="Times New Roman" w:eastAsia="Times New Roman" w:hAnsi="Times New Roman" w:cs="Times New Roman"/>
          <w:color w:val="000000"/>
          <w:sz w:val="24"/>
          <w:szCs w:val="24"/>
          <w:vertAlign w:val="superscript"/>
          <w:lang w:eastAsia="pt-BR"/>
        </w:rPr>
        <w:t>o</w:t>
      </w:r>
      <w:r w:rsidRPr="00746582">
        <w:rPr>
          <w:rFonts w:ascii="Times New Roman" w:eastAsia="Times New Roman" w:hAnsi="Times New Roman" w:cs="Times New Roman"/>
          <w:color w:val="000000"/>
          <w:sz w:val="24"/>
          <w:szCs w:val="24"/>
          <w:lang w:eastAsia="pt-BR"/>
        </w:rPr>
        <w:t xml:space="preserve"> 8.666, de 1993, com validade durante a execução do contrato e </w:t>
      </w:r>
      <w:proofErr w:type="gramStart"/>
      <w:r w:rsidRPr="00746582">
        <w:rPr>
          <w:rFonts w:ascii="Times New Roman" w:eastAsia="Times New Roman" w:hAnsi="Times New Roman" w:cs="Times New Roman"/>
          <w:color w:val="000000"/>
          <w:sz w:val="24"/>
          <w:szCs w:val="24"/>
          <w:lang w:eastAsia="pt-BR"/>
        </w:rPr>
        <w:t>3</w:t>
      </w:r>
      <w:proofErr w:type="gramEnd"/>
      <w:r w:rsidRPr="00746582">
        <w:rPr>
          <w:rFonts w:ascii="Times New Roman" w:eastAsia="Times New Roman" w:hAnsi="Times New Roman" w:cs="Times New Roman"/>
          <w:color w:val="000000"/>
          <w:sz w:val="24"/>
          <w:szCs w:val="24"/>
          <w:lang w:eastAsia="pt-BR"/>
        </w:rPr>
        <w:t xml:space="preserve"> (três) meses após o término da vigência contratual, devendo ser renovada a cada prorrogação, observados ainda os seguintes requisitos: </w:t>
      </w:r>
      <w:r w:rsidRPr="00746582">
        <w:rPr>
          <w:rFonts w:ascii="Times New Roman" w:eastAsia="Times New Roman" w:hAnsi="Times New Roman" w:cs="Times New Roman"/>
          <w:b/>
          <w:bCs/>
          <w:color w:val="000000"/>
          <w:sz w:val="24"/>
          <w:szCs w:val="24"/>
          <w:lang w:eastAsia="pt-BR"/>
        </w:rPr>
        <w:t>(Redação dada pela Instrução Normativa nº 6, de 23 de dezembro de 2013)</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a) a contratada deverá apresentar, no prazo máximo de 10 (dez) dias úteis, prorrogáveis por igual período, a critério do órgão contratante, contado da assinatura do contrato, comprovante de prestação de garantia, podendo optar por caução em dinheiro ou títulos da dívida pública, seguro-garantia ou fiança bancária, sendo que, nos casos de contratação de serviços continuados de dedicação exclusiva de mão de obra, o valor da garantia deverá corresponder a cinco por cento do valor total do contrato; </w:t>
      </w:r>
      <w:r w:rsidRPr="00746582">
        <w:rPr>
          <w:rFonts w:ascii="Times New Roman" w:eastAsia="Times New Roman" w:hAnsi="Times New Roman" w:cs="Times New Roman"/>
          <w:b/>
          <w:bCs/>
          <w:color w:val="000000"/>
          <w:sz w:val="24"/>
          <w:szCs w:val="24"/>
          <w:lang w:eastAsia="pt-BR"/>
        </w:rPr>
        <w:t xml:space="preserve">(Incluído pela  Instrução Normativa nº 6, de 23 de dezembro de </w:t>
      </w:r>
      <w:proofErr w:type="gramStart"/>
      <w:r w:rsidRPr="00746582">
        <w:rPr>
          <w:rFonts w:ascii="Times New Roman" w:eastAsia="Times New Roman" w:hAnsi="Times New Roman" w:cs="Times New Roman"/>
          <w:b/>
          <w:bCs/>
          <w:color w:val="000000"/>
          <w:sz w:val="24"/>
          <w:szCs w:val="24"/>
          <w:lang w:eastAsia="pt-BR"/>
        </w:rPr>
        <w:t>2013)</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b) a garantia, qualquer que seja a modalidade escolhida, assegurará o pagamento de: </w:t>
      </w:r>
      <w:r w:rsidRPr="00746582">
        <w:rPr>
          <w:rFonts w:ascii="Times New Roman" w:eastAsia="Times New Roman" w:hAnsi="Times New Roman" w:cs="Times New Roman"/>
          <w:b/>
          <w:bCs/>
          <w:color w:val="000000"/>
          <w:sz w:val="24"/>
          <w:szCs w:val="24"/>
          <w:lang w:eastAsia="pt-BR"/>
        </w:rPr>
        <w:t xml:space="preserve">(Incluído pela Instrução Normativa nº 6, de 23 de dezembro de </w:t>
      </w:r>
      <w:proofErr w:type="gramStart"/>
      <w:r w:rsidRPr="00746582">
        <w:rPr>
          <w:rFonts w:ascii="Times New Roman" w:eastAsia="Times New Roman" w:hAnsi="Times New Roman" w:cs="Times New Roman"/>
          <w:b/>
          <w:bCs/>
          <w:color w:val="000000"/>
          <w:sz w:val="24"/>
          <w:szCs w:val="24"/>
          <w:lang w:eastAsia="pt-BR"/>
        </w:rPr>
        <w:t>2013)</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1. </w:t>
      </w:r>
      <w:proofErr w:type="gramStart"/>
      <w:r w:rsidRPr="00746582">
        <w:rPr>
          <w:rFonts w:ascii="Times New Roman" w:eastAsia="Times New Roman" w:hAnsi="Times New Roman" w:cs="Times New Roman"/>
          <w:color w:val="000000"/>
          <w:sz w:val="24"/>
          <w:szCs w:val="24"/>
          <w:lang w:eastAsia="pt-BR"/>
        </w:rPr>
        <w:t>prejuízos</w:t>
      </w:r>
      <w:proofErr w:type="gramEnd"/>
      <w:r w:rsidRPr="00746582">
        <w:rPr>
          <w:rFonts w:ascii="Times New Roman" w:eastAsia="Times New Roman" w:hAnsi="Times New Roman" w:cs="Times New Roman"/>
          <w:color w:val="000000"/>
          <w:sz w:val="24"/>
          <w:szCs w:val="24"/>
          <w:lang w:eastAsia="pt-BR"/>
        </w:rPr>
        <w:t xml:space="preserve"> advindos do não cumprimento do objeto do contrato; </w:t>
      </w:r>
      <w:r w:rsidRPr="00746582">
        <w:rPr>
          <w:rFonts w:ascii="Times New Roman" w:eastAsia="Times New Roman" w:hAnsi="Times New Roman" w:cs="Times New Roman"/>
          <w:b/>
          <w:bCs/>
          <w:color w:val="000000"/>
          <w:sz w:val="24"/>
          <w:szCs w:val="24"/>
          <w:lang w:eastAsia="pt-BR"/>
        </w:rPr>
        <w:t>(Redação dada pela Instrução Normativa nº 4, de 19 de março de 2015)</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2. </w:t>
      </w:r>
      <w:proofErr w:type="gramStart"/>
      <w:r w:rsidRPr="00746582">
        <w:rPr>
          <w:rFonts w:ascii="Times New Roman" w:eastAsia="Times New Roman" w:hAnsi="Times New Roman" w:cs="Times New Roman"/>
          <w:color w:val="000000"/>
          <w:sz w:val="24"/>
          <w:szCs w:val="24"/>
          <w:lang w:eastAsia="pt-BR"/>
        </w:rPr>
        <w:t>prejuízos</w:t>
      </w:r>
      <w:proofErr w:type="gramEnd"/>
      <w:r w:rsidRPr="00746582">
        <w:rPr>
          <w:rFonts w:ascii="Times New Roman" w:eastAsia="Times New Roman" w:hAnsi="Times New Roman" w:cs="Times New Roman"/>
          <w:color w:val="000000"/>
          <w:sz w:val="24"/>
          <w:szCs w:val="24"/>
          <w:lang w:eastAsia="pt-BR"/>
        </w:rPr>
        <w:t xml:space="preserve"> diretos causados à Administração decorrentes de culpa ou dolo durante a execução do contrato; </w:t>
      </w:r>
      <w:r w:rsidRPr="00746582">
        <w:rPr>
          <w:rFonts w:ascii="Times New Roman" w:eastAsia="Times New Roman" w:hAnsi="Times New Roman" w:cs="Times New Roman"/>
          <w:b/>
          <w:bCs/>
          <w:color w:val="000000"/>
          <w:sz w:val="24"/>
          <w:szCs w:val="24"/>
          <w:lang w:eastAsia="pt-BR"/>
        </w:rPr>
        <w:t>(Redação dada pela Instrução Normativa nº 4, de 19 de março de 2015)</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3. </w:t>
      </w:r>
      <w:proofErr w:type="gramStart"/>
      <w:r w:rsidRPr="00746582">
        <w:rPr>
          <w:rFonts w:ascii="Times New Roman" w:eastAsia="Times New Roman" w:hAnsi="Times New Roman" w:cs="Times New Roman"/>
          <w:color w:val="000000"/>
          <w:sz w:val="24"/>
          <w:szCs w:val="24"/>
          <w:lang w:eastAsia="pt-BR"/>
        </w:rPr>
        <w:t>multas</w:t>
      </w:r>
      <w:proofErr w:type="gramEnd"/>
      <w:r w:rsidRPr="00746582">
        <w:rPr>
          <w:rFonts w:ascii="Times New Roman" w:eastAsia="Times New Roman" w:hAnsi="Times New Roman" w:cs="Times New Roman"/>
          <w:color w:val="000000"/>
          <w:sz w:val="24"/>
          <w:szCs w:val="24"/>
          <w:lang w:eastAsia="pt-BR"/>
        </w:rPr>
        <w:t xml:space="preserve"> moratórias e punitivas aplicadas pela Administração à contratada; e </w:t>
      </w:r>
      <w:r w:rsidRPr="00746582">
        <w:rPr>
          <w:rFonts w:ascii="Times New Roman" w:eastAsia="Times New Roman" w:hAnsi="Times New Roman" w:cs="Times New Roman"/>
          <w:b/>
          <w:bCs/>
          <w:color w:val="000000"/>
          <w:sz w:val="24"/>
          <w:szCs w:val="24"/>
          <w:lang w:eastAsia="pt-BR"/>
        </w:rPr>
        <w:t>(Incluído pela Instrução Normativa nº 6, de 23 de dezembro de 2013)</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4. </w:t>
      </w:r>
      <w:proofErr w:type="gramStart"/>
      <w:r w:rsidRPr="00746582">
        <w:rPr>
          <w:rFonts w:ascii="Times New Roman" w:eastAsia="Times New Roman" w:hAnsi="Times New Roman" w:cs="Times New Roman"/>
          <w:color w:val="000000"/>
          <w:sz w:val="24"/>
          <w:szCs w:val="24"/>
          <w:lang w:eastAsia="pt-BR"/>
        </w:rPr>
        <w:t>obrigações</w:t>
      </w:r>
      <w:proofErr w:type="gramEnd"/>
      <w:r w:rsidRPr="00746582">
        <w:rPr>
          <w:rFonts w:ascii="Times New Roman" w:eastAsia="Times New Roman" w:hAnsi="Times New Roman" w:cs="Times New Roman"/>
          <w:color w:val="000000"/>
          <w:sz w:val="24"/>
          <w:szCs w:val="24"/>
          <w:lang w:eastAsia="pt-BR"/>
        </w:rPr>
        <w:t xml:space="preserve"> trabalhistas e previdenciárias de qualquer natureza, não adimplidas pela contratada, quando couber;</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(Redação dada pela Instrução Normativa nº 4, de 19 de março de 2015</w:t>
      </w:r>
      <w:proofErr w:type="gramStart"/>
      <w:r w:rsidRPr="00746582">
        <w:rPr>
          <w:rFonts w:ascii="Times New Roman" w:eastAsia="Times New Roman" w:hAnsi="Times New Roman" w:cs="Times New Roman"/>
          <w:b/>
          <w:bCs/>
          <w:color w:val="000000"/>
          <w:sz w:val="24"/>
          <w:szCs w:val="24"/>
          <w:lang w:eastAsia="pt-BR"/>
        </w:rPr>
        <w:t>)</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lastRenderedPageBreak/>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c) a modalidade seguro-garantia somente será aceita se contemplar todos os eventos indicados nos itens da alínea "b", observada a legislação que rege a matéria;</w:t>
      </w:r>
      <w:r w:rsidRPr="00746582">
        <w:rPr>
          <w:rFonts w:ascii="Times New Roman" w:eastAsia="Times New Roman" w:hAnsi="Times New Roman" w:cs="Times New Roman"/>
          <w:b/>
          <w:bCs/>
          <w:color w:val="000000"/>
          <w:sz w:val="24"/>
          <w:szCs w:val="24"/>
          <w:lang w:eastAsia="pt-BR"/>
        </w:rPr>
        <w:t xml:space="preserve"> (Redação dada pela Instrução Normativa nº 4, de 19 de março de </w:t>
      </w:r>
      <w:proofErr w:type="gramStart"/>
      <w:r w:rsidRPr="00746582">
        <w:rPr>
          <w:rFonts w:ascii="Times New Roman" w:eastAsia="Times New Roman" w:hAnsi="Times New Roman" w:cs="Times New Roman"/>
          <w:b/>
          <w:bCs/>
          <w:color w:val="000000"/>
          <w:sz w:val="24"/>
          <w:szCs w:val="24"/>
          <w:lang w:eastAsia="pt-BR"/>
        </w:rPr>
        <w:t>2015)</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d) a garantia em dinheiro deverá ser efetuada na Caixa Econômica Federal em conta específica com correção monetária, em favor do contratante; </w:t>
      </w:r>
      <w:r w:rsidRPr="00746582">
        <w:rPr>
          <w:rFonts w:ascii="Times New Roman" w:eastAsia="Times New Roman" w:hAnsi="Times New Roman" w:cs="Times New Roman"/>
          <w:b/>
          <w:bCs/>
          <w:color w:val="000000"/>
          <w:sz w:val="24"/>
          <w:szCs w:val="24"/>
          <w:lang w:eastAsia="pt-BR"/>
        </w:rPr>
        <w:t xml:space="preserve">(Incluído pela Instrução Normativa nº 6, de 23 de dezembro de </w:t>
      </w:r>
      <w:proofErr w:type="gramStart"/>
      <w:r w:rsidRPr="00746582">
        <w:rPr>
          <w:rFonts w:ascii="Times New Roman" w:eastAsia="Times New Roman" w:hAnsi="Times New Roman" w:cs="Times New Roman"/>
          <w:b/>
          <w:bCs/>
          <w:color w:val="000000"/>
          <w:sz w:val="24"/>
          <w:szCs w:val="24"/>
          <w:lang w:eastAsia="pt-BR"/>
        </w:rPr>
        <w:t>2013)</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e) a inobservância do prazo fixado para apresentação da garantia acarretará a aplicação de multa de 0,07% (sete centésimos por cento) do valor do contrato por dia de atraso, observado o máximo de 2% (dois por cento); </w:t>
      </w:r>
      <w:r w:rsidRPr="00746582">
        <w:rPr>
          <w:rFonts w:ascii="Times New Roman" w:eastAsia="Times New Roman" w:hAnsi="Times New Roman" w:cs="Times New Roman"/>
          <w:b/>
          <w:bCs/>
          <w:color w:val="000000"/>
          <w:sz w:val="24"/>
          <w:szCs w:val="24"/>
          <w:lang w:eastAsia="pt-BR"/>
        </w:rPr>
        <w:t xml:space="preserve">(Incluído pela Instrução Normativa nº 6, de 23 de dezembro de </w:t>
      </w:r>
      <w:proofErr w:type="gramStart"/>
      <w:r w:rsidRPr="00746582">
        <w:rPr>
          <w:rFonts w:ascii="Times New Roman" w:eastAsia="Times New Roman" w:hAnsi="Times New Roman" w:cs="Times New Roman"/>
          <w:b/>
          <w:bCs/>
          <w:color w:val="000000"/>
          <w:sz w:val="24"/>
          <w:szCs w:val="24"/>
          <w:lang w:eastAsia="pt-BR"/>
        </w:rPr>
        <w:t>2013)</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f) o atraso superior a 25 (vinte e cinco) dias autoriza a Administração a promover a rescisão do contrato por descumprimento ou cumprimento irregular de suas cláusulas, conforme dispõem os incisos I e II do art. 78 da Lei </w:t>
      </w:r>
      <w:proofErr w:type="gramStart"/>
      <w:r w:rsidRPr="00746582">
        <w:rPr>
          <w:rFonts w:ascii="Times New Roman" w:eastAsia="Times New Roman" w:hAnsi="Times New Roman" w:cs="Times New Roman"/>
          <w:color w:val="000000"/>
          <w:sz w:val="24"/>
          <w:szCs w:val="24"/>
          <w:lang w:eastAsia="pt-BR"/>
        </w:rPr>
        <w:t>nº8.</w:t>
      </w:r>
      <w:proofErr w:type="gramEnd"/>
      <w:r w:rsidRPr="00746582">
        <w:rPr>
          <w:rFonts w:ascii="Times New Roman" w:eastAsia="Times New Roman" w:hAnsi="Times New Roman" w:cs="Times New Roman"/>
          <w:color w:val="000000"/>
          <w:sz w:val="24"/>
          <w:szCs w:val="24"/>
          <w:lang w:eastAsia="pt-BR"/>
        </w:rPr>
        <w:t>666, de 1993; </w:t>
      </w:r>
      <w:r w:rsidRPr="00746582">
        <w:rPr>
          <w:rFonts w:ascii="Times New Roman" w:eastAsia="Times New Roman" w:hAnsi="Times New Roman" w:cs="Times New Roman"/>
          <w:b/>
          <w:bCs/>
          <w:color w:val="000000"/>
          <w:sz w:val="24"/>
          <w:szCs w:val="24"/>
          <w:lang w:eastAsia="pt-BR"/>
        </w:rPr>
        <w:t>(Incluído pela Instrução Normativa nº 6, de 23 de dezembro de 2013)</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g) o garantidor não é parte para figurar em processo administrativo instaurado pelo contratante com o objetivo de apurar prejuízos e/ou aplicar sanções à contratada; </w:t>
      </w:r>
      <w:r w:rsidRPr="00746582">
        <w:rPr>
          <w:rFonts w:ascii="Times New Roman" w:eastAsia="Times New Roman" w:hAnsi="Times New Roman" w:cs="Times New Roman"/>
          <w:b/>
          <w:bCs/>
          <w:color w:val="000000"/>
          <w:sz w:val="24"/>
          <w:szCs w:val="24"/>
          <w:lang w:eastAsia="pt-BR"/>
        </w:rPr>
        <w:t xml:space="preserve">(Redação dada pela Instrução Normativa nº 4, de 19 de março de </w:t>
      </w:r>
      <w:proofErr w:type="gramStart"/>
      <w:r w:rsidRPr="00746582">
        <w:rPr>
          <w:rFonts w:ascii="Times New Roman" w:eastAsia="Times New Roman" w:hAnsi="Times New Roman" w:cs="Times New Roman"/>
          <w:b/>
          <w:bCs/>
          <w:color w:val="000000"/>
          <w:sz w:val="24"/>
          <w:szCs w:val="24"/>
          <w:lang w:eastAsia="pt-BR"/>
        </w:rPr>
        <w:t>2015)</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h) a garantia será considerada extinta: </w:t>
      </w:r>
      <w:r w:rsidRPr="00746582">
        <w:rPr>
          <w:rFonts w:ascii="Times New Roman" w:eastAsia="Times New Roman" w:hAnsi="Times New Roman" w:cs="Times New Roman"/>
          <w:b/>
          <w:bCs/>
          <w:color w:val="000000"/>
          <w:sz w:val="24"/>
          <w:szCs w:val="24"/>
          <w:lang w:eastAsia="pt-BR"/>
        </w:rPr>
        <w:t xml:space="preserve">(Incluído a pela Instrução Normativa nº 6, de 23 de dezembro de </w:t>
      </w:r>
      <w:proofErr w:type="gramStart"/>
      <w:r w:rsidRPr="00746582">
        <w:rPr>
          <w:rFonts w:ascii="Times New Roman" w:eastAsia="Times New Roman" w:hAnsi="Times New Roman" w:cs="Times New Roman"/>
          <w:b/>
          <w:bCs/>
          <w:color w:val="000000"/>
          <w:sz w:val="24"/>
          <w:szCs w:val="24"/>
          <w:lang w:eastAsia="pt-BR"/>
        </w:rPr>
        <w:t>2013)</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1. </w:t>
      </w:r>
      <w:proofErr w:type="gramStart"/>
      <w:r w:rsidRPr="00746582">
        <w:rPr>
          <w:rFonts w:ascii="Times New Roman" w:eastAsia="Times New Roman" w:hAnsi="Times New Roman" w:cs="Times New Roman"/>
          <w:color w:val="000000"/>
          <w:sz w:val="24"/>
          <w:szCs w:val="24"/>
          <w:lang w:eastAsia="pt-BR"/>
        </w:rPr>
        <w:t>com</w:t>
      </w:r>
      <w:proofErr w:type="gramEnd"/>
      <w:r w:rsidRPr="00746582">
        <w:rPr>
          <w:rFonts w:ascii="Times New Roman" w:eastAsia="Times New Roman" w:hAnsi="Times New Roman" w:cs="Times New Roman"/>
          <w:color w:val="000000"/>
          <w:sz w:val="24"/>
          <w:szCs w:val="24"/>
          <w:lang w:eastAsia="pt-BR"/>
        </w:rPr>
        <w:t xml:space="preserve"> a devolução da apólice, carta fiança ou autorização para o levantamento de importâncias depositadas em dinheiro a título de garantia, acompanhada de declaração da Administração, mediante termo circunstanciado, de que a contratada cumpriu todas as cláusulas do contrato; e </w:t>
      </w:r>
      <w:r w:rsidRPr="00746582">
        <w:rPr>
          <w:rFonts w:ascii="Times New Roman" w:eastAsia="Times New Roman" w:hAnsi="Times New Roman" w:cs="Times New Roman"/>
          <w:b/>
          <w:bCs/>
          <w:color w:val="000000"/>
          <w:sz w:val="24"/>
          <w:szCs w:val="24"/>
          <w:lang w:eastAsia="pt-BR"/>
        </w:rPr>
        <w:t>(Incluído pela Instrução Normativa nº 6, de 23 de dezembro de 2013)</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2. </w:t>
      </w:r>
      <w:proofErr w:type="gramStart"/>
      <w:r w:rsidRPr="00746582">
        <w:rPr>
          <w:rFonts w:ascii="Times New Roman" w:eastAsia="Times New Roman" w:hAnsi="Times New Roman" w:cs="Times New Roman"/>
          <w:color w:val="000000"/>
          <w:sz w:val="24"/>
          <w:szCs w:val="24"/>
          <w:lang w:eastAsia="pt-BR"/>
        </w:rPr>
        <w:t>após</w:t>
      </w:r>
      <w:proofErr w:type="gramEnd"/>
      <w:r w:rsidRPr="00746582">
        <w:rPr>
          <w:rFonts w:ascii="Times New Roman" w:eastAsia="Times New Roman" w:hAnsi="Times New Roman" w:cs="Times New Roman"/>
          <w:color w:val="000000"/>
          <w:sz w:val="24"/>
          <w:szCs w:val="24"/>
          <w:lang w:eastAsia="pt-BR"/>
        </w:rPr>
        <w:t xml:space="preserve"> o término da vigência do contrato, devendo o instrumento convocatório estabelecer o prazo de extinção da garantia, que poderá ser estendido em caso de ocorrência de sinistro; </w:t>
      </w:r>
      <w:r w:rsidRPr="00746582">
        <w:rPr>
          <w:rFonts w:ascii="Times New Roman" w:eastAsia="Times New Roman" w:hAnsi="Times New Roman" w:cs="Times New Roman"/>
          <w:b/>
          <w:bCs/>
          <w:color w:val="000000"/>
          <w:sz w:val="24"/>
          <w:szCs w:val="24"/>
          <w:lang w:eastAsia="pt-BR"/>
        </w:rPr>
        <w:t>(Incluído pela Instrução Normativa nº 6, de 23 de dezembro de 2013)</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i) o contratante executará a garantia na forma prevista na legislação que rege a matéria; </w:t>
      </w:r>
      <w:r w:rsidRPr="00746582">
        <w:rPr>
          <w:rFonts w:ascii="Times New Roman" w:eastAsia="Times New Roman" w:hAnsi="Times New Roman" w:cs="Times New Roman"/>
          <w:b/>
          <w:bCs/>
          <w:color w:val="000000"/>
          <w:sz w:val="24"/>
          <w:szCs w:val="24"/>
          <w:lang w:eastAsia="pt-BR"/>
        </w:rPr>
        <w:t xml:space="preserve">(Redação dada pela Instrução Normativa nº 4, de 19 de março de </w:t>
      </w:r>
      <w:proofErr w:type="gramStart"/>
      <w:r w:rsidRPr="00746582">
        <w:rPr>
          <w:rFonts w:ascii="Times New Roman" w:eastAsia="Times New Roman" w:hAnsi="Times New Roman" w:cs="Times New Roman"/>
          <w:b/>
          <w:bCs/>
          <w:color w:val="000000"/>
          <w:sz w:val="24"/>
          <w:szCs w:val="24"/>
          <w:lang w:eastAsia="pt-BR"/>
        </w:rPr>
        <w:t>2015)</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j) Revogado; </w:t>
      </w:r>
      <w:r w:rsidRPr="00746582">
        <w:rPr>
          <w:rFonts w:ascii="Times New Roman" w:eastAsia="Times New Roman" w:hAnsi="Times New Roman" w:cs="Times New Roman"/>
          <w:b/>
          <w:bCs/>
          <w:color w:val="000000"/>
          <w:sz w:val="24"/>
          <w:szCs w:val="24"/>
          <w:lang w:eastAsia="pt-BR"/>
        </w:rPr>
        <w:t xml:space="preserve">(Revogado pela Instrução Normativa nº 4, de 19 de março de </w:t>
      </w:r>
      <w:proofErr w:type="gramStart"/>
      <w:r w:rsidRPr="00746582">
        <w:rPr>
          <w:rFonts w:ascii="Times New Roman" w:eastAsia="Times New Roman" w:hAnsi="Times New Roman" w:cs="Times New Roman"/>
          <w:b/>
          <w:bCs/>
          <w:color w:val="000000"/>
          <w:sz w:val="24"/>
          <w:szCs w:val="24"/>
          <w:lang w:eastAsia="pt-BR"/>
        </w:rPr>
        <w:t>2015)</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k) deverá haver previsão expressa no contrato e seus aditivos de que a garantia prevista no inciso XIX deste artigo somente será liberada ante a comprovação de que a empresa pagou todas as verbas rescisórias trabalhistas decorrentes da contratação, e que, caso esse pagamento não ocorra até o fim do segundo mês após o encerramento da vigência contratual, a garantia será utilizada para o pagamento dessas verbas trabalhistas, conforme estabelecido no art. 19-A, inciso IV, desta Instrução Normativa, observada a legislação que rege a </w:t>
      </w:r>
      <w:proofErr w:type="gramStart"/>
      <w:r w:rsidRPr="00746582">
        <w:rPr>
          <w:rFonts w:ascii="Times New Roman" w:eastAsia="Times New Roman" w:hAnsi="Times New Roman" w:cs="Times New Roman"/>
          <w:color w:val="000000"/>
          <w:sz w:val="24"/>
          <w:szCs w:val="24"/>
          <w:lang w:eastAsia="pt-BR"/>
        </w:rPr>
        <w:t>matéria.</w:t>
      </w:r>
      <w:proofErr w:type="gramEnd"/>
      <w:r w:rsidRPr="00746582">
        <w:rPr>
          <w:rFonts w:ascii="Times New Roman" w:eastAsia="Times New Roman" w:hAnsi="Times New Roman" w:cs="Times New Roman"/>
          <w:b/>
          <w:bCs/>
          <w:color w:val="000000"/>
          <w:sz w:val="24"/>
          <w:szCs w:val="24"/>
          <w:lang w:eastAsia="pt-BR"/>
        </w:rPr>
        <w:t>(Redação dada pela Instrução Normativa nº 4, de 19 de março de 2015)</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lastRenderedPageBreak/>
        <w:t>XX – menção expressa aos dispositivos de tratamento diferenciado e favorecido para as microempresas e empresas de pequeno porte que serão observados na licitação, conforme previsto na Lei Complementar nº 123, de 2006 e no Decreto nº 6.204, de 2007; </w:t>
      </w:r>
      <w:r w:rsidRPr="00746582">
        <w:rPr>
          <w:rFonts w:ascii="Times New Roman" w:eastAsia="Times New Roman" w:hAnsi="Times New Roman" w:cs="Times New Roman"/>
          <w:b/>
          <w:bCs/>
          <w:color w:val="000000"/>
          <w:sz w:val="24"/>
          <w:szCs w:val="24"/>
          <w:lang w:eastAsia="pt-BR"/>
        </w:rPr>
        <w:t xml:space="preserve">(Incluído pela Instrução Normativa nº 3, de 16 de outubro de </w:t>
      </w:r>
      <w:proofErr w:type="gramStart"/>
      <w:r w:rsidRPr="00746582">
        <w:rPr>
          <w:rFonts w:ascii="Times New Roman" w:eastAsia="Times New Roman" w:hAnsi="Times New Roman" w:cs="Times New Roman"/>
          <w:b/>
          <w:bCs/>
          <w:color w:val="000000"/>
          <w:sz w:val="24"/>
          <w:szCs w:val="24"/>
          <w:lang w:eastAsia="pt-BR"/>
        </w:rPr>
        <w:t>2009)</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XXI – a possibilidade de prorrogação contratual para os serviços continuados, respeitado o disposto no art. 57, inciso II da Lei nº 8.666, de 1993; </w:t>
      </w:r>
      <w:r w:rsidRPr="00746582">
        <w:rPr>
          <w:rFonts w:ascii="Times New Roman" w:eastAsia="Times New Roman" w:hAnsi="Times New Roman" w:cs="Times New Roman"/>
          <w:b/>
          <w:bCs/>
          <w:color w:val="000000"/>
          <w:sz w:val="24"/>
          <w:szCs w:val="24"/>
          <w:lang w:eastAsia="pt-BR"/>
        </w:rPr>
        <w:t xml:space="preserve">(Incluído pela Instrução Normativa nº 3, de 16 de outubro de </w:t>
      </w:r>
      <w:proofErr w:type="gramStart"/>
      <w:r w:rsidRPr="00746582">
        <w:rPr>
          <w:rFonts w:ascii="Times New Roman" w:eastAsia="Times New Roman" w:hAnsi="Times New Roman" w:cs="Times New Roman"/>
          <w:b/>
          <w:bCs/>
          <w:color w:val="000000"/>
          <w:sz w:val="24"/>
          <w:szCs w:val="24"/>
          <w:lang w:eastAsia="pt-BR"/>
        </w:rPr>
        <w:t>2009)</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XXII - o critério de reajuste de preços, observado o disposto no art. 40, inciso XI, da Lei n</w:t>
      </w:r>
      <w:r w:rsidRPr="00746582">
        <w:rPr>
          <w:rFonts w:ascii="Times New Roman" w:eastAsia="Times New Roman" w:hAnsi="Times New Roman" w:cs="Times New Roman"/>
          <w:color w:val="000000"/>
          <w:sz w:val="24"/>
          <w:szCs w:val="24"/>
          <w:vertAlign w:val="superscript"/>
          <w:lang w:eastAsia="pt-BR"/>
        </w:rPr>
        <w:t>o</w:t>
      </w:r>
      <w:r w:rsidRPr="00746582">
        <w:rPr>
          <w:rFonts w:ascii="Times New Roman" w:eastAsia="Times New Roman" w:hAnsi="Times New Roman" w:cs="Times New Roman"/>
          <w:color w:val="000000"/>
          <w:sz w:val="24"/>
          <w:szCs w:val="24"/>
          <w:lang w:eastAsia="pt-BR"/>
        </w:rPr>
        <w:t> 8.666, de 1993; </w:t>
      </w:r>
      <w:r w:rsidRPr="00746582">
        <w:rPr>
          <w:rFonts w:ascii="Times New Roman" w:eastAsia="Times New Roman" w:hAnsi="Times New Roman" w:cs="Times New Roman"/>
          <w:b/>
          <w:bCs/>
          <w:color w:val="000000"/>
          <w:sz w:val="24"/>
          <w:szCs w:val="24"/>
          <w:lang w:eastAsia="pt-BR"/>
        </w:rPr>
        <w:t xml:space="preserve">(Redação dada pela Instrução Normativa nº 6, de 26 de dezembro de </w:t>
      </w:r>
      <w:proofErr w:type="gramStart"/>
      <w:r w:rsidRPr="00746582">
        <w:rPr>
          <w:rFonts w:ascii="Times New Roman" w:eastAsia="Times New Roman" w:hAnsi="Times New Roman" w:cs="Times New Roman"/>
          <w:b/>
          <w:bCs/>
          <w:color w:val="000000"/>
          <w:sz w:val="24"/>
          <w:szCs w:val="24"/>
          <w:lang w:eastAsia="pt-BR"/>
        </w:rPr>
        <w:t>2013)</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XXIII - disposição de que a licitante, Microempresa ou Empresa de Pequeno Porte, que venha a ser contratada para a prestação de serviços mediante cessão de mão de obra não poderá beneficiar-se da condição de optante pelo Simples Nacional, salvo as exceções previstas no § 5</w:t>
      </w:r>
      <w:r w:rsidRPr="00746582">
        <w:rPr>
          <w:rFonts w:ascii="Times New Roman" w:eastAsia="Times New Roman" w:hAnsi="Times New Roman" w:cs="Times New Roman"/>
          <w:color w:val="000000"/>
          <w:sz w:val="24"/>
          <w:szCs w:val="24"/>
          <w:vertAlign w:val="superscript"/>
          <w:lang w:eastAsia="pt-BR"/>
        </w:rPr>
        <w:t>o</w:t>
      </w:r>
      <w:r w:rsidRPr="00746582">
        <w:rPr>
          <w:rFonts w:ascii="Times New Roman" w:eastAsia="Times New Roman" w:hAnsi="Times New Roman" w:cs="Times New Roman"/>
          <w:color w:val="000000"/>
          <w:sz w:val="24"/>
          <w:szCs w:val="24"/>
          <w:lang w:eastAsia="pt-BR"/>
        </w:rPr>
        <w:t xml:space="preserve">-C do art. 18 da Lei Complementar </w:t>
      </w:r>
      <w:proofErr w:type="gramStart"/>
      <w:r w:rsidRPr="00746582">
        <w:rPr>
          <w:rFonts w:ascii="Times New Roman" w:eastAsia="Times New Roman" w:hAnsi="Times New Roman" w:cs="Times New Roman"/>
          <w:color w:val="000000"/>
          <w:sz w:val="24"/>
          <w:szCs w:val="24"/>
          <w:lang w:eastAsia="pt-BR"/>
        </w:rPr>
        <w:t>n</w:t>
      </w:r>
      <w:r w:rsidRPr="00746582">
        <w:rPr>
          <w:rFonts w:ascii="Times New Roman" w:eastAsia="Times New Roman" w:hAnsi="Times New Roman" w:cs="Times New Roman"/>
          <w:color w:val="000000"/>
          <w:sz w:val="24"/>
          <w:szCs w:val="24"/>
          <w:vertAlign w:val="superscript"/>
          <w:lang w:eastAsia="pt-BR"/>
        </w:rPr>
        <w:t>o</w:t>
      </w:r>
      <w:r w:rsidRPr="00746582">
        <w:rPr>
          <w:rFonts w:ascii="Times New Roman" w:eastAsia="Times New Roman" w:hAnsi="Times New Roman" w:cs="Times New Roman"/>
          <w:color w:val="000000"/>
          <w:sz w:val="24"/>
          <w:szCs w:val="24"/>
          <w:lang w:eastAsia="pt-BR"/>
        </w:rPr>
        <w:t> 123</w:t>
      </w:r>
      <w:proofErr w:type="gramEnd"/>
      <w:r w:rsidRPr="00746582">
        <w:rPr>
          <w:rFonts w:ascii="Times New Roman" w:eastAsia="Times New Roman" w:hAnsi="Times New Roman" w:cs="Times New Roman"/>
          <w:color w:val="000000"/>
          <w:sz w:val="24"/>
          <w:szCs w:val="24"/>
          <w:lang w:eastAsia="pt-BR"/>
        </w:rPr>
        <w:t>, de 14 de dezembro de 2006; (</w:t>
      </w:r>
      <w:r w:rsidRPr="00746582">
        <w:rPr>
          <w:rFonts w:ascii="Times New Roman" w:eastAsia="Times New Roman" w:hAnsi="Times New Roman" w:cs="Times New Roman"/>
          <w:b/>
          <w:bCs/>
          <w:color w:val="000000"/>
          <w:sz w:val="24"/>
          <w:szCs w:val="24"/>
          <w:lang w:eastAsia="pt-BR"/>
        </w:rPr>
        <w:t>Incluído pela Instrução Normativa nº 6, de 23 de dezembro de 2013)</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XXIV - disposição prevendo condições de habilitação econômico-financeira nos seguintes termos: </w:t>
      </w:r>
      <w:r w:rsidRPr="00746582">
        <w:rPr>
          <w:rFonts w:ascii="Times New Roman" w:eastAsia="Times New Roman" w:hAnsi="Times New Roman" w:cs="Times New Roman"/>
          <w:b/>
          <w:bCs/>
          <w:color w:val="000000"/>
          <w:sz w:val="24"/>
          <w:szCs w:val="24"/>
          <w:lang w:eastAsia="pt-BR"/>
        </w:rPr>
        <w:t>(Incluído pela Instrução Normativa nº 6, de 23 de dezembro de 2013</w:t>
      </w:r>
      <w:proofErr w:type="gramStart"/>
      <w:r w:rsidRPr="00746582">
        <w:rPr>
          <w:rFonts w:ascii="Times New Roman" w:eastAsia="Times New Roman" w:hAnsi="Times New Roman" w:cs="Times New Roman"/>
          <w:b/>
          <w:bCs/>
          <w:color w:val="000000"/>
          <w:sz w:val="24"/>
          <w:szCs w:val="24"/>
          <w:lang w:eastAsia="pt-BR"/>
        </w:rPr>
        <w:t>)</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a) balanço patrimonial e demonstrações contábeis referentes ao último exercício social, comprovando índices de Liquidez Geral – LG, Liquidez Corrente – LC, e Solvência Geral – SG superiores a </w:t>
      </w:r>
      <w:proofErr w:type="gramStart"/>
      <w:r w:rsidRPr="00746582">
        <w:rPr>
          <w:rFonts w:ascii="Times New Roman" w:eastAsia="Times New Roman" w:hAnsi="Times New Roman" w:cs="Times New Roman"/>
          <w:color w:val="000000"/>
          <w:sz w:val="24"/>
          <w:szCs w:val="24"/>
          <w:lang w:eastAsia="pt-BR"/>
        </w:rPr>
        <w:t>1</w:t>
      </w:r>
      <w:proofErr w:type="gramEnd"/>
      <w:r w:rsidRPr="00746582">
        <w:rPr>
          <w:rFonts w:ascii="Times New Roman" w:eastAsia="Times New Roman" w:hAnsi="Times New Roman" w:cs="Times New Roman"/>
          <w:color w:val="000000"/>
          <w:sz w:val="24"/>
          <w:szCs w:val="24"/>
          <w:lang w:eastAsia="pt-BR"/>
        </w:rPr>
        <w:t xml:space="preserve"> (um); </w:t>
      </w:r>
      <w:r w:rsidRPr="00746582">
        <w:rPr>
          <w:rFonts w:ascii="Times New Roman" w:eastAsia="Times New Roman" w:hAnsi="Times New Roman" w:cs="Times New Roman"/>
          <w:b/>
          <w:bCs/>
          <w:color w:val="000000"/>
          <w:sz w:val="24"/>
          <w:szCs w:val="24"/>
          <w:lang w:eastAsia="pt-BR"/>
        </w:rPr>
        <w:t>(Incluído pela Instrução Normativa nº 6, de 23 de dezembro de 2013)</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b) Capital Circulante Líquido ou Capital de Giro (Ativo Circulante - Passivo Circulante) de, no mínimo, 16,66% (dezesseis inteiros e sessenta e seis centésimos por cento) do valor estimado da contratação, tendo por base o balanço patrimonial e as demonstrações contábeis do último exercício social; </w:t>
      </w:r>
      <w:r w:rsidRPr="00746582">
        <w:rPr>
          <w:rFonts w:ascii="Times New Roman" w:eastAsia="Times New Roman" w:hAnsi="Times New Roman" w:cs="Times New Roman"/>
          <w:b/>
          <w:bCs/>
          <w:color w:val="000000"/>
          <w:sz w:val="24"/>
          <w:szCs w:val="24"/>
          <w:lang w:eastAsia="pt-BR"/>
        </w:rPr>
        <w:t xml:space="preserve">(Redação dada pela Instrução Normativa nº 6, de 23 de dezembro de 2013 e retificada conforme redação publicada na página 840 da Seção 1 do DOU nº 252, de 30 de dezembro de </w:t>
      </w:r>
      <w:proofErr w:type="gramStart"/>
      <w:r w:rsidRPr="00746582">
        <w:rPr>
          <w:rFonts w:ascii="Times New Roman" w:eastAsia="Times New Roman" w:hAnsi="Times New Roman" w:cs="Times New Roman"/>
          <w:b/>
          <w:bCs/>
          <w:color w:val="000000"/>
          <w:sz w:val="24"/>
          <w:szCs w:val="24"/>
          <w:lang w:eastAsia="pt-BR"/>
        </w:rPr>
        <w:t>2013)</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c) comprovação de patrimônio líquido de 10% (dez por cento) do valor estimado da contratação, por meio da apresentação do balanço patrimonial e demonstrações contábeis do último exercício social, apresentados na forma da lei, vedada a substituição por balancetes ou balanços provisórios, podendo ser atualizados por índices oficiais, quando encerrados há mais de </w:t>
      </w:r>
      <w:proofErr w:type="gramStart"/>
      <w:r w:rsidRPr="00746582">
        <w:rPr>
          <w:rFonts w:ascii="Times New Roman" w:eastAsia="Times New Roman" w:hAnsi="Times New Roman" w:cs="Times New Roman"/>
          <w:color w:val="000000"/>
          <w:sz w:val="24"/>
          <w:szCs w:val="24"/>
          <w:lang w:eastAsia="pt-BR"/>
        </w:rPr>
        <w:t>3</w:t>
      </w:r>
      <w:proofErr w:type="gramEnd"/>
      <w:r w:rsidRPr="00746582">
        <w:rPr>
          <w:rFonts w:ascii="Times New Roman" w:eastAsia="Times New Roman" w:hAnsi="Times New Roman" w:cs="Times New Roman"/>
          <w:color w:val="000000"/>
          <w:sz w:val="24"/>
          <w:szCs w:val="24"/>
          <w:lang w:eastAsia="pt-BR"/>
        </w:rPr>
        <w:t xml:space="preserve"> (três) meses da data da apresentação da proposta; </w:t>
      </w:r>
      <w:r w:rsidRPr="00746582">
        <w:rPr>
          <w:rFonts w:ascii="Times New Roman" w:eastAsia="Times New Roman" w:hAnsi="Times New Roman" w:cs="Times New Roman"/>
          <w:b/>
          <w:bCs/>
          <w:color w:val="000000"/>
          <w:sz w:val="24"/>
          <w:szCs w:val="24"/>
          <w:lang w:eastAsia="pt-BR"/>
        </w:rPr>
        <w:t>(Redação dada pela Instrução Normativa nº 6, de 23 de dezembro de 2013 e retificada conforme redação publicada na página 840 da Seção 1 do DOU nº 252, de 30 de dezembro de 2013)</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d) declaração do licitante, acompanhada da relação de compromissos assumidos, conforme modelo constante do Anexo VIII, de que um doze avos dos contratos firmados com a Administração Pública e/ou com a iniciativa privada vigentes na data apresentação da proposta não </w:t>
      </w:r>
      <w:proofErr w:type="gramStart"/>
      <w:r w:rsidRPr="00746582">
        <w:rPr>
          <w:rFonts w:ascii="Times New Roman" w:eastAsia="Times New Roman" w:hAnsi="Times New Roman" w:cs="Times New Roman"/>
          <w:color w:val="000000"/>
          <w:sz w:val="24"/>
          <w:szCs w:val="24"/>
          <w:lang w:eastAsia="pt-BR"/>
        </w:rPr>
        <w:t>é superior</w:t>
      </w:r>
      <w:proofErr w:type="gramEnd"/>
      <w:r w:rsidRPr="00746582">
        <w:rPr>
          <w:rFonts w:ascii="Times New Roman" w:eastAsia="Times New Roman" w:hAnsi="Times New Roman" w:cs="Times New Roman"/>
          <w:color w:val="000000"/>
          <w:sz w:val="24"/>
          <w:szCs w:val="24"/>
          <w:lang w:eastAsia="pt-BR"/>
        </w:rPr>
        <w:t xml:space="preserve"> ao patrimônio líquido do licitante que poderá ser atualizado na forma descrita na alínea “c”, observados os seguintes requisitos: </w:t>
      </w:r>
      <w:r w:rsidRPr="00746582">
        <w:rPr>
          <w:rFonts w:ascii="Times New Roman" w:eastAsia="Times New Roman" w:hAnsi="Times New Roman" w:cs="Times New Roman"/>
          <w:b/>
          <w:bCs/>
          <w:color w:val="000000"/>
          <w:sz w:val="24"/>
          <w:szCs w:val="24"/>
          <w:lang w:eastAsia="pt-BR"/>
        </w:rPr>
        <w:t>(Redação dada pela Instrução Normativa nº 6, de 23 de dezembro de 2013)</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lastRenderedPageBreak/>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1. </w:t>
      </w:r>
      <w:proofErr w:type="gramStart"/>
      <w:r w:rsidRPr="00746582">
        <w:rPr>
          <w:rFonts w:ascii="Times New Roman" w:eastAsia="Times New Roman" w:hAnsi="Times New Roman" w:cs="Times New Roman"/>
          <w:color w:val="000000"/>
          <w:sz w:val="24"/>
          <w:szCs w:val="24"/>
          <w:lang w:eastAsia="pt-BR"/>
        </w:rPr>
        <w:t>a</w:t>
      </w:r>
      <w:proofErr w:type="gramEnd"/>
      <w:r w:rsidRPr="00746582">
        <w:rPr>
          <w:rFonts w:ascii="Times New Roman" w:eastAsia="Times New Roman" w:hAnsi="Times New Roman" w:cs="Times New Roman"/>
          <w:color w:val="000000"/>
          <w:sz w:val="24"/>
          <w:szCs w:val="24"/>
          <w:lang w:eastAsia="pt-BR"/>
        </w:rPr>
        <w:t xml:space="preserve"> declaração deve ser acompanhada da Demonstração do Resultado do Exercício – DRE, relativa ao último exercício social; e (</w:t>
      </w:r>
      <w:r w:rsidRPr="00746582">
        <w:rPr>
          <w:rFonts w:ascii="Times New Roman" w:eastAsia="Times New Roman" w:hAnsi="Times New Roman" w:cs="Times New Roman"/>
          <w:b/>
          <w:bCs/>
          <w:color w:val="000000"/>
          <w:sz w:val="24"/>
          <w:szCs w:val="24"/>
          <w:lang w:eastAsia="pt-BR"/>
        </w:rPr>
        <w:t>Incluído pela Instrução Normativa nº 6, de 23 de dezembro de 2013)</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2. </w:t>
      </w:r>
      <w:proofErr w:type="gramStart"/>
      <w:r w:rsidRPr="00746582">
        <w:rPr>
          <w:rFonts w:ascii="Times New Roman" w:eastAsia="Times New Roman" w:hAnsi="Times New Roman" w:cs="Times New Roman"/>
          <w:color w:val="000000"/>
          <w:sz w:val="24"/>
          <w:szCs w:val="24"/>
          <w:lang w:eastAsia="pt-BR"/>
        </w:rPr>
        <w:t>caso</w:t>
      </w:r>
      <w:proofErr w:type="gramEnd"/>
      <w:r w:rsidRPr="00746582">
        <w:rPr>
          <w:rFonts w:ascii="Times New Roman" w:eastAsia="Times New Roman" w:hAnsi="Times New Roman" w:cs="Times New Roman"/>
          <w:color w:val="000000"/>
          <w:sz w:val="24"/>
          <w:szCs w:val="24"/>
          <w:lang w:eastAsia="pt-BR"/>
        </w:rPr>
        <w:t xml:space="preserve"> a diferença entre a declaração e a receita bruta discriminada na Demonstração do Resultado do Exercício – DRE apresentada seja superior a 10% (dez por cento), para mais ou para menos, o licitante deverá apresentar justificativas; e </w:t>
      </w:r>
      <w:r w:rsidRPr="00746582">
        <w:rPr>
          <w:rFonts w:ascii="Times New Roman" w:eastAsia="Times New Roman" w:hAnsi="Times New Roman" w:cs="Times New Roman"/>
          <w:b/>
          <w:bCs/>
          <w:color w:val="000000"/>
          <w:sz w:val="24"/>
          <w:szCs w:val="24"/>
          <w:lang w:eastAsia="pt-BR"/>
        </w:rPr>
        <w:t>(Incluído pela Instrução Normativa nº 6, de 23 de dezembro de 2013)</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e) certidão negativa de feitos sobre falência, recuperação judicial ou recuperação extrajudicial, expedida pelo distribuidor da sede do licitante; </w:t>
      </w:r>
      <w:r w:rsidRPr="00746582">
        <w:rPr>
          <w:rFonts w:ascii="Times New Roman" w:eastAsia="Times New Roman" w:hAnsi="Times New Roman" w:cs="Times New Roman"/>
          <w:b/>
          <w:bCs/>
          <w:color w:val="000000"/>
          <w:sz w:val="24"/>
          <w:szCs w:val="24"/>
          <w:lang w:eastAsia="pt-BR"/>
        </w:rPr>
        <w:t xml:space="preserve">(Incluído pela Instrução Normativa nº 6, de 23 de dezembro de </w:t>
      </w:r>
      <w:proofErr w:type="gramStart"/>
      <w:r w:rsidRPr="00746582">
        <w:rPr>
          <w:rFonts w:ascii="Times New Roman" w:eastAsia="Times New Roman" w:hAnsi="Times New Roman" w:cs="Times New Roman"/>
          <w:b/>
          <w:bCs/>
          <w:color w:val="000000"/>
          <w:sz w:val="24"/>
          <w:szCs w:val="24"/>
          <w:lang w:eastAsia="pt-BR"/>
        </w:rPr>
        <w:t>2013)</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XXV - disposição prevendo condições de habilitação técnica nos seguintes termos: </w:t>
      </w:r>
      <w:r w:rsidRPr="00746582">
        <w:rPr>
          <w:rFonts w:ascii="Times New Roman" w:eastAsia="Times New Roman" w:hAnsi="Times New Roman" w:cs="Times New Roman"/>
          <w:b/>
          <w:bCs/>
          <w:color w:val="000000"/>
          <w:sz w:val="24"/>
          <w:szCs w:val="24"/>
          <w:lang w:eastAsia="pt-BR"/>
        </w:rPr>
        <w:t>(Incluído pela Instrução Normativa nº 6, de 23 de dezembro de 2013</w:t>
      </w:r>
      <w:proofErr w:type="gramStart"/>
      <w:r w:rsidRPr="00746582">
        <w:rPr>
          <w:rFonts w:ascii="Times New Roman" w:eastAsia="Times New Roman" w:hAnsi="Times New Roman" w:cs="Times New Roman"/>
          <w:b/>
          <w:bCs/>
          <w:color w:val="000000"/>
          <w:sz w:val="24"/>
          <w:szCs w:val="24"/>
          <w:lang w:eastAsia="pt-BR"/>
        </w:rPr>
        <w:t>)</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a) os atestados ou declarações de capacidade técnica apresentados pelo licitante devem comprovar aptidão para desempenho de atividade pertinente e compatível em características, quantidades e prazos com o objeto de que trata o processo licitatório; e </w:t>
      </w:r>
      <w:r w:rsidRPr="00746582">
        <w:rPr>
          <w:rFonts w:ascii="Times New Roman" w:eastAsia="Times New Roman" w:hAnsi="Times New Roman" w:cs="Times New Roman"/>
          <w:b/>
          <w:bCs/>
          <w:color w:val="000000"/>
          <w:sz w:val="24"/>
          <w:szCs w:val="24"/>
          <w:lang w:eastAsia="pt-BR"/>
        </w:rPr>
        <w:t xml:space="preserve">(Incluído pela Instrução Normativa nº 6, de 23 de dezembro de </w:t>
      </w:r>
      <w:proofErr w:type="gramStart"/>
      <w:r w:rsidRPr="00746582">
        <w:rPr>
          <w:rFonts w:ascii="Times New Roman" w:eastAsia="Times New Roman" w:hAnsi="Times New Roman" w:cs="Times New Roman"/>
          <w:b/>
          <w:bCs/>
          <w:color w:val="000000"/>
          <w:sz w:val="24"/>
          <w:szCs w:val="24"/>
          <w:lang w:eastAsia="pt-BR"/>
        </w:rPr>
        <w:t>2013)</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b) os atestados de capacidade técnico-operacional deverão referir-se a serviços prestados no âmbito de sua atividade econômica principal ou secundária especificadas no contrato social vigente; </w:t>
      </w:r>
      <w:r w:rsidRPr="00746582">
        <w:rPr>
          <w:rFonts w:ascii="Times New Roman" w:eastAsia="Times New Roman" w:hAnsi="Times New Roman" w:cs="Times New Roman"/>
          <w:b/>
          <w:bCs/>
          <w:color w:val="000000"/>
          <w:sz w:val="24"/>
          <w:szCs w:val="24"/>
          <w:lang w:eastAsia="pt-BR"/>
        </w:rPr>
        <w:t xml:space="preserve">(Incluído pela Instrução Normativa nº 6, de 23 de dezembro de </w:t>
      </w:r>
      <w:proofErr w:type="gramStart"/>
      <w:r w:rsidRPr="00746582">
        <w:rPr>
          <w:rFonts w:ascii="Times New Roman" w:eastAsia="Times New Roman" w:hAnsi="Times New Roman" w:cs="Times New Roman"/>
          <w:b/>
          <w:bCs/>
          <w:color w:val="000000"/>
          <w:sz w:val="24"/>
          <w:szCs w:val="24"/>
          <w:lang w:eastAsia="pt-BR"/>
        </w:rPr>
        <w:t>2013)</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XXVI - disposição que caracterize como falta grave, compreendida como falha na execução do contrato, o não recolhimento do FGTS dos empregados e das contribuições sociais previdenciárias, bem como o não pagamento do salário, do vale-transporte e do auxílio alimentação, que poderá dar ensejo à rescisão do contrato, sem prejuízo da aplicação de sanção pecuniária e da declaração de impedimento para licitar e contratar com a União, nos termos do art. 7º da Lei 10.520, de 17 de julho de 2002. </w:t>
      </w:r>
      <w:r w:rsidRPr="00746582">
        <w:rPr>
          <w:rFonts w:ascii="Times New Roman" w:eastAsia="Times New Roman" w:hAnsi="Times New Roman" w:cs="Times New Roman"/>
          <w:b/>
          <w:bCs/>
          <w:color w:val="000000"/>
          <w:sz w:val="24"/>
          <w:szCs w:val="24"/>
          <w:lang w:eastAsia="pt-BR"/>
        </w:rPr>
        <w:t xml:space="preserve">(Incluído pela Instrução Normativa nº 6, de 23 de dezembro de 2013 e retificado em </w:t>
      </w:r>
      <w:proofErr w:type="gramStart"/>
      <w:r w:rsidRPr="00746582">
        <w:rPr>
          <w:rFonts w:ascii="Times New Roman" w:eastAsia="Times New Roman" w:hAnsi="Times New Roman" w:cs="Times New Roman"/>
          <w:b/>
          <w:bCs/>
          <w:color w:val="000000"/>
          <w:sz w:val="24"/>
          <w:szCs w:val="24"/>
          <w:lang w:eastAsia="pt-BR"/>
        </w:rPr>
        <w:t>9</w:t>
      </w:r>
      <w:proofErr w:type="gramEnd"/>
      <w:r w:rsidRPr="00746582">
        <w:rPr>
          <w:rFonts w:ascii="Times New Roman" w:eastAsia="Times New Roman" w:hAnsi="Times New Roman" w:cs="Times New Roman"/>
          <w:b/>
          <w:bCs/>
          <w:color w:val="000000"/>
          <w:sz w:val="24"/>
          <w:szCs w:val="24"/>
          <w:lang w:eastAsia="pt-BR"/>
        </w:rPr>
        <w:t xml:space="preserve"> de janeiro de 2014 – publicado no DOU nº 6, Seção 1, pg.58/59)</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1º Nas contratações de serviços continuados, o instrumento convocatório poderá estabelecer, como condição para as eventuais repactuações, que o contratado se comprometerá a aumentar a garantia prestada com os valores providos pela Administração e que não foram utilizados para o pagamento de férias.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2º Na definição dos requisitos de habilitação técnica dos licitantes, conforme determina o artigo 30 da Lei nº 8.666, de 1993, ou na definição dos critérios de julgamento da proposta técnica, no caso de licitações tipo técnica e preço, é vedado: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I - exigir ou atribuir pontuação para mais de um atestado comprobatório da experiência do licitante no mesmo critério de avaliação;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II - a pontuação de atestados que foram exigidos para fins de habilitação;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lastRenderedPageBreak/>
        <w:t xml:space="preserve">III - exigir ou atribuir pontuação para qualificação que seja incompatível ou impertinente com a natureza ou a complexidade do serviço ou da atividade a ser executada; </w:t>
      </w:r>
      <w:proofErr w:type="gramStart"/>
      <w:r w:rsidRPr="00746582">
        <w:rPr>
          <w:rFonts w:ascii="Times New Roman" w:eastAsia="Times New Roman" w:hAnsi="Times New Roman" w:cs="Times New Roman"/>
          <w:color w:val="000000"/>
          <w:sz w:val="24"/>
          <w:szCs w:val="24"/>
          <w:lang w:eastAsia="pt-BR"/>
        </w:rPr>
        <w:t>e</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IV – exigir ou atribuir pontuação para a alocação de profissionais de nível e qualificação superior ou inferior aos graus de complexidade das atividades a serem executadas, devendo-se exigir a indicação de profissionais de maior qualificação apenas para as tarefas de natureza complexa; </w:t>
      </w:r>
      <w:proofErr w:type="gramStart"/>
      <w:r w:rsidRPr="00746582">
        <w:rPr>
          <w:rFonts w:ascii="Times New Roman" w:eastAsia="Times New Roman" w:hAnsi="Times New Roman" w:cs="Times New Roman"/>
          <w:color w:val="000000"/>
          <w:sz w:val="24"/>
          <w:szCs w:val="24"/>
          <w:lang w:eastAsia="pt-BR"/>
        </w:rPr>
        <w:t>e</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V – exigir ou atribuir pontuação para experiência em atividades consideradas secundárias ou de menor relevância para a execução do serviço. </w:t>
      </w:r>
      <w:r w:rsidRPr="00746582">
        <w:rPr>
          <w:rFonts w:ascii="Times New Roman" w:eastAsia="Times New Roman" w:hAnsi="Times New Roman" w:cs="Times New Roman"/>
          <w:b/>
          <w:bCs/>
          <w:color w:val="000000"/>
          <w:sz w:val="24"/>
          <w:szCs w:val="24"/>
          <w:lang w:eastAsia="pt-BR"/>
        </w:rPr>
        <w:t>(Incluído pela Instrução Normativa nº 3, de 16 de outubro de 2009</w:t>
      </w:r>
      <w:proofErr w:type="gramStart"/>
      <w:r w:rsidRPr="00746582">
        <w:rPr>
          <w:rFonts w:ascii="Times New Roman" w:eastAsia="Times New Roman" w:hAnsi="Times New Roman" w:cs="Times New Roman"/>
          <w:b/>
          <w:bCs/>
          <w:color w:val="000000"/>
          <w:sz w:val="24"/>
          <w:szCs w:val="24"/>
          <w:lang w:eastAsia="pt-BR"/>
        </w:rPr>
        <w:t>)</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3º Sendo permitida a participação de cooperativas, o instrumento convocatório deve exigir, na fase de habilitação: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I - a relação dos cooperados que atendem aos requisitos técnicos exigidos para a contratação e que executarão o contrato, com as respectivas atas de inscrição e a comprovação de que </w:t>
      </w:r>
      <w:proofErr w:type="gramStart"/>
      <w:r w:rsidRPr="00746582">
        <w:rPr>
          <w:rFonts w:ascii="Times New Roman" w:eastAsia="Times New Roman" w:hAnsi="Times New Roman" w:cs="Times New Roman"/>
          <w:color w:val="000000"/>
          <w:sz w:val="24"/>
          <w:szCs w:val="24"/>
          <w:lang w:eastAsia="pt-BR"/>
        </w:rPr>
        <w:t>estão</w:t>
      </w:r>
      <w:proofErr w:type="gramEnd"/>
      <w:r w:rsidRPr="00746582">
        <w:rPr>
          <w:rFonts w:ascii="Times New Roman" w:eastAsia="Times New Roman" w:hAnsi="Times New Roman" w:cs="Times New Roman"/>
          <w:color w:val="000000"/>
          <w:sz w:val="24"/>
          <w:szCs w:val="24"/>
          <w:lang w:eastAsia="pt-BR"/>
        </w:rPr>
        <w:t xml:space="preserve"> domiciliados na localidade da sede da cooperativa, respeitado o disposto nos </w:t>
      </w:r>
      <w:proofErr w:type="spellStart"/>
      <w:r w:rsidRPr="00746582">
        <w:rPr>
          <w:rFonts w:ascii="Times New Roman" w:eastAsia="Times New Roman" w:hAnsi="Times New Roman" w:cs="Times New Roman"/>
          <w:color w:val="000000"/>
          <w:sz w:val="24"/>
          <w:szCs w:val="24"/>
          <w:lang w:eastAsia="pt-BR"/>
        </w:rPr>
        <w:t>arts</w:t>
      </w:r>
      <w:proofErr w:type="spellEnd"/>
      <w:r w:rsidRPr="00746582">
        <w:rPr>
          <w:rFonts w:ascii="Times New Roman" w:eastAsia="Times New Roman" w:hAnsi="Times New Roman" w:cs="Times New Roman"/>
          <w:color w:val="000000"/>
          <w:sz w:val="24"/>
          <w:szCs w:val="24"/>
          <w:lang w:eastAsia="pt-BR"/>
        </w:rPr>
        <w:t xml:space="preserve">. </w:t>
      </w:r>
      <w:proofErr w:type="gramStart"/>
      <w:r w:rsidRPr="00746582">
        <w:rPr>
          <w:rFonts w:ascii="Times New Roman" w:eastAsia="Times New Roman" w:hAnsi="Times New Roman" w:cs="Times New Roman"/>
          <w:color w:val="000000"/>
          <w:sz w:val="24"/>
          <w:szCs w:val="24"/>
          <w:lang w:eastAsia="pt-BR"/>
        </w:rPr>
        <w:t>4º, inciso</w:t>
      </w:r>
      <w:proofErr w:type="gramEnd"/>
      <w:r w:rsidRPr="00746582">
        <w:rPr>
          <w:rFonts w:ascii="Times New Roman" w:eastAsia="Times New Roman" w:hAnsi="Times New Roman" w:cs="Times New Roman"/>
          <w:color w:val="000000"/>
          <w:sz w:val="24"/>
          <w:szCs w:val="24"/>
          <w:lang w:eastAsia="pt-BR"/>
        </w:rPr>
        <w:t xml:space="preserve"> XI, 21, inciso I e 42, §§ 2º a 6º da Lei nº 5.764, de 1971; </w:t>
      </w:r>
      <w:r w:rsidRPr="00746582">
        <w:rPr>
          <w:rFonts w:ascii="Times New Roman" w:eastAsia="Times New Roman" w:hAnsi="Times New Roman" w:cs="Times New Roman"/>
          <w:b/>
          <w:bCs/>
          <w:color w:val="000000"/>
          <w:sz w:val="24"/>
          <w:szCs w:val="24"/>
          <w:lang w:eastAsia="pt-BR"/>
        </w:rPr>
        <w:t>(Redação dada pela Instrução Normativa nº 3, de 16 de outubro de 2009)</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II - a declaração de regularidade de situação do contribuinte individual – DRSCI de cada um dos cooperados relacionados;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III – a comprovação do capital social proporcional ao número de cooperados necessários à prestação do serviço;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IV – o registro previsto na Lei 5.764, art. 107;</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V – a comprovação de integração das respectivas quotas-partes por parte dos cooperados que executarão o contrato; </w:t>
      </w:r>
      <w:proofErr w:type="gramStart"/>
      <w:r w:rsidRPr="00746582">
        <w:rPr>
          <w:rFonts w:ascii="Times New Roman" w:eastAsia="Times New Roman" w:hAnsi="Times New Roman" w:cs="Times New Roman"/>
          <w:color w:val="000000"/>
          <w:sz w:val="24"/>
          <w:szCs w:val="24"/>
          <w:lang w:eastAsia="pt-BR"/>
        </w:rPr>
        <w:t>e</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VI - os seguintes documentos para a comprovação da regularidade jurídica da cooperativa:</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a) ata de fundação;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b) estatuto social com a ata da </w:t>
      </w:r>
      <w:proofErr w:type="spellStart"/>
      <w:r w:rsidRPr="00746582">
        <w:rPr>
          <w:rFonts w:ascii="Times New Roman" w:eastAsia="Times New Roman" w:hAnsi="Times New Roman" w:cs="Times New Roman"/>
          <w:color w:val="000000"/>
          <w:sz w:val="24"/>
          <w:szCs w:val="24"/>
          <w:lang w:eastAsia="pt-BR"/>
        </w:rPr>
        <w:t>assembléia</w:t>
      </w:r>
      <w:proofErr w:type="spellEnd"/>
      <w:r w:rsidRPr="00746582">
        <w:rPr>
          <w:rFonts w:ascii="Times New Roman" w:eastAsia="Times New Roman" w:hAnsi="Times New Roman" w:cs="Times New Roman"/>
          <w:color w:val="000000"/>
          <w:sz w:val="24"/>
          <w:szCs w:val="24"/>
          <w:lang w:eastAsia="pt-BR"/>
        </w:rPr>
        <w:t xml:space="preserve"> que o aprovou;</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c) regimento dos fundos instituídos pelos cooperados, com a ata da </w:t>
      </w:r>
      <w:proofErr w:type="spellStart"/>
      <w:r w:rsidRPr="00746582">
        <w:rPr>
          <w:rFonts w:ascii="Times New Roman" w:eastAsia="Times New Roman" w:hAnsi="Times New Roman" w:cs="Times New Roman"/>
          <w:color w:val="000000"/>
          <w:sz w:val="24"/>
          <w:szCs w:val="24"/>
          <w:lang w:eastAsia="pt-BR"/>
        </w:rPr>
        <w:t>assembléia</w:t>
      </w:r>
      <w:proofErr w:type="spellEnd"/>
      <w:r w:rsidRPr="00746582">
        <w:rPr>
          <w:rFonts w:ascii="Times New Roman" w:eastAsia="Times New Roman" w:hAnsi="Times New Roman" w:cs="Times New Roman"/>
          <w:color w:val="000000"/>
          <w:sz w:val="24"/>
          <w:szCs w:val="24"/>
          <w:lang w:eastAsia="pt-BR"/>
        </w:rPr>
        <w:t xml:space="preserve"> que os aprovou;</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d) editais de convocação das três últimas </w:t>
      </w:r>
      <w:proofErr w:type="spellStart"/>
      <w:r w:rsidRPr="00746582">
        <w:rPr>
          <w:rFonts w:ascii="Times New Roman" w:eastAsia="Times New Roman" w:hAnsi="Times New Roman" w:cs="Times New Roman"/>
          <w:color w:val="000000"/>
          <w:sz w:val="24"/>
          <w:szCs w:val="24"/>
          <w:lang w:eastAsia="pt-BR"/>
        </w:rPr>
        <w:t>assembléias</w:t>
      </w:r>
      <w:proofErr w:type="spellEnd"/>
      <w:r w:rsidRPr="00746582">
        <w:rPr>
          <w:rFonts w:ascii="Times New Roman" w:eastAsia="Times New Roman" w:hAnsi="Times New Roman" w:cs="Times New Roman"/>
          <w:color w:val="000000"/>
          <w:sz w:val="24"/>
          <w:szCs w:val="24"/>
          <w:lang w:eastAsia="pt-BR"/>
        </w:rPr>
        <w:t xml:space="preserve"> gerais extraordinárias;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e) três registros de presença dos cooperados que executarão o contrato em </w:t>
      </w:r>
      <w:proofErr w:type="spellStart"/>
      <w:r w:rsidRPr="00746582">
        <w:rPr>
          <w:rFonts w:ascii="Times New Roman" w:eastAsia="Times New Roman" w:hAnsi="Times New Roman" w:cs="Times New Roman"/>
          <w:color w:val="000000"/>
          <w:sz w:val="24"/>
          <w:szCs w:val="24"/>
          <w:lang w:eastAsia="pt-BR"/>
        </w:rPr>
        <w:t>assembléias</w:t>
      </w:r>
      <w:proofErr w:type="spellEnd"/>
      <w:r w:rsidRPr="00746582">
        <w:rPr>
          <w:rFonts w:ascii="Times New Roman" w:eastAsia="Times New Roman" w:hAnsi="Times New Roman" w:cs="Times New Roman"/>
          <w:color w:val="000000"/>
          <w:sz w:val="24"/>
          <w:szCs w:val="24"/>
          <w:lang w:eastAsia="pt-BR"/>
        </w:rPr>
        <w:t xml:space="preserve"> gerais ou nas reuniões seccionais; </w:t>
      </w:r>
      <w:proofErr w:type="gramStart"/>
      <w:r w:rsidRPr="00746582">
        <w:rPr>
          <w:rFonts w:ascii="Times New Roman" w:eastAsia="Times New Roman" w:hAnsi="Times New Roman" w:cs="Times New Roman"/>
          <w:color w:val="000000"/>
          <w:sz w:val="24"/>
          <w:szCs w:val="24"/>
          <w:lang w:eastAsia="pt-BR"/>
        </w:rPr>
        <w:t>e</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f) ata da sessão que os cooperados autorizaram a cooperativa a contratar o objeto da licitação;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lastRenderedPageBreak/>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VII – a última auditoria </w:t>
      </w:r>
      <w:proofErr w:type="spellStart"/>
      <w:r w:rsidRPr="00746582">
        <w:rPr>
          <w:rFonts w:ascii="Times New Roman" w:eastAsia="Times New Roman" w:hAnsi="Times New Roman" w:cs="Times New Roman"/>
          <w:color w:val="000000"/>
          <w:sz w:val="24"/>
          <w:szCs w:val="24"/>
          <w:lang w:eastAsia="pt-BR"/>
        </w:rPr>
        <w:t>contábil-financeira</w:t>
      </w:r>
      <w:proofErr w:type="spellEnd"/>
      <w:r w:rsidRPr="00746582">
        <w:rPr>
          <w:rFonts w:ascii="Times New Roman" w:eastAsia="Times New Roman" w:hAnsi="Times New Roman" w:cs="Times New Roman"/>
          <w:color w:val="000000"/>
          <w:sz w:val="24"/>
          <w:szCs w:val="24"/>
          <w:lang w:eastAsia="pt-BR"/>
        </w:rPr>
        <w:t xml:space="preserve"> da cooperativa, conforme dispõe o art. 112 da Lei nº 5.764, de 1971, ou uma declaração, sob as penas da lei, de que tal auditoria não foi exigida pelo órgão fiscalizador. </w:t>
      </w:r>
      <w:r w:rsidRPr="00746582">
        <w:rPr>
          <w:rFonts w:ascii="Times New Roman" w:eastAsia="Times New Roman" w:hAnsi="Times New Roman" w:cs="Times New Roman"/>
          <w:b/>
          <w:bCs/>
          <w:color w:val="000000"/>
          <w:sz w:val="24"/>
          <w:szCs w:val="24"/>
          <w:lang w:eastAsia="pt-BR"/>
        </w:rPr>
        <w:t xml:space="preserve">(Incluído pela Instrução Normativa nº 3, de 16 de outubro de </w:t>
      </w:r>
      <w:proofErr w:type="gramStart"/>
      <w:r w:rsidRPr="00746582">
        <w:rPr>
          <w:rFonts w:ascii="Times New Roman" w:eastAsia="Times New Roman" w:hAnsi="Times New Roman" w:cs="Times New Roman"/>
          <w:b/>
          <w:bCs/>
          <w:color w:val="000000"/>
          <w:sz w:val="24"/>
          <w:szCs w:val="24"/>
          <w:lang w:eastAsia="pt-BR"/>
        </w:rPr>
        <w:t>2009)</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4º Para efeito de comprovação do disposto no inciso XXIII, a contratada deverá apresentar cópia do ofício, enviado à Receita Federal do Brasil, com comprovante de entrega e recebimento, comunicando a assinatura do contrato de prestação de serviços mediante cessão de mão de obra, até o último dia útil do mês subsequente ao da ocorrência da situação de vedação. </w:t>
      </w:r>
      <w:r w:rsidRPr="00746582">
        <w:rPr>
          <w:rFonts w:ascii="Times New Roman" w:eastAsia="Times New Roman" w:hAnsi="Times New Roman" w:cs="Times New Roman"/>
          <w:b/>
          <w:bCs/>
          <w:color w:val="000000"/>
          <w:sz w:val="24"/>
          <w:szCs w:val="24"/>
          <w:lang w:eastAsia="pt-BR"/>
        </w:rPr>
        <w:t>(Incluído pela Instrução Normativa nº 6, de 23 de dezembro de 2013</w:t>
      </w:r>
      <w:proofErr w:type="gramStart"/>
      <w:r w:rsidRPr="00746582">
        <w:rPr>
          <w:rFonts w:ascii="Times New Roman" w:eastAsia="Times New Roman" w:hAnsi="Times New Roman" w:cs="Times New Roman"/>
          <w:b/>
          <w:bCs/>
          <w:color w:val="000000"/>
          <w:sz w:val="24"/>
          <w:szCs w:val="24"/>
          <w:lang w:eastAsia="pt-BR"/>
        </w:rPr>
        <w:t>)</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5º Na contratação de serviços continuados, a Administração Pública poderá exigir do licitante: </w:t>
      </w:r>
      <w:r w:rsidRPr="00746582">
        <w:rPr>
          <w:rFonts w:ascii="Times New Roman" w:eastAsia="Times New Roman" w:hAnsi="Times New Roman" w:cs="Times New Roman"/>
          <w:b/>
          <w:bCs/>
          <w:color w:val="000000"/>
          <w:sz w:val="24"/>
          <w:szCs w:val="24"/>
          <w:lang w:eastAsia="pt-BR"/>
        </w:rPr>
        <w:t>(Incluído pela Instrução Normativa nº 6, de 23 de dezembro de 2013</w:t>
      </w:r>
      <w:proofErr w:type="gramStart"/>
      <w:r w:rsidRPr="00746582">
        <w:rPr>
          <w:rFonts w:ascii="Times New Roman" w:eastAsia="Times New Roman" w:hAnsi="Times New Roman" w:cs="Times New Roman"/>
          <w:b/>
          <w:bCs/>
          <w:color w:val="000000"/>
          <w:sz w:val="24"/>
          <w:szCs w:val="24"/>
          <w:lang w:eastAsia="pt-BR"/>
        </w:rPr>
        <w:t>)</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I - comprovação de que tenha executado serviços de terceirização compatíveis em quantidade com o objeto licitado por período não inferior a </w:t>
      </w:r>
      <w:proofErr w:type="gramStart"/>
      <w:r w:rsidRPr="00746582">
        <w:rPr>
          <w:rFonts w:ascii="Times New Roman" w:eastAsia="Times New Roman" w:hAnsi="Times New Roman" w:cs="Times New Roman"/>
          <w:color w:val="000000"/>
          <w:sz w:val="24"/>
          <w:szCs w:val="24"/>
          <w:lang w:eastAsia="pt-BR"/>
        </w:rPr>
        <w:t>3</w:t>
      </w:r>
      <w:proofErr w:type="gramEnd"/>
      <w:r w:rsidRPr="00746582">
        <w:rPr>
          <w:rFonts w:ascii="Times New Roman" w:eastAsia="Times New Roman" w:hAnsi="Times New Roman" w:cs="Times New Roman"/>
          <w:color w:val="000000"/>
          <w:sz w:val="24"/>
          <w:szCs w:val="24"/>
          <w:lang w:eastAsia="pt-BR"/>
        </w:rPr>
        <w:t xml:space="preserve"> (três) anos; e </w:t>
      </w:r>
      <w:r w:rsidRPr="00746582">
        <w:rPr>
          <w:rFonts w:ascii="Times New Roman" w:eastAsia="Times New Roman" w:hAnsi="Times New Roman" w:cs="Times New Roman"/>
          <w:b/>
          <w:bCs/>
          <w:color w:val="000000"/>
          <w:sz w:val="24"/>
          <w:szCs w:val="24"/>
          <w:lang w:eastAsia="pt-BR"/>
        </w:rPr>
        <w:t>(Incluído pela Instrução Normativa nº 6, de 23 de dezembro de 2013)</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II - declaração de que o licitante instalará escritório em local (cidade/município) previamente definido pela Administração, a ser comprovado no prazo máximo de 60 (sessenta) dias contado a partir da vigência do </w:t>
      </w:r>
      <w:proofErr w:type="gramStart"/>
      <w:r w:rsidRPr="00746582">
        <w:rPr>
          <w:rFonts w:ascii="Times New Roman" w:eastAsia="Times New Roman" w:hAnsi="Times New Roman" w:cs="Times New Roman"/>
          <w:color w:val="000000"/>
          <w:sz w:val="24"/>
          <w:szCs w:val="24"/>
          <w:lang w:eastAsia="pt-BR"/>
        </w:rPr>
        <w:t>contrato.</w:t>
      </w:r>
      <w:proofErr w:type="gramEnd"/>
      <w:r w:rsidRPr="00746582">
        <w:rPr>
          <w:rFonts w:ascii="Times New Roman" w:eastAsia="Times New Roman" w:hAnsi="Times New Roman" w:cs="Times New Roman"/>
          <w:b/>
          <w:bCs/>
          <w:color w:val="000000"/>
          <w:sz w:val="24"/>
          <w:szCs w:val="24"/>
          <w:lang w:eastAsia="pt-BR"/>
        </w:rPr>
        <w:t>(Incluído pela Instrução Normativa nº 6, de 23 de dezembro de 2013)</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 6º  Para a comprovação da experiência mínima de </w:t>
      </w:r>
      <w:proofErr w:type="gramStart"/>
      <w:r w:rsidRPr="00746582">
        <w:rPr>
          <w:rFonts w:ascii="Times New Roman" w:eastAsia="Times New Roman" w:hAnsi="Times New Roman" w:cs="Times New Roman"/>
          <w:color w:val="000000"/>
          <w:sz w:val="24"/>
          <w:szCs w:val="24"/>
          <w:lang w:eastAsia="pt-BR"/>
        </w:rPr>
        <w:t>3</w:t>
      </w:r>
      <w:proofErr w:type="gramEnd"/>
      <w:r w:rsidRPr="00746582">
        <w:rPr>
          <w:rFonts w:ascii="Times New Roman" w:eastAsia="Times New Roman" w:hAnsi="Times New Roman" w:cs="Times New Roman"/>
          <w:color w:val="000000"/>
          <w:sz w:val="24"/>
          <w:szCs w:val="24"/>
          <w:lang w:eastAsia="pt-BR"/>
        </w:rPr>
        <w:t xml:space="preserve"> (três) anos prevista no inciso I do § 5º, será aceito o somatório de atestados. </w:t>
      </w:r>
      <w:r w:rsidRPr="00746582">
        <w:rPr>
          <w:rFonts w:ascii="Times New Roman" w:eastAsia="Times New Roman" w:hAnsi="Times New Roman" w:cs="Times New Roman"/>
          <w:b/>
          <w:bCs/>
          <w:color w:val="000000"/>
          <w:sz w:val="24"/>
          <w:szCs w:val="24"/>
          <w:lang w:eastAsia="pt-BR"/>
        </w:rPr>
        <w:t>(Incluído pela Instrução Normativa nº 6, de 23 de dezembro de 2013)</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7º  Na contratação de serviços continuados com mais de 40 (quarenta) postos, o licitante deverá comprovar que tenha executado contrato(s) com um mínimo de 50% (cinquenta por cento) do número de postos de trabalho a serem contratados. </w:t>
      </w:r>
      <w:r w:rsidRPr="00746582">
        <w:rPr>
          <w:rFonts w:ascii="Times New Roman" w:eastAsia="Times New Roman" w:hAnsi="Times New Roman" w:cs="Times New Roman"/>
          <w:b/>
          <w:bCs/>
          <w:color w:val="000000"/>
          <w:sz w:val="24"/>
          <w:szCs w:val="24"/>
          <w:lang w:eastAsia="pt-BR"/>
        </w:rPr>
        <w:t xml:space="preserve">(Incluído pela Instrução Normativa nº 6, de 23 de dezembro de 2013 e retificado conforme redação publicada na página 86 da Seção 1 do DOU nº 68, de </w:t>
      </w:r>
      <w:proofErr w:type="gramStart"/>
      <w:r w:rsidRPr="00746582">
        <w:rPr>
          <w:rFonts w:ascii="Times New Roman" w:eastAsia="Times New Roman" w:hAnsi="Times New Roman" w:cs="Times New Roman"/>
          <w:b/>
          <w:bCs/>
          <w:color w:val="000000"/>
          <w:sz w:val="24"/>
          <w:szCs w:val="24"/>
          <w:lang w:eastAsia="pt-BR"/>
        </w:rPr>
        <w:t>9</w:t>
      </w:r>
      <w:proofErr w:type="gramEnd"/>
      <w:r w:rsidRPr="00746582">
        <w:rPr>
          <w:rFonts w:ascii="Times New Roman" w:eastAsia="Times New Roman" w:hAnsi="Times New Roman" w:cs="Times New Roman"/>
          <w:b/>
          <w:bCs/>
          <w:color w:val="000000"/>
          <w:sz w:val="24"/>
          <w:szCs w:val="24"/>
          <w:lang w:eastAsia="pt-BR"/>
        </w:rPr>
        <w:t xml:space="preserve"> de abril de 2014)</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8º  Quando o número de postos de trabalho a ser contratado for igual ou inferior a 40 (quarenta), o licitante deverá comprovar que tenha executado contrato(s) com um mínimo de 20 (vinte) postos. </w:t>
      </w:r>
      <w:r w:rsidRPr="00746582">
        <w:rPr>
          <w:rFonts w:ascii="Times New Roman" w:eastAsia="Times New Roman" w:hAnsi="Times New Roman" w:cs="Times New Roman"/>
          <w:b/>
          <w:bCs/>
          <w:color w:val="000000"/>
          <w:sz w:val="24"/>
          <w:szCs w:val="24"/>
          <w:lang w:eastAsia="pt-BR"/>
        </w:rPr>
        <w:t xml:space="preserve">(Incluído pela Instrução Normativa nº 6, de 23 de dezembro de 2013 e retificado conforme redação publicada na página 86 da Seção 1 do DOU nº 68, de </w:t>
      </w:r>
      <w:proofErr w:type="gramStart"/>
      <w:r w:rsidRPr="00746582">
        <w:rPr>
          <w:rFonts w:ascii="Times New Roman" w:eastAsia="Times New Roman" w:hAnsi="Times New Roman" w:cs="Times New Roman"/>
          <w:b/>
          <w:bCs/>
          <w:color w:val="000000"/>
          <w:sz w:val="24"/>
          <w:szCs w:val="24"/>
          <w:lang w:eastAsia="pt-BR"/>
        </w:rPr>
        <w:t>9</w:t>
      </w:r>
      <w:proofErr w:type="gramEnd"/>
      <w:r w:rsidRPr="00746582">
        <w:rPr>
          <w:rFonts w:ascii="Times New Roman" w:eastAsia="Times New Roman" w:hAnsi="Times New Roman" w:cs="Times New Roman"/>
          <w:b/>
          <w:bCs/>
          <w:color w:val="000000"/>
          <w:sz w:val="24"/>
          <w:szCs w:val="24"/>
          <w:lang w:eastAsia="pt-BR"/>
        </w:rPr>
        <w:t xml:space="preserve"> de abril de 2014)</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9º  Somente serão aceitos atestados expedidos após a conclusão do contrato ou se decorrido, pelo menos, um ano do início de sua execução, exceto se firmado para ser executado em prazo inferior. </w:t>
      </w:r>
      <w:r w:rsidRPr="00746582">
        <w:rPr>
          <w:rFonts w:ascii="Times New Roman" w:eastAsia="Times New Roman" w:hAnsi="Times New Roman" w:cs="Times New Roman"/>
          <w:b/>
          <w:bCs/>
          <w:color w:val="000000"/>
          <w:sz w:val="24"/>
          <w:szCs w:val="24"/>
          <w:lang w:eastAsia="pt-BR"/>
        </w:rPr>
        <w:t>(Incluído pela Instrução Normativa nº 6, de 23 de dezembro de 2013</w:t>
      </w:r>
      <w:proofErr w:type="gramStart"/>
      <w:r w:rsidRPr="00746582">
        <w:rPr>
          <w:rFonts w:ascii="Times New Roman" w:eastAsia="Times New Roman" w:hAnsi="Times New Roman" w:cs="Times New Roman"/>
          <w:b/>
          <w:bCs/>
          <w:color w:val="000000"/>
          <w:sz w:val="24"/>
          <w:szCs w:val="24"/>
          <w:lang w:eastAsia="pt-BR"/>
        </w:rPr>
        <w:t>)</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 10.  O licitante deve disponibilizar todas as informações necessárias à comprovação da legitimidade dos atestados solicitados, apresentando, dentre outros documentos, cópia do contrato que deu suporte à contratação, endereço atual da contratante e local </w:t>
      </w:r>
      <w:r w:rsidRPr="00746582">
        <w:rPr>
          <w:rFonts w:ascii="Times New Roman" w:eastAsia="Times New Roman" w:hAnsi="Times New Roman" w:cs="Times New Roman"/>
          <w:color w:val="000000"/>
          <w:sz w:val="24"/>
          <w:szCs w:val="24"/>
          <w:lang w:eastAsia="pt-BR"/>
        </w:rPr>
        <w:lastRenderedPageBreak/>
        <w:t>em que foram prestados os serviços. </w:t>
      </w:r>
      <w:r w:rsidRPr="00746582">
        <w:rPr>
          <w:rFonts w:ascii="Times New Roman" w:eastAsia="Times New Roman" w:hAnsi="Times New Roman" w:cs="Times New Roman"/>
          <w:b/>
          <w:bCs/>
          <w:color w:val="000000"/>
          <w:sz w:val="24"/>
          <w:szCs w:val="24"/>
          <w:lang w:eastAsia="pt-BR"/>
        </w:rPr>
        <w:t>(Incluído pela Instrução Normativa nº 6, de 23 de dezembro de 2013</w:t>
      </w:r>
      <w:proofErr w:type="gramStart"/>
      <w:r w:rsidRPr="00746582">
        <w:rPr>
          <w:rFonts w:ascii="Times New Roman" w:eastAsia="Times New Roman" w:hAnsi="Times New Roman" w:cs="Times New Roman"/>
          <w:b/>
          <w:bCs/>
          <w:color w:val="000000"/>
          <w:sz w:val="24"/>
          <w:szCs w:val="24"/>
          <w:lang w:eastAsia="pt-BR"/>
        </w:rPr>
        <w:t>)</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 11. Justificadamente, a depender da especificidade do objeto a </w:t>
      </w:r>
      <w:proofErr w:type="gramStart"/>
      <w:r w:rsidRPr="00746582">
        <w:rPr>
          <w:rFonts w:ascii="Times New Roman" w:eastAsia="Times New Roman" w:hAnsi="Times New Roman" w:cs="Times New Roman"/>
          <w:color w:val="000000"/>
          <w:sz w:val="24"/>
          <w:szCs w:val="24"/>
          <w:lang w:eastAsia="pt-BR"/>
        </w:rPr>
        <w:t>ser</w:t>
      </w:r>
      <w:proofErr w:type="gramEnd"/>
      <w:r w:rsidRPr="00746582">
        <w:rPr>
          <w:rFonts w:ascii="Times New Roman" w:eastAsia="Times New Roman" w:hAnsi="Times New Roman" w:cs="Times New Roman"/>
          <w:color w:val="000000"/>
          <w:sz w:val="24"/>
          <w:szCs w:val="24"/>
          <w:lang w:eastAsia="pt-BR"/>
        </w:rPr>
        <w:t xml:space="preserve"> licitado, os requisitos de qualificação técnica e econômico-financeira constantes deste artigo poderão ser adaptados, suprimidos ou acrescidos de outros considerados importantes para a contratação, observado o disposto nos </w:t>
      </w:r>
      <w:proofErr w:type="spellStart"/>
      <w:r w:rsidRPr="00746582">
        <w:rPr>
          <w:rFonts w:ascii="Times New Roman" w:eastAsia="Times New Roman" w:hAnsi="Times New Roman" w:cs="Times New Roman"/>
          <w:color w:val="000000"/>
          <w:sz w:val="24"/>
          <w:szCs w:val="24"/>
          <w:lang w:eastAsia="pt-BR"/>
        </w:rPr>
        <w:t>arts</w:t>
      </w:r>
      <w:proofErr w:type="spellEnd"/>
      <w:r w:rsidRPr="00746582">
        <w:rPr>
          <w:rFonts w:ascii="Times New Roman" w:eastAsia="Times New Roman" w:hAnsi="Times New Roman" w:cs="Times New Roman"/>
          <w:color w:val="000000"/>
          <w:sz w:val="24"/>
          <w:szCs w:val="24"/>
          <w:lang w:eastAsia="pt-BR"/>
        </w:rPr>
        <w:t>. 27 a 3l da Lei nº 8.666, de 1993. </w:t>
      </w:r>
      <w:r w:rsidRPr="00746582">
        <w:rPr>
          <w:rFonts w:ascii="Times New Roman" w:eastAsia="Times New Roman" w:hAnsi="Times New Roman" w:cs="Times New Roman"/>
          <w:b/>
          <w:bCs/>
          <w:color w:val="000000"/>
          <w:sz w:val="24"/>
          <w:szCs w:val="24"/>
          <w:lang w:eastAsia="pt-BR"/>
        </w:rPr>
        <w:t xml:space="preserve">(Incluído pela Instrução Normativa nº 6, de 23 de dezembro de </w:t>
      </w:r>
      <w:proofErr w:type="gramStart"/>
      <w:r w:rsidRPr="00746582">
        <w:rPr>
          <w:rFonts w:ascii="Times New Roman" w:eastAsia="Times New Roman" w:hAnsi="Times New Roman" w:cs="Times New Roman"/>
          <w:b/>
          <w:bCs/>
          <w:color w:val="000000"/>
          <w:sz w:val="24"/>
          <w:szCs w:val="24"/>
          <w:lang w:eastAsia="pt-BR"/>
        </w:rPr>
        <w:t>2013)</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 12 Para a comprovação do disposto nos §§ 7º e 8º, será aceito o somatório de atestados que comprovem que o licitante gerencia ou gerenciou serviços de terceirização compatíveis com o objeto licitado por período não inferior a </w:t>
      </w:r>
      <w:proofErr w:type="gramStart"/>
      <w:r w:rsidRPr="00746582">
        <w:rPr>
          <w:rFonts w:ascii="Times New Roman" w:eastAsia="Times New Roman" w:hAnsi="Times New Roman" w:cs="Times New Roman"/>
          <w:color w:val="000000"/>
          <w:sz w:val="24"/>
          <w:szCs w:val="24"/>
          <w:lang w:eastAsia="pt-BR"/>
        </w:rPr>
        <w:t>3</w:t>
      </w:r>
      <w:proofErr w:type="gramEnd"/>
      <w:r w:rsidRPr="00746582">
        <w:rPr>
          <w:rFonts w:ascii="Times New Roman" w:eastAsia="Times New Roman" w:hAnsi="Times New Roman" w:cs="Times New Roman"/>
          <w:color w:val="000000"/>
          <w:sz w:val="24"/>
          <w:szCs w:val="24"/>
          <w:lang w:eastAsia="pt-BR"/>
        </w:rPr>
        <w:t xml:space="preserve"> (três) anos </w:t>
      </w:r>
      <w:r w:rsidRPr="00746582">
        <w:rPr>
          <w:rFonts w:ascii="Times New Roman" w:eastAsia="Times New Roman" w:hAnsi="Times New Roman" w:cs="Times New Roman"/>
          <w:b/>
          <w:bCs/>
          <w:color w:val="000000"/>
          <w:sz w:val="24"/>
          <w:szCs w:val="24"/>
          <w:lang w:eastAsia="pt-BR"/>
        </w:rPr>
        <w:t>(Incluído pela Instrução Normativa nº 3, de 24 de junho de 2014)</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Art. 19-A.  O edital deverá conter ainda as seguintes regras para a garantia do cumprimento das obrigações trabalhistas nas contratações de serviços continuados com dedicação exclusiva de mão de obra: </w:t>
      </w:r>
      <w:r w:rsidRPr="00746582">
        <w:rPr>
          <w:rFonts w:ascii="Times New Roman" w:eastAsia="Times New Roman" w:hAnsi="Times New Roman" w:cs="Times New Roman"/>
          <w:b/>
          <w:bCs/>
          <w:color w:val="000000"/>
          <w:sz w:val="24"/>
          <w:szCs w:val="24"/>
          <w:lang w:eastAsia="pt-BR"/>
        </w:rPr>
        <w:t>(Redação dada pela Instrução Normativa nº 6, de 23 de dezembro de 2013</w:t>
      </w:r>
      <w:proofErr w:type="gramStart"/>
      <w:r w:rsidRPr="00746582">
        <w:rPr>
          <w:rFonts w:ascii="Times New Roman" w:eastAsia="Times New Roman" w:hAnsi="Times New Roman" w:cs="Times New Roman"/>
          <w:b/>
          <w:bCs/>
          <w:color w:val="000000"/>
          <w:sz w:val="24"/>
          <w:szCs w:val="24"/>
          <w:lang w:eastAsia="pt-BR"/>
        </w:rPr>
        <w:t>)</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I - previsão de </w:t>
      </w:r>
      <w:proofErr w:type="spellStart"/>
      <w:r w:rsidRPr="00746582">
        <w:rPr>
          <w:rFonts w:ascii="Times New Roman" w:eastAsia="Times New Roman" w:hAnsi="Times New Roman" w:cs="Times New Roman"/>
          <w:color w:val="000000"/>
          <w:sz w:val="24"/>
          <w:szCs w:val="24"/>
          <w:lang w:eastAsia="pt-BR"/>
        </w:rPr>
        <w:t>provisionamento</w:t>
      </w:r>
      <w:proofErr w:type="spellEnd"/>
      <w:r w:rsidRPr="00746582">
        <w:rPr>
          <w:rFonts w:ascii="Times New Roman" w:eastAsia="Times New Roman" w:hAnsi="Times New Roman" w:cs="Times New Roman"/>
          <w:color w:val="000000"/>
          <w:sz w:val="24"/>
          <w:szCs w:val="24"/>
          <w:lang w:eastAsia="pt-BR"/>
        </w:rPr>
        <w:t xml:space="preserve"> de valores para o pagamento das férias, 13º (décimo terceiro) salário e verbas rescisórias aos trabalhadores da contratada, que serão depositados pela Administração em conta vinculada específica, conforme o disposto no Anexo VII desta Instrução Normativa; </w:t>
      </w:r>
      <w:r w:rsidRPr="00746582">
        <w:rPr>
          <w:rFonts w:ascii="Times New Roman" w:eastAsia="Times New Roman" w:hAnsi="Times New Roman" w:cs="Times New Roman"/>
          <w:b/>
          <w:bCs/>
          <w:color w:val="000000"/>
          <w:sz w:val="24"/>
          <w:szCs w:val="24"/>
          <w:lang w:eastAsia="pt-BR"/>
        </w:rPr>
        <w:t xml:space="preserve">(Redação dada pela Instrução Normativa nº 6, de 23 de dezembro de </w:t>
      </w:r>
      <w:proofErr w:type="gramStart"/>
      <w:r w:rsidRPr="00746582">
        <w:rPr>
          <w:rFonts w:ascii="Times New Roman" w:eastAsia="Times New Roman" w:hAnsi="Times New Roman" w:cs="Times New Roman"/>
          <w:b/>
          <w:bCs/>
          <w:color w:val="000000"/>
          <w:sz w:val="24"/>
          <w:szCs w:val="24"/>
          <w:lang w:eastAsia="pt-BR"/>
        </w:rPr>
        <w:t>2013)</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a) (revogado) </w:t>
      </w:r>
      <w:r w:rsidRPr="00746582">
        <w:rPr>
          <w:rFonts w:ascii="Times New Roman" w:eastAsia="Times New Roman" w:hAnsi="Times New Roman" w:cs="Times New Roman"/>
          <w:b/>
          <w:bCs/>
          <w:color w:val="000000"/>
          <w:sz w:val="24"/>
          <w:szCs w:val="24"/>
          <w:lang w:eastAsia="pt-BR"/>
        </w:rPr>
        <w:t xml:space="preserve">(Revogado pela Instrução Normativa nº 3, de 24 de junho de </w:t>
      </w:r>
      <w:proofErr w:type="gramStart"/>
      <w:r w:rsidRPr="00746582">
        <w:rPr>
          <w:rFonts w:ascii="Times New Roman" w:eastAsia="Times New Roman" w:hAnsi="Times New Roman" w:cs="Times New Roman"/>
          <w:b/>
          <w:bCs/>
          <w:color w:val="000000"/>
          <w:sz w:val="24"/>
          <w:szCs w:val="24"/>
          <w:lang w:eastAsia="pt-BR"/>
        </w:rPr>
        <w:t>2014)</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b) (revogado) </w:t>
      </w:r>
      <w:r w:rsidRPr="00746582">
        <w:rPr>
          <w:rFonts w:ascii="Times New Roman" w:eastAsia="Times New Roman" w:hAnsi="Times New Roman" w:cs="Times New Roman"/>
          <w:b/>
          <w:bCs/>
          <w:color w:val="000000"/>
          <w:sz w:val="24"/>
          <w:szCs w:val="24"/>
          <w:lang w:eastAsia="pt-BR"/>
        </w:rPr>
        <w:t xml:space="preserve">(Revogado pela Instrução Normativa nº 3, de 24 de junho de </w:t>
      </w:r>
      <w:proofErr w:type="gramStart"/>
      <w:r w:rsidRPr="00746582">
        <w:rPr>
          <w:rFonts w:ascii="Times New Roman" w:eastAsia="Times New Roman" w:hAnsi="Times New Roman" w:cs="Times New Roman"/>
          <w:b/>
          <w:bCs/>
          <w:color w:val="000000"/>
          <w:sz w:val="24"/>
          <w:szCs w:val="24"/>
          <w:lang w:eastAsia="pt-BR"/>
        </w:rPr>
        <w:t>2014)</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c) (revogado) </w:t>
      </w:r>
      <w:r w:rsidRPr="00746582">
        <w:rPr>
          <w:rFonts w:ascii="Times New Roman" w:eastAsia="Times New Roman" w:hAnsi="Times New Roman" w:cs="Times New Roman"/>
          <w:b/>
          <w:bCs/>
          <w:color w:val="000000"/>
          <w:sz w:val="24"/>
          <w:szCs w:val="24"/>
          <w:lang w:eastAsia="pt-BR"/>
        </w:rPr>
        <w:t xml:space="preserve">(Revogado pela Instrução Normativa nº 3, de 24 de junho de </w:t>
      </w:r>
      <w:proofErr w:type="gramStart"/>
      <w:r w:rsidRPr="00746582">
        <w:rPr>
          <w:rFonts w:ascii="Times New Roman" w:eastAsia="Times New Roman" w:hAnsi="Times New Roman" w:cs="Times New Roman"/>
          <w:b/>
          <w:bCs/>
          <w:color w:val="000000"/>
          <w:sz w:val="24"/>
          <w:szCs w:val="24"/>
          <w:lang w:eastAsia="pt-BR"/>
        </w:rPr>
        <w:t>2014)</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d) ao final da vigência do contrato, para o pagamento das verbas rescisórias; e </w:t>
      </w:r>
      <w:r w:rsidRPr="00746582">
        <w:rPr>
          <w:rFonts w:ascii="Times New Roman" w:eastAsia="Times New Roman" w:hAnsi="Times New Roman" w:cs="Times New Roman"/>
          <w:b/>
          <w:bCs/>
          <w:color w:val="000000"/>
          <w:sz w:val="24"/>
          <w:szCs w:val="24"/>
          <w:lang w:eastAsia="pt-BR"/>
        </w:rPr>
        <w:t xml:space="preserve">(Incluído pela Instrução Normativa nº 3, de 16 de outubro de </w:t>
      </w:r>
      <w:proofErr w:type="gramStart"/>
      <w:r w:rsidRPr="00746582">
        <w:rPr>
          <w:rFonts w:ascii="Times New Roman" w:eastAsia="Times New Roman" w:hAnsi="Times New Roman" w:cs="Times New Roman"/>
          <w:b/>
          <w:bCs/>
          <w:color w:val="000000"/>
          <w:sz w:val="24"/>
          <w:szCs w:val="24"/>
          <w:lang w:eastAsia="pt-BR"/>
        </w:rPr>
        <w:t>2009)</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e) - </w:t>
      </w:r>
      <w:r w:rsidRPr="00746582">
        <w:rPr>
          <w:rFonts w:ascii="Times New Roman" w:eastAsia="Times New Roman" w:hAnsi="Times New Roman" w:cs="Times New Roman"/>
          <w:b/>
          <w:bCs/>
          <w:color w:val="000000"/>
          <w:sz w:val="24"/>
          <w:szCs w:val="24"/>
          <w:lang w:eastAsia="pt-BR"/>
        </w:rPr>
        <w:t xml:space="preserve">(revogado pela Instrução Normativa 06, de 23 de dezembro de </w:t>
      </w:r>
      <w:proofErr w:type="gramStart"/>
      <w:r w:rsidRPr="00746582">
        <w:rPr>
          <w:rFonts w:ascii="Times New Roman" w:eastAsia="Times New Roman" w:hAnsi="Times New Roman" w:cs="Times New Roman"/>
          <w:b/>
          <w:bCs/>
          <w:color w:val="000000"/>
          <w:sz w:val="24"/>
          <w:szCs w:val="24"/>
          <w:lang w:eastAsia="pt-BR"/>
        </w:rPr>
        <w:t>2013)</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II – </w:t>
      </w:r>
      <w:r w:rsidRPr="00746582">
        <w:rPr>
          <w:rFonts w:ascii="Times New Roman" w:eastAsia="Times New Roman" w:hAnsi="Times New Roman" w:cs="Times New Roman"/>
          <w:b/>
          <w:bCs/>
          <w:color w:val="000000"/>
          <w:sz w:val="24"/>
          <w:szCs w:val="24"/>
          <w:lang w:eastAsia="pt-BR"/>
        </w:rPr>
        <w:t>(revogado pela Instrução Normativa 06, de 23 de dezembro de 2013</w:t>
      </w:r>
      <w:proofErr w:type="gramStart"/>
      <w:r w:rsidRPr="00746582">
        <w:rPr>
          <w:rFonts w:ascii="Times New Roman" w:eastAsia="Times New Roman" w:hAnsi="Times New Roman" w:cs="Times New Roman"/>
          <w:color w:val="000000"/>
          <w:sz w:val="24"/>
          <w:szCs w:val="24"/>
          <w:lang w:eastAsia="pt-BR"/>
        </w:rPr>
        <w:t>)</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III - previsão de que o pagamento dos salários dos empregados pela empresa contratada deverá ser feito por depósito bancário, na conta dos empregados, em agências situadas na localidade ou região metropolitana em que ocorre a prestação dos serviços; </w:t>
      </w:r>
      <w:r w:rsidRPr="00746582">
        <w:rPr>
          <w:rFonts w:ascii="Times New Roman" w:eastAsia="Times New Roman" w:hAnsi="Times New Roman" w:cs="Times New Roman"/>
          <w:b/>
          <w:bCs/>
          <w:color w:val="000000"/>
          <w:sz w:val="24"/>
          <w:szCs w:val="24"/>
          <w:lang w:eastAsia="pt-BR"/>
        </w:rPr>
        <w:t>(Redação dada pela Instrução Normativa nº 6, de 23 de dezembro de 2013</w:t>
      </w:r>
      <w:proofErr w:type="gramStart"/>
      <w:r w:rsidRPr="00746582">
        <w:rPr>
          <w:rFonts w:ascii="Times New Roman" w:eastAsia="Times New Roman" w:hAnsi="Times New Roman" w:cs="Times New Roman"/>
          <w:b/>
          <w:bCs/>
          <w:color w:val="000000"/>
          <w:sz w:val="24"/>
          <w:szCs w:val="24"/>
          <w:lang w:eastAsia="pt-BR"/>
        </w:rPr>
        <w:t>)</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IV - a obrigação da contratada de, no momento da assinatura do contrato, autorizar a Administração contratante a reter, a qualquer tempo, a garantia na forma prevista na alínea “k” do inciso XIX do art. 19 desta Instrução </w:t>
      </w:r>
      <w:proofErr w:type="gramStart"/>
      <w:r w:rsidRPr="00746582">
        <w:rPr>
          <w:rFonts w:ascii="Times New Roman" w:eastAsia="Times New Roman" w:hAnsi="Times New Roman" w:cs="Times New Roman"/>
          <w:color w:val="000000"/>
          <w:sz w:val="24"/>
          <w:szCs w:val="24"/>
          <w:lang w:eastAsia="pt-BR"/>
        </w:rPr>
        <w:t>Normativa;</w:t>
      </w:r>
      <w:proofErr w:type="gramEnd"/>
      <w:r w:rsidRPr="00746582">
        <w:rPr>
          <w:rFonts w:ascii="Times New Roman" w:eastAsia="Times New Roman" w:hAnsi="Times New Roman" w:cs="Times New Roman"/>
          <w:b/>
          <w:bCs/>
          <w:color w:val="000000"/>
          <w:sz w:val="24"/>
          <w:szCs w:val="24"/>
          <w:lang w:eastAsia="pt-BR"/>
        </w:rPr>
        <w:t>(Redação dada pela Instrução Normativa nº 6, de 23 de dezembro de 2013)</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lastRenderedPageBreak/>
        <w:t>V - a obrigação da contratada de, no momento da assinatura do contrato, autorizar a Administração contratante a fazer o desconto nas faturas e realizar os pagamentos dos salários e demais verbas trabalhistas diretamente aos trabalhadores, bem como das contribuições previdenciárias e do FGTS, quando estes não forem adimplidos; </w:t>
      </w:r>
      <w:r w:rsidRPr="00746582">
        <w:rPr>
          <w:rFonts w:ascii="Times New Roman" w:eastAsia="Times New Roman" w:hAnsi="Times New Roman" w:cs="Times New Roman"/>
          <w:b/>
          <w:bCs/>
          <w:color w:val="000000"/>
          <w:sz w:val="24"/>
          <w:szCs w:val="24"/>
          <w:lang w:eastAsia="pt-BR"/>
        </w:rPr>
        <w:t>(Incluído pela Instrução Normativa nº 6, de 23 de dezembro de 2013</w:t>
      </w:r>
      <w:proofErr w:type="gramStart"/>
      <w:r w:rsidRPr="00746582">
        <w:rPr>
          <w:rFonts w:ascii="Times New Roman" w:eastAsia="Times New Roman" w:hAnsi="Times New Roman" w:cs="Times New Roman"/>
          <w:b/>
          <w:bCs/>
          <w:color w:val="000000"/>
          <w:sz w:val="24"/>
          <w:szCs w:val="24"/>
          <w:lang w:eastAsia="pt-BR"/>
        </w:rPr>
        <w:t>)</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VI - disposição prevendo que a contratada deverá viabilizar, no prazo de 60 (sessenta) dias, contados do início da prestação dos serviços, a emissão do Cartão Cidadão expedido pela Caixa Econômica Federal para todos os empregados; </w:t>
      </w:r>
      <w:r w:rsidRPr="00746582">
        <w:rPr>
          <w:rFonts w:ascii="Times New Roman" w:eastAsia="Times New Roman" w:hAnsi="Times New Roman" w:cs="Times New Roman"/>
          <w:b/>
          <w:bCs/>
          <w:color w:val="000000"/>
          <w:sz w:val="24"/>
          <w:szCs w:val="24"/>
          <w:lang w:eastAsia="pt-BR"/>
        </w:rPr>
        <w:t>(Incluído pela Instrução Normativa nº 6, de 23 de dezembro de 2013</w:t>
      </w:r>
      <w:proofErr w:type="gramStart"/>
      <w:r w:rsidRPr="00746582">
        <w:rPr>
          <w:rFonts w:ascii="Times New Roman" w:eastAsia="Times New Roman" w:hAnsi="Times New Roman" w:cs="Times New Roman"/>
          <w:b/>
          <w:bCs/>
          <w:color w:val="000000"/>
          <w:sz w:val="24"/>
          <w:szCs w:val="24"/>
          <w:lang w:eastAsia="pt-BR"/>
        </w:rPr>
        <w:t>)</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VII - disposição prevendo que a contratada deverá viabilizar, no prazo de 60 (sessenta) dias, contados do início da prestação dos serviços, o acesso de seus empregados, via internet, por meio de senha própria, aos sistemas da Previdência Social e da Receita do Brasil, com o objetivo de verificar se as suas contribuições previdenciários foram recolhidas; </w:t>
      </w:r>
      <w:r w:rsidRPr="00746582">
        <w:rPr>
          <w:rFonts w:ascii="Times New Roman" w:eastAsia="Times New Roman" w:hAnsi="Times New Roman" w:cs="Times New Roman"/>
          <w:b/>
          <w:bCs/>
          <w:color w:val="000000"/>
          <w:sz w:val="24"/>
          <w:szCs w:val="24"/>
          <w:lang w:eastAsia="pt-BR"/>
        </w:rPr>
        <w:t>(Incluído pela Instrução Normativa nº 6, de 23 de dezembro de 2013</w:t>
      </w:r>
      <w:proofErr w:type="gramStart"/>
      <w:r w:rsidRPr="00746582">
        <w:rPr>
          <w:rFonts w:ascii="Times New Roman" w:eastAsia="Times New Roman" w:hAnsi="Times New Roman" w:cs="Times New Roman"/>
          <w:b/>
          <w:bCs/>
          <w:color w:val="000000"/>
          <w:sz w:val="24"/>
          <w:szCs w:val="24"/>
          <w:lang w:eastAsia="pt-BR"/>
        </w:rPr>
        <w:t>)</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VIII - disposição prevendo que a contratada deverá oferecer todos os meios necessários aos seus empregados para obtenção de extrato de recolhimento sempre que solicitado pela fiscalização. </w:t>
      </w:r>
      <w:r w:rsidRPr="00746582">
        <w:rPr>
          <w:rFonts w:ascii="Times New Roman" w:eastAsia="Times New Roman" w:hAnsi="Times New Roman" w:cs="Times New Roman"/>
          <w:b/>
          <w:bCs/>
          <w:color w:val="000000"/>
          <w:sz w:val="24"/>
          <w:szCs w:val="24"/>
          <w:lang w:eastAsia="pt-BR"/>
        </w:rPr>
        <w:t>(Incluído pela Instrução Normativa nº 6, de 23 de dezembro de 2013</w:t>
      </w:r>
      <w:proofErr w:type="gramStart"/>
      <w:r w:rsidRPr="00746582">
        <w:rPr>
          <w:rFonts w:ascii="Times New Roman" w:eastAsia="Times New Roman" w:hAnsi="Times New Roman" w:cs="Times New Roman"/>
          <w:b/>
          <w:bCs/>
          <w:color w:val="000000"/>
          <w:sz w:val="24"/>
          <w:szCs w:val="24"/>
          <w:lang w:eastAsia="pt-BR"/>
        </w:rPr>
        <w:t>)</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1º Os valores provisionados na forma do inciso I somente serão liberados para o pagamento das verbas de que trata e nas seguintes condições: </w:t>
      </w:r>
      <w:r w:rsidRPr="00746582">
        <w:rPr>
          <w:rFonts w:ascii="Times New Roman" w:eastAsia="Times New Roman" w:hAnsi="Times New Roman" w:cs="Times New Roman"/>
          <w:b/>
          <w:bCs/>
          <w:color w:val="000000"/>
          <w:sz w:val="24"/>
          <w:szCs w:val="24"/>
          <w:lang w:eastAsia="pt-BR"/>
        </w:rPr>
        <w:t>(Incluído pela Instrução Normativa nº 6, de 23 de dezembro de 2013</w:t>
      </w:r>
      <w:proofErr w:type="gramStart"/>
      <w:r w:rsidRPr="00746582">
        <w:rPr>
          <w:rFonts w:ascii="Times New Roman" w:eastAsia="Times New Roman" w:hAnsi="Times New Roman" w:cs="Times New Roman"/>
          <w:b/>
          <w:bCs/>
          <w:color w:val="000000"/>
          <w:sz w:val="24"/>
          <w:szCs w:val="24"/>
          <w:lang w:eastAsia="pt-BR"/>
        </w:rPr>
        <w:t>)</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I - parcial e anualmente, pelo valor correspondente ao 13º (décimo terceiro) salário dos empregados vinculados ao contrato, quando devido; </w:t>
      </w:r>
      <w:r w:rsidRPr="00746582">
        <w:rPr>
          <w:rFonts w:ascii="Times New Roman" w:eastAsia="Times New Roman" w:hAnsi="Times New Roman" w:cs="Times New Roman"/>
          <w:b/>
          <w:bCs/>
          <w:color w:val="000000"/>
          <w:sz w:val="24"/>
          <w:szCs w:val="24"/>
          <w:lang w:eastAsia="pt-BR"/>
        </w:rPr>
        <w:t>(Incluído pela Instrução Normativa nº 6, de 23 de dezembro de 2013</w:t>
      </w:r>
      <w:proofErr w:type="gramStart"/>
      <w:r w:rsidRPr="00746582">
        <w:rPr>
          <w:rFonts w:ascii="Times New Roman" w:eastAsia="Times New Roman" w:hAnsi="Times New Roman" w:cs="Times New Roman"/>
          <w:b/>
          <w:bCs/>
          <w:color w:val="000000"/>
          <w:sz w:val="24"/>
          <w:szCs w:val="24"/>
          <w:lang w:eastAsia="pt-BR"/>
        </w:rPr>
        <w:t>)</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II - parcialmente, pelo valor correspondente às férias e a um terço de férias previsto na Constituição, quando do gozo de férias pelos empregados vinculados ao contrato; </w:t>
      </w:r>
      <w:r w:rsidRPr="00746582">
        <w:rPr>
          <w:rFonts w:ascii="Times New Roman" w:eastAsia="Times New Roman" w:hAnsi="Times New Roman" w:cs="Times New Roman"/>
          <w:b/>
          <w:bCs/>
          <w:color w:val="000000"/>
          <w:sz w:val="24"/>
          <w:szCs w:val="24"/>
          <w:lang w:eastAsia="pt-BR"/>
        </w:rPr>
        <w:t>(Incluído pela Instrução Normativa nº 6, de 23 de dezembro de 2013</w:t>
      </w:r>
      <w:proofErr w:type="gramStart"/>
      <w:r w:rsidRPr="00746582">
        <w:rPr>
          <w:rFonts w:ascii="Times New Roman" w:eastAsia="Times New Roman" w:hAnsi="Times New Roman" w:cs="Times New Roman"/>
          <w:b/>
          <w:bCs/>
          <w:color w:val="000000"/>
          <w:sz w:val="24"/>
          <w:szCs w:val="24"/>
          <w:lang w:eastAsia="pt-BR"/>
        </w:rPr>
        <w:t>)</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III - parcialmente, pelo valor correspondente ao 13º (décimo terceiro) salário proporcional, férias proporcionais e à indenização compensatória porventura devida sobre o FGTS, quando da dispensa de empregado vinculado ao contrato; e </w:t>
      </w:r>
      <w:r w:rsidRPr="00746582">
        <w:rPr>
          <w:rFonts w:ascii="Times New Roman" w:eastAsia="Times New Roman" w:hAnsi="Times New Roman" w:cs="Times New Roman"/>
          <w:b/>
          <w:bCs/>
          <w:color w:val="000000"/>
          <w:sz w:val="24"/>
          <w:szCs w:val="24"/>
          <w:lang w:eastAsia="pt-BR"/>
        </w:rPr>
        <w:t>(Incluído pela Instrução Normativa nº 6, de 23 de dezembro de 2013</w:t>
      </w:r>
      <w:proofErr w:type="gramStart"/>
      <w:r w:rsidRPr="00746582">
        <w:rPr>
          <w:rFonts w:ascii="Times New Roman" w:eastAsia="Times New Roman" w:hAnsi="Times New Roman" w:cs="Times New Roman"/>
          <w:b/>
          <w:bCs/>
          <w:color w:val="000000"/>
          <w:sz w:val="24"/>
          <w:szCs w:val="24"/>
          <w:lang w:eastAsia="pt-BR"/>
        </w:rPr>
        <w:t>)</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IV - ao final da vigência do contrato, para o pagamento das verbas rescisórias. </w:t>
      </w:r>
      <w:r w:rsidRPr="00746582">
        <w:rPr>
          <w:rFonts w:ascii="Times New Roman" w:eastAsia="Times New Roman" w:hAnsi="Times New Roman" w:cs="Times New Roman"/>
          <w:b/>
          <w:bCs/>
          <w:color w:val="000000"/>
          <w:sz w:val="24"/>
          <w:szCs w:val="24"/>
          <w:lang w:eastAsia="pt-BR"/>
        </w:rPr>
        <w:t>(Incluído pela Instrução Normativa nº 6, de 23 de dezembro de 2013</w:t>
      </w:r>
      <w:proofErr w:type="gramStart"/>
      <w:r w:rsidRPr="00746582">
        <w:rPr>
          <w:rFonts w:ascii="Times New Roman" w:eastAsia="Times New Roman" w:hAnsi="Times New Roman" w:cs="Times New Roman"/>
          <w:b/>
          <w:bCs/>
          <w:color w:val="000000"/>
          <w:sz w:val="24"/>
          <w:szCs w:val="24"/>
          <w:lang w:eastAsia="pt-BR"/>
        </w:rPr>
        <w:t>)</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2º Os casos de comprovada inviabilidade de utilização da conta vinculada deverão ser justificados pela autoridade competente. </w:t>
      </w:r>
      <w:r w:rsidRPr="00746582">
        <w:rPr>
          <w:rFonts w:ascii="Times New Roman" w:eastAsia="Times New Roman" w:hAnsi="Times New Roman" w:cs="Times New Roman"/>
          <w:b/>
          <w:bCs/>
          <w:color w:val="000000"/>
          <w:sz w:val="24"/>
          <w:szCs w:val="24"/>
          <w:lang w:eastAsia="pt-BR"/>
        </w:rPr>
        <w:t>(Incluído pela Instrução Normativa nº 6, de 23 de dezembro de 2013</w:t>
      </w:r>
      <w:proofErr w:type="gramStart"/>
      <w:r w:rsidRPr="00746582">
        <w:rPr>
          <w:rFonts w:ascii="Times New Roman" w:eastAsia="Times New Roman" w:hAnsi="Times New Roman" w:cs="Times New Roman"/>
          <w:b/>
          <w:bCs/>
          <w:color w:val="000000"/>
          <w:sz w:val="24"/>
          <w:szCs w:val="24"/>
          <w:lang w:eastAsia="pt-BR"/>
        </w:rPr>
        <w:t>)</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3º  Em caso de impossibilidade de cumprimento do disposto no inciso III do caput deste artigo, a contratada deverá apresentar justificativa, a fim de que a Administração possa verificar a realização do pagamento. </w:t>
      </w:r>
      <w:r w:rsidRPr="00746582">
        <w:rPr>
          <w:rFonts w:ascii="Times New Roman" w:eastAsia="Times New Roman" w:hAnsi="Times New Roman" w:cs="Times New Roman"/>
          <w:b/>
          <w:bCs/>
          <w:color w:val="000000"/>
          <w:sz w:val="24"/>
          <w:szCs w:val="24"/>
          <w:lang w:eastAsia="pt-BR"/>
        </w:rPr>
        <w:t>(Incluído pela Instrução Normativa nº 6, de 23 de dezembro de 2013</w:t>
      </w:r>
      <w:proofErr w:type="gramStart"/>
      <w:r w:rsidRPr="00746582">
        <w:rPr>
          <w:rFonts w:ascii="Times New Roman" w:eastAsia="Times New Roman" w:hAnsi="Times New Roman" w:cs="Times New Roman"/>
          <w:b/>
          <w:bCs/>
          <w:color w:val="000000"/>
          <w:sz w:val="24"/>
          <w:szCs w:val="24"/>
          <w:lang w:eastAsia="pt-BR"/>
        </w:rPr>
        <w:t>)</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lastRenderedPageBreak/>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4º  O saldo existente na conta vinculada apenas será liberado com a execução completa do contrato, após a comprovação, por parte da empresa, da quitação de todos os encargos trabalhistas e previdenciários relativos ao serviço contratado. </w:t>
      </w:r>
      <w:r w:rsidRPr="00746582">
        <w:rPr>
          <w:rFonts w:ascii="Times New Roman" w:eastAsia="Times New Roman" w:hAnsi="Times New Roman" w:cs="Times New Roman"/>
          <w:b/>
          <w:bCs/>
          <w:color w:val="000000"/>
          <w:sz w:val="24"/>
          <w:szCs w:val="24"/>
          <w:lang w:eastAsia="pt-BR"/>
        </w:rPr>
        <w:t>(Incluído pela Instrução Normativa nº 6, de 23 de dezembro de 2013</w:t>
      </w:r>
      <w:proofErr w:type="gramStart"/>
      <w:r w:rsidRPr="00746582">
        <w:rPr>
          <w:rFonts w:ascii="Times New Roman" w:eastAsia="Times New Roman" w:hAnsi="Times New Roman" w:cs="Times New Roman"/>
          <w:b/>
          <w:bCs/>
          <w:color w:val="000000"/>
          <w:sz w:val="24"/>
          <w:szCs w:val="24"/>
          <w:lang w:eastAsia="pt-BR"/>
        </w:rPr>
        <w:t>)</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5º  Quando não for possível a realização dos pagamentos a que se refere o inciso V do caput deste artigo pela própria administração, esses valores retidos cautelarmente serão depositados junto à Justiça do Trabalho, com o objetivo de serem utilizados exclusivamente no pagamento de salários e das demais verbas trabalhistas, bem como das contribuições sociais e FGTS. </w:t>
      </w:r>
      <w:r w:rsidRPr="00746582">
        <w:rPr>
          <w:rFonts w:ascii="Times New Roman" w:eastAsia="Times New Roman" w:hAnsi="Times New Roman" w:cs="Times New Roman"/>
          <w:b/>
          <w:bCs/>
          <w:color w:val="000000"/>
          <w:sz w:val="24"/>
          <w:szCs w:val="24"/>
          <w:lang w:eastAsia="pt-BR"/>
        </w:rPr>
        <w:t>(Incluído pela Instrução Normativa nº 6, de 23 de dezembro de 2013</w:t>
      </w:r>
      <w:proofErr w:type="gramStart"/>
      <w:r w:rsidRPr="00746582">
        <w:rPr>
          <w:rFonts w:ascii="Times New Roman" w:eastAsia="Times New Roman" w:hAnsi="Times New Roman" w:cs="Times New Roman"/>
          <w:b/>
          <w:bCs/>
          <w:color w:val="000000"/>
          <w:sz w:val="24"/>
          <w:szCs w:val="24"/>
          <w:lang w:eastAsia="pt-BR"/>
        </w:rPr>
        <w:t>)</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Art. 20.  É vedado à Administração fixar nos instrumentos convocatórios: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I - o quantitativo de </w:t>
      </w:r>
      <w:proofErr w:type="spellStart"/>
      <w:r w:rsidRPr="00746582">
        <w:rPr>
          <w:rFonts w:ascii="Times New Roman" w:eastAsia="Times New Roman" w:hAnsi="Times New Roman" w:cs="Times New Roman"/>
          <w:color w:val="000000"/>
          <w:sz w:val="24"/>
          <w:szCs w:val="24"/>
          <w:lang w:eastAsia="pt-BR"/>
        </w:rPr>
        <w:t>mão-de-obra</w:t>
      </w:r>
      <w:proofErr w:type="spellEnd"/>
      <w:r w:rsidRPr="00746582">
        <w:rPr>
          <w:rFonts w:ascii="Times New Roman" w:eastAsia="Times New Roman" w:hAnsi="Times New Roman" w:cs="Times New Roman"/>
          <w:color w:val="000000"/>
          <w:sz w:val="24"/>
          <w:szCs w:val="24"/>
          <w:lang w:eastAsia="pt-BR"/>
        </w:rPr>
        <w:t xml:space="preserve"> a ser utilizado na prestação do serviço, devendo sempre adotar unidade de medida que permita a quantificação da mão de obra que será necessária à execução do serviço; </w:t>
      </w:r>
      <w:r w:rsidRPr="00746582">
        <w:rPr>
          <w:rFonts w:ascii="Times New Roman" w:eastAsia="Times New Roman" w:hAnsi="Times New Roman" w:cs="Times New Roman"/>
          <w:b/>
          <w:bCs/>
          <w:color w:val="000000"/>
          <w:sz w:val="24"/>
          <w:szCs w:val="24"/>
          <w:lang w:eastAsia="pt-BR"/>
        </w:rPr>
        <w:t>(Redação dada pela Instrução Normativa nº 3, de 16 de outubro de 2009</w:t>
      </w:r>
      <w:proofErr w:type="gramStart"/>
      <w:r w:rsidRPr="00746582">
        <w:rPr>
          <w:rFonts w:ascii="Times New Roman" w:eastAsia="Times New Roman" w:hAnsi="Times New Roman" w:cs="Times New Roman"/>
          <w:b/>
          <w:bCs/>
          <w:color w:val="000000"/>
          <w:sz w:val="24"/>
          <w:szCs w:val="24"/>
          <w:lang w:eastAsia="pt-BR"/>
        </w:rPr>
        <w:t>)</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II - (revogado); </w:t>
      </w:r>
      <w:r w:rsidRPr="00746582">
        <w:rPr>
          <w:rFonts w:ascii="Times New Roman" w:eastAsia="Times New Roman" w:hAnsi="Times New Roman" w:cs="Times New Roman"/>
          <w:b/>
          <w:bCs/>
          <w:color w:val="000000"/>
          <w:sz w:val="24"/>
          <w:szCs w:val="24"/>
          <w:lang w:eastAsia="pt-BR"/>
        </w:rPr>
        <w:t>(Revogado pela Instrução Normativa nº 3, de 16 de outubro de 2009</w:t>
      </w:r>
      <w:proofErr w:type="gramStart"/>
      <w:r w:rsidRPr="00746582">
        <w:rPr>
          <w:rFonts w:ascii="Times New Roman" w:eastAsia="Times New Roman" w:hAnsi="Times New Roman" w:cs="Times New Roman"/>
          <w:b/>
          <w:bCs/>
          <w:color w:val="000000"/>
          <w:sz w:val="24"/>
          <w:szCs w:val="24"/>
          <w:lang w:eastAsia="pt-BR"/>
        </w:rPr>
        <w:t>)</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III - os benefícios, ou seus valores, a serem concedidos pela contratada aos seus empregados, devendo adotar os benefícios e valores previstos em acordo, dissídio ou convenção coletiva, como mínimo obrigatório, quando </w:t>
      </w:r>
      <w:proofErr w:type="gramStart"/>
      <w:r w:rsidRPr="00746582">
        <w:rPr>
          <w:rFonts w:ascii="Times New Roman" w:eastAsia="Times New Roman" w:hAnsi="Times New Roman" w:cs="Times New Roman"/>
          <w:color w:val="000000"/>
          <w:sz w:val="24"/>
          <w:szCs w:val="24"/>
          <w:lang w:eastAsia="pt-BR"/>
        </w:rPr>
        <w:t>houver;</w:t>
      </w:r>
      <w:proofErr w:type="gramEnd"/>
      <w:r w:rsidRPr="00746582">
        <w:rPr>
          <w:rFonts w:ascii="Times New Roman" w:eastAsia="Times New Roman" w:hAnsi="Times New Roman" w:cs="Times New Roman"/>
          <w:b/>
          <w:bCs/>
          <w:color w:val="000000"/>
          <w:sz w:val="24"/>
          <w:szCs w:val="24"/>
          <w:lang w:eastAsia="pt-BR"/>
        </w:rPr>
        <w:t>(Redação dada pela Instrução Normativa nº 3, de 16 de outubro de 2009)</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IV - exigências de fornecimento de bens ou serviços não pertinentes ao objeto a ser contratado sem que exista uma justificativa técnica que comprove a vantagem para a Administração; </w:t>
      </w:r>
      <w:r w:rsidRPr="00746582">
        <w:rPr>
          <w:rFonts w:ascii="Times New Roman" w:eastAsia="Times New Roman" w:hAnsi="Times New Roman" w:cs="Times New Roman"/>
          <w:b/>
          <w:bCs/>
          <w:color w:val="000000"/>
          <w:sz w:val="24"/>
          <w:szCs w:val="24"/>
          <w:lang w:eastAsia="pt-BR"/>
        </w:rPr>
        <w:t>(Redação dada pela Instrução Normativa nº 3, de 16 de outubro de 2009</w:t>
      </w:r>
      <w:proofErr w:type="gramStart"/>
      <w:r w:rsidRPr="00746582">
        <w:rPr>
          <w:rFonts w:ascii="Times New Roman" w:eastAsia="Times New Roman" w:hAnsi="Times New Roman" w:cs="Times New Roman"/>
          <w:b/>
          <w:bCs/>
          <w:color w:val="000000"/>
          <w:sz w:val="24"/>
          <w:szCs w:val="24"/>
          <w:lang w:eastAsia="pt-BR"/>
        </w:rPr>
        <w:t>)</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V - exigência de qualquer documento que configure compromisso de terceiro alheio à disputa;</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VI - exigência de comprovação de filiação a Sindicato ou a Associação de Classe, como condição de participação na licitação, exceto quando a lei exigir a filiação a uma Associação de Classe como condição para o exercício da atividade, como nos casos das profissões regulamentadas em Lei, tais como a advocacia, engenharia, medicina e </w:t>
      </w:r>
      <w:proofErr w:type="gramStart"/>
      <w:r w:rsidRPr="00746582">
        <w:rPr>
          <w:rFonts w:ascii="Times New Roman" w:eastAsia="Times New Roman" w:hAnsi="Times New Roman" w:cs="Times New Roman"/>
          <w:color w:val="000000"/>
          <w:sz w:val="24"/>
          <w:szCs w:val="24"/>
          <w:lang w:eastAsia="pt-BR"/>
        </w:rPr>
        <w:t>contabilidade;</w:t>
      </w:r>
      <w:proofErr w:type="gramEnd"/>
      <w:r w:rsidRPr="00746582">
        <w:rPr>
          <w:rFonts w:ascii="Times New Roman" w:eastAsia="Times New Roman" w:hAnsi="Times New Roman" w:cs="Times New Roman"/>
          <w:b/>
          <w:bCs/>
          <w:color w:val="000000"/>
          <w:sz w:val="24"/>
          <w:szCs w:val="24"/>
          <w:lang w:eastAsia="pt-BR"/>
        </w:rPr>
        <w:t>(Redação dada pela Instrução Normativa nº 3, de 16 de outubro de 2009)</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VII - exigência de comprovação de quitação de anuidade junto a entidades de classe como condição de participação;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VIII - exigência de certidão negativa de protesto como documento </w:t>
      </w:r>
      <w:proofErr w:type="spellStart"/>
      <w:r w:rsidRPr="00746582">
        <w:rPr>
          <w:rFonts w:ascii="Times New Roman" w:eastAsia="Times New Roman" w:hAnsi="Times New Roman" w:cs="Times New Roman"/>
          <w:color w:val="000000"/>
          <w:sz w:val="24"/>
          <w:szCs w:val="24"/>
          <w:lang w:eastAsia="pt-BR"/>
        </w:rPr>
        <w:t>habilitatório</w:t>
      </w:r>
      <w:proofErr w:type="spell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IX - a obrigação do contratante de ressarcir as despesas de hospedagem e transporte dos trabalhadores da contratada designados para realizar serviços em unidades fora da </w:t>
      </w:r>
      <w:r w:rsidRPr="00746582">
        <w:rPr>
          <w:rFonts w:ascii="Times New Roman" w:eastAsia="Times New Roman" w:hAnsi="Times New Roman" w:cs="Times New Roman"/>
          <w:color w:val="000000"/>
          <w:sz w:val="24"/>
          <w:szCs w:val="24"/>
          <w:lang w:eastAsia="pt-BR"/>
        </w:rPr>
        <w:lastRenderedPageBreak/>
        <w:t>localidade habitual de prestação dos serviços que não estejam previstos nem orçados no contrato; e </w:t>
      </w:r>
      <w:r w:rsidRPr="00746582">
        <w:rPr>
          <w:rFonts w:ascii="Times New Roman" w:eastAsia="Times New Roman" w:hAnsi="Times New Roman" w:cs="Times New Roman"/>
          <w:b/>
          <w:bCs/>
          <w:color w:val="000000"/>
          <w:sz w:val="24"/>
          <w:szCs w:val="24"/>
          <w:lang w:eastAsia="pt-BR"/>
        </w:rPr>
        <w:t>(Redação dada pela Instrução Normativa nº 3, de 16 de outubro de 2009</w:t>
      </w:r>
      <w:proofErr w:type="gramStart"/>
      <w:r w:rsidRPr="00746582">
        <w:rPr>
          <w:rFonts w:ascii="Times New Roman" w:eastAsia="Times New Roman" w:hAnsi="Times New Roman" w:cs="Times New Roman"/>
          <w:b/>
          <w:bCs/>
          <w:color w:val="000000"/>
          <w:sz w:val="24"/>
          <w:szCs w:val="24"/>
          <w:lang w:eastAsia="pt-BR"/>
        </w:rPr>
        <w:t>)</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X – quantitativos ou valores mínimos para custos variáveis decorrentes de eventos futuros e imprevisíveis, tais como o quantitativo de vale transporte a ser fornecido pela eventual contratada aos seus trabalhadores, ficando a contratada com a responsabilidade de prover o quantitativo que for necessário, conforme dispõe o art. 23 desta Instrução Normativa. </w:t>
      </w:r>
      <w:r w:rsidRPr="00746582">
        <w:rPr>
          <w:rFonts w:ascii="Times New Roman" w:eastAsia="Times New Roman" w:hAnsi="Times New Roman" w:cs="Times New Roman"/>
          <w:b/>
          <w:bCs/>
          <w:color w:val="000000"/>
          <w:sz w:val="24"/>
          <w:szCs w:val="24"/>
          <w:lang w:eastAsia="pt-BR"/>
        </w:rPr>
        <w:t>(Incluído pela Instrução Normativa nº 3, de 16 de outubro de 2009</w:t>
      </w:r>
      <w:proofErr w:type="gramStart"/>
      <w:r w:rsidRPr="00746582">
        <w:rPr>
          <w:rFonts w:ascii="Times New Roman" w:eastAsia="Times New Roman" w:hAnsi="Times New Roman" w:cs="Times New Roman"/>
          <w:b/>
          <w:bCs/>
          <w:color w:val="000000"/>
          <w:sz w:val="24"/>
          <w:szCs w:val="24"/>
          <w:lang w:eastAsia="pt-BR"/>
        </w:rPr>
        <w:t>)</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1º Exigências de comprovação de propriedade, apresentação de laudos e licenças de qualquer espécie só serão devidas pelo vencedor da licitação; dos proponentes poder-se-á requisitar tão somente declaração de disponibilidade ou de que a empresa reúne condições de apresentá-los no momento oportuno.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2º O disposto no inciso IX não impede a exigência no instrumento convocatório que os proponentes ofertem preços para as necessidades de deslocamento na prestação do serviço, conforme previsto no inciso XIII do art. 15 desta Instrução Normativa. </w:t>
      </w:r>
      <w:r w:rsidRPr="00746582">
        <w:rPr>
          <w:rFonts w:ascii="Times New Roman" w:eastAsia="Times New Roman" w:hAnsi="Times New Roman" w:cs="Times New Roman"/>
          <w:b/>
          <w:bCs/>
          <w:color w:val="000000"/>
          <w:sz w:val="24"/>
          <w:szCs w:val="24"/>
          <w:lang w:eastAsia="pt-BR"/>
        </w:rPr>
        <w:t>(Redação dada pela Instrução Normativa nº 3, de 16 de outubro de 2009</w:t>
      </w:r>
      <w:proofErr w:type="gramStart"/>
      <w:r w:rsidRPr="00746582">
        <w:rPr>
          <w:rFonts w:ascii="Times New Roman" w:eastAsia="Times New Roman" w:hAnsi="Times New Roman" w:cs="Times New Roman"/>
          <w:b/>
          <w:bCs/>
          <w:color w:val="000000"/>
          <w:sz w:val="24"/>
          <w:szCs w:val="24"/>
          <w:lang w:eastAsia="pt-BR"/>
        </w:rPr>
        <w:t>)</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DAS PROPOSTAS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Art. 21. As propostas deverão ser apresentadas de forma clara e objetiva, em conformidade com o instrumento convocatório, devendo conter todos os elementos que influenciam no valor final da contratação, detalhando, quando for o caso: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I - os preços unitários, o valor mensal e o valor global da proposta, conforme o disposto no instrumento convocatório;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II - os custos decorrentes da execução contratual, mediante o preenchimento do modelo de planilha de custos e formação de </w:t>
      </w:r>
      <w:proofErr w:type="gramStart"/>
      <w:r w:rsidRPr="00746582">
        <w:rPr>
          <w:rFonts w:ascii="Times New Roman" w:eastAsia="Times New Roman" w:hAnsi="Times New Roman" w:cs="Times New Roman"/>
          <w:color w:val="000000"/>
          <w:sz w:val="24"/>
          <w:szCs w:val="24"/>
          <w:lang w:eastAsia="pt-BR"/>
        </w:rPr>
        <w:t>preços estabelecido no instrumento convocatório</w:t>
      </w:r>
      <w:proofErr w:type="gramEnd"/>
      <w:r w:rsidRPr="00746582">
        <w:rPr>
          <w:rFonts w:ascii="Times New Roman" w:eastAsia="Times New Roman" w:hAnsi="Times New Roman" w:cs="Times New Roman"/>
          <w:color w:val="000000"/>
          <w:sz w:val="24"/>
          <w:szCs w:val="24"/>
          <w:lang w:eastAsia="pt-BR"/>
        </w:rPr>
        <w:t>;</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III - a indicação dos sindicatos, acordos coletivos, convenções coletivas ou sentenças normativas que regem as categorias profissionais que executarão o serviço e as respectivas datas bases e vigências, com base no Código Brasileiro de Ocupações – CBO;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IV - produtividade adotada, e se esta for diferente daquela utilizada pela Administração como referência, mas admitida pelo instrumento convocatório, a respectiva comprovação de </w:t>
      </w:r>
      <w:proofErr w:type="spellStart"/>
      <w:r w:rsidRPr="00746582">
        <w:rPr>
          <w:rFonts w:ascii="Times New Roman" w:eastAsia="Times New Roman" w:hAnsi="Times New Roman" w:cs="Times New Roman"/>
          <w:color w:val="000000"/>
          <w:sz w:val="24"/>
          <w:szCs w:val="24"/>
          <w:lang w:eastAsia="pt-BR"/>
        </w:rPr>
        <w:t>exeqüibilidade</w:t>
      </w:r>
      <w:proofErr w:type="spellEnd"/>
      <w:r w:rsidRPr="00746582">
        <w:rPr>
          <w:rFonts w:ascii="Times New Roman" w:eastAsia="Times New Roman" w:hAnsi="Times New Roman" w:cs="Times New Roman"/>
          <w:color w:val="000000"/>
          <w:sz w:val="24"/>
          <w:szCs w:val="24"/>
          <w:lang w:eastAsia="pt-BR"/>
        </w:rPr>
        <w:t>;</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V - a quantidade de pessoal que será alocado na execução contratual; </w:t>
      </w:r>
      <w:proofErr w:type="gramStart"/>
      <w:r w:rsidRPr="00746582">
        <w:rPr>
          <w:rFonts w:ascii="Times New Roman" w:eastAsia="Times New Roman" w:hAnsi="Times New Roman" w:cs="Times New Roman"/>
          <w:color w:val="000000"/>
          <w:sz w:val="24"/>
          <w:szCs w:val="24"/>
          <w:lang w:eastAsia="pt-BR"/>
        </w:rPr>
        <w:t>e</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VI - a relação dos materiais e equipamentos que serão utilizados na execução dos serviços, indicando o quantitativo e sua especificação.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Art. 22. Quando permitido no edital, e de acordo com as regras previstas nesta Instrução Normativa, os licitantes poderão apresentar produtividades diferenciadas daquela estabelecida no ato convocatório como referência, desde que não alterem o objeto da </w:t>
      </w:r>
      <w:r w:rsidRPr="00746582">
        <w:rPr>
          <w:rFonts w:ascii="Times New Roman" w:eastAsia="Times New Roman" w:hAnsi="Times New Roman" w:cs="Times New Roman"/>
          <w:color w:val="000000"/>
          <w:sz w:val="24"/>
          <w:szCs w:val="24"/>
          <w:lang w:eastAsia="pt-BR"/>
        </w:rPr>
        <w:lastRenderedPageBreak/>
        <w:t xml:space="preserve">contratação, não contrariem dispositivos legais vigentes e </w:t>
      </w:r>
      <w:proofErr w:type="gramStart"/>
      <w:r w:rsidRPr="00746582">
        <w:rPr>
          <w:rFonts w:ascii="Times New Roman" w:eastAsia="Times New Roman" w:hAnsi="Times New Roman" w:cs="Times New Roman"/>
          <w:color w:val="000000"/>
          <w:sz w:val="24"/>
          <w:szCs w:val="24"/>
          <w:lang w:eastAsia="pt-BR"/>
        </w:rPr>
        <w:t>apresentem justificativa, devendo comprová-las</w:t>
      </w:r>
      <w:proofErr w:type="gramEnd"/>
      <w:r w:rsidRPr="00746582">
        <w:rPr>
          <w:rFonts w:ascii="Times New Roman" w:eastAsia="Times New Roman" w:hAnsi="Times New Roman" w:cs="Times New Roman"/>
          <w:color w:val="000000"/>
          <w:sz w:val="24"/>
          <w:szCs w:val="24"/>
          <w:lang w:eastAsia="pt-BR"/>
        </w:rPr>
        <w:t xml:space="preserve"> por meio de provas objetivas, tais como: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I - relatórios técnicos elaborados por profissional devidamente registrado nas entidades profissionais competentes compatíveis com o objeto da contratação;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II - manual de fabricante que evidencie, de forma inequívoca, capacidade operacional e produtividade dos equipamentos utilizados;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III - atestado do fabricante ou de qualquer órgão técnico que evidencie o rendimento e a produtividade de produtos ou serviços; </w:t>
      </w:r>
      <w:proofErr w:type="gramStart"/>
      <w:r w:rsidRPr="00746582">
        <w:rPr>
          <w:rFonts w:ascii="Times New Roman" w:eastAsia="Times New Roman" w:hAnsi="Times New Roman" w:cs="Times New Roman"/>
          <w:color w:val="000000"/>
          <w:sz w:val="24"/>
          <w:szCs w:val="24"/>
          <w:lang w:eastAsia="pt-BR"/>
        </w:rPr>
        <w:t>e</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IV - atestados detalhados fornecidos por pessoa jurídica de direito público ou privado que venham a comprovar e </w:t>
      </w:r>
      <w:proofErr w:type="spellStart"/>
      <w:r w:rsidRPr="00746582">
        <w:rPr>
          <w:rFonts w:ascii="Times New Roman" w:eastAsia="Times New Roman" w:hAnsi="Times New Roman" w:cs="Times New Roman"/>
          <w:color w:val="000000"/>
          <w:sz w:val="24"/>
          <w:szCs w:val="24"/>
          <w:lang w:eastAsia="pt-BR"/>
        </w:rPr>
        <w:t>exeqüibilidade</w:t>
      </w:r>
      <w:proofErr w:type="spellEnd"/>
      <w:r w:rsidRPr="00746582">
        <w:rPr>
          <w:rFonts w:ascii="Times New Roman" w:eastAsia="Times New Roman" w:hAnsi="Times New Roman" w:cs="Times New Roman"/>
          <w:color w:val="000000"/>
          <w:sz w:val="24"/>
          <w:szCs w:val="24"/>
          <w:lang w:eastAsia="pt-BR"/>
        </w:rPr>
        <w:t xml:space="preserve"> da produtividade apresentada.</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Parágrafo único. A apresentação das propostas implica obrigatoriedade do cumprimento das disposições nelas contidas, assumindo o proponente o compromisso de executar os serviços nos seus termos, bem como fornecer todos os materiais, equipamentos, ferramentas e utensílios necessários, em quantidades e qualidades </w:t>
      </w:r>
      <w:proofErr w:type="gramStart"/>
      <w:r w:rsidRPr="00746582">
        <w:rPr>
          <w:rFonts w:ascii="Times New Roman" w:eastAsia="Times New Roman" w:hAnsi="Times New Roman" w:cs="Times New Roman"/>
          <w:color w:val="000000"/>
          <w:sz w:val="24"/>
          <w:szCs w:val="24"/>
          <w:lang w:eastAsia="pt-BR"/>
        </w:rPr>
        <w:t>adequadas à perfeita execução contratual, promovendo, quando requerido, sua substituição</w:t>
      </w:r>
      <w:proofErr w:type="gramEnd"/>
      <w:r w:rsidRPr="00746582">
        <w:rPr>
          <w:rFonts w:ascii="Times New Roman" w:eastAsia="Times New Roman" w:hAnsi="Times New Roman" w:cs="Times New Roman"/>
          <w:color w:val="000000"/>
          <w:sz w:val="24"/>
          <w:szCs w:val="24"/>
          <w:lang w:eastAsia="pt-BR"/>
        </w:rPr>
        <w:t>.</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Art. 23. A contratada deverá arcar com o ônus decorrente de eventual equívoco no dimensionamento dos quantitativos de sua proposta, devendo complementá-los, caso o previsto inicialmente em sua proposta não seja satisfatório para o atendimento ao objeto da licitação exceto quando ocorrer algum dos eventos arrolados nos incisos do § 1º do art. 57 da Lei nº 8.666, de 1993.</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 1º O disposto no caput deve ser observado ainda para os custos variáveis decorrentes de fatores futuros e incertos, tais como </w:t>
      </w:r>
      <w:proofErr w:type="gramStart"/>
      <w:r w:rsidRPr="00746582">
        <w:rPr>
          <w:rFonts w:ascii="Times New Roman" w:eastAsia="Times New Roman" w:hAnsi="Times New Roman" w:cs="Times New Roman"/>
          <w:color w:val="000000"/>
          <w:sz w:val="24"/>
          <w:szCs w:val="24"/>
          <w:lang w:eastAsia="pt-BR"/>
        </w:rPr>
        <w:t>os valores provido com o quantitativo de vale transporte</w:t>
      </w:r>
      <w:proofErr w:type="gramEnd"/>
      <w:r w:rsidRPr="00746582">
        <w:rPr>
          <w:rFonts w:ascii="Times New Roman" w:eastAsia="Times New Roman" w:hAnsi="Times New Roman" w:cs="Times New Roman"/>
          <w:color w:val="000000"/>
          <w:sz w:val="24"/>
          <w:szCs w:val="24"/>
          <w:lang w:eastAsia="pt-BR"/>
        </w:rPr>
        <w:t>. </w:t>
      </w:r>
      <w:r w:rsidRPr="00746582">
        <w:rPr>
          <w:rFonts w:ascii="Times New Roman" w:eastAsia="Times New Roman" w:hAnsi="Times New Roman" w:cs="Times New Roman"/>
          <w:b/>
          <w:bCs/>
          <w:color w:val="000000"/>
          <w:sz w:val="24"/>
          <w:szCs w:val="24"/>
          <w:lang w:eastAsia="pt-BR"/>
        </w:rPr>
        <w:t>(Redação dada pela Instrução Normativa 04, de 11 de novembro de 2009)</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2º Caso a proposta apresente eventual equívoco no dimensionamento dos quantitativos que favoreça a contratada, este será revertido como lucro durante a vigência da contratação, mas poderá ser objeto de negociação para a eventual prorrogação contratual. </w:t>
      </w:r>
      <w:r w:rsidRPr="00746582">
        <w:rPr>
          <w:rFonts w:ascii="Times New Roman" w:eastAsia="Times New Roman" w:hAnsi="Times New Roman" w:cs="Times New Roman"/>
          <w:b/>
          <w:bCs/>
          <w:color w:val="000000"/>
          <w:sz w:val="24"/>
          <w:szCs w:val="24"/>
          <w:lang w:eastAsia="pt-BR"/>
        </w:rPr>
        <w:t>(Incluído pela Instrução Normativa nº 3, de 16 de outubro de 2009</w:t>
      </w:r>
      <w:proofErr w:type="gramStart"/>
      <w:r w:rsidRPr="00746582">
        <w:rPr>
          <w:rFonts w:ascii="Times New Roman" w:eastAsia="Times New Roman" w:hAnsi="Times New Roman" w:cs="Times New Roman"/>
          <w:b/>
          <w:bCs/>
          <w:color w:val="000000"/>
          <w:sz w:val="24"/>
          <w:szCs w:val="24"/>
          <w:lang w:eastAsia="pt-BR"/>
        </w:rPr>
        <w:t>)</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Art. 24. Quando a modalidade de licitação for pregão, a planilha de custos e formação de preços deverá ser entregue e analisada no momento da aceitação do lance vencedor, em que poderá ser ajustada, se possível, para refletir corretamente os custos envolvidos na contratação, desde que não haja majoração do preço proposto. </w:t>
      </w:r>
      <w:r w:rsidRPr="00746582">
        <w:rPr>
          <w:rFonts w:ascii="Times New Roman" w:eastAsia="Times New Roman" w:hAnsi="Times New Roman" w:cs="Times New Roman"/>
          <w:b/>
          <w:bCs/>
          <w:color w:val="000000"/>
          <w:sz w:val="24"/>
          <w:szCs w:val="24"/>
          <w:lang w:eastAsia="pt-BR"/>
        </w:rPr>
        <w:t>(Redação dada pela Instrução Normativa nº 3, de 16 de outubro de 2009</w:t>
      </w:r>
      <w:proofErr w:type="gramStart"/>
      <w:r w:rsidRPr="00746582">
        <w:rPr>
          <w:rFonts w:ascii="Times New Roman" w:eastAsia="Times New Roman" w:hAnsi="Times New Roman" w:cs="Times New Roman"/>
          <w:b/>
          <w:bCs/>
          <w:color w:val="000000"/>
          <w:sz w:val="24"/>
          <w:szCs w:val="24"/>
          <w:lang w:eastAsia="pt-BR"/>
        </w:rPr>
        <w:t>)</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DO JULGAMENTO DAS PROPOSTAS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Art. 25. Para a contratação de serviços deverão ser adotados, preferencialmente, os tipos de licitação "menor preço" ou "técnica e preço", ressalvadas as hipóteses de dispensa ou inexigibilidade previstas na legislação.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lastRenderedPageBreak/>
        <w:t xml:space="preserve">Art. </w:t>
      </w:r>
      <w:proofErr w:type="gramStart"/>
      <w:r w:rsidRPr="00746582">
        <w:rPr>
          <w:rFonts w:ascii="Times New Roman" w:eastAsia="Times New Roman" w:hAnsi="Times New Roman" w:cs="Times New Roman"/>
          <w:color w:val="000000"/>
          <w:sz w:val="24"/>
          <w:szCs w:val="24"/>
          <w:lang w:eastAsia="pt-BR"/>
        </w:rPr>
        <w:t>26.</w:t>
      </w:r>
      <w:proofErr w:type="gramEnd"/>
      <w:r w:rsidRPr="00746582">
        <w:rPr>
          <w:rFonts w:ascii="Times New Roman" w:eastAsia="Times New Roman" w:hAnsi="Times New Roman" w:cs="Times New Roman"/>
          <w:color w:val="000000"/>
          <w:sz w:val="24"/>
          <w:szCs w:val="24"/>
          <w:lang w:eastAsia="pt-BR"/>
        </w:rPr>
        <w:t>A licitação do tipo "menor preço" para a contratação de serviços considerados comuns deverá ser realizada na modalidade Pregão, conforme dispõe o Decreto nº 5.450, de 2005, preferencialmente na forma eletrônica.</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Parágrafo único. Em consequência da padronização existente no mercado de TI, a maioria dos bens e serviços de tecnologia da informação </w:t>
      </w:r>
      <w:proofErr w:type="gramStart"/>
      <w:r w:rsidRPr="00746582">
        <w:rPr>
          <w:rFonts w:ascii="Times New Roman" w:eastAsia="Times New Roman" w:hAnsi="Times New Roman" w:cs="Times New Roman"/>
          <w:color w:val="000000"/>
          <w:sz w:val="24"/>
          <w:szCs w:val="24"/>
          <w:lang w:eastAsia="pt-BR"/>
        </w:rPr>
        <w:t>estão</w:t>
      </w:r>
      <w:proofErr w:type="gramEnd"/>
      <w:r w:rsidRPr="00746582">
        <w:rPr>
          <w:rFonts w:ascii="Times New Roman" w:eastAsia="Times New Roman" w:hAnsi="Times New Roman" w:cs="Times New Roman"/>
          <w:color w:val="000000"/>
          <w:sz w:val="24"/>
          <w:szCs w:val="24"/>
          <w:lang w:eastAsia="pt-BR"/>
        </w:rPr>
        <w:t xml:space="preserve"> aderentes a protocolos, métodos e técnicas pré</w:t>
      </w:r>
      <w:r w:rsidRPr="00746582">
        <w:rPr>
          <w:rFonts w:ascii="Times New Roman" w:eastAsia="Times New Roman" w:hAnsi="Times New Roman" w:cs="Times New Roman"/>
          <w:color w:val="000000"/>
          <w:sz w:val="24"/>
          <w:szCs w:val="24"/>
          <w:lang w:eastAsia="pt-BR"/>
        </w:rPr>
        <w:noBreakHyphen/>
        <w:t>estabelecidos e conhecidos, sendo, portanto, via de regra, considerados comuns para fins de utilização da modalidade Pregão. </w:t>
      </w:r>
      <w:r w:rsidRPr="00746582">
        <w:rPr>
          <w:rFonts w:ascii="Times New Roman" w:eastAsia="Times New Roman" w:hAnsi="Times New Roman" w:cs="Times New Roman"/>
          <w:b/>
          <w:bCs/>
          <w:color w:val="000000"/>
          <w:sz w:val="24"/>
          <w:szCs w:val="24"/>
          <w:lang w:eastAsia="pt-BR"/>
        </w:rPr>
        <w:t>(Incluído pela Instrução Normativa nº 3, de 16 de outubro de 2009)</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Art. 27. A licitação tipo "técnica e preço" </w:t>
      </w:r>
      <w:proofErr w:type="gramStart"/>
      <w:r w:rsidRPr="00746582">
        <w:rPr>
          <w:rFonts w:ascii="Times New Roman" w:eastAsia="Times New Roman" w:hAnsi="Times New Roman" w:cs="Times New Roman"/>
          <w:color w:val="000000"/>
          <w:sz w:val="24"/>
          <w:szCs w:val="24"/>
          <w:lang w:eastAsia="pt-BR"/>
        </w:rPr>
        <w:t>deverá ser</w:t>
      </w:r>
      <w:proofErr w:type="gramEnd"/>
      <w:r w:rsidRPr="00746582">
        <w:rPr>
          <w:rFonts w:ascii="Times New Roman" w:eastAsia="Times New Roman" w:hAnsi="Times New Roman" w:cs="Times New Roman"/>
          <w:color w:val="000000"/>
          <w:sz w:val="24"/>
          <w:szCs w:val="24"/>
          <w:lang w:eastAsia="pt-BR"/>
        </w:rPr>
        <w:t xml:space="preserve"> excepcional, somente admitida para serviços que tenham as seguintes características: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I - natureza predominantemente intelectual;</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II - grande complexidade ou inovação tecnológica ou técnica; </w:t>
      </w:r>
      <w:proofErr w:type="gramStart"/>
      <w:r w:rsidRPr="00746582">
        <w:rPr>
          <w:rFonts w:ascii="Times New Roman" w:eastAsia="Times New Roman" w:hAnsi="Times New Roman" w:cs="Times New Roman"/>
          <w:color w:val="000000"/>
          <w:sz w:val="24"/>
          <w:szCs w:val="24"/>
          <w:lang w:eastAsia="pt-BR"/>
        </w:rPr>
        <w:t>ou</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III - possam ser executados com diferentes metodologias, tecnologias, alocação de recursos humanos e materiais e:</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a) não se conheça previamente à licitação qual das diferentes possibilidades é a que melhor atenderá aos interesses do órgão ou entidade;</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b) nenhuma das soluções disponíveis no mercado atenda completamente à necessidade da Administração e não exista consenso entre os especialistas na área sobre qual seja a melhor solução, sendo preciso avaliar as vantagens e desvantagens de cada uma para verificar qual a que mais se aproxima da demanda; </w:t>
      </w:r>
      <w:proofErr w:type="gramStart"/>
      <w:r w:rsidRPr="00746582">
        <w:rPr>
          <w:rFonts w:ascii="Times New Roman" w:eastAsia="Times New Roman" w:hAnsi="Times New Roman" w:cs="Times New Roman"/>
          <w:color w:val="000000"/>
          <w:sz w:val="24"/>
          <w:szCs w:val="24"/>
          <w:lang w:eastAsia="pt-BR"/>
        </w:rPr>
        <w:t>ou</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c) exista o interesse de ampliar a competição na licitação, adotando-se exigências menos restritivas e pontuando as vantagens que eventualmente forem oferecidas.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1º A licitação tipo "técnica e preço" não deverá ser utilizada quando existir recomendação contrária por parte da Secretaria de Logística e Tecnologia da Informação do Ministério do Planejamento, Orçamento e Gestão para o serviço a ser contratado.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2º A adoção do tipo de licitação descrito no caput deverá ser feita mediante justificativa, consoante o disposto neste artigo.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3º É vedada a atribuição de fatores de ponderação distintos para os índices técnica e preço sem que haja justificativa para essa opção.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Art. 28. As propostas apresentadas deverão ser analisadas e julgadas de acordo com o disposto nas normas legais vigentes, e ainda em consonância com o estabelecido no instrumento convocatório, conforme previsto nos artigos 43, 44, 45, 46 e 48 da Lei nº 8.666, de 1993, e na Lei nº 10.520, de 2002.</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Parágrafo único. Nas licitações tipo "técnica e preço", o julgamento das propostas deverá observar os seguintes procedimentos: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lastRenderedPageBreak/>
        <w:t>I - o fator qualidade será aferido mediante critérios objetivos, não se admitindo a indicação da entidade certificadora específica, devendo o órgão assegurar-se de que o certificado se refira à área compatível com os serviços licitados;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II - a atribuição de pontuação ao fator desempenho não poderá ser feita com base na apresentação de atestados relativos à duração de trabalhos realizados pelo licitante;</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III - é vedada a atribuição de pontuação progressiva a um número crescente de atestados comprobatórios de experiência de idêntico teor;</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IV - poderá ser apresentado mais de um atestado relativamente ao mesmo quesito de capacidade técnica, quando estes forem necessários para a efetiva comprovação da aptidão solicitada; </w:t>
      </w:r>
      <w:proofErr w:type="gramStart"/>
      <w:r w:rsidRPr="00746582">
        <w:rPr>
          <w:rFonts w:ascii="Times New Roman" w:eastAsia="Times New Roman" w:hAnsi="Times New Roman" w:cs="Times New Roman"/>
          <w:color w:val="000000"/>
          <w:sz w:val="24"/>
          <w:szCs w:val="24"/>
          <w:lang w:eastAsia="pt-BR"/>
        </w:rPr>
        <w:t>e</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V - Na análise da qualificação do corpo técnico que executará o serviço, deve haver proporcionalidade entre a equipe técnica </w:t>
      </w:r>
      <w:proofErr w:type="spellStart"/>
      <w:r w:rsidRPr="00746582">
        <w:rPr>
          <w:rFonts w:ascii="Times New Roman" w:eastAsia="Times New Roman" w:hAnsi="Times New Roman" w:cs="Times New Roman"/>
          <w:color w:val="000000"/>
          <w:sz w:val="24"/>
          <w:szCs w:val="24"/>
          <w:lang w:eastAsia="pt-BR"/>
        </w:rPr>
        <w:t>pontuável</w:t>
      </w:r>
      <w:proofErr w:type="spellEnd"/>
      <w:r w:rsidRPr="00746582">
        <w:rPr>
          <w:rFonts w:ascii="Times New Roman" w:eastAsia="Times New Roman" w:hAnsi="Times New Roman" w:cs="Times New Roman"/>
          <w:color w:val="000000"/>
          <w:sz w:val="24"/>
          <w:szCs w:val="24"/>
          <w:lang w:eastAsia="pt-BR"/>
        </w:rPr>
        <w:t xml:space="preserve"> com a quantidade de técnicos que serão efetivamente alocados na execução do futuro contrato.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Art. 29. Serão desclassificadas as propostas que:</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I - contenham vícios ou ilegalidades;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II - não apresentem as especificações técnicas exigidas pelo Projeto Básico ou Termo de Referência;</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III - apresentarem preços finais superiores ao valor máximo mensal estabelecido pelo órgão ou entidade contratante no instrumento convocatório;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IV - apresentarem preços que sejam manifestamente </w:t>
      </w:r>
      <w:proofErr w:type="spellStart"/>
      <w:r w:rsidRPr="00746582">
        <w:rPr>
          <w:rFonts w:ascii="Times New Roman" w:eastAsia="Times New Roman" w:hAnsi="Times New Roman" w:cs="Times New Roman"/>
          <w:color w:val="000000"/>
          <w:sz w:val="24"/>
          <w:szCs w:val="24"/>
          <w:lang w:eastAsia="pt-BR"/>
        </w:rPr>
        <w:t>inexeqüíveis</w:t>
      </w:r>
      <w:proofErr w:type="spellEnd"/>
      <w:r w:rsidRPr="00746582">
        <w:rPr>
          <w:rFonts w:ascii="Times New Roman" w:eastAsia="Times New Roman" w:hAnsi="Times New Roman" w:cs="Times New Roman"/>
          <w:color w:val="000000"/>
          <w:sz w:val="24"/>
          <w:szCs w:val="24"/>
          <w:lang w:eastAsia="pt-BR"/>
        </w:rPr>
        <w:t xml:space="preserve">; </w:t>
      </w:r>
      <w:proofErr w:type="gramStart"/>
      <w:r w:rsidRPr="00746582">
        <w:rPr>
          <w:rFonts w:ascii="Times New Roman" w:eastAsia="Times New Roman" w:hAnsi="Times New Roman" w:cs="Times New Roman"/>
          <w:color w:val="000000"/>
          <w:sz w:val="24"/>
          <w:szCs w:val="24"/>
          <w:lang w:eastAsia="pt-BR"/>
        </w:rPr>
        <w:t>e</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V - não vierem a comprovar sua </w:t>
      </w:r>
      <w:proofErr w:type="spellStart"/>
      <w:r w:rsidRPr="00746582">
        <w:rPr>
          <w:rFonts w:ascii="Times New Roman" w:eastAsia="Times New Roman" w:hAnsi="Times New Roman" w:cs="Times New Roman"/>
          <w:color w:val="000000"/>
          <w:sz w:val="24"/>
          <w:szCs w:val="24"/>
          <w:lang w:eastAsia="pt-BR"/>
        </w:rPr>
        <w:t>exeqüibilidade</w:t>
      </w:r>
      <w:proofErr w:type="spellEnd"/>
      <w:r w:rsidRPr="00746582">
        <w:rPr>
          <w:rFonts w:ascii="Times New Roman" w:eastAsia="Times New Roman" w:hAnsi="Times New Roman" w:cs="Times New Roman"/>
          <w:color w:val="000000"/>
          <w:sz w:val="24"/>
          <w:szCs w:val="24"/>
          <w:lang w:eastAsia="pt-BR"/>
        </w:rPr>
        <w:t>, em especial em relação ao preço e a produtividade apresentada.</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 1º Consideram-se preços manifestamente </w:t>
      </w:r>
      <w:proofErr w:type="spellStart"/>
      <w:r w:rsidRPr="00746582">
        <w:rPr>
          <w:rFonts w:ascii="Times New Roman" w:eastAsia="Times New Roman" w:hAnsi="Times New Roman" w:cs="Times New Roman"/>
          <w:color w:val="000000"/>
          <w:sz w:val="24"/>
          <w:szCs w:val="24"/>
          <w:lang w:eastAsia="pt-BR"/>
        </w:rPr>
        <w:t>inexeqüíveis</w:t>
      </w:r>
      <w:proofErr w:type="spellEnd"/>
      <w:r w:rsidRPr="00746582">
        <w:rPr>
          <w:rFonts w:ascii="Times New Roman" w:eastAsia="Times New Roman" w:hAnsi="Times New Roman" w:cs="Times New Roman"/>
          <w:color w:val="000000"/>
          <w:sz w:val="24"/>
          <w:szCs w:val="24"/>
          <w:lang w:eastAsia="pt-BR"/>
        </w:rPr>
        <w:t xml:space="preserve"> aqueles que, comprovadamente, forem insuficientes para a cobertura dos custos decorrentes da contratação pretendida.</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 2º A </w:t>
      </w:r>
      <w:proofErr w:type="spellStart"/>
      <w:r w:rsidRPr="00746582">
        <w:rPr>
          <w:rFonts w:ascii="Times New Roman" w:eastAsia="Times New Roman" w:hAnsi="Times New Roman" w:cs="Times New Roman"/>
          <w:color w:val="000000"/>
          <w:sz w:val="24"/>
          <w:szCs w:val="24"/>
          <w:lang w:eastAsia="pt-BR"/>
        </w:rPr>
        <w:t>inexeqüibilidade</w:t>
      </w:r>
      <w:proofErr w:type="spellEnd"/>
      <w:r w:rsidRPr="00746582">
        <w:rPr>
          <w:rFonts w:ascii="Times New Roman" w:eastAsia="Times New Roman" w:hAnsi="Times New Roman" w:cs="Times New Roman"/>
          <w:color w:val="000000"/>
          <w:sz w:val="24"/>
          <w:szCs w:val="24"/>
          <w:lang w:eastAsia="pt-BR"/>
        </w:rPr>
        <w:t xml:space="preserve"> dos valores referentes a itens isolados da planilha de custos, desde que não contrariem instrumentos legais, não caracteriza motivo suficiente para a desclassificação da proposta.</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 3º Se houver indícios de </w:t>
      </w:r>
      <w:proofErr w:type="spellStart"/>
      <w:r w:rsidRPr="00746582">
        <w:rPr>
          <w:rFonts w:ascii="Times New Roman" w:eastAsia="Times New Roman" w:hAnsi="Times New Roman" w:cs="Times New Roman"/>
          <w:color w:val="000000"/>
          <w:sz w:val="24"/>
          <w:szCs w:val="24"/>
          <w:lang w:eastAsia="pt-BR"/>
        </w:rPr>
        <w:t>inexeqüibilidade</w:t>
      </w:r>
      <w:proofErr w:type="spellEnd"/>
      <w:r w:rsidRPr="00746582">
        <w:rPr>
          <w:rFonts w:ascii="Times New Roman" w:eastAsia="Times New Roman" w:hAnsi="Times New Roman" w:cs="Times New Roman"/>
          <w:color w:val="000000"/>
          <w:sz w:val="24"/>
          <w:szCs w:val="24"/>
          <w:lang w:eastAsia="pt-BR"/>
        </w:rPr>
        <w:t xml:space="preserve"> da proposta de preço, ou em caso da necessidade de esclarecimentos complementares, poderá ser efetuada diligência, na forma do § 3º do art. 43 da Lei nº 8.666/93, para efeito de comprovação de sua </w:t>
      </w:r>
      <w:proofErr w:type="spellStart"/>
      <w:r w:rsidRPr="00746582">
        <w:rPr>
          <w:rFonts w:ascii="Times New Roman" w:eastAsia="Times New Roman" w:hAnsi="Times New Roman" w:cs="Times New Roman"/>
          <w:color w:val="000000"/>
          <w:sz w:val="24"/>
          <w:szCs w:val="24"/>
          <w:lang w:eastAsia="pt-BR"/>
        </w:rPr>
        <w:t>exeqüibilidade</w:t>
      </w:r>
      <w:proofErr w:type="spellEnd"/>
      <w:r w:rsidRPr="00746582">
        <w:rPr>
          <w:rFonts w:ascii="Times New Roman" w:eastAsia="Times New Roman" w:hAnsi="Times New Roman" w:cs="Times New Roman"/>
          <w:color w:val="000000"/>
          <w:sz w:val="24"/>
          <w:szCs w:val="24"/>
          <w:lang w:eastAsia="pt-BR"/>
        </w:rPr>
        <w:t>, podendo adotar, dentre outros, os seguintes procedimentos: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I - questionamentos junto à proponente para a apresentação de justificativas e comprovações em relação aos custos com indícios de </w:t>
      </w:r>
      <w:proofErr w:type="spellStart"/>
      <w:r w:rsidRPr="00746582">
        <w:rPr>
          <w:rFonts w:ascii="Times New Roman" w:eastAsia="Times New Roman" w:hAnsi="Times New Roman" w:cs="Times New Roman"/>
          <w:color w:val="000000"/>
          <w:sz w:val="24"/>
          <w:szCs w:val="24"/>
          <w:lang w:eastAsia="pt-BR"/>
        </w:rPr>
        <w:t>inexeqüibilidade</w:t>
      </w:r>
      <w:proofErr w:type="spellEnd"/>
      <w:r w:rsidRPr="00746582">
        <w:rPr>
          <w:rFonts w:ascii="Times New Roman" w:eastAsia="Times New Roman" w:hAnsi="Times New Roman" w:cs="Times New Roman"/>
          <w:color w:val="000000"/>
          <w:sz w:val="24"/>
          <w:szCs w:val="24"/>
          <w:lang w:eastAsia="pt-BR"/>
        </w:rPr>
        <w:t>;</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lastRenderedPageBreak/>
        <w:t>II - verificação de acordos coletivos, convenções coletivas ou sentenças normativas em dissídios coletivos de trabalho;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III - levantamento de informações junto ao Ministério do Trabalho e Emprego, e junto ao Ministério da Previdência Social;</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IV - consultas a entidades ou conselhos de classe, sindicatos ou similares;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V - pesquisas em órgãos públicos ou empresas privadas;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VI - verificação de outros contratos que o proponente mantenha com a Administração ou com a iniciativa privada;</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VII - pesquisa de preço com fornecedores dos insumos utilizados, tais como: atacadistas, lojas de suprimentos, supermercados e fabricantes;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VIII - verificação de notas fiscais dos produtos adquiridos pelo proponente;</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IX - levantamento de indicadores salariais ou trabalhistas publicados por órgãos de pesquisa;</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X - estudos setoriais;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XI - consultas às Secretarias de Fazenda Federal, Distrital, Estadual ou Municipal;</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XII - análise de soluções técnicas escolhidas e/ou condições excepcionalmente favoráveis que o proponente disponha para a prestação dos serviços; </w:t>
      </w:r>
      <w:proofErr w:type="gramStart"/>
      <w:r w:rsidRPr="00746582">
        <w:rPr>
          <w:rFonts w:ascii="Times New Roman" w:eastAsia="Times New Roman" w:hAnsi="Times New Roman" w:cs="Times New Roman"/>
          <w:color w:val="000000"/>
          <w:sz w:val="24"/>
          <w:szCs w:val="24"/>
          <w:lang w:eastAsia="pt-BR"/>
        </w:rPr>
        <w:t>e</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XIII - demais verificações que porventura se fizerem necessárias.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 4º Qualquer interessado poderá requerer que se realizem diligências para aferir a </w:t>
      </w:r>
      <w:proofErr w:type="spellStart"/>
      <w:r w:rsidRPr="00746582">
        <w:rPr>
          <w:rFonts w:ascii="Times New Roman" w:eastAsia="Times New Roman" w:hAnsi="Times New Roman" w:cs="Times New Roman"/>
          <w:color w:val="000000"/>
          <w:sz w:val="24"/>
          <w:szCs w:val="24"/>
          <w:lang w:eastAsia="pt-BR"/>
        </w:rPr>
        <w:t>exeqüibilidade</w:t>
      </w:r>
      <w:proofErr w:type="spellEnd"/>
      <w:r w:rsidRPr="00746582">
        <w:rPr>
          <w:rFonts w:ascii="Times New Roman" w:eastAsia="Times New Roman" w:hAnsi="Times New Roman" w:cs="Times New Roman"/>
          <w:color w:val="000000"/>
          <w:sz w:val="24"/>
          <w:szCs w:val="24"/>
          <w:lang w:eastAsia="pt-BR"/>
        </w:rPr>
        <w:t xml:space="preserve"> e a legalidade das propostas, devendo apresentar as provas ou os indícios que fundamentam a suspeita.</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 5º Quando o licitante apresentar preço final inferior a 30% da média dos preços ofertados para o mesmo item, e a </w:t>
      </w:r>
      <w:proofErr w:type="spellStart"/>
      <w:r w:rsidRPr="00746582">
        <w:rPr>
          <w:rFonts w:ascii="Times New Roman" w:eastAsia="Times New Roman" w:hAnsi="Times New Roman" w:cs="Times New Roman"/>
          <w:color w:val="000000"/>
          <w:sz w:val="24"/>
          <w:szCs w:val="24"/>
          <w:lang w:eastAsia="pt-BR"/>
        </w:rPr>
        <w:t>inexeqüibilidade</w:t>
      </w:r>
      <w:proofErr w:type="spellEnd"/>
      <w:r w:rsidRPr="00746582">
        <w:rPr>
          <w:rFonts w:ascii="Times New Roman" w:eastAsia="Times New Roman" w:hAnsi="Times New Roman" w:cs="Times New Roman"/>
          <w:color w:val="000000"/>
          <w:sz w:val="24"/>
          <w:szCs w:val="24"/>
          <w:lang w:eastAsia="pt-BR"/>
        </w:rPr>
        <w:t xml:space="preserve"> da proposta não for flagrante e evidente pela análise da planilha de custos, não sendo possível a sua imediata desclassificação, será obrigatória a realização de diligências para aferir a legalidade e </w:t>
      </w:r>
      <w:proofErr w:type="spellStart"/>
      <w:r w:rsidRPr="00746582">
        <w:rPr>
          <w:rFonts w:ascii="Times New Roman" w:eastAsia="Times New Roman" w:hAnsi="Times New Roman" w:cs="Times New Roman"/>
          <w:color w:val="000000"/>
          <w:sz w:val="24"/>
          <w:szCs w:val="24"/>
          <w:lang w:eastAsia="pt-BR"/>
        </w:rPr>
        <w:t>exeqüibilidade</w:t>
      </w:r>
      <w:proofErr w:type="spellEnd"/>
      <w:r w:rsidRPr="00746582">
        <w:rPr>
          <w:rFonts w:ascii="Times New Roman" w:eastAsia="Times New Roman" w:hAnsi="Times New Roman" w:cs="Times New Roman"/>
          <w:color w:val="000000"/>
          <w:sz w:val="24"/>
          <w:szCs w:val="24"/>
          <w:lang w:eastAsia="pt-BR"/>
        </w:rPr>
        <w:t xml:space="preserve"> da proposta.</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Art. 29-A. A análise da </w:t>
      </w:r>
      <w:proofErr w:type="spellStart"/>
      <w:r w:rsidRPr="00746582">
        <w:rPr>
          <w:rFonts w:ascii="Times New Roman" w:eastAsia="Times New Roman" w:hAnsi="Times New Roman" w:cs="Times New Roman"/>
          <w:color w:val="000000"/>
          <w:sz w:val="24"/>
          <w:szCs w:val="24"/>
          <w:lang w:eastAsia="pt-BR"/>
        </w:rPr>
        <w:t>exeqüibilidade</w:t>
      </w:r>
      <w:proofErr w:type="spellEnd"/>
      <w:r w:rsidRPr="00746582">
        <w:rPr>
          <w:rFonts w:ascii="Times New Roman" w:eastAsia="Times New Roman" w:hAnsi="Times New Roman" w:cs="Times New Roman"/>
          <w:color w:val="000000"/>
          <w:sz w:val="24"/>
          <w:szCs w:val="24"/>
          <w:lang w:eastAsia="pt-BR"/>
        </w:rPr>
        <w:t xml:space="preserve"> de preços nos serviços continuados com dedicação exclusiva da mão de obra do prestador deverá ser realizada com o auxílio da planilha de custos e formação de preços, a ser preenchida pelo licitante em relação à sua proposta final de preço. </w:t>
      </w:r>
      <w:r w:rsidRPr="00746582">
        <w:rPr>
          <w:rFonts w:ascii="Times New Roman" w:eastAsia="Times New Roman" w:hAnsi="Times New Roman" w:cs="Times New Roman"/>
          <w:b/>
          <w:bCs/>
          <w:color w:val="000000"/>
          <w:sz w:val="24"/>
          <w:szCs w:val="24"/>
          <w:lang w:eastAsia="pt-BR"/>
        </w:rPr>
        <w:t>(Incluído pela Instrução Normativa nº 3, de 16 de outubro de 2009</w:t>
      </w:r>
      <w:proofErr w:type="gramStart"/>
      <w:r w:rsidRPr="00746582">
        <w:rPr>
          <w:rFonts w:ascii="Times New Roman" w:eastAsia="Times New Roman" w:hAnsi="Times New Roman" w:cs="Times New Roman"/>
          <w:b/>
          <w:bCs/>
          <w:color w:val="000000"/>
          <w:sz w:val="24"/>
          <w:szCs w:val="24"/>
          <w:lang w:eastAsia="pt-BR"/>
        </w:rPr>
        <w:t>)</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 1º O modelo de Planilha de custos e formação de preços previsto no anexo III desta Instrução Normativa deverá ser adaptado às especificidades do serviço e às necessidades do órgão ou entidade contratante, de modo a permitir a identificação de </w:t>
      </w:r>
      <w:r w:rsidRPr="00746582">
        <w:rPr>
          <w:rFonts w:ascii="Times New Roman" w:eastAsia="Times New Roman" w:hAnsi="Times New Roman" w:cs="Times New Roman"/>
          <w:color w:val="000000"/>
          <w:sz w:val="24"/>
          <w:szCs w:val="24"/>
          <w:lang w:eastAsia="pt-BR"/>
        </w:rPr>
        <w:lastRenderedPageBreak/>
        <w:t>todos os custos envolvidos na execução do serviço. </w:t>
      </w:r>
      <w:r w:rsidRPr="00746582">
        <w:rPr>
          <w:rFonts w:ascii="Times New Roman" w:eastAsia="Times New Roman" w:hAnsi="Times New Roman" w:cs="Times New Roman"/>
          <w:b/>
          <w:bCs/>
          <w:color w:val="000000"/>
          <w:sz w:val="24"/>
          <w:szCs w:val="24"/>
          <w:lang w:eastAsia="pt-BR"/>
        </w:rPr>
        <w:t>(Incluído pela Instrução Normativa nº 3, de 16 de outubro de 2009</w:t>
      </w:r>
      <w:proofErr w:type="gramStart"/>
      <w:r w:rsidRPr="00746582">
        <w:rPr>
          <w:rFonts w:ascii="Times New Roman" w:eastAsia="Times New Roman" w:hAnsi="Times New Roman" w:cs="Times New Roman"/>
          <w:b/>
          <w:bCs/>
          <w:color w:val="000000"/>
          <w:sz w:val="24"/>
          <w:szCs w:val="24"/>
          <w:lang w:eastAsia="pt-BR"/>
        </w:rPr>
        <w:t>)</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2º Erros no preenchimento da Planilha não são motivo suficiente para a desclassificação da proposta, quando a Planilha puder ser ajustada sem a necessidade de majoração do preço ofertado, e desde que se comprove que este é suficiente para arcar com todos os custos da contratação. </w:t>
      </w:r>
      <w:r w:rsidRPr="00746582">
        <w:rPr>
          <w:rFonts w:ascii="Times New Roman" w:eastAsia="Times New Roman" w:hAnsi="Times New Roman" w:cs="Times New Roman"/>
          <w:b/>
          <w:bCs/>
          <w:color w:val="000000"/>
          <w:sz w:val="24"/>
          <w:szCs w:val="24"/>
          <w:lang w:eastAsia="pt-BR"/>
        </w:rPr>
        <w:t>(Incluído pela Instrução Normativa nº 3, de 16 de outubro de 2009</w:t>
      </w:r>
      <w:proofErr w:type="gramStart"/>
      <w:r w:rsidRPr="00746582">
        <w:rPr>
          <w:rFonts w:ascii="Times New Roman" w:eastAsia="Times New Roman" w:hAnsi="Times New Roman" w:cs="Times New Roman"/>
          <w:b/>
          <w:bCs/>
          <w:color w:val="000000"/>
          <w:sz w:val="24"/>
          <w:szCs w:val="24"/>
          <w:lang w:eastAsia="pt-BR"/>
        </w:rPr>
        <w:t>)</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3</w:t>
      </w:r>
      <w:r w:rsidRPr="00746582">
        <w:rPr>
          <w:rFonts w:ascii="Times New Roman" w:eastAsia="Times New Roman" w:hAnsi="Times New Roman" w:cs="Times New Roman"/>
          <w:color w:val="000000"/>
          <w:sz w:val="24"/>
          <w:szCs w:val="24"/>
          <w:vertAlign w:val="superscript"/>
          <w:lang w:eastAsia="pt-BR"/>
        </w:rPr>
        <w:t>o</w:t>
      </w:r>
      <w:r w:rsidRPr="00746582">
        <w:rPr>
          <w:rFonts w:ascii="Times New Roman" w:eastAsia="Times New Roman" w:hAnsi="Times New Roman" w:cs="Times New Roman"/>
          <w:color w:val="000000"/>
          <w:sz w:val="24"/>
          <w:szCs w:val="24"/>
          <w:lang w:eastAsia="pt-BR"/>
        </w:rPr>
        <w:t>  É vedado ao órgão ou entidade contratante fazer ingerências na formação de preços privados por meio da proibição de inserção de custos ou exigência de custos mínimos que não estejam diretamente relacionados à exequibilidade dos serviços e materiais ou decorram de encargos legais. </w:t>
      </w:r>
      <w:r w:rsidRPr="00746582">
        <w:rPr>
          <w:rFonts w:ascii="Times New Roman" w:eastAsia="Times New Roman" w:hAnsi="Times New Roman" w:cs="Times New Roman"/>
          <w:b/>
          <w:bCs/>
          <w:color w:val="000000"/>
          <w:sz w:val="24"/>
          <w:szCs w:val="24"/>
          <w:lang w:eastAsia="pt-BR"/>
        </w:rPr>
        <w:t>(Redação dada pela Instrução Normativa nº 6, de 23 de dezembro de 2013</w:t>
      </w:r>
      <w:proofErr w:type="gramStart"/>
      <w:r w:rsidRPr="00746582">
        <w:rPr>
          <w:rFonts w:ascii="Times New Roman" w:eastAsia="Times New Roman" w:hAnsi="Times New Roman" w:cs="Times New Roman"/>
          <w:b/>
          <w:bCs/>
          <w:color w:val="000000"/>
          <w:sz w:val="24"/>
          <w:szCs w:val="24"/>
          <w:lang w:eastAsia="pt-BR"/>
        </w:rPr>
        <w:t>)</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I – (revogado) </w:t>
      </w:r>
      <w:r w:rsidRPr="00746582">
        <w:rPr>
          <w:rFonts w:ascii="Times New Roman" w:eastAsia="Times New Roman" w:hAnsi="Times New Roman" w:cs="Times New Roman"/>
          <w:b/>
          <w:bCs/>
          <w:color w:val="000000"/>
          <w:sz w:val="24"/>
          <w:szCs w:val="24"/>
          <w:lang w:eastAsia="pt-BR"/>
        </w:rPr>
        <w:t>(Revogado pela Instrução Normativa nº 3, de 24 de junho de 2014</w:t>
      </w:r>
      <w:proofErr w:type="gramStart"/>
      <w:r w:rsidRPr="00746582">
        <w:rPr>
          <w:rFonts w:ascii="Times New Roman" w:eastAsia="Times New Roman" w:hAnsi="Times New Roman" w:cs="Times New Roman"/>
          <w:b/>
          <w:bCs/>
          <w:color w:val="000000"/>
          <w:sz w:val="24"/>
          <w:szCs w:val="24"/>
          <w:lang w:eastAsia="pt-BR"/>
        </w:rPr>
        <w:t>)</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II – (revogado) </w:t>
      </w:r>
      <w:r w:rsidRPr="00746582">
        <w:rPr>
          <w:rFonts w:ascii="Times New Roman" w:eastAsia="Times New Roman" w:hAnsi="Times New Roman" w:cs="Times New Roman"/>
          <w:b/>
          <w:bCs/>
          <w:color w:val="000000"/>
          <w:sz w:val="24"/>
          <w:szCs w:val="24"/>
          <w:lang w:eastAsia="pt-BR"/>
        </w:rPr>
        <w:t>(Revogado pela Instrução Normativa nº 3, de 24 de junho de 2014</w:t>
      </w:r>
      <w:proofErr w:type="gramStart"/>
      <w:r w:rsidRPr="00746582">
        <w:rPr>
          <w:rFonts w:ascii="Times New Roman" w:eastAsia="Times New Roman" w:hAnsi="Times New Roman" w:cs="Times New Roman"/>
          <w:b/>
          <w:bCs/>
          <w:color w:val="000000"/>
          <w:sz w:val="24"/>
          <w:szCs w:val="24"/>
          <w:lang w:eastAsia="pt-BR"/>
        </w:rPr>
        <w:t>)</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III – (revogado) </w:t>
      </w:r>
      <w:r w:rsidRPr="00746582">
        <w:rPr>
          <w:rFonts w:ascii="Times New Roman" w:eastAsia="Times New Roman" w:hAnsi="Times New Roman" w:cs="Times New Roman"/>
          <w:b/>
          <w:bCs/>
          <w:color w:val="000000"/>
          <w:sz w:val="24"/>
          <w:szCs w:val="24"/>
          <w:lang w:eastAsia="pt-BR"/>
        </w:rPr>
        <w:t>(Revogado pela Instrução Normativa nº 3, de 24 de junho de 2014</w:t>
      </w:r>
      <w:proofErr w:type="gramStart"/>
      <w:r w:rsidRPr="00746582">
        <w:rPr>
          <w:rFonts w:ascii="Times New Roman" w:eastAsia="Times New Roman" w:hAnsi="Times New Roman" w:cs="Times New Roman"/>
          <w:b/>
          <w:bCs/>
          <w:color w:val="000000"/>
          <w:sz w:val="24"/>
          <w:szCs w:val="24"/>
          <w:lang w:eastAsia="pt-BR"/>
        </w:rPr>
        <w:t>)</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IV – (revogado) </w:t>
      </w:r>
      <w:r w:rsidRPr="00746582">
        <w:rPr>
          <w:rFonts w:ascii="Times New Roman" w:eastAsia="Times New Roman" w:hAnsi="Times New Roman" w:cs="Times New Roman"/>
          <w:b/>
          <w:bCs/>
          <w:color w:val="000000"/>
          <w:sz w:val="24"/>
          <w:szCs w:val="24"/>
          <w:lang w:eastAsia="pt-BR"/>
        </w:rPr>
        <w:t>(Revogado pela Instrução Normativa nº 3, de 24 de junho de 2014</w:t>
      </w:r>
      <w:proofErr w:type="gramStart"/>
      <w:r w:rsidRPr="00746582">
        <w:rPr>
          <w:rFonts w:ascii="Times New Roman" w:eastAsia="Times New Roman" w:hAnsi="Times New Roman" w:cs="Times New Roman"/>
          <w:b/>
          <w:bCs/>
          <w:color w:val="000000"/>
          <w:sz w:val="24"/>
          <w:szCs w:val="24"/>
          <w:lang w:eastAsia="pt-BR"/>
        </w:rPr>
        <w:t>)</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Art. 29-B. </w:t>
      </w:r>
      <w:r w:rsidRPr="00746582">
        <w:rPr>
          <w:rFonts w:ascii="Times New Roman" w:eastAsia="Times New Roman" w:hAnsi="Times New Roman" w:cs="Times New Roman"/>
          <w:b/>
          <w:bCs/>
          <w:color w:val="000000"/>
          <w:sz w:val="24"/>
          <w:szCs w:val="24"/>
          <w:lang w:eastAsia="pt-BR"/>
        </w:rPr>
        <w:t>(Revogado pela Instrução Normativa nº 04, de 11 de novembro de 2009</w:t>
      </w:r>
      <w:proofErr w:type="gramStart"/>
      <w:r w:rsidRPr="00746582">
        <w:rPr>
          <w:rFonts w:ascii="Times New Roman" w:eastAsia="Times New Roman" w:hAnsi="Times New Roman" w:cs="Times New Roman"/>
          <w:b/>
          <w:bCs/>
          <w:color w:val="000000"/>
          <w:sz w:val="24"/>
          <w:szCs w:val="24"/>
          <w:lang w:eastAsia="pt-BR"/>
        </w:rPr>
        <w:t>)</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1º </w:t>
      </w:r>
      <w:r w:rsidRPr="00746582">
        <w:rPr>
          <w:rFonts w:ascii="Times New Roman" w:eastAsia="Times New Roman" w:hAnsi="Times New Roman" w:cs="Times New Roman"/>
          <w:b/>
          <w:bCs/>
          <w:color w:val="000000"/>
          <w:sz w:val="24"/>
          <w:szCs w:val="24"/>
          <w:lang w:eastAsia="pt-BR"/>
        </w:rPr>
        <w:t>(Revogado pela Instrução Normativa nº 04, de 11 de novembro de 2009.</w:t>
      </w:r>
      <w:proofErr w:type="gramStart"/>
      <w:r w:rsidRPr="00746582">
        <w:rPr>
          <w:rFonts w:ascii="Times New Roman" w:eastAsia="Times New Roman" w:hAnsi="Times New Roman" w:cs="Times New Roman"/>
          <w:b/>
          <w:bCs/>
          <w:color w:val="000000"/>
          <w:sz w:val="24"/>
          <w:szCs w:val="24"/>
          <w:lang w:eastAsia="pt-BR"/>
        </w:rPr>
        <w:t>)</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I - </w:t>
      </w:r>
      <w:r w:rsidRPr="00746582">
        <w:rPr>
          <w:rFonts w:ascii="Times New Roman" w:eastAsia="Times New Roman" w:hAnsi="Times New Roman" w:cs="Times New Roman"/>
          <w:b/>
          <w:bCs/>
          <w:color w:val="000000"/>
          <w:sz w:val="24"/>
          <w:szCs w:val="24"/>
          <w:lang w:eastAsia="pt-BR"/>
        </w:rPr>
        <w:t>(Revogado pela Instrução Normativa nº 04, de 11 de novembro de 2009.</w:t>
      </w:r>
      <w:proofErr w:type="gramStart"/>
      <w:r w:rsidRPr="00746582">
        <w:rPr>
          <w:rFonts w:ascii="Times New Roman" w:eastAsia="Times New Roman" w:hAnsi="Times New Roman" w:cs="Times New Roman"/>
          <w:b/>
          <w:bCs/>
          <w:color w:val="000000"/>
          <w:sz w:val="24"/>
          <w:szCs w:val="24"/>
          <w:lang w:eastAsia="pt-BR"/>
        </w:rPr>
        <w:t>)</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II - </w:t>
      </w:r>
      <w:r w:rsidRPr="00746582">
        <w:rPr>
          <w:rFonts w:ascii="Times New Roman" w:eastAsia="Times New Roman" w:hAnsi="Times New Roman" w:cs="Times New Roman"/>
          <w:b/>
          <w:bCs/>
          <w:color w:val="000000"/>
          <w:sz w:val="24"/>
          <w:szCs w:val="24"/>
          <w:lang w:eastAsia="pt-BR"/>
        </w:rPr>
        <w:t>(Revogado pela Instrução Normativa nº 04, de 11 de novembro de 2009.</w:t>
      </w:r>
      <w:proofErr w:type="gramStart"/>
      <w:r w:rsidRPr="00746582">
        <w:rPr>
          <w:rFonts w:ascii="Times New Roman" w:eastAsia="Times New Roman" w:hAnsi="Times New Roman" w:cs="Times New Roman"/>
          <w:b/>
          <w:bCs/>
          <w:color w:val="000000"/>
          <w:sz w:val="24"/>
          <w:szCs w:val="24"/>
          <w:lang w:eastAsia="pt-BR"/>
        </w:rPr>
        <w:t>)</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III - </w:t>
      </w:r>
      <w:r w:rsidRPr="00746582">
        <w:rPr>
          <w:rFonts w:ascii="Times New Roman" w:eastAsia="Times New Roman" w:hAnsi="Times New Roman" w:cs="Times New Roman"/>
          <w:b/>
          <w:bCs/>
          <w:color w:val="000000"/>
          <w:sz w:val="24"/>
          <w:szCs w:val="24"/>
          <w:lang w:eastAsia="pt-BR"/>
        </w:rPr>
        <w:t>(Revogado pela Instrução Normativa nº 04, de 11 de novembro de 2009.</w:t>
      </w:r>
      <w:proofErr w:type="gramStart"/>
      <w:r w:rsidRPr="00746582">
        <w:rPr>
          <w:rFonts w:ascii="Times New Roman" w:eastAsia="Times New Roman" w:hAnsi="Times New Roman" w:cs="Times New Roman"/>
          <w:b/>
          <w:bCs/>
          <w:color w:val="000000"/>
          <w:sz w:val="24"/>
          <w:szCs w:val="24"/>
          <w:lang w:eastAsia="pt-BR"/>
        </w:rPr>
        <w:t>)</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IV - </w:t>
      </w:r>
      <w:r w:rsidRPr="00746582">
        <w:rPr>
          <w:rFonts w:ascii="Times New Roman" w:eastAsia="Times New Roman" w:hAnsi="Times New Roman" w:cs="Times New Roman"/>
          <w:b/>
          <w:bCs/>
          <w:color w:val="000000"/>
          <w:sz w:val="24"/>
          <w:szCs w:val="24"/>
          <w:lang w:eastAsia="pt-BR"/>
        </w:rPr>
        <w:t>(Revogado pela Instrução Normativa nº 04, de 11 de novembro de 2009.</w:t>
      </w:r>
      <w:proofErr w:type="gramStart"/>
      <w:r w:rsidRPr="00746582">
        <w:rPr>
          <w:rFonts w:ascii="Times New Roman" w:eastAsia="Times New Roman" w:hAnsi="Times New Roman" w:cs="Times New Roman"/>
          <w:b/>
          <w:bCs/>
          <w:color w:val="000000"/>
          <w:sz w:val="24"/>
          <w:szCs w:val="24"/>
          <w:lang w:eastAsia="pt-BR"/>
        </w:rPr>
        <w:t>)</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V - </w:t>
      </w:r>
      <w:r w:rsidRPr="00746582">
        <w:rPr>
          <w:rFonts w:ascii="Times New Roman" w:eastAsia="Times New Roman" w:hAnsi="Times New Roman" w:cs="Times New Roman"/>
          <w:b/>
          <w:bCs/>
          <w:color w:val="000000"/>
          <w:sz w:val="24"/>
          <w:szCs w:val="24"/>
          <w:lang w:eastAsia="pt-BR"/>
        </w:rPr>
        <w:t>(Revogado pela Instrução Normativa nº 04, de 11 de novembro de 2009.</w:t>
      </w:r>
      <w:proofErr w:type="gramStart"/>
      <w:r w:rsidRPr="00746582">
        <w:rPr>
          <w:rFonts w:ascii="Times New Roman" w:eastAsia="Times New Roman" w:hAnsi="Times New Roman" w:cs="Times New Roman"/>
          <w:b/>
          <w:bCs/>
          <w:color w:val="000000"/>
          <w:sz w:val="24"/>
          <w:szCs w:val="24"/>
          <w:lang w:eastAsia="pt-BR"/>
        </w:rPr>
        <w:t>)</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VI - </w:t>
      </w:r>
      <w:r w:rsidRPr="00746582">
        <w:rPr>
          <w:rFonts w:ascii="Times New Roman" w:eastAsia="Times New Roman" w:hAnsi="Times New Roman" w:cs="Times New Roman"/>
          <w:b/>
          <w:bCs/>
          <w:color w:val="000000"/>
          <w:sz w:val="24"/>
          <w:szCs w:val="24"/>
          <w:lang w:eastAsia="pt-BR"/>
        </w:rPr>
        <w:t>(Revogado pela Instrução Normativa nº 04, de 11 de novembro de 2009.</w:t>
      </w:r>
      <w:proofErr w:type="gramStart"/>
      <w:r w:rsidRPr="00746582">
        <w:rPr>
          <w:rFonts w:ascii="Times New Roman" w:eastAsia="Times New Roman" w:hAnsi="Times New Roman" w:cs="Times New Roman"/>
          <w:b/>
          <w:bCs/>
          <w:color w:val="000000"/>
          <w:sz w:val="24"/>
          <w:szCs w:val="24"/>
          <w:lang w:eastAsia="pt-BR"/>
        </w:rPr>
        <w:t>)</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VII - </w:t>
      </w:r>
      <w:r w:rsidRPr="00746582">
        <w:rPr>
          <w:rFonts w:ascii="Times New Roman" w:eastAsia="Times New Roman" w:hAnsi="Times New Roman" w:cs="Times New Roman"/>
          <w:b/>
          <w:bCs/>
          <w:color w:val="000000"/>
          <w:sz w:val="24"/>
          <w:szCs w:val="24"/>
          <w:lang w:eastAsia="pt-BR"/>
        </w:rPr>
        <w:t>(Revogado pela Instrução Normativa nº 04, de 11 de novembro de 2009.</w:t>
      </w:r>
      <w:proofErr w:type="gramStart"/>
      <w:r w:rsidRPr="00746582">
        <w:rPr>
          <w:rFonts w:ascii="Times New Roman" w:eastAsia="Times New Roman" w:hAnsi="Times New Roman" w:cs="Times New Roman"/>
          <w:b/>
          <w:bCs/>
          <w:color w:val="000000"/>
          <w:sz w:val="24"/>
          <w:szCs w:val="24"/>
          <w:lang w:eastAsia="pt-BR"/>
        </w:rPr>
        <w:t>)</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VIII - </w:t>
      </w:r>
      <w:r w:rsidRPr="00746582">
        <w:rPr>
          <w:rFonts w:ascii="Times New Roman" w:eastAsia="Times New Roman" w:hAnsi="Times New Roman" w:cs="Times New Roman"/>
          <w:b/>
          <w:bCs/>
          <w:color w:val="000000"/>
          <w:sz w:val="24"/>
          <w:szCs w:val="24"/>
          <w:lang w:eastAsia="pt-BR"/>
        </w:rPr>
        <w:t>(Revogado pela Instrução Normativa nº 04, de 11 de novembro de 2009.</w:t>
      </w:r>
      <w:proofErr w:type="gramStart"/>
      <w:r w:rsidRPr="00746582">
        <w:rPr>
          <w:rFonts w:ascii="Times New Roman" w:eastAsia="Times New Roman" w:hAnsi="Times New Roman" w:cs="Times New Roman"/>
          <w:b/>
          <w:bCs/>
          <w:color w:val="000000"/>
          <w:sz w:val="24"/>
          <w:szCs w:val="24"/>
          <w:lang w:eastAsia="pt-BR"/>
        </w:rPr>
        <w:t>)</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IX - </w:t>
      </w:r>
      <w:r w:rsidRPr="00746582">
        <w:rPr>
          <w:rFonts w:ascii="Times New Roman" w:eastAsia="Times New Roman" w:hAnsi="Times New Roman" w:cs="Times New Roman"/>
          <w:b/>
          <w:bCs/>
          <w:color w:val="000000"/>
          <w:sz w:val="24"/>
          <w:szCs w:val="24"/>
          <w:lang w:eastAsia="pt-BR"/>
        </w:rPr>
        <w:t>(Revogado pela Instrução Normativa nº 04, de 11 de novembro de 2009.</w:t>
      </w:r>
      <w:proofErr w:type="gramStart"/>
      <w:r w:rsidRPr="00746582">
        <w:rPr>
          <w:rFonts w:ascii="Times New Roman" w:eastAsia="Times New Roman" w:hAnsi="Times New Roman" w:cs="Times New Roman"/>
          <w:b/>
          <w:bCs/>
          <w:color w:val="000000"/>
          <w:sz w:val="24"/>
          <w:szCs w:val="24"/>
          <w:lang w:eastAsia="pt-BR"/>
        </w:rPr>
        <w:t>)</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X - </w:t>
      </w:r>
      <w:r w:rsidRPr="00746582">
        <w:rPr>
          <w:rFonts w:ascii="Times New Roman" w:eastAsia="Times New Roman" w:hAnsi="Times New Roman" w:cs="Times New Roman"/>
          <w:b/>
          <w:bCs/>
          <w:color w:val="000000"/>
          <w:sz w:val="24"/>
          <w:szCs w:val="24"/>
          <w:lang w:eastAsia="pt-BR"/>
        </w:rPr>
        <w:t>(Revogado pela Instrução Normativa nº 04, de 11 de novembro de 2009.</w:t>
      </w:r>
      <w:proofErr w:type="gramStart"/>
      <w:r w:rsidRPr="00746582">
        <w:rPr>
          <w:rFonts w:ascii="Times New Roman" w:eastAsia="Times New Roman" w:hAnsi="Times New Roman" w:cs="Times New Roman"/>
          <w:b/>
          <w:bCs/>
          <w:color w:val="000000"/>
          <w:sz w:val="24"/>
          <w:szCs w:val="24"/>
          <w:lang w:eastAsia="pt-BR"/>
        </w:rPr>
        <w:t>)</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XI - </w:t>
      </w:r>
      <w:r w:rsidRPr="00746582">
        <w:rPr>
          <w:rFonts w:ascii="Times New Roman" w:eastAsia="Times New Roman" w:hAnsi="Times New Roman" w:cs="Times New Roman"/>
          <w:b/>
          <w:bCs/>
          <w:color w:val="000000"/>
          <w:sz w:val="24"/>
          <w:szCs w:val="24"/>
          <w:lang w:eastAsia="pt-BR"/>
        </w:rPr>
        <w:t>(Revogado pela Instrução Normativa nº 04, de 11 de novembro de 2009.</w:t>
      </w:r>
      <w:proofErr w:type="gramStart"/>
      <w:r w:rsidRPr="00746582">
        <w:rPr>
          <w:rFonts w:ascii="Times New Roman" w:eastAsia="Times New Roman" w:hAnsi="Times New Roman" w:cs="Times New Roman"/>
          <w:b/>
          <w:bCs/>
          <w:color w:val="000000"/>
          <w:sz w:val="24"/>
          <w:szCs w:val="24"/>
          <w:lang w:eastAsia="pt-BR"/>
        </w:rPr>
        <w:t>)</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XII - </w:t>
      </w:r>
      <w:r w:rsidRPr="00746582">
        <w:rPr>
          <w:rFonts w:ascii="Times New Roman" w:eastAsia="Times New Roman" w:hAnsi="Times New Roman" w:cs="Times New Roman"/>
          <w:b/>
          <w:bCs/>
          <w:color w:val="000000"/>
          <w:sz w:val="24"/>
          <w:szCs w:val="24"/>
          <w:lang w:eastAsia="pt-BR"/>
        </w:rPr>
        <w:t>(Revogado pela Instrução Normativa nº 04, de 11 de novembro de 2009.</w:t>
      </w:r>
      <w:proofErr w:type="gramStart"/>
      <w:r w:rsidRPr="00746582">
        <w:rPr>
          <w:rFonts w:ascii="Times New Roman" w:eastAsia="Times New Roman" w:hAnsi="Times New Roman" w:cs="Times New Roman"/>
          <w:b/>
          <w:bCs/>
          <w:color w:val="000000"/>
          <w:sz w:val="24"/>
          <w:szCs w:val="24"/>
          <w:lang w:eastAsia="pt-BR"/>
        </w:rPr>
        <w:t>)</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XIII - </w:t>
      </w:r>
      <w:r w:rsidRPr="00746582">
        <w:rPr>
          <w:rFonts w:ascii="Times New Roman" w:eastAsia="Times New Roman" w:hAnsi="Times New Roman" w:cs="Times New Roman"/>
          <w:b/>
          <w:bCs/>
          <w:color w:val="000000"/>
          <w:sz w:val="24"/>
          <w:szCs w:val="24"/>
          <w:lang w:eastAsia="pt-BR"/>
        </w:rPr>
        <w:t>(Revogado pela Instrução Normativa nº 04, de 11 de novembro de 2009.</w:t>
      </w:r>
      <w:proofErr w:type="gramStart"/>
      <w:r w:rsidRPr="00746582">
        <w:rPr>
          <w:rFonts w:ascii="Times New Roman" w:eastAsia="Times New Roman" w:hAnsi="Times New Roman" w:cs="Times New Roman"/>
          <w:b/>
          <w:bCs/>
          <w:color w:val="000000"/>
          <w:sz w:val="24"/>
          <w:szCs w:val="24"/>
          <w:lang w:eastAsia="pt-BR"/>
        </w:rPr>
        <w:t>)</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lastRenderedPageBreak/>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2º </w:t>
      </w:r>
      <w:r w:rsidRPr="00746582">
        <w:rPr>
          <w:rFonts w:ascii="Times New Roman" w:eastAsia="Times New Roman" w:hAnsi="Times New Roman" w:cs="Times New Roman"/>
          <w:b/>
          <w:bCs/>
          <w:color w:val="000000"/>
          <w:sz w:val="24"/>
          <w:szCs w:val="24"/>
          <w:lang w:eastAsia="pt-BR"/>
        </w:rPr>
        <w:t>(Revogado pela Instrução Normativa nº 04, de 11 de novembro de 2009.</w:t>
      </w:r>
      <w:proofErr w:type="gramStart"/>
      <w:r w:rsidRPr="00746582">
        <w:rPr>
          <w:rFonts w:ascii="Times New Roman" w:eastAsia="Times New Roman" w:hAnsi="Times New Roman" w:cs="Times New Roman"/>
          <w:b/>
          <w:bCs/>
          <w:color w:val="000000"/>
          <w:sz w:val="24"/>
          <w:szCs w:val="24"/>
          <w:lang w:eastAsia="pt-BR"/>
        </w:rPr>
        <w:t>)</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3º </w:t>
      </w:r>
      <w:r w:rsidRPr="00746582">
        <w:rPr>
          <w:rFonts w:ascii="Times New Roman" w:eastAsia="Times New Roman" w:hAnsi="Times New Roman" w:cs="Times New Roman"/>
          <w:b/>
          <w:bCs/>
          <w:color w:val="000000"/>
          <w:sz w:val="24"/>
          <w:szCs w:val="24"/>
          <w:lang w:eastAsia="pt-BR"/>
        </w:rPr>
        <w:t>(Revogado pela Instrução Normativa nº 04, de 11 de novembro de 2009.</w:t>
      </w:r>
      <w:proofErr w:type="gramStart"/>
      <w:r w:rsidRPr="00746582">
        <w:rPr>
          <w:rFonts w:ascii="Times New Roman" w:eastAsia="Times New Roman" w:hAnsi="Times New Roman" w:cs="Times New Roman"/>
          <w:b/>
          <w:bCs/>
          <w:color w:val="000000"/>
          <w:sz w:val="24"/>
          <w:szCs w:val="24"/>
          <w:lang w:eastAsia="pt-BR"/>
        </w:rPr>
        <w:t>)</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DA VIGÊNCIA DOS CONTRATOS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Art. 30. A duração dos contratos ficará adstrita à vigência dos respectivos créditos orçamentários, podendo, quando for o caso, ser prorrogada até o limite previsto no ato convocatório, observado o disposto no art. 57 da Lei 8.666/93.</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1º O prazo mínimo previsto para início da prestação de serviço continuado com dedicação exclusiva dos trabalhadores da contratada deverá ser o suficiente de modo a possibilitar a preparação do prestador para o fiel cumprimento do contrato.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2º Toda prorrogação de contratos será precedida da realização de pesquisas de preços de mercado ou de preços contratados por outros órgãos e entidades da Administração Pública, visando a assegurar a manutenção da contratação mais vantajosa para a Administração.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3º A prorrogação de contrato, quando vantajosa para a Administração, deverá ser promovida mediante celebração de termo aditivo, o qual deverá ser submetido à aprovação da consultoria jurídica do órgão ou entidade contratante.</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 4º Nos contratos cuja duração, ou previsão de duração, ultrapasse um exercício financeiro, indicar-se-á o crédito e respectivo empenho para atender à despesa no exercício em curso, bem como de cada parcela da despesa relativa à parte a ser executada em exercício futuro, com a declaração de que, em termos aditivos ou </w:t>
      </w:r>
      <w:proofErr w:type="spellStart"/>
      <w:r w:rsidRPr="00746582">
        <w:rPr>
          <w:rFonts w:ascii="Times New Roman" w:eastAsia="Times New Roman" w:hAnsi="Times New Roman" w:cs="Times New Roman"/>
          <w:color w:val="000000"/>
          <w:sz w:val="24"/>
          <w:szCs w:val="24"/>
          <w:lang w:eastAsia="pt-BR"/>
        </w:rPr>
        <w:t>apostilamentos</w:t>
      </w:r>
      <w:proofErr w:type="spellEnd"/>
      <w:r w:rsidRPr="00746582">
        <w:rPr>
          <w:rFonts w:ascii="Times New Roman" w:eastAsia="Times New Roman" w:hAnsi="Times New Roman" w:cs="Times New Roman"/>
          <w:color w:val="000000"/>
          <w:sz w:val="24"/>
          <w:szCs w:val="24"/>
          <w:lang w:eastAsia="pt-BR"/>
        </w:rPr>
        <w:t>, indicar-se-ão os créditos e empenhos para sua cobertura.</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Art. 30-A Nas contratações de serviço continuado, o contratado não tem direito subjetivo à prorrogação contratual, que objetiva a obtenção de preços e condições mais vantajosas para a Administração, conforme estabelece o art. 57, inciso II da Lei nº 8.666, de 1993. </w:t>
      </w:r>
      <w:r w:rsidRPr="00746582">
        <w:rPr>
          <w:rFonts w:ascii="Times New Roman" w:eastAsia="Times New Roman" w:hAnsi="Times New Roman" w:cs="Times New Roman"/>
          <w:b/>
          <w:bCs/>
          <w:color w:val="000000"/>
          <w:sz w:val="24"/>
          <w:szCs w:val="24"/>
          <w:lang w:eastAsia="pt-BR"/>
        </w:rPr>
        <w:t xml:space="preserve">(Incluído pela Instrução Normativa nº 3, de 16 de outubro de </w:t>
      </w:r>
      <w:proofErr w:type="gramStart"/>
      <w:r w:rsidRPr="00746582">
        <w:rPr>
          <w:rFonts w:ascii="Times New Roman" w:eastAsia="Times New Roman" w:hAnsi="Times New Roman" w:cs="Times New Roman"/>
          <w:b/>
          <w:bCs/>
          <w:color w:val="000000"/>
          <w:sz w:val="24"/>
          <w:szCs w:val="24"/>
          <w:lang w:eastAsia="pt-BR"/>
        </w:rPr>
        <w:t>2009)</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1</w:t>
      </w:r>
      <w:r w:rsidRPr="00746582">
        <w:rPr>
          <w:rFonts w:ascii="Times New Roman" w:eastAsia="Times New Roman" w:hAnsi="Times New Roman" w:cs="Times New Roman"/>
          <w:color w:val="000000"/>
          <w:sz w:val="24"/>
          <w:szCs w:val="24"/>
          <w:vertAlign w:val="superscript"/>
          <w:lang w:eastAsia="pt-BR"/>
        </w:rPr>
        <w:t>o</w:t>
      </w:r>
      <w:r w:rsidRPr="00746582">
        <w:rPr>
          <w:rFonts w:ascii="Times New Roman" w:eastAsia="Times New Roman" w:hAnsi="Times New Roman" w:cs="Times New Roman"/>
          <w:color w:val="000000"/>
          <w:sz w:val="24"/>
          <w:szCs w:val="24"/>
          <w:lang w:eastAsia="pt-BR"/>
        </w:rPr>
        <w:t> Os contratos de serviços de natureza continuada poderão ser prorrogados, a cada 12 (doze) meses, até o limite de 60 (sessenta) meses, quando comprovadamente vantajosos para a Administração, desde que haja autorização formal da autoridade competente e observados os seguintes requisitos: </w:t>
      </w:r>
      <w:r w:rsidRPr="00746582">
        <w:rPr>
          <w:rFonts w:ascii="Times New Roman" w:eastAsia="Times New Roman" w:hAnsi="Times New Roman" w:cs="Times New Roman"/>
          <w:b/>
          <w:bCs/>
          <w:color w:val="000000"/>
          <w:sz w:val="24"/>
          <w:szCs w:val="24"/>
          <w:lang w:eastAsia="pt-BR"/>
        </w:rPr>
        <w:t>(Redação dada pela Instrução Normativa nº 6, de 23 de dezembro de 2013</w:t>
      </w:r>
      <w:proofErr w:type="gramStart"/>
      <w:r w:rsidRPr="00746582">
        <w:rPr>
          <w:rFonts w:ascii="Times New Roman" w:eastAsia="Times New Roman" w:hAnsi="Times New Roman" w:cs="Times New Roman"/>
          <w:b/>
          <w:bCs/>
          <w:color w:val="000000"/>
          <w:sz w:val="24"/>
          <w:szCs w:val="24"/>
          <w:lang w:eastAsia="pt-BR"/>
        </w:rPr>
        <w:t>)</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I - os serviços tenham sido prestados regularmente; </w:t>
      </w:r>
      <w:r w:rsidRPr="00746582">
        <w:rPr>
          <w:rFonts w:ascii="Times New Roman" w:eastAsia="Times New Roman" w:hAnsi="Times New Roman" w:cs="Times New Roman"/>
          <w:b/>
          <w:bCs/>
          <w:color w:val="000000"/>
          <w:sz w:val="24"/>
          <w:szCs w:val="24"/>
          <w:lang w:eastAsia="pt-BR"/>
        </w:rPr>
        <w:t>(Redação dada pela Instrução Normativa nº 6, de 23 de dezembro de 2013</w:t>
      </w:r>
      <w:proofErr w:type="gramStart"/>
      <w:r w:rsidRPr="00746582">
        <w:rPr>
          <w:rFonts w:ascii="Times New Roman" w:eastAsia="Times New Roman" w:hAnsi="Times New Roman" w:cs="Times New Roman"/>
          <w:b/>
          <w:bCs/>
          <w:color w:val="000000"/>
          <w:sz w:val="24"/>
          <w:szCs w:val="24"/>
          <w:lang w:eastAsia="pt-BR"/>
        </w:rPr>
        <w:t>)</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II - a Administração mantenha interesse na realização do serviço; </w:t>
      </w:r>
      <w:r w:rsidRPr="00746582">
        <w:rPr>
          <w:rFonts w:ascii="Times New Roman" w:eastAsia="Times New Roman" w:hAnsi="Times New Roman" w:cs="Times New Roman"/>
          <w:b/>
          <w:bCs/>
          <w:color w:val="000000"/>
          <w:sz w:val="24"/>
          <w:szCs w:val="24"/>
          <w:lang w:eastAsia="pt-BR"/>
        </w:rPr>
        <w:t>(Redação dada pela Instrução Normativa nº 6, de 23 de dezembro de 2013</w:t>
      </w:r>
      <w:proofErr w:type="gramStart"/>
      <w:r w:rsidRPr="00746582">
        <w:rPr>
          <w:rFonts w:ascii="Times New Roman" w:eastAsia="Times New Roman" w:hAnsi="Times New Roman" w:cs="Times New Roman"/>
          <w:b/>
          <w:bCs/>
          <w:color w:val="000000"/>
          <w:sz w:val="24"/>
          <w:szCs w:val="24"/>
          <w:lang w:eastAsia="pt-BR"/>
        </w:rPr>
        <w:t>)</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III - o valor do contrato permaneça economicamente vantajoso para a Administração; e </w:t>
      </w:r>
      <w:r w:rsidRPr="00746582">
        <w:rPr>
          <w:rFonts w:ascii="Times New Roman" w:eastAsia="Times New Roman" w:hAnsi="Times New Roman" w:cs="Times New Roman"/>
          <w:b/>
          <w:bCs/>
          <w:color w:val="000000"/>
          <w:sz w:val="24"/>
          <w:szCs w:val="24"/>
          <w:lang w:eastAsia="pt-BR"/>
        </w:rPr>
        <w:t>(Incluído pela Instrução Normativa nº 6, de 23 de dezembro de 2013</w:t>
      </w:r>
      <w:proofErr w:type="gramStart"/>
      <w:r w:rsidRPr="00746582">
        <w:rPr>
          <w:rFonts w:ascii="Times New Roman" w:eastAsia="Times New Roman" w:hAnsi="Times New Roman" w:cs="Times New Roman"/>
          <w:b/>
          <w:bCs/>
          <w:color w:val="000000"/>
          <w:sz w:val="24"/>
          <w:szCs w:val="24"/>
          <w:lang w:eastAsia="pt-BR"/>
        </w:rPr>
        <w:t>)</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lastRenderedPageBreak/>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IV- a contratada manifeste expressamente interesse na prorrogação. </w:t>
      </w:r>
      <w:r w:rsidRPr="00746582">
        <w:rPr>
          <w:rFonts w:ascii="Times New Roman" w:eastAsia="Times New Roman" w:hAnsi="Times New Roman" w:cs="Times New Roman"/>
          <w:b/>
          <w:bCs/>
          <w:color w:val="000000"/>
          <w:sz w:val="24"/>
          <w:szCs w:val="24"/>
          <w:lang w:eastAsia="pt-BR"/>
        </w:rPr>
        <w:t>(Incluído pela Instrução Normativa nº 6, de 23 de dezembro de 2013</w:t>
      </w:r>
      <w:proofErr w:type="gramStart"/>
      <w:r w:rsidRPr="00746582">
        <w:rPr>
          <w:rFonts w:ascii="Times New Roman" w:eastAsia="Times New Roman" w:hAnsi="Times New Roman" w:cs="Times New Roman"/>
          <w:b/>
          <w:bCs/>
          <w:color w:val="000000"/>
          <w:sz w:val="24"/>
          <w:szCs w:val="24"/>
          <w:lang w:eastAsia="pt-BR"/>
        </w:rPr>
        <w:t>)</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 2º A </w:t>
      </w:r>
      <w:proofErr w:type="spellStart"/>
      <w:r w:rsidRPr="00746582">
        <w:rPr>
          <w:rFonts w:ascii="Times New Roman" w:eastAsia="Times New Roman" w:hAnsi="Times New Roman" w:cs="Times New Roman"/>
          <w:color w:val="000000"/>
          <w:sz w:val="24"/>
          <w:szCs w:val="24"/>
          <w:lang w:eastAsia="pt-BR"/>
        </w:rPr>
        <w:t>vantajosidade</w:t>
      </w:r>
      <w:proofErr w:type="spellEnd"/>
      <w:r w:rsidRPr="00746582">
        <w:rPr>
          <w:rFonts w:ascii="Times New Roman" w:eastAsia="Times New Roman" w:hAnsi="Times New Roman" w:cs="Times New Roman"/>
          <w:color w:val="000000"/>
          <w:sz w:val="24"/>
          <w:szCs w:val="24"/>
          <w:lang w:eastAsia="pt-BR"/>
        </w:rPr>
        <w:t xml:space="preserve"> econômica para prorrogação dos contratos de serviços continuados estará assegurada, sendo dispensada a realização de pesquisa de mercado, quando o contrato contiver previsões de que: </w:t>
      </w:r>
      <w:r w:rsidRPr="00746582">
        <w:rPr>
          <w:rFonts w:ascii="Times New Roman" w:eastAsia="Times New Roman" w:hAnsi="Times New Roman" w:cs="Times New Roman"/>
          <w:b/>
          <w:bCs/>
          <w:color w:val="000000"/>
          <w:sz w:val="24"/>
          <w:szCs w:val="24"/>
          <w:lang w:eastAsia="pt-BR"/>
        </w:rPr>
        <w:t>(Redação dada pela Instrução Normativa nº 6, de 23 de dezembro de 2013</w:t>
      </w:r>
      <w:proofErr w:type="gramStart"/>
      <w:r w:rsidRPr="00746582">
        <w:rPr>
          <w:rFonts w:ascii="Times New Roman" w:eastAsia="Times New Roman" w:hAnsi="Times New Roman" w:cs="Times New Roman"/>
          <w:b/>
          <w:bCs/>
          <w:color w:val="000000"/>
          <w:sz w:val="24"/>
          <w:szCs w:val="24"/>
          <w:lang w:eastAsia="pt-BR"/>
        </w:rPr>
        <w:t>)</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I -  os reajustes dos itens envolvendo a folha de salários serão efetuados com base em convenção, acordo coletivo ou em decorrência de lei; </w:t>
      </w:r>
      <w:r w:rsidRPr="00746582">
        <w:rPr>
          <w:rFonts w:ascii="Times New Roman" w:eastAsia="Times New Roman" w:hAnsi="Times New Roman" w:cs="Times New Roman"/>
          <w:b/>
          <w:bCs/>
          <w:color w:val="000000"/>
          <w:sz w:val="24"/>
          <w:szCs w:val="24"/>
          <w:lang w:eastAsia="pt-BR"/>
        </w:rPr>
        <w:t>(Redação dada pela Instrução Normativa nº 6, de 23 de dezembro de 2013</w:t>
      </w:r>
      <w:proofErr w:type="gramStart"/>
      <w:r w:rsidRPr="00746582">
        <w:rPr>
          <w:rFonts w:ascii="Times New Roman" w:eastAsia="Times New Roman" w:hAnsi="Times New Roman" w:cs="Times New Roman"/>
          <w:b/>
          <w:bCs/>
          <w:color w:val="000000"/>
          <w:sz w:val="24"/>
          <w:szCs w:val="24"/>
          <w:lang w:eastAsia="pt-BR"/>
        </w:rPr>
        <w:t>)</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II - os reajustes dos itens envolvendo insumos (exceto quanto a obrigações decorrentes de acordo ou convenção coletiva de trabalho e de Lei) e materiais serão efetuados com base em índices oficiais, previamente definidos no contrato, que guardem a maior correlação possível com o segmento econômico em que estejam inseridos tais insumos ou materiais ou, na falta de qualquer índice setorial, o Índice Nacional de Preços ao Consumidor Amplo – IPCA/IBGE; </w:t>
      </w:r>
      <w:proofErr w:type="gramStart"/>
      <w:r w:rsidRPr="00746582">
        <w:rPr>
          <w:rFonts w:ascii="Times New Roman" w:eastAsia="Times New Roman" w:hAnsi="Times New Roman" w:cs="Times New Roman"/>
          <w:color w:val="000000"/>
          <w:sz w:val="24"/>
          <w:szCs w:val="24"/>
          <w:lang w:eastAsia="pt-BR"/>
        </w:rPr>
        <w:t>e</w:t>
      </w:r>
      <w:r w:rsidRPr="00746582">
        <w:rPr>
          <w:rFonts w:ascii="Times New Roman" w:eastAsia="Times New Roman" w:hAnsi="Times New Roman" w:cs="Times New Roman"/>
          <w:b/>
          <w:bCs/>
          <w:color w:val="000000"/>
          <w:sz w:val="24"/>
          <w:szCs w:val="24"/>
          <w:lang w:eastAsia="pt-BR"/>
        </w:rPr>
        <w:t>(</w:t>
      </w:r>
      <w:proofErr w:type="gramEnd"/>
      <w:r w:rsidRPr="00746582">
        <w:rPr>
          <w:rFonts w:ascii="Times New Roman" w:eastAsia="Times New Roman" w:hAnsi="Times New Roman" w:cs="Times New Roman"/>
          <w:b/>
          <w:bCs/>
          <w:color w:val="000000"/>
          <w:sz w:val="24"/>
          <w:szCs w:val="24"/>
          <w:lang w:eastAsia="pt-BR"/>
        </w:rPr>
        <w:t>Redação dada pela Instrução Normativa nº 6, de 23 de dezembro de 2013)</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III - no caso de serviços continuados de limpeza, conservação, higienização e de vigilância, os valores de contratação ao longo do tempo e a cada prorrogação serão iguais ou inferiores aos limites estabelecidos em ato normativo da Secretaria de Logística e Tecnologia da Informação do Ministério do Planejamento, Orçamento e Gestão – SLTI/</w:t>
      </w:r>
      <w:proofErr w:type="gramStart"/>
      <w:r w:rsidRPr="00746582">
        <w:rPr>
          <w:rFonts w:ascii="Times New Roman" w:eastAsia="Times New Roman" w:hAnsi="Times New Roman" w:cs="Times New Roman"/>
          <w:color w:val="000000"/>
          <w:sz w:val="24"/>
          <w:szCs w:val="24"/>
          <w:lang w:eastAsia="pt-BR"/>
        </w:rPr>
        <w:t>MP.</w:t>
      </w:r>
      <w:proofErr w:type="gramEnd"/>
      <w:r w:rsidRPr="00746582">
        <w:rPr>
          <w:rFonts w:ascii="Times New Roman" w:eastAsia="Times New Roman" w:hAnsi="Times New Roman" w:cs="Times New Roman"/>
          <w:b/>
          <w:bCs/>
          <w:color w:val="000000"/>
          <w:sz w:val="24"/>
          <w:szCs w:val="24"/>
          <w:lang w:eastAsia="pt-BR"/>
        </w:rPr>
        <w:t>(Incluído pela Instrução Normativa nº 6, de 23 de dezembro de 2013)</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3º No caso do inciso III do §2º, se os valores forem superiores aos fixados pela SLTI/MP, caberá negociação objetivando a redução de preços de modo a viabilizar economicamente as prorrogações de contrato. </w:t>
      </w:r>
      <w:r w:rsidRPr="00746582">
        <w:rPr>
          <w:rFonts w:ascii="Times New Roman" w:eastAsia="Times New Roman" w:hAnsi="Times New Roman" w:cs="Times New Roman"/>
          <w:b/>
          <w:bCs/>
          <w:color w:val="000000"/>
          <w:sz w:val="24"/>
          <w:szCs w:val="24"/>
          <w:lang w:eastAsia="pt-BR"/>
        </w:rPr>
        <w:t>(Incluído pela Instrução Normativa nº 6, de 23 de dezembro de 2013</w:t>
      </w:r>
      <w:proofErr w:type="gramStart"/>
      <w:r w:rsidRPr="00746582">
        <w:rPr>
          <w:rFonts w:ascii="Times New Roman" w:eastAsia="Times New Roman" w:hAnsi="Times New Roman" w:cs="Times New Roman"/>
          <w:b/>
          <w:bCs/>
          <w:color w:val="000000"/>
          <w:sz w:val="24"/>
          <w:szCs w:val="24"/>
          <w:lang w:eastAsia="pt-BR"/>
        </w:rPr>
        <w:t>)</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4º A administração deverá realizar negociação contratual para a redução e/ou eliminação dos custos fixos ou variáveis não renováveis que já tenham sido amortizados ou pagos no primeiro ano da contratação. </w:t>
      </w:r>
      <w:r w:rsidRPr="00746582">
        <w:rPr>
          <w:rFonts w:ascii="Times New Roman" w:eastAsia="Times New Roman" w:hAnsi="Times New Roman" w:cs="Times New Roman"/>
          <w:b/>
          <w:bCs/>
          <w:color w:val="000000"/>
          <w:sz w:val="24"/>
          <w:szCs w:val="24"/>
          <w:lang w:eastAsia="pt-BR"/>
        </w:rPr>
        <w:t>(Incluído pela Instrução Normativa nº 6, de 23 de dezembro de 2013</w:t>
      </w:r>
      <w:proofErr w:type="gramStart"/>
      <w:r w:rsidRPr="00746582">
        <w:rPr>
          <w:rFonts w:ascii="Times New Roman" w:eastAsia="Times New Roman" w:hAnsi="Times New Roman" w:cs="Times New Roman"/>
          <w:b/>
          <w:bCs/>
          <w:color w:val="000000"/>
          <w:sz w:val="24"/>
          <w:szCs w:val="24"/>
          <w:lang w:eastAsia="pt-BR"/>
        </w:rPr>
        <w:t>)</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5º A Administração não poderá prorrogar o contrato quando: </w:t>
      </w:r>
      <w:r w:rsidRPr="00746582">
        <w:rPr>
          <w:rFonts w:ascii="Times New Roman" w:eastAsia="Times New Roman" w:hAnsi="Times New Roman" w:cs="Times New Roman"/>
          <w:b/>
          <w:bCs/>
          <w:color w:val="000000"/>
          <w:sz w:val="24"/>
          <w:szCs w:val="24"/>
          <w:lang w:eastAsia="pt-BR"/>
        </w:rPr>
        <w:t>(Redação dada pela Instrução Normativa nº 6, de 23 de dezembro de 2013</w:t>
      </w:r>
      <w:proofErr w:type="gramStart"/>
      <w:r w:rsidRPr="00746582">
        <w:rPr>
          <w:rFonts w:ascii="Times New Roman" w:eastAsia="Times New Roman" w:hAnsi="Times New Roman" w:cs="Times New Roman"/>
          <w:b/>
          <w:bCs/>
          <w:color w:val="000000"/>
          <w:sz w:val="24"/>
          <w:szCs w:val="24"/>
          <w:lang w:eastAsia="pt-BR"/>
        </w:rPr>
        <w:t>)</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I - os preços estiverem superiores aos estabelecidos como limites pelas Portarias do Ministério do Planejamento, Orçamento e Gestão, admitindo-se a negociação para redução de preços; ou </w:t>
      </w:r>
      <w:r w:rsidRPr="00746582">
        <w:rPr>
          <w:rFonts w:ascii="Times New Roman" w:eastAsia="Times New Roman" w:hAnsi="Times New Roman" w:cs="Times New Roman"/>
          <w:b/>
          <w:bCs/>
          <w:color w:val="000000"/>
          <w:sz w:val="24"/>
          <w:szCs w:val="24"/>
          <w:lang w:eastAsia="pt-BR"/>
        </w:rPr>
        <w:t>(</w:t>
      </w:r>
      <w:proofErr w:type="gramStart"/>
      <w:r w:rsidRPr="00746582">
        <w:rPr>
          <w:rFonts w:ascii="Times New Roman" w:eastAsia="Times New Roman" w:hAnsi="Times New Roman" w:cs="Times New Roman"/>
          <w:b/>
          <w:bCs/>
          <w:color w:val="000000"/>
          <w:sz w:val="24"/>
          <w:szCs w:val="24"/>
          <w:lang w:eastAsia="pt-BR"/>
        </w:rPr>
        <w:t>Incluído dada</w:t>
      </w:r>
      <w:proofErr w:type="gramEnd"/>
      <w:r w:rsidRPr="00746582">
        <w:rPr>
          <w:rFonts w:ascii="Times New Roman" w:eastAsia="Times New Roman" w:hAnsi="Times New Roman" w:cs="Times New Roman"/>
          <w:b/>
          <w:bCs/>
          <w:color w:val="000000"/>
          <w:sz w:val="24"/>
          <w:szCs w:val="24"/>
          <w:lang w:eastAsia="pt-BR"/>
        </w:rPr>
        <w:t xml:space="preserve"> pela Instrução Normativa nº 6, de 23 de dezembro de 2013)</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II – a contratada tiver sido declarada inidônea ou suspensa no âmbito da União ou do próprio órgão contratante, enquanto perdurarem os efeitos. </w:t>
      </w:r>
      <w:r w:rsidRPr="00746582">
        <w:rPr>
          <w:rFonts w:ascii="Times New Roman" w:eastAsia="Times New Roman" w:hAnsi="Times New Roman" w:cs="Times New Roman"/>
          <w:b/>
          <w:bCs/>
          <w:color w:val="000000"/>
          <w:sz w:val="24"/>
          <w:szCs w:val="24"/>
          <w:lang w:eastAsia="pt-BR"/>
        </w:rPr>
        <w:t>(</w:t>
      </w:r>
      <w:proofErr w:type="gramStart"/>
      <w:r w:rsidRPr="00746582">
        <w:rPr>
          <w:rFonts w:ascii="Times New Roman" w:eastAsia="Times New Roman" w:hAnsi="Times New Roman" w:cs="Times New Roman"/>
          <w:b/>
          <w:bCs/>
          <w:color w:val="000000"/>
          <w:sz w:val="24"/>
          <w:szCs w:val="24"/>
          <w:lang w:eastAsia="pt-BR"/>
        </w:rPr>
        <w:t>Incluído dada</w:t>
      </w:r>
      <w:proofErr w:type="gramEnd"/>
      <w:r w:rsidRPr="00746582">
        <w:rPr>
          <w:rFonts w:ascii="Times New Roman" w:eastAsia="Times New Roman" w:hAnsi="Times New Roman" w:cs="Times New Roman"/>
          <w:b/>
          <w:bCs/>
          <w:color w:val="000000"/>
          <w:sz w:val="24"/>
          <w:szCs w:val="24"/>
          <w:lang w:eastAsia="pt-BR"/>
        </w:rPr>
        <w:t xml:space="preserve"> pela Instrução Normativa nº 6, de 23 de dezembro de 2013)</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lastRenderedPageBreak/>
        <w:t>DO ACOMPANHAMENTO E FISCALIZAÇÃO DA EXECUÇÃO DOS CONTRATOS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Art. 31.  O acompanhamento e a fiscalização da execução do contrato consistem na verificação da conformidade da prestação dos serviços e da alocação dos recursos necessários, de forma a assegurar o perfeito cumprimento do contrato, devendo ser exercido pelo gestor do contrato, que poderá ser auxiliado pelo fiscal técnico e fiscal administrativo do contrato. </w:t>
      </w:r>
      <w:r w:rsidRPr="00746582">
        <w:rPr>
          <w:rFonts w:ascii="Times New Roman" w:eastAsia="Times New Roman" w:hAnsi="Times New Roman" w:cs="Times New Roman"/>
          <w:b/>
          <w:bCs/>
          <w:color w:val="000000"/>
          <w:sz w:val="24"/>
          <w:szCs w:val="24"/>
          <w:lang w:eastAsia="pt-BR"/>
        </w:rPr>
        <w:t>(Redação dada pela Instrução Normativa nº 6, de 23 de dezembro de 2013</w:t>
      </w:r>
      <w:proofErr w:type="gramStart"/>
      <w:r w:rsidRPr="00746582">
        <w:rPr>
          <w:rFonts w:ascii="Times New Roman" w:eastAsia="Times New Roman" w:hAnsi="Times New Roman" w:cs="Times New Roman"/>
          <w:b/>
          <w:bCs/>
          <w:color w:val="000000"/>
          <w:sz w:val="24"/>
          <w:szCs w:val="24"/>
          <w:lang w:eastAsia="pt-BR"/>
        </w:rPr>
        <w:t>)</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1</w:t>
      </w:r>
      <w:r w:rsidRPr="00746582">
        <w:rPr>
          <w:rFonts w:ascii="Times New Roman" w:eastAsia="Times New Roman" w:hAnsi="Times New Roman" w:cs="Times New Roman"/>
          <w:color w:val="000000"/>
          <w:sz w:val="24"/>
          <w:szCs w:val="24"/>
          <w:vertAlign w:val="superscript"/>
          <w:lang w:eastAsia="pt-BR"/>
        </w:rPr>
        <w:t>o</w:t>
      </w:r>
      <w:r w:rsidRPr="00746582">
        <w:rPr>
          <w:rFonts w:ascii="Times New Roman" w:eastAsia="Times New Roman" w:hAnsi="Times New Roman" w:cs="Times New Roman"/>
          <w:color w:val="000000"/>
          <w:sz w:val="24"/>
          <w:szCs w:val="24"/>
          <w:lang w:eastAsia="pt-BR"/>
        </w:rPr>
        <w:t> Além das disposições previstas neste capítulo, a fiscalização contratual dos serviços continuados deverá seguir o disposto no Anexo IV desta Instrução Normativa. </w:t>
      </w:r>
      <w:r w:rsidRPr="00746582">
        <w:rPr>
          <w:rFonts w:ascii="Times New Roman" w:eastAsia="Times New Roman" w:hAnsi="Times New Roman" w:cs="Times New Roman"/>
          <w:b/>
          <w:bCs/>
          <w:color w:val="000000"/>
          <w:sz w:val="24"/>
          <w:szCs w:val="24"/>
          <w:lang w:eastAsia="pt-BR"/>
        </w:rPr>
        <w:t>(Incluído pela Instrução Normativa nº 6, de 23 de dezembro de 2013</w:t>
      </w:r>
      <w:proofErr w:type="gramStart"/>
      <w:r w:rsidRPr="00746582">
        <w:rPr>
          <w:rFonts w:ascii="Times New Roman" w:eastAsia="Times New Roman" w:hAnsi="Times New Roman" w:cs="Times New Roman"/>
          <w:b/>
          <w:bCs/>
          <w:color w:val="000000"/>
          <w:sz w:val="24"/>
          <w:szCs w:val="24"/>
          <w:lang w:eastAsia="pt-BR"/>
        </w:rPr>
        <w:t>)</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2</w:t>
      </w:r>
      <w:r w:rsidRPr="00746582">
        <w:rPr>
          <w:rFonts w:ascii="Times New Roman" w:eastAsia="Times New Roman" w:hAnsi="Times New Roman" w:cs="Times New Roman"/>
          <w:color w:val="000000"/>
          <w:sz w:val="24"/>
          <w:szCs w:val="24"/>
          <w:vertAlign w:val="superscript"/>
          <w:lang w:eastAsia="pt-BR"/>
        </w:rPr>
        <w:t>o</w:t>
      </w:r>
      <w:r w:rsidRPr="00746582">
        <w:rPr>
          <w:rFonts w:ascii="Times New Roman" w:eastAsia="Times New Roman" w:hAnsi="Times New Roman" w:cs="Times New Roman"/>
          <w:color w:val="000000"/>
          <w:sz w:val="24"/>
          <w:szCs w:val="24"/>
          <w:lang w:eastAsia="pt-BR"/>
        </w:rPr>
        <w:t> Para efeito desta Instrução Normativa, considera-se: </w:t>
      </w:r>
      <w:r w:rsidRPr="00746582">
        <w:rPr>
          <w:rFonts w:ascii="Times New Roman" w:eastAsia="Times New Roman" w:hAnsi="Times New Roman" w:cs="Times New Roman"/>
          <w:b/>
          <w:bCs/>
          <w:color w:val="000000"/>
          <w:sz w:val="24"/>
          <w:szCs w:val="24"/>
          <w:lang w:eastAsia="pt-BR"/>
        </w:rPr>
        <w:t>(Incluído pela Instrução Normativa nº 6, de 23 de dezembro de 2013</w:t>
      </w:r>
      <w:proofErr w:type="gramStart"/>
      <w:r w:rsidRPr="00746582">
        <w:rPr>
          <w:rFonts w:ascii="Times New Roman" w:eastAsia="Times New Roman" w:hAnsi="Times New Roman" w:cs="Times New Roman"/>
          <w:b/>
          <w:bCs/>
          <w:color w:val="000000"/>
          <w:sz w:val="24"/>
          <w:szCs w:val="24"/>
          <w:lang w:eastAsia="pt-BR"/>
        </w:rPr>
        <w:t>)</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I - gestor do contrato: servidor designado para coordenar e comandar o processo da fiscalização da execução contratual; </w:t>
      </w:r>
      <w:r w:rsidRPr="00746582">
        <w:rPr>
          <w:rFonts w:ascii="Times New Roman" w:eastAsia="Times New Roman" w:hAnsi="Times New Roman" w:cs="Times New Roman"/>
          <w:b/>
          <w:bCs/>
          <w:color w:val="000000"/>
          <w:sz w:val="24"/>
          <w:szCs w:val="24"/>
          <w:lang w:eastAsia="pt-BR"/>
        </w:rPr>
        <w:t>(Incluído pela Instrução Normativa nº 6, de 23 de dezembro de 2013</w:t>
      </w:r>
      <w:proofErr w:type="gramStart"/>
      <w:r w:rsidRPr="00746582">
        <w:rPr>
          <w:rFonts w:ascii="Times New Roman" w:eastAsia="Times New Roman" w:hAnsi="Times New Roman" w:cs="Times New Roman"/>
          <w:b/>
          <w:bCs/>
          <w:color w:val="000000"/>
          <w:sz w:val="24"/>
          <w:szCs w:val="24"/>
          <w:lang w:eastAsia="pt-BR"/>
        </w:rPr>
        <w:t>)</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II - fiscal técnico do contrato: servidor designado para auxiliar o gestor do contrato quanto à fiscalização do objeto do contrato; e </w:t>
      </w:r>
      <w:r w:rsidRPr="00746582">
        <w:rPr>
          <w:rFonts w:ascii="Times New Roman" w:eastAsia="Times New Roman" w:hAnsi="Times New Roman" w:cs="Times New Roman"/>
          <w:b/>
          <w:bCs/>
          <w:color w:val="000000"/>
          <w:sz w:val="24"/>
          <w:szCs w:val="24"/>
          <w:lang w:eastAsia="pt-BR"/>
        </w:rPr>
        <w:t>(Incluído pela Instrução Normativa nº 6, de 23 de dezembro de 2013</w:t>
      </w:r>
      <w:proofErr w:type="gramStart"/>
      <w:r w:rsidRPr="00746582">
        <w:rPr>
          <w:rFonts w:ascii="Times New Roman" w:eastAsia="Times New Roman" w:hAnsi="Times New Roman" w:cs="Times New Roman"/>
          <w:b/>
          <w:bCs/>
          <w:color w:val="000000"/>
          <w:sz w:val="24"/>
          <w:szCs w:val="24"/>
          <w:lang w:eastAsia="pt-BR"/>
        </w:rPr>
        <w:t>)</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III - fiscal administrativo do contrato: servidor designado para auxiliar o gestor do contrato quanto à fiscalização dos aspectos administrativos do contrato. </w:t>
      </w:r>
      <w:r w:rsidRPr="00746582">
        <w:rPr>
          <w:rFonts w:ascii="Times New Roman" w:eastAsia="Times New Roman" w:hAnsi="Times New Roman" w:cs="Times New Roman"/>
          <w:b/>
          <w:bCs/>
          <w:color w:val="000000"/>
          <w:sz w:val="24"/>
          <w:szCs w:val="24"/>
          <w:lang w:eastAsia="pt-BR"/>
        </w:rPr>
        <w:t>(Incluído pela Instrução Normativa nº 6, de 23 de dezembro de 2013</w:t>
      </w:r>
      <w:proofErr w:type="gramStart"/>
      <w:r w:rsidRPr="00746582">
        <w:rPr>
          <w:rFonts w:ascii="Times New Roman" w:eastAsia="Times New Roman" w:hAnsi="Times New Roman" w:cs="Times New Roman"/>
          <w:b/>
          <w:bCs/>
          <w:color w:val="000000"/>
          <w:sz w:val="24"/>
          <w:szCs w:val="24"/>
          <w:lang w:eastAsia="pt-BR"/>
        </w:rPr>
        <w:t>)</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3º A fiscalização dos contratos, no que se refere ao cumprimento das obrigações trabalhistas, deve ser realizada com base em critérios estatísticos, levando-se em consideração falhas que impactem o contrato como um todo e não apenas erros e falhas eventuais no pagamento de alguma vantagem a um determinado empregado. </w:t>
      </w:r>
      <w:r w:rsidRPr="00746582">
        <w:rPr>
          <w:rFonts w:ascii="Times New Roman" w:eastAsia="Times New Roman" w:hAnsi="Times New Roman" w:cs="Times New Roman"/>
          <w:b/>
          <w:bCs/>
          <w:color w:val="000000"/>
          <w:sz w:val="24"/>
          <w:szCs w:val="24"/>
          <w:lang w:eastAsia="pt-BR"/>
        </w:rPr>
        <w:t>(Incluído pela Instrução Normativa nº 6, de 23 de dezembro de 2013</w:t>
      </w:r>
      <w:proofErr w:type="gramStart"/>
      <w:r w:rsidRPr="00746582">
        <w:rPr>
          <w:rFonts w:ascii="Times New Roman" w:eastAsia="Times New Roman" w:hAnsi="Times New Roman" w:cs="Times New Roman"/>
          <w:b/>
          <w:bCs/>
          <w:color w:val="000000"/>
          <w:sz w:val="24"/>
          <w:szCs w:val="24"/>
          <w:lang w:eastAsia="pt-BR"/>
        </w:rPr>
        <w:t>)</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Art. 32.  Em serviços de natureza intelectual, após a assinatura do contrato, o órgão ou entidade contratante deve promover reunião inicial, devidamente registrada em Ata, para dar início à execução do serviço, com o esclarecimento das obrigações contratuais, em que estejam presentes os técnicos responsáveis pela elaboração do termo de referência ou projeto básico, o gestor do contrato, o fiscal técnico do contrato, o fiscal administrativo do contrato, os técnicos da área requisitante, o preposto da empresa e os gerentes das áreas que executarão os serviços </w:t>
      </w:r>
      <w:proofErr w:type="gramStart"/>
      <w:r w:rsidRPr="00746582">
        <w:rPr>
          <w:rFonts w:ascii="Times New Roman" w:eastAsia="Times New Roman" w:hAnsi="Times New Roman" w:cs="Times New Roman"/>
          <w:color w:val="000000"/>
          <w:sz w:val="24"/>
          <w:szCs w:val="24"/>
          <w:lang w:eastAsia="pt-BR"/>
        </w:rPr>
        <w:t>contratados.</w:t>
      </w:r>
      <w:proofErr w:type="gramEnd"/>
      <w:r w:rsidRPr="00746582">
        <w:rPr>
          <w:rFonts w:ascii="Times New Roman" w:eastAsia="Times New Roman" w:hAnsi="Times New Roman" w:cs="Times New Roman"/>
          <w:b/>
          <w:bCs/>
          <w:color w:val="000000"/>
          <w:sz w:val="24"/>
          <w:szCs w:val="24"/>
          <w:lang w:eastAsia="pt-BR"/>
        </w:rPr>
        <w:t>(Redação dada pela Instrução Normativa nº 6, de 23 de dezembro de 2013)</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Parágrafo único. O órgão ou entidade contratante deverá estabelecer ainda reuniões periódicas, de modo a garantir a qualidade da execução e o domínio dos resultados e processos já desenvolvidos por parte do corpo técnico do órgão contratante.</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lastRenderedPageBreak/>
        <w:t>Art. 33. A verificação da adequação da prestação do serviço deverá ser realizada com base no Acordo de Níveis de Serviço, quando houver, previamente definido no ato convocatório e pactuado pelas partes.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 1º O prestador do serviço poderá apresentar justificativa para a prestação do serviço com menor nível de conformidade, que poderá ser aceita pelo órgão ou entidade, desde que comprovada </w:t>
      </w:r>
      <w:proofErr w:type="gramStart"/>
      <w:r w:rsidRPr="00746582">
        <w:rPr>
          <w:rFonts w:ascii="Times New Roman" w:eastAsia="Times New Roman" w:hAnsi="Times New Roman" w:cs="Times New Roman"/>
          <w:color w:val="000000"/>
          <w:sz w:val="24"/>
          <w:szCs w:val="24"/>
          <w:lang w:eastAsia="pt-BR"/>
        </w:rPr>
        <w:t>a</w:t>
      </w:r>
      <w:proofErr w:type="gramEnd"/>
      <w:r w:rsidRPr="00746582">
        <w:rPr>
          <w:rFonts w:ascii="Times New Roman" w:eastAsia="Times New Roman" w:hAnsi="Times New Roman" w:cs="Times New Roman"/>
          <w:color w:val="000000"/>
          <w:sz w:val="24"/>
          <w:szCs w:val="24"/>
          <w:lang w:eastAsia="pt-BR"/>
        </w:rPr>
        <w:t xml:space="preserve"> excepcionalidade da ocorrência, resultante exclusivamente de fatores imprevisíveis e alheios ao controle do prestador.</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2º O órgão contratante deverá monitorar constantemente o nível de qualidade dos serviços para evitar a sua degeneração, devendo intervir para corrigir ou aplicar sanções quando verificar um viés contínuo de desconformidade da prestação do serviço à qualidade exigida.</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Art. 34 A execução dos contratos deverá ser acompanhada e fiscalizada por meio de instrumentos de controle, que compreendam a mensuração dos seguintes aspectos, quando for o caso: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I – os resultados alcançados em relação ao contratado, com a verificação dos prazos de execução e da qualidade demandada;</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II - os recursos humanos empregados, em função da quantidade e da formação </w:t>
      </w:r>
      <w:proofErr w:type="gramStart"/>
      <w:r w:rsidRPr="00746582">
        <w:rPr>
          <w:rFonts w:ascii="Times New Roman" w:eastAsia="Times New Roman" w:hAnsi="Times New Roman" w:cs="Times New Roman"/>
          <w:color w:val="000000"/>
          <w:sz w:val="24"/>
          <w:szCs w:val="24"/>
          <w:lang w:eastAsia="pt-BR"/>
        </w:rPr>
        <w:t>profissional exigidas</w:t>
      </w:r>
      <w:proofErr w:type="gramEnd"/>
      <w:r w:rsidRPr="00746582">
        <w:rPr>
          <w:rFonts w:ascii="Times New Roman" w:eastAsia="Times New Roman" w:hAnsi="Times New Roman" w:cs="Times New Roman"/>
          <w:color w:val="000000"/>
          <w:sz w:val="24"/>
          <w:szCs w:val="24"/>
          <w:lang w:eastAsia="pt-BR"/>
        </w:rPr>
        <w:t>;</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III - a qualidade e quantidade dos recursos materiais utilizados;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IV - a adequação dos serviços prestados à rotina de execução estabelecida;</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V - o cumprimento das demais obrigações decorrentes do contrato; </w:t>
      </w:r>
      <w:proofErr w:type="gramStart"/>
      <w:r w:rsidRPr="00746582">
        <w:rPr>
          <w:rFonts w:ascii="Times New Roman" w:eastAsia="Times New Roman" w:hAnsi="Times New Roman" w:cs="Times New Roman"/>
          <w:color w:val="000000"/>
          <w:sz w:val="24"/>
          <w:szCs w:val="24"/>
          <w:lang w:eastAsia="pt-BR"/>
        </w:rPr>
        <w:t>e</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VI - a satisfação do público usuário.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1º O fiscal ou gestor do contrato ao verificar que houve subdimensionamento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1993.</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 2º A conformidade do material a ser utilizado na execução dos serviços deverá ser verificada juntamente com o documento da contratada que contenha a relação detalhada dos mesmos, de acordo com o estabelecido no contrato, informando as respectivas quantidades e especificações técnicas, tais como: </w:t>
      </w:r>
      <w:proofErr w:type="gramStart"/>
      <w:r w:rsidRPr="00746582">
        <w:rPr>
          <w:rFonts w:ascii="Times New Roman" w:eastAsia="Times New Roman" w:hAnsi="Times New Roman" w:cs="Times New Roman"/>
          <w:color w:val="000000"/>
          <w:sz w:val="24"/>
          <w:szCs w:val="24"/>
          <w:lang w:eastAsia="pt-BR"/>
        </w:rPr>
        <w:t>marca,</w:t>
      </w:r>
      <w:proofErr w:type="gramEnd"/>
      <w:r w:rsidRPr="00746582">
        <w:rPr>
          <w:rFonts w:ascii="Times New Roman" w:eastAsia="Times New Roman" w:hAnsi="Times New Roman" w:cs="Times New Roman"/>
          <w:color w:val="000000"/>
          <w:sz w:val="24"/>
          <w:szCs w:val="24"/>
          <w:lang w:eastAsia="pt-BR"/>
        </w:rPr>
        <w:t xml:space="preserve"> qualidade e forma de uso.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3º O representante da Administração deverá promover o registro das ocorrências verificadas, adotando as providências necessárias ao fiel cumprimento das cláusulas contratuais, conforme o disposto nos §§ 1º e 2º do art. 67 da Lei nº 8.666, de 1993.</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 4º O descumprimento total ou parcial das responsabilidades assumidas pela contratada, sobretudo quanto às obrigações e encargos sociais e trabalhistas, ensejará a aplicação de sanções administrativas, previstas no instrumento convocatório e na </w:t>
      </w:r>
      <w:r w:rsidRPr="00746582">
        <w:rPr>
          <w:rFonts w:ascii="Times New Roman" w:eastAsia="Times New Roman" w:hAnsi="Times New Roman" w:cs="Times New Roman"/>
          <w:color w:val="000000"/>
          <w:sz w:val="24"/>
          <w:szCs w:val="24"/>
          <w:lang w:eastAsia="pt-BR"/>
        </w:rPr>
        <w:lastRenderedPageBreak/>
        <w:t>legislação vigente, podendo culminar em rescisão contratual, conforme disposto nos artigos 77 e 87 da Lei nº 8.666, de 1993.</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5º Na fiscalização do cumprimento das obrigações trabalhistas e sociais nas contratações continuadas com dedicação exclusiva dos trabalhadores da contratada, exigir-se-á, dentre outras, as seguintes comprovações: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I - no caso de empresas regidas pela Consolidação das Leis do Trabalho – CLT: (</w:t>
      </w:r>
      <w:r w:rsidRPr="00746582">
        <w:rPr>
          <w:rFonts w:ascii="Times New Roman" w:eastAsia="Times New Roman" w:hAnsi="Times New Roman" w:cs="Times New Roman"/>
          <w:b/>
          <w:bCs/>
          <w:color w:val="000000"/>
          <w:sz w:val="24"/>
          <w:szCs w:val="24"/>
          <w:lang w:eastAsia="pt-BR"/>
        </w:rPr>
        <w:t>Redação dada pela Instrução Normativa nº 6, de 23 de dezembro de 2013</w:t>
      </w:r>
      <w:proofErr w:type="gramStart"/>
      <w:r w:rsidRPr="00746582">
        <w:rPr>
          <w:rFonts w:ascii="Times New Roman" w:eastAsia="Times New Roman" w:hAnsi="Times New Roman" w:cs="Times New Roman"/>
          <w:b/>
          <w:bCs/>
          <w:color w:val="000000"/>
          <w:sz w:val="24"/>
          <w:szCs w:val="24"/>
          <w:lang w:eastAsia="pt-BR"/>
        </w:rPr>
        <w:t>)</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a) no primeiro mês da prestação dos serviços, a contratada deverá apresentar a seguinte documentação: </w:t>
      </w:r>
      <w:r w:rsidRPr="00746582">
        <w:rPr>
          <w:rFonts w:ascii="Times New Roman" w:eastAsia="Times New Roman" w:hAnsi="Times New Roman" w:cs="Times New Roman"/>
          <w:b/>
          <w:bCs/>
          <w:color w:val="000000"/>
          <w:sz w:val="24"/>
          <w:szCs w:val="24"/>
          <w:lang w:eastAsia="pt-BR"/>
        </w:rPr>
        <w:t xml:space="preserve">(Redação dada pela Instrução Normativa nº 6, de 23 de dezembro de </w:t>
      </w:r>
      <w:proofErr w:type="gramStart"/>
      <w:r w:rsidRPr="00746582">
        <w:rPr>
          <w:rFonts w:ascii="Times New Roman" w:eastAsia="Times New Roman" w:hAnsi="Times New Roman" w:cs="Times New Roman"/>
          <w:b/>
          <w:bCs/>
          <w:color w:val="000000"/>
          <w:sz w:val="24"/>
          <w:szCs w:val="24"/>
          <w:lang w:eastAsia="pt-BR"/>
        </w:rPr>
        <w:t>2013)</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1. </w:t>
      </w:r>
      <w:proofErr w:type="gramStart"/>
      <w:r w:rsidRPr="00746582">
        <w:rPr>
          <w:rFonts w:ascii="Times New Roman" w:eastAsia="Times New Roman" w:hAnsi="Times New Roman" w:cs="Times New Roman"/>
          <w:color w:val="000000"/>
          <w:sz w:val="24"/>
          <w:szCs w:val="24"/>
          <w:lang w:eastAsia="pt-BR"/>
        </w:rPr>
        <w:t>relação</w:t>
      </w:r>
      <w:proofErr w:type="gramEnd"/>
      <w:r w:rsidRPr="00746582">
        <w:rPr>
          <w:rFonts w:ascii="Times New Roman" w:eastAsia="Times New Roman" w:hAnsi="Times New Roman" w:cs="Times New Roman"/>
          <w:color w:val="000000"/>
          <w:sz w:val="24"/>
          <w:szCs w:val="24"/>
          <w:lang w:eastAsia="pt-BR"/>
        </w:rPr>
        <w:t xml:space="preserve"> dos empregados, contendo nome completo, cargo ou função, horário do posto de trabalho, números da carteira de identidade (RG) e da inscrição no Cadastro de Pessoas Físicas (CPF), com indicação dos responsáveis técnicos pela execução dos serviços, quando for o caso; </w:t>
      </w:r>
      <w:r w:rsidRPr="00746582">
        <w:rPr>
          <w:rFonts w:ascii="Times New Roman" w:eastAsia="Times New Roman" w:hAnsi="Times New Roman" w:cs="Times New Roman"/>
          <w:b/>
          <w:bCs/>
          <w:color w:val="000000"/>
          <w:sz w:val="24"/>
          <w:szCs w:val="24"/>
          <w:lang w:eastAsia="pt-BR"/>
        </w:rPr>
        <w:t>(Incluído pela Instrução Normativa nº 6, de 23 de dezembro de 2013)</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2. Carteira de Trabalho e Previdência Social (CTPS) dos empregados admitidos e dos responsáveis técnicos pela execução dos serviços, quando for o caso, devidamente assinada pela contratada; e </w:t>
      </w:r>
      <w:r w:rsidRPr="00746582">
        <w:rPr>
          <w:rFonts w:ascii="Times New Roman" w:eastAsia="Times New Roman" w:hAnsi="Times New Roman" w:cs="Times New Roman"/>
          <w:b/>
          <w:bCs/>
          <w:color w:val="000000"/>
          <w:sz w:val="24"/>
          <w:szCs w:val="24"/>
          <w:lang w:eastAsia="pt-BR"/>
        </w:rPr>
        <w:t>(Incluído pela Instrução Normativa nº 6, de 23 de dezembro de 2013</w:t>
      </w:r>
      <w:proofErr w:type="gramStart"/>
      <w:r w:rsidRPr="00746582">
        <w:rPr>
          <w:rFonts w:ascii="Times New Roman" w:eastAsia="Times New Roman" w:hAnsi="Times New Roman" w:cs="Times New Roman"/>
          <w:b/>
          <w:bCs/>
          <w:color w:val="000000"/>
          <w:sz w:val="24"/>
          <w:szCs w:val="24"/>
          <w:lang w:eastAsia="pt-BR"/>
        </w:rPr>
        <w:t>)</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3. </w:t>
      </w:r>
      <w:proofErr w:type="gramStart"/>
      <w:r w:rsidRPr="00746582">
        <w:rPr>
          <w:rFonts w:ascii="Times New Roman" w:eastAsia="Times New Roman" w:hAnsi="Times New Roman" w:cs="Times New Roman"/>
          <w:color w:val="000000"/>
          <w:sz w:val="24"/>
          <w:szCs w:val="24"/>
          <w:lang w:eastAsia="pt-BR"/>
        </w:rPr>
        <w:t>exames</w:t>
      </w:r>
      <w:proofErr w:type="gramEnd"/>
      <w:r w:rsidRPr="00746582">
        <w:rPr>
          <w:rFonts w:ascii="Times New Roman" w:eastAsia="Times New Roman" w:hAnsi="Times New Roman" w:cs="Times New Roman"/>
          <w:color w:val="000000"/>
          <w:sz w:val="24"/>
          <w:szCs w:val="24"/>
          <w:lang w:eastAsia="pt-BR"/>
        </w:rPr>
        <w:t xml:space="preserve"> médicos </w:t>
      </w:r>
      <w:proofErr w:type="spellStart"/>
      <w:r w:rsidRPr="00746582">
        <w:rPr>
          <w:rFonts w:ascii="Times New Roman" w:eastAsia="Times New Roman" w:hAnsi="Times New Roman" w:cs="Times New Roman"/>
          <w:color w:val="000000"/>
          <w:sz w:val="24"/>
          <w:szCs w:val="24"/>
          <w:lang w:eastAsia="pt-BR"/>
        </w:rPr>
        <w:t>admissionais</w:t>
      </w:r>
      <w:proofErr w:type="spellEnd"/>
      <w:r w:rsidRPr="00746582">
        <w:rPr>
          <w:rFonts w:ascii="Times New Roman" w:eastAsia="Times New Roman" w:hAnsi="Times New Roman" w:cs="Times New Roman"/>
          <w:color w:val="000000"/>
          <w:sz w:val="24"/>
          <w:szCs w:val="24"/>
          <w:lang w:eastAsia="pt-BR"/>
        </w:rPr>
        <w:t xml:space="preserve"> dos empregados da contratada que prestarão os serviços; </w:t>
      </w:r>
      <w:r w:rsidRPr="00746582">
        <w:rPr>
          <w:rFonts w:ascii="Times New Roman" w:eastAsia="Times New Roman" w:hAnsi="Times New Roman" w:cs="Times New Roman"/>
          <w:b/>
          <w:bCs/>
          <w:color w:val="000000"/>
          <w:sz w:val="24"/>
          <w:szCs w:val="24"/>
          <w:lang w:eastAsia="pt-BR"/>
        </w:rPr>
        <w:t>(Incluído pela Instrução Normativa nº 6, de 23 de dezembro de 2013)</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b) entrega até o dia trinta do mês seguinte ao da prestação dos serviços ao setor responsável pela fiscalização do contrato dos seguintes documentos, quando não for possível a verificação da regularidade dos mesmos no Sistema de Cadastro de Fornecedores – SICAF: </w:t>
      </w:r>
      <w:r w:rsidRPr="00746582">
        <w:rPr>
          <w:rFonts w:ascii="Times New Roman" w:eastAsia="Times New Roman" w:hAnsi="Times New Roman" w:cs="Times New Roman"/>
          <w:b/>
          <w:bCs/>
          <w:color w:val="000000"/>
          <w:sz w:val="24"/>
          <w:szCs w:val="24"/>
          <w:lang w:eastAsia="pt-BR"/>
        </w:rPr>
        <w:t xml:space="preserve">(Redação dada pela Instrução Normativa nº 6, de 23 de dezembro de </w:t>
      </w:r>
      <w:proofErr w:type="gramStart"/>
      <w:r w:rsidRPr="00746582">
        <w:rPr>
          <w:rFonts w:ascii="Times New Roman" w:eastAsia="Times New Roman" w:hAnsi="Times New Roman" w:cs="Times New Roman"/>
          <w:b/>
          <w:bCs/>
          <w:color w:val="000000"/>
          <w:sz w:val="24"/>
          <w:szCs w:val="24"/>
          <w:lang w:eastAsia="pt-BR"/>
        </w:rPr>
        <w:t>2013)</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1. </w:t>
      </w:r>
      <w:proofErr w:type="gramStart"/>
      <w:r w:rsidRPr="00746582">
        <w:rPr>
          <w:rFonts w:ascii="Times New Roman" w:eastAsia="Times New Roman" w:hAnsi="Times New Roman" w:cs="Times New Roman"/>
          <w:color w:val="000000"/>
          <w:sz w:val="24"/>
          <w:szCs w:val="24"/>
          <w:lang w:eastAsia="pt-BR"/>
        </w:rPr>
        <w:t>prova</w:t>
      </w:r>
      <w:proofErr w:type="gramEnd"/>
      <w:r w:rsidRPr="00746582">
        <w:rPr>
          <w:rFonts w:ascii="Times New Roman" w:eastAsia="Times New Roman" w:hAnsi="Times New Roman" w:cs="Times New Roman"/>
          <w:color w:val="000000"/>
          <w:sz w:val="24"/>
          <w:szCs w:val="24"/>
          <w:lang w:eastAsia="pt-BR"/>
        </w:rPr>
        <w:t xml:space="preserve"> de regularidade relativa à Seguridade Social; </w:t>
      </w:r>
      <w:r w:rsidRPr="00746582">
        <w:rPr>
          <w:rFonts w:ascii="Times New Roman" w:eastAsia="Times New Roman" w:hAnsi="Times New Roman" w:cs="Times New Roman"/>
          <w:b/>
          <w:bCs/>
          <w:color w:val="000000"/>
          <w:sz w:val="24"/>
          <w:szCs w:val="24"/>
          <w:lang w:eastAsia="pt-BR"/>
        </w:rPr>
        <w:t>(Incluído pela Instrução Normativa nº 6, de 23 de dezembro de 2013)</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2. </w:t>
      </w:r>
      <w:proofErr w:type="gramStart"/>
      <w:r w:rsidRPr="00746582">
        <w:rPr>
          <w:rFonts w:ascii="Times New Roman" w:eastAsia="Times New Roman" w:hAnsi="Times New Roman" w:cs="Times New Roman"/>
          <w:color w:val="000000"/>
          <w:sz w:val="24"/>
          <w:szCs w:val="24"/>
          <w:lang w:eastAsia="pt-BR"/>
        </w:rPr>
        <w:t>certidão</w:t>
      </w:r>
      <w:proofErr w:type="gramEnd"/>
      <w:r w:rsidRPr="00746582">
        <w:rPr>
          <w:rFonts w:ascii="Times New Roman" w:eastAsia="Times New Roman" w:hAnsi="Times New Roman" w:cs="Times New Roman"/>
          <w:color w:val="000000"/>
          <w:sz w:val="24"/>
          <w:szCs w:val="24"/>
          <w:lang w:eastAsia="pt-BR"/>
        </w:rPr>
        <w:t xml:space="preserve"> conjunta relativa aos tributos federais e à Dívida Ativa da União; </w:t>
      </w:r>
      <w:r w:rsidRPr="00746582">
        <w:rPr>
          <w:rFonts w:ascii="Times New Roman" w:eastAsia="Times New Roman" w:hAnsi="Times New Roman" w:cs="Times New Roman"/>
          <w:b/>
          <w:bCs/>
          <w:color w:val="000000"/>
          <w:sz w:val="24"/>
          <w:szCs w:val="24"/>
          <w:lang w:eastAsia="pt-BR"/>
        </w:rPr>
        <w:t>(Incluído pela Instrução Normativa nº 6, de 23 de dezembro de 2013)</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3. </w:t>
      </w:r>
      <w:proofErr w:type="gramStart"/>
      <w:r w:rsidRPr="00746582">
        <w:rPr>
          <w:rFonts w:ascii="Times New Roman" w:eastAsia="Times New Roman" w:hAnsi="Times New Roman" w:cs="Times New Roman"/>
          <w:color w:val="000000"/>
          <w:sz w:val="24"/>
          <w:szCs w:val="24"/>
          <w:lang w:eastAsia="pt-BR"/>
        </w:rPr>
        <w:t>certidões</w:t>
      </w:r>
      <w:proofErr w:type="gramEnd"/>
      <w:r w:rsidRPr="00746582">
        <w:rPr>
          <w:rFonts w:ascii="Times New Roman" w:eastAsia="Times New Roman" w:hAnsi="Times New Roman" w:cs="Times New Roman"/>
          <w:color w:val="000000"/>
          <w:sz w:val="24"/>
          <w:szCs w:val="24"/>
          <w:lang w:eastAsia="pt-BR"/>
        </w:rPr>
        <w:t xml:space="preserve"> que comprovem a regularidade perante as Fazendas Estadual, Distrital e Municipal do domicílio ou sede do contratado; </w:t>
      </w:r>
      <w:r w:rsidRPr="00746582">
        <w:rPr>
          <w:rFonts w:ascii="Times New Roman" w:eastAsia="Times New Roman" w:hAnsi="Times New Roman" w:cs="Times New Roman"/>
          <w:b/>
          <w:bCs/>
          <w:color w:val="000000"/>
          <w:sz w:val="24"/>
          <w:szCs w:val="24"/>
          <w:lang w:eastAsia="pt-BR"/>
        </w:rPr>
        <w:t>(Incluído pela Instrução Normativa nº 6, de 23 de dezembro de 2013)</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4. Certidão de Regularidade do FGTS – CRF; e </w:t>
      </w:r>
      <w:r w:rsidRPr="00746582">
        <w:rPr>
          <w:rFonts w:ascii="Times New Roman" w:eastAsia="Times New Roman" w:hAnsi="Times New Roman" w:cs="Times New Roman"/>
          <w:b/>
          <w:bCs/>
          <w:color w:val="000000"/>
          <w:sz w:val="24"/>
          <w:szCs w:val="24"/>
          <w:lang w:eastAsia="pt-BR"/>
        </w:rPr>
        <w:t>(Incluído pela Instrução Normativa nº 6, de 23 de dezembro de 2013</w:t>
      </w:r>
      <w:proofErr w:type="gramStart"/>
      <w:r w:rsidRPr="00746582">
        <w:rPr>
          <w:rFonts w:ascii="Times New Roman" w:eastAsia="Times New Roman" w:hAnsi="Times New Roman" w:cs="Times New Roman"/>
          <w:b/>
          <w:bCs/>
          <w:color w:val="000000"/>
          <w:sz w:val="24"/>
          <w:szCs w:val="24"/>
          <w:lang w:eastAsia="pt-BR"/>
        </w:rPr>
        <w:t>)</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5.  Certidão Negativa de Débitos Trabalhistas – CNDT; </w:t>
      </w:r>
      <w:r w:rsidRPr="00746582">
        <w:rPr>
          <w:rFonts w:ascii="Times New Roman" w:eastAsia="Times New Roman" w:hAnsi="Times New Roman" w:cs="Times New Roman"/>
          <w:b/>
          <w:bCs/>
          <w:color w:val="000000"/>
          <w:sz w:val="24"/>
          <w:szCs w:val="24"/>
          <w:lang w:eastAsia="pt-BR"/>
        </w:rPr>
        <w:t>(Incluído pela Instrução Normativa nº 6, de 23 de dezembro de 2013</w:t>
      </w:r>
      <w:proofErr w:type="gramStart"/>
      <w:r w:rsidRPr="00746582">
        <w:rPr>
          <w:rFonts w:ascii="Times New Roman" w:eastAsia="Times New Roman" w:hAnsi="Times New Roman" w:cs="Times New Roman"/>
          <w:b/>
          <w:bCs/>
          <w:color w:val="000000"/>
          <w:sz w:val="24"/>
          <w:szCs w:val="24"/>
          <w:lang w:eastAsia="pt-BR"/>
        </w:rPr>
        <w:t>)</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lastRenderedPageBreak/>
        <w:t>c) entrega, quando solicitado pela Administração, de quaisquer dos seguintes documentos: </w:t>
      </w:r>
      <w:r w:rsidRPr="00746582">
        <w:rPr>
          <w:rFonts w:ascii="Times New Roman" w:eastAsia="Times New Roman" w:hAnsi="Times New Roman" w:cs="Times New Roman"/>
          <w:b/>
          <w:bCs/>
          <w:color w:val="000000"/>
          <w:sz w:val="24"/>
          <w:szCs w:val="24"/>
          <w:lang w:eastAsia="pt-BR"/>
        </w:rPr>
        <w:t xml:space="preserve">(Redação dada pela Instrução Normativa nº 6, de 23 de dezembro de </w:t>
      </w:r>
      <w:proofErr w:type="gramStart"/>
      <w:r w:rsidRPr="00746582">
        <w:rPr>
          <w:rFonts w:ascii="Times New Roman" w:eastAsia="Times New Roman" w:hAnsi="Times New Roman" w:cs="Times New Roman"/>
          <w:b/>
          <w:bCs/>
          <w:color w:val="000000"/>
          <w:sz w:val="24"/>
          <w:szCs w:val="24"/>
          <w:lang w:eastAsia="pt-BR"/>
        </w:rPr>
        <w:t>2013)</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1. </w:t>
      </w:r>
      <w:proofErr w:type="gramStart"/>
      <w:r w:rsidRPr="00746582">
        <w:rPr>
          <w:rFonts w:ascii="Times New Roman" w:eastAsia="Times New Roman" w:hAnsi="Times New Roman" w:cs="Times New Roman"/>
          <w:color w:val="000000"/>
          <w:sz w:val="24"/>
          <w:szCs w:val="24"/>
          <w:lang w:eastAsia="pt-BR"/>
        </w:rPr>
        <w:t>extrato</w:t>
      </w:r>
      <w:proofErr w:type="gramEnd"/>
      <w:r w:rsidRPr="00746582">
        <w:rPr>
          <w:rFonts w:ascii="Times New Roman" w:eastAsia="Times New Roman" w:hAnsi="Times New Roman" w:cs="Times New Roman"/>
          <w:color w:val="000000"/>
          <w:sz w:val="24"/>
          <w:szCs w:val="24"/>
          <w:lang w:eastAsia="pt-BR"/>
        </w:rPr>
        <w:t xml:space="preserve"> da conta do INSS e do FGTS de qualquer empregado, a critério da Administração contratante; </w:t>
      </w:r>
      <w:r w:rsidRPr="00746582">
        <w:rPr>
          <w:rFonts w:ascii="Times New Roman" w:eastAsia="Times New Roman" w:hAnsi="Times New Roman" w:cs="Times New Roman"/>
          <w:b/>
          <w:bCs/>
          <w:color w:val="000000"/>
          <w:sz w:val="24"/>
          <w:szCs w:val="24"/>
          <w:lang w:eastAsia="pt-BR"/>
        </w:rPr>
        <w:t>(Incluído pela Instrução Normativa nº 6, de 23 de dezembro de 2013)</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2. </w:t>
      </w:r>
      <w:proofErr w:type="gramStart"/>
      <w:r w:rsidRPr="00746582">
        <w:rPr>
          <w:rFonts w:ascii="Times New Roman" w:eastAsia="Times New Roman" w:hAnsi="Times New Roman" w:cs="Times New Roman"/>
          <w:color w:val="000000"/>
          <w:sz w:val="24"/>
          <w:szCs w:val="24"/>
          <w:lang w:eastAsia="pt-BR"/>
        </w:rPr>
        <w:t>cópia</w:t>
      </w:r>
      <w:proofErr w:type="gramEnd"/>
      <w:r w:rsidRPr="00746582">
        <w:rPr>
          <w:rFonts w:ascii="Times New Roman" w:eastAsia="Times New Roman" w:hAnsi="Times New Roman" w:cs="Times New Roman"/>
          <w:color w:val="000000"/>
          <w:sz w:val="24"/>
          <w:szCs w:val="24"/>
          <w:lang w:eastAsia="pt-BR"/>
        </w:rPr>
        <w:t xml:space="preserve"> da folha de pagamento analítica de qualquer mês da prestação dos serviços, em que conste como tomador o órgão ou entidade contratante; </w:t>
      </w:r>
      <w:r w:rsidRPr="00746582">
        <w:rPr>
          <w:rFonts w:ascii="Times New Roman" w:eastAsia="Times New Roman" w:hAnsi="Times New Roman" w:cs="Times New Roman"/>
          <w:b/>
          <w:bCs/>
          <w:color w:val="000000"/>
          <w:sz w:val="24"/>
          <w:szCs w:val="24"/>
          <w:lang w:eastAsia="pt-BR"/>
        </w:rPr>
        <w:t>(Incluído pela Instrução Normativa nº 6, de 23 de dezembro de 2013)</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3. </w:t>
      </w:r>
      <w:proofErr w:type="gramStart"/>
      <w:r w:rsidRPr="00746582">
        <w:rPr>
          <w:rFonts w:ascii="Times New Roman" w:eastAsia="Times New Roman" w:hAnsi="Times New Roman" w:cs="Times New Roman"/>
          <w:color w:val="000000"/>
          <w:sz w:val="24"/>
          <w:szCs w:val="24"/>
          <w:lang w:eastAsia="pt-BR"/>
        </w:rPr>
        <w:t>cópia</w:t>
      </w:r>
      <w:proofErr w:type="gramEnd"/>
      <w:r w:rsidRPr="00746582">
        <w:rPr>
          <w:rFonts w:ascii="Times New Roman" w:eastAsia="Times New Roman" w:hAnsi="Times New Roman" w:cs="Times New Roman"/>
          <w:color w:val="000000"/>
          <w:sz w:val="24"/>
          <w:szCs w:val="24"/>
          <w:lang w:eastAsia="pt-BR"/>
        </w:rPr>
        <w:t xml:space="preserve"> dos contracheques dos empregados relativos a qualquer mês da prestação dos serviços ou, ainda, quando necessário, cópia de recibos de depósitos bancários; </w:t>
      </w:r>
      <w:r w:rsidRPr="00746582">
        <w:rPr>
          <w:rFonts w:ascii="Times New Roman" w:eastAsia="Times New Roman" w:hAnsi="Times New Roman" w:cs="Times New Roman"/>
          <w:b/>
          <w:bCs/>
          <w:color w:val="000000"/>
          <w:sz w:val="24"/>
          <w:szCs w:val="24"/>
          <w:lang w:eastAsia="pt-BR"/>
        </w:rPr>
        <w:t>(Incluído pela Instrução Normativa nº 6, de 23 de dezembro de 2013)</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4. </w:t>
      </w:r>
      <w:proofErr w:type="gramStart"/>
      <w:r w:rsidRPr="00746582">
        <w:rPr>
          <w:rFonts w:ascii="Times New Roman" w:eastAsia="Times New Roman" w:hAnsi="Times New Roman" w:cs="Times New Roman"/>
          <w:color w:val="000000"/>
          <w:sz w:val="24"/>
          <w:szCs w:val="24"/>
          <w:lang w:eastAsia="pt-BR"/>
        </w:rPr>
        <w:t>comprovantes</w:t>
      </w:r>
      <w:proofErr w:type="gramEnd"/>
      <w:r w:rsidRPr="00746582">
        <w:rPr>
          <w:rFonts w:ascii="Times New Roman" w:eastAsia="Times New Roman" w:hAnsi="Times New Roman" w:cs="Times New Roman"/>
          <w:color w:val="000000"/>
          <w:sz w:val="24"/>
          <w:szCs w:val="24"/>
          <w:lang w:eastAsia="pt-BR"/>
        </w:rPr>
        <w:t xml:space="preserve"> de entrega de benefícios suplementares (vale-transporte, vale alimentação, entre outros), a que estiver obrigada por força de lei ou de convenção ou acordo coletivo de trabalho, relativos a qualquer mês da prestação dos serviços e de qualquer empregado; e </w:t>
      </w:r>
      <w:r w:rsidRPr="00746582">
        <w:rPr>
          <w:rFonts w:ascii="Times New Roman" w:eastAsia="Times New Roman" w:hAnsi="Times New Roman" w:cs="Times New Roman"/>
          <w:b/>
          <w:bCs/>
          <w:color w:val="000000"/>
          <w:sz w:val="24"/>
          <w:szCs w:val="24"/>
          <w:lang w:eastAsia="pt-BR"/>
        </w:rPr>
        <w:t>(Incluído pela Instrução Normativa nº 6, de 23 de dezembro de 2013)</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5. </w:t>
      </w:r>
      <w:proofErr w:type="gramStart"/>
      <w:r w:rsidRPr="00746582">
        <w:rPr>
          <w:rFonts w:ascii="Times New Roman" w:eastAsia="Times New Roman" w:hAnsi="Times New Roman" w:cs="Times New Roman"/>
          <w:color w:val="000000"/>
          <w:sz w:val="24"/>
          <w:szCs w:val="24"/>
          <w:lang w:eastAsia="pt-BR"/>
        </w:rPr>
        <w:t>comprovantes</w:t>
      </w:r>
      <w:proofErr w:type="gramEnd"/>
      <w:r w:rsidRPr="00746582">
        <w:rPr>
          <w:rFonts w:ascii="Times New Roman" w:eastAsia="Times New Roman" w:hAnsi="Times New Roman" w:cs="Times New Roman"/>
          <w:color w:val="000000"/>
          <w:sz w:val="24"/>
          <w:szCs w:val="24"/>
          <w:lang w:eastAsia="pt-BR"/>
        </w:rPr>
        <w:t xml:space="preserve"> de realização de eventuais cursos de treinamento e reciclagem que forem exigidos por lei ou pelo contrato; </w:t>
      </w:r>
      <w:r w:rsidRPr="00746582">
        <w:rPr>
          <w:rFonts w:ascii="Times New Roman" w:eastAsia="Times New Roman" w:hAnsi="Times New Roman" w:cs="Times New Roman"/>
          <w:b/>
          <w:bCs/>
          <w:color w:val="000000"/>
          <w:sz w:val="24"/>
          <w:szCs w:val="24"/>
          <w:lang w:eastAsia="pt-BR"/>
        </w:rPr>
        <w:t>(Incluído pela Instrução Normativa nº 6, de 23 de dezembro de 2013)</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d) entrega da documentação abaixo relacionada, quando da extinção ou rescisão do contrato, após o último mês de prestação dos serviços, no prazo definido no contrato: </w:t>
      </w:r>
      <w:r w:rsidRPr="00746582">
        <w:rPr>
          <w:rFonts w:ascii="Times New Roman" w:eastAsia="Times New Roman" w:hAnsi="Times New Roman" w:cs="Times New Roman"/>
          <w:b/>
          <w:bCs/>
          <w:color w:val="000000"/>
          <w:sz w:val="24"/>
          <w:szCs w:val="24"/>
          <w:lang w:eastAsia="pt-BR"/>
        </w:rPr>
        <w:t xml:space="preserve">(Redação dada pela Instrução Normativa nº 6, de 23 de dezembro de </w:t>
      </w:r>
      <w:proofErr w:type="gramStart"/>
      <w:r w:rsidRPr="00746582">
        <w:rPr>
          <w:rFonts w:ascii="Times New Roman" w:eastAsia="Times New Roman" w:hAnsi="Times New Roman" w:cs="Times New Roman"/>
          <w:b/>
          <w:bCs/>
          <w:color w:val="000000"/>
          <w:sz w:val="24"/>
          <w:szCs w:val="24"/>
          <w:lang w:eastAsia="pt-BR"/>
        </w:rPr>
        <w:t>2013)</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1. </w:t>
      </w:r>
      <w:proofErr w:type="gramStart"/>
      <w:r w:rsidRPr="00746582">
        <w:rPr>
          <w:rFonts w:ascii="Times New Roman" w:eastAsia="Times New Roman" w:hAnsi="Times New Roman" w:cs="Times New Roman"/>
          <w:color w:val="000000"/>
          <w:sz w:val="24"/>
          <w:szCs w:val="24"/>
          <w:lang w:eastAsia="pt-BR"/>
        </w:rPr>
        <w:t>termos</w:t>
      </w:r>
      <w:proofErr w:type="gramEnd"/>
      <w:r w:rsidRPr="00746582">
        <w:rPr>
          <w:rFonts w:ascii="Times New Roman" w:eastAsia="Times New Roman" w:hAnsi="Times New Roman" w:cs="Times New Roman"/>
          <w:color w:val="000000"/>
          <w:sz w:val="24"/>
          <w:szCs w:val="24"/>
          <w:lang w:eastAsia="pt-BR"/>
        </w:rPr>
        <w:t xml:space="preserve"> de rescisão dos contratos de trabalho dos empregados prestadores de serviço, devidamente homologados, quando exigível pelo sindicato da categoria; </w:t>
      </w:r>
      <w:r w:rsidRPr="00746582">
        <w:rPr>
          <w:rFonts w:ascii="Times New Roman" w:eastAsia="Times New Roman" w:hAnsi="Times New Roman" w:cs="Times New Roman"/>
          <w:b/>
          <w:bCs/>
          <w:color w:val="000000"/>
          <w:sz w:val="24"/>
          <w:szCs w:val="24"/>
          <w:lang w:eastAsia="pt-BR"/>
        </w:rPr>
        <w:t>(Incluído pela Instrução Normativa nº 6, de 23 de dezembro de 2013)</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2. </w:t>
      </w:r>
      <w:proofErr w:type="gramStart"/>
      <w:r w:rsidRPr="00746582">
        <w:rPr>
          <w:rFonts w:ascii="Times New Roman" w:eastAsia="Times New Roman" w:hAnsi="Times New Roman" w:cs="Times New Roman"/>
          <w:color w:val="000000"/>
          <w:sz w:val="24"/>
          <w:szCs w:val="24"/>
          <w:lang w:eastAsia="pt-BR"/>
        </w:rPr>
        <w:t>guias</w:t>
      </w:r>
      <w:proofErr w:type="gramEnd"/>
      <w:r w:rsidRPr="00746582">
        <w:rPr>
          <w:rFonts w:ascii="Times New Roman" w:eastAsia="Times New Roman" w:hAnsi="Times New Roman" w:cs="Times New Roman"/>
          <w:color w:val="000000"/>
          <w:sz w:val="24"/>
          <w:szCs w:val="24"/>
          <w:lang w:eastAsia="pt-BR"/>
        </w:rPr>
        <w:t xml:space="preserve"> de recolhimento da contribuição previdenciária e do FGTS, referentes às rescisões contratuais; (</w:t>
      </w:r>
      <w:r w:rsidRPr="00746582">
        <w:rPr>
          <w:rFonts w:ascii="Times New Roman" w:eastAsia="Times New Roman" w:hAnsi="Times New Roman" w:cs="Times New Roman"/>
          <w:b/>
          <w:bCs/>
          <w:color w:val="000000"/>
          <w:sz w:val="24"/>
          <w:szCs w:val="24"/>
          <w:lang w:eastAsia="pt-BR"/>
        </w:rPr>
        <w:t>Incluído pela Instrução Normativa nº 6, de 23 de dezembro de 2013)</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3. </w:t>
      </w:r>
      <w:proofErr w:type="gramStart"/>
      <w:r w:rsidRPr="00746582">
        <w:rPr>
          <w:rFonts w:ascii="Times New Roman" w:eastAsia="Times New Roman" w:hAnsi="Times New Roman" w:cs="Times New Roman"/>
          <w:color w:val="000000"/>
          <w:sz w:val="24"/>
          <w:szCs w:val="24"/>
          <w:lang w:eastAsia="pt-BR"/>
        </w:rPr>
        <w:t>extratos</w:t>
      </w:r>
      <w:proofErr w:type="gramEnd"/>
      <w:r w:rsidRPr="00746582">
        <w:rPr>
          <w:rFonts w:ascii="Times New Roman" w:eastAsia="Times New Roman" w:hAnsi="Times New Roman" w:cs="Times New Roman"/>
          <w:color w:val="000000"/>
          <w:sz w:val="24"/>
          <w:szCs w:val="24"/>
          <w:lang w:eastAsia="pt-BR"/>
        </w:rPr>
        <w:t xml:space="preserve"> dos depósitos efetuados nas contas vinculadas individuais do FGTS de cada empregado dispensado; e</w:t>
      </w:r>
      <w:r w:rsidRPr="00746582">
        <w:rPr>
          <w:rFonts w:ascii="Times New Roman" w:eastAsia="Times New Roman" w:hAnsi="Times New Roman" w:cs="Times New Roman"/>
          <w:b/>
          <w:bCs/>
          <w:color w:val="000000"/>
          <w:sz w:val="24"/>
          <w:szCs w:val="24"/>
          <w:lang w:eastAsia="pt-BR"/>
        </w:rPr>
        <w:t>(Incluído pela Instrução Normativa nº 6, de 23 de dezembro de 2013)</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4. </w:t>
      </w:r>
      <w:proofErr w:type="gramStart"/>
      <w:r w:rsidRPr="00746582">
        <w:rPr>
          <w:rFonts w:ascii="Times New Roman" w:eastAsia="Times New Roman" w:hAnsi="Times New Roman" w:cs="Times New Roman"/>
          <w:color w:val="000000"/>
          <w:sz w:val="24"/>
          <w:szCs w:val="24"/>
          <w:lang w:eastAsia="pt-BR"/>
        </w:rPr>
        <w:t>exames</w:t>
      </w:r>
      <w:proofErr w:type="gramEnd"/>
      <w:r w:rsidRPr="00746582">
        <w:rPr>
          <w:rFonts w:ascii="Times New Roman" w:eastAsia="Times New Roman" w:hAnsi="Times New Roman" w:cs="Times New Roman"/>
          <w:color w:val="000000"/>
          <w:sz w:val="24"/>
          <w:szCs w:val="24"/>
          <w:lang w:eastAsia="pt-BR"/>
        </w:rPr>
        <w:t xml:space="preserve"> médicos </w:t>
      </w:r>
      <w:proofErr w:type="spellStart"/>
      <w:r w:rsidRPr="00746582">
        <w:rPr>
          <w:rFonts w:ascii="Times New Roman" w:eastAsia="Times New Roman" w:hAnsi="Times New Roman" w:cs="Times New Roman"/>
          <w:color w:val="000000"/>
          <w:sz w:val="24"/>
          <w:szCs w:val="24"/>
          <w:lang w:eastAsia="pt-BR"/>
        </w:rPr>
        <w:t>demissionais</w:t>
      </w:r>
      <w:proofErr w:type="spellEnd"/>
      <w:r w:rsidRPr="00746582">
        <w:rPr>
          <w:rFonts w:ascii="Times New Roman" w:eastAsia="Times New Roman" w:hAnsi="Times New Roman" w:cs="Times New Roman"/>
          <w:color w:val="000000"/>
          <w:sz w:val="24"/>
          <w:szCs w:val="24"/>
          <w:lang w:eastAsia="pt-BR"/>
        </w:rPr>
        <w:t xml:space="preserve"> dos empregados dispensados. (</w:t>
      </w:r>
      <w:r w:rsidRPr="00746582">
        <w:rPr>
          <w:rFonts w:ascii="Times New Roman" w:eastAsia="Times New Roman" w:hAnsi="Times New Roman" w:cs="Times New Roman"/>
          <w:b/>
          <w:bCs/>
          <w:color w:val="000000"/>
          <w:sz w:val="24"/>
          <w:szCs w:val="24"/>
          <w:lang w:eastAsia="pt-BR"/>
        </w:rPr>
        <w:t>Incluído pela Instrução Normativa nº 6, de 23 de dezembro de 2013</w:t>
      </w:r>
      <w:proofErr w:type="gramStart"/>
      <w:r w:rsidRPr="00746582">
        <w:rPr>
          <w:rFonts w:ascii="Times New Roman" w:eastAsia="Times New Roman" w:hAnsi="Times New Roman" w:cs="Times New Roman"/>
          <w:b/>
          <w:bCs/>
          <w:color w:val="000000"/>
          <w:sz w:val="24"/>
          <w:szCs w:val="24"/>
          <w:lang w:eastAsia="pt-BR"/>
        </w:rPr>
        <w:t>)</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II - No caso de cooperativas: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a) recolhimento da contribuição previdenciária do INSS em relação à parcela de responsabilidade do cooperado;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lastRenderedPageBreak/>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b) recolhimento da contribuição previdenciária em relação à parcela de responsabilidade da Cooperativa;</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c) comprovante de distribuição de sobras e produção;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d) comprovante da aplicação do FATES – </w:t>
      </w:r>
      <w:proofErr w:type="gramStart"/>
      <w:r w:rsidRPr="00746582">
        <w:rPr>
          <w:rFonts w:ascii="Times New Roman" w:eastAsia="Times New Roman" w:hAnsi="Times New Roman" w:cs="Times New Roman"/>
          <w:color w:val="000000"/>
          <w:sz w:val="24"/>
          <w:szCs w:val="24"/>
          <w:lang w:eastAsia="pt-BR"/>
        </w:rPr>
        <w:t>Fundo Assistência</w:t>
      </w:r>
      <w:proofErr w:type="gramEnd"/>
      <w:r w:rsidRPr="00746582">
        <w:rPr>
          <w:rFonts w:ascii="Times New Roman" w:eastAsia="Times New Roman" w:hAnsi="Times New Roman" w:cs="Times New Roman"/>
          <w:color w:val="000000"/>
          <w:sz w:val="24"/>
          <w:szCs w:val="24"/>
          <w:lang w:eastAsia="pt-BR"/>
        </w:rPr>
        <w:t xml:space="preserve"> Técnica Educacional e Social;</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e) comprovante da aplicação em Fundo de reserva;</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f) comprovação de criação do fundo para pagamento do 13º salário e férias; </w:t>
      </w:r>
      <w:proofErr w:type="gramStart"/>
      <w:r w:rsidRPr="00746582">
        <w:rPr>
          <w:rFonts w:ascii="Times New Roman" w:eastAsia="Times New Roman" w:hAnsi="Times New Roman" w:cs="Times New Roman"/>
          <w:color w:val="000000"/>
          <w:sz w:val="24"/>
          <w:szCs w:val="24"/>
          <w:lang w:eastAsia="pt-BR"/>
        </w:rPr>
        <w:t>e</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g) eventuais obrigações decorrentes da legislação que rege as sociedades cooperativas.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III - No caso de sociedades diversas, tais como as Organizações Sociais Civis de Interesse Público – </w:t>
      </w:r>
      <w:proofErr w:type="spellStart"/>
      <w:r w:rsidRPr="00746582">
        <w:rPr>
          <w:rFonts w:ascii="Times New Roman" w:eastAsia="Times New Roman" w:hAnsi="Times New Roman" w:cs="Times New Roman"/>
          <w:color w:val="000000"/>
          <w:sz w:val="24"/>
          <w:szCs w:val="24"/>
          <w:lang w:eastAsia="pt-BR"/>
        </w:rPr>
        <w:t>OSCIP’s</w:t>
      </w:r>
      <w:proofErr w:type="spellEnd"/>
      <w:r w:rsidRPr="00746582">
        <w:rPr>
          <w:rFonts w:ascii="Times New Roman" w:eastAsia="Times New Roman" w:hAnsi="Times New Roman" w:cs="Times New Roman"/>
          <w:color w:val="000000"/>
          <w:sz w:val="24"/>
          <w:szCs w:val="24"/>
          <w:lang w:eastAsia="pt-BR"/>
        </w:rPr>
        <w:t xml:space="preserve"> e as Organizações Sociais, será exigida a comprovação de atendimento a eventuais obrigações decorrentes da legislação que rege as respectivas organizações.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6</w:t>
      </w:r>
      <w:r w:rsidRPr="00746582">
        <w:rPr>
          <w:rFonts w:ascii="Times New Roman" w:eastAsia="Times New Roman" w:hAnsi="Times New Roman" w:cs="Times New Roman"/>
          <w:color w:val="000000"/>
          <w:sz w:val="24"/>
          <w:szCs w:val="24"/>
          <w:vertAlign w:val="superscript"/>
          <w:lang w:eastAsia="pt-BR"/>
        </w:rPr>
        <w:t>o</w:t>
      </w:r>
      <w:r w:rsidRPr="00746582">
        <w:rPr>
          <w:rFonts w:ascii="Times New Roman" w:eastAsia="Times New Roman" w:hAnsi="Times New Roman" w:cs="Times New Roman"/>
          <w:color w:val="000000"/>
          <w:sz w:val="24"/>
          <w:szCs w:val="24"/>
          <w:lang w:eastAsia="pt-BR"/>
        </w:rPr>
        <w:t> Sempre que houver admissão de novos empregados pela contratada, os documentos elencados na alínea “a” do inciso I do § 5</w:t>
      </w:r>
      <w:r w:rsidRPr="00746582">
        <w:rPr>
          <w:rFonts w:ascii="Times New Roman" w:eastAsia="Times New Roman" w:hAnsi="Times New Roman" w:cs="Times New Roman"/>
          <w:color w:val="000000"/>
          <w:sz w:val="24"/>
          <w:szCs w:val="24"/>
          <w:vertAlign w:val="superscript"/>
          <w:lang w:eastAsia="pt-BR"/>
        </w:rPr>
        <w:t>o</w:t>
      </w:r>
      <w:r w:rsidRPr="00746582">
        <w:rPr>
          <w:rFonts w:ascii="Times New Roman" w:eastAsia="Times New Roman" w:hAnsi="Times New Roman" w:cs="Times New Roman"/>
          <w:color w:val="000000"/>
          <w:sz w:val="24"/>
          <w:szCs w:val="24"/>
          <w:lang w:eastAsia="pt-BR"/>
        </w:rPr>
        <w:t> deverão ser apresentados. </w:t>
      </w:r>
      <w:r w:rsidRPr="00746582">
        <w:rPr>
          <w:rFonts w:ascii="Times New Roman" w:eastAsia="Times New Roman" w:hAnsi="Times New Roman" w:cs="Times New Roman"/>
          <w:b/>
          <w:bCs/>
          <w:color w:val="000000"/>
          <w:sz w:val="24"/>
          <w:szCs w:val="24"/>
          <w:lang w:eastAsia="pt-BR"/>
        </w:rPr>
        <w:t>(Incluído pela Instrução Normativa nº 6, de 23 de dezembro de 2013</w:t>
      </w:r>
      <w:proofErr w:type="gramStart"/>
      <w:r w:rsidRPr="00746582">
        <w:rPr>
          <w:rFonts w:ascii="Times New Roman" w:eastAsia="Times New Roman" w:hAnsi="Times New Roman" w:cs="Times New Roman"/>
          <w:b/>
          <w:bCs/>
          <w:color w:val="000000"/>
          <w:sz w:val="24"/>
          <w:szCs w:val="24"/>
          <w:lang w:eastAsia="pt-BR"/>
        </w:rPr>
        <w:t>)</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7</w:t>
      </w:r>
      <w:r w:rsidRPr="00746582">
        <w:rPr>
          <w:rFonts w:ascii="Times New Roman" w:eastAsia="Times New Roman" w:hAnsi="Times New Roman" w:cs="Times New Roman"/>
          <w:color w:val="000000"/>
          <w:sz w:val="24"/>
          <w:szCs w:val="24"/>
          <w:vertAlign w:val="superscript"/>
          <w:lang w:eastAsia="pt-BR"/>
        </w:rPr>
        <w:t>o</w:t>
      </w:r>
      <w:r w:rsidRPr="00746582">
        <w:rPr>
          <w:rFonts w:ascii="Times New Roman" w:eastAsia="Times New Roman" w:hAnsi="Times New Roman" w:cs="Times New Roman"/>
          <w:color w:val="000000"/>
          <w:sz w:val="24"/>
          <w:szCs w:val="24"/>
          <w:lang w:eastAsia="pt-BR"/>
        </w:rPr>
        <w:t xml:space="preserve"> Os documentos necessários à comprovação do cumprimento das obrigações sociais trabalhistas elencados nos incisos </w:t>
      </w:r>
      <w:proofErr w:type="gramStart"/>
      <w:r w:rsidRPr="00746582">
        <w:rPr>
          <w:rFonts w:ascii="Times New Roman" w:eastAsia="Times New Roman" w:hAnsi="Times New Roman" w:cs="Times New Roman"/>
          <w:color w:val="000000"/>
          <w:sz w:val="24"/>
          <w:szCs w:val="24"/>
          <w:lang w:eastAsia="pt-BR"/>
        </w:rPr>
        <w:t>I ,</w:t>
      </w:r>
      <w:proofErr w:type="gramEnd"/>
      <w:r w:rsidRPr="00746582">
        <w:rPr>
          <w:rFonts w:ascii="Times New Roman" w:eastAsia="Times New Roman" w:hAnsi="Times New Roman" w:cs="Times New Roman"/>
          <w:color w:val="000000"/>
          <w:sz w:val="24"/>
          <w:szCs w:val="24"/>
          <w:lang w:eastAsia="pt-BR"/>
        </w:rPr>
        <w:t xml:space="preserve"> II e III  do § 5</w:t>
      </w:r>
      <w:r w:rsidRPr="00746582">
        <w:rPr>
          <w:rFonts w:ascii="Times New Roman" w:eastAsia="Times New Roman" w:hAnsi="Times New Roman" w:cs="Times New Roman"/>
          <w:color w:val="000000"/>
          <w:sz w:val="24"/>
          <w:szCs w:val="24"/>
          <w:vertAlign w:val="superscript"/>
          <w:lang w:eastAsia="pt-BR"/>
        </w:rPr>
        <w:t>o</w:t>
      </w:r>
      <w:r w:rsidRPr="00746582">
        <w:rPr>
          <w:rFonts w:ascii="Times New Roman" w:eastAsia="Times New Roman" w:hAnsi="Times New Roman" w:cs="Times New Roman"/>
          <w:color w:val="000000"/>
          <w:sz w:val="24"/>
          <w:szCs w:val="24"/>
          <w:lang w:eastAsia="pt-BR"/>
        </w:rPr>
        <w:t> poderão ser apresentados em original ou por qualquer processo de cópia autenticada por cartório competente ou por servidor da Administração. (</w:t>
      </w:r>
      <w:r w:rsidRPr="00746582">
        <w:rPr>
          <w:rFonts w:ascii="Times New Roman" w:eastAsia="Times New Roman" w:hAnsi="Times New Roman" w:cs="Times New Roman"/>
          <w:b/>
          <w:bCs/>
          <w:color w:val="000000"/>
          <w:sz w:val="24"/>
          <w:szCs w:val="24"/>
          <w:lang w:eastAsia="pt-BR"/>
        </w:rPr>
        <w:t>Incluído pela Instrução Normativa nº 6, de 23 de dezembro de 2013</w:t>
      </w:r>
      <w:proofErr w:type="gramStart"/>
      <w:r w:rsidRPr="00746582">
        <w:rPr>
          <w:rFonts w:ascii="Times New Roman" w:eastAsia="Times New Roman" w:hAnsi="Times New Roman" w:cs="Times New Roman"/>
          <w:b/>
          <w:bCs/>
          <w:color w:val="000000"/>
          <w:sz w:val="24"/>
          <w:szCs w:val="24"/>
          <w:lang w:eastAsia="pt-BR"/>
        </w:rPr>
        <w:t>)</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8</w:t>
      </w:r>
      <w:r w:rsidRPr="00746582">
        <w:rPr>
          <w:rFonts w:ascii="Times New Roman" w:eastAsia="Times New Roman" w:hAnsi="Times New Roman" w:cs="Times New Roman"/>
          <w:color w:val="000000"/>
          <w:sz w:val="24"/>
          <w:szCs w:val="24"/>
          <w:vertAlign w:val="superscript"/>
          <w:lang w:eastAsia="pt-BR"/>
        </w:rPr>
        <w:t>o</w:t>
      </w:r>
      <w:r w:rsidRPr="00746582">
        <w:rPr>
          <w:rFonts w:ascii="Times New Roman" w:eastAsia="Times New Roman" w:hAnsi="Times New Roman" w:cs="Times New Roman"/>
          <w:color w:val="000000"/>
          <w:sz w:val="24"/>
          <w:szCs w:val="24"/>
          <w:lang w:eastAsia="pt-BR"/>
        </w:rPr>
        <w:t> A Administração deverá analisar a documentação solicitada na alínea “d” do inciso I do § 5</w:t>
      </w:r>
      <w:r w:rsidRPr="00746582">
        <w:rPr>
          <w:rFonts w:ascii="Times New Roman" w:eastAsia="Times New Roman" w:hAnsi="Times New Roman" w:cs="Times New Roman"/>
          <w:color w:val="000000"/>
          <w:sz w:val="24"/>
          <w:szCs w:val="24"/>
          <w:vertAlign w:val="superscript"/>
          <w:lang w:eastAsia="pt-BR"/>
        </w:rPr>
        <w:t>o</w:t>
      </w:r>
      <w:r w:rsidRPr="00746582">
        <w:rPr>
          <w:rFonts w:ascii="Times New Roman" w:eastAsia="Times New Roman" w:hAnsi="Times New Roman" w:cs="Times New Roman"/>
          <w:color w:val="000000"/>
          <w:sz w:val="24"/>
          <w:szCs w:val="24"/>
          <w:lang w:eastAsia="pt-BR"/>
        </w:rPr>
        <w:t> no prazo de 30 (trinta) dias após o recebimento dos documentos, prorrogáveis por mais 30 (trinta) dias, justificadamente. </w:t>
      </w:r>
      <w:r w:rsidRPr="00746582">
        <w:rPr>
          <w:rFonts w:ascii="Times New Roman" w:eastAsia="Times New Roman" w:hAnsi="Times New Roman" w:cs="Times New Roman"/>
          <w:b/>
          <w:bCs/>
          <w:color w:val="000000"/>
          <w:sz w:val="24"/>
          <w:szCs w:val="24"/>
          <w:lang w:eastAsia="pt-BR"/>
        </w:rPr>
        <w:t>(Incluído pela Instrução Normativa nº 6, de 23 de dezembro de 2013</w:t>
      </w:r>
      <w:proofErr w:type="gramStart"/>
      <w:r w:rsidRPr="00746582">
        <w:rPr>
          <w:rFonts w:ascii="Times New Roman" w:eastAsia="Times New Roman" w:hAnsi="Times New Roman" w:cs="Times New Roman"/>
          <w:b/>
          <w:bCs/>
          <w:color w:val="000000"/>
          <w:sz w:val="24"/>
          <w:szCs w:val="24"/>
          <w:lang w:eastAsia="pt-BR"/>
        </w:rPr>
        <w:t>)</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9</w:t>
      </w:r>
      <w:r w:rsidRPr="00746582">
        <w:rPr>
          <w:rFonts w:ascii="Times New Roman" w:eastAsia="Times New Roman" w:hAnsi="Times New Roman" w:cs="Times New Roman"/>
          <w:color w:val="000000"/>
          <w:sz w:val="24"/>
          <w:szCs w:val="24"/>
          <w:vertAlign w:val="superscript"/>
          <w:lang w:eastAsia="pt-BR"/>
        </w:rPr>
        <w:t>o</w:t>
      </w:r>
      <w:r w:rsidRPr="00746582">
        <w:rPr>
          <w:rFonts w:ascii="Times New Roman" w:eastAsia="Times New Roman" w:hAnsi="Times New Roman" w:cs="Times New Roman"/>
          <w:color w:val="000000"/>
          <w:sz w:val="24"/>
          <w:szCs w:val="24"/>
          <w:lang w:eastAsia="pt-BR"/>
        </w:rPr>
        <w:t> Em caso de indício de irregularidade no recolhimento das contribuições previdenciárias, os fiscais ou gestores de contratos de serviços com dedicação exclusiva de mão de obra deverão oficiar  ao Ministério da Previdência Social e à Receita Federal do Brasil – RFB. </w:t>
      </w:r>
      <w:r w:rsidRPr="00746582">
        <w:rPr>
          <w:rFonts w:ascii="Times New Roman" w:eastAsia="Times New Roman" w:hAnsi="Times New Roman" w:cs="Times New Roman"/>
          <w:b/>
          <w:bCs/>
          <w:color w:val="000000"/>
          <w:sz w:val="24"/>
          <w:szCs w:val="24"/>
          <w:lang w:eastAsia="pt-BR"/>
        </w:rPr>
        <w:t>(Incluído pela Instrução Normativa nº 6, de 23 de dezembro de 2013</w:t>
      </w:r>
      <w:proofErr w:type="gramStart"/>
      <w:r w:rsidRPr="00746582">
        <w:rPr>
          <w:rFonts w:ascii="Times New Roman" w:eastAsia="Times New Roman" w:hAnsi="Times New Roman" w:cs="Times New Roman"/>
          <w:b/>
          <w:bCs/>
          <w:color w:val="000000"/>
          <w:sz w:val="24"/>
          <w:szCs w:val="24"/>
          <w:lang w:eastAsia="pt-BR"/>
        </w:rPr>
        <w:t>)</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 10.  Em caso de indício de irregularidade no recolhimento da contribuição para o FGTS, os fiscais ou gestores de contratos de serviços com dedicação exclusiva de mão de obra deverão oficiar ao Ministério do Trabalho e </w:t>
      </w:r>
      <w:proofErr w:type="gramStart"/>
      <w:r w:rsidRPr="00746582">
        <w:rPr>
          <w:rFonts w:ascii="Times New Roman" w:eastAsia="Times New Roman" w:hAnsi="Times New Roman" w:cs="Times New Roman"/>
          <w:color w:val="000000"/>
          <w:sz w:val="24"/>
          <w:szCs w:val="24"/>
          <w:lang w:eastAsia="pt-BR"/>
        </w:rPr>
        <w:t>Emprego.</w:t>
      </w:r>
      <w:proofErr w:type="gramEnd"/>
      <w:r w:rsidRPr="00746582">
        <w:rPr>
          <w:rFonts w:ascii="Times New Roman" w:eastAsia="Times New Roman" w:hAnsi="Times New Roman" w:cs="Times New Roman"/>
          <w:b/>
          <w:bCs/>
          <w:color w:val="000000"/>
          <w:sz w:val="24"/>
          <w:szCs w:val="24"/>
          <w:lang w:eastAsia="pt-BR"/>
        </w:rPr>
        <w:t>(Incluído pela Instrução Normativa nº 6, de 23 de dezembro de 2013)</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Art. 34-A.  O descumprimento das obrigações trabalhistas ou a não manutenção das condições de habilitação pelo contratado poderá dar ensejo à rescisão contratual, sem prejuízo das demais sanções. </w:t>
      </w:r>
      <w:r w:rsidRPr="00746582">
        <w:rPr>
          <w:rFonts w:ascii="Times New Roman" w:eastAsia="Times New Roman" w:hAnsi="Times New Roman" w:cs="Times New Roman"/>
          <w:b/>
          <w:bCs/>
          <w:color w:val="000000"/>
          <w:sz w:val="24"/>
          <w:szCs w:val="24"/>
          <w:lang w:eastAsia="pt-BR"/>
        </w:rPr>
        <w:t>(Redação dada pela Instrução Normativa nº 6, de 23 de dezembro de 2013</w:t>
      </w:r>
      <w:proofErr w:type="gramStart"/>
      <w:r w:rsidRPr="00746582">
        <w:rPr>
          <w:rFonts w:ascii="Times New Roman" w:eastAsia="Times New Roman" w:hAnsi="Times New Roman" w:cs="Times New Roman"/>
          <w:b/>
          <w:bCs/>
          <w:color w:val="000000"/>
          <w:sz w:val="24"/>
          <w:szCs w:val="24"/>
          <w:lang w:eastAsia="pt-BR"/>
        </w:rPr>
        <w:t>)</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lastRenderedPageBreak/>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Parágrafo único. A Administração poderá conceder um prazo para que a contratada regularize suas obrigações trabalhistas ou suas condições de habilitação, sob pena de rescisão contratual, quando não identificar má-fé ou a incapacidade da empresa de corrigir a situação. </w:t>
      </w:r>
      <w:r w:rsidRPr="00746582">
        <w:rPr>
          <w:rFonts w:ascii="Times New Roman" w:eastAsia="Times New Roman" w:hAnsi="Times New Roman" w:cs="Times New Roman"/>
          <w:b/>
          <w:bCs/>
          <w:color w:val="000000"/>
          <w:sz w:val="24"/>
          <w:szCs w:val="24"/>
          <w:lang w:eastAsia="pt-BR"/>
        </w:rPr>
        <w:t>(Incluído pela Instrução Normativa nº 3, de 16 de outubro de 2009</w:t>
      </w:r>
      <w:proofErr w:type="gramStart"/>
      <w:r w:rsidRPr="00746582">
        <w:rPr>
          <w:rFonts w:ascii="Times New Roman" w:eastAsia="Times New Roman" w:hAnsi="Times New Roman" w:cs="Times New Roman"/>
          <w:b/>
          <w:bCs/>
          <w:color w:val="000000"/>
          <w:sz w:val="24"/>
          <w:szCs w:val="24"/>
          <w:lang w:eastAsia="pt-BR"/>
        </w:rPr>
        <w:t>)</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Art. 35. Quando da rescisão contratual, o fiscal deve verificar o pagamento pela contratada das verbas rescisórias ou a comprovação de que os empregados serão realocados em outra atividade de prestação de serviços, sem que ocorra a interrupção do contrato de trabalho. </w:t>
      </w:r>
      <w:r w:rsidRPr="00746582">
        <w:rPr>
          <w:rFonts w:ascii="Times New Roman" w:eastAsia="Times New Roman" w:hAnsi="Times New Roman" w:cs="Times New Roman"/>
          <w:b/>
          <w:bCs/>
          <w:color w:val="000000"/>
          <w:sz w:val="24"/>
          <w:szCs w:val="24"/>
          <w:lang w:eastAsia="pt-BR"/>
        </w:rPr>
        <w:t>(Redação dada pela Instrução Normativa nº 3, de 16 de outubro de 2009</w:t>
      </w:r>
      <w:proofErr w:type="gramStart"/>
      <w:r w:rsidRPr="00746582">
        <w:rPr>
          <w:rFonts w:ascii="Times New Roman" w:eastAsia="Times New Roman" w:hAnsi="Times New Roman" w:cs="Times New Roman"/>
          <w:b/>
          <w:bCs/>
          <w:color w:val="000000"/>
          <w:sz w:val="24"/>
          <w:szCs w:val="24"/>
          <w:lang w:eastAsia="pt-BR"/>
        </w:rPr>
        <w:t>)</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Parágrafo único.  Até que a contratada comprove o disposto no caput, o órgão ou entidade contratante deverá reter a garantia prestada e os valores das faturas correspondentes a </w:t>
      </w:r>
      <w:proofErr w:type="gramStart"/>
      <w:r w:rsidRPr="00746582">
        <w:rPr>
          <w:rFonts w:ascii="Times New Roman" w:eastAsia="Times New Roman" w:hAnsi="Times New Roman" w:cs="Times New Roman"/>
          <w:color w:val="000000"/>
          <w:sz w:val="24"/>
          <w:szCs w:val="24"/>
          <w:lang w:eastAsia="pt-BR"/>
        </w:rPr>
        <w:t>1</w:t>
      </w:r>
      <w:proofErr w:type="gramEnd"/>
      <w:r w:rsidRPr="00746582">
        <w:rPr>
          <w:rFonts w:ascii="Times New Roman" w:eastAsia="Times New Roman" w:hAnsi="Times New Roman" w:cs="Times New Roman"/>
          <w:color w:val="000000"/>
          <w:sz w:val="24"/>
          <w:szCs w:val="24"/>
          <w:lang w:eastAsia="pt-BR"/>
        </w:rPr>
        <w:t xml:space="preserve"> (um) mês de serviços, podendo utilizá-los para o pagamento direto aos trabalhadores no caso de a empresa não efetuar os pagamentos em até 2 (dois) meses do encerramento da vigência contratual, conforme previsto no instrumento convocatório e nos incisos IV e V do art. 19-A desta Instrução Normativa. </w:t>
      </w:r>
      <w:r w:rsidRPr="00746582">
        <w:rPr>
          <w:rFonts w:ascii="Times New Roman" w:eastAsia="Times New Roman" w:hAnsi="Times New Roman" w:cs="Times New Roman"/>
          <w:b/>
          <w:bCs/>
          <w:color w:val="000000"/>
          <w:sz w:val="24"/>
          <w:szCs w:val="24"/>
          <w:lang w:eastAsia="pt-BR"/>
        </w:rPr>
        <w:t>(Redação dada pela Instrução Normativa nº 6, de 23 de dezembro de 2013)</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DO PAGAMENTO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Art. 36. O pagamento deverá ser efetuado mediante a apresentação de Nota Fiscal ou da Fatura pela contratada, que deverá conter o detalhamento dos serviços executados, conforme disposto no art. 73 da Lei nº 8.666, de 1993, observado o disposto no art. 35 desta Instrução Normativa e os seguintes procedimentos: </w:t>
      </w:r>
      <w:r w:rsidRPr="00746582">
        <w:rPr>
          <w:rFonts w:ascii="Times New Roman" w:eastAsia="Times New Roman" w:hAnsi="Times New Roman" w:cs="Times New Roman"/>
          <w:b/>
          <w:bCs/>
          <w:color w:val="000000"/>
          <w:sz w:val="24"/>
          <w:szCs w:val="24"/>
          <w:lang w:eastAsia="pt-BR"/>
        </w:rPr>
        <w:t xml:space="preserve">(Redação dada pela Instrução Normativa nº 3, de 16 de outubro de </w:t>
      </w:r>
      <w:proofErr w:type="gramStart"/>
      <w:r w:rsidRPr="00746582">
        <w:rPr>
          <w:rFonts w:ascii="Times New Roman" w:eastAsia="Times New Roman" w:hAnsi="Times New Roman" w:cs="Times New Roman"/>
          <w:b/>
          <w:bCs/>
          <w:color w:val="000000"/>
          <w:sz w:val="24"/>
          <w:szCs w:val="24"/>
          <w:lang w:eastAsia="pt-BR"/>
        </w:rPr>
        <w:t>2009)</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1º A Nota Fiscal ou Fatura deverá ser obrigatoriamente acompanhada das seguintes comprovações: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I – </w:t>
      </w:r>
      <w:r w:rsidRPr="00746582">
        <w:rPr>
          <w:rFonts w:ascii="Times New Roman" w:eastAsia="Times New Roman" w:hAnsi="Times New Roman" w:cs="Times New Roman"/>
          <w:b/>
          <w:bCs/>
          <w:color w:val="000000"/>
          <w:sz w:val="24"/>
          <w:szCs w:val="24"/>
          <w:lang w:eastAsia="pt-BR"/>
        </w:rPr>
        <w:t>(revogado pela IN 06, de 23 de dezembro de 2013)</w:t>
      </w:r>
      <w:r w:rsidRPr="00746582">
        <w:rPr>
          <w:rFonts w:ascii="Times New Roman" w:eastAsia="Times New Roman" w:hAnsi="Times New Roman" w:cs="Times New Roman"/>
          <w:color w:val="000000"/>
          <w:sz w:val="24"/>
          <w:szCs w:val="24"/>
          <w:lang w:eastAsia="pt-BR"/>
        </w:rPr>
        <w:t>.</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II - da regularidade fiscal, constatada através de consulta "on-line" ao Sistema de Cadastramento Unificado de Fornecedores – SICAF, ou na impossibilidade de acesso ao referido Sistema, mediante consulta aos sítios eletrônicos oficiais ou à documentação mencionada no art. 29 da Lei 8.666/93; </w:t>
      </w:r>
      <w:proofErr w:type="gramStart"/>
      <w:r w:rsidRPr="00746582">
        <w:rPr>
          <w:rFonts w:ascii="Times New Roman" w:eastAsia="Times New Roman" w:hAnsi="Times New Roman" w:cs="Times New Roman"/>
          <w:color w:val="000000"/>
          <w:sz w:val="24"/>
          <w:szCs w:val="24"/>
          <w:lang w:eastAsia="pt-BR"/>
        </w:rPr>
        <w:t>e</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III – </w:t>
      </w:r>
      <w:r w:rsidRPr="00746582">
        <w:rPr>
          <w:rFonts w:ascii="Times New Roman" w:eastAsia="Times New Roman" w:hAnsi="Times New Roman" w:cs="Times New Roman"/>
          <w:b/>
          <w:bCs/>
          <w:color w:val="000000"/>
          <w:sz w:val="24"/>
          <w:szCs w:val="24"/>
          <w:lang w:eastAsia="pt-BR"/>
        </w:rPr>
        <w:t>(revogado pela IN 06, de 23 de dezembro de 2013)</w:t>
      </w:r>
      <w:r w:rsidRPr="00746582">
        <w:rPr>
          <w:rFonts w:ascii="Times New Roman" w:eastAsia="Times New Roman" w:hAnsi="Times New Roman" w:cs="Times New Roman"/>
          <w:color w:val="000000"/>
          <w:sz w:val="24"/>
          <w:szCs w:val="24"/>
          <w:lang w:eastAsia="pt-BR"/>
        </w:rPr>
        <w:t>.</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2º </w:t>
      </w:r>
      <w:r w:rsidRPr="00746582">
        <w:rPr>
          <w:rFonts w:ascii="Times New Roman" w:eastAsia="Times New Roman" w:hAnsi="Times New Roman" w:cs="Times New Roman"/>
          <w:b/>
          <w:bCs/>
          <w:color w:val="000000"/>
          <w:sz w:val="24"/>
          <w:szCs w:val="24"/>
          <w:lang w:eastAsia="pt-BR"/>
        </w:rPr>
        <w:t>(revogado pela IN 06, de 23 de dezembro de 2013)</w:t>
      </w:r>
      <w:r w:rsidRPr="00746582">
        <w:rPr>
          <w:rFonts w:ascii="Times New Roman" w:eastAsia="Times New Roman" w:hAnsi="Times New Roman" w:cs="Times New Roman"/>
          <w:color w:val="000000"/>
          <w:sz w:val="24"/>
          <w:szCs w:val="24"/>
          <w:lang w:eastAsia="pt-BR"/>
        </w:rPr>
        <w:t>.</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 3º O prazo para pagamento da Nota Fiscal/Fatura, devidamente atestada pela Administração, não deverá ser superior a </w:t>
      </w:r>
      <w:proofErr w:type="gramStart"/>
      <w:r w:rsidRPr="00746582">
        <w:rPr>
          <w:rFonts w:ascii="Times New Roman" w:eastAsia="Times New Roman" w:hAnsi="Times New Roman" w:cs="Times New Roman"/>
          <w:color w:val="000000"/>
          <w:sz w:val="24"/>
          <w:szCs w:val="24"/>
          <w:lang w:eastAsia="pt-BR"/>
        </w:rPr>
        <w:t>5</w:t>
      </w:r>
      <w:proofErr w:type="gramEnd"/>
      <w:r w:rsidRPr="00746582">
        <w:rPr>
          <w:rFonts w:ascii="Times New Roman" w:eastAsia="Times New Roman" w:hAnsi="Times New Roman" w:cs="Times New Roman"/>
          <w:color w:val="000000"/>
          <w:sz w:val="24"/>
          <w:szCs w:val="24"/>
          <w:lang w:eastAsia="pt-BR"/>
        </w:rPr>
        <w:t xml:space="preserve"> (cinco) dias úteis, contados da data de sua apresentação, na inexistência de outra regra contratual.</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 4º Na inexistência de outra regra contratual, quando da ocorrência de eventuais atrasos de pagamento provocados exclusivamente pela Administração, o valor devido deverá </w:t>
      </w:r>
      <w:r w:rsidRPr="00746582">
        <w:rPr>
          <w:rFonts w:ascii="Times New Roman" w:eastAsia="Times New Roman" w:hAnsi="Times New Roman" w:cs="Times New Roman"/>
          <w:color w:val="000000"/>
          <w:sz w:val="24"/>
          <w:szCs w:val="24"/>
          <w:lang w:eastAsia="pt-BR"/>
        </w:rPr>
        <w:lastRenderedPageBreak/>
        <w:t>ser acrescido de atualização financeira, e sua apuração se fará desde a data de seu vencimento até a data do efetivo pagamento, em que os juros de mora serão calculados à taxa de 0,5% (meio por cento) ao mês, ou 6% (seis por cento) ao ano, mediante aplicação das seguintes formulas: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I=</w:t>
      </w:r>
      <w:proofErr w:type="gramStart"/>
      <w:r w:rsidRPr="00746582">
        <w:rPr>
          <w:rFonts w:ascii="Times New Roman" w:eastAsia="Times New Roman" w:hAnsi="Times New Roman" w:cs="Times New Roman"/>
          <w:color w:val="000000"/>
          <w:sz w:val="24"/>
          <w:szCs w:val="24"/>
          <w:lang w:eastAsia="pt-BR"/>
        </w:rPr>
        <w:t>(</w:t>
      </w:r>
      <w:proofErr w:type="gramEnd"/>
      <w:r w:rsidRPr="00746582">
        <w:rPr>
          <w:rFonts w:ascii="Times New Roman" w:eastAsia="Times New Roman" w:hAnsi="Times New Roman" w:cs="Times New Roman"/>
          <w:color w:val="000000"/>
          <w:sz w:val="24"/>
          <w:szCs w:val="24"/>
          <w:lang w:eastAsia="pt-BR"/>
        </w:rPr>
        <w:t>TX/100)</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365</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EM = I x N x VP, onde:</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I = Índice de atualização financeira;</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TX = Percentual da taxa de juros de mora anual;</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EM = Encargos moratórios;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N = Número de dias entre a data prevista para o pagamento e a do efetivo pagamento;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VP = Valor da parcela em atraso.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5º Na hipótese de pagamento de juros de mora e demais encargos por atraso, os autos devem ser instruídos com as justificativas e motivos, e ser submetidos à apreciação da autoridade superior competente, que adotará as providências para verificar se é ou não caso de apuração de responsabilidade, identificação dos envolvidos e imputação de ônus a quem deu causa à mora. </w:t>
      </w:r>
      <w:r w:rsidRPr="00746582">
        <w:rPr>
          <w:rFonts w:ascii="Times New Roman" w:eastAsia="Times New Roman" w:hAnsi="Times New Roman" w:cs="Times New Roman"/>
          <w:b/>
          <w:bCs/>
          <w:color w:val="000000"/>
          <w:sz w:val="24"/>
          <w:szCs w:val="24"/>
          <w:lang w:eastAsia="pt-BR"/>
        </w:rPr>
        <w:t>(Redação dada pela Instrução Normativa nº 6, de 23 de dezembro de 2013</w:t>
      </w:r>
      <w:proofErr w:type="gramStart"/>
      <w:r w:rsidRPr="00746582">
        <w:rPr>
          <w:rFonts w:ascii="Times New Roman" w:eastAsia="Times New Roman" w:hAnsi="Times New Roman" w:cs="Times New Roman"/>
          <w:b/>
          <w:bCs/>
          <w:color w:val="000000"/>
          <w:sz w:val="24"/>
          <w:szCs w:val="24"/>
          <w:lang w:eastAsia="pt-BR"/>
        </w:rPr>
        <w:t>)</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 6º A retenção ou glosa no pagamento, sem prejuízo das sanções cabíveis, só deverá ocorrer quando o </w:t>
      </w:r>
      <w:proofErr w:type="gramStart"/>
      <w:r w:rsidRPr="00746582">
        <w:rPr>
          <w:rFonts w:ascii="Times New Roman" w:eastAsia="Times New Roman" w:hAnsi="Times New Roman" w:cs="Times New Roman"/>
          <w:color w:val="000000"/>
          <w:sz w:val="24"/>
          <w:szCs w:val="24"/>
          <w:lang w:eastAsia="pt-BR"/>
        </w:rPr>
        <w:t>contratado:</w:t>
      </w:r>
      <w:proofErr w:type="gramEnd"/>
      <w:r w:rsidRPr="00746582">
        <w:rPr>
          <w:rFonts w:ascii="Times New Roman" w:eastAsia="Times New Roman" w:hAnsi="Times New Roman" w:cs="Times New Roman"/>
          <w:b/>
          <w:bCs/>
          <w:color w:val="000000"/>
          <w:sz w:val="24"/>
          <w:szCs w:val="24"/>
          <w:lang w:eastAsia="pt-BR"/>
        </w:rPr>
        <w:t>(Incluído pela Instrução Normativa nº 3, de 16 de outubro de 2009)</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I – não produzir os resultados, deixar de executar, ou não executar com a qualidade mínima exigida as atividades contratadas; ou </w:t>
      </w:r>
      <w:r w:rsidRPr="00746582">
        <w:rPr>
          <w:rFonts w:ascii="Times New Roman" w:eastAsia="Times New Roman" w:hAnsi="Times New Roman" w:cs="Times New Roman"/>
          <w:b/>
          <w:bCs/>
          <w:color w:val="000000"/>
          <w:sz w:val="24"/>
          <w:szCs w:val="24"/>
          <w:lang w:eastAsia="pt-BR"/>
        </w:rPr>
        <w:t>(Incluído pela Instrução Normativa nº 3, de 16 de outubro de 2009</w:t>
      </w:r>
      <w:proofErr w:type="gramStart"/>
      <w:r w:rsidRPr="00746582">
        <w:rPr>
          <w:rFonts w:ascii="Times New Roman" w:eastAsia="Times New Roman" w:hAnsi="Times New Roman" w:cs="Times New Roman"/>
          <w:b/>
          <w:bCs/>
          <w:color w:val="000000"/>
          <w:sz w:val="24"/>
          <w:szCs w:val="24"/>
          <w:lang w:eastAsia="pt-BR"/>
        </w:rPr>
        <w:t>)</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II – deixar de utilizar materiais e recursos humanos exigidos para a execução do serviço, ou utilizá-los com qualidade ou quantidade inferior à demandada. </w:t>
      </w:r>
      <w:r w:rsidRPr="00746582">
        <w:rPr>
          <w:rFonts w:ascii="Times New Roman" w:eastAsia="Times New Roman" w:hAnsi="Times New Roman" w:cs="Times New Roman"/>
          <w:b/>
          <w:bCs/>
          <w:color w:val="000000"/>
          <w:sz w:val="24"/>
          <w:szCs w:val="24"/>
          <w:lang w:eastAsia="pt-BR"/>
        </w:rPr>
        <w:t>(Incluído pela Instrução Normativa nº 3, de 16 de outubro de 2009</w:t>
      </w:r>
      <w:proofErr w:type="gramStart"/>
      <w:r w:rsidRPr="00746582">
        <w:rPr>
          <w:rFonts w:ascii="Times New Roman" w:eastAsia="Times New Roman" w:hAnsi="Times New Roman" w:cs="Times New Roman"/>
          <w:b/>
          <w:bCs/>
          <w:color w:val="000000"/>
          <w:sz w:val="24"/>
          <w:szCs w:val="24"/>
          <w:lang w:eastAsia="pt-BR"/>
        </w:rPr>
        <w:t>)</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7º O pagamento pela Administração das verbas destinadas ao pagamento das férias e 13º (décimo terceiro) dos trabalhadores da contratada deverá ser feito em conta vinculada, conforme previsto no art. 19-A desta Instrução Normativa. </w:t>
      </w:r>
      <w:r w:rsidRPr="00746582">
        <w:rPr>
          <w:rFonts w:ascii="Times New Roman" w:eastAsia="Times New Roman" w:hAnsi="Times New Roman" w:cs="Times New Roman"/>
          <w:b/>
          <w:bCs/>
          <w:color w:val="000000"/>
          <w:sz w:val="24"/>
          <w:szCs w:val="24"/>
          <w:lang w:eastAsia="pt-BR"/>
        </w:rPr>
        <w:t>(Redação dada pela Instrução Normativa nº 6, de 23 de dezembro de 2013</w:t>
      </w:r>
      <w:proofErr w:type="gramStart"/>
      <w:r w:rsidRPr="00746582">
        <w:rPr>
          <w:rFonts w:ascii="Times New Roman" w:eastAsia="Times New Roman" w:hAnsi="Times New Roman" w:cs="Times New Roman"/>
          <w:b/>
          <w:bCs/>
          <w:color w:val="000000"/>
          <w:sz w:val="24"/>
          <w:szCs w:val="24"/>
          <w:lang w:eastAsia="pt-BR"/>
        </w:rPr>
        <w:t>)</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8</w:t>
      </w:r>
      <w:r w:rsidRPr="00746582">
        <w:rPr>
          <w:rFonts w:ascii="Times New Roman" w:eastAsia="Times New Roman" w:hAnsi="Times New Roman" w:cs="Times New Roman"/>
          <w:color w:val="000000"/>
          <w:sz w:val="24"/>
          <w:szCs w:val="24"/>
          <w:vertAlign w:val="superscript"/>
          <w:lang w:eastAsia="pt-BR"/>
        </w:rPr>
        <w:t>o</w:t>
      </w:r>
      <w:r w:rsidRPr="00746582">
        <w:rPr>
          <w:rFonts w:ascii="Times New Roman" w:eastAsia="Times New Roman" w:hAnsi="Times New Roman" w:cs="Times New Roman"/>
          <w:color w:val="000000"/>
          <w:sz w:val="24"/>
          <w:szCs w:val="24"/>
          <w:lang w:eastAsia="pt-BR"/>
        </w:rPr>
        <w:t> Os pagamentos a serem efetuados em favor da contratada, quando couber, estarão sujeitos à retenção, na fonte, dos seguintes tributos: </w:t>
      </w:r>
      <w:r w:rsidRPr="00746582">
        <w:rPr>
          <w:rFonts w:ascii="Times New Roman" w:eastAsia="Times New Roman" w:hAnsi="Times New Roman" w:cs="Times New Roman"/>
          <w:b/>
          <w:bCs/>
          <w:color w:val="000000"/>
          <w:sz w:val="24"/>
          <w:szCs w:val="24"/>
          <w:lang w:eastAsia="pt-BR"/>
        </w:rPr>
        <w:t>(Incluído pela Instrução Normativa nº 6, de 23 de dezembro de 2013</w:t>
      </w:r>
      <w:proofErr w:type="gramStart"/>
      <w:r w:rsidRPr="00746582">
        <w:rPr>
          <w:rFonts w:ascii="Times New Roman" w:eastAsia="Times New Roman" w:hAnsi="Times New Roman" w:cs="Times New Roman"/>
          <w:b/>
          <w:bCs/>
          <w:color w:val="000000"/>
          <w:sz w:val="24"/>
          <w:szCs w:val="24"/>
          <w:lang w:eastAsia="pt-BR"/>
        </w:rPr>
        <w:t>)</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I - Imposto de Renda das Pessoas Jurídicas - IRPJ, Contribuição Social sobre o Lucro Líquido - CSLL, Contribuição para o Financiamento da Seguridade Social – COFINS, e Contribuição para os Programas de Integração Social e de Formação do Patrimônio do Servidor Público - PIS/PASEP, na forma da Instrução Normativa RFB n</w:t>
      </w:r>
      <w:r w:rsidRPr="00746582">
        <w:rPr>
          <w:rFonts w:ascii="Times New Roman" w:eastAsia="Times New Roman" w:hAnsi="Times New Roman" w:cs="Times New Roman"/>
          <w:color w:val="000000"/>
          <w:sz w:val="24"/>
          <w:szCs w:val="24"/>
          <w:vertAlign w:val="superscript"/>
          <w:lang w:eastAsia="pt-BR"/>
        </w:rPr>
        <w:t>o</w:t>
      </w:r>
      <w:r w:rsidRPr="00746582">
        <w:rPr>
          <w:rFonts w:ascii="Times New Roman" w:eastAsia="Times New Roman" w:hAnsi="Times New Roman" w:cs="Times New Roman"/>
          <w:color w:val="000000"/>
          <w:sz w:val="24"/>
          <w:szCs w:val="24"/>
          <w:lang w:eastAsia="pt-BR"/>
        </w:rPr>
        <w:t> 1.234, de 11 de janeiro de 2012, conforme determina o art. 64 da Lei n</w:t>
      </w:r>
      <w:r w:rsidRPr="00746582">
        <w:rPr>
          <w:rFonts w:ascii="Times New Roman" w:eastAsia="Times New Roman" w:hAnsi="Times New Roman" w:cs="Times New Roman"/>
          <w:color w:val="000000"/>
          <w:sz w:val="24"/>
          <w:szCs w:val="24"/>
          <w:vertAlign w:val="superscript"/>
          <w:lang w:eastAsia="pt-BR"/>
        </w:rPr>
        <w:t>o</w:t>
      </w:r>
      <w:r w:rsidRPr="00746582">
        <w:rPr>
          <w:rFonts w:ascii="Times New Roman" w:eastAsia="Times New Roman" w:hAnsi="Times New Roman" w:cs="Times New Roman"/>
          <w:color w:val="000000"/>
          <w:sz w:val="24"/>
          <w:szCs w:val="24"/>
          <w:lang w:eastAsia="pt-BR"/>
        </w:rPr>
        <w:t> 9.430, de 27 de dezembro de 1996; </w:t>
      </w:r>
      <w:r w:rsidRPr="00746582">
        <w:rPr>
          <w:rFonts w:ascii="Times New Roman" w:eastAsia="Times New Roman" w:hAnsi="Times New Roman" w:cs="Times New Roman"/>
          <w:b/>
          <w:bCs/>
          <w:color w:val="000000"/>
          <w:sz w:val="24"/>
          <w:szCs w:val="24"/>
          <w:lang w:eastAsia="pt-BR"/>
        </w:rPr>
        <w:t xml:space="preserve">(Incluído pela Instrução Normativa nº 6, de 23 de dezembro de </w:t>
      </w:r>
      <w:proofErr w:type="gramStart"/>
      <w:r w:rsidRPr="00746582">
        <w:rPr>
          <w:rFonts w:ascii="Times New Roman" w:eastAsia="Times New Roman" w:hAnsi="Times New Roman" w:cs="Times New Roman"/>
          <w:b/>
          <w:bCs/>
          <w:color w:val="000000"/>
          <w:sz w:val="24"/>
          <w:szCs w:val="24"/>
          <w:lang w:eastAsia="pt-BR"/>
        </w:rPr>
        <w:t>2013)</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lastRenderedPageBreak/>
        <w:t xml:space="preserve">II - contribuição previdenciária, correspondente a onze por cento, na forma da Instrução Normativa RFB </w:t>
      </w:r>
      <w:proofErr w:type="gramStart"/>
      <w:r w:rsidRPr="00746582">
        <w:rPr>
          <w:rFonts w:ascii="Times New Roman" w:eastAsia="Times New Roman" w:hAnsi="Times New Roman" w:cs="Times New Roman"/>
          <w:color w:val="000000"/>
          <w:sz w:val="24"/>
          <w:szCs w:val="24"/>
          <w:lang w:eastAsia="pt-BR"/>
        </w:rPr>
        <w:t>n</w:t>
      </w:r>
      <w:r w:rsidRPr="00746582">
        <w:rPr>
          <w:rFonts w:ascii="Times New Roman" w:eastAsia="Times New Roman" w:hAnsi="Times New Roman" w:cs="Times New Roman"/>
          <w:color w:val="000000"/>
          <w:sz w:val="24"/>
          <w:szCs w:val="24"/>
          <w:vertAlign w:val="superscript"/>
          <w:lang w:eastAsia="pt-BR"/>
        </w:rPr>
        <w:t>o</w:t>
      </w:r>
      <w:r w:rsidRPr="00746582">
        <w:rPr>
          <w:rFonts w:ascii="Times New Roman" w:eastAsia="Times New Roman" w:hAnsi="Times New Roman" w:cs="Times New Roman"/>
          <w:color w:val="000000"/>
          <w:sz w:val="24"/>
          <w:szCs w:val="24"/>
          <w:lang w:eastAsia="pt-BR"/>
        </w:rPr>
        <w:t> 971</w:t>
      </w:r>
      <w:proofErr w:type="gramEnd"/>
      <w:r w:rsidRPr="00746582">
        <w:rPr>
          <w:rFonts w:ascii="Times New Roman" w:eastAsia="Times New Roman" w:hAnsi="Times New Roman" w:cs="Times New Roman"/>
          <w:color w:val="000000"/>
          <w:sz w:val="24"/>
          <w:szCs w:val="24"/>
          <w:lang w:eastAsia="pt-BR"/>
        </w:rPr>
        <w:t>, de 13 de novembro de 2009, conforme determina a Lei n</w:t>
      </w:r>
      <w:r w:rsidRPr="00746582">
        <w:rPr>
          <w:rFonts w:ascii="Times New Roman" w:eastAsia="Times New Roman" w:hAnsi="Times New Roman" w:cs="Times New Roman"/>
          <w:color w:val="000000"/>
          <w:sz w:val="24"/>
          <w:szCs w:val="24"/>
          <w:vertAlign w:val="superscript"/>
          <w:lang w:eastAsia="pt-BR"/>
        </w:rPr>
        <w:t>o</w:t>
      </w:r>
      <w:r w:rsidRPr="00746582">
        <w:rPr>
          <w:rFonts w:ascii="Times New Roman" w:eastAsia="Times New Roman" w:hAnsi="Times New Roman" w:cs="Times New Roman"/>
          <w:color w:val="000000"/>
          <w:sz w:val="24"/>
          <w:szCs w:val="24"/>
          <w:lang w:eastAsia="pt-BR"/>
        </w:rPr>
        <w:t> 8.212, de 24 de julho de 1991; e </w:t>
      </w:r>
      <w:r w:rsidRPr="00746582">
        <w:rPr>
          <w:rFonts w:ascii="Times New Roman" w:eastAsia="Times New Roman" w:hAnsi="Times New Roman" w:cs="Times New Roman"/>
          <w:b/>
          <w:bCs/>
          <w:color w:val="000000"/>
          <w:sz w:val="24"/>
          <w:szCs w:val="24"/>
          <w:lang w:eastAsia="pt-BR"/>
        </w:rPr>
        <w:t>(Incluído pela Instrução Normativa nº 6, de 23 de dezembro de 2013)</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III - Imposto Sobre Serviços de Qualquer Natureza – ISSQN, na forma da Lei Complementar </w:t>
      </w:r>
      <w:proofErr w:type="gramStart"/>
      <w:r w:rsidRPr="00746582">
        <w:rPr>
          <w:rFonts w:ascii="Times New Roman" w:eastAsia="Times New Roman" w:hAnsi="Times New Roman" w:cs="Times New Roman"/>
          <w:color w:val="000000"/>
          <w:sz w:val="24"/>
          <w:szCs w:val="24"/>
          <w:lang w:eastAsia="pt-BR"/>
        </w:rPr>
        <w:t>n</w:t>
      </w:r>
      <w:r w:rsidRPr="00746582">
        <w:rPr>
          <w:rFonts w:ascii="Times New Roman" w:eastAsia="Times New Roman" w:hAnsi="Times New Roman" w:cs="Times New Roman"/>
          <w:color w:val="000000"/>
          <w:sz w:val="24"/>
          <w:szCs w:val="24"/>
          <w:vertAlign w:val="superscript"/>
          <w:lang w:eastAsia="pt-BR"/>
        </w:rPr>
        <w:t>o</w:t>
      </w:r>
      <w:r w:rsidRPr="00746582">
        <w:rPr>
          <w:rFonts w:ascii="Times New Roman" w:eastAsia="Times New Roman" w:hAnsi="Times New Roman" w:cs="Times New Roman"/>
          <w:color w:val="000000"/>
          <w:sz w:val="24"/>
          <w:szCs w:val="24"/>
          <w:lang w:eastAsia="pt-BR"/>
        </w:rPr>
        <w:t> 116</w:t>
      </w:r>
      <w:proofErr w:type="gramEnd"/>
      <w:r w:rsidRPr="00746582">
        <w:rPr>
          <w:rFonts w:ascii="Times New Roman" w:eastAsia="Times New Roman" w:hAnsi="Times New Roman" w:cs="Times New Roman"/>
          <w:color w:val="000000"/>
          <w:sz w:val="24"/>
          <w:szCs w:val="24"/>
          <w:lang w:eastAsia="pt-BR"/>
        </w:rPr>
        <w:t>, de 31 de julho de 2003, combinada com a legislação municipal e/ou distrital sobre o tema. </w:t>
      </w:r>
      <w:r w:rsidRPr="00746582">
        <w:rPr>
          <w:rFonts w:ascii="Times New Roman" w:eastAsia="Times New Roman" w:hAnsi="Times New Roman" w:cs="Times New Roman"/>
          <w:b/>
          <w:bCs/>
          <w:color w:val="000000"/>
          <w:sz w:val="24"/>
          <w:szCs w:val="24"/>
          <w:lang w:eastAsia="pt-BR"/>
        </w:rPr>
        <w:t>(Incluído pela Instrução Normativa nº 6, de 23 de dezembro de 2013)</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DA REPACTUAÇÃO DE PREÇOS DOS CONTRATOS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Art. 37. A repactuação de preços</w:t>
      </w:r>
      <w:proofErr w:type="gramStart"/>
      <w:r w:rsidRPr="00746582">
        <w:rPr>
          <w:rFonts w:ascii="Times New Roman" w:eastAsia="Times New Roman" w:hAnsi="Times New Roman" w:cs="Times New Roman"/>
          <w:color w:val="000000"/>
          <w:sz w:val="24"/>
          <w:szCs w:val="24"/>
          <w:lang w:eastAsia="pt-BR"/>
        </w:rPr>
        <w:t>, como espécie de reajuste contratual, deverá</w:t>
      </w:r>
      <w:proofErr w:type="gramEnd"/>
      <w:r w:rsidRPr="00746582">
        <w:rPr>
          <w:rFonts w:ascii="Times New Roman" w:eastAsia="Times New Roman" w:hAnsi="Times New Roman" w:cs="Times New Roman"/>
          <w:color w:val="000000"/>
          <w:sz w:val="24"/>
          <w:szCs w:val="24"/>
          <w:lang w:eastAsia="pt-BR"/>
        </w:rPr>
        <w:t xml:space="preserve"> ser utilizada nas contratações de serviços continuados com dedicação exclusiva de mão de obra, desde que seja observado o interregno mínimo de um ano das datas dos orçamentos aos quais a proposta se referir, conforme estabelece o art. 5º do Decreto nº 2.271, de 1997.</w:t>
      </w:r>
      <w:r w:rsidRPr="00746582">
        <w:rPr>
          <w:rFonts w:ascii="Times New Roman" w:eastAsia="Times New Roman" w:hAnsi="Times New Roman" w:cs="Times New Roman"/>
          <w:b/>
          <w:bCs/>
          <w:color w:val="000000"/>
          <w:sz w:val="24"/>
          <w:szCs w:val="24"/>
          <w:lang w:eastAsia="pt-BR"/>
        </w:rPr>
        <w:t>(Redação dada pela Instrução Normativa nº 3, de 16 de outubro de 2009)</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1º A repactuação para fazer face à elevação dos custos da contratação, respeitada a anualidade disposta no caput, e que vier a ocorrer durante a vigência do contrato, é direito do contratado, e não poderá alterar o equilíbrio econômico e financeiro dos contratos, conforme estabelece o art. 37, inciso XXI da Constituição da República Federativa do Brasil, sendo assegurado ao prestador receber pagamento mantidas as condições efetivas da proposta. </w:t>
      </w:r>
      <w:r w:rsidRPr="00746582">
        <w:rPr>
          <w:rFonts w:ascii="Times New Roman" w:eastAsia="Times New Roman" w:hAnsi="Times New Roman" w:cs="Times New Roman"/>
          <w:b/>
          <w:bCs/>
          <w:color w:val="000000"/>
          <w:sz w:val="24"/>
          <w:szCs w:val="24"/>
          <w:lang w:eastAsia="pt-BR"/>
        </w:rPr>
        <w:t>(Incluído pela Instrução Normativa nº 3, de 16 de outubro de 2009</w:t>
      </w:r>
      <w:proofErr w:type="gramStart"/>
      <w:r w:rsidRPr="00746582">
        <w:rPr>
          <w:rFonts w:ascii="Times New Roman" w:eastAsia="Times New Roman" w:hAnsi="Times New Roman" w:cs="Times New Roman"/>
          <w:b/>
          <w:bCs/>
          <w:color w:val="000000"/>
          <w:sz w:val="24"/>
          <w:szCs w:val="24"/>
          <w:lang w:eastAsia="pt-BR"/>
        </w:rPr>
        <w:t>)</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2º A repactuação poderá ser dividida em tantas parcelas quanto forem necessárias em respeito ao princípio da anualidade do reajuste dos preços da contratação, podendo ser realizada em momentos distintos para discutir a variação de custos que tenham sua anualidade resultante em datas diferenciadas, tais como os custos decorrentes da mão de obra e os custos decorrentes dos insumos necessários à execução do serviço. </w:t>
      </w:r>
      <w:r w:rsidRPr="00746582">
        <w:rPr>
          <w:rFonts w:ascii="Times New Roman" w:eastAsia="Times New Roman" w:hAnsi="Times New Roman" w:cs="Times New Roman"/>
          <w:b/>
          <w:bCs/>
          <w:color w:val="000000"/>
          <w:sz w:val="24"/>
          <w:szCs w:val="24"/>
          <w:lang w:eastAsia="pt-BR"/>
        </w:rPr>
        <w:t>(Incluído pela Instrução Normativa nº 3, de 16 de outubro de 2009</w:t>
      </w:r>
      <w:proofErr w:type="gramStart"/>
      <w:r w:rsidRPr="00746582">
        <w:rPr>
          <w:rFonts w:ascii="Times New Roman" w:eastAsia="Times New Roman" w:hAnsi="Times New Roman" w:cs="Times New Roman"/>
          <w:b/>
          <w:bCs/>
          <w:color w:val="000000"/>
          <w:sz w:val="24"/>
          <w:szCs w:val="24"/>
          <w:lang w:eastAsia="pt-BR"/>
        </w:rPr>
        <w:t>)</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 3º Quando a contratação envolver mais de uma categoria profissional, com </w:t>
      </w:r>
      <w:proofErr w:type="spellStart"/>
      <w:r w:rsidRPr="00746582">
        <w:rPr>
          <w:rFonts w:ascii="Times New Roman" w:eastAsia="Times New Roman" w:hAnsi="Times New Roman" w:cs="Times New Roman"/>
          <w:color w:val="000000"/>
          <w:sz w:val="24"/>
          <w:szCs w:val="24"/>
          <w:lang w:eastAsia="pt-BR"/>
        </w:rPr>
        <w:t>datas-</w:t>
      </w:r>
      <w:proofErr w:type="gramStart"/>
      <w:r w:rsidRPr="00746582">
        <w:rPr>
          <w:rFonts w:ascii="Times New Roman" w:eastAsia="Times New Roman" w:hAnsi="Times New Roman" w:cs="Times New Roman"/>
          <w:color w:val="000000"/>
          <w:sz w:val="24"/>
          <w:szCs w:val="24"/>
          <w:lang w:eastAsia="pt-BR"/>
        </w:rPr>
        <w:t>base</w:t>
      </w:r>
      <w:proofErr w:type="spellEnd"/>
      <w:r w:rsidRPr="00746582">
        <w:rPr>
          <w:rFonts w:ascii="Times New Roman" w:eastAsia="Times New Roman" w:hAnsi="Times New Roman" w:cs="Times New Roman"/>
          <w:color w:val="000000"/>
          <w:sz w:val="24"/>
          <w:szCs w:val="24"/>
          <w:lang w:eastAsia="pt-BR"/>
        </w:rPr>
        <w:t xml:space="preserve"> diferenciadas</w:t>
      </w:r>
      <w:proofErr w:type="gramEnd"/>
      <w:r w:rsidRPr="00746582">
        <w:rPr>
          <w:rFonts w:ascii="Times New Roman" w:eastAsia="Times New Roman" w:hAnsi="Times New Roman" w:cs="Times New Roman"/>
          <w:color w:val="000000"/>
          <w:sz w:val="24"/>
          <w:szCs w:val="24"/>
          <w:lang w:eastAsia="pt-BR"/>
        </w:rPr>
        <w:t>, a repactuação deverá ser dividida em tantas quanto forem os acordos, dissídios ou convenções coletivas das categorias envolvidas na contratação. </w:t>
      </w:r>
      <w:r w:rsidRPr="00746582">
        <w:rPr>
          <w:rFonts w:ascii="Times New Roman" w:eastAsia="Times New Roman" w:hAnsi="Times New Roman" w:cs="Times New Roman"/>
          <w:b/>
          <w:bCs/>
          <w:color w:val="000000"/>
          <w:sz w:val="24"/>
          <w:szCs w:val="24"/>
          <w:lang w:eastAsia="pt-BR"/>
        </w:rPr>
        <w:t>(Incluído pela Instrução Normativa nº 3, de 16 de outubro de 2009)</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4º A repactuação para reajuste do contrato em razão de novo acordo, dissídio ou convenção coletiva deve repassar integralmente o aumento de custos da mão de obra decorrente desses instrumentos. </w:t>
      </w:r>
      <w:r w:rsidRPr="00746582">
        <w:rPr>
          <w:rFonts w:ascii="Times New Roman" w:eastAsia="Times New Roman" w:hAnsi="Times New Roman" w:cs="Times New Roman"/>
          <w:b/>
          <w:bCs/>
          <w:color w:val="000000"/>
          <w:sz w:val="24"/>
          <w:szCs w:val="24"/>
          <w:lang w:eastAsia="pt-BR"/>
        </w:rPr>
        <w:t>(Incluído pela Instrução Normativa nº 3, de 16 de outubro de 2009</w:t>
      </w:r>
      <w:proofErr w:type="gramStart"/>
      <w:r w:rsidRPr="00746582">
        <w:rPr>
          <w:rFonts w:ascii="Times New Roman" w:eastAsia="Times New Roman" w:hAnsi="Times New Roman" w:cs="Times New Roman"/>
          <w:b/>
          <w:bCs/>
          <w:color w:val="000000"/>
          <w:sz w:val="24"/>
          <w:szCs w:val="24"/>
          <w:lang w:eastAsia="pt-BR"/>
        </w:rPr>
        <w:t>)</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Art. 38. O interregno mínimo de </w:t>
      </w:r>
      <w:proofErr w:type="gramStart"/>
      <w:r w:rsidRPr="00746582">
        <w:rPr>
          <w:rFonts w:ascii="Times New Roman" w:eastAsia="Times New Roman" w:hAnsi="Times New Roman" w:cs="Times New Roman"/>
          <w:color w:val="000000"/>
          <w:sz w:val="24"/>
          <w:szCs w:val="24"/>
          <w:lang w:eastAsia="pt-BR"/>
        </w:rPr>
        <w:t>1</w:t>
      </w:r>
      <w:proofErr w:type="gramEnd"/>
      <w:r w:rsidRPr="00746582">
        <w:rPr>
          <w:rFonts w:ascii="Times New Roman" w:eastAsia="Times New Roman" w:hAnsi="Times New Roman" w:cs="Times New Roman"/>
          <w:color w:val="000000"/>
          <w:sz w:val="24"/>
          <w:szCs w:val="24"/>
          <w:lang w:eastAsia="pt-BR"/>
        </w:rPr>
        <w:t xml:space="preserve"> (um) ano para a primeira repactuação será contado a partir:</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I - da data limite para apresentação das propostas constante do instrumento convocatório, em relação aos custos com a execução do serviço decorrentes do mercado, tais como o custo dos materiais e equipamentos necessários à execução do </w:t>
      </w:r>
      <w:r w:rsidRPr="00746582">
        <w:rPr>
          <w:rFonts w:ascii="Times New Roman" w:eastAsia="Times New Roman" w:hAnsi="Times New Roman" w:cs="Times New Roman"/>
          <w:color w:val="000000"/>
          <w:sz w:val="24"/>
          <w:szCs w:val="24"/>
          <w:lang w:eastAsia="pt-BR"/>
        </w:rPr>
        <w:lastRenderedPageBreak/>
        <w:t>serviço; ou </w:t>
      </w:r>
      <w:r w:rsidRPr="00746582">
        <w:rPr>
          <w:rFonts w:ascii="Times New Roman" w:eastAsia="Times New Roman" w:hAnsi="Times New Roman" w:cs="Times New Roman"/>
          <w:b/>
          <w:bCs/>
          <w:color w:val="000000"/>
          <w:sz w:val="24"/>
          <w:szCs w:val="24"/>
          <w:lang w:eastAsia="pt-BR"/>
        </w:rPr>
        <w:t>(Redação dada pela Instrução Normativa nº 3, de 16 de outubro de 2009</w:t>
      </w:r>
      <w:proofErr w:type="gramStart"/>
      <w:r w:rsidRPr="00746582">
        <w:rPr>
          <w:rFonts w:ascii="Times New Roman" w:eastAsia="Times New Roman" w:hAnsi="Times New Roman" w:cs="Times New Roman"/>
          <w:b/>
          <w:bCs/>
          <w:color w:val="000000"/>
          <w:sz w:val="24"/>
          <w:szCs w:val="24"/>
          <w:lang w:eastAsia="pt-BR"/>
        </w:rPr>
        <w:t>)</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II - da data do acordo, convenção ou dissídio coletivo de trabalho ou equivalente, vigente à época da apresentação da proposta, quando a variação dos custos for decorrente da </w:t>
      </w:r>
      <w:proofErr w:type="spellStart"/>
      <w:r w:rsidRPr="00746582">
        <w:rPr>
          <w:rFonts w:ascii="Times New Roman" w:eastAsia="Times New Roman" w:hAnsi="Times New Roman" w:cs="Times New Roman"/>
          <w:color w:val="000000"/>
          <w:sz w:val="24"/>
          <w:szCs w:val="24"/>
          <w:lang w:eastAsia="pt-BR"/>
        </w:rPr>
        <w:t>mão-de-obra</w:t>
      </w:r>
      <w:proofErr w:type="spellEnd"/>
      <w:r w:rsidRPr="00746582">
        <w:rPr>
          <w:rFonts w:ascii="Times New Roman" w:eastAsia="Times New Roman" w:hAnsi="Times New Roman" w:cs="Times New Roman"/>
          <w:color w:val="000000"/>
          <w:sz w:val="24"/>
          <w:szCs w:val="24"/>
          <w:lang w:eastAsia="pt-BR"/>
        </w:rPr>
        <w:t xml:space="preserve"> e estiver vinculada às </w:t>
      </w:r>
      <w:proofErr w:type="spellStart"/>
      <w:r w:rsidRPr="00746582">
        <w:rPr>
          <w:rFonts w:ascii="Times New Roman" w:eastAsia="Times New Roman" w:hAnsi="Times New Roman" w:cs="Times New Roman"/>
          <w:color w:val="000000"/>
          <w:sz w:val="24"/>
          <w:szCs w:val="24"/>
          <w:lang w:eastAsia="pt-BR"/>
        </w:rPr>
        <w:t>datas-base</w:t>
      </w:r>
      <w:proofErr w:type="spellEnd"/>
      <w:r w:rsidRPr="00746582">
        <w:rPr>
          <w:rFonts w:ascii="Times New Roman" w:eastAsia="Times New Roman" w:hAnsi="Times New Roman" w:cs="Times New Roman"/>
          <w:color w:val="000000"/>
          <w:sz w:val="24"/>
          <w:szCs w:val="24"/>
          <w:lang w:eastAsia="pt-BR"/>
        </w:rPr>
        <w:t xml:space="preserve"> destes instrumentos. </w:t>
      </w:r>
      <w:r w:rsidRPr="00746582">
        <w:rPr>
          <w:rFonts w:ascii="Times New Roman" w:eastAsia="Times New Roman" w:hAnsi="Times New Roman" w:cs="Times New Roman"/>
          <w:b/>
          <w:bCs/>
          <w:color w:val="000000"/>
          <w:sz w:val="24"/>
          <w:szCs w:val="24"/>
          <w:lang w:eastAsia="pt-BR"/>
        </w:rPr>
        <w:t>(Redação dada pela Instrução Normativa nº 3, de 16 de outubro de 2009</w:t>
      </w:r>
      <w:proofErr w:type="gramStart"/>
      <w:r w:rsidRPr="00746582">
        <w:rPr>
          <w:rFonts w:ascii="Times New Roman" w:eastAsia="Times New Roman" w:hAnsi="Times New Roman" w:cs="Times New Roman"/>
          <w:b/>
          <w:bCs/>
          <w:color w:val="000000"/>
          <w:sz w:val="24"/>
          <w:szCs w:val="24"/>
          <w:lang w:eastAsia="pt-BR"/>
        </w:rPr>
        <w:t>)</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Parágrafo único. </w:t>
      </w:r>
      <w:r w:rsidRPr="00746582">
        <w:rPr>
          <w:rFonts w:ascii="Times New Roman" w:eastAsia="Times New Roman" w:hAnsi="Times New Roman" w:cs="Times New Roman"/>
          <w:b/>
          <w:bCs/>
          <w:color w:val="000000"/>
          <w:sz w:val="24"/>
          <w:szCs w:val="24"/>
          <w:lang w:eastAsia="pt-BR"/>
        </w:rPr>
        <w:t>(Revogado pela Instrução Normativa nº 18 de dezembro de 2009</w:t>
      </w:r>
      <w:proofErr w:type="gramStart"/>
      <w:r w:rsidRPr="00746582">
        <w:rPr>
          <w:rFonts w:ascii="Times New Roman" w:eastAsia="Times New Roman" w:hAnsi="Times New Roman" w:cs="Times New Roman"/>
          <w:b/>
          <w:bCs/>
          <w:color w:val="000000"/>
          <w:sz w:val="24"/>
          <w:szCs w:val="24"/>
          <w:lang w:eastAsia="pt-BR"/>
        </w:rPr>
        <w:t>)</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Art. 39. Nas repactuações </w:t>
      </w:r>
      <w:proofErr w:type="spellStart"/>
      <w:r w:rsidRPr="00746582">
        <w:rPr>
          <w:rFonts w:ascii="Times New Roman" w:eastAsia="Times New Roman" w:hAnsi="Times New Roman" w:cs="Times New Roman"/>
          <w:color w:val="000000"/>
          <w:sz w:val="24"/>
          <w:szCs w:val="24"/>
          <w:lang w:eastAsia="pt-BR"/>
        </w:rPr>
        <w:t>subseqüentes</w:t>
      </w:r>
      <w:proofErr w:type="spellEnd"/>
      <w:r w:rsidRPr="00746582">
        <w:rPr>
          <w:rFonts w:ascii="Times New Roman" w:eastAsia="Times New Roman" w:hAnsi="Times New Roman" w:cs="Times New Roman"/>
          <w:color w:val="000000"/>
          <w:sz w:val="24"/>
          <w:szCs w:val="24"/>
          <w:lang w:eastAsia="pt-BR"/>
        </w:rPr>
        <w:t xml:space="preserve"> à primeira, a anualidade será contada a partir da data do fato gerador que deu ensejo à última repactuação. </w:t>
      </w:r>
      <w:r w:rsidRPr="00746582">
        <w:rPr>
          <w:rFonts w:ascii="Times New Roman" w:eastAsia="Times New Roman" w:hAnsi="Times New Roman" w:cs="Times New Roman"/>
          <w:b/>
          <w:bCs/>
          <w:color w:val="000000"/>
          <w:sz w:val="24"/>
          <w:szCs w:val="24"/>
          <w:lang w:eastAsia="pt-BR"/>
        </w:rPr>
        <w:t>(Redação dada pela Instrução Normativa nº 3, de 16 de outubro de 2009</w:t>
      </w:r>
      <w:proofErr w:type="gramStart"/>
      <w:r w:rsidRPr="00746582">
        <w:rPr>
          <w:rFonts w:ascii="Times New Roman" w:eastAsia="Times New Roman" w:hAnsi="Times New Roman" w:cs="Times New Roman"/>
          <w:b/>
          <w:bCs/>
          <w:color w:val="000000"/>
          <w:sz w:val="24"/>
          <w:szCs w:val="24"/>
          <w:lang w:eastAsia="pt-BR"/>
        </w:rPr>
        <w:t>)</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Art. 40. As repactuações serão precedidas de solicitação da contratada, acompanhada de demonstração analítica da alteração dos custos, por meio de apresentação da planilha de custos e formação de preços ou do novo acordo convenção ou dissídio coletivo que fundamenta a repactuação, conforme for </w:t>
      </w:r>
      <w:proofErr w:type="gramStart"/>
      <w:r w:rsidRPr="00746582">
        <w:rPr>
          <w:rFonts w:ascii="Times New Roman" w:eastAsia="Times New Roman" w:hAnsi="Times New Roman" w:cs="Times New Roman"/>
          <w:color w:val="000000"/>
          <w:sz w:val="24"/>
          <w:szCs w:val="24"/>
          <w:lang w:eastAsia="pt-BR"/>
        </w:rPr>
        <w:t>a</w:t>
      </w:r>
      <w:proofErr w:type="gramEnd"/>
      <w:r w:rsidRPr="00746582">
        <w:rPr>
          <w:rFonts w:ascii="Times New Roman" w:eastAsia="Times New Roman" w:hAnsi="Times New Roman" w:cs="Times New Roman"/>
          <w:color w:val="000000"/>
          <w:sz w:val="24"/>
          <w:szCs w:val="24"/>
          <w:lang w:eastAsia="pt-BR"/>
        </w:rPr>
        <w:t xml:space="preserve"> variação de custos objeto da repactuação. </w:t>
      </w:r>
      <w:r w:rsidRPr="00746582">
        <w:rPr>
          <w:rFonts w:ascii="Times New Roman" w:eastAsia="Times New Roman" w:hAnsi="Times New Roman" w:cs="Times New Roman"/>
          <w:b/>
          <w:bCs/>
          <w:color w:val="000000"/>
          <w:sz w:val="24"/>
          <w:szCs w:val="24"/>
          <w:lang w:eastAsia="pt-BR"/>
        </w:rPr>
        <w:t>(Redação dada pela Instrução Normativa nº 3, de 16 de outubro de 2009)</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1º É vedada a inclusão, por ocasião da repactuação, de benefícios não previstos na proposta inicial, exceto quando se tornarem obrigatórios por força de instrumento legal, sentença normativa, acordo coletivo ou convenção coletiva.</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 2º Quando da solicitação da repactuação para </w:t>
      </w:r>
      <w:proofErr w:type="gramStart"/>
      <w:r w:rsidRPr="00746582">
        <w:rPr>
          <w:rFonts w:ascii="Times New Roman" w:eastAsia="Times New Roman" w:hAnsi="Times New Roman" w:cs="Times New Roman"/>
          <w:color w:val="000000"/>
          <w:sz w:val="24"/>
          <w:szCs w:val="24"/>
          <w:lang w:eastAsia="pt-BR"/>
        </w:rPr>
        <w:t>fazer</w:t>
      </w:r>
      <w:proofErr w:type="gramEnd"/>
      <w:r w:rsidRPr="00746582">
        <w:rPr>
          <w:rFonts w:ascii="Times New Roman" w:eastAsia="Times New Roman" w:hAnsi="Times New Roman" w:cs="Times New Roman"/>
          <w:color w:val="000000"/>
          <w:sz w:val="24"/>
          <w:szCs w:val="24"/>
          <w:lang w:eastAsia="pt-BR"/>
        </w:rPr>
        <w:t xml:space="preserve"> jus a variação de custos decorrente do mercado, esta somente será concedida mediante a comprovação pelo contratado do aumento dos custos, considerando-se: </w:t>
      </w:r>
      <w:r w:rsidRPr="00746582">
        <w:rPr>
          <w:rFonts w:ascii="Times New Roman" w:eastAsia="Times New Roman" w:hAnsi="Times New Roman" w:cs="Times New Roman"/>
          <w:b/>
          <w:bCs/>
          <w:color w:val="000000"/>
          <w:sz w:val="24"/>
          <w:szCs w:val="24"/>
          <w:lang w:eastAsia="pt-BR"/>
        </w:rPr>
        <w:t>(Redação dada pela Instrução Normativa nº 3, de 16 de outubro de 2009)</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I - os preços praticados no mercado ou em outros contratos da Administração; (Redação dada pela Instrução Normativa nº 3, de 16 de outubro de 2009</w:t>
      </w:r>
      <w:proofErr w:type="gramStart"/>
      <w:r w:rsidRPr="00746582">
        <w:rPr>
          <w:rFonts w:ascii="Times New Roman" w:eastAsia="Times New Roman" w:hAnsi="Times New Roman" w:cs="Times New Roman"/>
          <w:color w:val="000000"/>
          <w:sz w:val="24"/>
          <w:szCs w:val="24"/>
          <w:lang w:eastAsia="pt-BR"/>
        </w:rPr>
        <w:t>)</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II - as particularidades do contrato em vigência;</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III - </w:t>
      </w:r>
      <w:r w:rsidRPr="00746582">
        <w:rPr>
          <w:rFonts w:ascii="Times New Roman" w:eastAsia="Times New Roman" w:hAnsi="Times New Roman" w:cs="Times New Roman"/>
          <w:b/>
          <w:bCs/>
          <w:color w:val="000000"/>
          <w:sz w:val="24"/>
          <w:szCs w:val="24"/>
          <w:lang w:eastAsia="pt-BR"/>
        </w:rPr>
        <w:t>(Revogado pela Instrução Normativa nº 04, de 11 de novembro de 2009.</w:t>
      </w:r>
      <w:proofErr w:type="gramStart"/>
      <w:r w:rsidRPr="00746582">
        <w:rPr>
          <w:rFonts w:ascii="Times New Roman" w:eastAsia="Times New Roman" w:hAnsi="Times New Roman" w:cs="Times New Roman"/>
          <w:b/>
          <w:bCs/>
          <w:color w:val="000000"/>
          <w:sz w:val="24"/>
          <w:szCs w:val="24"/>
          <w:lang w:eastAsia="pt-BR"/>
        </w:rPr>
        <w:t>)</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IV - a nova planilha com variação dos custos apresentada; </w:t>
      </w:r>
      <w:r w:rsidRPr="00746582">
        <w:rPr>
          <w:rFonts w:ascii="Times New Roman" w:eastAsia="Times New Roman" w:hAnsi="Times New Roman" w:cs="Times New Roman"/>
          <w:b/>
          <w:bCs/>
          <w:color w:val="000000"/>
          <w:sz w:val="24"/>
          <w:szCs w:val="24"/>
          <w:lang w:eastAsia="pt-BR"/>
        </w:rPr>
        <w:t>(Redação dada pela Instrução Normativa nº 04, de 11 de novembro de 2009</w:t>
      </w:r>
      <w:proofErr w:type="gramStart"/>
      <w:r w:rsidRPr="00746582">
        <w:rPr>
          <w:rFonts w:ascii="Times New Roman" w:eastAsia="Times New Roman" w:hAnsi="Times New Roman" w:cs="Times New Roman"/>
          <w:b/>
          <w:bCs/>
          <w:color w:val="000000"/>
          <w:sz w:val="24"/>
          <w:szCs w:val="24"/>
          <w:lang w:eastAsia="pt-BR"/>
        </w:rPr>
        <w:t>)</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V – indicadores setoriais, tabelas de fabricantes, valores oficiais de referência, tarifas públicas ou outros equivalentes; </w:t>
      </w:r>
      <w:proofErr w:type="gramStart"/>
      <w:r w:rsidRPr="00746582">
        <w:rPr>
          <w:rFonts w:ascii="Times New Roman" w:eastAsia="Times New Roman" w:hAnsi="Times New Roman" w:cs="Times New Roman"/>
          <w:color w:val="000000"/>
          <w:sz w:val="24"/>
          <w:szCs w:val="24"/>
          <w:lang w:eastAsia="pt-BR"/>
        </w:rPr>
        <w:t>e</w:t>
      </w:r>
      <w:r w:rsidRPr="00746582">
        <w:rPr>
          <w:rFonts w:ascii="Times New Roman" w:eastAsia="Times New Roman" w:hAnsi="Times New Roman" w:cs="Times New Roman"/>
          <w:b/>
          <w:bCs/>
          <w:color w:val="000000"/>
          <w:sz w:val="24"/>
          <w:szCs w:val="24"/>
          <w:lang w:eastAsia="pt-BR"/>
        </w:rPr>
        <w:t>(</w:t>
      </w:r>
      <w:proofErr w:type="gramEnd"/>
      <w:r w:rsidRPr="00746582">
        <w:rPr>
          <w:rFonts w:ascii="Times New Roman" w:eastAsia="Times New Roman" w:hAnsi="Times New Roman" w:cs="Times New Roman"/>
          <w:b/>
          <w:bCs/>
          <w:color w:val="000000"/>
          <w:sz w:val="24"/>
          <w:szCs w:val="24"/>
          <w:lang w:eastAsia="pt-BR"/>
        </w:rPr>
        <w:t>Redação dada pela Instrução Normativa nº 04, de 11 de novembro de 2009)</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VI - a disponibilidade orçamentária do órgão ou entidade contratante.</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3º A decisão sobre o pedido de repactuação deve ser feita no prazo máximo de sessenta dias, contados a partir da solicitação e da entrega dos comprovantes de variação dos custos.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lastRenderedPageBreak/>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 4º - As repactuações, como espécie de reajuste, serão formalizadas por meio de </w:t>
      </w:r>
      <w:proofErr w:type="spellStart"/>
      <w:r w:rsidRPr="00746582">
        <w:rPr>
          <w:rFonts w:ascii="Times New Roman" w:eastAsia="Times New Roman" w:hAnsi="Times New Roman" w:cs="Times New Roman"/>
          <w:color w:val="000000"/>
          <w:sz w:val="24"/>
          <w:szCs w:val="24"/>
          <w:lang w:eastAsia="pt-BR"/>
        </w:rPr>
        <w:t>apostilamento</w:t>
      </w:r>
      <w:proofErr w:type="spellEnd"/>
      <w:r w:rsidRPr="00746582">
        <w:rPr>
          <w:rFonts w:ascii="Times New Roman" w:eastAsia="Times New Roman" w:hAnsi="Times New Roman" w:cs="Times New Roman"/>
          <w:color w:val="000000"/>
          <w:sz w:val="24"/>
          <w:szCs w:val="24"/>
          <w:lang w:eastAsia="pt-BR"/>
        </w:rPr>
        <w:t>, e não poderão alterar o equilíbrio econômico e financeiro dos contratos, exceto quando coincidirem com a prorrogação contratual, em que deverão ser formalizadas por aditamento. </w:t>
      </w:r>
      <w:r w:rsidRPr="00746582">
        <w:rPr>
          <w:rFonts w:ascii="Times New Roman" w:eastAsia="Times New Roman" w:hAnsi="Times New Roman" w:cs="Times New Roman"/>
          <w:b/>
          <w:bCs/>
          <w:color w:val="000000"/>
          <w:sz w:val="24"/>
          <w:szCs w:val="24"/>
          <w:lang w:eastAsia="pt-BR"/>
        </w:rPr>
        <w:t>(Redação dada pela Instrução Normativa nº 3, de 16 de outubro de 2009</w:t>
      </w:r>
      <w:proofErr w:type="gramStart"/>
      <w:r w:rsidRPr="00746582">
        <w:rPr>
          <w:rFonts w:ascii="Times New Roman" w:eastAsia="Times New Roman" w:hAnsi="Times New Roman" w:cs="Times New Roman"/>
          <w:b/>
          <w:bCs/>
          <w:color w:val="000000"/>
          <w:sz w:val="24"/>
          <w:szCs w:val="24"/>
          <w:lang w:eastAsia="pt-BR"/>
        </w:rPr>
        <w:t>)</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5º O prazo referido no § 3º ficará suspenso enquanto a contratada não cumprir os atos ou apresentar a documentação solicitada pela contratante para a comprovação da variação dos custos; </w:t>
      </w:r>
      <w:r w:rsidRPr="00746582">
        <w:rPr>
          <w:rFonts w:ascii="Times New Roman" w:eastAsia="Times New Roman" w:hAnsi="Times New Roman" w:cs="Times New Roman"/>
          <w:b/>
          <w:bCs/>
          <w:color w:val="000000"/>
          <w:sz w:val="24"/>
          <w:szCs w:val="24"/>
          <w:lang w:eastAsia="pt-BR"/>
        </w:rPr>
        <w:t>(Redação dada pela Instrução Normativa nº 3, de 16 de outubro de 2009</w:t>
      </w:r>
      <w:proofErr w:type="gramStart"/>
      <w:r w:rsidRPr="00746582">
        <w:rPr>
          <w:rFonts w:ascii="Times New Roman" w:eastAsia="Times New Roman" w:hAnsi="Times New Roman" w:cs="Times New Roman"/>
          <w:b/>
          <w:bCs/>
          <w:color w:val="000000"/>
          <w:sz w:val="24"/>
          <w:szCs w:val="24"/>
          <w:lang w:eastAsia="pt-BR"/>
        </w:rPr>
        <w:t>)</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6º O órgão ou entidade contratante poderá realizar diligências para conferir a variação de custos alegada pela contratada.</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 7º As repactuações a que o contratado fizer jus e não forem solicitadas durante a vigência do contrato, </w:t>
      </w:r>
      <w:proofErr w:type="gramStart"/>
      <w:r w:rsidRPr="00746582">
        <w:rPr>
          <w:rFonts w:ascii="Times New Roman" w:eastAsia="Times New Roman" w:hAnsi="Times New Roman" w:cs="Times New Roman"/>
          <w:color w:val="000000"/>
          <w:sz w:val="24"/>
          <w:szCs w:val="24"/>
          <w:lang w:eastAsia="pt-BR"/>
        </w:rPr>
        <w:t>serão</w:t>
      </w:r>
      <w:proofErr w:type="gramEnd"/>
      <w:r w:rsidRPr="00746582">
        <w:rPr>
          <w:rFonts w:ascii="Times New Roman" w:eastAsia="Times New Roman" w:hAnsi="Times New Roman" w:cs="Times New Roman"/>
          <w:color w:val="000000"/>
          <w:sz w:val="24"/>
          <w:szCs w:val="24"/>
          <w:lang w:eastAsia="pt-BR"/>
        </w:rPr>
        <w:t xml:space="preserve"> objeto de preclusão com a assinatura da prorrogação contratual ou com o encerramento do contrato. </w:t>
      </w:r>
      <w:r w:rsidRPr="00746582">
        <w:rPr>
          <w:rFonts w:ascii="Times New Roman" w:eastAsia="Times New Roman" w:hAnsi="Times New Roman" w:cs="Times New Roman"/>
          <w:b/>
          <w:bCs/>
          <w:color w:val="000000"/>
          <w:sz w:val="24"/>
          <w:szCs w:val="24"/>
          <w:lang w:eastAsia="pt-BR"/>
        </w:rPr>
        <w:t>(Incluído pela Instrução Normativa nº 3, de 16 de outubro de 2009)</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Art. 41. Os novos valores contratuais decorrentes das repactuações terão suas vigências iniciadas observando-se o seguinte:</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I - a partir da ocorrência do fato gerador que deu causa à repactuação; </w:t>
      </w:r>
      <w:r w:rsidRPr="00746582">
        <w:rPr>
          <w:rFonts w:ascii="Times New Roman" w:eastAsia="Times New Roman" w:hAnsi="Times New Roman" w:cs="Times New Roman"/>
          <w:b/>
          <w:bCs/>
          <w:color w:val="000000"/>
          <w:sz w:val="24"/>
          <w:szCs w:val="24"/>
          <w:lang w:eastAsia="pt-BR"/>
        </w:rPr>
        <w:t>(Redação dada pela Instrução Normativa nº 3, de 16 de outubro de 2009</w:t>
      </w:r>
      <w:proofErr w:type="gramStart"/>
      <w:r w:rsidRPr="00746582">
        <w:rPr>
          <w:rFonts w:ascii="Times New Roman" w:eastAsia="Times New Roman" w:hAnsi="Times New Roman" w:cs="Times New Roman"/>
          <w:b/>
          <w:bCs/>
          <w:color w:val="000000"/>
          <w:sz w:val="24"/>
          <w:szCs w:val="24"/>
          <w:lang w:eastAsia="pt-BR"/>
        </w:rPr>
        <w:t>)</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II - em data futura, desde que acordada entre as partes, sem prejuízo da contagem de periodicidade para concessão das próximas repactuações futuras; </w:t>
      </w:r>
      <w:proofErr w:type="gramStart"/>
      <w:r w:rsidRPr="00746582">
        <w:rPr>
          <w:rFonts w:ascii="Times New Roman" w:eastAsia="Times New Roman" w:hAnsi="Times New Roman" w:cs="Times New Roman"/>
          <w:color w:val="000000"/>
          <w:sz w:val="24"/>
          <w:szCs w:val="24"/>
          <w:lang w:eastAsia="pt-BR"/>
        </w:rPr>
        <w:t>ou</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III - em data anterior à ocorrência do fato gerador, exclusivamente quando a repactuação envolver revisão do custo de </w:t>
      </w:r>
      <w:proofErr w:type="spellStart"/>
      <w:r w:rsidRPr="00746582">
        <w:rPr>
          <w:rFonts w:ascii="Times New Roman" w:eastAsia="Times New Roman" w:hAnsi="Times New Roman" w:cs="Times New Roman"/>
          <w:color w:val="000000"/>
          <w:sz w:val="24"/>
          <w:szCs w:val="24"/>
          <w:lang w:eastAsia="pt-BR"/>
        </w:rPr>
        <w:t>mão-de-obra</w:t>
      </w:r>
      <w:proofErr w:type="spellEnd"/>
      <w:r w:rsidRPr="00746582">
        <w:rPr>
          <w:rFonts w:ascii="Times New Roman" w:eastAsia="Times New Roman" w:hAnsi="Times New Roman" w:cs="Times New Roman"/>
          <w:color w:val="000000"/>
          <w:sz w:val="24"/>
          <w:szCs w:val="24"/>
          <w:lang w:eastAsia="pt-BR"/>
        </w:rPr>
        <w:t xml:space="preserve"> em que o próprio fato gerador, na forma de acordo, convenção ou sentença normativa, contemplar data de vigência retroativa, podendo esta ser considerada para efeito de compensação do pagamento devido, assim como para a contagem da anualidade em repactuações futuras; </w:t>
      </w:r>
      <w:r w:rsidRPr="00746582">
        <w:rPr>
          <w:rFonts w:ascii="Times New Roman" w:eastAsia="Times New Roman" w:hAnsi="Times New Roman" w:cs="Times New Roman"/>
          <w:b/>
          <w:bCs/>
          <w:color w:val="000000"/>
          <w:sz w:val="24"/>
          <w:szCs w:val="24"/>
          <w:lang w:eastAsia="pt-BR"/>
        </w:rPr>
        <w:t>(Redação dada pela Instrução Normativa nº 3, de 16 de outubro de 2009</w:t>
      </w:r>
      <w:proofErr w:type="gramStart"/>
      <w:r w:rsidRPr="00746582">
        <w:rPr>
          <w:rFonts w:ascii="Times New Roman" w:eastAsia="Times New Roman" w:hAnsi="Times New Roman" w:cs="Times New Roman"/>
          <w:b/>
          <w:bCs/>
          <w:color w:val="000000"/>
          <w:sz w:val="24"/>
          <w:szCs w:val="24"/>
          <w:lang w:eastAsia="pt-BR"/>
        </w:rPr>
        <w:t>)</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§1º. Os efeitos financeiros da repactuação deverão ocorrer exclusivamente para os itens que a motivaram, e apenas em relação à diferença porventura existente. </w:t>
      </w:r>
      <w:r w:rsidRPr="00746582">
        <w:rPr>
          <w:rFonts w:ascii="Times New Roman" w:eastAsia="Times New Roman" w:hAnsi="Times New Roman" w:cs="Times New Roman"/>
          <w:b/>
          <w:bCs/>
          <w:color w:val="000000"/>
          <w:sz w:val="24"/>
          <w:szCs w:val="24"/>
          <w:lang w:eastAsia="pt-BR"/>
        </w:rPr>
        <w:t>(Redação dada pela Instrução Normativa nº 3, de 16 de outubro de 2009</w:t>
      </w:r>
      <w:proofErr w:type="gramStart"/>
      <w:r w:rsidRPr="00746582">
        <w:rPr>
          <w:rFonts w:ascii="Times New Roman" w:eastAsia="Times New Roman" w:hAnsi="Times New Roman" w:cs="Times New Roman"/>
          <w:b/>
          <w:bCs/>
          <w:color w:val="000000"/>
          <w:sz w:val="24"/>
          <w:szCs w:val="24"/>
          <w:lang w:eastAsia="pt-BR"/>
        </w:rPr>
        <w:t>)</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2º (revogado). </w:t>
      </w:r>
      <w:r w:rsidRPr="00746582">
        <w:rPr>
          <w:rFonts w:ascii="Times New Roman" w:eastAsia="Times New Roman" w:hAnsi="Times New Roman" w:cs="Times New Roman"/>
          <w:b/>
          <w:bCs/>
          <w:color w:val="000000"/>
          <w:sz w:val="24"/>
          <w:szCs w:val="24"/>
          <w:lang w:eastAsia="pt-BR"/>
        </w:rPr>
        <w:t>(Revogado pela Instrução Normativa nº 3, de 16 de outubro de 2009</w:t>
      </w:r>
      <w:proofErr w:type="gramStart"/>
      <w:r w:rsidRPr="00746582">
        <w:rPr>
          <w:rFonts w:ascii="Times New Roman" w:eastAsia="Times New Roman" w:hAnsi="Times New Roman" w:cs="Times New Roman"/>
          <w:b/>
          <w:bCs/>
          <w:color w:val="000000"/>
          <w:sz w:val="24"/>
          <w:szCs w:val="24"/>
          <w:lang w:eastAsia="pt-BR"/>
        </w:rPr>
        <w:t>)</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3º (revogado). </w:t>
      </w:r>
      <w:r w:rsidRPr="00746582">
        <w:rPr>
          <w:rFonts w:ascii="Times New Roman" w:eastAsia="Times New Roman" w:hAnsi="Times New Roman" w:cs="Times New Roman"/>
          <w:b/>
          <w:bCs/>
          <w:color w:val="000000"/>
          <w:sz w:val="24"/>
          <w:szCs w:val="24"/>
          <w:lang w:eastAsia="pt-BR"/>
        </w:rPr>
        <w:t>(Revogado pela Instrução Normativa nº 3, de 16 de outubro de 2009</w:t>
      </w:r>
      <w:proofErr w:type="gramStart"/>
      <w:r w:rsidRPr="00746582">
        <w:rPr>
          <w:rFonts w:ascii="Times New Roman" w:eastAsia="Times New Roman" w:hAnsi="Times New Roman" w:cs="Times New Roman"/>
          <w:b/>
          <w:bCs/>
          <w:color w:val="000000"/>
          <w:sz w:val="24"/>
          <w:szCs w:val="24"/>
          <w:lang w:eastAsia="pt-BR"/>
        </w:rPr>
        <w:t>)</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4º (revogado). </w:t>
      </w:r>
      <w:r w:rsidRPr="00746582">
        <w:rPr>
          <w:rFonts w:ascii="Times New Roman" w:eastAsia="Times New Roman" w:hAnsi="Times New Roman" w:cs="Times New Roman"/>
          <w:b/>
          <w:bCs/>
          <w:color w:val="000000"/>
          <w:sz w:val="24"/>
          <w:szCs w:val="24"/>
          <w:lang w:eastAsia="pt-BR"/>
        </w:rPr>
        <w:t>(Revogado pela Instrução Normativa nº 3, de 16 de outubro de 2009</w:t>
      </w:r>
      <w:proofErr w:type="gramStart"/>
      <w:r w:rsidRPr="00746582">
        <w:rPr>
          <w:rFonts w:ascii="Times New Roman" w:eastAsia="Times New Roman" w:hAnsi="Times New Roman" w:cs="Times New Roman"/>
          <w:b/>
          <w:bCs/>
          <w:color w:val="000000"/>
          <w:sz w:val="24"/>
          <w:szCs w:val="24"/>
          <w:lang w:eastAsia="pt-BR"/>
        </w:rPr>
        <w:t>)</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lastRenderedPageBreak/>
        <w:t>Art. 41-A As repactuações não interferem no direito das partes de solicitar, a qualquer momento, a manutenção do equilíbrio econômico dos contratos com base no disposto no art. 65 da Lei nº 8.666, de 1993. </w:t>
      </w:r>
      <w:r w:rsidRPr="00746582">
        <w:rPr>
          <w:rFonts w:ascii="Times New Roman" w:eastAsia="Times New Roman" w:hAnsi="Times New Roman" w:cs="Times New Roman"/>
          <w:b/>
          <w:bCs/>
          <w:color w:val="000000"/>
          <w:sz w:val="24"/>
          <w:szCs w:val="24"/>
          <w:lang w:eastAsia="pt-BR"/>
        </w:rPr>
        <w:t xml:space="preserve">(Incluído pela Instrução Normativa nº 3, de 16 de outubro de </w:t>
      </w:r>
      <w:proofErr w:type="gramStart"/>
      <w:r w:rsidRPr="00746582">
        <w:rPr>
          <w:rFonts w:ascii="Times New Roman" w:eastAsia="Times New Roman" w:hAnsi="Times New Roman" w:cs="Times New Roman"/>
          <w:b/>
          <w:bCs/>
          <w:color w:val="000000"/>
          <w:sz w:val="24"/>
          <w:szCs w:val="24"/>
          <w:lang w:eastAsia="pt-BR"/>
        </w:rPr>
        <w:t>2009)</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Art. 41-B A empresa contratada para a execução de remanescente de serviço tem direito à repactuação nas mesmas condições e prazos a que fazia jus a empresa anteriormente contratada, devendo os seus preços </w:t>
      </w:r>
      <w:proofErr w:type="gramStart"/>
      <w:r w:rsidRPr="00746582">
        <w:rPr>
          <w:rFonts w:ascii="Times New Roman" w:eastAsia="Times New Roman" w:hAnsi="Times New Roman" w:cs="Times New Roman"/>
          <w:color w:val="000000"/>
          <w:sz w:val="24"/>
          <w:szCs w:val="24"/>
          <w:lang w:eastAsia="pt-BR"/>
        </w:rPr>
        <w:t>serem</w:t>
      </w:r>
      <w:proofErr w:type="gramEnd"/>
      <w:r w:rsidRPr="00746582">
        <w:rPr>
          <w:rFonts w:ascii="Times New Roman" w:eastAsia="Times New Roman" w:hAnsi="Times New Roman" w:cs="Times New Roman"/>
          <w:color w:val="000000"/>
          <w:sz w:val="24"/>
          <w:szCs w:val="24"/>
          <w:lang w:eastAsia="pt-BR"/>
        </w:rPr>
        <w:t xml:space="preserve"> corrigidos antes do início da contratação, conforme determina o art. 24, inciso XI da Lei nº 8.666, de 1993. </w:t>
      </w:r>
      <w:r w:rsidRPr="00746582">
        <w:rPr>
          <w:rFonts w:ascii="Times New Roman" w:eastAsia="Times New Roman" w:hAnsi="Times New Roman" w:cs="Times New Roman"/>
          <w:b/>
          <w:bCs/>
          <w:color w:val="000000"/>
          <w:sz w:val="24"/>
          <w:szCs w:val="24"/>
          <w:lang w:eastAsia="pt-BR"/>
        </w:rPr>
        <w:t>(Incluído pela Instrução Normativa nº 3, de 16 de outubro de 2009)</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DOS SERVIÇOS DE LIMPEZA E CONSERVAÇÃO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Art. 42. Deverão constar do Projeto Básico na contratação de serviços de limpeza e conservação, além dos demais requisitos dispostos nesta IN:</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I - áreas internas, áreas externas, esquadrias externas e fachadas envidraçadas, classificadas segundo as características dos serviços a serem executados, periodicidade, turnos e jornada de </w:t>
      </w:r>
      <w:proofErr w:type="gramStart"/>
      <w:r w:rsidRPr="00746582">
        <w:rPr>
          <w:rFonts w:ascii="Times New Roman" w:eastAsia="Times New Roman" w:hAnsi="Times New Roman" w:cs="Times New Roman"/>
          <w:color w:val="000000"/>
          <w:sz w:val="24"/>
          <w:szCs w:val="24"/>
          <w:lang w:eastAsia="pt-BR"/>
        </w:rPr>
        <w:t>trabalho necessários</w:t>
      </w:r>
      <w:proofErr w:type="gramEnd"/>
      <w:r w:rsidRPr="00746582">
        <w:rPr>
          <w:rFonts w:ascii="Times New Roman" w:eastAsia="Times New Roman" w:hAnsi="Times New Roman" w:cs="Times New Roman"/>
          <w:color w:val="000000"/>
          <w:sz w:val="24"/>
          <w:szCs w:val="24"/>
          <w:lang w:eastAsia="pt-BR"/>
        </w:rPr>
        <w:t xml:space="preserve"> </w:t>
      </w:r>
      <w:proofErr w:type="spellStart"/>
      <w:r w:rsidRPr="00746582">
        <w:rPr>
          <w:rFonts w:ascii="Times New Roman" w:eastAsia="Times New Roman" w:hAnsi="Times New Roman" w:cs="Times New Roman"/>
          <w:color w:val="000000"/>
          <w:sz w:val="24"/>
          <w:szCs w:val="24"/>
          <w:lang w:eastAsia="pt-BR"/>
        </w:rPr>
        <w:t>etc</w:t>
      </w:r>
      <w:proofErr w:type="spellEnd"/>
      <w:r w:rsidRPr="00746582">
        <w:rPr>
          <w:rFonts w:ascii="Times New Roman" w:eastAsia="Times New Roman" w:hAnsi="Times New Roman" w:cs="Times New Roman"/>
          <w:color w:val="000000"/>
          <w:sz w:val="24"/>
          <w:szCs w:val="24"/>
          <w:lang w:eastAsia="pt-BR"/>
        </w:rPr>
        <w:t>;</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II - produtividade mínima a ser considerada para cada categoria  profissional envolvida, expressa em termos de área física por </w:t>
      </w:r>
      <w:proofErr w:type="gramStart"/>
      <w:r w:rsidRPr="00746582">
        <w:rPr>
          <w:rFonts w:ascii="Times New Roman" w:eastAsia="Times New Roman" w:hAnsi="Times New Roman" w:cs="Times New Roman"/>
          <w:color w:val="000000"/>
          <w:sz w:val="24"/>
          <w:szCs w:val="24"/>
          <w:lang w:eastAsia="pt-BR"/>
        </w:rPr>
        <w:t>jornada de trabalho ou relação serventes por encarregado</w:t>
      </w:r>
      <w:proofErr w:type="gramEnd"/>
      <w:r w:rsidRPr="00746582">
        <w:rPr>
          <w:rFonts w:ascii="Times New Roman" w:eastAsia="Times New Roman" w:hAnsi="Times New Roman" w:cs="Times New Roman"/>
          <w:color w:val="000000"/>
          <w:sz w:val="24"/>
          <w:szCs w:val="24"/>
          <w:lang w:eastAsia="pt-BR"/>
        </w:rPr>
        <w:t>; e</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III – exigências de sustentabilidade ambiental na execução do serviço, conforme o disposto no anexo V desta Instrução Normativa.</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Art. 43. Os serviços serão contratados com base na Área Física a ser limpa, estabelecendo-se uma estimativa do custo por metro quadrado, observadas a peculiaridade, a produtividade, a periodicidade e a </w:t>
      </w:r>
      <w:proofErr w:type="spellStart"/>
      <w:r w:rsidRPr="00746582">
        <w:rPr>
          <w:rFonts w:ascii="Times New Roman" w:eastAsia="Times New Roman" w:hAnsi="Times New Roman" w:cs="Times New Roman"/>
          <w:color w:val="000000"/>
          <w:sz w:val="24"/>
          <w:szCs w:val="24"/>
          <w:lang w:eastAsia="pt-BR"/>
        </w:rPr>
        <w:t>freqüência</w:t>
      </w:r>
      <w:proofErr w:type="spellEnd"/>
      <w:r w:rsidRPr="00746582">
        <w:rPr>
          <w:rFonts w:ascii="Times New Roman" w:eastAsia="Times New Roman" w:hAnsi="Times New Roman" w:cs="Times New Roman"/>
          <w:color w:val="000000"/>
          <w:sz w:val="24"/>
          <w:szCs w:val="24"/>
          <w:lang w:eastAsia="pt-BR"/>
        </w:rPr>
        <w:t xml:space="preserve"> de cada tipo de serviço e das condições do local objeto da contratação.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Parágrafo único. Os órgãos deverão utilizar as experiências e parâmetros aferidos e resultantes de seus contratos anteriores para definir as produtividades da </w:t>
      </w:r>
      <w:proofErr w:type="spellStart"/>
      <w:r w:rsidRPr="00746582">
        <w:rPr>
          <w:rFonts w:ascii="Times New Roman" w:eastAsia="Times New Roman" w:hAnsi="Times New Roman" w:cs="Times New Roman"/>
          <w:color w:val="000000"/>
          <w:sz w:val="24"/>
          <w:szCs w:val="24"/>
          <w:lang w:eastAsia="pt-BR"/>
        </w:rPr>
        <w:t>mão-de-obra</w:t>
      </w:r>
      <w:proofErr w:type="spellEnd"/>
      <w:r w:rsidRPr="00746582">
        <w:rPr>
          <w:rFonts w:ascii="Times New Roman" w:eastAsia="Times New Roman" w:hAnsi="Times New Roman" w:cs="Times New Roman"/>
          <w:color w:val="000000"/>
          <w:sz w:val="24"/>
          <w:szCs w:val="24"/>
          <w:lang w:eastAsia="pt-BR"/>
        </w:rPr>
        <w:t>, em face das características das áreas a serem limpas, buscando sempre fatores econômicos favoráveis à administração pública.</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Art. 44 Nas condições usuais serão adotados índices de produtividade por servente em jornada de oito horas diárias, não inferiores a:</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I - áreas internas: </w:t>
      </w:r>
      <w:r w:rsidRPr="00746582">
        <w:rPr>
          <w:rFonts w:ascii="Times New Roman" w:eastAsia="Times New Roman" w:hAnsi="Times New Roman" w:cs="Times New Roman"/>
          <w:b/>
          <w:bCs/>
          <w:color w:val="000000"/>
          <w:sz w:val="24"/>
          <w:szCs w:val="24"/>
          <w:lang w:eastAsia="pt-BR"/>
        </w:rPr>
        <w:t>(Redação dada pela Instrução Normativa nº 3, de 16 de outubro de 2009</w:t>
      </w:r>
      <w:proofErr w:type="gramStart"/>
      <w:r w:rsidRPr="00746582">
        <w:rPr>
          <w:rFonts w:ascii="Times New Roman" w:eastAsia="Times New Roman" w:hAnsi="Times New Roman" w:cs="Times New Roman"/>
          <w:b/>
          <w:bCs/>
          <w:color w:val="000000"/>
          <w:sz w:val="24"/>
          <w:szCs w:val="24"/>
          <w:lang w:eastAsia="pt-BR"/>
        </w:rPr>
        <w:t>)</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a) Pisos acarpetados: 600 m</w:t>
      </w:r>
      <w:r w:rsidRPr="00746582">
        <w:rPr>
          <w:rFonts w:ascii="Times New Roman" w:eastAsia="Times New Roman" w:hAnsi="Times New Roman" w:cs="Times New Roman"/>
          <w:b/>
          <w:bCs/>
          <w:color w:val="000000"/>
          <w:sz w:val="24"/>
          <w:szCs w:val="24"/>
          <w:lang w:eastAsia="pt-BR"/>
        </w:rPr>
        <w:t xml:space="preserve">²; (Incluído pela Instrução Normativa nº 3, de 16 de outubro de </w:t>
      </w:r>
      <w:proofErr w:type="gramStart"/>
      <w:r w:rsidRPr="00746582">
        <w:rPr>
          <w:rFonts w:ascii="Times New Roman" w:eastAsia="Times New Roman" w:hAnsi="Times New Roman" w:cs="Times New Roman"/>
          <w:b/>
          <w:bCs/>
          <w:color w:val="000000"/>
          <w:sz w:val="24"/>
          <w:szCs w:val="24"/>
          <w:lang w:eastAsia="pt-BR"/>
        </w:rPr>
        <w:t>2009)</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b) Pisos frios: 600 m²; </w:t>
      </w:r>
      <w:r w:rsidRPr="00746582">
        <w:rPr>
          <w:rFonts w:ascii="Times New Roman" w:eastAsia="Times New Roman" w:hAnsi="Times New Roman" w:cs="Times New Roman"/>
          <w:b/>
          <w:bCs/>
          <w:color w:val="000000"/>
          <w:sz w:val="24"/>
          <w:szCs w:val="24"/>
          <w:lang w:eastAsia="pt-BR"/>
        </w:rPr>
        <w:t xml:space="preserve">(Incluído pela Instrução Normativa nº 3, de 16 de outubro de </w:t>
      </w:r>
      <w:proofErr w:type="gramStart"/>
      <w:r w:rsidRPr="00746582">
        <w:rPr>
          <w:rFonts w:ascii="Times New Roman" w:eastAsia="Times New Roman" w:hAnsi="Times New Roman" w:cs="Times New Roman"/>
          <w:b/>
          <w:bCs/>
          <w:color w:val="000000"/>
          <w:sz w:val="24"/>
          <w:szCs w:val="24"/>
          <w:lang w:eastAsia="pt-BR"/>
        </w:rPr>
        <w:t>2009)</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lastRenderedPageBreak/>
        <w:t>c) Laboratórios: 330 m²; </w:t>
      </w:r>
      <w:r w:rsidRPr="00746582">
        <w:rPr>
          <w:rFonts w:ascii="Times New Roman" w:eastAsia="Times New Roman" w:hAnsi="Times New Roman" w:cs="Times New Roman"/>
          <w:b/>
          <w:bCs/>
          <w:color w:val="000000"/>
          <w:sz w:val="24"/>
          <w:szCs w:val="24"/>
          <w:lang w:eastAsia="pt-BR"/>
        </w:rPr>
        <w:t xml:space="preserve">(Incluído pela Instrução Normativa nº 3, de 16 de outubro de </w:t>
      </w:r>
      <w:proofErr w:type="gramStart"/>
      <w:r w:rsidRPr="00746582">
        <w:rPr>
          <w:rFonts w:ascii="Times New Roman" w:eastAsia="Times New Roman" w:hAnsi="Times New Roman" w:cs="Times New Roman"/>
          <w:b/>
          <w:bCs/>
          <w:color w:val="000000"/>
          <w:sz w:val="24"/>
          <w:szCs w:val="24"/>
          <w:lang w:eastAsia="pt-BR"/>
        </w:rPr>
        <w:t>2009)</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d) Almoxarifados/galpões: 1350 m</w:t>
      </w:r>
      <w:r w:rsidRPr="00746582">
        <w:rPr>
          <w:rFonts w:ascii="Times New Roman" w:eastAsia="Times New Roman" w:hAnsi="Times New Roman" w:cs="Times New Roman"/>
          <w:b/>
          <w:bCs/>
          <w:color w:val="000000"/>
          <w:sz w:val="24"/>
          <w:szCs w:val="24"/>
          <w:lang w:eastAsia="pt-BR"/>
        </w:rPr>
        <w:t xml:space="preserve">²; (Incluído pela Instrução Normativa nº 3, de 16 de outubro de </w:t>
      </w:r>
      <w:proofErr w:type="gramStart"/>
      <w:r w:rsidRPr="00746582">
        <w:rPr>
          <w:rFonts w:ascii="Times New Roman" w:eastAsia="Times New Roman" w:hAnsi="Times New Roman" w:cs="Times New Roman"/>
          <w:b/>
          <w:bCs/>
          <w:color w:val="000000"/>
          <w:sz w:val="24"/>
          <w:szCs w:val="24"/>
          <w:lang w:eastAsia="pt-BR"/>
        </w:rPr>
        <w:t>2009)</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e) Oficinas: 1200 m²; e </w:t>
      </w:r>
      <w:r w:rsidRPr="00746582">
        <w:rPr>
          <w:rFonts w:ascii="Times New Roman" w:eastAsia="Times New Roman" w:hAnsi="Times New Roman" w:cs="Times New Roman"/>
          <w:b/>
          <w:bCs/>
          <w:color w:val="000000"/>
          <w:sz w:val="24"/>
          <w:szCs w:val="24"/>
          <w:lang w:eastAsia="pt-BR"/>
        </w:rPr>
        <w:t xml:space="preserve">(Incluído pela Instrução Normativa nº 3, de 16 de outubro de </w:t>
      </w:r>
      <w:proofErr w:type="gramStart"/>
      <w:r w:rsidRPr="00746582">
        <w:rPr>
          <w:rFonts w:ascii="Times New Roman" w:eastAsia="Times New Roman" w:hAnsi="Times New Roman" w:cs="Times New Roman"/>
          <w:b/>
          <w:bCs/>
          <w:color w:val="000000"/>
          <w:sz w:val="24"/>
          <w:szCs w:val="24"/>
          <w:lang w:eastAsia="pt-BR"/>
        </w:rPr>
        <w:t>2009)</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f) Áreas com espaços livres - saguão, hall e salão: 800 m². </w:t>
      </w:r>
      <w:r w:rsidRPr="00746582">
        <w:rPr>
          <w:rFonts w:ascii="Times New Roman" w:eastAsia="Times New Roman" w:hAnsi="Times New Roman" w:cs="Times New Roman"/>
          <w:b/>
          <w:bCs/>
          <w:color w:val="000000"/>
          <w:sz w:val="24"/>
          <w:szCs w:val="24"/>
          <w:lang w:eastAsia="pt-BR"/>
        </w:rPr>
        <w:t xml:space="preserve">(Incluído pela Instrução Normativa nº 3, de 16 de outubro de </w:t>
      </w:r>
      <w:proofErr w:type="gramStart"/>
      <w:r w:rsidRPr="00746582">
        <w:rPr>
          <w:rFonts w:ascii="Times New Roman" w:eastAsia="Times New Roman" w:hAnsi="Times New Roman" w:cs="Times New Roman"/>
          <w:b/>
          <w:bCs/>
          <w:color w:val="000000"/>
          <w:sz w:val="24"/>
          <w:szCs w:val="24"/>
          <w:lang w:eastAsia="pt-BR"/>
        </w:rPr>
        <w:t>2009)</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II - áreas externas: </w:t>
      </w:r>
      <w:r w:rsidRPr="00746582">
        <w:rPr>
          <w:rFonts w:ascii="Times New Roman" w:eastAsia="Times New Roman" w:hAnsi="Times New Roman" w:cs="Times New Roman"/>
          <w:b/>
          <w:bCs/>
          <w:color w:val="000000"/>
          <w:sz w:val="24"/>
          <w:szCs w:val="24"/>
          <w:lang w:eastAsia="pt-BR"/>
        </w:rPr>
        <w:t>(Redação dada pela Instrução Normativa nº 3, de 16 de outubro de 2009</w:t>
      </w:r>
      <w:proofErr w:type="gramStart"/>
      <w:r w:rsidRPr="00746582">
        <w:rPr>
          <w:rFonts w:ascii="Times New Roman" w:eastAsia="Times New Roman" w:hAnsi="Times New Roman" w:cs="Times New Roman"/>
          <w:b/>
          <w:bCs/>
          <w:color w:val="000000"/>
          <w:sz w:val="24"/>
          <w:szCs w:val="24"/>
          <w:lang w:eastAsia="pt-BR"/>
        </w:rPr>
        <w:t>)</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a) Pisos pavimentados adjacentes/contíguos às edificações: 1200 m²; </w:t>
      </w:r>
      <w:r w:rsidRPr="00746582">
        <w:rPr>
          <w:rFonts w:ascii="Times New Roman" w:eastAsia="Times New Roman" w:hAnsi="Times New Roman" w:cs="Times New Roman"/>
          <w:b/>
          <w:bCs/>
          <w:color w:val="000000"/>
          <w:sz w:val="24"/>
          <w:szCs w:val="24"/>
          <w:lang w:eastAsia="pt-BR"/>
        </w:rPr>
        <w:t xml:space="preserve">(Incluído pela Instrução Normativa nº 3, de 16 de outubro de </w:t>
      </w:r>
      <w:proofErr w:type="gramStart"/>
      <w:r w:rsidRPr="00746582">
        <w:rPr>
          <w:rFonts w:ascii="Times New Roman" w:eastAsia="Times New Roman" w:hAnsi="Times New Roman" w:cs="Times New Roman"/>
          <w:b/>
          <w:bCs/>
          <w:color w:val="000000"/>
          <w:sz w:val="24"/>
          <w:szCs w:val="24"/>
          <w:lang w:eastAsia="pt-BR"/>
        </w:rPr>
        <w:t>2009)</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b) Varrição de passeios e arruamentos: 6000 m²; </w:t>
      </w:r>
      <w:r w:rsidRPr="00746582">
        <w:rPr>
          <w:rFonts w:ascii="Times New Roman" w:eastAsia="Times New Roman" w:hAnsi="Times New Roman" w:cs="Times New Roman"/>
          <w:b/>
          <w:bCs/>
          <w:color w:val="000000"/>
          <w:sz w:val="24"/>
          <w:szCs w:val="24"/>
          <w:lang w:eastAsia="pt-BR"/>
        </w:rPr>
        <w:t xml:space="preserve">(Incluído pela Instrução Normativa nº 3, de 16 de outubro de </w:t>
      </w:r>
      <w:proofErr w:type="gramStart"/>
      <w:r w:rsidRPr="00746582">
        <w:rPr>
          <w:rFonts w:ascii="Times New Roman" w:eastAsia="Times New Roman" w:hAnsi="Times New Roman" w:cs="Times New Roman"/>
          <w:b/>
          <w:bCs/>
          <w:color w:val="000000"/>
          <w:sz w:val="24"/>
          <w:szCs w:val="24"/>
          <w:lang w:eastAsia="pt-BR"/>
        </w:rPr>
        <w:t>2009)</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c) Pátios e áreas verdes com alta </w:t>
      </w:r>
      <w:proofErr w:type="spellStart"/>
      <w:r w:rsidRPr="00746582">
        <w:rPr>
          <w:rFonts w:ascii="Times New Roman" w:eastAsia="Times New Roman" w:hAnsi="Times New Roman" w:cs="Times New Roman"/>
          <w:color w:val="000000"/>
          <w:sz w:val="24"/>
          <w:szCs w:val="24"/>
          <w:lang w:eastAsia="pt-BR"/>
        </w:rPr>
        <w:t>freqüência</w:t>
      </w:r>
      <w:proofErr w:type="spellEnd"/>
      <w:r w:rsidRPr="00746582">
        <w:rPr>
          <w:rFonts w:ascii="Times New Roman" w:eastAsia="Times New Roman" w:hAnsi="Times New Roman" w:cs="Times New Roman"/>
          <w:color w:val="000000"/>
          <w:sz w:val="24"/>
          <w:szCs w:val="24"/>
          <w:lang w:eastAsia="pt-BR"/>
        </w:rPr>
        <w:t>: 1200 m²; </w:t>
      </w:r>
      <w:r w:rsidRPr="00746582">
        <w:rPr>
          <w:rFonts w:ascii="Times New Roman" w:eastAsia="Times New Roman" w:hAnsi="Times New Roman" w:cs="Times New Roman"/>
          <w:b/>
          <w:bCs/>
          <w:color w:val="000000"/>
          <w:sz w:val="24"/>
          <w:szCs w:val="24"/>
          <w:lang w:eastAsia="pt-BR"/>
        </w:rPr>
        <w:t xml:space="preserve">(Incluído pela Instrução Normativa nº 3, de 16 de outubro de </w:t>
      </w:r>
      <w:proofErr w:type="gramStart"/>
      <w:r w:rsidRPr="00746582">
        <w:rPr>
          <w:rFonts w:ascii="Times New Roman" w:eastAsia="Times New Roman" w:hAnsi="Times New Roman" w:cs="Times New Roman"/>
          <w:b/>
          <w:bCs/>
          <w:color w:val="000000"/>
          <w:sz w:val="24"/>
          <w:szCs w:val="24"/>
          <w:lang w:eastAsia="pt-BR"/>
        </w:rPr>
        <w:t>2009)</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d) Pátios e áreas verdes com média </w:t>
      </w:r>
      <w:proofErr w:type="spellStart"/>
      <w:r w:rsidRPr="00746582">
        <w:rPr>
          <w:rFonts w:ascii="Times New Roman" w:eastAsia="Times New Roman" w:hAnsi="Times New Roman" w:cs="Times New Roman"/>
          <w:color w:val="000000"/>
          <w:sz w:val="24"/>
          <w:szCs w:val="24"/>
          <w:lang w:eastAsia="pt-BR"/>
        </w:rPr>
        <w:t>freqüência</w:t>
      </w:r>
      <w:proofErr w:type="spellEnd"/>
      <w:r w:rsidRPr="00746582">
        <w:rPr>
          <w:rFonts w:ascii="Times New Roman" w:eastAsia="Times New Roman" w:hAnsi="Times New Roman" w:cs="Times New Roman"/>
          <w:color w:val="000000"/>
          <w:sz w:val="24"/>
          <w:szCs w:val="24"/>
          <w:lang w:eastAsia="pt-BR"/>
        </w:rPr>
        <w:t>: 1200 m²; </w:t>
      </w:r>
      <w:r w:rsidRPr="00746582">
        <w:rPr>
          <w:rFonts w:ascii="Times New Roman" w:eastAsia="Times New Roman" w:hAnsi="Times New Roman" w:cs="Times New Roman"/>
          <w:b/>
          <w:bCs/>
          <w:color w:val="000000"/>
          <w:sz w:val="24"/>
          <w:szCs w:val="24"/>
          <w:lang w:eastAsia="pt-BR"/>
        </w:rPr>
        <w:t xml:space="preserve">(Incluído pela Instrução Normativa nº 3, de 16 de outubro de </w:t>
      </w:r>
      <w:proofErr w:type="gramStart"/>
      <w:r w:rsidRPr="00746582">
        <w:rPr>
          <w:rFonts w:ascii="Times New Roman" w:eastAsia="Times New Roman" w:hAnsi="Times New Roman" w:cs="Times New Roman"/>
          <w:b/>
          <w:bCs/>
          <w:color w:val="000000"/>
          <w:sz w:val="24"/>
          <w:szCs w:val="24"/>
          <w:lang w:eastAsia="pt-BR"/>
        </w:rPr>
        <w:t>2009)</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e) Pátios e áreas verdes com baixa </w:t>
      </w:r>
      <w:proofErr w:type="spellStart"/>
      <w:r w:rsidRPr="00746582">
        <w:rPr>
          <w:rFonts w:ascii="Times New Roman" w:eastAsia="Times New Roman" w:hAnsi="Times New Roman" w:cs="Times New Roman"/>
          <w:color w:val="000000"/>
          <w:sz w:val="24"/>
          <w:szCs w:val="24"/>
          <w:lang w:eastAsia="pt-BR"/>
        </w:rPr>
        <w:t>freqüência</w:t>
      </w:r>
      <w:proofErr w:type="spellEnd"/>
      <w:r w:rsidRPr="00746582">
        <w:rPr>
          <w:rFonts w:ascii="Times New Roman" w:eastAsia="Times New Roman" w:hAnsi="Times New Roman" w:cs="Times New Roman"/>
          <w:color w:val="000000"/>
          <w:sz w:val="24"/>
          <w:szCs w:val="24"/>
          <w:lang w:eastAsia="pt-BR"/>
        </w:rPr>
        <w:t>: 1200 m²; e </w:t>
      </w:r>
      <w:r w:rsidRPr="00746582">
        <w:rPr>
          <w:rFonts w:ascii="Times New Roman" w:eastAsia="Times New Roman" w:hAnsi="Times New Roman" w:cs="Times New Roman"/>
          <w:b/>
          <w:bCs/>
          <w:color w:val="000000"/>
          <w:sz w:val="24"/>
          <w:szCs w:val="24"/>
          <w:lang w:eastAsia="pt-BR"/>
        </w:rPr>
        <w:t xml:space="preserve">(Incluído pela Instrução Normativa nº 3, de 16 de outubro de </w:t>
      </w:r>
      <w:proofErr w:type="gramStart"/>
      <w:r w:rsidRPr="00746582">
        <w:rPr>
          <w:rFonts w:ascii="Times New Roman" w:eastAsia="Times New Roman" w:hAnsi="Times New Roman" w:cs="Times New Roman"/>
          <w:b/>
          <w:bCs/>
          <w:color w:val="000000"/>
          <w:sz w:val="24"/>
          <w:szCs w:val="24"/>
          <w:lang w:eastAsia="pt-BR"/>
        </w:rPr>
        <w:t>2009)</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f) coleta de detritos em pátios e áreas verdes com </w:t>
      </w:r>
      <w:proofErr w:type="spellStart"/>
      <w:r w:rsidRPr="00746582">
        <w:rPr>
          <w:rFonts w:ascii="Times New Roman" w:eastAsia="Times New Roman" w:hAnsi="Times New Roman" w:cs="Times New Roman"/>
          <w:color w:val="000000"/>
          <w:sz w:val="24"/>
          <w:szCs w:val="24"/>
          <w:lang w:eastAsia="pt-BR"/>
        </w:rPr>
        <w:t>freqüência</w:t>
      </w:r>
      <w:proofErr w:type="spellEnd"/>
      <w:r w:rsidRPr="00746582">
        <w:rPr>
          <w:rFonts w:ascii="Times New Roman" w:eastAsia="Times New Roman" w:hAnsi="Times New Roman" w:cs="Times New Roman"/>
          <w:color w:val="000000"/>
          <w:sz w:val="24"/>
          <w:szCs w:val="24"/>
          <w:lang w:eastAsia="pt-BR"/>
        </w:rPr>
        <w:t xml:space="preserve"> diária: 100.000 m2. </w:t>
      </w:r>
      <w:r w:rsidRPr="00746582">
        <w:rPr>
          <w:rFonts w:ascii="Times New Roman" w:eastAsia="Times New Roman" w:hAnsi="Times New Roman" w:cs="Times New Roman"/>
          <w:b/>
          <w:bCs/>
          <w:color w:val="000000"/>
          <w:sz w:val="24"/>
          <w:szCs w:val="24"/>
          <w:lang w:eastAsia="pt-BR"/>
        </w:rPr>
        <w:t xml:space="preserve">(Incluído pela Instrução Normativa nº 3, de 16 de outubro de </w:t>
      </w:r>
      <w:proofErr w:type="gramStart"/>
      <w:r w:rsidRPr="00746582">
        <w:rPr>
          <w:rFonts w:ascii="Times New Roman" w:eastAsia="Times New Roman" w:hAnsi="Times New Roman" w:cs="Times New Roman"/>
          <w:b/>
          <w:bCs/>
          <w:color w:val="000000"/>
          <w:sz w:val="24"/>
          <w:szCs w:val="24"/>
          <w:lang w:eastAsia="pt-BR"/>
        </w:rPr>
        <w:t>2009)</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III - esquadrias externas: </w:t>
      </w:r>
      <w:r w:rsidRPr="00746582">
        <w:rPr>
          <w:rFonts w:ascii="Times New Roman" w:eastAsia="Times New Roman" w:hAnsi="Times New Roman" w:cs="Times New Roman"/>
          <w:b/>
          <w:bCs/>
          <w:color w:val="000000"/>
          <w:sz w:val="24"/>
          <w:szCs w:val="24"/>
          <w:lang w:eastAsia="pt-BR"/>
        </w:rPr>
        <w:t>(Redação dada pela Instrução Normativa nº 3, de 16 de outubro de 2009</w:t>
      </w:r>
      <w:proofErr w:type="gramStart"/>
      <w:r w:rsidRPr="00746582">
        <w:rPr>
          <w:rFonts w:ascii="Times New Roman" w:eastAsia="Times New Roman" w:hAnsi="Times New Roman" w:cs="Times New Roman"/>
          <w:b/>
          <w:bCs/>
          <w:color w:val="000000"/>
          <w:sz w:val="24"/>
          <w:szCs w:val="24"/>
          <w:lang w:eastAsia="pt-BR"/>
        </w:rPr>
        <w:t>)</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a) face externa com exposição </w:t>
      </w:r>
      <w:proofErr w:type="gramStart"/>
      <w:r w:rsidRPr="00746582">
        <w:rPr>
          <w:rFonts w:ascii="Times New Roman" w:eastAsia="Times New Roman" w:hAnsi="Times New Roman" w:cs="Times New Roman"/>
          <w:color w:val="000000"/>
          <w:sz w:val="24"/>
          <w:szCs w:val="24"/>
          <w:lang w:eastAsia="pt-BR"/>
        </w:rPr>
        <w:t>a</w:t>
      </w:r>
      <w:proofErr w:type="gramEnd"/>
      <w:r w:rsidRPr="00746582">
        <w:rPr>
          <w:rFonts w:ascii="Times New Roman" w:eastAsia="Times New Roman" w:hAnsi="Times New Roman" w:cs="Times New Roman"/>
          <w:color w:val="000000"/>
          <w:sz w:val="24"/>
          <w:szCs w:val="24"/>
          <w:lang w:eastAsia="pt-BR"/>
        </w:rPr>
        <w:t xml:space="preserve"> situação de risco: 110 m²; </w:t>
      </w:r>
      <w:r w:rsidRPr="00746582">
        <w:rPr>
          <w:rFonts w:ascii="Times New Roman" w:eastAsia="Times New Roman" w:hAnsi="Times New Roman" w:cs="Times New Roman"/>
          <w:b/>
          <w:bCs/>
          <w:color w:val="000000"/>
          <w:sz w:val="24"/>
          <w:szCs w:val="24"/>
          <w:lang w:eastAsia="pt-BR"/>
        </w:rPr>
        <w:t>(Incluído pela Instrução Normativa nº 3, de 16 de outubro de 2009)</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b) face externa sem exposição </w:t>
      </w:r>
      <w:proofErr w:type="gramStart"/>
      <w:r w:rsidRPr="00746582">
        <w:rPr>
          <w:rFonts w:ascii="Times New Roman" w:eastAsia="Times New Roman" w:hAnsi="Times New Roman" w:cs="Times New Roman"/>
          <w:color w:val="000000"/>
          <w:sz w:val="24"/>
          <w:szCs w:val="24"/>
          <w:lang w:eastAsia="pt-BR"/>
        </w:rPr>
        <w:t>a</w:t>
      </w:r>
      <w:proofErr w:type="gramEnd"/>
      <w:r w:rsidRPr="00746582">
        <w:rPr>
          <w:rFonts w:ascii="Times New Roman" w:eastAsia="Times New Roman" w:hAnsi="Times New Roman" w:cs="Times New Roman"/>
          <w:color w:val="000000"/>
          <w:sz w:val="24"/>
          <w:szCs w:val="24"/>
          <w:lang w:eastAsia="pt-BR"/>
        </w:rPr>
        <w:t xml:space="preserve"> situação de risco: 220 m²; e </w:t>
      </w:r>
      <w:r w:rsidRPr="00746582">
        <w:rPr>
          <w:rFonts w:ascii="Times New Roman" w:eastAsia="Times New Roman" w:hAnsi="Times New Roman" w:cs="Times New Roman"/>
          <w:b/>
          <w:bCs/>
          <w:color w:val="000000"/>
          <w:sz w:val="24"/>
          <w:szCs w:val="24"/>
          <w:lang w:eastAsia="pt-BR"/>
        </w:rPr>
        <w:t>(Incluído pela Instrução Normativa nº 3, de 16 de outubro de 2009)</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c) face interna: 220 m². </w:t>
      </w:r>
      <w:r w:rsidRPr="00746582">
        <w:rPr>
          <w:rFonts w:ascii="Times New Roman" w:eastAsia="Times New Roman" w:hAnsi="Times New Roman" w:cs="Times New Roman"/>
          <w:b/>
          <w:bCs/>
          <w:color w:val="000000"/>
          <w:sz w:val="24"/>
          <w:szCs w:val="24"/>
          <w:lang w:eastAsia="pt-BR"/>
        </w:rPr>
        <w:t xml:space="preserve">(Incluído pela Instrução Normativa nº 3, de 16 de outubro de </w:t>
      </w:r>
      <w:proofErr w:type="gramStart"/>
      <w:r w:rsidRPr="00746582">
        <w:rPr>
          <w:rFonts w:ascii="Times New Roman" w:eastAsia="Times New Roman" w:hAnsi="Times New Roman" w:cs="Times New Roman"/>
          <w:b/>
          <w:bCs/>
          <w:color w:val="000000"/>
          <w:sz w:val="24"/>
          <w:szCs w:val="24"/>
          <w:lang w:eastAsia="pt-BR"/>
        </w:rPr>
        <w:t>2009)</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IV – fachadas envidraçadas: 110 m2, observada a periodicidade prevista no Projeto Básico; e </w:t>
      </w:r>
      <w:r w:rsidRPr="00746582">
        <w:rPr>
          <w:rFonts w:ascii="Times New Roman" w:eastAsia="Times New Roman" w:hAnsi="Times New Roman" w:cs="Times New Roman"/>
          <w:b/>
          <w:bCs/>
          <w:color w:val="000000"/>
          <w:sz w:val="24"/>
          <w:szCs w:val="24"/>
          <w:lang w:eastAsia="pt-BR"/>
        </w:rPr>
        <w:t>(Redação dada pela Instrução Normativa nº 04, de 11 de novembro de 2009</w:t>
      </w:r>
      <w:proofErr w:type="gramStart"/>
      <w:r w:rsidRPr="00746582">
        <w:rPr>
          <w:rFonts w:ascii="Times New Roman" w:eastAsia="Times New Roman" w:hAnsi="Times New Roman" w:cs="Times New Roman"/>
          <w:b/>
          <w:bCs/>
          <w:color w:val="000000"/>
          <w:sz w:val="24"/>
          <w:szCs w:val="24"/>
          <w:lang w:eastAsia="pt-BR"/>
        </w:rPr>
        <w:t>)</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lastRenderedPageBreak/>
        <w:t>V - áreas hospitalares e assemelhadas: 330m2. </w:t>
      </w:r>
      <w:r w:rsidRPr="00746582">
        <w:rPr>
          <w:rFonts w:ascii="Times New Roman" w:eastAsia="Times New Roman" w:hAnsi="Times New Roman" w:cs="Times New Roman"/>
          <w:b/>
          <w:bCs/>
          <w:color w:val="000000"/>
          <w:sz w:val="24"/>
          <w:szCs w:val="24"/>
          <w:lang w:eastAsia="pt-BR"/>
        </w:rPr>
        <w:t>(Redação dada pela Instrução Normativa nº 04, de 11 de novembro de 2009</w:t>
      </w:r>
      <w:proofErr w:type="gramStart"/>
      <w:r w:rsidRPr="00746582">
        <w:rPr>
          <w:rFonts w:ascii="Times New Roman" w:eastAsia="Times New Roman" w:hAnsi="Times New Roman" w:cs="Times New Roman"/>
          <w:b/>
          <w:bCs/>
          <w:color w:val="000000"/>
          <w:sz w:val="24"/>
          <w:szCs w:val="24"/>
          <w:lang w:eastAsia="pt-BR"/>
        </w:rPr>
        <w:t>)</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1º Nos casos dispostos neste artigo, será adotada a relação de um encarregado para cada trinta serventes, ou fração, podendo ser reduzida a critério da autoridade competente, exceto para o caso previsto no inciso IV deste artigo, onde será adotado um encarregado para cada quatro serventes.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2º Considerar-se-á área externa aquela não edificada, mas integrante do imóvel.</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3º Considerar-se-á a limpeza de fachadas envidraçadas, externamente, somente para aquelas cujo acesso para limpeza exija equipamento especial, cabendo ao dirigente do órgão/entidade decidir quanto à oportunidade e conveniência desta contratação.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 4º As áreas hospitalares serão divididas em administrativas e médico-hospitalares, devendo as últimas </w:t>
      </w:r>
      <w:proofErr w:type="gramStart"/>
      <w:r w:rsidRPr="00746582">
        <w:rPr>
          <w:rFonts w:ascii="Times New Roman" w:eastAsia="Times New Roman" w:hAnsi="Times New Roman" w:cs="Times New Roman"/>
          <w:color w:val="000000"/>
          <w:sz w:val="24"/>
          <w:szCs w:val="24"/>
          <w:lang w:eastAsia="pt-BR"/>
        </w:rPr>
        <w:t>reportarem-se</w:t>
      </w:r>
      <w:proofErr w:type="gramEnd"/>
      <w:r w:rsidRPr="00746582">
        <w:rPr>
          <w:rFonts w:ascii="Times New Roman" w:eastAsia="Times New Roman" w:hAnsi="Times New Roman" w:cs="Times New Roman"/>
          <w:color w:val="000000"/>
          <w:sz w:val="24"/>
          <w:szCs w:val="24"/>
          <w:lang w:eastAsia="pt-BR"/>
        </w:rPr>
        <w:t xml:space="preserve"> aos ambientes cirúrgicos, enfermarias, ambulatórios, laboratórios, farmácias e outros que requeiram assepsia similar, para execução dos serviços de limpeza e conservação.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5º As produtividades de referência previstas neste artigo poderão ser alteradas por meio de Portaria da Secretaria de Logística e Tecnologia da Informação.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Art. 45. Nos casos em que a Área Física a ser contratada for menor que a estabelecida para a produtividade mínima de referência estabelecida nesta IN, esta poderá ser considerada para efeito da contratação.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Art. 46. O Anexo V desta IN traz uma metodologia de referência para a contratação de serviços de limpeza e conservação, compatíveis com a produtividade de referência estabelecida nesta IN, podendo ser adaptadas às especificidades da demanda de cada órgão ou entidade contratante.</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Art. 47. O órgão contratante poderá adotar Produtividades diferenciadas das estabelecidas nesta Instrução Normativa, desde que devidamente justificadas, representem alteração da metodologia de referência prevista no anexo V e sejam aprovadas pela autoridade competente.</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Art. 48. Para cada tipo de Área Física deverá ser </w:t>
      </w:r>
      <w:proofErr w:type="gramStart"/>
      <w:r w:rsidRPr="00746582">
        <w:rPr>
          <w:rFonts w:ascii="Times New Roman" w:eastAsia="Times New Roman" w:hAnsi="Times New Roman" w:cs="Times New Roman"/>
          <w:color w:val="000000"/>
          <w:sz w:val="24"/>
          <w:szCs w:val="24"/>
          <w:lang w:eastAsia="pt-BR"/>
        </w:rPr>
        <w:t>apresentado</w:t>
      </w:r>
      <w:proofErr w:type="gramEnd"/>
      <w:r w:rsidRPr="00746582">
        <w:rPr>
          <w:rFonts w:ascii="Times New Roman" w:eastAsia="Times New Roman" w:hAnsi="Times New Roman" w:cs="Times New Roman"/>
          <w:color w:val="000000"/>
          <w:sz w:val="24"/>
          <w:szCs w:val="24"/>
          <w:lang w:eastAsia="pt-BR"/>
        </w:rPr>
        <w:t xml:space="preserve"> pelas proponentes o respectivo Preço Mensal Unitário por Metro Quadrado, calculado com base na Planilha de Custos e Formação de Preços, contida no Anexo III desta IN.</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Parágrafo único. O preço do Homem-Mês deverá ser calculado para cada categoria profissional, cada jornada de trabalho e nível de remuneração decorrente de adicionais legais.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DO SERVIÇO DE VIGILÂNCIA</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Art. 49. Deverá constar do Projeto Básico ou Termo de Referência para a contratação de serviços de vigilância:</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lastRenderedPageBreak/>
        <w:t xml:space="preserve">I - a justificativa do número e das características dos Postos de Serviço a serem contratados; </w:t>
      </w:r>
      <w:proofErr w:type="gramStart"/>
      <w:r w:rsidRPr="00746582">
        <w:rPr>
          <w:rFonts w:ascii="Times New Roman" w:eastAsia="Times New Roman" w:hAnsi="Times New Roman" w:cs="Times New Roman"/>
          <w:color w:val="000000"/>
          <w:sz w:val="24"/>
          <w:szCs w:val="24"/>
          <w:lang w:eastAsia="pt-BR"/>
        </w:rPr>
        <w:t>e</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II - os quantitativos dos diferentes tipos de Posto de Vigilância, que serão contratados por Preço Mensal do Posto.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Art. 50. O Posto de Vigilância adotará preferencialmente uma das seguintes escalas de trabalho: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I - 44 (quarenta e quatro) horas semanais diurnas, de segunda a sexta-feira, envolvendo </w:t>
      </w:r>
      <w:proofErr w:type="gramStart"/>
      <w:r w:rsidRPr="00746582">
        <w:rPr>
          <w:rFonts w:ascii="Times New Roman" w:eastAsia="Times New Roman" w:hAnsi="Times New Roman" w:cs="Times New Roman"/>
          <w:color w:val="000000"/>
          <w:sz w:val="24"/>
          <w:szCs w:val="24"/>
          <w:lang w:eastAsia="pt-BR"/>
        </w:rPr>
        <w:t>1</w:t>
      </w:r>
      <w:proofErr w:type="gramEnd"/>
      <w:r w:rsidRPr="00746582">
        <w:rPr>
          <w:rFonts w:ascii="Times New Roman" w:eastAsia="Times New Roman" w:hAnsi="Times New Roman" w:cs="Times New Roman"/>
          <w:color w:val="000000"/>
          <w:sz w:val="24"/>
          <w:szCs w:val="24"/>
          <w:lang w:eastAsia="pt-BR"/>
        </w:rPr>
        <w:t xml:space="preserve"> (um) vigilante;</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II - 12 (doze) horas diurnas, de segunda-feira a domingo, envolvendo </w:t>
      </w:r>
      <w:proofErr w:type="gramStart"/>
      <w:r w:rsidRPr="00746582">
        <w:rPr>
          <w:rFonts w:ascii="Times New Roman" w:eastAsia="Times New Roman" w:hAnsi="Times New Roman" w:cs="Times New Roman"/>
          <w:color w:val="000000"/>
          <w:sz w:val="24"/>
          <w:szCs w:val="24"/>
          <w:lang w:eastAsia="pt-BR"/>
        </w:rPr>
        <w:t>2</w:t>
      </w:r>
      <w:proofErr w:type="gramEnd"/>
      <w:r w:rsidRPr="00746582">
        <w:rPr>
          <w:rFonts w:ascii="Times New Roman" w:eastAsia="Times New Roman" w:hAnsi="Times New Roman" w:cs="Times New Roman"/>
          <w:color w:val="000000"/>
          <w:sz w:val="24"/>
          <w:szCs w:val="24"/>
          <w:lang w:eastAsia="pt-BR"/>
        </w:rPr>
        <w:t xml:space="preserve"> (dois) vigilantes em turnos de 12 (doze) x 36 (trinta e seis) horas; e</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III - 12 (doze) horas noturnas, de segunda-feira a domingo, envolvendo </w:t>
      </w:r>
      <w:proofErr w:type="gramStart"/>
      <w:r w:rsidRPr="00746582">
        <w:rPr>
          <w:rFonts w:ascii="Times New Roman" w:eastAsia="Times New Roman" w:hAnsi="Times New Roman" w:cs="Times New Roman"/>
          <w:color w:val="000000"/>
          <w:sz w:val="24"/>
          <w:szCs w:val="24"/>
          <w:lang w:eastAsia="pt-BR"/>
        </w:rPr>
        <w:t>2</w:t>
      </w:r>
      <w:proofErr w:type="gramEnd"/>
      <w:r w:rsidRPr="00746582">
        <w:rPr>
          <w:rFonts w:ascii="Times New Roman" w:eastAsia="Times New Roman" w:hAnsi="Times New Roman" w:cs="Times New Roman"/>
          <w:color w:val="000000"/>
          <w:sz w:val="24"/>
          <w:szCs w:val="24"/>
          <w:lang w:eastAsia="pt-BR"/>
        </w:rPr>
        <w:t xml:space="preserve"> (dois) vigilantes em turnos de 12 (doze) x 36 (trinta e seis) horas; </w:t>
      </w:r>
      <w:r w:rsidRPr="00746582">
        <w:rPr>
          <w:rFonts w:ascii="Times New Roman" w:eastAsia="Times New Roman" w:hAnsi="Times New Roman" w:cs="Times New Roman"/>
          <w:b/>
          <w:bCs/>
          <w:color w:val="000000"/>
          <w:sz w:val="24"/>
          <w:szCs w:val="24"/>
          <w:lang w:eastAsia="pt-BR"/>
        </w:rPr>
        <w:t>(Redação dada pela Instrução Normativa nº 3, de 16 de outubro de 2009)</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IV – 12 (doze) horas diurnas, de segunda feira a sexta feira, envolvendo </w:t>
      </w:r>
      <w:proofErr w:type="gramStart"/>
      <w:r w:rsidRPr="00746582">
        <w:rPr>
          <w:rFonts w:ascii="Times New Roman" w:eastAsia="Times New Roman" w:hAnsi="Times New Roman" w:cs="Times New Roman"/>
          <w:color w:val="000000"/>
          <w:sz w:val="24"/>
          <w:szCs w:val="24"/>
          <w:lang w:eastAsia="pt-BR"/>
        </w:rPr>
        <w:t>2</w:t>
      </w:r>
      <w:proofErr w:type="gramEnd"/>
      <w:r w:rsidRPr="00746582">
        <w:rPr>
          <w:rFonts w:ascii="Times New Roman" w:eastAsia="Times New Roman" w:hAnsi="Times New Roman" w:cs="Times New Roman"/>
          <w:color w:val="000000"/>
          <w:sz w:val="24"/>
          <w:szCs w:val="24"/>
          <w:lang w:eastAsia="pt-BR"/>
        </w:rPr>
        <w:t xml:space="preserve"> (dois) vigilantes em turnos de 12(doze) x 36 (trinta e seis) horas; </w:t>
      </w:r>
      <w:r w:rsidRPr="00746582">
        <w:rPr>
          <w:rFonts w:ascii="Times New Roman" w:eastAsia="Times New Roman" w:hAnsi="Times New Roman" w:cs="Times New Roman"/>
          <w:b/>
          <w:bCs/>
          <w:color w:val="000000"/>
          <w:sz w:val="24"/>
          <w:szCs w:val="24"/>
          <w:lang w:eastAsia="pt-BR"/>
        </w:rPr>
        <w:t>(Incluído pela Instrução Normativa nº 3, de 16 de outubro de 2009)</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V – 12 (doze) horas noturnas, de segunda feira a sexta feira, envolvendo </w:t>
      </w:r>
      <w:proofErr w:type="gramStart"/>
      <w:r w:rsidRPr="00746582">
        <w:rPr>
          <w:rFonts w:ascii="Times New Roman" w:eastAsia="Times New Roman" w:hAnsi="Times New Roman" w:cs="Times New Roman"/>
          <w:color w:val="000000"/>
          <w:sz w:val="24"/>
          <w:szCs w:val="24"/>
          <w:lang w:eastAsia="pt-BR"/>
        </w:rPr>
        <w:t>2</w:t>
      </w:r>
      <w:proofErr w:type="gramEnd"/>
      <w:r w:rsidRPr="00746582">
        <w:rPr>
          <w:rFonts w:ascii="Times New Roman" w:eastAsia="Times New Roman" w:hAnsi="Times New Roman" w:cs="Times New Roman"/>
          <w:color w:val="000000"/>
          <w:sz w:val="24"/>
          <w:szCs w:val="24"/>
          <w:lang w:eastAsia="pt-BR"/>
        </w:rPr>
        <w:t xml:space="preserve"> (dois) vigilantes em turnos de 12(doze) x 36 (trinta e seis) horas; </w:t>
      </w:r>
      <w:r w:rsidRPr="00746582">
        <w:rPr>
          <w:rFonts w:ascii="Times New Roman" w:eastAsia="Times New Roman" w:hAnsi="Times New Roman" w:cs="Times New Roman"/>
          <w:b/>
          <w:bCs/>
          <w:color w:val="000000"/>
          <w:sz w:val="24"/>
          <w:szCs w:val="24"/>
          <w:lang w:eastAsia="pt-BR"/>
        </w:rPr>
        <w:t>(Incluído pela Instrução Normativa nº 3, de 16 de outubro de 2009)</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1º Sempre que possível, o horário de funcionamento dos órgãos e a escala de trabalho dos servidores deverá ser adequada para permitir a contratação de vigilância conforme o disposto neste artigo;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 2º Excepcionalmente, desde que </w:t>
      </w:r>
      <w:proofErr w:type="gramStart"/>
      <w:r w:rsidRPr="00746582">
        <w:rPr>
          <w:rFonts w:ascii="Times New Roman" w:eastAsia="Times New Roman" w:hAnsi="Times New Roman" w:cs="Times New Roman"/>
          <w:color w:val="000000"/>
          <w:sz w:val="24"/>
          <w:szCs w:val="24"/>
          <w:lang w:eastAsia="pt-BR"/>
        </w:rPr>
        <w:t>devidamente fundamentado e comprovada</w:t>
      </w:r>
      <w:proofErr w:type="gramEnd"/>
      <w:r w:rsidRPr="00746582">
        <w:rPr>
          <w:rFonts w:ascii="Times New Roman" w:eastAsia="Times New Roman" w:hAnsi="Times New Roman" w:cs="Times New Roman"/>
          <w:color w:val="000000"/>
          <w:sz w:val="24"/>
          <w:szCs w:val="24"/>
          <w:lang w:eastAsia="pt-BR"/>
        </w:rPr>
        <w:t xml:space="preserve"> a vantagem econômica para a Administração, poderão ser caracterizados outros tipos de postos, considerando os acordos, convenções ou dissídios coletivos da categoria.</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3º Para cada tipo de Posto de Vigilância, deverá ser apresentado pelas proponentes o respectivo Preço Mensal do Posto, calculado conforme a Planilha de Custos e Formação de Preços, contida no Anexo III, desta Instrução Normativa.</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4º Os preços dos postos constantes dos incisos IV e V não poderão ser superiores aos preços dos postos equivalentes previstos nos incisos II e III, observado o previsto no Anexo III desta Instrução Normativa. (Incluído pela Instrução Normativa nº 3, de 16 de outubro de 2009</w:t>
      </w:r>
      <w:proofErr w:type="gramStart"/>
      <w:r w:rsidRPr="00746582">
        <w:rPr>
          <w:rFonts w:ascii="Times New Roman" w:eastAsia="Times New Roman" w:hAnsi="Times New Roman" w:cs="Times New Roman"/>
          <w:color w:val="000000"/>
          <w:sz w:val="24"/>
          <w:szCs w:val="24"/>
          <w:lang w:eastAsia="pt-BR"/>
        </w:rPr>
        <w:t>)</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Art. 51. </w:t>
      </w:r>
      <w:proofErr w:type="gramStart"/>
      <w:r w:rsidRPr="00746582">
        <w:rPr>
          <w:rFonts w:ascii="Times New Roman" w:eastAsia="Times New Roman" w:hAnsi="Times New Roman" w:cs="Times New Roman"/>
          <w:color w:val="000000"/>
          <w:sz w:val="24"/>
          <w:szCs w:val="24"/>
          <w:lang w:eastAsia="pt-BR"/>
        </w:rPr>
        <w:t>O Anexo VI</w:t>
      </w:r>
      <w:proofErr w:type="gramEnd"/>
      <w:r w:rsidRPr="00746582">
        <w:rPr>
          <w:rFonts w:ascii="Times New Roman" w:eastAsia="Times New Roman" w:hAnsi="Times New Roman" w:cs="Times New Roman"/>
          <w:color w:val="000000"/>
          <w:sz w:val="24"/>
          <w:szCs w:val="24"/>
          <w:lang w:eastAsia="pt-BR"/>
        </w:rPr>
        <w:t xml:space="preserve"> desta IN traz especificações exemplificativas para a contratação de serviços de vigilância, devendo ser adaptadas às especificidades da demanda de cada órgão ou entidade contratante.</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Art. 51-A Os órgãos/entidades da Administração Pública Federal deverão realizar estudos visando </w:t>
      </w:r>
      <w:proofErr w:type="gramStart"/>
      <w:r w:rsidRPr="00746582">
        <w:rPr>
          <w:rFonts w:ascii="Times New Roman" w:eastAsia="Times New Roman" w:hAnsi="Times New Roman" w:cs="Times New Roman"/>
          <w:color w:val="000000"/>
          <w:sz w:val="24"/>
          <w:szCs w:val="24"/>
          <w:lang w:eastAsia="pt-BR"/>
        </w:rPr>
        <w:t>otimizar</w:t>
      </w:r>
      <w:proofErr w:type="gramEnd"/>
      <w:r w:rsidRPr="00746582">
        <w:rPr>
          <w:rFonts w:ascii="Times New Roman" w:eastAsia="Times New Roman" w:hAnsi="Times New Roman" w:cs="Times New Roman"/>
          <w:color w:val="000000"/>
          <w:sz w:val="24"/>
          <w:szCs w:val="24"/>
          <w:lang w:eastAsia="pt-BR"/>
        </w:rPr>
        <w:t xml:space="preserve"> os postos de vigilância, de forma a extinguir aqueles que não </w:t>
      </w:r>
      <w:r w:rsidRPr="00746582">
        <w:rPr>
          <w:rFonts w:ascii="Times New Roman" w:eastAsia="Times New Roman" w:hAnsi="Times New Roman" w:cs="Times New Roman"/>
          <w:color w:val="000000"/>
          <w:sz w:val="24"/>
          <w:szCs w:val="24"/>
          <w:lang w:eastAsia="pt-BR"/>
        </w:rPr>
        <w:lastRenderedPageBreak/>
        <w:t>forem essenciais, substituir por recepcionistas aqueles que tenham como efetiva atribuição o atendimento ao público e definir diferentes turnos, de acordo com as necessidades do órgão ou entidade, para postos de escala 44h semanais, visando eliminar postos de 12 x 36h que ficam ociosos nos finais de semana. </w:t>
      </w:r>
      <w:r w:rsidRPr="00746582">
        <w:rPr>
          <w:rFonts w:ascii="Times New Roman" w:eastAsia="Times New Roman" w:hAnsi="Times New Roman" w:cs="Times New Roman"/>
          <w:b/>
          <w:bCs/>
          <w:color w:val="000000"/>
          <w:sz w:val="24"/>
          <w:szCs w:val="24"/>
          <w:lang w:eastAsia="pt-BR"/>
        </w:rPr>
        <w:t>(Incluído pela Instrução Normativa nº 3, de 16 de outubro de 2009)</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Art. 51-B – É vedada: </w:t>
      </w:r>
      <w:r w:rsidRPr="00746582">
        <w:rPr>
          <w:rFonts w:ascii="Times New Roman" w:eastAsia="Times New Roman" w:hAnsi="Times New Roman" w:cs="Times New Roman"/>
          <w:b/>
          <w:bCs/>
          <w:color w:val="000000"/>
          <w:sz w:val="24"/>
          <w:szCs w:val="24"/>
          <w:lang w:eastAsia="pt-BR"/>
        </w:rPr>
        <w:t>(Incluído pela Instrução Normativa nº 3, de 16 de outubro de 2009</w:t>
      </w:r>
      <w:proofErr w:type="gramStart"/>
      <w:r w:rsidRPr="00746582">
        <w:rPr>
          <w:rFonts w:ascii="Times New Roman" w:eastAsia="Times New Roman" w:hAnsi="Times New Roman" w:cs="Times New Roman"/>
          <w:b/>
          <w:bCs/>
          <w:color w:val="000000"/>
          <w:sz w:val="24"/>
          <w:szCs w:val="24"/>
          <w:lang w:eastAsia="pt-BR"/>
        </w:rPr>
        <w:t>)</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I - a licitação para a contratação de serviços de instalação, manutenção ou aluguel de equipamentos de vigilância eletrônica em conjunto com serviços contínuos de vigilância </w:t>
      </w:r>
      <w:proofErr w:type="gramStart"/>
      <w:r w:rsidRPr="00746582">
        <w:rPr>
          <w:rFonts w:ascii="Times New Roman" w:eastAsia="Times New Roman" w:hAnsi="Times New Roman" w:cs="Times New Roman"/>
          <w:color w:val="000000"/>
          <w:sz w:val="24"/>
          <w:szCs w:val="24"/>
          <w:lang w:eastAsia="pt-BR"/>
        </w:rPr>
        <w:t>armada/desarmada</w:t>
      </w:r>
      <w:proofErr w:type="gramEnd"/>
      <w:r w:rsidRPr="00746582">
        <w:rPr>
          <w:rFonts w:ascii="Times New Roman" w:eastAsia="Times New Roman" w:hAnsi="Times New Roman" w:cs="Times New Roman"/>
          <w:color w:val="000000"/>
          <w:sz w:val="24"/>
          <w:szCs w:val="24"/>
          <w:lang w:eastAsia="pt-BR"/>
        </w:rPr>
        <w:t xml:space="preserve"> ou de monitoramento eletrônico; ou</w:t>
      </w:r>
      <w:r w:rsidRPr="00746582">
        <w:rPr>
          <w:rFonts w:ascii="Times New Roman" w:eastAsia="Times New Roman" w:hAnsi="Times New Roman" w:cs="Times New Roman"/>
          <w:b/>
          <w:bCs/>
          <w:color w:val="000000"/>
          <w:sz w:val="24"/>
          <w:szCs w:val="24"/>
          <w:lang w:eastAsia="pt-BR"/>
        </w:rPr>
        <w:t>(Incluído pela Instrução Normativa nº 3, de 16 de outubro de 2009)</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II – a licitação para a contratação de serviço de brigada de incêndio em conjunto com serviços de vigilância. </w:t>
      </w:r>
      <w:r w:rsidRPr="00746582">
        <w:rPr>
          <w:rFonts w:ascii="Times New Roman" w:eastAsia="Times New Roman" w:hAnsi="Times New Roman" w:cs="Times New Roman"/>
          <w:b/>
          <w:bCs/>
          <w:color w:val="000000"/>
          <w:sz w:val="24"/>
          <w:szCs w:val="24"/>
          <w:lang w:eastAsia="pt-BR"/>
        </w:rPr>
        <w:t>(Incluído pela Instrução Normativa nº 3, de 16 de outubro de 2009</w:t>
      </w:r>
      <w:proofErr w:type="gramStart"/>
      <w:r w:rsidRPr="00746582">
        <w:rPr>
          <w:rFonts w:ascii="Times New Roman" w:eastAsia="Times New Roman" w:hAnsi="Times New Roman" w:cs="Times New Roman"/>
          <w:b/>
          <w:bCs/>
          <w:color w:val="000000"/>
          <w:sz w:val="24"/>
          <w:szCs w:val="24"/>
          <w:lang w:eastAsia="pt-BR"/>
        </w:rPr>
        <w:t>)</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Parágrafo único. Os serviços de instalação e manutenção de circuito fechado de TV ou de quaisquer outros meios de vigilância eletrônica são serviços de engenharia, para os quais devem ser contratadas empresas que estejam registradas no CREA e que possuam profissional qualificado em seu corpo técnico (engenheiro), detentor de atestados técnicos compatíveis com o serviço a ser executado. </w:t>
      </w:r>
      <w:r w:rsidRPr="00746582">
        <w:rPr>
          <w:rFonts w:ascii="Times New Roman" w:eastAsia="Times New Roman" w:hAnsi="Times New Roman" w:cs="Times New Roman"/>
          <w:b/>
          <w:bCs/>
          <w:color w:val="000000"/>
          <w:sz w:val="24"/>
          <w:szCs w:val="24"/>
          <w:lang w:eastAsia="pt-BR"/>
        </w:rPr>
        <w:t>(Incluído pela Instrução Normativa nº 3, de 16 de outubro de 2009</w:t>
      </w:r>
      <w:proofErr w:type="gramStart"/>
      <w:r w:rsidRPr="00746582">
        <w:rPr>
          <w:rFonts w:ascii="Times New Roman" w:eastAsia="Times New Roman" w:hAnsi="Times New Roman" w:cs="Times New Roman"/>
          <w:b/>
          <w:bCs/>
          <w:color w:val="000000"/>
          <w:sz w:val="24"/>
          <w:szCs w:val="24"/>
          <w:lang w:eastAsia="pt-BR"/>
        </w:rPr>
        <w:t>)</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DAS DISPOSIÇÕES FINAIS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Art. 52. </w:t>
      </w:r>
      <w:r w:rsidRPr="00746582">
        <w:rPr>
          <w:rFonts w:ascii="Times New Roman" w:eastAsia="Times New Roman" w:hAnsi="Times New Roman" w:cs="Times New Roman"/>
          <w:b/>
          <w:bCs/>
          <w:color w:val="000000"/>
          <w:sz w:val="24"/>
          <w:szCs w:val="24"/>
          <w:lang w:eastAsia="pt-BR"/>
        </w:rPr>
        <w:t>(revogado pela Instrução Normativa 06, de 23 de dezembro de 2013)</w:t>
      </w:r>
      <w:r w:rsidRPr="00746582">
        <w:rPr>
          <w:rFonts w:ascii="Times New Roman" w:eastAsia="Times New Roman" w:hAnsi="Times New Roman" w:cs="Times New Roman"/>
          <w:color w:val="000000"/>
          <w:sz w:val="24"/>
          <w:szCs w:val="24"/>
          <w:lang w:eastAsia="pt-BR"/>
        </w:rPr>
        <w:t>.</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I – </w:t>
      </w:r>
      <w:r w:rsidRPr="00746582">
        <w:rPr>
          <w:rFonts w:ascii="Times New Roman" w:eastAsia="Times New Roman" w:hAnsi="Times New Roman" w:cs="Times New Roman"/>
          <w:b/>
          <w:bCs/>
          <w:color w:val="000000"/>
          <w:sz w:val="24"/>
          <w:szCs w:val="24"/>
          <w:lang w:eastAsia="pt-BR"/>
        </w:rPr>
        <w:t>(revogado pela Instrução Normativa 06, de 23 de dezembro de 2013)</w:t>
      </w:r>
      <w:r w:rsidRPr="00746582">
        <w:rPr>
          <w:rFonts w:ascii="Times New Roman" w:eastAsia="Times New Roman" w:hAnsi="Times New Roman" w:cs="Times New Roman"/>
          <w:color w:val="000000"/>
          <w:sz w:val="24"/>
          <w:szCs w:val="24"/>
          <w:lang w:eastAsia="pt-BR"/>
        </w:rPr>
        <w:t>.</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II - </w:t>
      </w:r>
      <w:r w:rsidRPr="00746582">
        <w:rPr>
          <w:rFonts w:ascii="Times New Roman" w:eastAsia="Times New Roman" w:hAnsi="Times New Roman" w:cs="Times New Roman"/>
          <w:b/>
          <w:bCs/>
          <w:color w:val="000000"/>
          <w:sz w:val="24"/>
          <w:szCs w:val="24"/>
          <w:lang w:eastAsia="pt-BR"/>
        </w:rPr>
        <w:t>(revogado pela Instrução Normativa 06, de 23 de dezembro de 2013)</w:t>
      </w:r>
      <w:r w:rsidRPr="00746582">
        <w:rPr>
          <w:rFonts w:ascii="Times New Roman" w:eastAsia="Times New Roman" w:hAnsi="Times New Roman" w:cs="Times New Roman"/>
          <w:color w:val="000000"/>
          <w:sz w:val="24"/>
          <w:szCs w:val="24"/>
          <w:lang w:eastAsia="pt-BR"/>
        </w:rPr>
        <w:t>.</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III - </w:t>
      </w:r>
      <w:r w:rsidRPr="00746582">
        <w:rPr>
          <w:rFonts w:ascii="Times New Roman" w:eastAsia="Times New Roman" w:hAnsi="Times New Roman" w:cs="Times New Roman"/>
          <w:b/>
          <w:bCs/>
          <w:color w:val="000000"/>
          <w:sz w:val="24"/>
          <w:szCs w:val="24"/>
          <w:lang w:eastAsia="pt-BR"/>
        </w:rPr>
        <w:t>(revogado pela Instrução Normativa 06, de 23 de dezembro de 2013)</w:t>
      </w:r>
      <w:r w:rsidRPr="00746582">
        <w:rPr>
          <w:rFonts w:ascii="Times New Roman" w:eastAsia="Times New Roman" w:hAnsi="Times New Roman" w:cs="Times New Roman"/>
          <w:color w:val="000000"/>
          <w:sz w:val="24"/>
          <w:szCs w:val="24"/>
          <w:lang w:eastAsia="pt-BR"/>
        </w:rPr>
        <w:t>.</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IV - </w:t>
      </w:r>
      <w:r w:rsidRPr="00746582">
        <w:rPr>
          <w:rFonts w:ascii="Times New Roman" w:eastAsia="Times New Roman" w:hAnsi="Times New Roman" w:cs="Times New Roman"/>
          <w:b/>
          <w:bCs/>
          <w:color w:val="000000"/>
          <w:sz w:val="24"/>
          <w:szCs w:val="24"/>
          <w:lang w:eastAsia="pt-BR"/>
        </w:rPr>
        <w:t>(revogado pela Instrução Normativa 06, de 23 de dezembro de 2013)</w:t>
      </w:r>
      <w:r w:rsidRPr="00746582">
        <w:rPr>
          <w:rFonts w:ascii="Times New Roman" w:eastAsia="Times New Roman" w:hAnsi="Times New Roman" w:cs="Times New Roman"/>
          <w:color w:val="000000"/>
          <w:sz w:val="24"/>
          <w:szCs w:val="24"/>
          <w:lang w:eastAsia="pt-BR"/>
        </w:rPr>
        <w:t>.</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V - </w:t>
      </w:r>
      <w:r w:rsidRPr="00746582">
        <w:rPr>
          <w:rFonts w:ascii="Times New Roman" w:eastAsia="Times New Roman" w:hAnsi="Times New Roman" w:cs="Times New Roman"/>
          <w:b/>
          <w:bCs/>
          <w:color w:val="000000"/>
          <w:sz w:val="24"/>
          <w:szCs w:val="24"/>
          <w:lang w:eastAsia="pt-BR"/>
        </w:rPr>
        <w:t>(revogado pela Instrução Normativa 06, de 23 de dezembro de 2013).</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VI - </w:t>
      </w:r>
      <w:r w:rsidRPr="00746582">
        <w:rPr>
          <w:rFonts w:ascii="Times New Roman" w:eastAsia="Times New Roman" w:hAnsi="Times New Roman" w:cs="Times New Roman"/>
          <w:b/>
          <w:bCs/>
          <w:color w:val="000000"/>
          <w:sz w:val="24"/>
          <w:szCs w:val="24"/>
          <w:lang w:eastAsia="pt-BR"/>
        </w:rPr>
        <w:t>(revogado pela Instrução Normativa 06, de 23 de dezembro de 2013)</w:t>
      </w:r>
      <w:r w:rsidRPr="00746582">
        <w:rPr>
          <w:rFonts w:ascii="Times New Roman" w:eastAsia="Times New Roman" w:hAnsi="Times New Roman" w:cs="Times New Roman"/>
          <w:color w:val="000000"/>
          <w:sz w:val="24"/>
          <w:szCs w:val="24"/>
          <w:lang w:eastAsia="pt-BR"/>
        </w:rPr>
        <w:t>.</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VII - </w:t>
      </w:r>
      <w:r w:rsidRPr="00746582">
        <w:rPr>
          <w:rFonts w:ascii="Times New Roman" w:eastAsia="Times New Roman" w:hAnsi="Times New Roman" w:cs="Times New Roman"/>
          <w:b/>
          <w:bCs/>
          <w:color w:val="000000"/>
          <w:sz w:val="24"/>
          <w:szCs w:val="24"/>
          <w:lang w:eastAsia="pt-BR"/>
        </w:rPr>
        <w:t>(revogado pela Instrução Normativa 06, de 23 de dezembro de 2013)</w:t>
      </w:r>
      <w:r w:rsidRPr="00746582">
        <w:rPr>
          <w:rFonts w:ascii="Times New Roman" w:eastAsia="Times New Roman" w:hAnsi="Times New Roman" w:cs="Times New Roman"/>
          <w:color w:val="000000"/>
          <w:sz w:val="24"/>
          <w:szCs w:val="24"/>
          <w:lang w:eastAsia="pt-BR"/>
        </w:rPr>
        <w:t>.</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VIII - </w:t>
      </w:r>
      <w:r w:rsidRPr="00746582">
        <w:rPr>
          <w:rFonts w:ascii="Times New Roman" w:eastAsia="Times New Roman" w:hAnsi="Times New Roman" w:cs="Times New Roman"/>
          <w:b/>
          <w:bCs/>
          <w:color w:val="000000"/>
          <w:sz w:val="24"/>
          <w:szCs w:val="24"/>
          <w:lang w:eastAsia="pt-BR"/>
        </w:rPr>
        <w:t>(revogado pela Instrução Normativa 06, de 23 de dezembro de 2013)</w:t>
      </w:r>
      <w:r w:rsidRPr="00746582">
        <w:rPr>
          <w:rFonts w:ascii="Times New Roman" w:eastAsia="Times New Roman" w:hAnsi="Times New Roman" w:cs="Times New Roman"/>
          <w:color w:val="000000"/>
          <w:sz w:val="24"/>
          <w:szCs w:val="24"/>
          <w:lang w:eastAsia="pt-BR"/>
        </w:rPr>
        <w:t>.</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Art. 53. As licitações em andamento, no que couber, deverão ser adequadas às disposições desta Instrução Normativa.</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Art. 54. Os casos omissos serão dirimidos pela Secretaria de Logística e Tecnologia da Informação - SLTI, do Ministério do Planejamento, Orçamento e Gestão - MP, que </w:t>
      </w:r>
      <w:r w:rsidRPr="00746582">
        <w:rPr>
          <w:rFonts w:ascii="Times New Roman" w:eastAsia="Times New Roman" w:hAnsi="Times New Roman" w:cs="Times New Roman"/>
          <w:color w:val="000000"/>
          <w:sz w:val="24"/>
          <w:szCs w:val="24"/>
          <w:lang w:eastAsia="pt-BR"/>
        </w:rPr>
        <w:lastRenderedPageBreak/>
        <w:t xml:space="preserve">poderá disponibilizar em meio </w:t>
      </w:r>
      <w:proofErr w:type="gramStart"/>
      <w:r w:rsidRPr="00746582">
        <w:rPr>
          <w:rFonts w:ascii="Times New Roman" w:eastAsia="Times New Roman" w:hAnsi="Times New Roman" w:cs="Times New Roman"/>
          <w:color w:val="000000"/>
          <w:sz w:val="24"/>
          <w:szCs w:val="24"/>
          <w:lang w:eastAsia="pt-BR"/>
        </w:rPr>
        <w:t>eletrônico informações</w:t>
      </w:r>
      <w:proofErr w:type="gramEnd"/>
      <w:r w:rsidRPr="00746582">
        <w:rPr>
          <w:rFonts w:ascii="Times New Roman" w:eastAsia="Times New Roman" w:hAnsi="Times New Roman" w:cs="Times New Roman"/>
          <w:color w:val="000000"/>
          <w:sz w:val="24"/>
          <w:szCs w:val="24"/>
          <w:lang w:eastAsia="pt-BR"/>
        </w:rPr>
        <w:t xml:space="preserve"> adicionais e expedir normas complementares, em especial sobre as sistemáticas de fiscalização contratual e repactuação, e os eventuais valores máximos ou de referência nas contratações dos serviços.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Art. 55. Fica revogada a Instrução Normativa nº 18, de 22 de dezembro de 1997.</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Art. 56. Esta Instrução Normativa entra em vigor no prazo de 60 dias da data de sua publicação.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ROGÉRIO SANTANNA DOS SANTOS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ANEXO I</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(Redação dada pela Instrução Normativa nº 6, de 23 de dezembro de 2013</w:t>
      </w:r>
      <w:proofErr w:type="gramStart"/>
      <w:r w:rsidRPr="00746582">
        <w:rPr>
          <w:rFonts w:ascii="Times New Roman" w:eastAsia="Times New Roman" w:hAnsi="Times New Roman" w:cs="Times New Roman"/>
          <w:b/>
          <w:bCs/>
          <w:color w:val="000000"/>
          <w:sz w:val="24"/>
          <w:szCs w:val="24"/>
          <w:lang w:eastAsia="pt-BR"/>
        </w:rPr>
        <w:t>)</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DEFINIÇÕES DOS TERMOS UTILIZADOS NA INSTRUÇÃO NORMATIVA</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I – ACORDO DE NÍVEL DE SERVIÇO - ANS: é o ajuste escrito, anexo ao contrato, entre o provedor de serviços e o órgão contratante, que define, em bases compreensíveis, tangíveis, objetivamente observáveis e comprováveis, os níveis esperados de qualidade da prestação do serviço e respectivas adequações de pagamento.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II – BENEFÍCIOS MENSAIS E DIÁRIOS: benefícios concedidos ao empregado, estabelecidos em legislação, acordo ou convenção coletiva, tais como os relativos a transporte, auxílio alimentação, assistência médica e familiar, seguro de vida, invalidez, funeral, dentre outros.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III – CUSTO DE REPOSIÇÃO DO PROFISSIONAL AUSENTE: custo necessário para substituir, no posto de trabalho, o profissional que está em gozo de férias ou em caso de suas ausências legais, dentre outros.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IV – CUSTOS INDIRETOS: os custos envolvidos na execução contratual decorrentes dos gastos da contratada com sua estrutura administrativa, organizacional e gerenciamento de seus contratos, calculados mediante incidência de um percentual sobre o somatório da remuneração, benefícios mensais e diários, insumos diversos, encargos sociais e trabalhistas, tais como os dispêndios relativos </w:t>
      </w:r>
      <w:proofErr w:type="gramStart"/>
      <w:r w:rsidRPr="00746582">
        <w:rPr>
          <w:rFonts w:ascii="Times New Roman" w:eastAsia="Times New Roman" w:hAnsi="Times New Roman" w:cs="Times New Roman"/>
          <w:color w:val="000000"/>
          <w:sz w:val="24"/>
          <w:szCs w:val="24"/>
          <w:lang w:eastAsia="pt-BR"/>
        </w:rPr>
        <w:t>a</w:t>
      </w:r>
      <w:proofErr w:type="gramEnd"/>
      <w:r w:rsidRPr="00746582">
        <w:rPr>
          <w:rFonts w:ascii="Times New Roman" w:eastAsia="Times New Roman" w:hAnsi="Times New Roman" w:cs="Times New Roman"/>
          <w:color w:val="000000"/>
          <w:sz w:val="24"/>
          <w:szCs w:val="24"/>
          <w:lang w:eastAsia="pt-BR"/>
        </w:rPr>
        <w:t>: </w:t>
      </w:r>
      <w:r w:rsidRPr="00746582">
        <w:rPr>
          <w:rFonts w:ascii="Times New Roman" w:eastAsia="Times New Roman" w:hAnsi="Times New Roman" w:cs="Times New Roman"/>
          <w:b/>
          <w:bCs/>
          <w:color w:val="000000"/>
          <w:sz w:val="24"/>
          <w:szCs w:val="24"/>
          <w:lang w:eastAsia="pt-BR"/>
        </w:rPr>
        <w:t>(retificado conforme redação publicada na página 86 da Seção 1 do DOU nº 68, de 9 de abril de 2014)</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a) funcionamento e manutenção da sede, aluguel, água, luz, telefone, Imposto Predial Territorial Urbano – IPTU, dentre outros;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b) pessoal administrativo;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c) material e equipamentos de escritório;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d) supervisão de serviços; </w:t>
      </w:r>
      <w:proofErr w:type="gramStart"/>
      <w:r w:rsidRPr="00746582">
        <w:rPr>
          <w:rFonts w:ascii="Times New Roman" w:eastAsia="Times New Roman" w:hAnsi="Times New Roman" w:cs="Times New Roman"/>
          <w:color w:val="000000"/>
          <w:sz w:val="24"/>
          <w:szCs w:val="24"/>
          <w:lang w:eastAsia="pt-BR"/>
        </w:rPr>
        <w:t>e</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lastRenderedPageBreak/>
        <w:t>e) seguros.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V – ENCARGOS SOCIAIS E TRABALHISTAS: custos de </w:t>
      </w:r>
      <w:proofErr w:type="spellStart"/>
      <w:r w:rsidRPr="00746582">
        <w:rPr>
          <w:rFonts w:ascii="Times New Roman" w:eastAsia="Times New Roman" w:hAnsi="Times New Roman" w:cs="Times New Roman"/>
          <w:color w:val="000000"/>
          <w:sz w:val="24"/>
          <w:szCs w:val="24"/>
          <w:lang w:eastAsia="pt-BR"/>
        </w:rPr>
        <w:t>mão-de</w:t>
      </w:r>
      <w:proofErr w:type="gramStart"/>
      <w:r w:rsidRPr="00746582">
        <w:rPr>
          <w:rFonts w:ascii="Times New Roman" w:eastAsia="Times New Roman" w:hAnsi="Times New Roman" w:cs="Times New Roman"/>
          <w:color w:val="000000"/>
          <w:sz w:val="24"/>
          <w:szCs w:val="24"/>
          <w:lang w:eastAsia="pt-BR"/>
        </w:rPr>
        <w:t>-obra</w:t>
      </w:r>
      <w:proofErr w:type="spellEnd"/>
      <w:r w:rsidRPr="00746582">
        <w:rPr>
          <w:rFonts w:ascii="Times New Roman" w:eastAsia="Times New Roman" w:hAnsi="Times New Roman" w:cs="Times New Roman"/>
          <w:color w:val="000000"/>
          <w:sz w:val="24"/>
          <w:szCs w:val="24"/>
          <w:lang w:eastAsia="pt-BR"/>
        </w:rPr>
        <w:t xml:space="preserve"> decorrentes da legislação trabalhista e previdenciária, estimados</w:t>
      </w:r>
      <w:proofErr w:type="gramEnd"/>
      <w:r w:rsidRPr="00746582">
        <w:rPr>
          <w:rFonts w:ascii="Times New Roman" w:eastAsia="Times New Roman" w:hAnsi="Times New Roman" w:cs="Times New Roman"/>
          <w:color w:val="000000"/>
          <w:sz w:val="24"/>
          <w:szCs w:val="24"/>
          <w:lang w:eastAsia="pt-BR"/>
        </w:rPr>
        <w:t xml:space="preserve"> em função das ocorrências verificadas na empresa e das peculiaridades da contratação, calculados mediante incidência percentual sobre a remuneração.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VI – FISCAL ADMINISTRATIVO DO CONTRATO: servidor designado para auxiliar o gestor do contrato quanto à fiscalização dos aspectos administrativos do contrato.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VII – FISCAL TÉCNICO DO CONTRATO: servidor designado para auxiliar o gestor do contrato quanto à fiscalização do objeto do contrato.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VIII – GESTOR DO CONTRATO: servidor designado para coordenar e comandar o processo da fiscalização da execução contratual. É o representante da Administração, especialmente designado na forma dos </w:t>
      </w:r>
      <w:proofErr w:type="spellStart"/>
      <w:r w:rsidRPr="00746582">
        <w:rPr>
          <w:rFonts w:ascii="Times New Roman" w:eastAsia="Times New Roman" w:hAnsi="Times New Roman" w:cs="Times New Roman"/>
          <w:color w:val="000000"/>
          <w:sz w:val="24"/>
          <w:szCs w:val="24"/>
          <w:lang w:eastAsia="pt-BR"/>
        </w:rPr>
        <w:t>arts</w:t>
      </w:r>
      <w:proofErr w:type="spellEnd"/>
      <w:r w:rsidRPr="00746582">
        <w:rPr>
          <w:rFonts w:ascii="Times New Roman" w:eastAsia="Times New Roman" w:hAnsi="Times New Roman" w:cs="Times New Roman"/>
          <w:color w:val="000000"/>
          <w:sz w:val="24"/>
          <w:szCs w:val="24"/>
          <w:lang w:eastAsia="pt-BR"/>
        </w:rPr>
        <w:t>. 67 e 73 da Lei nº 8.666, de 1993, e do art. 6º do Decreto nº 2.271, de 1997, para exercer o acompanhamento e a fiscalização da execução contratual, devendo informar a Administração sobre eventuais vícios, irregularidades ou baixa qualidade dos serviços prestados pela contratada, propor soluções para regularização das faltas e problemas observados e sanções que entender cabíveis, de acordo com as disposições contidas nesta Instrução Normativa.</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IX – INSUMOS DIVERSOS: uniformes, materiais, utensílios, suprimentos, máquinas, equipamentos, entre outros, utilizados diretamente na execução dos serviços.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X – LUCRO: ganho decorrente da exploração da atividade econômica, calculado mediante incidência percentual sobre a remuneração, benefícios mensais e diários, encargos sociais e trabalhistas, insumos diversos e custos indiretos.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XI – ORDEM DE SERVIÇO: documento utilizado pela Administração para solicitação, acompanhamento e controle de tarefas relativas à execução dos contratos de prestação de serviços, especialmente os de tecnologia de informação, que deverá estabelecer quantidades, estimativas, prazos e custos da atividade a ser executada, e possibilitar a verificação da conformidade do serviço executado com o solicitado.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XII - PLANILHA DE CUSTOS E FORMAÇÃO DE PREÇOS: documento a ser utilizado para detalhar os componentes de custo que incidem na formação do preço dos serviços, podendo ser adequado pela Administração em função das peculiaridades dos serviços a que se destina, no caso de serviços continuados.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XIII – PRODUTIVIDADE: capacidade de realização de determinado volume de tarefas, em função de uma determinada rotina de execução de serviços, considerando-se os recursos humanos, materiais e tecnológicos disponibilizados, o nível de qualidade exigido e as condições do local de prestação do serviço.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XIV – PRODUTOS ou RESULTADOS: bens materiais e imateriais, quantitativamente delimitados, a serem produzidos na execução do serviço contratado.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XV – PROJETO BÁSICO OU TERMO DE REFERÊNCIA: documento que deverá conter os elementos técnicos capazes de propiciar a avaliação do custo, pela </w:t>
      </w:r>
      <w:r w:rsidRPr="00746582">
        <w:rPr>
          <w:rFonts w:ascii="Times New Roman" w:eastAsia="Times New Roman" w:hAnsi="Times New Roman" w:cs="Times New Roman"/>
          <w:color w:val="000000"/>
          <w:sz w:val="24"/>
          <w:szCs w:val="24"/>
          <w:lang w:eastAsia="pt-BR"/>
        </w:rPr>
        <w:lastRenderedPageBreak/>
        <w:t>Administração, com a contratação e os elementos técnicos necessários e suficientes, com nível de precisão adequado, para caracterizar o serviço a ser contratado e orientar a execução e a fiscalização contratual.</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XVI – PRÓ-LABORE: equivalente salarial a ser pago aos cooperados, pela cooperativa, em contrapartida pelos serviços prestados.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XVII – REMUNERAÇÃO: soma do salário base percebido pelo profissional, em contrapartida pelos serviços prestados, com os adicionais cabíveis, tais como hora extra, adicional de insalubridade, adicional de periculosidade, adicional de tempo de serviço, adicional de risco de vida e demais que se fizerem necessários.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XVIII – REPACTUAÇÃO: forma de manutenção do equilíbrio econômico-financeiro do contrato que deve ser utilizada para serviços continuados com dedicação exclusiva da mão de obra, por meio da análise da variação dos custos contratuais, devendo estar prevista no instrumento convocatório com data vinculada à apresentação das propostas, para os custos decorrentes do mercado, e com data vinculada ao acordo ou à convenção coletiva ao qual o orçamento esteja vinculado, para os custos decorrentes da mão de obra.</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XIX – ROTINA DE EXECUÇÃO DE SERVIÇOS: detalhamento das tarefas que deverão ser executadas em determinados intervalos de tempo, sua ordem de execução, especificações, duração e frequência.</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XX – SALÁRIO: valor a ser efetivamente pago ao profissional envolvido diretamente na execução contratual, não podendo ser inferior ao estabelecido em acordo ou convenção coletiva, sentença normativa ou lei. Quando da inexistência destes, o valor poderá ser aquele praticado no mercado ou apurado em publicações ou pesquisas setoriais para a categoria profissional correspondente.</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XXI – SERVIÇOS CONTINUADOS: serviços cuja interrupção possa comprometer a continuidade das atividades da Administração e cuja necessidade de contratação deva estender-se por mais de um exercício financeiro e continuamente.</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XXII – SERVIÇOS </w:t>
      </w:r>
      <w:proofErr w:type="gramStart"/>
      <w:r w:rsidRPr="00746582">
        <w:rPr>
          <w:rFonts w:ascii="Times New Roman" w:eastAsia="Times New Roman" w:hAnsi="Times New Roman" w:cs="Times New Roman"/>
          <w:color w:val="000000"/>
          <w:sz w:val="24"/>
          <w:szCs w:val="24"/>
          <w:lang w:eastAsia="pt-BR"/>
        </w:rPr>
        <w:t>NÃO-CONTINUADOS</w:t>
      </w:r>
      <w:proofErr w:type="gramEnd"/>
      <w:r w:rsidRPr="00746582">
        <w:rPr>
          <w:rFonts w:ascii="Times New Roman" w:eastAsia="Times New Roman" w:hAnsi="Times New Roman" w:cs="Times New Roman"/>
          <w:color w:val="000000"/>
          <w:sz w:val="24"/>
          <w:szCs w:val="24"/>
          <w:lang w:eastAsia="pt-BR"/>
        </w:rPr>
        <w:t>: serviços que têm como escopo a obtenção de produtos específicos em um período pré-determinado.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XXIII – UNIDADE DE MEDIDA: parâmetro de medição adotado pela Administração para possibilitar a quantificação dos serviços e a aferição dos resultados.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ANEXO II</w:t>
      </w: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MODELO DO ACORDO DE NÍVEIS DE SERVIÇOS</w:t>
      </w:r>
    </w:p>
    <w:tbl>
      <w:tblPr>
        <w:tblW w:w="0" w:type="auto"/>
        <w:tblCellMar>
          <w:left w:w="0" w:type="dxa"/>
          <w:right w:w="0" w:type="dxa"/>
        </w:tblCellMar>
        <w:tblLook w:val="04A0"/>
      </w:tblPr>
      <w:tblGrid>
        <w:gridCol w:w="3027"/>
        <w:gridCol w:w="5957"/>
      </w:tblGrid>
      <w:tr w:rsidR="00746582" w:rsidRPr="00746582" w:rsidTr="00746582">
        <w:tc>
          <w:tcPr>
            <w:tcW w:w="0" w:type="auto"/>
            <w:gridSpan w:val="2"/>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Indicador</w:t>
            </w:r>
          </w:p>
        </w:tc>
      </w:tr>
      <w:tr w:rsidR="00746582" w:rsidRPr="00746582" w:rsidTr="00746582">
        <w:tc>
          <w:tcPr>
            <w:tcW w:w="0" w:type="auto"/>
            <w:gridSpan w:val="2"/>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Nº + Título do Indicador que será utilizado</w:t>
            </w:r>
          </w:p>
        </w:tc>
      </w:tr>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Item</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Descrição</w:t>
            </w:r>
          </w:p>
        </w:tc>
      </w:tr>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lastRenderedPageBreak/>
              <w:t>Finalidade</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r>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Meta a cumprir</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r>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Instrumento de medição</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r>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Forma de acompanhamento</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r>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Periodicidade</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r>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Mecanismo de Cálculo</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r>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Início de Vigência</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r>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Faixas de ajuste no pagamento</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r>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Sanções</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r>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Observações</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r>
      <w:tr w:rsidR="00746582" w:rsidRPr="00746582" w:rsidTr="00746582">
        <w:tc>
          <w:tcPr>
            <w:tcW w:w="0" w:type="auto"/>
            <w:gridSpan w:val="2"/>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Exemplo de Indicador</w:t>
            </w:r>
          </w:p>
        </w:tc>
      </w:tr>
      <w:tr w:rsidR="00746582" w:rsidRPr="00746582" w:rsidTr="00746582">
        <w:tc>
          <w:tcPr>
            <w:tcW w:w="0" w:type="auto"/>
            <w:gridSpan w:val="2"/>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Nº 01 Prazo de atendimento de demandas (OS).</w:t>
            </w:r>
          </w:p>
        </w:tc>
      </w:tr>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Item</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Descrição</w:t>
            </w:r>
          </w:p>
        </w:tc>
      </w:tr>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Finalidade</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Garantir um atendimento célere às demandas do órgão.</w:t>
            </w:r>
          </w:p>
        </w:tc>
      </w:tr>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Meta a cumprir</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24h</w:t>
            </w:r>
          </w:p>
        </w:tc>
      </w:tr>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Instrumento de medição</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Sistema informatizado de solicitação de serviços – Ordem de Serviço (OS) eletrônica.</w:t>
            </w:r>
          </w:p>
        </w:tc>
      </w:tr>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Forma de acompanhamento</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Pelo sistema.</w:t>
            </w:r>
          </w:p>
        </w:tc>
      </w:tr>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Periodicidade</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Mensal</w:t>
            </w:r>
          </w:p>
        </w:tc>
      </w:tr>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Mecanismo de Cálculo</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roofErr w:type="gramStart"/>
            <w:r w:rsidRPr="00746582">
              <w:rPr>
                <w:rFonts w:ascii="Times New Roman" w:eastAsia="Times New Roman" w:hAnsi="Times New Roman" w:cs="Times New Roman"/>
                <w:sz w:val="24"/>
                <w:szCs w:val="24"/>
                <w:lang w:eastAsia="pt-BR"/>
              </w:rPr>
              <w:t>Cada</w:t>
            </w:r>
            <w:proofErr w:type="gramEnd"/>
            <w:r w:rsidRPr="00746582">
              <w:rPr>
                <w:rFonts w:ascii="Times New Roman" w:eastAsia="Times New Roman" w:hAnsi="Times New Roman" w:cs="Times New Roman"/>
                <w:sz w:val="24"/>
                <w:szCs w:val="24"/>
                <w:lang w:eastAsia="pt-BR"/>
              </w:rPr>
              <w:t xml:space="preserve"> OS será verificada e valorada individualmente. Nº de horas no atendimento/24h = X</w:t>
            </w:r>
          </w:p>
        </w:tc>
      </w:tr>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Início de Vigência</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Data da assinatura do contrato.</w:t>
            </w:r>
          </w:p>
        </w:tc>
      </w:tr>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Faixas de ajuste no pagamento</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xml:space="preserve">X até </w:t>
            </w:r>
            <w:proofErr w:type="gramStart"/>
            <w:r w:rsidRPr="00746582">
              <w:rPr>
                <w:rFonts w:ascii="Times New Roman" w:eastAsia="Times New Roman" w:hAnsi="Times New Roman" w:cs="Times New Roman"/>
                <w:sz w:val="24"/>
                <w:szCs w:val="24"/>
                <w:lang w:eastAsia="pt-BR"/>
              </w:rPr>
              <w:t>1 – 100</w:t>
            </w:r>
            <w:proofErr w:type="gramEnd"/>
            <w:r w:rsidRPr="00746582">
              <w:rPr>
                <w:rFonts w:ascii="Times New Roman" w:eastAsia="Times New Roman" w:hAnsi="Times New Roman" w:cs="Times New Roman"/>
                <w:sz w:val="24"/>
                <w:szCs w:val="24"/>
                <w:lang w:eastAsia="pt-BR"/>
              </w:rPr>
              <w:t>% do valor da OS</w:t>
            </w:r>
          </w:p>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xml:space="preserve">De </w:t>
            </w:r>
            <w:proofErr w:type="gramStart"/>
            <w:r w:rsidRPr="00746582">
              <w:rPr>
                <w:rFonts w:ascii="Times New Roman" w:eastAsia="Times New Roman" w:hAnsi="Times New Roman" w:cs="Times New Roman"/>
                <w:sz w:val="24"/>
                <w:szCs w:val="24"/>
                <w:lang w:eastAsia="pt-BR"/>
              </w:rPr>
              <w:t>1</w:t>
            </w:r>
            <w:proofErr w:type="gramEnd"/>
            <w:r w:rsidRPr="00746582">
              <w:rPr>
                <w:rFonts w:ascii="Times New Roman" w:eastAsia="Times New Roman" w:hAnsi="Times New Roman" w:cs="Times New Roman"/>
                <w:sz w:val="24"/>
                <w:szCs w:val="24"/>
                <w:lang w:eastAsia="pt-BR"/>
              </w:rPr>
              <w:t xml:space="preserve"> a 1,5 – 90% do valor da OS</w:t>
            </w:r>
          </w:p>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De 1,5 a 2 – 80% do valor da OS</w:t>
            </w:r>
          </w:p>
        </w:tc>
      </w:tr>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Sanções</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xml:space="preserve">20% das OS acima de </w:t>
            </w:r>
            <w:proofErr w:type="gramStart"/>
            <w:r w:rsidRPr="00746582">
              <w:rPr>
                <w:rFonts w:ascii="Times New Roman" w:eastAsia="Times New Roman" w:hAnsi="Times New Roman" w:cs="Times New Roman"/>
                <w:sz w:val="24"/>
                <w:szCs w:val="24"/>
                <w:lang w:eastAsia="pt-BR"/>
              </w:rPr>
              <w:t>2 – multa</w:t>
            </w:r>
            <w:proofErr w:type="gramEnd"/>
            <w:r w:rsidRPr="00746582">
              <w:rPr>
                <w:rFonts w:ascii="Times New Roman" w:eastAsia="Times New Roman" w:hAnsi="Times New Roman" w:cs="Times New Roman"/>
                <w:sz w:val="24"/>
                <w:szCs w:val="24"/>
                <w:lang w:eastAsia="pt-BR"/>
              </w:rPr>
              <w:t xml:space="preserve"> de XX</w:t>
            </w:r>
          </w:p>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xml:space="preserve">30% das OS acima de </w:t>
            </w:r>
            <w:proofErr w:type="gramStart"/>
            <w:r w:rsidRPr="00746582">
              <w:rPr>
                <w:rFonts w:ascii="Times New Roman" w:eastAsia="Times New Roman" w:hAnsi="Times New Roman" w:cs="Times New Roman"/>
                <w:sz w:val="24"/>
                <w:szCs w:val="24"/>
                <w:lang w:eastAsia="pt-BR"/>
              </w:rPr>
              <w:t>2 – multa</w:t>
            </w:r>
            <w:proofErr w:type="gramEnd"/>
            <w:r w:rsidRPr="00746582">
              <w:rPr>
                <w:rFonts w:ascii="Times New Roman" w:eastAsia="Times New Roman" w:hAnsi="Times New Roman" w:cs="Times New Roman"/>
                <w:sz w:val="24"/>
                <w:szCs w:val="24"/>
                <w:lang w:eastAsia="pt-BR"/>
              </w:rPr>
              <w:t xml:space="preserve"> de XX + rescisão </w:t>
            </w:r>
            <w:r w:rsidRPr="00746582">
              <w:rPr>
                <w:rFonts w:ascii="Times New Roman" w:eastAsia="Times New Roman" w:hAnsi="Times New Roman" w:cs="Times New Roman"/>
                <w:sz w:val="24"/>
                <w:szCs w:val="24"/>
                <w:lang w:eastAsia="pt-BR"/>
              </w:rPr>
              <w:lastRenderedPageBreak/>
              <w:t>contratual</w:t>
            </w:r>
          </w:p>
        </w:tc>
      </w:tr>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lastRenderedPageBreak/>
              <w:t>Observações</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r>
    </w:tbl>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ANEXO III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MODELO DE PLANILHA DE CUSTOS E FORMAÇÃO DE PREÇOS </w:t>
      </w:r>
    </w:p>
    <w:tbl>
      <w:tblPr>
        <w:tblW w:w="0" w:type="auto"/>
        <w:tblCellMar>
          <w:left w:w="0" w:type="dxa"/>
          <w:right w:w="0" w:type="dxa"/>
        </w:tblCellMar>
        <w:tblLook w:val="04A0"/>
      </w:tblPr>
      <w:tblGrid>
        <w:gridCol w:w="540"/>
        <w:gridCol w:w="1941"/>
        <w:gridCol w:w="540"/>
      </w:tblGrid>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Nº do Processo</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r>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Licitação Nº</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r>
    </w:tbl>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Dia ___/___/_____ às ___:___ horas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DISCRIMINAÇÃO DOS SERVIÇOS (DADOS REFERENTES À CONTRATAÇÃO)</w:t>
      </w:r>
    </w:p>
    <w:tbl>
      <w:tblPr>
        <w:tblW w:w="0" w:type="auto"/>
        <w:tblCellMar>
          <w:left w:w="0" w:type="dxa"/>
          <w:right w:w="0" w:type="dxa"/>
        </w:tblCellMar>
        <w:tblLook w:val="04A0"/>
      </w:tblPr>
      <w:tblGrid>
        <w:gridCol w:w="654"/>
        <w:gridCol w:w="7790"/>
        <w:gridCol w:w="540"/>
      </w:tblGrid>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A</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Data de apresentação da proposta (dia/mês/ano)</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r>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B</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Município/UF</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r>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C</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xml:space="preserve">Ano do acordo coletivo, convenção coletiva ou sentença normativa em dissídio </w:t>
            </w:r>
            <w:proofErr w:type="gramStart"/>
            <w:r w:rsidRPr="00746582">
              <w:rPr>
                <w:rFonts w:ascii="Times New Roman" w:eastAsia="Times New Roman" w:hAnsi="Times New Roman" w:cs="Times New Roman"/>
                <w:sz w:val="24"/>
                <w:szCs w:val="24"/>
                <w:lang w:eastAsia="pt-BR"/>
              </w:rPr>
              <w:t>coletivo</w:t>
            </w:r>
            <w:proofErr w:type="gramEnd"/>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r>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D</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Número de meses de execução contratual</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r>
    </w:tbl>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IDENTIFICAÇÃO DO SERVIÇO</w:t>
      </w:r>
    </w:p>
    <w:tbl>
      <w:tblPr>
        <w:tblW w:w="0" w:type="auto"/>
        <w:tblCellMar>
          <w:left w:w="0" w:type="dxa"/>
          <w:right w:w="0" w:type="dxa"/>
        </w:tblCellMar>
        <w:tblLook w:val="04A0"/>
      </w:tblPr>
      <w:tblGrid>
        <w:gridCol w:w="1746"/>
        <w:gridCol w:w="2075"/>
        <w:gridCol w:w="5163"/>
      </w:tblGrid>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Tipo de serviço</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Unidade de medida</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Quantidade total a contratar (em função da unidade de medida)</w:t>
            </w:r>
          </w:p>
        </w:tc>
      </w:tr>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 </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r>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r>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r>
    </w:tbl>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Nota </w:t>
      </w:r>
      <w:proofErr w:type="gramStart"/>
      <w:r w:rsidRPr="00746582">
        <w:rPr>
          <w:rFonts w:ascii="Times New Roman" w:eastAsia="Times New Roman" w:hAnsi="Times New Roman" w:cs="Times New Roman"/>
          <w:color w:val="000000"/>
          <w:sz w:val="24"/>
          <w:szCs w:val="24"/>
          <w:lang w:eastAsia="pt-BR"/>
        </w:rPr>
        <w:t>1</w:t>
      </w:r>
      <w:proofErr w:type="gramEnd"/>
      <w:r w:rsidRPr="00746582">
        <w:rPr>
          <w:rFonts w:ascii="Times New Roman" w:eastAsia="Times New Roman" w:hAnsi="Times New Roman" w:cs="Times New Roman"/>
          <w:color w:val="000000"/>
          <w:sz w:val="24"/>
          <w:szCs w:val="24"/>
          <w:lang w:eastAsia="pt-BR"/>
        </w:rPr>
        <w:t>: Esta tabela poderá ser adaptada às características do serviço contratado, inclusive no que concerne às rubricas e suas respectivas provisões e/ou estimativas, desde que haja justificativa.</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Nota </w:t>
      </w:r>
      <w:proofErr w:type="gramStart"/>
      <w:r w:rsidRPr="00746582">
        <w:rPr>
          <w:rFonts w:ascii="Times New Roman" w:eastAsia="Times New Roman" w:hAnsi="Times New Roman" w:cs="Times New Roman"/>
          <w:color w:val="000000"/>
          <w:sz w:val="24"/>
          <w:szCs w:val="24"/>
          <w:lang w:eastAsia="pt-BR"/>
        </w:rPr>
        <w:t>2</w:t>
      </w:r>
      <w:proofErr w:type="gramEnd"/>
      <w:r w:rsidRPr="00746582">
        <w:rPr>
          <w:rFonts w:ascii="Times New Roman" w:eastAsia="Times New Roman" w:hAnsi="Times New Roman" w:cs="Times New Roman"/>
          <w:color w:val="000000"/>
          <w:sz w:val="24"/>
          <w:szCs w:val="24"/>
          <w:lang w:eastAsia="pt-BR"/>
        </w:rPr>
        <w:t>: As provisões constantes desta planilha poderão ser desnecessárias quando se tratar de determinados serviços que prescindam da dedicação exclusiva dos trabalhadores da contratada para com a Administração.</w:t>
      </w:r>
    </w:p>
    <w:p w:rsidR="00746582" w:rsidRPr="00746582" w:rsidRDefault="00746582" w:rsidP="00746582">
      <w:pPr>
        <w:shd w:val="clear" w:color="auto" w:fill="FFFFFF"/>
        <w:spacing w:after="0" w:line="240" w:lineRule="auto"/>
        <w:jc w:val="both"/>
        <w:textAlignment w:val="baseline"/>
        <w:outlineLvl w:val="1"/>
        <w:rPr>
          <w:rFonts w:ascii="Times New Roman" w:eastAsia="Times New Roman" w:hAnsi="Times New Roman" w:cs="Times New Roman"/>
          <w:color w:val="231F20"/>
          <w:spacing w:val="-12"/>
          <w:sz w:val="24"/>
          <w:szCs w:val="24"/>
          <w:lang w:eastAsia="pt-BR"/>
        </w:rPr>
      </w:pPr>
      <w:r w:rsidRPr="00746582">
        <w:rPr>
          <w:rFonts w:ascii="Times New Roman" w:eastAsia="Times New Roman" w:hAnsi="Times New Roman" w:cs="Times New Roman"/>
          <w:color w:val="231F20"/>
          <w:spacing w:val="-12"/>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ANEXO III-A</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 (Redação dada pela Instrução Normativa nº 6, de 23 de dezembro de 2013</w:t>
      </w:r>
      <w:proofErr w:type="gramStart"/>
      <w:r w:rsidRPr="00746582">
        <w:rPr>
          <w:rFonts w:ascii="Times New Roman" w:eastAsia="Times New Roman" w:hAnsi="Times New Roman" w:cs="Times New Roman"/>
          <w:b/>
          <w:bCs/>
          <w:color w:val="000000"/>
          <w:sz w:val="24"/>
          <w:szCs w:val="24"/>
          <w:lang w:eastAsia="pt-BR"/>
        </w:rPr>
        <w:t>)</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Mão de obra</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Mão de obra vinculada à execução contratual</w:t>
      </w:r>
    </w:p>
    <w:tbl>
      <w:tblPr>
        <w:tblW w:w="0" w:type="auto"/>
        <w:tblCellMar>
          <w:left w:w="0" w:type="dxa"/>
          <w:right w:w="0" w:type="dxa"/>
        </w:tblCellMar>
        <w:tblLook w:val="04A0"/>
      </w:tblPr>
      <w:tblGrid>
        <w:gridCol w:w="661"/>
        <w:gridCol w:w="7037"/>
        <w:gridCol w:w="594"/>
      </w:tblGrid>
      <w:tr w:rsidR="00746582" w:rsidRPr="00746582" w:rsidTr="00746582">
        <w:tc>
          <w:tcPr>
            <w:tcW w:w="0" w:type="auto"/>
            <w:gridSpan w:val="3"/>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 xml:space="preserve">Dados complementares para composição dos custos referente à </w:t>
            </w:r>
            <w:proofErr w:type="spellStart"/>
            <w:r w:rsidRPr="00746582">
              <w:rPr>
                <w:rFonts w:ascii="Times New Roman" w:eastAsia="Times New Roman" w:hAnsi="Times New Roman" w:cs="Times New Roman"/>
                <w:b/>
                <w:bCs/>
                <w:sz w:val="24"/>
                <w:szCs w:val="24"/>
                <w:lang w:eastAsia="pt-BR"/>
              </w:rPr>
              <w:t>mão-de-obra</w:t>
            </w:r>
            <w:proofErr w:type="spellEnd"/>
          </w:p>
        </w:tc>
      </w:tr>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proofErr w:type="gramStart"/>
            <w:r w:rsidRPr="00746582">
              <w:rPr>
                <w:rFonts w:ascii="Times New Roman" w:eastAsia="Times New Roman" w:hAnsi="Times New Roman" w:cs="Times New Roman"/>
                <w:sz w:val="24"/>
                <w:szCs w:val="24"/>
                <w:lang w:eastAsia="pt-BR"/>
              </w:rPr>
              <w:lastRenderedPageBreak/>
              <w:t>1</w:t>
            </w:r>
            <w:proofErr w:type="gramEnd"/>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Tipo de serviço (mesmo serviço com características distintas)</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r>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proofErr w:type="gramStart"/>
            <w:r w:rsidRPr="00746582">
              <w:rPr>
                <w:rFonts w:ascii="Times New Roman" w:eastAsia="Times New Roman" w:hAnsi="Times New Roman" w:cs="Times New Roman"/>
                <w:sz w:val="24"/>
                <w:szCs w:val="24"/>
                <w:lang w:eastAsia="pt-BR"/>
              </w:rPr>
              <w:t>2</w:t>
            </w:r>
            <w:proofErr w:type="gramEnd"/>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Salário Normativo da Categoria Profissional</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r>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proofErr w:type="gramStart"/>
            <w:r w:rsidRPr="00746582">
              <w:rPr>
                <w:rFonts w:ascii="Times New Roman" w:eastAsia="Times New Roman" w:hAnsi="Times New Roman" w:cs="Times New Roman"/>
                <w:sz w:val="24"/>
                <w:szCs w:val="24"/>
                <w:lang w:eastAsia="pt-BR"/>
              </w:rPr>
              <w:t>3</w:t>
            </w:r>
            <w:proofErr w:type="gramEnd"/>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Categoria profissional (vinculada à execução contratual)</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r>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proofErr w:type="gramStart"/>
            <w:r w:rsidRPr="00746582">
              <w:rPr>
                <w:rFonts w:ascii="Times New Roman" w:eastAsia="Times New Roman" w:hAnsi="Times New Roman" w:cs="Times New Roman"/>
                <w:sz w:val="24"/>
                <w:szCs w:val="24"/>
                <w:lang w:eastAsia="pt-BR"/>
              </w:rPr>
              <w:t>4</w:t>
            </w:r>
            <w:proofErr w:type="gramEnd"/>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Data base da categoria (dia/mês/ano)</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r>
    </w:tbl>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Nota: Deverá ser elaborado um quadro para cada tipo de serviço.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 xml:space="preserve">Módulo </w:t>
      </w:r>
      <w:proofErr w:type="gramStart"/>
      <w:r w:rsidRPr="00746582">
        <w:rPr>
          <w:rFonts w:ascii="Times New Roman" w:eastAsia="Times New Roman" w:hAnsi="Times New Roman" w:cs="Times New Roman"/>
          <w:b/>
          <w:bCs/>
          <w:color w:val="000000"/>
          <w:sz w:val="24"/>
          <w:szCs w:val="24"/>
          <w:lang w:eastAsia="pt-BR"/>
        </w:rPr>
        <w:t>1</w:t>
      </w:r>
      <w:proofErr w:type="gramEnd"/>
      <w:r w:rsidRPr="00746582">
        <w:rPr>
          <w:rFonts w:ascii="Times New Roman" w:eastAsia="Times New Roman" w:hAnsi="Times New Roman" w:cs="Times New Roman"/>
          <w:b/>
          <w:bCs/>
          <w:color w:val="000000"/>
          <w:sz w:val="24"/>
          <w:szCs w:val="24"/>
          <w:lang w:eastAsia="pt-BR"/>
        </w:rPr>
        <w:t>: Composição da remuneração</w:t>
      </w:r>
    </w:p>
    <w:tbl>
      <w:tblPr>
        <w:tblW w:w="0" w:type="auto"/>
        <w:tblCellMar>
          <w:left w:w="0" w:type="dxa"/>
          <w:right w:w="0" w:type="dxa"/>
        </w:tblCellMar>
        <w:tblLook w:val="04A0"/>
      </w:tblPr>
      <w:tblGrid>
        <w:gridCol w:w="660"/>
        <w:gridCol w:w="3734"/>
        <w:gridCol w:w="1580"/>
      </w:tblGrid>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 </w:t>
            </w:r>
            <w:proofErr w:type="gramStart"/>
            <w:r w:rsidRPr="00746582">
              <w:rPr>
                <w:rFonts w:ascii="Times New Roman" w:eastAsia="Times New Roman" w:hAnsi="Times New Roman" w:cs="Times New Roman"/>
                <w:b/>
                <w:bCs/>
                <w:sz w:val="24"/>
                <w:szCs w:val="24"/>
                <w:lang w:eastAsia="pt-BR"/>
              </w:rPr>
              <w:t>1</w:t>
            </w:r>
            <w:proofErr w:type="gramEnd"/>
          </w:p>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Composição da remuneração</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Valor (R$)</w:t>
            </w:r>
          </w:p>
        </w:tc>
      </w:tr>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A</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Salário base</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r>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B</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Adicional de periculosidade</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r>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C</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Adicional de insalubridade</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r>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D</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Adicional noturno</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r>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E</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Hora noturna adicional</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r>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F</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Adicional de hora extra</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r>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G</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Outros (especificar)</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r>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TOTAL DA REMUNERAÇÃO</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 </w:t>
            </w:r>
          </w:p>
        </w:tc>
      </w:tr>
    </w:tbl>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 xml:space="preserve">Módulo </w:t>
      </w:r>
      <w:proofErr w:type="gramStart"/>
      <w:r w:rsidRPr="00746582">
        <w:rPr>
          <w:rFonts w:ascii="Times New Roman" w:eastAsia="Times New Roman" w:hAnsi="Times New Roman" w:cs="Times New Roman"/>
          <w:b/>
          <w:bCs/>
          <w:color w:val="000000"/>
          <w:sz w:val="24"/>
          <w:szCs w:val="24"/>
          <w:lang w:eastAsia="pt-BR"/>
        </w:rPr>
        <w:t>2</w:t>
      </w:r>
      <w:proofErr w:type="gramEnd"/>
      <w:r w:rsidRPr="00746582">
        <w:rPr>
          <w:rFonts w:ascii="Times New Roman" w:eastAsia="Times New Roman" w:hAnsi="Times New Roman" w:cs="Times New Roman"/>
          <w:b/>
          <w:bCs/>
          <w:color w:val="000000"/>
          <w:sz w:val="24"/>
          <w:szCs w:val="24"/>
          <w:lang w:eastAsia="pt-BR"/>
        </w:rPr>
        <w:t>: Benefícios mensais e diários</w:t>
      </w:r>
    </w:p>
    <w:tbl>
      <w:tblPr>
        <w:tblW w:w="0" w:type="auto"/>
        <w:tblCellMar>
          <w:left w:w="0" w:type="dxa"/>
          <w:right w:w="0" w:type="dxa"/>
        </w:tblCellMar>
        <w:tblLook w:val="04A0"/>
      </w:tblPr>
      <w:tblGrid>
        <w:gridCol w:w="654"/>
        <w:gridCol w:w="5665"/>
        <w:gridCol w:w="1580"/>
      </w:tblGrid>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proofErr w:type="gramStart"/>
            <w:r w:rsidRPr="00746582">
              <w:rPr>
                <w:rFonts w:ascii="Times New Roman" w:eastAsia="Times New Roman" w:hAnsi="Times New Roman" w:cs="Times New Roman"/>
                <w:b/>
                <w:bCs/>
                <w:sz w:val="24"/>
                <w:szCs w:val="24"/>
                <w:lang w:eastAsia="pt-BR"/>
              </w:rPr>
              <w:t>2</w:t>
            </w:r>
            <w:proofErr w:type="gramEnd"/>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 Benefícios mensais e diários</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Valor (R$)</w:t>
            </w:r>
          </w:p>
        </w:tc>
      </w:tr>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A</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Transporte</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r>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B</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Auxílio alimentação (vales, cesta básica, entre outros</w:t>
            </w:r>
            <w:proofErr w:type="gramStart"/>
            <w:r w:rsidRPr="00746582">
              <w:rPr>
                <w:rFonts w:ascii="Times New Roman" w:eastAsia="Times New Roman" w:hAnsi="Times New Roman" w:cs="Times New Roman"/>
                <w:sz w:val="24"/>
                <w:szCs w:val="24"/>
                <w:lang w:eastAsia="pt-BR"/>
              </w:rPr>
              <w:t>)</w:t>
            </w:r>
            <w:proofErr w:type="gramEnd"/>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r>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C</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Assistência médica e familiar</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r>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D</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Auxílio creche</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r>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E</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xml:space="preserve">Seguro de vida, invalidez e </w:t>
            </w:r>
            <w:proofErr w:type="gramStart"/>
            <w:r w:rsidRPr="00746582">
              <w:rPr>
                <w:rFonts w:ascii="Times New Roman" w:eastAsia="Times New Roman" w:hAnsi="Times New Roman" w:cs="Times New Roman"/>
                <w:sz w:val="24"/>
                <w:szCs w:val="24"/>
                <w:lang w:eastAsia="pt-BR"/>
              </w:rPr>
              <w:t>funeral</w:t>
            </w:r>
            <w:proofErr w:type="gramEnd"/>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r>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F</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Outros (especificar)</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r>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 </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Total de Benefícios mensais e diários</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 </w:t>
            </w:r>
          </w:p>
        </w:tc>
      </w:tr>
    </w:tbl>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Nota: o valor informado deverá ser o custo real do insumo (descontado o valor eventualmente pago pelo empregado).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 xml:space="preserve">Módulo </w:t>
      </w:r>
      <w:proofErr w:type="gramStart"/>
      <w:r w:rsidRPr="00746582">
        <w:rPr>
          <w:rFonts w:ascii="Times New Roman" w:eastAsia="Times New Roman" w:hAnsi="Times New Roman" w:cs="Times New Roman"/>
          <w:b/>
          <w:bCs/>
          <w:color w:val="000000"/>
          <w:sz w:val="24"/>
          <w:szCs w:val="24"/>
          <w:lang w:eastAsia="pt-BR"/>
        </w:rPr>
        <w:t>3</w:t>
      </w:r>
      <w:proofErr w:type="gramEnd"/>
      <w:r w:rsidRPr="00746582">
        <w:rPr>
          <w:rFonts w:ascii="Times New Roman" w:eastAsia="Times New Roman" w:hAnsi="Times New Roman" w:cs="Times New Roman"/>
          <w:b/>
          <w:bCs/>
          <w:color w:val="000000"/>
          <w:sz w:val="24"/>
          <w:szCs w:val="24"/>
          <w:lang w:eastAsia="pt-BR"/>
        </w:rPr>
        <w:t>: Insumos diversos</w:t>
      </w:r>
    </w:p>
    <w:tbl>
      <w:tblPr>
        <w:tblW w:w="0" w:type="auto"/>
        <w:tblCellMar>
          <w:left w:w="0" w:type="dxa"/>
          <w:right w:w="0" w:type="dxa"/>
        </w:tblCellMar>
        <w:tblLook w:val="04A0"/>
      </w:tblPr>
      <w:tblGrid>
        <w:gridCol w:w="654"/>
        <w:gridCol w:w="3194"/>
        <w:gridCol w:w="1580"/>
      </w:tblGrid>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rPr>
                <w:rFonts w:ascii="Times New Roman" w:eastAsia="Times New Roman" w:hAnsi="Times New Roman" w:cs="Times New Roman"/>
                <w:sz w:val="24"/>
                <w:szCs w:val="24"/>
                <w:lang w:eastAsia="pt-BR"/>
              </w:rPr>
            </w:pPr>
            <w:proofErr w:type="gramStart"/>
            <w:r w:rsidRPr="00746582">
              <w:rPr>
                <w:rFonts w:ascii="Times New Roman" w:eastAsia="Times New Roman" w:hAnsi="Times New Roman" w:cs="Times New Roman"/>
                <w:b/>
                <w:bCs/>
                <w:sz w:val="24"/>
                <w:szCs w:val="24"/>
                <w:lang w:eastAsia="pt-BR"/>
              </w:rPr>
              <w:lastRenderedPageBreak/>
              <w:t>3</w:t>
            </w:r>
            <w:proofErr w:type="gramEnd"/>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Insumos diversos</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Valor (R$)</w:t>
            </w:r>
          </w:p>
        </w:tc>
      </w:tr>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A</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Uniformes</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r>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B</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Materiais</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r>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C</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Equipamentos</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r>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D</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Outros (especificar)</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r>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 </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Total de Insumos Diversos</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 </w:t>
            </w:r>
          </w:p>
        </w:tc>
      </w:tr>
    </w:tbl>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Nota: Valores mensais por empregado.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 xml:space="preserve">Módulo </w:t>
      </w:r>
      <w:proofErr w:type="gramStart"/>
      <w:r w:rsidRPr="00746582">
        <w:rPr>
          <w:rFonts w:ascii="Times New Roman" w:eastAsia="Times New Roman" w:hAnsi="Times New Roman" w:cs="Times New Roman"/>
          <w:b/>
          <w:bCs/>
          <w:color w:val="000000"/>
          <w:sz w:val="24"/>
          <w:szCs w:val="24"/>
          <w:lang w:eastAsia="pt-BR"/>
        </w:rPr>
        <w:t>4</w:t>
      </w:r>
      <w:proofErr w:type="gramEnd"/>
      <w:r w:rsidRPr="00746582">
        <w:rPr>
          <w:rFonts w:ascii="Times New Roman" w:eastAsia="Times New Roman" w:hAnsi="Times New Roman" w:cs="Times New Roman"/>
          <w:b/>
          <w:bCs/>
          <w:color w:val="000000"/>
          <w:sz w:val="24"/>
          <w:szCs w:val="24"/>
          <w:lang w:eastAsia="pt-BR"/>
        </w:rPr>
        <w:t>: Encargos sociais e trabalhistas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Submódulo 4.1: Encargos previdenciários, FGTS e outras contribuições:</w:t>
      </w:r>
    </w:p>
    <w:tbl>
      <w:tblPr>
        <w:tblW w:w="0" w:type="auto"/>
        <w:tblCellMar>
          <w:left w:w="0" w:type="dxa"/>
          <w:right w:w="0" w:type="dxa"/>
        </w:tblCellMar>
        <w:tblLook w:val="04A0"/>
      </w:tblPr>
      <w:tblGrid>
        <w:gridCol w:w="780"/>
        <w:gridCol w:w="4883"/>
        <w:gridCol w:w="1902"/>
        <w:gridCol w:w="1419"/>
      </w:tblGrid>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4.1</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 xml:space="preserve">Encargos previdenciários, FGTS e outras </w:t>
            </w:r>
            <w:proofErr w:type="gramStart"/>
            <w:r w:rsidRPr="00746582">
              <w:rPr>
                <w:rFonts w:ascii="Times New Roman" w:eastAsia="Times New Roman" w:hAnsi="Times New Roman" w:cs="Times New Roman"/>
                <w:b/>
                <w:bCs/>
                <w:sz w:val="24"/>
                <w:szCs w:val="24"/>
                <w:lang w:eastAsia="pt-BR"/>
              </w:rPr>
              <w:t>contribuições</w:t>
            </w:r>
            <w:proofErr w:type="gramEnd"/>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Percentual (%)</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Valor (R$)</w:t>
            </w:r>
          </w:p>
        </w:tc>
      </w:tr>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A</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INSS</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r>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B</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SESI ou SESC</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r>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C</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SENAI ou SENAC</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r>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D</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INCRA</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r>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E</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Salário educação</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r>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F</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FGTS</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r>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G</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Seguro acidente do trabalho</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r>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H</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SEBRAE</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r>
      <w:tr w:rsidR="00746582" w:rsidRPr="00746582" w:rsidTr="00746582">
        <w:tc>
          <w:tcPr>
            <w:tcW w:w="0" w:type="auto"/>
            <w:gridSpan w:val="2"/>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Total</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r>
    </w:tbl>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Nota </w:t>
      </w:r>
      <w:proofErr w:type="gramStart"/>
      <w:r w:rsidRPr="00746582">
        <w:rPr>
          <w:rFonts w:ascii="Times New Roman" w:eastAsia="Times New Roman" w:hAnsi="Times New Roman" w:cs="Times New Roman"/>
          <w:color w:val="000000"/>
          <w:sz w:val="24"/>
          <w:szCs w:val="24"/>
          <w:lang w:eastAsia="pt-BR"/>
        </w:rPr>
        <w:t>1</w:t>
      </w:r>
      <w:proofErr w:type="gramEnd"/>
      <w:r w:rsidRPr="00746582">
        <w:rPr>
          <w:rFonts w:ascii="Times New Roman" w:eastAsia="Times New Roman" w:hAnsi="Times New Roman" w:cs="Times New Roman"/>
          <w:color w:val="000000"/>
          <w:sz w:val="24"/>
          <w:szCs w:val="24"/>
          <w:lang w:eastAsia="pt-BR"/>
        </w:rPr>
        <w:t>: Os percentuais dos encargos previdenciários, do  FGTS e demais contribuições são aqueles estabelecidos pela legislação vigente.</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Nota </w:t>
      </w:r>
      <w:proofErr w:type="gramStart"/>
      <w:r w:rsidRPr="00746582">
        <w:rPr>
          <w:rFonts w:ascii="Times New Roman" w:eastAsia="Times New Roman" w:hAnsi="Times New Roman" w:cs="Times New Roman"/>
          <w:color w:val="000000"/>
          <w:sz w:val="24"/>
          <w:szCs w:val="24"/>
          <w:lang w:eastAsia="pt-BR"/>
        </w:rPr>
        <w:t>2</w:t>
      </w:r>
      <w:proofErr w:type="gramEnd"/>
      <w:r w:rsidRPr="00746582">
        <w:rPr>
          <w:rFonts w:ascii="Times New Roman" w:eastAsia="Times New Roman" w:hAnsi="Times New Roman" w:cs="Times New Roman"/>
          <w:color w:val="000000"/>
          <w:sz w:val="24"/>
          <w:szCs w:val="24"/>
          <w:lang w:eastAsia="pt-BR"/>
        </w:rPr>
        <w:t>: Percentuais incidentes sobre a remuneração.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r w:rsidRPr="00746582">
        <w:rPr>
          <w:rFonts w:ascii="Times New Roman" w:eastAsia="Times New Roman" w:hAnsi="Times New Roman" w:cs="Times New Roman"/>
          <w:b/>
          <w:bCs/>
          <w:color w:val="000000"/>
          <w:sz w:val="24"/>
          <w:szCs w:val="24"/>
          <w:lang w:eastAsia="pt-BR"/>
        </w:rPr>
        <w:t>Submódulo 4.2: 13º (décimo terceiro) salário</w:t>
      </w:r>
    </w:p>
    <w:tbl>
      <w:tblPr>
        <w:tblW w:w="0" w:type="auto"/>
        <w:tblCellMar>
          <w:left w:w="0" w:type="dxa"/>
          <w:right w:w="0" w:type="dxa"/>
        </w:tblCellMar>
        <w:tblLook w:val="04A0"/>
      </w:tblPr>
      <w:tblGrid>
        <w:gridCol w:w="780"/>
        <w:gridCol w:w="6833"/>
        <w:gridCol w:w="1371"/>
      </w:tblGrid>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4.2</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13º (décimo terceiro) salário</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Valor (R$)</w:t>
            </w:r>
          </w:p>
        </w:tc>
      </w:tr>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A</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13º (décimo terceiro) salário</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r>
      <w:tr w:rsidR="00746582" w:rsidRPr="00746582" w:rsidTr="00746582">
        <w:tc>
          <w:tcPr>
            <w:tcW w:w="0" w:type="auto"/>
            <w:gridSpan w:val="2"/>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Subtotal</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r>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B</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Incidência dos encargos previstos no Submódulo 4.1 sobre 13º</w:t>
            </w:r>
            <w:r w:rsidRPr="00746582">
              <w:rPr>
                <w:rFonts w:ascii="Times New Roman" w:eastAsia="Times New Roman" w:hAnsi="Times New Roman" w:cs="Times New Roman"/>
                <w:b/>
                <w:bCs/>
                <w:sz w:val="24"/>
                <w:szCs w:val="24"/>
                <w:lang w:eastAsia="pt-BR"/>
              </w:rPr>
              <w:t> (décimo terceiro) </w:t>
            </w:r>
            <w:r w:rsidRPr="00746582">
              <w:rPr>
                <w:rFonts w:ascii="Times New Roman" w:eastAsia="Times New Roman" w:hAnsi="Times New Roman" w:cs="Times New Roman"/>
                <w:sz w:val="24"/>
                <w:szCs w:val="24"/>
                <w:lang w:eastAsia="pt-BR"/>
              </w:rPr>
              <w:t>salário</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r>
      <w:tr w:rsidR="00746582" w:rsidRPr="00746582" w:rsidTr="00746582">
        <w:tc>
          <w:tcPr>
            <w:tcW w:w="0" w:type="auto"/>
            <w:gridSpan w:val="2"/>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lastRenderedPageBreak/>
              <w:t>Total</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r>
    </w:tbl>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 Submódulo 4.3:  Afastamento Maternidade</w:t>
      </w:r>
    </w:p>
    <w:tbl>
      <w:tblPr>
        <w:tblW w:w="0" w:type="auto"/>
        <w:tblCellMar>
          <w:left w:w="0" w:type="dxa"/>
          <w:right w:w="0" w:type="dxa"/>
        </w:tblCellMar>
        <w:tblLook w:val="04A0"/>
      </w:tblPr>
      <w:tblGrid>
        <w:gridCol w:w="780"/>
        <w:gridCol w:w="6712"/>
        <w:gridCol w:w="1492"/>
      </w:tblGrid>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4.3</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 Afastamento Maternidade</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Valor (R$)</w:t>
            </w:r>
          </w:p>
        </w:tc>
      </w:tr>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A</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Afastamento Maternidade</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r>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B</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Incidência dos encargos do submódulo 4.1 sobre Afastamento Maternidade</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r>
      <w:tr w:rsidR="00746582" w:rsidRPr="00746582" w:rsidTr="00746582">
        <w:tc>
          <w:tcPr>
            <w:tcW w:w="0" w:type="auto"/>
            <w:gridSpan w:val="2"/>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TOTAL</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 </w:t>
            </w:r>
          </w:p>
        </w:tc>
      </w:tr>
    </w:tbl>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Submódulo 4.4: Provisão para rescisão</w:t>
      </w:r>
    </w:p>
    <w:tbl>
      <w:tblPr>
        <w:tblW w:w="0" w:type="auto"/>
        <w:tblCellMar>
          <w:left w:w="0" w:type="dxa"/>
          <w:right w:w="0" w:type="dxa"/>
        </w:tblCellMar>
        <w:tblLook w:val="04A0"/>
      </w:tblPr>
      <w:tblGrid>
        <w:gridCol w:w="780"/>
        <w:gridCol w:w="6706"/>
        <w:gridCol w:w="1498"/>
      </w:tblGrid>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4.4</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Provisão para rescisão</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Valor (R$)</w:t>
            </w:r>
          </w:p>
        </w:tc>
      </w:tr>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A</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Aviso prévio indenizado</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r>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B</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Incidência do FGTS sobre aviso prévio indenizado</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r>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C</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Multa sobre FGTS e contribuições sociais sobre o aviso prévio indenizado</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r>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D</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Aviso prévio trabalhado</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r>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E</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Incidência dos encargos do submódulo 4.1 sobre o aviso prévio trabalhado</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r>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F</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Multa sobre FGTS e contribuições sociais sobre o aviso prévio trabalhado</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r>
      <w:tr w:rsidR="00746582" w:rsidRPr="00746582" w:rsidTr="00746582">
        <w:tc>
          <w:tcPr>
            <w:tcW w:w="0" w:type="auto"/>
            <w:gridSpan w:val="2"/>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Total</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 </w:t>
            </w:r>
          </w:p>
        </w:tc>
      </w:tr>
    </w:tbl>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r w:rsidRPr="00746582">
        <w:rPr>
          <w:rFonts w:ascii="Times New Roman" w:eastAsia="Times New Roman" w:hAnsi="Times New Roman" w:cs="Times New Roman"/>
          <w:b/>
          <w:bCs/>
          <w:color w:val="000000"/>
          <w:sz w:val="24"/>
          <w:szCs w:val="24"/>
          <w:lang w:eastAsia="pt-BR"/>
        </w:rPr>
        <w:t>Submódulo 4.5: Custo de reposição do profissional ausente</w:t>
      </w:r>
    </w:p>
    <w:tbl>
      <w:tblPr>
        <w:tblW w:w="0" w:type="auto"/>
        <w:tblCellMar>
          <w:left w:w="0" w:type="dxa"/>
          <w:right w:w="0" w:type="dxa"/>
        </w:tblCellMar>
        <w:tblLook w:val="04A0"/>
      </w:tblPr>
      <w:tblGrid>
        <w:gridCol w:w="780"/>
        <w:gridCol w:w="6847"/>
        <w:gridCol w:w="1357"/>
      </w:tblGrid>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4.5</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Composição do custo de reposição do profissional ausente</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Valor (R$)</w:t>
            </w:r>
          </w:p>
        </w:tc>
      </w:tr>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A</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Férias e terço constitucional de férias</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r>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B</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Ausência por doença</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r>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C</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Licença paternidade</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r>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D</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Ausências legais</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r>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lastRenderedPageBreak/>
              <w:t>E</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Ausência por acidente de trabalho</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r>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F</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Outros (especificar)</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r>
      <w:tr w:rsidR="00746582" w:rsidRPr="00746582" w:rsidTr="00746582">
        <w:tc>
          <w:tcPr>
            <w:tcW w:w="0" w:type="auto"/>
            <w:gridSpan w:val="2"/>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Subtotal</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r>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G</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Incidência dos encargos do submódulo 4.1 sobre o custo de reposição do profissional ausente</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r>
      <w:tr w:rsidR="00746582" w:rsidRPr="00746582" w:rsidTr="00746582">
        <w:tc>
          <w:tcPr>
            <w:tcW w:w="0" w:type="auto"/>
            <w:gridSpan w:val="2"/>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Total</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 </w:t>
            </w:r>
          </w:p>
        </w:tc>
      </w:tr>
    </w:tbl>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 xml:space="preserve">Quadro-Resumo do Módulo </w:t>
      </w:r>
      <w:proofErr w:type="gramStart"/>
      <w:r w:rsidRPr="00746582">
        <w:rPr>
          <w:rFonts w:ascii="Times New Roman" w:eastAsia="Times New Roman" w:hAnsi="Times New Roman" w:cs="Times New Roman"/>
          <w:b/>
          <w:bCs/>
          <w:color w:val="000000"/>
          <w:sz w:val="24"/>
          <w:szCs w:val="24"/>
          <w:lang w:eastAsia="pt-BR"/>
        </w:rPr>
        <w:t>4</w:t>
      </w:r>
      <w:proofErr w:type="gramEnd"/>
      <w:r w:rsidRPr="00746582">
        <w:rPr>
          <w:rFonts w:ascii="Times New Roman" w:eastAsia="Times New Roman" w:hAnsi="Times New Roman" w:cs="Times New Roman"/>
          <w:b/>
          <w:bCs/>
          <w:color w:val="000000"/>
          <w:sz w:val="24"/>
          <w:szCs w:val="24"/>
          <w:lang w:eastAsia="pt-BR"/>
        </w:rPr>
        <w:t>: Encargos sociais e trabalhistas</w:t>
      </w:r>
    </w:p>
    <w:tbl>
      <w:tblPr>
        <w:tblW w:w="0" w:type="auto"/>
        <w:tblCellMar>
          <w:left w:w="0" w:type="dxa"/>
          <w:right w:w="0" w:type="dxa"/>
        </w:tblCellMar>
        <w:tblLook w:val="04A0"/>
      </w:tblPr>
      <w:tblGrid>
        <w:gridCol w:w="780"/>
        <w:gridCol w:w="5786"/>
        <w:gridCol w:w="1580"/>
      </w:tblGrid>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proofErr w:type="gramStart"/>
            <w:r w:rsidRPr="00746582">
              <w:rPr>
                <w:rFonts w:ascii="Times New Roman" w:eastAsia="Times New Roman" w:hAnsi="Times New Roman" w:cs="Times New Roman"/>
                <w:b/>
                <w:bCs/>
                <w:sz w:val="24"/>
                <w:szCs w:val="24"/>
                <w:lang w:eastAsia="pt-BR"/>
              </w:rPr>
              <w:t>4</w:t>
            </w:r>
            <w:proofErr w:type="gramEnd"/>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 xml:space="preserve">Módulo </w:t>
            </w:r>
            <w:proofErr w:type="gramStart"/>
            <w:r w:rsidRPr="00746582">
              <w:rPr>
                <w:rFonts w:ascii="Times New Roman" w:eastAsia="Times New Roman" w:hAnsi="Times New Roman" w:cs="Times New Roman"/>
                <w:b/>
                <w:bCs/>
                <w:sz w:val="24"/>
                <w:szCs w:val="24"/>
                <w:lang w:eastAsia="pt-BR"/>
              </w:rPr>
              <w:t>4</w:t>
            </w:r>
            <w:proofErr w:type="gramEnd"/>
            <w:r w:rsidRPr="00746582">
              <w:rPr>
                <w:rFonts w:ascii="Times New Roman" w:eastAsia="Times New Roman" w:hAnsi="Times New Roman" w:cs="Times New Roman"/>
                <w:b/>
                <w:bCs/>
                <w:sz w:val="24"/>
                <w:szCs w:val="24"/>
                <w:lang w:eastAsia="pt-BR"/>
              </w:rPr>
              <w:t>: Encargos sociais e trabalhistas</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Valor (R$)</w:t>
            </w:r>
          </w:p>
        </w:tc>
      </w:tr>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4.1</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xml:space="preserve">Encargos previdenciários, FGTS e outras </w:t>
            </w:r>
            <w:proofErr w:type="gramStart"/>
            <w:r w:rsidRPr="00746582">
              <w:rPr>
                <w:rFonts w:ascii="Times New Roman" w:eastAsia="Times New Roman" w:hAnsi="Times New Roman" w:cs="Times New Roman"/>
                <w:sz w:val="24"/>
                <w:szCs w:val="24"/>
                <w:lang w:eastAsia="pt-BR"/>
              </w:rPr>
              <w:t>contribuições</w:t>
            </w:r>
            <w:proofErr w:type="gramEnd"/>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r>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4.2</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13º (</w:t>
            </w:r>
            <w:proofErr w:type="spellStart"/>
            <w:r w:rsidRPr="00746582">
              <w:rPr>
                <w:rFonts w:ascii="Times New Roman" w:eastAsia="Times New Roman" w:hAnsi="Times New Roman" w:cs="Times New Roman"/>
                <w:sz w:val="24"/>
                <w:szCs w:val="24"/>
                <w:lang w:eastAsia="pt-BR"/>
              </w:rPr>
              <w:t>décimo-terceiro</w:t>
            </w:r>
            <w:proofErr w:type="spellEnd"/>
            <w:r w:rsidRPr="00746582">
              <w:rPr>
                <w:rFonts w:ascii="Times New Roman" w:eastAsia="Times New Roman" w:hAnsi="Times New Roman" w:cs="Times New Roman"/>
                <w:sz w:val="24"/>
                <w:szCs w:val="24"/>
                <w:lang w:eastAsia="pt-BR"/>
              </w:rPr>
              <w:t>) salário</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r>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4.3</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Afastamento maternidade</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r>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4.4</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Custo de rescisão</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r>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4.5</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Custo de reposição do profissional ausente</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r>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4.6</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Outros (especificar)</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r>
      <w:tr w:rsidR="00746582" w:rsidRPr="00746582" w:rsidTr="00746582">
        <w:tc>
          <w:tcPr>
            <w:tcW w:w="0" w:type="auto"/>
            <w:gridSpan w:val="2"/>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Total</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r>
    </w:tbl>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 xml:space="preserve">Módulo </w:t>
      </w:r>
      <w:proofErr w:type="gramStart"/>
      <w:r w:rsidRPr="00746582">
        <w:rPr>
          <w:rFonts w:ascii="Times New Roman" w:eastAsia="Times New Roman" w:hAnsi="Times New Roman" w:cs="Times New Roman"/>
          <w:b/>
          <w:bCs/>
          <w:color w:val="000000"/>
          <w:sz w:val="24"/>
          <w:szCs w:val="24"/>
          <w:lang w:eastAsia="pt-BR"/>
        </w:rPr>
        <w:t>5</w:t>
      </w:r>
      <w:proofErr w:type="gramEnd"/>
      <w:r w:rsidRPr="00746582">
        <w:rPr>
          <w:rFonts w:ascii="Times New Roman" w:eastAsia="Times New Roman" w:hAnsi="Times New Roman" w:cs="Times New Roman"/>
          <w:b/>
          <w:bCs/>
          <w:color w:val="000000"/>
          <w:sz w:val="24"/>
          <w:szCs w:val="24"/>
          <w:lang w:eastAsia="pt-BR"/>
        </w:rPr>
        <w:t>: Custos indiretos, tributos e lucro</w:t>
      </w:r>
    </w:p>
    <w:tbl>
      <w:tblPr>
        <w:tblW w:w="0" w:type="auto"/>
        <w:tblCellMar>
          <w:left w:w="0" w:type="dxa"/>
          <w:right w:w="0" w:type="dxa"/>
        </w:tblCellMar>
        <w:tblLook w:val="04A0"/>
      </w:tblPr>
      <w:tblGrid>
        <w:gridCol w:w="660"/>
        <w:gridCol w:w="4126"/>
        <w:gridCol w:w="2047"/>
        <w:gridCol w:w="1580"/>
      </w:tblGrid>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 </w:t>
            </w:r>
            <w:proofErr w:type="gramStart"/>
            <w:r w:rsidRPr="00746582">
              <w:rPr>
                <w:rFonts w:ascii="Times New Roman" w:eastAsia="Times New Roman" w:hAnsi="Times New Roman" w:cs="Times New Roman"/>
                <w:b/>
                <w:bCs/>
                <w:sz w:val="24"/>
                <w:szCs w:val="24"/>
                <w:lang w:eastAsia="pt-BR"/>
              </w:rPr>
              <w:t>5</w:t>
            </w:r>
            <w:proofErr w:type="gramEnd"/>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 xml:space="preserve">Custos indiretos, tributos e </w:t>
            </w:r>
            <w:proofErr w:type="gramStart"/>
            <w:r w:rsidRPr="00746582">
              <w:rPr>
                <w:rFonts w:ascii="Times New Roman" w:eastAsia="Times New Roman" w:hAnsi="Times New Roman" w:cs="Times New Roman"/>
                <w:b/>
                <w:bCs/>
                <w:sz w:val="24"/>
                <w:szCs w:val="24"/>
                <w:lang w:eastAsia="pt-BR"/>
              </w:rPr>
              <w:t>lucro</w:t>
            </w:r>
            <w:proofErr w:type="gramEnd"/>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Percentual (%)</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Valor (R$)</w:t>
            </w:r>
          </w:p>
        </w:tc>
      </w:tr>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A</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Custos indiretos</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r>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B</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Lucro</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r>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C</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Tributos</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r>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B.1. Tributos federais (especificar)</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r>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B.2  Tributos estaduais (especificar)</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r>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B.3  Tributos municipais (especificar)</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r>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Total</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r>
    </w:tbl>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Nota </w:t>
      </w:r>
      <w:proofErr w:type="gramStart"/>
      <w:r w:rsidRPr="00746582">
        <w:rPr>
          <w:rFonts w:ascii="Times New Roman" w:eastAsia="Times New Roman" w:hAnsi="Times New Roman" w:cs="Times New Roman"/>
          <w:color w:val="000000"/>
          <w:sz w:val="24"/>
          <w:szCs w:val="24"/>
          <w:lang w:eastAsia="pt-BR"/>
        </w:rPr>
        <w:t>1</w:t>
      </w:r>
      <w:proofErr w:type="gramEnd"/>
      <w:r w:rsidRPr="00746582">
        <w:rPr>
          <w:rFonts w:ascii="Times New Roman" w:eastAsia="Times New Roman" w:hAnsi="Times New Roman" w:cs="Times New Roman"/>
          <w:color w:val="000000"/>
          <w:sz w:val="24"/>
          <w:szCs w:val="24"/>
          <w:lang w:eastAsia="pt-BR"/>
        </w:rPr>
        <w:t>: Custos indiretos, tributos e lucro por empregado.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Nota </w:t>
      </w:r>
      <w:proofErr w:type="gramStart"/>
      <w:r w:rsidRPr="00746582">
        <w:rPr>
          <w:rFonts w:ascii="Times New Roman" w:eastAsia="Times New Roman" w:hAnsi="Times New Roman" w:cs="Times New Roman"/>
          <w:color w:val="000000"/>
          <w:sz w:val="24"/>
          <w:szCs w:val="24"/>
          <w:lang w:eastAsia="pt-BR"/>
        </w:rPr>
        <w:t>2</w:t>
      </w:r>
      <w:proofErr w:type="gramEnd"/>
      <w:r w:rsidRPr="00746582">
        <w:rPr>
          <w:rFonts w:ascii="Times New Roman" w:eastAsia="Times New Roman" w:hAnsi="Times New Roman" w:cs="Times New Roman"/>
          <w:color w:val="000000"/>
          <w:sz w:val="24"/>
          <w:szCs w:val="24"/>
          <w:lang w:eastAsia="pt-BR"/>
        </w:rPr>
        <w:t>: O valor referente a tributos é obtido aplicando-se o percentual sobre o valor do faturamento.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Anexo III-B</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lastRenderedPageBreak/>
        <w:t>(Redação dada pela Instrução Normativa nº 6, de 23 de dezembro de 2013</w:t>
      </w:r>
      <w:proofErr w:type="gramStart"/>
      <w:r w:rsidRPr="00746582">
        <w:rPr>
          <w:rFonts w:ascii="Times New Roman" w:eastAsia="Times New Roman" w:hAnsi="Times New Roman" w:cs="Times New Roman"/>
          <w:b/>
          <w:bCs/>
          <w:color w:val="000000"/>
          <w:sz w:val="24"/>
          <w:szCs w:val="24"/>
          <w:lang w:eastAsia="pt-BR"/>
        </w:rPr>
        <w:t>)</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Quadro-Resumo do custo por empregado</w:t>
      </w:r>
    </w:p>
    <w:tbl>
      <w:tblPr>
        <w:tblW w:w="0" w:type="auto"/>
        <w:tblCellMar>
          <w:left w:w="0" w:type="dxa"/>
          <w:right w:w="0" w:type="dxa"/>
        </w:tblCellMar>
        <w:tblLook w:val="04A0"/>
      </w:tblPr>
      <w:tblGrid>
        <w:gridCol w:w="654"/>
        <w:gridCol w:w="7396"/>
        <w:gridCol w:w="934"/>
      </w:tblGrid>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proofErr w:type="spellStart"/>
            <w:r w:rsidRPr="00746582">
              <w:rPr>
                <w:rFonts w:ascii="Times New Roman" w:eastAsia="Times New Roman" w:hAnsi="Times New Roman" w:cs="Times New Roman"/>
                <w:b/>
                <w:bCs/>
                <w:sz w:val="24"/>
                <w:szCs w:val="24"/>
                <w:lang w:eastAsia="pt-BR"/>
              </w:rPr>
              <w:t>Mão-de-obra</w:t>
            </w:r>
            <w:proofErr w:type="spellEnd"/>
            <w:r w:rsidRPr="00746582">
              <w:rPr>
                <w:rFonts w:ascii="Times New Roman" w:eastAsia="Times New Roman" w:hAnsi="Times New Roman" w:cs="Times New Roman"/>
                <w:b/>
                <w:bCs/>
                <w:sz w:val="24"/>
                <w:szCs w:val="24"/>
                <w:lang w:eastAsia="pt-BR"/>
              </w:rPr>
              <w:t xml:space="preserve"> vinculada à execução contratual (valor por empregado)</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(R$)</w:t>
            </w:r>
          </w:p>
        </w:tc>
      </w:tr>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A</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Módulo 1 – Composição da remuneração</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r>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B</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Módulo 2 – Benefícios mensais e diários</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r>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C</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Módulo 3 – Insumos diversos (uniformes, materiais, equipamentos e outros</w:t>
            </w:r>
            <w:proofErr w:type="gramStart"/>
            <w:r w:rsidRPr="00746582">
              <w:rPr>
                <w:rFonts w:ascii="Times New Roman" w:eastAsia="Times New Roman" w:hAnsi="Times New Roman" w:cs="Times New Roman"/>
                <w:sz w:val="24"/>
                <w:szCs w:val="24"/>
                <w:lang w:eastAsia="pt-BR"/>
              </w:rPr>
              <w:t>)</w:t>
            </w:r>
            <w:proofErr w:type="gramEnd"/>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r>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D</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Módulo 4 – Encargos sociais e trabalhistas</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r>
      <w:tr w:rsidR="00746582" w:rsidRPr="00746582" w:rsidTr="00746582">
        <w:tc>
          <w:tcPr>
            <w:tcW w:w="0" w:type="auto"/>
            <w:gridSpan w:val="2"/>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Subtotal (A + B +C+ D)</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r>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E</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xml:space="preserve">Módulo 5 – Custos indiretos, tributos e </w:t>
            </w:r>
            <w:proofErr w:type="gramStart"/>
            <w:r w:rsidRPr="00746582">
              <w:rPr>
                <w:rFonts w:ascii="Times New Roman" w:eastAsia="Times New Roman" w:hAnsi="Times New Roman" w:cs="Times New Roman"/>
                <w:sz w:val="24"/>
                <w:szCs w:val="24"/>
                <w:lang w:eastAsia="pt-BR"/>
              </w:rPr>
              <w:t>lucro</w:t>
            </w:r>
            <w:proofErr w:type="gramEnd"/>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r>
      <w:tr w:rsidR="00746582" w:rsidRPr="00746582" w:rsidTr="00746582">
        <w:tc>
          <w:tcPr>
            <w:tcW w:w="0" w:type="auto"/>
            <w:gridSpan w:val="2"/>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Valor total por empregado</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r>
    </w:tbl>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 xml:space="preserve">(retificado em </w:t>
      </w:r>
      <w:proofErr w:type="gramStart"/>
      <w:r w:rsidRPr="00746582">
        <w:rPr>
          <w:rFonts w:ascii="Times New Roman" w:eastAsia="Times New Roman" w:hAnsi="Times New Roman" w:cs="Times New Roman"/>
          <w:b/>
          <w:bCs/>
          <w:color w:val="000000"/>
          <w:sz w:val="24"/>
          <w:szCs w:val="24"/>
          <w:lang w:eastAsia="pt-BR"/>
        </w:rPr>
        <w:t>9</w:t>
      </w:r>
      <w:proofErr w:type="gramEnd"/>
      <w:r w:rsidRPr="00746582">
        <w:rPr>
          <w:rFonts w:ascii="Times New Roman" w:eastAsia="Times New Roman" w:hAnsi="Times New Roman" w:cs="Times New Roman"/>
          <w:b/>
          <w:bCs/>
          <w:color w:val="000000"/>
          <w:sz w:val="24"/>
          <w:szCs w:val="24"/>
          <w:lang w:eastAsia="pt-BR"/>
        </w:rPr>
        <w:t xml:space="preserve"> de janeiro de 2014 – publicado no DOU nº 6, Seção 1, pg.58/59)</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Anexo III-C</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(Redação dada pela Instrução Normativa nº 6, de 23 de dezembro de 2013</w:t>
      </w:r>
      <w:proofErr w:type="gramStart"/>
      <w:r w:rsidRPr="00746582">
        <w:rPr>
          <w:rFonts w:ascii="Times New Roman" w:eastAsia="Times New Roman" w:hAnsi="Times New Roman" w:cs="Times New Roman"/>
          <w:b/>
          <w:bCs/>
          <w:color w:val="000000"/>
          <w:sz w:val="24"/>
          <w:szCs w:val="24"/>
          <w:lang w:eastAsia="pt-BR"/>
        </w:rPr>
        <w:t>)</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Quadro-Resumo do valor mensal dos serviços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 </w:t>
      </w:r>
    </w:p>
    <w:tbl>
      <w:tblPr>
        <w:tblW w:w="0" w:type="auto"/>
        <w:tblCellMar>
          <w:left w:w="0" w:type="dxa"/>
          <w:right w:w="0" w:type="dxa"/>
        </w:tblCellMar>
        <w:tblLook w:val="04A0"/>
      </w:tblPr>
      <w:tblGrid>
        <w:gridCol w:w="637"/>
        <w:gridCol w:w="1201"/>
        <w:gridCol w:w="1810"/>
        <w:gridCol w:w="1560"/>
        <w:gridCol w:w="1299"/>
        <w:gridCol w:w="1370"/>
        <w:gridCol w:w="1107"/>
      </w:tblGrid>
      <w:tr w:rsidR="00746582" w:rsidRPr="00746582" w:rsidTr="00746582">
        <w:tc>
          <w:tcPr>
            <w:tcW w:w="0" w:type="auto"/>
            <w:gridSpan w:val="2"/>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 Tipo de serviço (A)</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Valor proposto</w:t>
            </w:r>
          </w:p>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proofErr w:type="gramStart"/>
            <w:r w:rsidRPr="00746582">
              <w:rPr>
                <w:rFonts w:ascii="Times New Roman" w:eastAsia="Times New Roman" w:hAnsi="Times New Roman" w:cs="Times New Roman"/>
                <w:b/>
                <w:bCs/>
                <w:sz w:val="24"/>
                <w:szCs w:val="24"/>
                <w:lang w:eastAsia="pt-BR"/>
              </w:rPr>
              <w:t>por</w:t>
            </w:r>
            <w:proofErr w:type="gramEnd"/>
            <w:r w:rsidRPr="00746582">
              <w:rPr>
                <w:rFonts w:ascii="Times New Roman" w:eastAsia="Times New Roman" w:hAnsi="Times New Roman" w:cs="Times New Roman"/>
                <w:b/>
                <w:bCs/>
                <w:sz w:val="24"/>
                <w:szCs w:val="24"/>
                <w:lang w:eastAsia="pt-BR"/>
              </w:rPr>
              <w:t xml:space="preserve"> empregado (B)</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proofErr w:type="spellStart"/>
            <w:r w:rsidRPr="00746582">
              <w:rPr>
                <w:rFonts w:ascii="Times New Roman" w:eastAsia="Times New Roman" w:hAnsi="Times New Roman" w:cs="Times New Roman"/>
                <w:b/>
                <w:bCs/>
                <w:sz w:val="24"/>
                <w:szCs w:val="24"/>
                <w:lang w:eastAsia="pt-BR"/>
              </w:rPr>
              <w:t>Qtde</w:t>
            </w:r>
            <w:proofErr w:type="spellEnd"/>
            <w:r w:rsidRPr="00746582">
              <w:rPr>
                <w:rFonts w:ascii="Times New Roman" w:eastAsia="Times New Roman" w:hAnsi="Times New Roman" w:cs="Times New Roman"/>
                <w:b/>
                <w:bCs/>
                <w:sz w:val="24"/>
                <w:szCs w:val="24"/>
                <w:lang w:eastAsia="pt-BR"/>
              </w:rPr>
              <w:t xml:space="preserve">. </w:t>
            </w:r>
            <w:proofErr w:type="gramStart"/>
            <w:r w:rsidRPr="00746582">
              <w:rPr>
                <w:rFonts w:ascii="Times New Roman" w:eastAsia="Times New Roman" w:hAnsi="Times New Roman" w:cs="Times New Roman"/>
                <w:b/>
                <w:bCs/>
                <w:sz w:val="24"/>
                <w:szCs w:val="24"/>
                <w:lang w:eastAsia="pt-BR"/>
              </w:rPr>
              <w:t>de</w:t>
            </w:r>
            <w:proofErr w:type="gramEnd"/>
            <w:r w:rsidRPr="00746582">
              <w:rPr>
                <w:rFonts w:ascii="Times New Roman" w:eastAsia="Times New Roman" w:hAnsi="Times New Roman" w:cs="Times New Roman"/>
                <w:b/>
                <w:bCs/>
                <w:sz w:val="24"/>
                <w:szCs w:val="24"/>
                <w:lang w:eastAsia="pt-BR"/>
              </w:rPr>
              <w:t xml:space="preserve"> empregados por posto (C)</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Valor proposto por posto (D) = (B x C)</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proofErr w:type="spellStart"/>
            <w:r w:rsidRPr="00746582">
              <w:rPr>
                <w:rFonts w:ascii="Times New Roman" w:eastAsia="Times New Roman" w:hAnsi="Times New Roman" w:cs="Times New Roman"/>
                <w:b/>
                <w:bCs/>
                <w:sz w:val="24"/>
                <w:szCs w:val="24"/>
                <w:lang w:eastAsia="pt-BR"/>
              </w:rPr>
              <w:t>Qtde</w:t>
            </w:r>
            <w:proofErr w:type="spellEnd"/>
            <w:r w:rsidRPr="00746582">
              <w:rPr>
                <w:rFonts w:ascii="Times New Roman" w:eastAsia="Times New Roman" w:hAnsi="Times New Roman" w:cs="Times New Roman"/>
                <w:b/>
                <w:bCs/>
                <w:sz w:val="24"/>
                <w:szCs w:val="24"/>
                <w:lang w:eastAsia="pt-BR"/>
              </w:rPr>
              <w:t>.</w:t>
            </w:r>
          </w:p>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proofErr w:type="gramStart"/>
            <w:r w:rsidRPr="00746582">
              <w:rPr>
                <w:rFonts w:ascii="Times New Roman" w:eastAsia="Times New Roman" w:hAnsi="Times New Roman" w:cs="Times New Roman"/>
                <w:b/>
                <w:bCs/>
                <w:sz w:val="24"/>
                <w:szCs w:val="24"/>
                <w:lang w:eastAsia="pt-BR"/>
              </w:rPr>
              <w:t>de</w:t>
            </w:r>
            <w:proofErr w:type="gramEnd"/>
            <w:r w:rsidRPr="00746582">
              <w:rPr>
                <w:rFonts w:ascii="Times New Roman" w:eastAsia="Times New Roman" w:hAnsi="Times New Roman" w:cs="Times New Roman"/>
                <w:b/>
                <w:bCs/>
                <w:sz w:val="24"/>
                <w:szCs w:val="24"/>
                <w:lang w:eastAsia="pt-BR"/>
              </w:rPr>
              <w:t xml:space="preserve"> postos (E)</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Valor total do serviço</w:t>
            </w:r>
          </w:p>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(F) = (D x E)</w:t>
            </w:r>
          </w:p>
        </w:tc>
      </w:tr>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I</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xml:space="preserve">Serviço </w:t>
            </w:r>
            <w:proofErr w:type="gramStart"/>
            <w:r w:rsidRPr="00746582">
              <w:rPr>
                <w:rFonts w:ascii="Times New Roman" w:eastAsia="Times New Roman" w:hAnsi="Times New Roman" w:cs="Times New Roman"/>
                <w:sz w:val="24"/>
                <w:szCs w:val="24"/>
                <w:lang w:eastAsia="pt-BR"/>
              </w:rPr>
              <w:t>1</w:t>
            </w:r>
            <w:proofErr w:type="gramEnd"/>
            <w:r w:rsidRPr="00746582">
              <w:rPr>
                <w:rFonts w:ascii="Times New Roman" w:eastAsia="Times New Roman" w:hAnsi="Times New Roman" w:cs="Times New Roman"/>
                <w:sz w:val="24"/>
                <w:szCs w:val="24"/>
                <w:lang w:eastAsia="pt-BR"/>
              </w:rPr>
              <w:t xml:space="preserve"> (indicar)</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R$</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R$</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R$</w:t>
            </w:r>
          </w:p>
        </w:tc>
      </w:tr>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II</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xml:space="preserve">Serviço </w:t>
            </w:r>
            <w:proofErr w:type="gramStart"/>
            <w:r w:rsidRPr="00746582">
              <w:rPr>
                <w:rFonts w:ascii="Times New Roman" w:eastAsia="Times New Roman" w:hAnsi="Times New Roman" w:cs="Times New Roman"/>
                <w:sz w:val="24"/>
                <w:szCs w:val="24"/>
                <w:lang w:eastAsia="pt-BR"/>
              </w:rPr>
              <w:t>2</w:t>
            </w:r>
            <w:proofErr w:type="gramEnd"/>
            <w:r w:rsidRPr="00746582">
              <w:rPr>
                <w:rFonts w:ascii="Times New Roman" w:eastAsia="Times New Roman" w:hAnsi="Times New Roman" w:cs="Times New Roman"/>
                <w:sz w:val="24"/>
                <w:szCs w:val="24"/>
                <w:lang w:eastAsia="pt-BR"/>
              </w:rPr>
              <w:t xml:space="preserve"> (indicar)</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R$</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R$</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R$</w:t>
            </w:r>
          </w:p>
        </w:tc>
      </w:tr>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proofErr w:type="gramStart"/>
            <w:r w:rsidRPr="00746582">
              <w:rPr>
                <w:rFonts w:ascii="Times New Roman" w:eastAsia="Times New Roman" w:hAnsi="Times New Roman" w:cs="Times New Roman"/>
                <w:sz w:val="24"/>
                <w:szCs w:val="24"/>
                <w:lang w:eastAsia="pt-BR"/>
              </w:rPr>
              <w:t>Serviço .</w:t>
            </w:r>
            <w:proofErr w:type="gramEnd"/>
            <w:r w:rsidRPr="00746582">
              <w:rPr>
                <w:rFonts w:ascii="Times New Roman" w:eastAsia="Times New Roman" w:hAnsi="Times New Roman" w:cs="Times New Roman"/>
                <w:sz w:val="24"/>
                <w:szCs w:val="24"/>
                <w:lang w:eastAsia="pt-BR"/>
              </w:rPr>
              <w:t>. (indicar)</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R$</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R$</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R$</w:t>
            </w:r>
          </w:p>
        </w:tc>
      </w:tr>
      <w:tr w:rsidR="00746582" w:rsidRPr="00746582" w:rsidTr="00746582">
        <w:tc>
          <w:tcPr>
            <w:tcW w:w="0" w:type="auto"/>
            <w:gridSpan w:val="6"/>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lastRenderedPageBreak/>
              <w:t>VALOR MENSAL DOS SERVIÇOS (I + II +...</w:t>
            </w:r>
            <w:proofErr w:type="gramStart"/>
            <w:r w:rsidRPr="00746582">
              <w:rPr>
                <w:rFonts w:ascii="Times New Roman" w:eastAsia="Times New Roman" w:hAnsi="Times New Roman" w:cs="Times New Roman"/>
                <w:sz w:val="24"/>
                <w:szCs w:val="24"/>
                <w:lang w:eastAsia="pt-BR"/>
              </w:rPr>
              <w:t>)</w:t>
            </w:r>
            <w:proofErr w:type="gramEnd"/>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 </w:t>
            </w:r>
          </w:p>
        </w:tc>
      </w:tr>
    </w:tbl>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Anexo III-D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Quadro demonstrativo do valor global da proposta</w:t>
      </w:r>
    </w:p>
    <w:tbl>
      <w:tblPr>
        <w:tblW w:w="0" w:type="auto"/>
        <w:tblCellMar>
          <w:left w:w="0" w:type="dxa"/>
          <w:right w:w="0" w:type="dxa"/>
        </w:tblCellMar>
        <w:tblLook w:val="04A0"/>
      </w:tblPr>
      <w:tblGrid>
        <w:gridCol w:w="654"/>
        <w:gridCol w:w="6866"/>
        <w:gridCol w:w="1464"/>
      </w:tblGrid>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c>
          <w:tcPr>
            <w:tcW w:w="0" w:type="auto"/>
            <w:gridSpan w:val="2"/>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Valor Global da Proposta</w:t>
            </w:r>
          </w:p>
        </w:tc>
      </w:tr>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Descrição</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Valor (R$)</w:t>
            </w:r>
          </w:p>
        </w:tc>
      </w:tr>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A</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Valor proposto por unidade de medida *</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r>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B</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Valor mensal do serviço</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r>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C</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Valor global da proposta</w:t>
            </w:r>
          </w:p>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(valor mensal do serviço multiplicado pelo número de meses do contrato).</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r>
    </w:tbl>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Nota: Informar o valor da unidade de medida por tipo de serviço.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 xml:space="preserve">(retificado em </w:t>
      </w:r>
      <w:proofErr w:type="gramStart"/>
      <w:r w:rsidRPr="00746582">
        <w:rPr>
          <w:rFonts w:ascii="Times New Roman" w:eastAsia="Times New Roman" w:hAnsi="Times New Roman" w:cs="Times New Roman"/>
          <w:b/>
          <w:bCs/>
          <w:color w:val="000000"/>
          <w:sz w:val="24"/>
          <w:szCs w:val="24"/>
          <w:lang w:eastAsia="pt-BR"/>
        </w:rPr>
        <w:t>9</w:t>
      </w:r>
      <w:proofErr w:type="gramEnd"/>
      <w:r w:rsidRPr="00746582">
        <w:rPr>
          <w:rFonts w:ascii="Times New Roman" w:eastAsia="Times New Roman" w:hAnsi="Times New Roman" w:cs="Times New Roman"/>
          <w:b/>
          <w:bCs/>
          <w:color w:val="000000"/>
          <w:sz w:val="24"/>
          <w:szCs w:val="24"/>
          <w:lang w:eastAsia="pt-BR"/>
        </w:rPr>
        <w:t xml:space="preserve"> de janeiro de 2014 – publicado no DOU nº 6, Seção 1, pg.58/59).</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Anexo III-E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(Redação dada pela Instrução Normativa nº 6, de 23 de dezembro de 2013).</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Complemento dos serviços de vigilância</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VALOR MENSAL DOS SERVIÇOS</w:t>
      </w:r>
    </w:p>
    <w:tbl>
      <w:tblPr>
        <w:tblW w:w="0" w:type="auto"/>
        <w:tblCellMar>
          <w:left w:w="0" w:type="dxa"/>
          <w:right w:w="0" w:type="dxa"/>
        </w:tblCellMar>
        <w:tblLook w:val="04A0"/>
      </w:tblPr>
      <w:tblGrid>
        <w:gridCol w:w="794"/>
        <w:gridCol w:w="2977"/>
        <w:gridCol w:w="1717"/>
        <w:gridCol w:w="1708"/>
        <w:gridCol w:w="1788"/>
      </w:tblGrid>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outlineLvl w:val="0"/>
              <w:rPr>
                <w:rFonts w:ascii="Times New Roman" w:eastAsia="Times New Roman" w:hAnsi="Times New Roman" w:cs="Times New Roman"/>
                <w:color w:val="172838"/>
                <w:spacing w:val="-12"/>
                <w:kern w:val="36"/>
                <w:sz w:val="24"/>
                <w:szCs w:val="24"/>
                <w:lang w:eastAsia="pt-BR"/>
              </w:rPr>
            </w:pPr>
            <w:r w:rsidRPr="00746582">
              <w:rPr>
                <w:rFonts w:ascii="Times New Roman" w:eastAsia="Times New Roman" w:hAnsi="Times New Roman" w:cs="Times New Roman"/>
                <w:color w:val="172838"/>
                <w:spacing w:val="-12"/>
                <w:kern w:val="36"/>
                <w:sz w:val="24"/>
                <w:szCs w:val="24"/>
                <w:lang w:eastAsia="pt-BR"/>
              </w:rPr>
              <w:t> </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ESCALA DE TRABALHO</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PREÇO MENSAL DO POSTO</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NÚMERO DE POSTOS</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SUBTOTAL</w:t>
            </w:r>
          </w:p>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(R$)</w:t>
            </w:r>
          </w:p>
        </w:tc>
      </w:tr>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I.</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xml:space="preserve">44 (quarenta e quatro) horas semanais diurnas, de segunda a sexta-feira, envolvendo </w:t>
            </w:r>
            <w:proofErr w:type="gramStart"/>
            <w:r w:rsidRPr="00746582">
              <w:rPr>
                <w:rFonts w:ascii="Times New Roman" w:eastAsia="Times New Roman" w:hAnsi="Times New Roman" w:cs="Times New Roman"/>
                <w:sz w:val="24"/>
                <w:szCs w:val="24"/>
                <w:lang w:eastAsia="pt-BR"/>
              </w:rPr>
              <w:t>1</w:t>
            </w:r>
            <w:proofErr w:type="gramEnd"/>
            <w:r w:rsidRPr="00746582">
              <w:rPr>
                <w:rFonts w:ascii="Times New Roman" w:eastAsia="Times New Roman" w:hAnsi="Times New Roman" w:cs="Times New Roman"/>
                <w:sz w:val="24"/>
                <w:szCs w:val="24"/>
                <w:lang w:eastAsia="pt-BR"/>
              </w:rPr>
              <w:t xml:space="preserve"> (um) vigilante.</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r>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II.</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xml:space="preserve">12 (doze) horas diurnas, de segunda-feira a domingo, envolvendo </w:t>
            </w:r>
            <w:proofErr w:type="gramStart"/>
            <w:r w:rsidRPr="00746582">
              <w:rPr>
                <w:rFonts w:ascii="Times New Roman" w:eastAsia="Times New Roman" w:hAnsi="Times New Roman" w:cs="Times New Roman"/>
                <w:sz w:val="24"/>
                <w:szCs w:val="24"/>
                <w:lang w:eastAsia="pt-BR"/>
              </w:rPr>
              <w:t>2</w:t>
            </w:r>
            <w:proofErr w:type="gramEnd"/>
            <w:r w:rsidRPr="00746582">
              <w:rPr>
                <w:rFonts w:ascii="Times New Roman" w:eastAsia="Times New Roman" w:hAnsi="Times New Roman" w:cs="Times New Roman"/>
                <w:sz w:val="24"/>
                <w:szCs w:val="24"/>
                <w:lang w:eastAsia="pt-BR"/>
              </w:rPr>
              <w:t xml:space="preserve"> (dois) vigilantes em turnos de 12 (doze) por 36 (trinta e seis) horas.</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r>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III.</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xml:space="preserve">12 (doze) horas noturnas, de segunda-feira a domingo, envolvendo </w:t>
            </w:r>
            <w:proofErr w:type="gramStart"/>
            <w:r w:rsidRPr="00746582">
              <w:rPr>
                <w:rFonts w:ascii="Times New Roman" w:eastAsia="Times New Roman" w:hAnsi="Times New Roman" w:cs="Times New Roman"/>
                <w:sz w:val="24"/>
                <w:szCs w:val="24"/>
                <w:lang w:eastAsia="pt-BR"/>
              </w:rPr>
              <w:t>2</w:t>
            </w:r>
            <w:proofErr w:type="gramEnd"/>
            <w:r w:rsidRPr="00746582">
              <w:rPr>
                <w:rFonts w:ascii="Times New Roman" w:eastAsia="Times New Roman" w:hAnsi="Times New Roman" w:cs="Times New Roman"/>
                <w:sz w:val="24"/>
                <w:szCs w:val="24"/>
                <w:lang w:eastAsia="pt-BR"/>
              </w:rPr>
              <w:t xml:space="preserve"> (dois) vigilantes em turnos de 12 (doze) por 36 (trinta e seis) horas.</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r>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IV.</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xml:space="preserve">12 (doze) horas diurnas, </w:t>
            </w:r>
            <w:r w:rsidRPr="00746582">
              <w:rPr>
                <w:rFonts w:ascii="Times New Roman" w:eastAsia="Times New Roman" w:hAnsi="Times New Roman" w:cs="Times New Roman"/>
                <w:sz w:val="24"/>
                <w:szCs w:val="24"/>
                <w:lang w:eastAsia="pt-BR"/>
              </w:rPr>
              <w:lastRenderedPageBreak/>
              <w:t xml:space="preserve">de segunda a sexta-feira, envolvendo </w:t>
            </w:r>
            <w:proofErr w:type="gramStart"/>
            <w:r w:rsidRPr="00746582">
              <w:rPr>
                <w:rFonts w:ascii="Times New Roman" w:eastAsia="Times New Roman" w:hAnsi="Times New Roman" w:cs="Times New Roman"/>
                <w:sz w:val="24"/>
                <w:szCs w:val="24"/>
                <w:lang w:eastAsia="pt-BR"/>
              </w:rPr>
              <w:t>2</w:t>
            </w:r>
            <w:proofErr w:type="gramEnd"/>
            <w:r w:rsidRPr="00746582">
              <w:rPr>
                <w:rFonts w:ascii="Times New Roman" w:eastAsia="Times New Roman" w:hAnsi="Times New Roman" w:cs="Times New Roman"/>
                <w:sz w:val="24"/>
                <w:szCs w:val="24"/>
                <w:lang w:eastAsia="pt-BR"/>
              </w:rPr>
              <w:t xml:space="preserve"> (dois) vigilantes em turnos de 12 (doze) por 36 (trinta e seis) horas .</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lastRenderedPageBreak/>
              <w:t> </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r>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lastRenderedPageBreak/>
              <w:t>V.</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xml:space="preserve">12 (doze) horas noturnas, de segunda a sexta-feira, envolvendo </w:t>
            </w:r>
            <w:proofErr w:type="gramStart"/>
            <w:r w:rsidRPr="00746582">
              <w:rPr>
                <w:rFonts w:ascii="Times New Roman" w:eastAsia="Times New Roman" w:hAnsi="Times New Roman" w:cs="Times New Roman"/>
                <w:sz w:val="24"/>
                <w:szCs w:val="24"/>
                <w:lang w:eastAsia="pt-BR"/>
              </w:rPr>
              <w:t>2</w:t>
            </w:r>
            <w:proofErr w:type="gramEnd"/>
            <w:r w:rsidRPr="00746582">
              <w:rPr>
                <w:rFonts w:ascii="Times New Roman" w:eastAsia="Times New Roman" w:hAnsi="Times New Roman" w:cs="Times New Roman"/>
                <w:sz w:val="24"/>
                <w:szCs w:val="24"/>
                <w:lang w:eastAsia="pt-BR"/>
              </w:rPr>
              <w:t xml:space="preserve"> (dois) vigilantes em turnos de 12 (doze) por 36 (trinta e seis) horas .</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r>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Outras (especificar)</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r>
      <w:tr w:rsidR="00746582" w:rsidRPr="00746582" w:rsidTr="00746582">
        <w:tc>
          <w:tcPr>
            <w:tcW w:w="0" w:type="auto"/>
            <w:gridSpan w:val="4"/>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Total</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 </w:t>
            </w:r>
          </w:p>
        </w:tc>
      </w:tr>
    </w:tbl>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Nota: Nos casos de inclusão de outros tipos de postos, deve ser observado o disposto no § 2º do art. 50 desta Instrução Normativa.</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 xml:space="preserve">(retificado em </w:t>
      </w:r>
      <w:proofErr w:type="gramStart"/>
      <w:r w:rsidRPr="00746582">
        <w:rPr>
          <w:rFonts w:ascii="Times New Roman" w:eastAsia="Times New Roman" w:hAnsi="Times New Roman" w:cs="Times New Roman"/>
          <w:b/>
          <w:bCs/>
          <w:color w:val="000000"/>
          <w:sz w:val="24"/>
          <w:szCs w:val="24"/>
          <w:lang w:eastAsia="pt-BR"/>
        </w:rPr>
        <w:t>9</w:t>
      </w:r>
      <w:proofErr w:type="gramEnd"/>
      <w:r w:rsidRPr="00746582">
        <w:rPr>
          <w:rFonts w:ascii="Times New Roman" w:eastAsia="Times New Roman" w:hAnsi="Times New Roman" w:cs="Times New Roman"/>
          <w:b/>
          <w:bCs/>
          <w:color w:val="000000"/>
          <w:sz w:val="24"/>
          <w:szCs w:val="24"/>
          <w:lang w:eastAsia="pt-BR"/>
        </w:rPr>
        <w:t xml:space="preserve"> de janeiro de 2014 – publicado no DOU nº 6, Seção 1, pg.58/59).</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ANEXO III-F</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(Redação dada pela Instrução Normativa nº 6, de 23 de dezembro de 2013</w:t>
      </w:r>
      <w:proofErr w:type="gramStart"/>
      <w:r w:rsidRPr="00746582">
        <w:rPr>
          <w:rFonts w:ascii="Times New Roman" w:eastAsia="Times New Roman" w:hAnsi="Times New Roman" w:cs="Times New Roman"/>
          <w:b/>
          <w:bCs/>
          <w:color w:val="000000"/>
          <w:sz w:val="24"/>
          <w:szCs w:val="24"/>
          <w:lang w:eastAsia="pt-BR"/>
        </w:rPr>
        <w:t>)</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Complemento dos serviços de limpeza e conservação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PREÇO MENSAL UNITÁRIO POR M²</w:t>
      </w:r>
      <w:proofErr w:type="gramStart"/>
      <w:r w:rsidRPr="00746582">
        <w:rPr>
          <w:rFonts w:ascii="Times New Roman" w:eastAsia="Times New Roman" w:hAnsi="Times New Roman" w:cs="Times New Roman"/>
          <w:b/>
          <w:bCs/>
          <w:color w:val="000000"/>
          <w:sz w:val="24"/>
          <w:szCs w:val="24"/>
          <w:lang w:eastAsia="pt-BR"/>
        </w:rPr>
        <w:t xml:space="preserve">  </w:t>
      </w:r>
      <w:proofErr w:type="gramEnd"/>
      <w:r w:rsidRPr="00746582">
        <w:rPr>
          <w:rFonts w:ascii="Times New Roman" w:eastAsia="Times New Roman" w:hAnsi="Times New Roman" w:cs="Times New Roman"/>
          <w:b/>
          <w:bCs/>
          <w:color w:val="000000"/>
          <w:sz w:val="24"/>
          <w:szCs w:val="24"/>
          <w:lang w:eastAsia="pt-BR"/>
        </w:rPr>
        <w:t>(metro quadrado)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ÁREA INTERNA</w:t>
      </w:r>
      <w:r w:rsidRPr="00746582">
        <w:rPr>
          <w:rFonts w:ascii="Times New Roman" w:eastAsia="Times New Roman" w:hAnsi="Times New Roman" w:cs="Times New Roman"/>
          <w:color w:val="000000"/>
          <w:sz w:val="24"/>
          <w:szCs w:val="24"/>
          <w:lang w:eastAsia="pt-BR"/>
        </w:rPr>
        <w:t> – (Fórmulas exemplificativas de cálculo para área interna - alíneas “a” e “b” do inciso I do artigo 44; para as demais alíneas, deverão ser incluídos novos campos na planilha com a metragem adequada).</w:t>
      </w:r>
    </w:p>
    <w:tbl>
      <w:tblPr>
        <w:tblW w:w="0" w:type="auto"/>
        <w:tblCellMar>
          <w:left w:w="0" w:type="dxa"/>
          <w:right w:w="0" w:type="dxa"/>
        </w:tblCellMar>
        <w:tblLook w:val="04A0"/>
      </w:tblPr>
      <w:tblGrid>
        <w:gridCol w:w="2294"/>
        <w:gridCol w:w="2534"/>
        <w:gridCol w:w="2368"/>
        <w:gridCol w:w="1788"/>
      </w:tblGrid>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 </w:t>
            </w:r>
          </w:p>
          <w:p w:rsidR="00746582" w:rsidRPr="00746582" w:rsidRDefault="00746582" w:rsidP="00746582">
            <w:pPr>
              <w:spacing w:after="0" w:line="240" w:lineRule="auto"/>
              <w:jc w:val="both"/>
              <w:textAlignment w:val="baseline"/>
              <w:outlineLvl w:val="3"/>
              <w:rPr>
                <w:rFonts w:ascii="Times New Roman" w:eastAsia="Times New Roman" w:hAnsi="Times New Roman" w:cs="Times New Roman"/>
                <w:color w:val="231F20"/>
                <w:sz w:val="24"/>
                <w:szCs w:val="24"/>
                <w:lang w:eastAsia="pt-BR"/>
              </w:rPr>
            </w:pPr>
            <w:r w:rsidRPr="00746582">
              <w:rPr>
                <w:rFonts w:ascii="Times New Roman" w:eastAsia="Times New Roman" w:hAnsi="Times New Roman" w:cs="Times New Roman"/>
                <w:color w:val="231F20"/>
                <w:sz w:val="24"/>
                <w:szCs w:val="24"/>
                <w:lang w:eastAsia="pt-BR"/>
              </w:rPr>
              <w:t>MÃO DE OBRA</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(1)</w:t>
            </w:r>
          </w:p>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PRODUTIVIDADE</w:t>
            </w:r>
          </w:p>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(1/M²)</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(2)</w:t>
            </w:r>
          </w:p>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PREÇO HOMEM-MÊS</w:t>
            </w:r>
          </w:p>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(R$)</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(1x2)</w:t>
            </w:r>
          </w:p>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SUBTOTAL</w:t>
            </w:r>
          </w:p>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(R$/M²)</w:t>
            </w:r>
          </w:p>
        </w:tc>
      </w:tr>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ENCARREGADO</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_____1______</w:t>
            </w:r>
          </w:p>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(30** x 600*)</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r>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SERVENTE</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__1__</w:t>
            </w:r>
          </w:p>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600*</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r>
      <w:tr w:rsidR="00746582" w:rsidRPr="00746582" w:rsidTr="00746582">
        <w:tc>
          <w:tcPr>
            <w:tcW w:w="0" w:type="auto"/>
            <w:gridSpan w:val="3"/>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TOTAL</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 </w:t>
            </w:r>
          </w:p>
        </w:tc>
      </w:tr>
    </w:tbl>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ÁREA EXTERNA</w:t>
      </w:r>
      <w:r w:rsidRPr="00746582">
        <w:rPr>
          <w:rFonts w:ascii="Times New Roman" w:eastAsia="Times New Roman" w:hAnsi="Times New Roman" w:cs="Times New Roman"/>
          <w:color w:val="000000"/>
          <w:sz w:val="24"/>
          <w:szCs w:val="24"/>
          <w:lang w:eastAsia="pt-BR"/>
        </w:rPr>
        <w:t> - (Fórmulas exemplificativas de cálculo para área externa - alíneas “a”, “c”, “d” e “e” do inciso II do artigo 44; para as demais alíneas, deverão ser incluídos novos campos na planilha com a metragem adequada).</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tbl>
      <w:tblPr>
        <w:tblW w:w="0" w:type="auto"/>
        <w:tblCellMar>
          <w:left w:w="0" w:type="dxa"/>
          <w:right w:w="0" w:type="dxa"/>
        </w:tblCellMar>
        <w:tblLook w:val="04A0"/>
      </w:tblPr>
      <w:tblGrid>
        <w:gridCol w:w="2294"/>
        <w:gridCol w:w="2534"/>
        <w:gridCol w:w="2368"/>
        <w:gridCol w:w="894"/>
        <w:gridCol w:w="894"/>
      </w:tblGrid>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p>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 MÃO DE OBRA</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(1)</w:t>
            </w:r>
          </w:p>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PRODUTIVIDADE</w:t>
            </w:r>
          </w:p>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(1/M²)</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(2)</w:t>
            </w:r>
          </w:p>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PREÇO HOMEM-MÊS</w:t>
            </w:r>
          </w:p>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(R$)</w:t>
            </w:r>
          </w:p>
        </w:tc>
        <w:tc>
          <w:tcPr>
            <w:tcW w:w="0" w:type="auto"/>
            <w:gridSpan w:val="2"/>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(1x2)</w:t>
            </w:r>
          </w:p>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SUBTOTAL</w:t>
            </w:r>
          </w:p>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(R$/M²)</w:t>
            </w:r>
          </w:p>
        </w:tc>
      </w:tr>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ENCARREGADO</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______1_______</w:t>
            </w:r>
          </w:p>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(30** x 1200*)</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c>
          <w:tcPr>
            <w:tcW w:w="0" w:type="auto"/>
            <w:gridSpan w:val="2"/>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r>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SERVENTE</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__1__</w:t>
            </w:r>
          </w:p>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1200*</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c>
          <w:tcPr>
            <w:tcW w:w="0" w:type="auto"/>
            <w:gridSpan w:val="2"/>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r>
      <w:tr w:rsidR="00746582" w:rsidRPr="00746582" w:rsidTr="00746582">
        <w:tc>
          <w:tcPr>
            <w:tcW w:w="0" w:type="auto"/>
            <w:gridSpan w:val="3"/>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TOTAL</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 </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r>
    </w:tbl>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ESQUADRIA EXTERNA</w:t>
      </w:r>
      <w:r w:rsidRPr="00746582">
        <w:rPr>
          <w:rFonts w:ascii="Times New Roman" w:eastAsia="Times New Roman" w:hAnsi="Times New Roman" w:cs="Times New Roman"/>
          <w:color w:val="000000"/>
          <w:sz w:val="24"/>
          <w:szCs w:val="24"/>
          <w:lang w:eastAsia="pt-BR"/>
        </w:rPr>
        <w:t> (Fórmulas exemplificativas de cálculo para área externa - alíneas “b” e “c” do inciso III do artigo 44; para as demais alíneas, deverão ser incluídos novos campos na planilha com a metragem adequada).</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tbl>
      <w:tblPr>
        <w:tblW w:w="0" w:type="auto"/>
        <w:tblCellMar>
          <w:left w:w="0" w:type="dxa"/>
          <w:right w:w="0" w:type="dxa"/>
        </w:tblCellMar>
        <w:tblLook w:val="04A0"/>
      </w:tblPr>
      <w:tblGrid>
        <w:gridCol w:w="1483"/>
        <w:gridCol w:w="1615"/>
        <w:gridCol w:w="1372"/>
        <w:gridCol w:w="1240"/>
        <w:gridCol w:w="1044"/>
        <w:gridCol w:w="1070"/>
        <w:gridCol w:w="580"/>
        <w:gridCol w:w="580"/>
      </w:tblGrid>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 </w:t>
            </w:r>
          </w:p>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MÃO DE OBRA</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(1)</w:t>
            </w:r>
          </w:p>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 </w:t>
            </w:r>
          </w:p>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PRODUTIVIDADE</w:t>
            </w:r>
          </w:p>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(1/M²)</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(2)</w:t>
            </w:r>
          </w:p>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 </w:t>
            </w:r>
          </w:p>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FREQÜÊNCIA NO MÊS (HORAS)</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(3)</w:t>
            </w:r>
          </w:p>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JORNADA DE TRABALHO NO MÊS (HORAS)</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(4)</w:t>
            </w:r>
          </w:p>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 </w:t>
            </w:r>
          </w:p>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w:t>
            </w:r>
            <w:proofErr w:type="gramStart"/>
            <w:r w:rsidRPr="00746582">
              <w:rPr>
                <w:rFonts w:ascii="Times New Roman" w:eastAsia="Times New Roman" w:hAnsi="Times New Roman" w:cs="Times New Roman"/>
                <w:b/>
                <w:bCs/>
                <w:sz w:val="24"/>
                <w:szCs w:val="24"/>
                <w:lang w:eastAsia="pt-BR"/>
              </w:rPr>
              <w:t>(</w:t>
            </w:r>
            <w:proofErr w:type="gramEnd"/>
            <w:r w:rsidRPr="00746582">
              <w:rPr>
                <w:rFonts w:ascii="Times New Roman" w:eastAsia="Times New Roman" w:hAnsi="Times New Roman" w:cs="Times New Roman"/>
                <w:b/>
                <w:bCs/>
                <w:sz w:val="24"/>
                <w:szCs w:val="24"/>
                <w:lang w:eastAsia="pt-BR"/>
              </w:rPr>
              <w:t>1x2x3)</w:t>
            </w:r>
          </w:p>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Ki****</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(5)</w:t>
            </w:r>
          </w:p>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 </w:t>
            </w:r>
          </w:p>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PREÇO HOMEM-MÊS</w:t>
            </w:r>
          </w:p>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(R$)</w:t>
            </w:r>
          </w:p>
        </w:tc>
        <w:tc>
          <w:tcPr>
            <w:tcW w:w="0" w:type="auto"/>
            <w:gridSpan w:val="2"/>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(4x5)</w:t>
            </w:r>
          </w:p>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 </w:t>
            </w:r>
          </w:p>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SUB-</w:t>
            </w:r>
          </w:p>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TOTAL</w:t>
            </w:r>
          </w:p>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(R$/M²)</w:t>
            </w:r>
          </w:p>
        </w:tc>
      </w:tr>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ENCARREGADO</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___1__</w:t>
            </w:r>
          </w:p>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30** x 220*</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16***</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__1__</w:t>
            </w:r>
          </w:p>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191,40</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0,0000127</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c>
          <w:tcPr>
            <w:tcW w:w="0" w:type="auto"/>
            <w:gridSpan w:val="2"/>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r>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SERVENTE</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_1__</w:t>
            </w:r>
          </w:p>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220*</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16***</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__1__</w:t>
            </w:r>
          </w:p>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191,40</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0,000380</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c>
          <w:tcPr>
            <w:tcW w:w="0" w:type="auto"/>
            <w:gridSpan w:val="2"/>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r>
      <w:tr w:rsidR="00746582" w:rsidRPr="00746582" w:rsidTr="00746582">
        <w:tc>
          <w:tcPr>
            <w:tcW w:w="0" w:type="auto"/>
            <w:gridSpan w:val="6"/>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Total</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 </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r>
    </w:tbl>
    <w:p w:rsidR="00746582" w:rsidRPr="00746582" w:rsidRDefault="00746582" w:rsidP="00746582">
      <w:pPr>
        <w:shd w:val="clear" w:color="auto" w:fill="FFFFFF"/>
        <w:spacing w:after="0" w:line="240" w:lineRule="auto"/>
        <w:jc w:val="both"/>
        <w:textAlignment w:val="baseline"/>
        <w:outlineLvl w:val="1"/>
        <w:rPr>
          <w:rFonts w:ascii="Times New Roman" w:eastAsia="Times New Roman" w:hAnsi="Times New Roman" w:cs="Times New Roman"/>
          <w:color w:val="231F20"/>
          <w:spacing w:val="-12"/>
          <w:sz w:val="24"/>
          <w:szCs w:val="24"/>
          <w:lang w:eastAsia="pt-BR"/>
        </w:rPr>
      </w:pPr>
    </w:p>
    <w:p w:rsidR="00746582" w:rsidRPr="00746582" w:rsidRDefault="00746582" w:rsidP="00746582">
      <w:pPr>
        <w:shd w:val="clear" w:color="auto" w:fill="FFFFFF"/>
        <w:spacing w:after="0" w:line="240" w:lineRule="auto"/>
        <w:jc w:val="both"/>
        <w:textAlignment w:val="baseline"/>
        <w:outlineLvl w:val="1"/>
        <w:rPr>
          <w:rFonts w:ascii="Times New Roman" w:eastAsia="Times New Roman" w:hAnsi="Times New Roman" w:cs="Times New Roman"/>
          <w:color w:val="231F20"/>
          <w:spacing w:val="-12"/>
          <w:sz w:val="24"/>
          <w:szCs w:val="24"/>
          <w:lang w:eastAsia="pt-BR"/>
        </w:rPr>
      </w:pPr>
      <w:r w:rsidRPr="00746582">
        <w:rPr>
          <w:rFonts w:ascii="Times New Roman" w:eastAsia="Times New Roman" w:hAnsi="Times New Roman" w:cs="Times New Roman"/>
          <w:b/>
          <w:bCs/>
          <w:color w:val="231F20"/>
          <w:spacing w:val="-12"/>
          <w:sz w:val="24"/>
          <w:szCs w:val="24"/>
          <w:lang w:eastAsia="pt-BR"/>
        </w:rPr>
        <w:t>FACHADA ENVIDRAÇADA - FACE EXTERNA</w:t>
      </w:r>
      <w:r w:rsidRPr="00746582">
        <w:rPr>
          <w:rFonts w:ascii="Times New Roman" w:eastAsia="Times New Roman" w:hAnsi="Times New Roman" w:cs="Times New Roman"/>
          <w:color w:val="231F20"/>
          <w:spacing w:val="-12"/>
          <w:sz w:val="24"/>
          <w:szCs w:val="24"/>
          <w:lang w:eastAsia="pt-BR"/>
        </w:rPr>
        <w:t> </w:t>
      </w:r>
    </w:p>
    <w:tbl>
      <w:tblPr>
        <w:tblW w:w="0" w:type="auto"/>
        <w:tblCellMar>
          <w:left w:w="0" w:type="dxa"/>
          <w:right w:w="0" w:type="dxa"/>
        </w:tblCellMar>
        <w:tblLook w:val="04A0"/>
      </w:tblPr>
      <w:tblGrid>
        <w:gridCol w:w="1624"/>
        <w:gridCol w:w="1229"/>
        <w:gridCol w:w="1498"/>
        <w:gridCol w:w="1347"/>
        <w:gridCol w:w="1123"/>
        <w:gridCol w:w="1153"/>
        <w:gridCol w:w="1010"/>
      </w:tblGrid>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 </w:t>
            </w:r>
          </w:p>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MÃO DE OBRA</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(1)</w:t>
            </w:r>
          </w:p>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 </w:t>
            </w:r>
          </w:p>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PRODUTI-</w:t>
            </w:r>
          </w:p>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VIDADE</w:t>
            </w:r>
          </w:p>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(1/M²)</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(2)</w:t>
            </w:r>
          </w:p>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 </w:t>
            </w:r>
          </w:p>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FREQÜÊNCIA NO</w:t>
            </w:r>
          </w:p>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SEMESTRE (HORAS)</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(3)</w:t>
            </w:r>
          </w:p>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 </w:t>
            </w:r>
          </w:p>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 xml:space="preserve">JORNADA DE TRABALHO NO SEMESTRE </w:t>
            </w:r>
            <w:r w:rsidRPr="00746582">
              <w:rPr>
                <w:rFonts w:ascii="Times New Roman" w:eastAsia="Times New Roman" w:hAnsi="Times New Roman" w:cs="Times New Roman"/>
                <w:b/>
                <w:bCs/>
                <w:sz w:val="24"/>
                <w:szCs w:val="24"/>
                <w:lang w:eastAsia="pt-BR"/>
              </w:rPr>
              <w:lastRenderedPageBreak/>
              <w:t>(HORAS)</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lastRenderedPageBreak/>
              <w:t>(4)</w:t>
            </w:r>
          </w:p>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 </w:t>
            </w:r>
          </w:p>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w:t>
            </w:r>
            <w:proofErr w:type="gramStart"/>
            <w:r w:rsidRPr="00746582">
              <w:rPr>
                <w:rFonts w:ascii="Times New Roman" w:eastAsia="Times New Roman" w:hAnsi="Times New Roman" w:cs="Times New Roman"/>
                <w:b/>
                <w:bCs/>
                <w:sz w:val="24"/>
                <w:szCs w:val="24"/>
                <w:lang w:eastAsia="pt-BR"/>
              </w:rPr>
              <w:t>(</w:t>
            </w:r>
            <w:proofErr w:type="gramEnd"/>
            <w:r w:rsidRPr="00746582">
              <w:rPr>
                <w:rFonts w:ascii="Times New Roman" w:eastAsia="Times New Roman" w:hAnsi="Times New Roman" w:cs="Times New Roman"/>
                <w:b/>
                <w:bCs/>
                <w:sz w:val="24"/>
                <w:szCs w:val="24"/>
                <w:lang w:eastAsia="pt-BR"/>
              </w:rPr>
              <w:t>1x2x3)</w:t>
            </w:r>
          </w:p>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proofErr w:type="spellStart"/>
            <w:r w:rsidRPr="00746582">
              <w:rPr>
                <w:rFonts w:ascii="Times New Roman" w:eastAsia="Times New Roman" w:hAnsi="Times New Roman" w:cs="Times New Roman"/>
                <w:b/>
                <w:bCs/>
                <w:sz w:val="24"/>
                <w:szCs w:val="24"/>
                <w:lang w:eastAsia="pt-BR"/>
              </w:rPr>
              <w:t>Ke</w:t>
            </w:r>
            <w:proofErr w:type="spellEnd"/>
            <w:r w:rsidRPr="00746582">
              <w:rPr>
                <w:rFonts w:ascii="Times New Roman" w:eastAsia="Times New Roman" w:hAnsi="Times New Roman" w:cs="Times New Roman"/>
                <w:b/>
                <w:bCs/>
                <w:sz w:val="24"/>
                <w:szCs w:val="24"/>
                <w:lang w:eastAsia="pt-BR"/>
              </w:rPr>
              <w:t>****</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(5)</w:t>
            </w:r>
          </w:p>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 </w:t>
            </w:r>
          </w:p>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PREÇO HOMEM-MÊS</w:t>
            </w:r>
          </w:p>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(R$)</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(4x5)</w:t>
            </w:r>
          </w:p>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 </w:t>
            </w:r>
          </w:p>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SUB-</w:t>
            </w:r>
          </w:p>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TOTAL</w:t>
            </w:r>
          </w:p>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(R$/M²)</w:t>
            </w:r>
          </w:p>
        </w:tc>
      </w:tr>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lastRenderedPageBreak/>
              <w:t>ENCARREGADO</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____1___</w:t>
            </w:r>
          </w:p>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4** x 110*</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8***</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___1___</w:t>
            </w:r>
          </w:p>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1.148,4</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0,0000158</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r>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SERVENTE</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_1__</w:t>
            </w:r>
          </w:p>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110*</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8***</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___1___</w:t>
            </w:r>
          </w:p>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1.148,4</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0,0000633</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r>
      <w:tr w:rsidR="00746582" w:rsidRPr="00746582" w:rsidTr="00746582">
        <w:tc>
          <w:tcPr>
            <w:tcW w:w="0" w:type="auto"/>
            <w:gridSpan w:val="6"/>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Total</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 </w:t>
            </w:r>
          </w:p>
        </w:tc>
      </w:tr>
    </w:tbl>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 </w:t>
      </w:r>
      <w:proofErr w:type="gramStart"/>
      <w:r w:rsidRPr="00746582">
        <w:rPr>
          <w:rFonts w:ascii="Times New Roman" w:eastAsia="Times New Roman" w:hAnsi="Times New Roman" w:cs="Times New Roman"/>
          <w:b/>
          <w:bCs/>
          <w:color w:val="000000"/>
          <w:sz w:val="24"/>
          <w:szCs w:val="24"/>
          <w:lang w:eastAsia="pt-BR"/>
        </w:rPr>
        <w:t>ÁREA MÉDICO-HOSPITALAR E ASSEMELHADOS</w:t>
      </w:r>
      <w:proofErr w:type="gramEnd"/>
    </w:p>
    <w:tbl>
      <w:tblPr>
        <w:tblW w:w="0" w:type="auto"/>
        <w:tblCellMar>
          <w:left w:w="0" w:type="dxa"/>
          <w:right w:w="0" w:type="dxa"/>
        </w:tblCellMar>
        <w:tblLook w:val="04A0"/>
      </w:tblPr>
      <w:tblGrid>
        <w:gridCol w:w="2294"/>
        <w:gridCol w:w="2534"/>
        <w:gridCol w:w="2368"/>
        <w:gridCol w:w="894"/>
        <w:gridCol w:w="894"/>
      </w:tblGrid>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 </w:t>
            </w:r>
          </w:p>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MÃO DE OBRA</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(1)</w:t>
            </w:r>
          </w:p>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PRODUTIVIDADE</w:t>
            </w:r>
          </w:p>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(1/M²)</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(2) </w:t>
            </w:r>
          </w:p>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PREÇO HOMEM-MÊS</w:t>
            </w:r>
          </w:p>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(R$)</w:t>
            </w:r>
          </w:p>
        </w:tc>
        <w:tc>
          <w:tcPr>
            <w:tcW w:w="0" w:type="auto"/>
            <w:gridSpan w:val="2"/>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(1x2)</w:t>
            </w:r>
          </w:p>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SUBTOTAL</w:t>
            </w:r>
          </w:p>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(R$/M²)</w:t>
            </w:r>
          </w:p>
        </w:tc>
      </w:tr>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ENCARREGADO</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_____1_____</w:t>
            </w:r>
          </w:p>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30** x 330*</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c>
          <w:tcPr>
            <w:tcW w:w="0" w:type="auto"/>
            <w:gridSpan w:val="2"/>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r>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SERVENTE</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_1__</w:t>
            </w:r>
          </w:p>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330*</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c>
          <w:tcPr>
            <w:tcW w:w="0" w:type="auto"/>
            <w:gridSpan w:val="2"/>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r>
      <w:tr w:rsidR="00746582" w:rsidRPr="00746582" w:rsidTr="00746582">
        <w:tc>
          <w:tcPr>
            <w:tcW w:w="0" w:type="auto"/>
            <w:gridSpan w:val="3"/>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Total</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 </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r>
    </w:tbl>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 Caso as produtividades mínimas adotadas sejam diferentes, estes valores das planilhas, bem como os coeficientes deles decorrentes (Ki e </w:t>
      </w:r>
      <w:proofErr w:type="spellStart"/>
      <w:r w:rsidRPr="00746582">
        <w:rPr>
          <w:rFonts w:ascii="Times New Roman" w:eastAsia="Times New Roman" w:hAnsi="Times New Roman" w:cs="Times New Roman"/>
          <w:color w:val="000000"/>
          <w:sz w:val="24"/>
          <w:szCs w:val="24"/>
          <w:lang w:eastAsia="pt-BR"/>
        </w:rPr>
        <w:t>Ke</w:t>
      </w:r>
      <w:proofErr w:type="spellEnd"/>
      <w:r w:rsidRPr="00746582">
        <w:rPr>
          <w:rFonts w:ascii="Times New Roman" w:eastAsia="Times New Roman" w:hAnsi="Times New Roman" w:cs="Times New Roman"/>
          <w:color w:val="000000"/>
          <w:sz w:val="24"/>
          <w:szCs w:val="24"/>
          <w:lang w:eastAsia="pt-BR"/>
        </w:rPr>
        <w:t>), deverão ser adequados à nova situação.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 ** Caso a relação entre serventes e encarregados seja diferente, os valores das planilhas, bem como os coeficientes deles decorrentes (Ki e </w:t>
      </w:r>
      <w:proofErr w:type="spellStart"/>
      <w:r w:rsidRPr="00746582">
        <w:rPr>
          <w:rFonts w:ascii="Times New Roman" w:eastAsia="Times New Roman" w:hAnsi="Times New Roman" w:cs="Times New Roman"/>
          <w:color w:val="000000"/>
          <w:sz w:val="24"/>
          <w:szCs w:val="24"/>
          <w:lang w:eastAsia="pt-BR"/>
        </w:rPr>
        <w:t>Ke</w:t>
      </w:r>
      <w:proofErr w:type="spellEnd"/>
      <w:r w:rsidRPr="00746582">
        <w:rPr>
          <w:rFonts w:ascii="Times New Roman" w:eastAsia="Times New Roman" w:hAnsi="Times New Roman" w:cs="Times New Roman"/>
          <w:color w:val="000000"/>
          <w:sz w:val="24"/>
          <w:szCs w:val="24"/>
          <w:lang w:eastAsia="pt-BR"/>
        </w:rPr>
        <w:t>), deverão ser adequados à nova situação.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 Frequência sugerida em horas por mês. Caso a frequência adotada, em horas, por mês ou semestre, seja diferente, os valores, bem como os coeficientes deles decorrentes (Ki e </w:t>
      </w:r>
      <w:proofErr w:type="spellStart"/>
      <w:r w:rsidRPr="00746582">
        <w:rPr>
          <w:rFonts w:ascii="Times New Roman" w:eastAsia="Times New Roman" w:hAnsi="Times New Roman" w:cs="Times New Roman"/>
          <w:color w:val="000000"/>
          <w:sz w:val="24"/>
          <w:szCs w:val="24"/>
          <w:lang w:eastAsia="pt-BR"/>
        </w:rPr>
        <w:t>Ke</w:t>
      </w:r>
      <w:proofErr w:type="spellEnd"/>
      <w:r w:rsidRPr="00746582">
        <w:rPr>
          <w:rFonts w:ascii="Times New Roman" w:eastAsia="Times New Roman" w:hAnsi="Times New Roman" w:cs="Times New Roman"/>
          <w:color w:val="000000"/>
          <w:sz w:val="24"/>
          <w:szCs w:val="24"/>
          <w:lang w:eastAsia="pt-BR"/>
        </w:rPr>
        <w:t>), deverão ser adequados à nova situação.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outlineLvl w:val="1"/>
        <w:rPr>
          <w:rFonts w:ascii="Times New Roman" w:eastAsia="Times New Roman" w:hAnsi="Times New Roman" w:cs="Times New Roman"/>
          <w:color w:val="231F20"/>
          <w:spacing w:val="-12"/>
          <w:sz w:val="24"/>
          <w:szCs w:val="24"/>
          <w:lang w:eastAsia="pt-BR"/>
        </w:rPr>
      </w:pPr>
      <w:r w:rsidRPr="00746582">
        <w:rPr>
          <w:rFonts w:ascii="Times New Roman" w:eastAsia="Times New Roman" w:hAnsi="Times New Roman" w:cs="Times New Roman"/>
          <w:color w:val="231F20"/>
          <w:spacing w:val="-12"/>
          <w:sz w:val="24"/>
          <w:szCs w:val="24"/>
          <w:lang w:eastAsia="pt-BR"/>
        </w:rPr>
        <w:t>VALOR MENSAL DOS SERVIÇOS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tbl>
      <w:tblPr>
        <w:tblW w:w="0" w:type="auto"/>
        <w:tblCellMar>
          <w:left w:w="0" w:type="dxa"/>
          <w:right w:w="0" w:type="dxa"/>
        </w:tblCellMar>
        <w:tblLook w:val="04A0"/>
      </w:tblPr>
      <w:tblGrid>
        <w:gridCol w:w="2713"/>
        <w:gridCol w:w="3214"/>
        <w:gridCol w:w="681"/>
        <w:gridCol w:w="1308"/>
      </w:tblGrid>
      <w:tr w:rsidR="00746582" w:rsidRPr="00746582" w:rsidTr="00746582">
        <w:tc>
          <w:tcPr>
            <w:tcW w:w="0" w:type="auto"/>
            <w:vAlign w:val="bottom"/>
            <w:hideMark/>
          </w:tcPr>
          <w:p w:rsidR="00746582" w:rsidRPr="00746582" w:rsidRDefault="00746582" w:rsidP="00746582">
            <w:pPr>
              <w:spacing w:after="0" w:line="240" w:lineRule="auto"/>
              <w:jc w:val="both"/>
              <w:textAlignment w:val="baseline"/>
              <w:outlineLvl w:val="0"/>
              <w:rPr>
                <w:rFonts w:ascii="Times New Roman" w:eastAsia="Times New Roman" w:hAnsi="Times New Roman" w:cs="Times New Roman"/>
                <w:color w:val="172838"/>
                <w:spacing w:val="-12"/>
                <w:kern w:val="36"/>
                <w:sz w:val="24"/>
                <w:szCs w:val="24"/>
                <w:lang w:eastAsia="pt-BR"/>
              </w:rPr>
            </w:pPr>
            <w:r w:rsidRPr="00746582">
              <w:rPr>
                <w:rFonts w:ascii="Times New Roman" w:eastAsia="Times New Roman" w:hAnsi="Times New Roman" w:cs="Times New Roman"/>
                <w:color w:val="172838"/>
                <w:spacing w:val="-12"/>
                <w:kern w:val="36"/>
                <w:sz w:val="24"/>
                <w:szCs w:val="24"/>
                <w:lang w:eastAsia="pt-BR"/>
              </w:rPr>
              <w:t> </w:t>
            </w:r>
          </w:p>
          <w:p w:rsidR="00746582" w:rsidRPr="00746582" w:rsidRDefault="00746582" w:rsidP="00746582">
            <w:pPr>
              <w:spacing w:after="0" w:line="240" w:lineRule="auto"/>
              <w:jc w:val="both"/>
              <w:textAlignment w:val="baseline"/>
              <w:outlineLvl w:val="0"/>
              <w:rPr>
                <w:rFonts w:ascii="Times New Roman" w:eastAsia="Times New Roman" w:hAnsi="Times New Roman" w:cs="Times New Roman"/>
                <w:color w:val="172838"/>
                <w:spacing w:val="-12"/>
                <w:kern w:val="36"/>
                <w:sz w:val="24"/>
                <w:szCs w:val="24"/>
                <w:lang w:eastAsia="pt-BR"/>
              </w:rPr>
            </w:pPr>
            <w:r w:rsidRPr="00746582">
              <w:rPr>
                <w:rFonts w:ascii="Times New Roman" w:eastAsia="Times New Roman" w:hAnsi="Times New Roman" w:cs="Times New Roman"/>
                <w:color w:val="172838"/>
                <w:spacing w:val="-12"/>
                <w:kern w:val="36"/>
                <w:sz w:val="24"/>
                <w:szCs w:val="24"/>
                <w:lang w:eastAsia="pt-BR"/>
              </w:rPr>
              <w:t>TIPO DE ÁREA</w:t>
            </w:r>
          </w:p>
        </w:tc>
        <w:tc>
          <w:tcPr>
            <w:tcW w:w="0" w:type="auto"/>
            <w:vAlign w:val="bottom"/>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 </w:t>
            </w:r>
          </w:p>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PREÇO MENSAL UNITÁRIO</w:t>
            </w:r>
          </w:p>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(R$/ M²)</w:t>
            </w:r>
          </w:p>
        </w:tc>
        <w:tc>
          <w:tcPr>
            <w:tcW w:w="0" w:type="auto"/>
            <w:vAlign w:val="bottom"/>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 </w:t>
            </w:r>
          </w:p>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ÁREA</w:t>
            </w:r>
          </w:p>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(M²)</w:t>
            </w:r>
          </w:p>
        </w:tc>
        <w:tc>
          <w:tcPr>
            <w:tcW w:w="0" w:type="auto"/>
            <w:vAlign w:val="bottom"/>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 </w:t>
            </w:r>
          </w:p>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SUBTOTAL</w:t>
            </w:r>
          </w:p>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b/>
                <w:bCs/>
                <w:sz w:val="24"/>
                <w:szCs w:val="24"/>
                <w:lang w:eastAsia="pt-BR"/>
              </w:rPr>
              <w:t>(R$)</w:t>
            </w:r>
          </w:p>
        </w:tc>
      </w:tr>
      <w:tr w:rsidR="00746582" w:rsidRPr="00746582" w:rsidTr="00746582">
        <w:tc>
          <w:tcPr>
            <w:tcW w:w="0" w:type="auto"/>
            <w:vAlign w:val="bottom"/>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I - Área Interna</w:t>
            </w:r>
          </w:p>
        </w:tc>
        <w:tc>
          <w:tcPr>
            <w:tcW w:w="0" w:type="auto"/>
            <w:vAlign w:val="bottom"/>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c>
          <w:tcPr>
            <w:tcW w:w="0" w:type="auto"/>
            <w:vAlign w:val="bottom"/>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c>
          <w:tcPr>
            <w:tcW w:w="0" w:type="auto"/>
            <w:vAlign w:val="bottom"/>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r>
      <w:tr w:rsidR="00746582" w:rsidRPr="00746582" w:rsidTr="00746582">
        <w:tc>
          <w:tcPr>
            <w:tcW w:w="0" w:type="auto"/>
            <w:vAlign w:val="bottom"/>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II - Área Externa</w:t>
            </w:r>
          </w:p>
        </w:tc>
        <w:tc>
          <w:tcPr>
            <w:tcW w:w="0" w:type="auto"/>
            <w:vAlign w:val="bottom"/>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c>
          <w:tcPr>
            <w:tcW w:w="0" w:type="auto"/>
            <w:vAlign w:val="bottom"/>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c>
          <w:tcPr>
            <w:tcW w:w="0" w:type="auto"/>
            <w:vAlign w:val="bottom"/>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r>
      <w:tr w:rsidR="00746582" w:rsidRPr="00746582" w:rsidTr="00746582">
        <w:tc>
          <w:tcPr>
            <w:tcW w:w="0" w:type="auto"/>
            <w:vAlign w:val="bottom"/>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III - Esquadria Externa</w:t>
            </w:r>
          </w:p>
        </w:tc>
        <w:tc>
          <w:tcPr>
            <w:tcW w:w="0" w:type="auto"/>
            <w:vAlign w:val="bottom"/>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c>
          <w:tcPr>
            <w:tcW w:w="0" w:type="auto"/>
            <w:vAlign w:val="bottom"/>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c>
          <w:tcPr>
            <w:tcW w:w="0" w:type="auto"/>
            <w:vAlign w:val="bottom"/>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r>
      <w:tr w:rsidR="00746582" w:rsidRPr="00746582" w:rsidTr="00746582">
        <w:tc>
          <w:tcPr>
            <w:tcW w:w="0" w:type="auto"/>
            <w:vAlign w:val="bottom"/>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IV - Fachada Envidraçada</w:t>
            </w:r>
          </w:p>
        </w:tc>
        <w:tc>
          <w:tcPr>
            <w:tcW w:w="0" w:type="auto"/>
            <w:vAlign w:val="bottom"/>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c>
          <w:tcPr>
            <w:tcW w:w="0" w:type="auto"/>
            <w:vAlign w:val="bottom"/>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c>
          <w:tcPr>
            <w:tcW w:w="0" w:type="auto"/>
            <w:vAlign w:val="bottom"/>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r>
      <w:tr w:rsidR="00746582" w:rsidRPr="00746582" w:rsidTr="00746582">
        <w:tc>
          <w:tcPr>
            <w:tcW w:w="0" w:type="auto"/>
            <w:vAlign w:val="bottom"/>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V - Área Médico-Hospitalar</w:t>
            </w:r>
          </w:p>
        </w:tc>
        <w:tc>
          <w:tcPr>
            <w:tcW w:w="0" w:type="auto"/>
            <w:vAlign w:val="bottom"/>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c>
          <w:tcPr>
            <w:tcW w:w="0" w:type="auto"/>
            <w:vAlign w:val="bottom"/>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c>
          <w:tcPr>
            <w:tcW w:w="0" w:type="auto"/>
            <w:vAlign w:val="bottom"/>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r>
      <w:tr w:rsidR="00746582" w:rsidRPr="00746582" w:rsidTr="00746582">
        <w:tc>
          <w:tcPr>
            <w:tcW w:w="0" w:type="auto"/>
            <w:vAlign w:val="bottom"/>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Outras (especificar)</w:t>
            </w:r>
          </w:p>
        </w:tc>
        <w:tc>
          <w:tcPr>
            <w:tcW w:w="0" w:type="auto"/>
            <w:vAlign w:val="bottom"/>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c>
          <w:tcPr>
            <w:tcW w:w="0" w:type="auto"/>
            <w:vAlign w:val="bottom"/>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c>
          <w:tcPr>
            <w:tcW w:w="0" w:type="auto"/>
            <w:vAlign w:val="bottom"/>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r>
      <w:tr w:rsidR="00746582" w:rsidRPr="00746582" w:rsidTr="00746582">
        <w:tc>
          <w:tcPr>
            <w:tcW w:w="0" w:type="auto"/>
            <w:gridSpan w:val="3"/>
            <w:vAlign w:val="bottom"/>
            <w:hideMark/>
          </w:tcPr>
          <w:p w:rsidR="00746582" w:rsidRPr="00746582" w:rsidRDefault="00746582" w:rsidP="00746582">
            <w:pPr>
              <w:spacing w:after="0" w:line="240" w:lineRule="auto"/>
              <w:jc w:val="both"/>
              <w:textAlignment w:val="baseline"/>
              <w:outlineLvl w:val="0"/>
              <w:rPr>
                <w:rFonts w:ascii="Times New Roman" w:eastAsia="Times New Roman" w:hAnsi="Times New Roman" w:cs="Times New Roman"/>
                <w:color w:val="172838"/>
                <w:spacing w:val="-12"/>
                <w:kern w:val="36"/>
                <w:sz w:val="24"/>
                <w:szCs w:val="24"/>
                <w:lang w:eastAsia="pt-BR"/>
              </w:rPr>
            </w:pPr>
            <w:r w:rsidRPr="00746582">
              <w:rPr>
                <w:rFonts w:ascii="Times New Roman" w:eastAsia="Times New Roman" w:hAnsi="Times New Roman" w:cs="Times New Roman"/>
                <w:color w:val="172838"/>
                <w:spacing w:val="-12"/>
                <w:kern w:val="36"/>
                <w:sz w:val="24"/>
                <w:szCs w:val="24"/>
                <w:lang w:eastAsia="pt-BR"/>
              </w:rPr>
              <w:t>TOTAL</w:t>
            </w:r>
          </w:p>
        </w:tc>
        <w:tc>
          <w:tcPr>
            <w:tcW w:w="0" w:type="auto"/>
            <w:vAlign w:val="bottom"/>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r>
    </w:tbl>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ANEXO IV</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(Redação dada pela Instrução Normativa nº 6, de 23 de dezembro de 2013</w:t>
      </w:r>
      <w:proofErr w:type="gramStart"/>
      <w:r w:rsidRPr="00746582">
        <w:rPr>
          <w:rFonts w:ascii="Times New Roman" w:eastAsia="Times New Roman" w:hAnsi="Times New Roman" w:cs="Times New Roman"/>
          <w:b/>
          <w:bCs/>
          <w:color w:val="000000"/>
          <w:sz w:val="24"/>
          <w:szCs w:val="24"/>
          <w:lang w:eastAsia="pt-BR"/>
        </w:rPr>
        <w:t>)</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Guia de Fiscalização dos Contratos de Prestação de Serviços com Dedicação Exclusiva de </w:t>
      </w:r>
      <w:proofErr w:type="spellStart"/>
      <w:r w:rsidRPr="00746582">
        <w:rPr>
          <w:rFonts w:ascii="Times New Roman" w:eastAsia="Times New Roman" w:hAnsi="Times New Roman" w:cs="Times New Roman"/>
          <w:color w:val="000000"/>
          <w:sz w:val="24"/>
          <w:szCs w:val="24"/>
          <w:lang w:eastAsia="pt-BR"/>
        </w:rPr>
        <w:t>Mão-de-Obra</w:t>
      </w:r>
      <w:proofErr w:type="spell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1. Fiscalização inicial (no momento em que a prestação de serviços é iniciada)</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1.1. Deve ser elaborada planilha-resumo de todo o contrato administrativo. Ela conterá informações sobre todos os empregados terceirizados que prestam serviços no órgão ou entidade, divididos por contrato, com os seguintes dados: nome completo, número de inscrição no CPF, função exercida, salário, adicionais, gratificações, benefícios recebidos, sua especificação e quantidade (vale-transporte, auxílio-alimentação), </w:t>
      </w:r>
      <w:proofErr w:type="gramStart"/>
      <w:r w:rsidRPr="00746582">
        <w:rPr>
          <w:rFonts w:ascii="Times New Roman" w:eastAsia="Times New Roman" w:hAnsi="Times New Roman" w:cs="Times New Roman"/>
          <w:color w:val="000000"/>
          <w:sz w:val="24"/>
          <w:szCs w:val="24"/>
          <w:lang w:eastAsia="pt-BR"/>
        </w:rPr>
        <w:t>horário de trabalho</w:t>
      </w:r>
      <w:proofErr w:type="gramEnd"/>
      <w:r w:rsidRPr="00746582">
        <w:rPr>
          <w:rFonts w:ascii="Times New Roman" w:eastAsia="Times New Roman" w:hAnsi="Times New Roman" w:cs="Times New Roman"/>
          <w:color w:val="000000"/>
          <w:sz w:val="24"/>
          <w:szCs w:val="24"/>
          <w:lang w:eastAsia="pt-BR"/>
        </w:rPr>
        <w:t>, férias, licenças, faltas, ocorrências e horas extras trabalhadas.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1.2. A fiscalização das Carteiras de Trabalho e Previdência Social – CTPS</w:t>
      </w:r>
      <w:proofErr w:type="gramStart"/>
      <w:r w:rsidRPr="00746582">
        <w:rPr>
          <w:rFonts w:ascii="Times New Roman" w:eastAsia="Times New Roman" w:hAnsi="Times New Roman" w:cs="Times New Roman"/>
          <w:color w:val="000000"/>
          <w:sz w:val="24"/>
          <w:szCs w:val="24"/>
          <w:lang w:eastAsia="pt-BR"/>
        </w:rPr>
        <w:t>, será</w:t>
      </w:r>
      <w:proofErr w:type="gramEnd"/>
      <w:r w:rsidRPr="00746582">
        <w:rPr>
          <w:rFonts w:ascii="Times New Roman" w:eastAsia="Times New Roman" w:hAnsi="Times New Roman" w:cs="Times New Roman"/>
          <w:color w:val="000000"/>
          <w:sz w:val="24"/>
          <w:szCs w:val="24"/>
          <w:lang w:eastAsia="pt-BR"/>
        </w:rPr>
        <w:t xml:space="preserve"> feita por amostragem. Todas as anotações contidas na CTPS dos empregados devem ser conferidas, a fim de que se possa verificar se as informações nelas inseridas coincidem com as informações fornecidas pela empresa e pelo empregado. </w:t>
      </w:r>
      <w:proofErr w:type="gramStart"/>
      <w:r w:rsidRPr="00746582">
        <w:rPr>
          <w:rFonts w:ascii="Times New Roman" w:eastAsia="Times New Roman" w:hAnsi="Times New Roman" w:cs="Times New Roman"/>
          <w:color w:val="000000"/>
          <w:sz w:val="24"/>
          <w:szCs w:val="24"/>
          <w:lang w:eastAsia="pt-BR"/>
        </w:rPr>
        <w:t>Devem</w:t>
      </w:r>
      <w:proofErr w:type="gramEnd"/>
      <w:r w:rsidRPr="00746582">
        <w:rPr>
          <w:rFonts w:ascii="Times New Roman" w:eastAsia="Times New Roman" w:hAnsi="Times New Roman" w:cs="Times New Roman"/>
          <w:color w:val="000000"/>
          <w:sz w:val="24"/>
          <w:szCs w:val="24"/>
          <w:lang w:eastAsia="pt-BR"/>
        </w:rPr>
        <w:t xml:space="preserve"> ser observadas, com especial atenção, a data de início do contrato de trabalho, a função exercida, a remuneração (corretamente discriminada em salário-base, adicionais e gratificações), além de demais eventuais alterações dos contratos de trabalho.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1.3. O número de terceirizados por função deve coincidir com o previsto no contrato administrativo.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1.4. O salário não pode ser inferior ao previsto no contrato administrativo e na Convenção Coletiva de Trabalho da Categoria - CCT.</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1.5. Devem ser consultadas eventuais obrigações adicionais constantes na CCT para as empresas terceirizadas (por exemplo, se os empregados têm direito a auxílio-alimentação gratuito).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1.6. Deve ser verificada a existência de condições insalubres ou de periculosidade no local de trabalho, cuja presença levará ao pagamento dos respectivos adicionais aos empregados. Tais condições obrigam a empresa a fornecer determinados Equipamentos de Proteção Individual - EPI.</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1.7. No primeiro mês da prestação dos serviços, a contratada deverá apresentar a seguinte documentação, devidamente autenticada:</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a) relação dos empregados, com nome completo, cargo ou função, horário do posto de trabalho, números da carteira de identidade (RG) e inscrição no Cadastro de Pessoas Físicas (CPF), e indicação dos responsáveis técnicos pela execução dos serviços, quando for o caso;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b) CTPS dos empregados admitidos e dos responsáveis técnicos pela </w:t>
      </w:r>
      <w:proofErr w:type="gramStart"/>
      <w:r w:rsidRPr="00746582">
        <w:rPr>
          <w:rFonts w:ascii="Times New Roman" w:eastAsia="Times New Roman" w:hAnsi="Times New Roman" w:cs="Times New Roman"/>
          <w:color w:val="000000"/>
          <w:sz w:val="24"/>
          <w:szCs w:val="24"/>
          <w:lang w:eastAsia="pt-BR"/>
        </w:rPr>
        <w:t>execução dos serviços, quando for o caso, devidamente assinadas pela contratada</w:t>
      </w:r>
      <w:proofErr w:type="gramEnd"/>
      <w:r w:rsidRPr="00746582">
        <w:rPr>
          <w:rFonts w:ascii="Times New Roman" w:eastAsia="Times New Roman" w:hAnsi="Times New Roman" w:cs="Times New Roman"/>
          <w:color w:val="000000"/>
          <w:sz w:val="24"/>
          <w:szCs w:val="24"/>
          <w:lang w:eastAsia="pt-BR"/>
        </w:rPr>
        <w:t>; e</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lastRenderedPageBreak/>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c) exames médicos </w:t>
      </w:r>
      <w:proofErr w:type="spellStart"/>
      <w:r w:rsidRPr="00746582">
        <w:rPr>
          <w:rFonts w:ascii="Times New Roman" w:eastAsia="Times New Roman" w:hAnsi="Times New Roman" w:cs="Times New Roman"/>
          <w:color w:val="000000"/>
          <w:sz w:val="24"/>
          <w:szCs w:val="24"/>
          <w:lang w:eastAsia="pt-BR"/>
        </w:rPr>
        <w:t>admissionais</w:t>
      </w:r>
      <w:proofErr w:type="spellEnd"/>
      <w:r w:rsidRPr="00746582">
        <w:rPr>
          <w:rFonts w:ascii="Times New Roman" w:eastAsia="Times New Roman" w:hAnsi="Times New Roman" w:cs="Times New Roman"/>
          <w:color w:val="000000"/>
          <w:sz w:val="24"/>
          <w:szCs w:val="24"/>
          <w:lang w:eastAsia="pt-BR"/>
        </w:rPr>
        <w:t xml:space="preserve"> dos empregados da contratada que prestarão os serviços.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2. Fiscalização mensal (a ser feita antes do pagamento da fatura)</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2.1 </w:t>
      </w:r>
      <w:proofErr w:type="gramStart"/>
      <w:r w:rsidRPr="00746582">
        <w:rPr>
          <w:rFonts w:ascii="Times New Roman" w:eastAsia="Times New Roman" w:hAnsi="Times New Roman" w:cs="Times New Roman"/>
          <w:color w:val="000000"/>
          <w:sz w:val="24"/>
          <w:szCs w:val="24"/>
          <w:lang w:eastAsia="pt-BR"/>
        </w:rPr>
        <w:t>Deve ser</w:t>
      </w:r>
      <w:proofErr w:type="gramEnd"/>
      <w:r w:rsidRPr="00746582">
        <w:rPr>
          <w:rFonts w:ascii="Times New Roman" w:eastAsia="Times New Roman" w:hAnsi="Times New Roman" w:cs="Times New Roman"/>
          <w:color w:val="000000"/>
          <w:sz w:val="24"/>
          <w:szCs w:val="24"/>
          <w:lang w:eastAsia="pt-BR"/>
        </w:rPr>
        <w:t xml:space="preserve"> feita a retenção da contribuição previdenciária no valor de onze por cento sobre o valor da fatura e dos impostos incidentes sobre a prestação do serviço.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2.2. Deve ser consultada a situação da empresa junto ao SICAF.</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2.3 Serão exigidos a Certidão Negativa de Débito – CND, junto ao INSS, a Certidão Negativa de Débitos de Tributos e Contribuições Federais, o Certificado de Regularidade do FGTS – CRF, e a Certidão Negativa de Débitos Trabalhistas - CNDT, caso esses documentos não estejam regularizados no SICAF.</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3. Fiscalização diária</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3.1 Devem ser evitadas ordens diretas da Administração dirigidas aos terceirizados. As solicitações de serviços devem ser dirigidas ao preposto da empresa. Da mesma forma, eventuais reclamações ou cobranças relacionadas aos empregados terceirizados devem ser dirigidas ao preposto.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proofErr w:type="gramStart"/>
      <w:r w:rsidRPr="00746582">
        <w:rPr>
          <w:rFonts w:ascii="Times New Roman" w:eastAsia="Times New Roman" w:hAnsi="Times New Roman" w:cs="Times New Roman"/>
          <w:color w:val="000000"/>
          <w:sz w:val="24"/>
          <w:szCs w:val="24"/>
          <w:lang w:eastAsia="pt-BR"/>
        </w:rPr>
        <w:t>3.2 Toda</w:t>
      </w:r>
      <w:proofErr w:type="gramEnd"/>
      <w:r w:rsidRPr="00746582">
        <w:rPr>
          <w:rFonts w:ascii="Times New Roman" w:eastAsia="Times New Roman" w:hAnsi="Times New Roman" w:cs="Times New Roman"/>
          <w:color w:val="000000"/>
          <w:sz w:val="24"/>
          <w:szCs w:val="24"/>
          <w:lang w:eastAsia="pt-BR"/>
        </w:rPr>
        <w:t xml:space="preserve"> e qualquer alteração na forma de prestação do serviço, como a negociação de folgas ou a compensação de jornada, deve ser evitada, uma vez que essa conduta é exclusiva do empregador.</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3.3 Conferir por amostragem, diariamente, os empregados terceirizados que estão prestando serviços e em quais funções, e se estão cumprindo a jornada de trabalho.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4. Fiscalização especial</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4.1 </w:t>
      </w:r>
      <w:proofErr w:type="gramStart"/>
      <w:r w:rsidRPr="00746582">
        <w:rPr>
          <w:rFonts w:ascii="Times New Roman" w:eastAsia="Times New Roman" w:hAnsi="Times New Roman" w:cs="Times New Roman"/>
          <w:color w:val="000000"/>
          <w:sz w:val="24"/>
          <w:szCs w:val="24"/>
          <w:lang w:eastAsia="pt-BR"/>
        </w:rPr>
        <w:t>É</w:t>
      </w:r>
      <w:proofErr w:type="gramEnd"/>
      <w:r w:rsidRPr="00746582">
        <w:rPr>
          <w:rFonts w:ascii="Times New Roman" w:eastAsia="Times New Roman" w:hAnsi="Times New Roman" w:cs="Times New Roman"/>
          <w:color w:val="000000"/>
          <w:sz w:val="24"/>
          <w:szCs w:val="24"/>
          <w:lang w:eastAsia="pt-BR"/>
        </w:rPr>
        <w:t xml:space="preserve"> necessário observar a data-base da categoria prevista na CCT. Os reajustes dos empregados devem ser obrigatoriamente concedidos pela empresa no dia e percentual previstos, devendo ser verificada pelo gestor do contrato a necessidade de se proceder </w:t>
      </w:r>
      <w:proofErr w:type="gramStart"/>
      <w:r w:rsidRPr="00746582">
        <w:rPr>
          <w:rFonts w:ascii="Times New Roman" w:eastAsia="Times New Roman" w:hAnsi="Times New Roman" w:cs="Times New Roman"/>
          <w:color w:val="000000"/>
          <w:sz w:val="24"/>
          <w:szCs w:val="24"/>
          <w:lang w:eastAsia="pt-BR"/>
        </w:rPr>
        <w:t>a</w:t>
      </w:r>
      <w:proofErr w:type="gramEnd"/>
      <w:r w:rsidRPr="00746582">
        <w:rPr>
          <w:rFonts w:ascii="Times New Roman" w:eastAsia="Times New Roman" w:hAnsi="Times New Roman" w:cs="Times New Roman"/>
          <w:color w:val="000000"/>
          <w:sz w:val="24"/>
          <w:szCs w:val="24"/>
          <w:lang w:eastAsia="pt-BR"/>
        </w:rPr>
        <w:t xml:space="preserve"> repactuação do contrato, observado o disposto no art. 40 desta Instrução Normativa, inclusive quanto à necessidade de solicitação da contratada.</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4.2 A Administração precisa se certificar de que a empresa observa a legislação relativa à concessão de férias e licenças aos empregados.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4.3 A Administração precisa se certificar de que a empresa respeita a estabilidade provisória de seus empregados (</w:t>
      </w:r>
      <w:proofErr w:type="spellStart"/>
      <w:r w:rsidRPr="00746582">
        <w:rPr>
          <w:rFonts w:ascii="Times New Roman" w:eastAsia="Times New Roman" w:hAnsi="Times New Roman" w:cs="Times New Roman"/>
          <w:color w:val="000000"/>
          <w:sz w:val="24"/>
          <w:szCs w:val="24"/>
          <w:lang w:eastAsia="pt-BR"/>
        </w:rPr>
        <w:t>cipeiro</w:t>
      </w:r>
      <w:proofErr w:type="spellEnd"/>
      <w:r w:rsidRPr="00746582">
        <w:rPr>
          <w:rFonts w:ascii="Times New Roman" w:eastAsia="Times New Roman" w:hAnsi="Times New Roman" w:cs="Times New Roman"/>
          <w:color w:val="000000"/>
          <w:sz w:val="24"/>
          <w:szCs w:val="24"/>
          <w:lang w:eastAsia="pt-BR"/>
        </w:rPr>
        <w:t>, gestante, e estabilidade acidentária).</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5. Fiscalização por amostragem</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5.1       A administração deverá solicitar, por amostragem, aos empregados, que verifiquem se as contribuições previdenciárias e do FGTS estão ou não sendo recolhidas em seus nomes.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lastRenderedPageBreak/>
        <w:t xml:space="preserve">5.2       A administração deverá solicitar, por amostragem, aos empregados </w:t>
      </w:r>
      <w:proofErr w:type="gramStart"/>
      <w:r w:rsidRPr="00746582">
        <w:rPr>
          <w:rFonts w:ascii="Times New Roman" w:eastAsia="Times New Roman" w:hAnsi="Times New Roman" w:cs="Times New Roman"/>
          <w:color w:val="000000"/>
          <w:sz w:val="24"/>
          <w:szCs w:val="24"/>
          <w:lang w:eastAsia="pt-BR"/>
        </w:rPr>
        <w:t>terceirizados</w:t>
      </w:r>
      <w:proofErr w:type="gramEnd"/>
      <w:r w:rsidRPr="00746582">
        <w:rPr>
          <w:rFonts w:ascii="Times New Roman" w:eastAsia="Times New Roman" w:hAnsi="Times New Roman" w:cs="Times New Roman"/>
          <w:color w:val="000000"/>
          <w:sz w:val="24"/>
          <w:szCs w:val="24"/>
          <w:lang w:eastAsia="pt-BR"/>
        </w:rPr>
        <w:t xml:space="preserve"> os extratos da conta do FGTS, devendo os mesmos ser entregues à Administração.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5.3 O objetivo é que todos os empregados tenham tido seus extratos avaliados ao final de um ano (sem que isso signifique que a análise não possa ser realizada mais de uma vez em um mesmo empregado), garantindo assim o “efeito surpresa” e o benefício da expectativa do controle;</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5.4 A contratada deverá entregar, no prazo de 15 (quinze) dias, quando solicitado pela administração, por amostragem, quaisquer dos seguintes documentos: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5.4.1 Extrato da conta do INSS e do FGTS de qualquer empregado, a critério da Administração contratante, cópia da folha de pagamento analítica de qualquer mês da prestação dos serviços, em que conste como tomador o órgão ou entidade contratante, cópia(s) do(s) contracheque(s) assinado(s) pelo(s) empregado(s) relativo(s) a qualquer mês da prestação dos serviços ou, ainda, quando necessário, cópia(s) de recibo(s) de depósito(s) bancário(s);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5.4.2 Comprovantes de entrega de benefícios suplementares (vale-transporte, vale alimentação, entre outros) a que estiver obrigada por força de lei ou de convenção ou acordo coletivo de trabalho, relativos a qualquer mês da prestação dos serviços e de qualquer empregado.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6. Fiscalização quando da extinção ou rescisão dos contratos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6.1 A contratada deverá entregar, até 10 (dez) dias após o último mês de prestação dos serviços (extinção ou rescisão do contrato), cópias autenticadas dos documentos abaixo relacionados: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6.1.1 termos de rescisão dos contratos de trabalho dos empregados prestadores de serviço, devidamente homologados, quando exigível pelo sindicato da categoria;</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6.1.2 </w:t>
      </w:r>
      <w:proofErr w:type="gramStart"/>
      <w:r w:rsidRPr="00746582">
        <w:rPr>
          <w:rFonts w:ascii="Times New Roman" w:eastAsia="Times New Roman" w:hAnsi="Times New Roman" w:cs="Times New Roman"/>
          <w:color w:val="000000"/>
          <w:sz w:val="24"/>
          <w:szCs w:val="24"/>
          <w:lang w:eastAsia="pt-BR"/>
        </w:rPr>
        <w:t>guias</w:t>
      </w:r>
      <w:proofErr w:type="gramEnd"/>
      <w:r w:rsidRPr="00746582">
        <w:rPr>
          <w:rFonts w:ascii="Times New Roman" w:eastAsia="Times New Roman" w:hAnsi="Times New Roman" w:cs="Times New Roman"/>
          <w:color w:val="000000"/>
          <w:sz w:val="24"/>
          <w:szCs w:val="24"/>
          <w:lang w:eastAsia="pt-BR"/>
        </w:rPr>
        <w:t xml:space="preserve"> de recolhimento da contribuição previdenciária e do FGTS, referente às rescisões contratuais;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6.1.3 extratos dos depósitos efetuados nas contas vinculadas individuais do FGTS de cada empregado dispensado; </w:t>
      </w:r>
      <w:proofErr w:type="gramStart"/>
      <w:r w:rsidRPr="00746582">
        <w:rPr>
          <w:rFonts w:ascii="Times New Roman" w:eastAsia="Times New Roman" w:hAnsi="Times New Roman" w:cs="Times New Roman"/>
          <w:color w:val="000000"/>
          <w:sz w:val="24"/>
          <w:szCs w:val="24"/>
          <w:lang w:eastAsia="pt-BR"/>
        </w:rPr>
        <w:t>e</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6.1.4 exames médicos </w:t>
      </w:r>
      <w:proofErr w:type="spellStart"/>
      <w:r w:rsidRPr="00746582">
        <w:rPr>
          <w:rFonts w:ascii="Times New Roman" w:eastAsia="Times New Roman" w:hAnsi="Times New Roman" w:cs="Times New Roman"/>
          <w:color w:val="000000"/>
          <w:sz w:val="24"/>
          <w:szCs w:val="24"/>
          <w:lang w:eastAsia="pt-BR"/>
        </w:rPr>
        <w:t>demissionais</w:t>
      </w:r>
      <w:proofErr w:type="spellEnd"/>
      <w:r w:rsidRPr="00746582">
        <w:rPr>
          <w:rFonts w:ascii="Times New Roman" w:eastAsia="Times New Roman" w:hAnsi="Times New Roman" w:cs="Times New Roman"/>
          <w:color w:val="000000"/>
          <w:sz w:val="24"/>
          <w:szCs w:val="24"/>
          <w:lang w:eastAsia="pt-BR"/>
        </w:rPr>
        <w:t xml:space="preserve"> dos empregados dispensados.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6.2 A contratada poderá optar pela entrega de cópias não autenticadas, desde que acompanhadas de originais para conferência no local de recebimento.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7. Providências em caso de indícios de irregularidade</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7.1 Em caso de indício de irregularidade no recolhimento das contribuições previdenciárias, os fiscais ou gestores de contratos de serviços com dedicação exclusiva de </w:t>
      </w:r>
      <w:proofErr w:type="spellStart"/>
      <w:r w:rsidRPr="00746582">
        <w:rPr>
          <w:rFonts w:ascii="Times New Roman" w:eastAsia="Times New Roman" w:hAnsi="Times New Roman" w:cs="Times New Roman"/>
          <w:color w:val="000000"/>
          <w:sz w:val="24"/>
          <w:szCs w:val="24"/>
          <w:lang w:eastAsia="pt-BR"/>
        </w:rPr>
        <w:t>mão-de-obra</w:t>
      </w:r>
      <w:proofErr w:type="spellEnd"/>
      <w:r w:rsidRPr="00746582">
        <w:rPr>
          <w:rFonts w:ascii="Times New Roman" w:eastAsia="Times New Roman" w:hAnsi="Times New Roman" w:cs="Times New Roman"/>
          <w:color w:val="000000"/>
          <w:sz w:val="24"/>
          <w:szCs w:val="24"/>
          <w:lang w:eastAsia="pt-BR"/>
        </w:rPr>
        <w:t xml:space="preserve"> deverão oficiar ao Ministério da Previdência Social e à Receita Federal do Brasil – RFB.</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lastRenderedPageBreak/>
        <w:t xml:space="preserve">7.2 Em caso de indício de irregularidade no recolhimento do FGTS, os fiscais ou gestores de contratos de serviços com dedicação exclusiva de </w:t>
      </w:r>
      <w:proofErr w:type="spellStart"/>
      <w:r w:rsidRPr="00746582">
        <w:rPr>
          <w:rFonts w:ascii="Times New Roman" w:eastAsia="Times New Roman" w:hAnsi="Times New Roman" w:cs="Times New Roman"/>
          <w:color w:val="000000"/>
          <w:sz w:val="24"/>
          <w:szCs w:val="24"/>
          <w:lang w:eastAsia="pt-BR"/>
        </w:rPr>
        <w:t>mão-de-obra</w:t>
      </w:r>
      <w:proofErr w:type="spellEnd"/>
      <w:r w:rsidRPr="00746582">
        <w:rPr>
          <w:rFonts w:ascii="Times New Roman" w:eastAsia="Times New Roman" w:hAnsi="Times New Roman" w:cs="Times New Roman"/>
          <w:color w:val="000000"/>
          <w:sz w:val="24"/>
          <w:szCs w:val="24"/>
          <w:lang w:eastAsia="pt-BR"/>
        </w:rPr>
        <w:t xml:space="preserve"> deverão oficiar ao Ministério do Trabalho e Emprego.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ANEXO V</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 (Redação dada pela Instrução Normativa nº 6, de 23 de dezembro de 2013</w:t>
      </w:r>
      <w:proofErr w:type="gramStart"/>
      <w:r w:rsidRPr="00746582">
        <w:rPr>
          <w:rFonts w:ascii="Times New Roman" w:eastAsia="Times New Roman" w:hAnsi="Times New Roman" w:cs="Times New Roman"/>
          <w:b/>
          <w:bCs/>
          <w:color w:val="000000"/>
          <w:sz w:val="24"/>
          <w:szCs w:val="24"/>
          <w:lang w:eastAsia="pt-BR"/>
        </w:rPr>
        <w:t>)</w:t>
      </w:r>
      <w:proofErr w:type="gramEnd"/>
    </w:p>
    <w:p w:rsidR="00746582" w:rsidRPr="00746582" w:rsidRDefault="00746582" w:rsidP="00746582">
      <w:pPr>
        <w:shd w:val="clear" w:color="auto" w:fill="FFFFFF"/>
        <w:spacing w:after="0" w:line="240" w:lineRule="auto"/>
        <w:jc w:val="both"/>
        <w:textAlignment w:val="baseline"/>
        <w:outlineLvl w:val="3"/>
        <w:rPr>
          <w:rFonts w:ascii="Times New Roman" w:eastAsia="Times New Roman" w:hAnsi="Times New Roman" w:cs="Times New Roman"/>
          <w:color w:val="231F20"/>
          <w:sz w:val="24"/>
          <w:szCs w:val="24"/>
          <w:lang w:eastAsia="pt-BR"/>
        </w:rPr>
      </w:pPr>
      <w:r w:rsidRPr="00746582">
        <w:rPr>
          <w:rFonts w:ascii="Times New Roman" w:eastAsia="Times New Roman" w:hAnsi="Times New Roman" w:cs="Times New Roman"/>
          <w:color w:val="231F20"/>
          <w:sz w:val="24"/>
          <w:szCs w:val="24"/>
          <w:lang w:eastAsia="pt-BR"/>
        </w:rPr>
        <w:t>METODOLOGIA DE REFERÊNCIA DOS SERVIÇOS DE LIMPEZA E CONSERVAÇÃO</w:t>
      </w:r>
    </w:p>
    <w:p w:rsidR="00746582" w:rsidRPr="00746582" w:rsidRDefault="00746582" w:rsidP="00746582">
      <w:pPr>
        <w:shd w:val="clear" w:color="auto" w:fill="FFFFFF"/>
        <w:spacing w:after="0" w:line="240" w:lineRule="auto"/>
        <w:jc w:val="both"/>
        <w:textAlignment w:val="baseline"/>
        <w:outlineLvl w:val="3"/>
        <w:rPr>
          <w:rFonts w:ascii="Times New Roman" w:eastAsia="Times New Roman" w:hAnsi="Times New Roman" w:cs="Times New Roman"/>
          <w:color w:val="231F20"/>
          <w:sz w:val="24"/>
          <w:szCs w:val="24"/>
          <w:lang w:eastAsia="pt-BR"/>
        </w:rPr>
      </w:pPr>
      <w:r w:rsidRPr="00746582">
        <w:rPr>
          <w:rFonts w:ascii="Times New Roman" w:eastAsia="Times New Roman" w:hAnsi="Times New Roman" w:cs="Times New Roman"/>
          <w:color w:val="231F20"/>
          <w:sz w:val="24"/>
          <w:szCs w:val="24"/>
          <w:lang w:eastAsia="pt-BR"/>
        </w:rPr>
        <w:t>ÁREAS INTERNAS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1. DESCRIÇÃO DOS SERVIÇOS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Os serviços serão executados pelo contratado na seguinte frequência:</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1.1 DIARIAMENTE, UMA VEZ, QUANDO NÃO EXPLICITADO: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1.1.1 Remover, com pano úmido, o pó das mesas, armários, arquivos, prateleiras, persianas, peitoris, caixilhos das janelas, bem como dos demais móveis existentes, inclusive aparelhos elétricos, extintores de incêndio, etc.</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1.1.2. Lavar os cinzeiros situados nas áreas reservadas para fumantes;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1.1.3 Remover capachos e tapetes, procedendo a sua limpeza e aspirando o pó;</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1.1.4 Aspirar o pó em todo o piso acarpetado;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1.1.5 Varrer, remover manchas e lustrar os pisos encerados de madeira;</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1.1.6 Varrer, passar pano úmido e polir os balcões e os pisos </w:t>
      </w:r>
      <w:proofErr w:type="spellStart"/>
      <w:r w:rsidRPr="00746582">
        <w:rPr>
          <w:rFonts w:ascii="Times New Roman" w:eastAsia="Times New Roman" w:hAnsi="Times New Roman" w:cs="Times New Roman"/>
          <w:color w:val="000000"/>
          <w:sz w:val="24"/>
          <w:szCs w:val="24"/>
          <w:lang w:eastAsia="pt-BR"/>
        </w:rPr>
        <w:t>vinílicos</w:t>
      </w:r>
      <w:proofErr w:type="spellEnd"/>
      <w:r w:rsidRPr="00746582">
        <w:rPr>
          <w:rFonts w:ascii="Times New Roman" w:eastAsia="Times New Roman" w:hAnsi="Times New Roman" w:cs="Times New Roman"/>
          <w:color w:val="000000"/>
          <w:sz w:val="24"/>
          <w:szCs w:val="24"/>
          <w:lang w:eastAsia="pt-BR"/>
        </w:rPr>
        <w:t xml:space="preserve">, de mármore, cerâmicos, de </w:t>
      </w:r>
      <w:proofErr w:type="spellStart"/>
      <w:r w:rsidRPr="00746582">
        <w:rPr>
          <w:rFonts w:ascii="Times New Roman" w:eastAsia="Times New Roman" w:hAnsi="Times New Roman" w:cs="Times New Roman"/>
          <w:color w:val="000000"/>
          <w:sz w:val="24"/>
          <w:szCs w:val="24"/>
          <w:lang w:eastAsia="pt-BR"/>
        </w:rPr>
        <w:t>marmorite</w:t>
      </w:r>
      <w:proofErr w:type="spellEnd"/>
      <w:r w:rsidRPr="00746582">
        <w:rPr>
          <w:rFonts w:ascii="Times New Roman" w:eastAsia="Times New Roman" w:hAnsi="Times New Roman" w:cs="Times New Roman"/>
          <w:color w:val="000000"/>
          <w:sz w:val="24"/>
          <w:szCs w:val="24"/>
          <w:lang w:eastAsia="pt-BR"/>
        </w:rPr>
        <w:t xml:space="preserve"> e emborrachados;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1.1.7 Varrer os pisos de cimento;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1.1.8 Abastecer com papel toalha, papel higiênico e sabonete líquido os sanitários, quando necessário;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1.1.9 Retirar o pó dos telefones com flanela e produtos adequados;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1.1.10. Limpar os elevadores com produtos adequados;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1.1.11 Passar pano úmido com álcool nos tampos das mesas e assentos dos refeitórios antes e após as refeições;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1.1.12 Realizar a separação dos resíduos recicláveis na fonte geradora e a sua destinação às associações e cooperativas dos catadores de materiais recicláveis, conforme Decreto nº 5.940, de 25 de outubro de 2006, procedida pela coleta seletiva de papel para reciclagem, quando couber, nos termos da legislação vigente;</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1.1.13 Limpar os corrimãos;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1.1.14 Suprir os bebedouros com garrafões de água mineral, adquiridos pela Administração; </w:t>
      </w:r>
      <w:proofErr w:type="gramStart"/>
      <w:r w:rsidRPr="00746582">
        <w:rPr>
          <w:rFonts w:ascii="Times New Roman" w:eastAsia="Times New Roman" w:hAnsi="Times New Roman" w:cs="Times New Roman"/>
          <w:color w:val="000000"/>
          <w:sz w:val="24"/>
          <w:szCs w:val="24"/>
          <w:lang w:eastAsia="pt-BR"/>
        </w:rPr>
        <w:t>e</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1.1.15 Executar demais serviços considerados necessários à frequência diária.</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1.2 DIARIAMENTE, DUAS VEZES, QUANDO NÃO EXPLICITADO: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1.2.1 Efetuar a lavagem de bacias, assentos e pias dos sanitários com saneante </w:t>
      </w:r>
      <w:proofErr w:type="spellStart"/>
      <w:r w:rsidRPr="00746582">
        <w:rPr>
          <w:rFonts w:ascii="Times New Roman" w:eastAsia="Times New Roman" w:hAnsi="Times New Roman" w:cs="Times New Roman"/>
          <w:color w:val="000000"/>
          <w:sz w:val="24"/>
          <w:szCs w:val="24"/>
          <w:lang w:eastAsia="pt-BR"/>
        </w:rPr>
        <w:t>domissanitário</w:t>
      </w:r>
      <w:proofErr w:type="spellEnd"/>
      <w:r w:rsidRPr="00746582">
        <w:rPr>
          <w:rFonts w:ascii="Times New Roman" w:eastAsia="Times New Roman" w:hAnsi="Times New Roman" w:cs="Times New Roman"/>
          <w:color w:val="000000"/>
          <w:sz w:val="24"/>
          <w:szCs w:val="24"/>
          <w:lang w:eastAsia="pt-BR"/>
        </w:rPr>
        <w:t xml:space="preserve"> desinfetante;</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1.2.2 Limpar com saneantes </w:t>
      </w:r>
      <w:proofErr w:type="spellStart"/>
      <w:r w:rsidRPr="00746582">
        <w:rPr>
          <w:rFonts w:ascii="Times New Roman" w:eastAsia="Times New Roman" w:hAnsi="Times New Roman" w:cs="Times New Roman"/>
          <w:color w:val="000000"/>
          <w:sz w:val="24"/>
          <w:szCs w:val="24"/>
          <w:lang w:eastAsia="pt-BR"/>
        </w:rPr>
        <w:t>domissanitários</w:t>
      </w:r>
      <w:proofErr w:type="spellEnd"/>
      <w:r w:rsidRPr="00746582">
        <w:rPr>
          <w:rFonts w:ascii="Times New Roman" w:eastAsia="Times New Roman" w:hAnsi="Times New Roman" w:cs="Times New Roman"/>
          <w:color w:val="000000"/>
          <w:sz w:val="24"/>
          <w:szCs w:val="24"/>
          <w:lang w:eastAsia="pt-BR"/>
        </w:rPr>
        <w:t xml:space="preserve"> os pisos dos sanitários, copas e outras áreas molhadas; </w:t>
      </w:r>
      <w:proofErr w:type="gramStart"/>
      <w:r w:rsidRPr="00746582">
        <w:rPr>
          <w:rFonts w:ascii="Times New Roman" w:eastAsia="Times New Roman" w:hAnsi="Times New Roman" w:cs="Times New Roman"/>
          <w:color w:val="000000"/>
          <w:sz w:val="24"/>
          <w:szCs w:val="24"/>
          <w:lang w:eastAsia="pt-BR"/>
        </w:rPr>
        <w:t>e</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1.2.3 Retirar o lixo, acondicionando-o em sacos plásticos de cem litros, removendo-os para local indicado pela Administração.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1.3 SEMANALMENTE, UMA VEZ, QUANDO NÃO EXPLICITADO: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lastRenderedPageBreak/>
        <w:t>1.3.1 Limpar atrás dos móveis, armários e arquivos;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1.3.2 Limpar, com produtos adequados, divisórias e portas revestidas de fórmica;</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1.3.3 Limpar, com produto neutro, portas, barras e batentes pintados </w:t>
      </w:r>
      <w:proofErr w:type="gramStart"/>
      <w:r w:rsidRPr="00746582">
        <w:rPr>
          <w:rFonts w:ascii="Times New Roman" w:eastAsia="Times New Roman" w:hAnsi="Times New Roman" w:cs="Times New Roman"/>
          <w:color w:val="000000"/>
          <w:sz w:val="24"/>
          <w:szCs w:val="24"/>
          <w:lang w:eastAsia="pt-BR"/>
        </w:rPr>
        <w:t>à</w:t>
      </w:r>
      <w:proofErr w:type="gramEnd"/>
      <w:r w:rsidRPr="00746582">
        <w:rPr>
          <w:rFonts w:ascii="Times New Roman" w:eastAsia="Times New Roman" w:hAnsi="Times New Roman" w:cs="Times New Roman"/>
          <w:color w:val="000000"/>
          <w:sz w:val="24"/>
          <w:szCs w:val="24"/>
          <w:lang w:eastAsia="pt-BR"/>
        </w:rPr>
        <w:t xml:space="preserve"> óleo ou verniz sintético;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1.3.4 Lustrar todo o mobiliário envernizado com produto adequado e passar flanela nos móveis encerados;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1.3.5 Limpar, com produto apropriado, as forrações de couro ou plástico em assentos e poltronas;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1.3.6 Limpar e polir todos os metais, como válvulas, registros, sifões, fechaduras, etc.;</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1.3.7 Lavar os balcões e os pisos </w:t>
      </w:r>
      <w:proofErr w:type="spellStart"/>
      <w:r w:rsidRPr="00746582">
        <w:rPr>
          <w:rFonts w:ascii="Times New Roman" w:eastAsia="Times New Roman" w:hAnsi="Times New Roman" w:cs="Times New Roman"/>
          <w:color w:val="000000"/>
          <w:sz w:val="24"/>
          <w:szCs w:val="24"/>
          <w:lang w:eastAsia="pt-BR"/>
        </w:rPr>
        <w:t>vinílicos</w:t>
      </w:r>
      <w:proofErr w:type="spellEnd"/>
      <w:r w:rsidRPr="00746582">
        <w:rPr>
          <w:rFonts w:ascii="Times New Roman" w:eastAsia="Times New Roman" w:hAnsi="Times New Roman" w:cs="Times New Roman"/>
          <w:color w:val="000000"/>
          <w:sz w:val="24"/>
          <w:szCs w:val="24"/>
          <w:lang w:eastAsia="pt-BR"/>
        </w:rPr>
        <w:t xml:space="preserve">, de mármore, cerâmicos, de </w:t>
      </w:r>
      <w:proofErr w:type="spellStart"/>
      <w:r w:rsidRPr="00746582">
        <w:rPr>
          <w:rFonts w:ascii="Times New Roman" w:eastAsia="Times New Roman" w:hAnsi="Times New Roman" w:cs="Times New Roman"/>
          <w:color w:val="000000"/>
          <w:sz w:val="24"/>
          <w:szCs w:val="24"/>
          <w:lang w:eastAsia="pt-BR"/>
        </w:rPr>
        <w:t>marmorite</w:t>
      </w:r>
      <w:proofErr w:type="spellEnd"/>
      <w:r w:rsidRPr="00746582">
        <w:rPr>
          <w:rFonts w:ascii="Times New Roman" w:eastAsia="Times New Roman" w:hAnsi="Times New Roman" w:cs="Times New Roman"/>
          <w:color w:val="000000"/>
          <w:sz w:val="24"/>
          <w:szCs w:val="24"/>
          <w:lang w:eastAsia="pt-BR"/>
        </w:rPr>
        <w:t xml:space="preserve"> e emborrachados com detergente, encerar e lustrar;</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1.3.8 Passar pano úmido com saneantes </w:t>
      </w:r>
      <w:proofErr w:type="spellStart"/>
      <w:r w:rsidRPr="00746582">
        <w:rPr>
          <w:rFonts w:ascii="Times New Roman" w:eastAsia="Times New Roman" w:hAnsi="Times New Roman" w:cs="Times New Roman"/>
          <w:color w:val="000000"/>
          <w:sz w:val="24"/>
          <w:szCs w:val="24"/>
          <w:lang w:eastAsia="pt-BR"/>
        </w:rPr>
        <w:t>domissanitários</w:t>
      </w:r>
      <w:proofErr w:type="spellEnd"/>
      <w:r w:rsidRPr="00746582">
        <w:rPr>
          <w:rFonts w:ascii="Times New Roman" w:eastAsia="Times New Roman" w:hAnsi="Times New Roman" w:cs="Times New Roman"/>
          <w:color w:val="000000"/>
          <w:sz w:val="24"/>
          <w:szCs w:val="24"/>
          <w:lang w:eastAsia="pt-BR"/>
        </w:rPr>
        <w:t xml:space="preserve"> nos telefones;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1.3.9 Retirar o pó e resíduos, com pano úmido, dos quadros em geral; </w:t>
      </w:r>
      <w:proofErr w:type="gramStart"/>
      <w:r w:rsidRPr="00746582">
        <w:rPr>
          <w:rFonts w:ascii="Times New Roman" w:eastAsia="Times New Roman" w:hAnsi="Times New Roman" w:cs="Times New Roman"/>
          <w:color w:val="000000"/>
          <w:sz w:val="24"/>
          <w:szCs w:val="24"/>
          <w:lang w:eastAsia="pt-BR"/>
        </w:rPr>
        <w:t>e</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1.3.10 Executar demais serviços considerados necessários à frequência semanal.</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1.4 SEMANALMENTE, DUAS VEZES, QUANDO NÃO EXPLICITADO: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1.4.1 Limpar os espelhos com pano umedecido em álcool.</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1.5 MENSALMENTE, UMA VEZ:</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1.5.1 Limpar todas as luminárias por dentro e por fora;</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1.5.2 Limpar forros, paredes e rodapés;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1.5.3 Limpar cortinas, com equipamentos e acessórios adequados;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1.5.4 Limpar persianas com produtos adequados;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1.5.5 Remover manchas de paredes;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1.5.6 Limpar, engraxar e lubrificar portas, grades, basculantes, caixilhos, janelas de ferro (de malha, enrolar, pantográfica, correr, etc.); </w:t>
      </w:r>
      <w:proofErr w:type="gramStart"/>
      <w:r w:rsidRPr="00746582">
        <w:rPr>
          <w:rFonts w:ascii="Times New Roman" w:eastAsia="Times New Roman" w:hAnsi="Times New Roman" w:cs="Times New Roman"/>
          <w:color w:val="000000"/>
          <w:sz w:val="24"/>
          <w:szCs w:val="24"/>
          <w:lang w:eastAsia="pt-BR"/>
        </w:rPr>
        <w:t>e</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1.5.7 Efetuar revisão minuciosa de todos os serviços prestados durante o mês.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1.6 ANUALMENTE, UMA VEZ, QUANDO NÃO EXPLICITADO: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1.6.1 Efetuar lavagem das áreas acarpetadas previstas em contrato;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1.6.2 Aspirar o pó e limpar calhas e luminárias; </w:t>
      </w:r>
      <w:proofErr w:type="gramStart"/>
      <w:r w:rsidRPr="00746582">
        <w:rPr>
          <w:rFonts w:ascii="Times New Roman" w:eastAsia="Times New Roman" w:hAnsi="Times New Roman" w:cs="Times New Roman"/>
          <w:color w:val="000000"/>
          <w:sz w:val="24"/>
          <w:szCs w:val="24"/>
          <w:lang w:eastAsia="pt-BR"/>
        </w:rPr>
        <w:t>e</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1.7 ANUALMENTE, DUAS VEZES, QUANDO NÃO EXPLICITADO: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1.7.1 Lavar as caixas d'água dos prédios, remover a lama depositada e desinfetá-las.</w:t>
      </w:r>
    </w:p>
    <w:p w:rsidR="00746582" w:rsidRPr="00746582" w:rsidRDefault="00746582" w:rsidP="00746582">
      <w:pPr>
        <w:shd w:val="clear" w:color="auto" w:fill="FFFFFF"/>
        <w:spacing w:after="0" w:line="240" w:lineRule="auto"/>
        <w:jc w:val="both"/>
        <w:textAlignment w:val="baseline"/>
        <w:outlineLvl w:val="3"/>
        <w:rPr>
          <w:rFonts w:ascii="Times New Roman" w:eastAsia="Times New Roman" w:hAnsi="Times New Roman" w:cs="Times New Roman"/>
          <w:color w:val="231F20"/>
          <w:sz w:val="24"/>
          <w:szCs w:val="24"/>
          <w:lang w:eastAsia="pt-BR"/>
        </w:rPr>
      </w:pPr>
      <w:r w:rsidRPr="00746582">
        <w:rPr>
          <w:rFonts w:ascii="Times New Roman" w:eastAsia="Times New Roman" w:hAnsi="Times New Roman" w:cs="Times New Roman"/>
          <w:color w:val="231F20"/>
          <w:sz w:val="24"/>
          <w:szCs w:val="24"/>
          <w:lang w:eastAsia="pt-BR"/>
        </w:rPr>
        <w:t>ESQUADRIAS EXTERNAS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2. DESCRIÇÃO DOS SERVIÇOS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Os serviços serão executados pela contratada na seguinte frequência:</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2.1 QUINZENALMENTE, UMA VEZ:</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2.1.1 Limpar todos os vidros (face </w:t>
      </w:r>
      <w:proofErr w:type="gramStart"/>
      <w:r w:rsidRPr="00746582">
        <w:rPr>
          <w:rFonts w:ascii="Times New Roman" w:eastAsia="Times New Roman" w:hAnsi="Times New Roman" w:cs="Times New Roman"/>
          <w:color w:val="000000"/>
          <w:sz w:val="24"/>
          <w:szCs w:val="24"/>
          <w:lang w:eastAsia="pt-BR"/>
        </w:rPr>
        <w:t>interna/externa</w:t>
      </w:r>
      <w:proofErr w:type="gramEnd"/>
      <w:r w:rsidRPr="00746582">
        <w:rPr>
          <w:rFonts w:ascii="Times New Roman" w:eastAsia="Times New Roman" w:hAnsi="Times New Roman" w:cs="Times New Roman"/>
          <w:color w:val="000000"/>
          <w:sz w:val="24"/>
          <w:szCs w:val="24"/>
          <w:lang w:eastAsia="pt-BR"/>
        </w:rPr>
        <w:t xml:space="preserve">), aplicando produtos </w:t>
      </w:r>
      <w:proofErr w:type="spellStart"/>
      <w:r w:rsidRPr="00746582">
        <w:rPr>
          <w:rFonts w:ascii="Times New Roman" w:eastAsia="Times New Roman" w:hAnsi="Times New Roman" w:cs="Times New Roman"/>
          <w:color w:val="000000"/>
          <w:sz w:val="24"/>
          <w:szCs w:val="24"/>
          <w:lang w:eastAsia="pt-BR"/>
        </w:rPr>
        <w:t>anti-embaçantes</w:t>
      </w:r>
      <w:proofErr w:type="spellEnd"/>
      <w:r w:rsidRPr="00746582">
        <w:rPr>
          <w:rFonts w:ascii="Times New Roman" w:eastAsia="Times New Roman" w:hAnsi="Times New Roman" w:cs="Times New Roman"/>
          <w:color w:val="000000"/>
          <w:sz w:val="24"/>
          <w:szCs w:val="24"/>
          <w:lang w:eastAsia="pt-BR"/>
        </w:rPr>
        <w:t>.</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2.2 SEMESTRALMENTE, UMA VEZ:</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2.2.1 Limpar fachadas envidraçadas (face externa), em conformidade com as normas de segurança do trabalho, aplicando produtos </w:t>
      </w:r>
      <w:proofErr w:type="spellStart"/>
      <w:r w:rsidRPr="00746582">
        <w:rPr>
          <w:rFonts w:ascii="Times New Roman" w:eastAsia="Times New Roman" w:hAnsi="Times New Roman" w:cs="Times New Roman"/>
          <w:color w:val="000000"/>
          <w:sz w:val="24"/>
          <w:szCs w:val="24"/>
          <w:lang w:eastAsia="pt-BR"/>
        </w:rPr>
        <w:t>anti-embaçantes</w:t>
      </w:r>
      <w:proofErr w:type="spellEnd"/>
      <w:r w:rsidRPr="00746582">
        <w:rPr>
          <w:rFonts w:ascii="Times New Roman" w:eastAsia="Times New Roman" w:hAnsi="Times New Roman" w:cs="Times New Roman"/>
          <w:color w:val="000000"/>
          <w:sz w:val="24"/>
          <w:szCs w:val="24"/>
          <w:lang w:eastAsia="pt-BR"/>
        </w:rPr>
        <w:t>.</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outlineLvl w:val="3"/>
        <w:rPr>
          <w:rFonts w:ascii="Times New Roman" w:eastAsia="Times New Roman" w:hAnsi="Times New Roman" w:cs="Times New Roman"/>
          <w:color w:val="231F20"/>
          <w:sz w:val="24"/>
          <w:szCs w:val="24"/>
          <w:lang w:eastAsia="pt-BR"/>
        </w:rPr>
      </w:pPr>
      <w:r w:rsidRPr="00746582">
        <w:rPr>
          <w:rFonts w:ascii="Times New Roman" w:eastAsia="Times New Roman" w:hAnsi="Times New Roman" w:cs="Times New Roman"/>
          <w:color w:val="231F20"/>
          <w:sz w:val="24"/>
          <w:szCs w:val="24"/>
          <w:lang w:eastAsia="pt-BR"/>
        </w:rPr>
        <w:t>ÁREAS EXTERNAS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3. DESCRIÇÃO DOS SERVIÇOS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Os serviços serão executados pela contratada na seguinte frequência:</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lastRenderedPageBreak/>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3.1. DIARIAMENTE, UMA VEZ, QUANDO NÃO EXPLICITADO: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3.1.1. Remover capachos e tapetes, procedendo a sua limpeza;</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3.1.2. Varrer, passar pano úmido e polir os pisos </w:t>
      </w:r>
      <w:proofErr w:type="spellStart"/>
      <w:r w:rsidRPr="00746582">
        <w:rPr>
          <w:rFonts w:ascii="Times New Roman" w:eastAsia="Times New Roman" w:hAnsi="Times New Roman" w:cs="Times New Roman"/>
          <w:color w:val="000000"/>
          <w:sz w:val="24"/>
          <w:szCs w:val="24"/>
          <w:lang w:eastAsia="pt-BR"/>
        </w:rPr>
        <w:t>vinílicos</w:t>
      </w:r>
      <w:proofErr w:type="spellEnd"/>
      <w:r w:rsidRPr="00746582">
        <w:rPr>
          <w:rFonts w:ascii="Times New Roman" w:eastAsia="Times New Roman" w:hAnsi="Times New Roman" w:cs="Times New Roman"/>
          <w:color w:val="000000"/>
          <w:sz w:val="24"/>
          <w:szCs w:val="24"/>
          <w:lang w:eastAsia="pt-BR"/>
        </w:rPr>
        <w:t xml:space="preserve">, de mármore, cerâmicos, de </w:t>
      </w:r>
      <w:proofErr w:type="spellStart"/>
      <w:r w:rsidRPr="00746582">
        <w:rPr>
          <w:rFonts w:ascii="Times New Roman" w:eastAsia="Times New Roman" w:hAnsi="Times New Roman" w:cs="Times New Roman"/>
          <w:color w:val="000000"/>
          <w:sz w:val="24"/>
          <w:szCs w:val="24"/>
          <w:lang w:eastAsia="pt-BR"/>
        </w:rPr>
        <w:t>marmorite</w:t>
      </w:r>
      <w:proofErr w:type="spellEnd"/>
      <w:r w:rsidRPr="00746582">
        <w:rPr>
          <w:rFonts w:ascii="Times New Roman" w:eastAsia="Times New Roman" w:hAnsi="Times New Roman" w:cs="Times New Roman"/>
          <w:color w:val="000000"/>
          <w:sz w:val="24"/>
          <w:szCs w:val="24"/>
          <w:lang w:eastAsia="pt-BR"/>
        </w:rPr>
        <w:t xml:space="preserve"> e emborrachados;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3.1.3. Varrer as áreas pavimentadas;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3.1.4 Realizar a separação dos resíduos recicláveis na fonte geradora e a sua destinação às associações e cooperativas dos catadores de materiais recicláveis, conforme Decreto n</w:t>
      </w:r>
      <w:r w:rsidRPr="00746582">
        <w:rPr>
          <w:rFonts w:ascii="Times New Roman" w:eastAsia="Times New Roman" w:hAnsi="Times New Roman" w:cs="Times New Roman"/>
          <w:color w:val="000000"/>
          <w:sz w:val="24"/>
          <w:szCs w:val="24"/>
          <w:vertAlign w:val="superscript"/>
          <w:lang w:eastAsia="pt-BR"/>
        </w:rPr>
        <w:t>o</w:t>
      </w:r>
      <w:r w:rsidRPr="00746582">
        <w:rPr>
          <w:rFonts w:ascii="Times New Roman" w:eastAsia="Times New Roman" w:hAnsi="Times New Roman" w:cs="Times New Roman"/>
          <w:color w:val="000000"/>
          <w:sz w:val="24"/>
          <w:szCs w:val="24"/>
          <w:lang w:eastAsia="pt-BR"/>
        </w:rPr>
        <w:t> 5.940, de 25 de outubro de 2006, procedida pela coleta seletiva de papel para reciclagem, quando couber, nos termos da legislação vigente.</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3.1.5 Executar demais serviços considerados necessários à frequência diária.</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3.2 DIARIAMENTE, DUAS VEZES, QUANDO NÃO EXPLICITADO: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3.2.1. Retirar o lixo, duas vezes ao dia, acondicionando-o em sacos plásticos de cem litros, removendo-os para local indicado pela Administração.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3.3. SEMANALMENTE, UMA VEZ:</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3.3.1. Limpar e polir todos os metais (torneiras, válvulas, registros, sifões, fechaduras, etc.);</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3.3.2. Lavar com detergente, encerar e lustrar os pisos </w:t>
      </w:r>
      <w:proofErr w:type="spellStart"/>
      <w:r w:rsidRPr="00746582">
        <w:rPr>
          <w:rFonts w:ascii="Times New Roman" w:eastAsia="Times New Roman" w:hAnsi="Times New Roman" w:cs="Times New Roman"/>
          <w:color w:val="000000"/>
          <w:sz w:val="24"/>
          <w:szCs w:val="24"/>
          <w:lang w:eastAsia="pt-BR"/>
        </w:rPr>
        <w:t>vinílicos</w:t>
      </w:r>
      <w:proofErr w:type="spellEnd"/>
      <w:r w:rsidRPr="00746582">
        <w:rPr>
          <w:rFonts w:ascii="Times New Roman" w:eastAsia="Times New Roman" w:hAnsi="Times New Roman" w:cs="Times New Roman"/>
          <w:color w:val="000000"/>
          <w:sz w:val="24"/>
          <w:szCs w:val="24"/>
          <w:lang w:eastAsia="pt-BR"/>
        </w:rPr>
        <w:t xml:space="preserve">, de mármore, cerâmicos, de </w:t>
      </w:r>
      <w:proofErr w:type="spellStart"/>
      <w:r w:rsidRPr="00746582">
        <w:rPr>
          <w:rFonts w:ascii="Times New Roman" w:eastAsia="Times New Roman" w:hAnsi="Times New Roman" w:cs="Times New Roman"/>
          <w:color w:val="000000"/>
          <w:sz w:val="24"/>
          <w:szCs w:val="24"/>
          <w:lang w:eastAsia="pt-BR"/>
        </w:rPr>
        <w:t>marmorite</w:t>
      </w:r>
      <w:proofErr w:type="spellEnd"/>
      <w:r w:rsidRPr="00746582">
        <w:rPr>
          <w:rFonts w:ascii="Times New Roman" w:eastAsia="Times New Roman" w:hAnsi="Times New Roman" w:cs="Times New Roman"/>
          <w:color w:val="000000"/>
          <w:sz w:val="24"/>
          <w:szCs w:val="24"/>
          <w:lang w:eastAsia="pt-BR"/>
        </w:rPr>
        <w:t xml:space="preserve"> e emborrachados;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3.3.3. Retirar papéis, detritos e folhagens das áreas verdes; </w:t>
      </w:r>
      <w:proofErr w:type="gramStart"/>
      <w:r w:rsidRPr="00746582">
        <w:rPr>
          <w:rFonts w:ascii="Times New Roman" w:eastAsia="Times New Roman" w:hAnsi="Times New Roman" w:cs="Times New Roman"/>
          <w:color w:val="000000"/>
          <w:sz w:val="24"/>
          <w:szCs w:val="24"/>
          <w:lang w:eastAsia="pt-BR"/>
        </w:rPr>
        <w:t>e</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3.3.4. Executar demais serviços considerados necessários à frequência semanal.</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3.4. MENSALMENTE, UMA VEZ:</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3.4.1 Lavar as áreas cobertas destinadas a garagem/estacionamento; </w:t>
      </w:r>
      <w:proofErr w:type="gramStart"/>
      <w:r w:rsidRPr="00746582">
        <w:rPr>
          <w:rFonts w:ascii="Times New Roman" w:eastAsia="Times New Roman" w:hAnsi="Times New Roman" w:cs="Times New Roman"/>
          <w:color w:val="000000"/>
          <w:sz w:val="24"/>
          <w:szCs w:val="24"/>
          <w:lang w:eastAsia="pt-BR"/>
        </w:rPr>
        <w:t>e</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3.4.2 Efetuar a capina e roçada, retirar de toda área externa plantas desnecessárias, cortar grama e podar árvores que estejam impedindo a passagem de pessoas.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3.4.2.1 Os serviços de paisagismo com jardinagem, adubação, aplicação de defensivos agrícolas não integram a composição de preços contemplados por esta Instrução Normativa, devendo receber tratamento diferenciado.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4. DEFINIÇÃO DE SANEANTES DOMISSANITÁRIOS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proofErr w:type="gramStart"/>
      <w:r w:rsidRPr="00746582">
        <w:rPr>
          <w:rFonts w:ascii="Times New Roman" w:eastAsia="Times New Roman" w:hAnsi="Times New Roman" w:cs="Times New Roman"/>
          <w:color w:val="000000"/>
          <w:sz w:val="24"/>
          <w:szCs w:val="24"/>
          <w:lang w:eastAsia="pt-BR"/>
        </w:rPr>
        <w:t>São</w:t>
      </w:r>
      <w:proofErr w:type="gramEnd"/>
      <w:r w:rsidRPr="00746582">
        <w:rPr>
          <w:rFonts w:ascii="Times New Roman" w:eastAsia="Times New Roman" w:hAnsi="Times New Roman" w:cs="Times New Roman"/>
          <w:color w:val="000000"/>
          <w:sz w:val="24"/>
          <w:szCs w:val="24"/>
          <w:lang w:eastAsia="pt-BR"/>
        </w:rPr>
        <w:t xml:space="preserve"> substâncias ou materiais destinados à higienização, desinfecção domiciliar, em ambientes coletivos e/ou públicos, em lugares de uso comum e no tratamento da água, compreendendo: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4.1 Desinfetantes: destinados a destruir, indiscriminada ou seletivamente, microrganismos, quando aplicados em objetos inanimados ou ambientes;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4.2 Detergentes: destinados a dissolver gorduras e à higiene de recipientes e vasilhas, e a aplicações de uso doméstico;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4.3 São equiparados aos produtos </w:t>
      </w:r>
      <w:proofErr w:type="spellStart"/>
      <w:r w:rsidRPr="00746582">
        <w:rPr>
          <w:rFonts w:ascii="Times New Roman" w:eastAsia="Times New Roman" w:hAnsi="Times New Roman" w:cs="Times New Roman"/>
          <w:color w:val="000000"/>
          <w:sz w:val="24"/>
          <w:szCs w:val="24"/>
          <w:lang w:eastAsia="pt-BR"/>
        </w:rPr>
        <w:t>domissanitários</w:t>
      </w:r>
      <w:proofErr w:type="spellEnd"/>
      <w:r w:rsidRPr="00746582">
        <w:rPr>
          <w:rFonts w:ascii="Times New Roman" w:eastAsia="Times New Roman" w:hAnsi="Times New Roman" w:cs="Times New Roman"/>
          <w:color w:val="000000"/>
          <w:sz w:val="24"/>
          <w:szCs w:val="24"/>
          <w:lang w:eastAsia="pt-BR"/>
        </w:rPr>
        <w:t xml:space="preserve"> os detergentes e desinfetantes e respectivos congêneres, destinados à aplicação em objetos inanimados e em ambientes, </w:t>
      </w:r>
      <w:r w:rsidRPr="00746582">
        <w:rPr>
          <w:rFonts w:ascii="Times New Roman" w:eastAsia="Times New Roman" w:hAnsi="Times New Roman" w:cs="Times New Roman"/>
          <w:color w:val="000000"/>
          <w:sz w:val="24"/>
          <w:szCs w:val="24"/>
          <w:lang w:eastAsia="pt-BR"/>
        </w:rPr>
        <w:lastRenderedPageBreak/>
        <w:t>ficando sujeitos às mesmas exigências e condições no concernente ao registro, à industrialização, à entrega, ao consumo e à fiscalização.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5. OBRIGAÇÕES E RESPONSABILIDADES DA CONTRATADA</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A contratada, além do fornecimento da </w:t>
      </w:r>
      <w:proofErr w:type="spellStart"/>
      <w:r w:rsidRPr="00746582">
        <w:rPr>
          <w:rFonts w:ascii="Times New Roman" w:eastAsia="Times New Roman" w:hAnsi="Times New Roman" w:cs="Times New Roman"/>
          <w:color w:val="000000"/>
          <w:sz w:val="24"/>
          <w:szCs w:val="24"/>
          <w:lang w:eastAsia="pt-BR"/>
        </w:rPr>
        <w:t>mão-de-obra</w:t>
      </w:r>
      <w:proofErr w:type="spellEnd"/>
      <w:r w:rsidRPr="00746582">
        <w:rPr>
          <w:rFonts w:ascii="Times New Roman" w:eastAsia="Times New Roman" w:hAnsi="Times New Roman" w:cs="Times New Roman"/>
          <w:color w:val="000000"/>
          <w:sz w:val="24"/>
          <w:szCs w:val="24"/>
          <w:lang w:eastAsia="pt-BR"/>
        </w:rPr>
        <w:t xml:space="preserve">, dos saneantes </w:t>
      </w:r>
      <w:proofErr w:type="spellStart"/>
      <w:r w:rsidRPr="00746582">
        <w:rPr>
          <w:rFonts w:ascii="Times New Roman" w:eastAsia="Times New Roman" w:hAnsi="Times New Roman" w:cs="Times New Roman"/>
          <w:color w:val="000000"/>
          <w:sz w:val="24"/>
          <w:szCs w:val="24"/>
          <w:lang w:eastAsia="pt-BR"/>
        </w:rPr>
        <w:t>domissanitários</w:t>
      </w:r>
      <w:proofErr w:type="spellEnd"/>
      <w:r w:rsidRPr="00746582">
        <w:rPr>
          <w:rFonts w:ascii="Times New Roman" w:eastAsia="Times New Roman" w:hAnsi="Times New Roman" w:cs="Times New Roman"/>
          <w:color w:val="000000"/>
          <w:sz w:val="24"/>
          <w:szCs w:val="24"/>
          <w:lang w:eastAsia="pt-BR"/>
        </w:rPr>
        <w:t>, dos materiais e dos equipamentos, ferramentas e utensílios necessários para a perfeita execução dos serviços de limpeza dos prédios e demais atividades correlatas, obriga-se a:</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5.1 assumir responsabilidade integral pelos serviços contratados, nos termos da legislação vigente;</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5.2 selecionar e preparar rigorosamente os empregados que irão prestar os serviços, encaminhando elementos portadores de atestados de boa conduta e demais referências, tendo funções profissionais legalmente registradas em suas CTPS;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5.3 manter a disciplina nos locais dos serviços, retirando, no prazo máximo de vinte e quatro horas após a notificação, qualquer empregado cuja conduta seja tida como inconveniente pela Administração;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5.4 manter seu pessoal uniformizado, identificando-os através de crachás, com fotografia recente, e provendo-os dos Equipamentos de Proteção Individual - EPI;</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5.5 manter sediados junto à Administração, durante os turnos de trabalho, elementos capazes de tomar decisões compatíveis com os compromissos assumidos;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5.6. </w:t>
      </w:r>
      <w:proofErr w:type="gramStart"/>
      <w:r w:rsidRPr="00746582">
        <w:rPr>
          <w:rFonts w:ascii="Times New Roman" w:eastAsia="Times New Roman" w:hAnsi="Times New Roman" w:cs="Times New Roman"/>
          <w:color w:val="000000"/>
          <w:sz w:val="24"/>
          <w:szCs w:val="24"/>
          <w:lang w:eastAsia="pt-BR"/>
        </w:rPr>
        <w:t>manter</w:t>
      </w:r>
      <w:proofErr w:type="gramEnd"/>
      <w:r w:rsidRPr="00746582">
        <w:rPr>
          <w:rFonts w:ascii="Times New Roman" w:eastAsia="Times New Roman" w:hAnsi="Times New Roman" w:cs="Times New Roman"/>
          <w:color w:val="000000"/>
          <w:sz w:val="24"/>
          <w:szCs w:val="24"/>
          <w:lang w:eastAsia="pt-BR"/>
        </w:rPr>
        <w:t xml:space="preserve"> todos os equipamentos e utensílios necessários à execução dos serviços em perfeitas condições de uso e substituir os danificados em até vinte e quatro horas. Os equipamentos elétricos devem ser dotados de sistemas de proteção, de modo a evitar danos à rede elétrica;</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5.7. </w:t>
      </w:r>
      <w:proofErr w:type="gramStart"/>
      <w:r w:rsidRPr="00746582">
        <w:rPr>
          <w:rFonts w:ascii="Times New Roman" w:eastAsia="Times New Roman" w:hAnsi="Times New Roman" w:cs="Times New Roman"/>
          <w:color w:val="000000"/>
          <w:sz w:val="24"/>
          <w:szCs w:val="24"/>
          <w:lang w:eastAsia="pt-BR"/>
        </w:rPr>
        <w:t>identificar</w:t>
      </w:r>
      <w:proofErr w:type="gramEnd"/>
      <w:r w:rsidRPr="00746582">
        <w:rPr>
          <w:rFonts w:ascii="Times New Roman" w:eastAsia="Times New Roman" w:hAnsi="Times New Roman" w:cs="Times New Roman"/>
          <w:color w:val="000000"/>
          <w:sz w:val="24"/>
          <w:szCs w:val="24"/>
          <w:lang w:eastAsia="pt-BR"/>
        </w:rPr>
        <w:t xml:space="preserve"> todos os equipamentos, ferramentas e utensílios de sua propriedade, tais como aspiradores de pó, enceradeiras, mangueiras, baldes, carrinhos para transporte de lixo, escadas, entre outros, de forma a não serem confundidos com similares de propriedade da Administração;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5.8. </w:t>
      </w:r>
      <w:proofErr w:type="gramStart"/>
      <w:r w:rsidRPr="00746582">
        <w:rPr>
          <w:rFonts w:ascii="Times New Roman" w:eastAsia="Times New Roman" w:hAnsi="Times New Roman" w:cs="Times New Roman"/>
          <w:color w:val="000000"/>
          <w:sz w:val="24"/>
          <w:szCs w:val="24"/>
          <w:lang w:eastAsia="pt-BR"/>
        </w:rPr>
        <w:t>implantar</w:t>
      </w:r>
      <w:proofErr w:type="gramEnd"/>
      <w:r w:rsidRPr="00746582">
        <w:rPr>
          <w:rFonts w:ascii="Times New Roman" w:eastAsia="Times New Roman" w:hAnsi="Times New Roman" w:cs="Times New Roman"/>
          <w:color w:val="000000"/>
          <w:sz w:val="24"/>
          <w:szCs w:val="24"/>
          <w:lang w:eastAsia="pt-BR"/>
        </w:rPr>
        <w:t>, de forma adequada, a planificação, execução e supervisão permanente dos serviços, de forma a obter uma operação correta e eficaz, realizando os serviços de forma meticulosa e constante, mantendo sempre em perfeita ordem todas as dependências objeto dos serviços;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5.9. </w:t>
      </w:r>
      <w:proofErr w:type="gramStart"/>
      <w:r w:rsidRPr="00746582">
        <w:rPr>
          <w:rFonts w:ascii="Times New Roman" w:eastAsia="Times New Roman" w:hAnsi="Times New Roman" w:cs="Times New Roman"/>
          <w:color w:val="000000"/>
          <w:sz w:val="24"/>
          <w:szCs w:val="24"/>
          <w:lang w:eastAsia="pt-BR"/>
        </w:rPr>
        <w:t>nomear</w:t>
      </w:r>
      <w:proofErr w:type="gramEnd"/>
      <w:r w:rsidRPr="00746582">
        <w:rPr>
          <w:rFonts w:ascii="Times New Roman" w:eastAsia="Times New Roman" w:hAnsi="Times New Roman" w:cs="Times New Roman"/>
          <w:color w:val="000000"/>
          <w:sz w:val="24"/>
          <w:szCs w:val="24"/>
          <w:lang w:eastAsia="pt-BR"/>
        </w:rPr>
        <w:t xml:space="preserve"> encarregados responsáveis pelos serviços, com a missão de garantir o bom andamento dos mesmos, os quais devem permanecer no local do trabalho, em tempo integral, fiscalizando e ministrando a orientação necessária aos executantes dos serviços. Estes encarregados terão a obrigação de reportarem-se, quando houver necessidade, ao responsável pelo acompanhamento dos serviços da Administração e tomar as providências pertinentes para que sejam corrigidas todas as falhas detectadas;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5.10. </w:t>
      </w:r>
      <w:proofErr w:type="gramStart"/>
      <w:r w:rsidRPr="00746582">
        <w:rPr>
          <w:rFonts w:ascii="Times New Roman" w:eastAsia="Times New Roman" w:hAnsi="Times New Roman" w:cs="Times New Roman"/>
          <w:color w:val="000000"/>
          <w:sz w:val="24"/>
          <w:szCs w:val="24"/>
          <w:lang w:eastAsia="pt-BR"/>
        </w:rPr>
        <w:t>responsabilizar</w:t>
      </w:r>
      <w:proofErr w:type="gramEnd"/>
      <w:r w:rsidRPr="00746582">
        <w:rPr>
          <w:rFonts w:ascii="Times New Roman" w:eastAsia="Times New Roman" w:hAnsi="Times New Roman" w:cs="Times New Roman"/>
          <w:color w:val="000000"/>
          <w:sz w:val="24"/>
          <w:szCs w:val="24"/>
          <w:lang w:eastAsia="pt-BR"/>
        </w:rPr>
        <w:t>-se pelo cumprimento, por parte de seus empregados, das normas disciplinares determinadas pela Administração;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5.11. </w:t>
      </w:r>
      <w:proofErr w:type="gramStart"/>
      <w:r w:rsidRPr="00746582">
        <w:rPr>
          <w:rFonts w:ascii="Times New Roman" w:eastAsia="Times New Roman" w:hAnsi="Times New Roman" w:cs="Times New Roman"/>
          <w:color w:val="000000"/>
          <w:sz w:val="24"/>
          <w:szCs w:val="24"/>
          <w:lang w:eastAsia="pt-BR"/>
        </w:rPr>
        <w:t>assumir</w:t>
      </w:r>
      <w:proofErr w:type="gramEnd"/>
      <w:r w:rsidRPr="00746582">
        <w:rPr>
          <w:rFonts w:ascii="Times New Roman" w:eastAsia="Times New Roman" w:hAnsi="Times New Roman" w:cs="Times New Roman"/>
          <w:color w:val="000000"/>
          <w:sz w:val="24"/>
          <w:szCs w:val="24"/>
          <w:lang w:eastAsia="pt-BR"/>
        </w:rPr>
        <w:t xml:space="preserve"> todas as responsabilidades e tomar as medidas necessárias ao atendimento dos seus empregados, acidentados ou com mal súbito, por meio de seus encarregados;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5.12. </w:t>
      </w:r>
      <w:proofErr w:type="gramStart"/>
      <w:r w:rsidRPr="00746582">
        <w:rPr>
          <w:rFonts w:ascii="Times New Roman" w:eastAsia="Times New Roman" w:hAnsi="Times New Roman" w:cs="Times New Roman"/>
          <w:color w:val="000000"/>
          <w:sz w:val="24"/>
          <w:szCs w:val="24"/>
          <w:lang w:eastAsia="pt-BR"/>
        </w:rPr>
        <w:t>cumprir</w:t>
      </w:r>
      <w:proofErr w:type="gramEnd"/>
      <w:r w:rsidRPr="00746582">
        <w:rPr>
          <w:rFonts w:ascii="Times New Roman" w:eastAsia="Times New Roman" w:hAnsi="Times New Roman" w:cs="Times New Roman"/>
          <w:color w:val="000000"/>
          <w:sz w:val="24"/>
          <w:szCs w:val="24"/>
          <w:lang w:eastAsia="pt-BR"/>
        </w:rPr>
        <w:t>, além dos postulados legais vigentes de âmbito federal, estadual, distrital ou municipal, as normas de segurança da Administração;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5.13. </w:t>
      </w:r>
      <w:proofErr w:type="gramStart"/>
      <w:r w:rsidRPr="00746582">
        <w:rPr>
          <w:rFonts w:ascii="Times New Roman" w:eastAsia="Times New Roman" w:hAnsi="Times New Roman" w:cs="Times New Roman"/>
          <w:color w:val="000000"/>
          <w:sz w:val="24"/>
          <w:szCs w:val="24"/>
          <w:lang w:eastAsia="pt-BR"/>
        </w:rPr>
        <w:t>instruir</w:t>
      </w:r>
      <w:proofErr w:type="gramEnd"/>
      <w:r w:rsidRPr="00746582">
        <w:rPr>
          <w:rFonts w:ascii="Times New Roman" w:eastAsia="Times New Roman" w:hAnsi="Times New Roman" w:cs="Times New Roman"/>
          <w:color w:val="000000"/>
          <w:sz w:val="24"/>
          <w:szCs w:val="24"/>
          <w:lang w:eastAsia="pt-BR"/>
        </w:rPr>
        <w:t xml:space="preserve"> os seus empregados quanto à prevenção de incêndios nas áreas da Administração;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5.14. </w:t>
      </w:r>
      <w:proofErr w:type="gramStart"/>
      <w:r w:rsidRPr="00746582">
        <w:rPr>
          <w:rFonts w:ascii="Times New Roman" w:eastAsia="Times New Roman" w:hAnsi="Times New Roman" w:cs="Times New Roman"/>
          <w:color w:val="000000"/>
          <w:sz w:val="24"/>
          <w:szCs w:val="24"/>
          <w:lang w:eastAsia="pt-BR"/>
        </w:rPr>
        <w:t>registrar</w:t>
      </w:r>
      <w:proofErr w:type="gramEnd"/>
      <w:r w:rsidRPr="00746582">
        <w:rPr>
          <w:rFonts w:ascii="Times New Roman" w:eastAsia="Times New Roman" w:hAnsi="Times New Roman" w:cs="Times New Roman"/>
          <w:color w:val="000000"/>
          <w:sz w:val="24"/>
          <w:szCs w:val="24"/>
          <w:lang w:eastAsia="pt-BR"/>
        </w:rPr>
        <w:t xml:space="preserve"> e controlar, juntamente com o preposto da Administração, diariamente, a assiduidade e a pontualidade de seu pessoal, bem como as ocorrências havidas;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lastRenderedPageBreak/>
        <w:t xml:space="preserve">5.15. </w:t>
      </w:r>
      <w:proofErr w:type="gramStart"/>
      <w:r w:rsidRPr="00746582">
        <w:rPr>
          <w:rFonts w:ascii="Times New Roman" w:eastAsia="Times New Roman" w:hAnsi="Times New Roman" w:cs="Times New Roman"/>
          <w:color w:val="000000"/>
          <w:sz w:val="24"/>
          <w:szCs w:val="24"/>
          <w:lang w:eastAsia="pt-BR"/>
        </w:rPr>
        <w:t>fazer</w:t>
      </w:r>
      <w:proofErr w:type="gramEnd"/>
      <w:r w:rsidRPr="00746582">
        <w:rPr>
          <w:rFonts w:ascii="Times New Roman" w:eastAsia="Times New Roman" w:hAnsi="Times New Roman" w:cs="Times New Roman"/>
          <w:color w:val="000000"/>
          <w:sz w:val="24"/>
          <w:szCs w:val="24"/>
          <w:lang w:eastAsia="pt-BR"/>
        </w:rPr>
        <w:t xml:space="preserve"> seguro de seus empregados contra riscos de acidentes de trabalho, responsabilizando-se, também, pelos encargos trabalhistas, previdenciários, fiscais e comerciais, resultantes da execução do contrato, conforme exigência legal;</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5.16. </w:t>
      </w:r>
      <w:proofErr w:type="gramStart"/>
      <w:r w:rsidRPr="00746582">
        <w:rPr>
          <w:rFonts w:ascii="Times New Roman" w:eastAsia="Times New Roman" w:hAnsi="Times New Roman" w:cs="Times New Roman"/>
          <w:color w:val="000000"/>
          <w:sz w:val="24"/>
          <w:szCs w:val="24"/>
          <w:lang w:eastAsia="pt-BR"/>
        </w:rPr>
        <w:t>prestar</w:t>
      </w:r>
      <w:proofErr w:type="gramEnd"/>
      <w:r w:rsidRPr="00746582">
        <w:rPr>
          <w:rFonts w:ascii="Times New Roman" w:eastAsia="Times New Roman" w:hAnsi="Times New Roman" w:cs="Times New Roman"/>
          <w:color w:val="000000"/>
          <w:sz w:val="24"/>
          <w:szCs w:val="24"/>
          <w:lang w:eastAsia="pt-BR"/>
        </w:rPr>
        <w:t xml:space="preserve"> os serviços dentro dos parâmetros e rotinas estabelecidos, fornecendo todos os materiais, inclusive sacos plásticos para acondicionamento de detritos, equipamentos, ferramentas e utensílios em quantidade, em qualidade e com tecnologia adequadas, com a observância das recomendações aceitas pela boa técnica, normas e legislação;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5.17. </w:t>
      </w:r>
      <w:proofErr w:type="gramStart"/>
      <w:r w:rsidRPr="00746582">
        <w:rPr>
          <w:rFonts w:ascii="Times New Roman" w:eastAsia="Times New Roman" w:hAnsi="Times New Roman" w:cs="Times New Roman"/>
          <w:color w:val="000000"/>
          <w:sz w:val="24"/>
          <w:szCs w:val="24"/>
          <w:lang w:eastAsia="pt-BR"/>
        </w:rPr>
        <w:t>adotar</w:t>
      </w:r>
      <w:proofErr w:type="gramEnd"/>
      <w:r w:rsidRPr="00746582">
        <w:rPr>
          <w:rFonts w:ascii="Times New Roman" w:eastAsia="Times New Roman" w:hAnsi="Times New Roman" w:cs="Times New Roman"/>
          <w:color w:val="000000"/>
          <w:sz w:val="24"/>
          <w:szCs w:val="24"/>
          <w:lang w:eastAsia="pt-BR"/>
        </w:rPr>
        <w:t xml:space="preserve"> conduta adequada na utilização dos materiais, equipamentos, ferramentas e utensílios, objetivando a correta execução dos serviços;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5.18. </w:t>
      </w:r>
      <w:proofErr w:type="gramStart"/>
      <w:r w:rsidRPr="00746582">
        <w:rPr>
          <w:rFonts w:ascii="Times New Roman" w:eastAsia="Times New Roman" w:hAnsi="Times New Roman" w:cs="Times New Roman"/>
          <w:color w:val="000000"/>
          <w:sz w:val="24"/>
          <w:szCs w:val="24"/>
          <w:lang w:eastAsia="pt-BR"/>
        </w:rPr>
        <w:t>executar</w:t>
      </w:r>
      <w:proofErr w:type="gramEnd"/>
      <w:r w:rsidRPr="00746582">
        <w:rPr>
          <w:rFonts w:ascii="Times New Roman" w:eastAsia="Times New Roman" w:hAnsi="Times New Roman" w:cs="Times New Roman"/>
          <w:color w:val="000000"/>
          <w:sz w:val="24"/>
          <w:szCs w:val="24"/>
          <w:lang w:eastAsia="pt-BR"/>
        </w:rPr>
        <w:t xml:space="preserve"> os serviços em horários que não interfiram com o bom andamento da rotina de funcionamento da Administração;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5.19 adotar boas práticas de sustentabilidade baseadas na </w:t>
      </w:r>
      <w:proofErr w:type="gramStart"/>
      <w:r w:rsidRPr="00746582">
        <w:rPr>
          <w:rFonts w:ascii="Times New Roman" w:eastAsia="Times New Roman" w:hAnsi="Times New Roman" w:cs="Times New Roman"/>
          <w:color w:val="000000"/>
          <w:sz w:val="24"/>
          <w:szCs w:val="24"/>
          <w:lang w:eastAsia="pt-BR"/>
        </w:rPr>
        <w:t>otimização</w:t>
      </w:r>
      <w:proofErr w:type="gramEnd"/>
      <w:r w:rsidRPr="00746582">
        <w:rPr>
          <w:rFonts w:ascii="Times New Roman" w:eastAsia="Times New Roman" w:hAnsi="Times New Roman" w:cs="Times New Roman"/>
          <w:color w:val="000000"/>
          <w:sz w:val="24"/>
          <w:szCs w:val="24"/>
          <w:lang w:eastAsia="pt-BR"/>
        </w:rPr>
        <w:t xml:space="preserve"> e economia de recursos e na redução da poluição ambiental, tais como: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5.19.1 racionalização do uso de substâncias potencialmente tóxicas e/ou poluentes;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5.19.2 substituição, sempre que possível, de substâncias tóxicas por outras atóxicas ou de menor toxicidade;</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5.19.3 uso de produtos de limpeza e conservação que obedeçam às classificações e especificações determinadas pela Agência Nacional de Vigilância Sanitária - ANVISA;</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5.19.4 racionalização do consumo de energia elétrica e de água;</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5.19.5 destinação adequada dos resíduos gerados nas atividades de limpeza, asseio e conservação;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5.19.6 utilização, na lavagem de pisos, sempre que possível, de água de reuso ou outras fontes (águas de chuva e poços), desde que certificada de não contaminação por metais pesados ou agentes bacteriológicos, minas e outros;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5.19.7 treinamento periódico dos empregados sobre práticas de sustentabilidade, em especial sobre redução de consumo de energia elétrica, de consumo de água e destinação de resíduos </w:t>
      </w:r>
      <w:proofErr w:type="gramStart"/>
      <w:r w:rsidRPr="00746582">
        <w:rPr>
          <w:rFonts w:ascii="Times New Roman" w:eastAsia="Times New Roman" w:hAnsi="Times New Roman" w:cs="Times New Roman"/>
          <w:color w:val="000000"/>
          <w:sz w:val="24"/>
          <w:szCs w:val="24"/>
          <w:lang w:eastAsia="pt-BR"/>
        </w:rPr>
        <w:t>sólidos, observadas</w:t>
      </w:r>
      <w:proofErr w:type="gramEnd"/>
      <w:r w:rsidRPr="00746582">
        <w:rPr>
          <w:rFonts w:ascii="Times New Roman" w:eastAsia="Times New Roman" w:hAnsi="Times New Roman" w:cs="Times New Roman"/>
          <w:color w:val="000000"/>
          <w:sz w:val="24"/>
          <w:szCs w:val="24"/>
          <w:lang w:eastAsia="pt-BR"/>
        </w:rPr>
        <w:t xml:space="preserve"> as normas ambientais vigentes; e</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5.19.8 observação da Resolução CONAMA (Conselho Nacional do Meio Ambiente) </w:t>
      </w:r>
      <w:proofErr w:type="gramStart"/>
      <w:r w:rsidRPr="00746582">
        <w:rPr>
          <w:rFonts w:ascii="Times New Roman" w:eastAsia="Times New Roman" w:hAnsi="Times New Roman" w:cs="Times New Roman"/>
          <w:color w:val="000000"/>
          <w:sz w:val="24"/>
          <w:szCs w:val="24"/>
          <w:lang w:eastAsia="pt-BR"/>
        </w:rPr>
        <w:t>n</w:t>
      </w:r>
      <w:r w:rsidRPr="00746582">
        <w:rPr>
          <w:rFonts w:ascii="Times New Roman" w:eastAsia="Times New Roman" w:hAnsi="Times New Roman" w:cs="Times New Roman"/>
          <w:color w:val="000000"/>
          <w:sz w:val="24"/>
          <w:szCs w:val="24"/>
          <w:vertAlign w:val="superscript"/>
          <w:lang w:eastAsia="pt-BR"/>
        </w:rPr>
        <w:t>o</w:t>
      </w:r>
      <w:r w:rsidRPr="00746582">
        <w:rPr>
          <w:rFonts w:ascii="Times New Roman" w:eastAsia="Times New Roman" w:hAnsi="Times New Roman" w:cs="Times New Roman"/>
          <w:color w:val="000000"/>
          <w:sz w:val="24"/>
          <w:szCs w:val="24"/>
          <w:lang w:eastAsia="pt-BR"/>
        </w:rPr>
        <w:t> 20</w:t>
      </w:r>
      <w:proofErr w:type="gramEnd"/>
      <w:r w:rsidRPr="00746582">
        <w:rPr>
          <w:rFonts w:ascii="Times New Roman" w:eastAsia="Times New Roman" w:hAnsi="Times New Roman" w:cs="Times New Roman"/>
          <w:color w:val="000000"/>
          <w:sz w:val="24"/>
          <w:szCs w:val="24"/>
          <w:lang w:eastAsia="pt-BR"/>
        </w:rPr>
        <w:t>, de 7 de dezembro de 1994, quanto aos equipamentos de limpeza que gerem ruído no seu funcionamento;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5.20 desenvolver ou adotar manuais de procedimentos de descarte de materiais potencialmente poluidores, tais como pilhas e baterias dispostas para descarte que contenham em suas composições chumbo, cádmio, mercúrio e seus compostos, em estabelecimentos que as comercializam ou na rede de assistência técnica autorizada pelas respectivas indústrias, para repasse aos fabricantes ou importadores, conforme disposto na legislação vigente;</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5.21 conferir o tratamento previsto no item anterior a lâmpadas fluorescentes e frascos de aerossóis em geral. Estes produtos, quando descartados, deverão ser separados e acondicionados em recipientes adequados para destinação específica;</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5.22 encaminhar os pneumáticos inservíveis abandonados ou dispostos inadequadamente aos fabricantes, para destinação final, ambientalmente adequada.</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5.23 observar, quando da execução dos serviços, as práticas de sustentabilidade previstas na Instrução Normativa n</w:t>
      </w:r>
      <w:r w:rsidRPr="00746582">
        <w:rPr>
          <w:rFonts w:ascii="Times New Roman" w:eastAsia="Times New Roman" w:hAnsi="Times New Roman" w:cs="Times New Roman"/>
          <w:color w:val="000000"/>
          <w:sz w:val="24"/>
          <w:szCs w:val="24"/>
          <w:vertAlign w:val="superscript"/>
          <w:lang w:eastAsia="pt-BR"/>
        </w:rPr>
        <w:t>o</w:t>
      </w:r>
      <w:r w:rsidRPr="00746582">
        <w:rPr>
          <w:rFonts w:ascii="Times New Roman" w:eastAsia="Times New Roman" w:hAnsi="Times New Roman" w:cs="Times New Roman"/>
          <w:color w:val="000000"/>
          <w:sz w:val="24"/>
          <w:szCs w:val="24"/>
          <w:lang w:eastAsia="pt-BR"/>
        </w:rPr>
        <w:t> </w:t>
      </w:r>
      <w:proofErr w:type="gramStart"/>
      <w:r w:rsidRPr="00746582">
        <w:rPr>
          <w:rFonts w:ascii="Times New Roman" w:eastAsia="Times New Roman" w:hAnsi="Times New Roman" w:cs="Times New Roman"/>
          <w:color w:val="000000"/>
          <w:sz w:val="24"/>
          <w:szCs w:val="24"/>
          <w:lang w:eastAsia="pt-BR"/>
        </w:rPr>
        <w:t>1</w:t>
      </w:r>
      <w:proofErr w:type="gramEnd"/>
      <w:r w:rsidRPr="00746582">
        <w:rPr>
          <w:rFonts w:ascii="Times New Roman" w:eastAsia="Times New Roman" w:hAnsi="Times New Roman" w:cs="Times New Roman"/>
          <w:color w:val="000000"/>
          <w:sz w:val="24"/>
          <w:szCs w:val="24"/>
          <w:lang w:eastAsia="pt-BR"/>
        </w:rPr>
        <w:t>, de 19 de janeiro de 2010, no que couber.</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 6. OBRIGAÇÕES DA ADMINISTRAÇÃO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A Administração obriga-se a:</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lastRenderedPageBreak/>
        <w:t xml:space="preserve">6.1. </w:t>
      </w:r>
      <w:proofErr w:type="gramStart"/>
      <w:r w:rsidRPr="00746582">
        <w:rPr>
          <w:rFonts w:ascii="Times New Roman" w:eastAsia="Times New Roman" w:hAnsi="Times New Roman" w:cs="Times New Roman"/>
          <w:color w:val="000000"/>
          <w:sz w:val="24"/>
          <w:szCs w:val="24"/>
          <w:lang w:eastAsia="pt-BR"/>
        </w:rPr>
        <w:t>exercer</w:t>
      </w:r>
      <w:proofErr w:type="gramEnd"/>
      <w:r w:rsidRPr="00746582">
        <w:rPr>
          <w:rFonts w:ascii="Times New Roman" w:eastAsia="Times New Roman" w:hAnsi="Times New Roman" w:cs="Times New Roman"/>
          <w:color w:val="000000"/>
          <w:sz w:val="24"/>
          <w:szCs w:val="24"/>
          <w:lang w:eastAsia="pt-BR"/>
        </w:rPr>
        <w:t xml:space="preserve"> a fiscalização dos serviços por intermédio de servidores especialmente designados, na forma prevista na Lei n</w:t>
      </w:r>
      <w:r w:rsidRPr="00746582">
        <w:rPr>
          <w:rFonts w:ascii="Times New Roman" w:eastAsia="Times New Roman" w:hAnsi="Times New Roman" w:cs="Times New Roman"/>
          <w:color w:val="000000"/>
          <w:sz w:val="24"/>
          <w:szCs w:val="24"/>
          <w:vertAlign w:val="superscript"/>
          <w:lang w:eastAsia="pt-BR"/>
        </w:rPr>
        <w:t>o</w:t>
      </w:r>
      <w:r w:rsidRPr="00746582">
        <w:rPr>
          <w:rFonts w:ascii="Times New Roman" w:eastAsia="Times New Roman" w:hAnsi="Times New Roman" w:cs="Times New Roman"/>
          <w:color w:val="000000"/>
          <w:sz w:val="24"/>
          <w:szCs w:val="24"/>
          <w:lang w:eastAsia="pt-BR"/>
        </w:rPr>
        <w:t> 8.666, de 1993;</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6.2. </w:t>
      </w:r>
      <w:proofErr w:type="gramStart"/>
      <w:r w:rsidRPr="00746582">
        <w:rPr>
          <w:rFonts w:ascii="Times New Roman" w:eastAsia="Times New Roman" w:hAnsi="Times New Roman" w:cs="Times New Roman"/>
          <w:color w:val="000000"/>
          <w:sz w:val="24"/>
          <w:szCs w:val="24"/>
          <w:lang w:eastAsia="pt-BR"/>
        </w:rPr>
        <w:t>disponibilizar</w:t>
      </w:r>
      <w:proofErr w:type="gramEnd"/>
      <w:r w:rsidRPr="00746582">
        <w:rPr>
          <w:rFonts w:ascii="Times New Roman" w:eastAsia="Times New Roman" w:hAnsi="Times New Roman" w:cs="Times New Roman"/>
          <w:color w:val="000000"/>
          <w:sz w:val="24"/>
          <w:szCs w:val="24"/>
          <w:lang w:eastAsia="pt-BR"/>
        </w:rPr>
        <w:t xml:space="preserve"> instalações sanitárias;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6.3. </w:t>
      </w:r>
      <w:proofErr w:type="gramStart"/>
      <w:r w:rsidRPr="00746582">
        <w:rPr>
          <w:rFonts w:ascii="Times New Roman" w:eastAsia="Times New Roman" w:hAnsi="Times New Roman" w:cs="Times New Roman"/>
          <w:color w:val="000000"/>
          <w:sz w:val="24"/>
          <w:szCs w:val="24"/>
          <w:lang w:eastAsia="pt-BR"/>
        </w:rPr>
        <w:t>disponibilizar</w:t>
      </w:r>
      <w:proofErr w:type="gramEnd"/>
      <w:r w:rsidRPr="00746582">
        <w:rPr>
          <w:rFonts w:ascii="Times New Roman" w:eastAsia="Times New Roman" w:hAnsi="Times New Roman" w:cs="Times New Roman"/>
          <w:color w:val="000000"/>
          <w:sz w:val="24"/>
          <w:szCs w:val="24"/>
          <w:lang w:eastAsia="pt-BR"/>
        </w:rPr>
        <w:t xml:space="preserve"> vestiários com armários guarda-roupas; e</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6.4. </w:t>
      </w:r>
      <w:proofErr w:type="gramStart"/>
      <w:r w:rsidRPr="00746582">
        <w:rPr>
          <w:rFonts w:ascii="Times New Roman" w:eastAsia="Times New Roman" w:hAnsi="Times New Roman" w:cs="Times New Roman"/>
          <w:color w:val="000000"/>
          <w:sz w:val="24"/>
          <w:szCs w:val="24"/>
          <w:lang w:eastAsia="pt-BR"/>
        </w:rPr>
        <w:t>destinar</w:t>
      </w:r>
      <w:proofErr w:type="gramEnd"/>
      <w:r w:rsidRPr="00746582">
        <w:rPr>
          <w:rFonts w:ascii="Times New Roman" w:eastAsia="Times New Roman" w:hAnsi="Times New Roman" w:cs="Times New Roman"/>
          <w:color w:val="000000"/>
          <w:sz w:val="24"/>
          <w:szCs w:val="24"/>
          <w:lang w:eastAsia="pt-BR"/>
        </w:rPr>
        <w:t xml:space="preserve"> local para guarda dos saneantes </w:t>
      </w:r>
      <w:proofErr w:type="spellStart"/>
      <w:r w:rsidRPr="00746582">
        <w:rPr>
          <w:rFonts w:ascii="Times New Roman" w:eastAsia="Times New Roman" w:hAnsi="Times New Roman" w:cs="Times New Roman"/>
          <w:color w:val="000000"/>
          <w:sz w:val="24"/>
          <w:szCs w:val="24"/>
          <w:lang w:eastAsia="pt-BR"/>
        </w:rPr>
        <w:t>domissanitários</w:t>
      </w:r>
      <w:proofErr w:type="spellEnd"/>
      <w:r w:rsidRPr="00746582">
        <w:rPr>
          <w:rFonts w:ascii="Times New Roman" w:eastAsia="Times New Roman" w:hAnsi="Times New Roman" w:cs="Times New Roman"/>
          <w:color w:val="000000"/>
          <w:sz w:val="24"/>
          <w:szCs w:val="24"/>
          <w:lang w:eastAsia="pt-BR"/>
        </w:rPr>
        <w:t>, materiais, equipamentos, ferramentas e utensílios.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7. FISCALIZAÇÃO E CONTROLE</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Não obstante a contratada seja a única e exclusiva responsável pela execução de todos os serviços, a Administração reserva-se o direito de, sem que, de qualquer forma, restrinja a plenitude desta responsabilidade, exercer a mais ampla e completa fiscalização sobre os serviços, diretamente ou por prepostos designados, podendo, para isso: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7.1. </w:t>
      </w:r>
      <w:proofErr w:type="gramStart"/>
      <w:r w:rsidRPr="00746582">
        <w:rPr>
          <w:rFonts w:ascii="Times New Roman" w:eastAsia="Times New Roman" w:hAnsi="Times New Roman" w:cs="Times New Roman"/>
          <w:color w:val="000000"/>
          <w:sz w:val="24"/>
          <w:szCs w:val="24"/>
          <w:lang w:eastAsia="pt-BR"/>
        </w:rPr>
        <w:t>ordenar</w:t>
      </w:r>
      <w:proofErr w:type="gramEnd"/>
      <w:r w:rsidRPr="00746582">
        <w:rPr>
          <w:rFonts w:ascii="Times New Roman" w:eastAsia="Times New Roman" w:hAnsi="Times New Roman" w:cs="Times New Roman"/>
          <w:color w:val="000000"/>
          <w:sz w:val="24"/>
          <w:szCs w:val="24"/>
          <w:lang w:eastAsia="pt-BR"/>
        </w:rPr>
        <w:t xml:space="preserve"> a imediata retirada do local, bem como a substituição, de empregado da contratada que estiver sem uniforme ou crachá, que embaraçar ou dificultar a sua fiscalização ou cuja permanência na área, a seu exclusivo critério, julgar inconveniente;</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7.2. </w:t>
      </w:r>
      <w:proofErr w:type="gramStart"/>
      <w:r w:rsidRPr="00746582">
        <w:rPr>
          <w:rFonts w:ascii="Times New Roman" w:eastAsia="Times New Roman" w:hAnsi="Times New Roman" w:cs="Times New Roman"/>
          <w:color w:val="000000"/>
          <w:sz w:val="24"/>
          <w:szCs w:val="24"/>
          <w:lang w:eastAsia="pt-BR"/>
        </w:rPr>
        <w:t>examinar</w:t>
      </w:r>
      <w:proofErr w:type="gramEnd"/>
      <w:r w:rsidRPr="00746582">
        <w:rPr>
          <w:rFonts w:ascii="Times New Roman" w:eastAsia="Times New Roman" w:hAnsi="Times New Roman" w:cs="Times New Roman"/>
          <w:color w:val="000000"/>
          <w:sz w:val="24"/>
          <w:szCs w:val="24"/>
          <w:lang w:eastAsia="pt-BR"/>
        </w:rPr>
        <w:t xml:space="preserve"> as CTPS dos empregados colocados a seu serviço, para comprovar o registro de função profissional; e</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7.3. </w:t>
      </w:r>
      <w:proofErr w:type="gramStart"/>
      <w:r w:rsidRPr="00746582">
        <w:rPr>
          <w:rFonts w:ascii="Times New Roman" w:eastAsia="Times New Roman" w:hAnsi="Times New Roman" w:cs="Times New Roman"/>
          <w:color w:val="000000"/>
          <w:sz w:val="24"/>
          <w:szCs w:val="24"/>
          <w:lang w:eastAsia="pt-BR"/>
        </w:rPr>
        <w:t>solicitar</w:t>
      </w:r>
      <w:proofErr w:type="gramEnd"/>
      <w:r w:rsidRPr="00746582">
        <w:rPr>
          <w:rFonts w:ascii="Times New Roman" w:eastAsia="Times New Roman" w:hAnsi="Times New Roman" w:cs="Times New Roman"/>
          <w:color w:val="000000"/>
          <w:sz w:val="24"/>
          <w:szCs w:val="24"/>
          <w:lang w:eastAsia="pt-BR"/>
        </w:rPr>
        <w:t xml:space="preserve"> à contratada a substituição de qualquer saneante </w:t>
      </w:r>
      <w:proofErr w:type="spellStart"/>
      <w:r w:rsidRPr="00746582">
        <w:rPr>
          <w:rFonts w:ascii="Times New Roman" w:eastAsia="Times New Roman" w:hAnsi="Times New Roman" w:cs="Times New Roman"/>
          <w:color w:val="000000"/>
          <w:sz w:val="24"/>
          <w:szCs w:val="24"/>
          <w:lang w:eastAsia="pt-BR"/>
        </w:rPr>
        <w:t>domissanitário</w:t>
      </w:r>
      <w:proofErr w:type="spellEnd"/>
      <w:r w:rsidRPr="00746582">
        <w:rPr>
          <w:rFonts w:ascii="Times New Roman" w:eastAsia="Times New Roman" w:hAnsi="Times New Roman" w:cs="Times New Roman"/>
          <w:color w:val="000000"/>
          <w:sz w:val="24"/>
          <w:szCs w:val="24"/>
          <w:lang w:eastAsia="pt-BR"/>
        </w:rPr>
        <w:t xml:space="preserve"> ou equipamento cujo uso considere prejudicial à boa conservação de seus pertences, equipamentos ou instalações, ou, ainda, que não atendam às necessidades da Administração.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8. TABELA DE ÁREAS E ENDEREÇOS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Os serviços de limpeza e conservação serão prestados nas dependências das instalações da Administração, conforme Tabelas de Locais constantes de anexo próprio.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proofErr w:type="gramStart"/>
      <w:r w:rsidRPr="00746582">
        <w:rPr>
          <w:rFonts w:ascii="Times New Roman" w:eastAsia="Times New Roman" w:hAnsi="Times New Roman" w:cs="Times New Roman"/>
          <w:b/>
          <w:bCs/>
          <w:color w:val="000000"/>
          <w:sz w:val="24"/>
          <w:szCs w:val="24"/>
          <w:lang w:eastAsia="pt-BR"/>
        </w:rPr>
        <w:t>ANEXO VI</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outlineLvl w:val="3"/>
        <w:rPr>
          <w:rFonts w:ascii="Times New Roman" w:eastAsia="Times New Roman" w:hAnsi="Times New Roman" w:cs="Times New Roman"/>
          <w:color w:val="231F20"/>
          <w:sz w:val="24"/>
          <w:szCs w:val="24"/>
          <w:lang w:eastAsia="pt-BR"/>
        </w:rPr>
      </w:pPr>
      <w:r w:rsidRPr="00746582">
        <w:rPr>
          <w:rFonts w:ascii="Times New Roman" w:eastAsia="Times New Roman" w:hAnsi="Times New Roman" w:cs="Times New Roman"/>
          <w:color w:val="231F20"/>
          <w:sz w:val="24"/>
          <w:szCs w:val="24"/>
          <w:lang w:eastAsia="pt-BR"/>
        </w:rPr>
        <w:t>METODOLOGIA DE REFERÊNCIA DOS SERVIÇOS DE VIGILÂNCIA</w:t>
      </w:r>
    </w:p>
    <w:p w:rsidR="00746582" w:rsidRPr="00746582" w:rsidRDefault="00746582" w:rsidP="00746582">
      <w:pPr>
        <w:shd w:val="clear" w:color="auto" w:fill="FFFFFF"/>
        <w:spacing w:after="0" w:line="240" w:lineRule="auto"/>
        <w:jc w:val="both"/>
        <w:textAlignment w:val="baseline"/>
        <w:outlineLvl w:val="3"/>
        <w:rPr>
          <w:rFonts w:ascii="Times New Roman" w:eastAsia="Times New Roman" w:hAnsi="Times New Roman" w:cs="Times New Roman"/>
          <w:color w:val="231F20"/>
          <w:sz w:val="24"/>
          <w:szCs w:val="24"/>
          <w:lang w:eastAsia="pt-BR"/>
        </w:rPr>
      </w:pPr>
      <w:r w:rsidRPr="00746582">
        <w:rPr>
          <w:rFonts w:ascii="Times New Roman" w:eastAsia="Times New Roman" w:hAnsi="Times New Roman" w:cs="Times New Roman"/>
          <w:color w:val="231F20"/>
          <w:sz w:val="24"/>
          <w:szCs w:val="24"/>
          <w:lang w:eastAsia="pt-BR"/>
        </w:rPr>
        <w:t xml:space="preserve">1.        DESCRIÇÃO DOS </w:t>
      </w:r>
      <w:proofErr w:type="gramStart"/>
      <w:r w:rsidRPr="00746582">
        <w:rPr>
          <w:rFonts w:ascii="Times New Roman" w:eastAsia="Times New Roman" w:hAnsi="Times New Roman" w:cs="Times New Roman"/>
          <w:color w:val="231F20"/>
          <w:sz w:val="24"/>
          <w:szCs w:val="24"/>
          <w:lang w:eastAsia="pt-BR"/>
        </w:rPr>
        <w:t>SERVIÇOS</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1.1. A prestação dos serviços de vigilância, nos Postos fixados pela Administração, envolve a alocação, pela contratada, de </w:t>
      </w:r>
      <w:proofErr w:type="spellStart"/>
      <w:r w:rsidRPr="00746582">
        <w:rPr>
          <w:rFonts w:ascii="Times New Roman" w:eastAsia="Times New Roman" w:hAnsi="Times New Roman" w:cs="Times New Roman"/>
          <w:color w:val="000000"/>
          <w:sz w:val="24"/>
          <w:szCs w:val="24"/>
          <w:lang w:eastAsia="pt-BR"/>
        </w:rPr>
        <w:t>mão-de-obra</w:t>
      </w:r>
      <w:proofErr w:type="spellEnd"/>
      <w:r w:rsidRPr="00746582">
        <w:rPr>
          <w:rFonts w:ascii="Times New Roman" w:eastAsia="Times New Roman" w:hAnsi="Times New Roman" w:cs="Times New Roman"/>
          <w:color w:val="000000"/>
          <w:sz w:val="24"/>
          <w:szCs w:val="24"/>
          <w:lang w:eastAsia="pt-BR"/>
        </w:rPr>
        <w:t xml:space="preserve"> capacitada para:</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1.1.1. Comunicar imediatamente à Administração, bem como ao responsável pelo Posto, qualquer anormalidade verificada, inclusive de ordem funcional, para que sejam adotadas as providências de regularização necessárias;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1.1.2. Manter afixado no Posto, em local visível, o número do telefone da Delegacia de Polícia da Região, do Corpo de Bombeiros, dos responsáveis pela administração da instalação e outros de interesse, indicados para o melhor desempenho das atividades;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1.1.3. Observar a movimentação de indivíduos suspeitos nas imediações do Posto, adotando as medidas de segurança conforme orientação recebida da Administração, bem como </w:t>
      </w:r>
      <w:proofErr w:type="gramStart"/>
      <w:r w:rsidRPr="00746582">
        <w:rPr>
          <w:rFonts w:ascii="Times New Roman" w:eastAsia="Times New Roman" w:hAnsi="Times New Roman" w:cs="Times New Roman"/>
          <w:color w:val="000000"/>
          <w:sz w:val="24"/>
          <w:szCs w:val="24"/>
          <w:lang w:eastAsia="pt-BR"/>
        </w:rPr>
        <w:t>as que entender</w:t>
      </w:r>
      <w:proofErr w:type="gramEnd"/>
      <w:r w:rsidRPr="00746582">
        <w:rPr>
          <w:rFonts w:ascii="Times New Roman" w:eastAsia="Times New Roman" w:hAnsi="Times New Roman" w:cs="Times New Roman"/>
          <w:color w:val="000000"/>
          <w:sz w:val="24"/>
          <w:szCs w:val="24"/>
          <w:lang w:eastAsia="pt-BR"/>
        </w:rPr>
        <w:t xml:space="preserve"> oportunas;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1.1.4. Permitir o ingresso nas instalações somente de pessoas previamente autorizadas e identificadas;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1.1.5. Fiscalizar a entrada e saída de veículos nas instalações, identificando o motorista e anotando a placa do veículo, inclusive de pessoas autorizadas a estacionar seus carros particulares na área interna da instalação, mantendo sempre os portões fechados;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lastRenderedPageBreak/>
        <w:t xml:space="preserve">1.1.6. Repassar para o(s) vigilante(s) que </w:t>
      </w:r>
      <w:proofErr w:type="gramStart"/>
      <w:r w:rsidRPr="00746582">
        <w:rPr>
          <w:rFonts w:ascii="Times New Roman" w:eastAsia="Times New Roman" w:hAnsi="Times New Roman" w:cs="Times New Roman"/>
          <w:color w:val="000000"/>
          <w:sz w:val="24"/>
          <w:szCs w:val="24"/>
          <w:lang w:eastAsia="pt-BR"/>
        </w:rPr>
        <w:t>está(</w:t>
      </w:r>
      <w:proofErr w:type="spellStart"/>
      <w:proofErr w:type="gramEnd"/>
      <w:r w:rsidRPr="00746582">
        <w:rPr>
          <w:rFonts w:ascii="Times New Roman" w:eastAsia="Times New Roman" w:hAnsi="Times New Roman" w:cs="Times New Roman"/>
          <w:color w:val="000000"/>
          <w:sz w:val="24"/>
          <w:szCs w:val="24"/>
          <w:lang w:eastAsia="pt-BR"/>
        </w:rPr>
        <w:t>ão</w:t>
      </w:r>
      <w:proofErr w:type="spellEnd"/>
      <w:r w:rsidRPr="00746582">
        <w:rPr>
          <w:rFonts w:ascii="Times New Roman" w:eastAsia="Times New Roman" w:hAnsi="Times New Roman" w:cs="Times New Roman"/>
          <w:color w:val="000000"/>
          <w:sz w:val="24"/>
          <w:szCs w:val="24"/>
          <w:lang w:eastAsia="pt-BR"/>
        </w:rPr>
        <w:t>) assumindo o Posto, quando da rendição, todas as orientações recebidas e em vigor, bem como eventual anomalia observada nas instalações e suas imediações;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1.1.7. Comunicar à área de segurança da Administração, todo acontecimento entendido como irregular e que possa vir a representar risco para o patrimônio da Administração;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1.1.8. Colaborar com as Polícias Civil e Militar nas ocorrências de ordem policial dentro das instalações da Administração, facilitando, o melhor possível, a atuação daquelas, inclusive na indicação de testemunhas presenciais de eventual acontecimento;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1.1.9. Controlar rigorosamente a entrada e saída de veículos e pessoas após o término de cada expediente de trabalho, feriados e finais de semana, anotando em documento próprio o nome, registro ou matrícula, cargo, órgão de lotação e tarefa </w:t>
      </w:r>
      <w:proofErr w:type="gramStart"/>
      <w:r w:rsidRPr="00746582">
        <w:rPr>
          <w:rFonts w:ascii="Times New Roman" w:eastAsia="Times New Roman" w:hAnsi="Times New Roman" w:cs="Times New Roman"/>
          <w:color w:val="000000"/>
          <w:sz w:val="24"/>
          <w:szCs w:val="24"/>
          <w:lang w:eastAsia="pt-BR"/>
        </w:rPr>
        <w:t>à</w:t>
      </w:r>
      <w:proofErr w:type="gramEnd"/>
      <w:r w:rsidRPr="00746582">
        <w:rPr>
          <w:rFonts w:ascii="Times New Roman" w:eastAsia="Times New Roman" w:hAnsi="Times New Roman" w:cs="Times New Roman"/>
          <w:color w:val="000000"/>
          <w:sz w:val="24"/>
          <w:szCs w:val="24"/>
          <w:lang w:eastAsia="pt-BR"/>
        </w:rPr>
        <w:t xml:space="preserve"> executar;</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1.1.10. Proibir o ingresso de vendedores, ambulantes e assemelhados às instalações, sem que estes estejam devida e previamente autorizados pela Administração ou responsável pela instalação;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1.1.11. Proibir a aglomeração de pessoas junto ao Posto, comunicando o fato ao responsável pela instalação e à segurança da Administração, no caso de desobediência;</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1.1.12. Proibir todo e qualquer tipo de atividade comercial junto ao Posto e imediações, que implique ou ofereça risco à segurança dos serviços e das instalações;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1.1.13. Proibir a utilização do Posto para guarda de objetos estranhos ao local, de bens de servidores, de empregados ou de terceiros;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1.1.14. Executar a(s) ronda(s) diária(s) conforme a orientação recebida da Administração verificando as dependências das instalações, adotando os cuidados e providências necessários para o perfeito desempenho das funções e manutenção da </w:t>
      </w:r>
      <w:proofErr w:type="spellStart"/>
      <w:r w:rsidRPr="00746582">
        <w:rPr>
          <w:rFonts w:ascii="Times New Roman" w:eastAsia="Times New Roman" w:hAnsi="Times New Roman" w:cs="Times New Roman"/>
          <w:color w:val="000000"/>
          <w:sz w:val="24"/>
          <w:szCs w:val="24"/>
          <w:lang w:eastAsia="pt-BR"/>
        </w:rPr>
        <w:t>tranqüilidade</w:t>
      </w:r>
      <w:proofErr w:type="spellEnd"/>
      <w:r w:rsidRPr="00746582">
        <w:rPr>
          <w:rFonts w:ascii="Times New Roman" w:eastAsia="Times New Roman" w:hAnsi="Times New Roman" w:cs="Times New Roman"/>
          <w:color w:val="000000"/>
          <w:sz w:val="24"/>
          <w:szCs w:val="24"/>
          <w:lang w:eastAsia="pt-BR"/>
        </w:rPr>
        <w:t>;</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1.1.15. Assumir diariamente o Posto, devidamente uniformizado, barbeado, cabelos aparados, limpos e com aparência pessoal adequada;</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1.1.16. Manter o(s) vigilante(s) no Posto, não devendo se </w:t>
      </w:r>
      <w:proofErr w:type="gramStart"/>
      <w:r w:rsidRPr="00746582">
        <w:rPr>
          <w:rFonts w:ascii="Times New Roman" w:eastAsia="Times New Roman" w:hAnsi="Times New Roman" w:cs="Times New Roman"/>
          <w:color w:val="000000"/>
          <w:sz w:val="24"/>
          <w:szCs w:val="24"/>
          <w:lang w:eastAsia="pt-BR"/>
        </w:rPr>
        <w:t>afastar(</w:t>
      </w:r>
      <w:proofErr w:type="gramEnd"/>
      <w:r w:rsidRPr="00746582">
        <w:rPr>
          <w:rFonts w:ascii="Times New Roman" w:eastAsia="Times New Roman" w:hAnsi="Times New Roman" w:cs="Times New Roman"/>
          <w:color w:val="000000"/>
          <w:sz w:val="24"/>
          <w:szCs w:val="24"/>
          <w:lang w:eastAsia="pt-BR"/>
        </w:rPr>
        <w:t>em) de seus afazeres, principalmente para atender chamados ou cumprir tarefas solicitadas por terceiros não autorizados;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1.1.17. Registrar e controlar, juntamente com a Administração, diariamente, a </w:t>
      </w:r>
      <w:proofErr w:type="spellStart"/>
      <w:r w:rsidRPr="00746582">
        <w:rPr>
          <w:rFonts w:ascii="Times New Roman" w:eastAsia="Times New Roman" w:hAnsi="Times New Roman" w:cs="Times New Roman"/>
          <w:color w:val="000000"/>
          <w:sz w:val="24"/>
          <w:szCs w:val="24"/>
          <w:lang w:eastAsia="pt-BR"/>
        </w:rPr>
        <w:t>freqüência</w:t>
      </w:r>
      <w:proofErr w:type="spellEnd"/>
      <w:r w:rsidRPr="00746582">
        <w:rPr>
          <w:rFonts w:ascii="Times New Roman" w:eastAsia="Times New Roman" w:hAnsi="Times New Roman" w:cs="Times New Roman"/>
          <w:color w:val="000000"/>
          <w:sz w:val="24"/>
          <w:szCs w:val="24"/>
          <w:lang w:eastAsia="pt-BR"/>
        </w:rPr>
        <w:t xml:space="preserve"> e a pontualidade de seu pessoal, bem como as ocorrências do Posto em que estiver prestando seus serviços,.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1.2. A programação dos serviços será feita periodicamente pela Administração e deverão ser cumpridos, pela contratada, com atendimento sempre cortês e de forma a garantir as condições de segurança das instalações, dos servidores e das pessoas em geral.</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numPr>
          <w:ilvl w:val="0"/>
          <w:numId w:val="1"/>
        </w:numPr>
        <w:shd w:val="clear" w:color="auto" w:fill="FFFFFF"/>
        <w:spacing w:after="0" w:line="240" w:lineRule="auto"/>
        <w:ind w:left="480"/>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2.        RESPONSABILIDADE DA CONTRATADA.</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2.1. Comprovar a formação técnica específica da </w:t>
      </w:r>
      <w:proofErr w:type="spellStart"/>
      <w:r w:rsidRPr="00746582">
        <w:rPr>
          <w:rFonts w:ascii="Times New Roman" w:eastAsia="Times New Roman" w:hAnsi="Times New Roman" w:cs="Times New Roman"/>
          <w:color w:val="000000"/>
          <w:sz w:val="24"/>
          <w:szCs w:val="24"/>
          <w:lang w:eastAsia="pt-BR"/>
        </w:rPr>
        <w:t>mão-de-obra</w:t>
      </w:r>
      <w:proofErr w:type="spellEnd"/>
      <w:r w:rsidRPr="00746582">
        <w:rPr>
          <w:rFonts w:ascii="Times New Roman" w:eastAsia="Times New Roman" w:hAnsi="Times New Roman" w:cs="Times New Roman"/>
          <w:color w:val="000000"/>
          <w:sz w:val="24"/>
          <w:szCs w:val="24"/>
          <w:lang w:eastAsia="pt-BR"/>
        </w:rPr>
        <w:t xml:space="preserve"> oferecida, através de Certificado de Curso de Formação de Vigilantes, expedidos por Instituições devidamente habilitadas e reconhecidas;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2.2. Implantar, imediatamente após o recebimento da autorização de início dos serviços, a </w:t>
      </w:r>
      <w:proofErr w:type="spellStart"/>
      <w:r w:rsidRPr="00746582">
        <w:rPr>
          <w:rFonts w:ascii="Times New Roman" w:eastAsia="Times New Roman" w:hAnsi="Times New Roman" w:cs="Times New Roman"/>
          <w:color w:val="000000"/>
          <w:sz w:val="24"/>
          <w:szCs w:val="24"/>
          <w:lang w:eastAsia="pt-BR"/>
        </w:rPr>
        <w:t>mão-de-obra</w:t>
      </w:r>
      <w:proofErr w:type="spellEnd"/>
      <w:r w:rsidRPr="00746582">
        <w:rPr>
          <w:rFonts w:ascii="Times New Roman" w:eastAsia="Times New Roman" w:hAnsi="Times New Roman" w:cs="Times New Roman"/>
          <w:color w:val="000000"/>
          <w:sz w:val="24"/>
          <w:szCs w:val="24"/>
          <w:lang w:eastAsia="pt-BR"/>
        </w:rPr>
        <w:t xml:space="preserve"> nos respectivos Postos relacionados no </w:t>
      </w:r>
      <w:proofErr w:type="gramStart"/>
      <w:r w:rsidRPr="00746582">
        <w:rPr>
          <w:rFonts w:ascii="Times New Roman" w:eastAsia="Times New Roman" w:hAnsi="Times New Roman" w:cs="Times New Roman"/>
          <w:color w:val="000000"/>
          <w:sz w:val="24"/>
          <w:szCs w:val="24"/>
          <w:lang w:eastAsia="pt-BR"/>
        </w:rPr>
        <w:t>anexo Tabela</w:t>
      </w:r>
      <w:proofErr w:type="gramEnd"/>
      <w:r w:rsidRPr="00746582">
        <w:rPr>
          <w:rFonts w:ascii="Times New Roman" w:eastAsia="Times New Roman" w:hAnsi="Times New Roman" w:cs="Times New Roman"/>
          <w:color w:val="000000"/>
          <w:sz w:val="24"/>
          <w:szCs w:val="24"/>
          <w:lang w:eastAsia="pt-BR"/>
        </w:rPr>
        <w:t xml:space="preserve"> de Locais e nos horários fixados na escala de serviço elaborada pela Administração, informando, em tempo hábil, qualquer motivo impeditivo ou que a impossibilite de assumir o Posto conforme o estabelecido;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2.3. Fornecer uniformes e seus complementos à </w:t>
      </w:r>
      <w:proofErr w:type="spellStart"/>
      <w:r w:rsidRPr="00746582">
        <w:rPr>
          <w:rFonts w:ascii="Times New Roman" w:eastAsia="Times New Roman" w:hAnsi="Times New Roman" w:cs="Times New Roman"/>
          <w:color w:val="000000"/>
          <w:sz w:val="24"/>
          <w:szCs w:val="24"/>
          <w:lang w:eastAsia="pt-BR"/>
        </w:rPr>
        <w:t>mão-de-obra</w:t>
      </w:r>
      <w:proofErr w:type="spellEnd"/>
      <w:r w:rsidRPr="00746582">
        <w:rPr>
          <w:rFonts w:ascii="Times New Roman" w:eastAsia="Times New Roman" w:hAnsi="Times New Roman" w:cs="Times New Roman"/>
          <w:color w:val="000000"/>
          <w:sz w:val="24"/>
          <w:szCs w:val="24"/>
          <w:lang w:eastAsia="pt-BR"/>
        </w:rPr>
        <w:t xml:space="preserve"> envolvida, conforme a seguir descrito, de acordo com o clima da região e com o disposto no respectivo Acordo, Convenção ou Dissídio Coletivo de Trabalho: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lastRenderedPageBreak/>
        <w:t>Calça</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Camisa de mangas compridas e curtas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Cinto de Nylon</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Sapatos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Meias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Quepe com emblema</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Jaqueta de frio ou Japona</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Capa de chuva</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Crachá</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Revólver calibre 38</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Cinto com coldre e </w:t>
      </w:r>
      <w:proofErr w:type="spellStart"/>
      <w:r w:rsidRPr="00746582">
        <w:rPr>
          <w:rFonts w:ascii="Times New Roman" w:eastAsia="Times New Roman" w:hAnsi="Times New Roman" w:cs="Times New Roman"/>
          <w:color w:val="000000"/>
          <w:sz w:val="24"/>
          <w:szCs w:val="24"/>
          <w:lang w:eastAsia="pt-BR"/>
        </w:rPr>
        <w:t>baleiro</w:t>
      </w:r>
      <w:proofErr w:type="spell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Munição calibre 38</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Distintivo tipo Broche</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Livro de Ocorrência</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Cassetete</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Porta Cassetete</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Apito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Cordão de Apito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Lanterna </w:t>
      </w:r>
      <w:proofErr w:type="gramStart"/>
      <w:r w:rsidRPr="00746582">
        <w:rPr>
          <w:rFonts w:ascii="Times New Roman" w:eastAsia="Times New Roman" w:hAnsi="Times New Roman" w:cs="Times New Roman"/>
          <w:color w:val="000000"/>
          <w:sz w:val="24"/>
          <w:szCs w:val="24"/>
          <w:lang w:eastAsia="pt-BR"/>
        </w:rPr>
        <w:t>3</w:t>
      </w:r>
      <w:proofErr w:type="gramEnd"/>
      <w:r w:rsidRPr="00746582">
        <w:rPr>
          <w:rFonts w:ascii="Times New Roman" w:eastAsia="Times New Roman" w:hAnsi="Times New Roman" w:cs="Times New Roman"/>
          <w:color w:val="000000"/>
          <w:sz w:val="24"/>
          <w:szCs w:val="24"/>
          <w:lang w:eastAsia="pt-BR"/>
        </w:rPr>
        <w:t xml:space="preserve"> pilhas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Pilha para lanterna;</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2.3.1. A contratada não poderá repassar os custos de qualquer um destes itens de uniforme e equipamentos a seus empregados;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2.4. Apresentar à Administração a relação de armas e cópias autenticadas dos respectivos "Registro de Arma" e "Porte de Arma", que serão utilizadas pela </w:t>
      </w:r>
      <w:proofErr w:type="spellStart"/>
      <w:r w:rsidRPr="00746582">
        <w:rPr>
          <w:rFonts w:ascii="Times New Roman" w:eastAsia="Times New Roman" w:hAnsi="Times New Roman" w:cs="Times New Roman"/>
          <w:color w:val="000000"/>
          <w:sz w:val="24"/>
          <w:szCs w:val="24"/>
          <w:lang w:eastAsia="pt-BR"/>
        </w:rPr>
        <w:t>mão-de-obra</w:t>
      </w:r>
      <w:proofErr w:type="spellEnd"/>
      <w:r w:rsidRPr="00746582">
        <w:rPr>
          <w:rFonts w:ascii="Times New Roman" w:eastAsia="Times New Roman" w:hAnsi="Times New Roman" w:cs="Times New Roman"/>
          <w:color w:val="000000"/>
          <w:sz w:val="24"/>
          <w:szCs w:val="24"/>
          <w:lang w:eastAsia="pt-BR"/>
        </w:rPr>
        <w:t xml:space="preserve"> nos Postos;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2.5. Fornecer as armas, munição e respectivos acessórios ao vigilante no momento da implantação dos Postos;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2.6. Oferecer munição de procedência de fabricante, não sendo permitido em hipótese alguma, o uso de munições recarregadas;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2.7. Prever toda a </w:t>
      </w:r>
      <w:proofErr w:type="spellStart"/>
      <w:r w:rsidRPr="00746582">
        <w:rPr>
          <w:rFonts w:ascii="Times New Roman" w:eastAsia="Times New Roman" w:hAnsi="Times New Roman" w:cs="Times New Roman"/>
          <w:color w:val="000000"/>
          <w:sz w:val="24"/>
          <w:szCs w:val="24"/>
          <w:lang w:eastAsia="pt-BR"/>
        </w:rPr>
        <w:t>mão-de-obra</w:t>
      </w:r>
      <w:proofErr w:type="spellEnd"/>
      <w:r w:rsidRPr="00746582">
        <w:rPr>
          <w:rFonts w:ascii="Times New Roman" w:eastAsia="Times New Roman" w:hAnsi="Times New Roman" w:cs="Times New Roman"/>
          <w:color w:val="000000"/>
          <w:sz w:val="24"/>
          <w:szCs w:val="24"/>
          <w:lang w:eastAsia="pt-BR"/>
        </w:rPr>
        <w:t xml:space="preserve"> necessária para garantir </w:t>
      </w:r>
      <w:proofErr w:type="gramStart"/>
      <w:r w:rsidRPr="00746582">
        <w:rPr>
          <w:rFonts w:ascii="Times New Roman" w:eastAsia="Times New Roman" w:hAnsi="Times New Roman" w:cs="Times New Roman"/>
          <w:color w:val="000000"/>
          <w:sz w:val="24"/>
          <w:szCs w:val="24"/>
          <w:lang w:eastAsia="pt-BR"/>
        </w:rPr>
        <w:t>a operação dos Postos, nos regimes contratados, obedecidas as disposições</w:t>
      </w:r>
      <w:proofErr w:type="gramEnd"/>
      <w:r w:rsidRPr="00746582">
        <w:rPr>
          <w:rFonts w:ascii="Times New Roman" w:eastAsia="Times New Roman" w:hAnsi="Times New Roman" w:cs="Times New Roman"/>
          <w:color w:val="000000"/>
          <w:sz w:val="24"/>
          <w:szCs w:val="24"/>
          <w:lang w:eastAsia="pt-BR"/>
        </w:rPr>
        <w:t xml:space="preserve"> da legislação trabalhista vigente;</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2.8. Apresentar atestado de antecedentes civil e criminal de toda </w:t>
      </w:r>
      <w:proofErr w:type="spellStart"/>
      <w:r w:rsidRPr="00746582">
        <w:rPr>
          <w:rFonts w:ascii="Times New Roman" w:eastAsia="Times New Roman" w:hAnsi="Times New Roman" w:cs="Times New Roman"/>
          <w:color w:val="000000"/>
          <w:sz w:val="24"/>
          <w:szCs w:val="24"/>
          <w:lang w:eastAsia="pt-BR"/>
        </w:rPr>
        <w:t>mão-de-obra</w:t>
      </w:r>
      <w:proofErr w:type="spellEnd"/>
      <w:r w:rsidRPr="00746582">
        <w:rPr>
          <w:rFonts w:ascii="Times New Roman" w:eastAsia="Times New Roman" w:hAnsi="Times New Roman" w:cs="Times New Roman"/>
          <w:color w:val="000000"/>
          <w:sz w:val="24"/>
          <w:szCs w:val="24"/>
          <w:lang w:eastAsia="pt-BR"/>
        </w:rPr>
        <w:t xml:space="preserve"> oferecida para atuar nas instalações da Administração;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2.9. Efetuar a reposição da </w:t>
      </w:r>
      <w:proofErr w:type="spellStart"/>
      <w:r w:rsidRPr="00746582">
        <w:rPr>
          <w:rFonts w:ascii="Times New Roman" w:eastAsia="Times New Roman" w:hAnsi="Times New Roman" w:cs="Times New Roman"/>
          <w:color w:val="000000"/>
          <w:sz w:val="24"/>
          <w:szCs w:val="24"/>
          <w:lang w:eastAsia="pt-BR"/>
        </w:rPr>
        <w:t>mão-de-obra</w:t>
      </w:r>
      <w:proofErr w:type="spellEnd"/>
      <w:r w:rsidRPr="00746582">
        <w:rPr>
          <w:rFonts w:ascii="Times New Roman" w:eastAsia="Times New Roman" w:hAnsi="Times New Roman" w:cs="Times New Roman"/>
          <w:color w:val="000000"/>
          <w:sz w:val="24"/>
          <w:szCs w:val="24"/>
          <w:lang w:eastAsia="pt-BR"/>
        </w:rPr>
        <w:t xml:space="preserve"> nos Postos, em caráter imediato, em eventual ausência, não sendo permitida a prorrogação da jornada de trabalho (dobra);</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2.10. Manter disponibilidade de efetivo dentro dos padrões desejados, para atender eventuais acréscimos solicitados pela Administração, bem como impedir que a </w:t>
      </w:r>
      <w:proofErr w:type="spellStart"/>
      <w:r w:rsidRPr="00746582">
        <w:rPr>
          <w:rFonts w:ascii="Times New Roman" w:eastAsia="Times New Roman" w:hAnsi="Times New Roman" w:cs="Times New Roman"/>
          <w:color w:val="000000"/>
          <w:sz w:val="24"/>
          <w:szCs w:val="24"/>
          <w:lang w:eastAsia="pt-BR"/>
        </w:rPr>
        <w:t>mão-de-obra</w:t>
      </w:r>
      <w:proofErr w:type="spellEnd"/>
      <w:r w:rsidRPr="00746582">
        <w:rPr>
          <w:rFonts w:ascii="Times New Roman" w:eastAsia="Times New Roman" w:hAnsi="Times New Roman" w:cs="Times New Roman"/>
          <w:color w:val="000000"/>
          <w:sz w:val="24"/>
          <w:szCs w:val="24"/>
          <w:lang w:eastAsia="pt-BR"/>
        </w:rPr>
        <w:t xml:space="preserve"> que cometer falta disciplinar, qualificada como de natureza grave, seja mantida ou retorne às instalações da mesma;</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2.11. Atender de imediato às solicitações quanto a substituições da </w:t>
      </w:r>
      <w:proofErr w:type="spellStart"/>
      <w:r w:rsidRPr="00746582">
        <w:rPr>
          <w:rFonts w:ascii="Times New Roman" w:eastAsia="Times New Roman" w:hAnsi="Times New Roman" w:cs="Times New Roman"/>
          <w:color w:val="000000"/>
          <w:sz w:val="24"/>
          <w:szCs w:val="24"/>
          <w:lang w:eastAsia="pt-BR"/>
        </w:rPr>
        <w:t>mão-de-obra</w:t>
      </w:r>
      <w:proofErr w:type="spellEnd"/>
      <w:r w:rsidRPr="00746582">
        <w:rPr>
          <w:rFonts w:ascii="Times New Roman" w:eastAsia="Times New Roman" w:hAnsi="Times New Roman" w:cs="Times New Roman"/>
          <w:color w:val="000000"/>
          <w:sz w:val="24"/>
          <w:szCs w:val="24"/>
          <w:lang w:eastAsia="pt-BR"/>
        </w:rPr>
        <w:t>, qualificada ou entendida como inadequada para a prestação dos serviços;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2.12. Instruir ao seu preposto quanto à necessidade de acatar as orientações da Administração, inclusive quanto ao cumprimento das Normas Internas e de Segurança e Medicina do Trabalho;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2.13. Relatar à Administração toda e qualquer irregularidade observada nos Postos das instalações onde houver prestação dos serviços;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2.14. Os supervisores da contratada deverão, obrigatoriamente, inspecionar os Postos no mínimo 01 (uma) vez por semana, em dias e períodos (diurno 07h/15h e noturno 15h/23h) alternados;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lastRenderedPageBreak/>
        <w:t xml:space="preserve">2.15. A arma deverá ser utilizada somente em legítima defesa, própria ou de terceiros, e na salvaguarda do patrimônio da Administração, </w:t>
      </w:r>
      <w:proofErr w:type="gramStart"/>
      <w:r w:rsidRPr="00746582">
        <w:rPr>
          <w:rFonts w:ascii="Times New Roman" w:eastAsia="Times New Roman" w:hAnsi="Times New Roman" w:cs="Times New Roman"/>
          <w:color w:val="000000"/>
          <w:sz w:val="24"/>
          <w:szCs w:val="24"/>
          <w:lang w:eastAsia="pt-BR"/>
        </w:rPr>
        <w:t>após</w:t>
      </w:r>
      <w:proofErr w:type="gramEnd"/>
      <w:r w:rsidRPr="00746582">
        <w:rPr>
          <w:rFonts w:ascii="Times New Roman" w:eastAsia="Times New Roman" w:hAnsi="Times New Roman" w:cs="Times New Roman"/>
          <w:color w:val="000000"/>
          <w:sz w:val="24"/>
          <w:szCs w:val="24"/>
          <w:lang w:eastAsia="pt-BR"/>
        </w:rPr>
        <w:t xml:space="preserve"> esgotados todos os outros meios para a solução de eventual problema.</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3. FISCALIZAÇÃO DOS SERVIÇOS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3.1. A fiscalização da Administração terá livre acesso aos locais de trabalho da </w:t>
      </w:r>
      <w:proofErr w:type="spellStart"/>
      <w:r w:rsidRPr="00746582">
        <w:rPr>
          <w:rFonts w:ascii="Times New Roman" w:eastAsia="Times New Roman" w:hAnsi="Times New Roman" w:cs="Times New Roman"/>
          <w:color w:val="000000"/>
          <w:sz w:val="24"/>
          <w:szCs w:val="24"/>
          <w:lang w:eastAsia="pt-BR"/>
        </w:rPr>
        <w:t>mão-de-obra</w:t>
      </w:r>
      <w:proofErr w:type="spellEnd"/>
      <w:r w:rsidRPr="00746582">
        <w:rPr>
          <w:rFonts w:ascii="Times New Roman" w:eastAsia="Times New Roman" w:hAnsi="Times New Roman" w:cs="Times New Roman"/>
          <w:color w:val="000000"/>
          <w:sz w:val="24"/>
          <w:szCs w:val="24"/>
          <w:lang w:eastAsia="pt-BR"/>
        </w:rPr>
        <w:t xml:space="preserve"> da contratada;</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3.2. A fiscalização da Administração não permitirá que a </w:t>
      </w:r>
      <w:proofErr w:type="spellStart"/>
      <w:r w:rsidRPr="00746582">
        <w:rPr>
          <w:rFonts w:ascii="Times New Roman" w:eastAsia="Times New Roman" w:hAnsi="Times New Roman" w:cs="Times New Roman"/>
          <w:color w:val="000000"/>
          <w:sz w:val="24"/>
          <w:szCs w:val="24"/>
          <w:lang w:eastAsia="pt-BR"/>
        </w:rPr>
        <w:t>mão-de-obra</w:t>
      </w:r>
      <w:proofErr w:type="spellEnd"/>
      <w:r w:rsidRPr="00746582">
        <w:rPr>
          <w:rFonts w:ascii="Times New Roman" w:eastAsia="Times New Roman" w:hAnsi="Times New Roman" w:cs="Times New Roman"/>
          <w:color w:val="000000"/>
          <w:sz w:val="24"/>
          <w:szCs w:val="24"/>
          <w:lang w:eastAsia="pt-BR"/>
        </w:rPr>
        <w:t xml:space="preserve"> execute tarefas em desacordo com as preestabelecidas;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4. TABELA DE ENDEREÇOS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Os serviços de vigilância serão prestados nas dependências das instalações da Administração, conforme Tabela de Locais constantes de anexo próprio.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ANEXO VII</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(Redação dada pela Instrução Normativa nº 3, de 24 de junho de 2014</w:t>
      </w:r>
      <w:proofErr w:type="gramStart"/>
      <w:r w:rsidRPr="00746582">
        <w:rPr>
          <w:rFonts w:ascii="Times New Roman" w:eastAsia="Times New Roman" w:hAnsi="Times New Roman" w:cs="Times New Roman"/>
          <w:b/>
          <w:bCs/>
          <w:color w:val="000000"/>
          <w:sz w:val="24"/>
          <w:szCs w:val="24"/>
          <w:lang w:eastAsia="pt-BR"/>
        </w:rPr>
        <w:t>)</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1. As provisões realizadas pela Administração contratante para o pagamento dos encargos trabalhistas de que trata este Anexo, em relação à mão de obra das empresas contratadas para prestar serviços de forma contínua, por meio de dedicação exclusiva de mão de obra, serão destacadas do valor mensal do contrato e serão depositados pela Administração em conta vinculada, doravante, denominada </w:t>
      </w:r>
      <w:proofErr w:type="spellStart"/>
      <w:r w:rsidRPr="00746582">
        <w:rPr>
          <w:rFonts w:ascii="Times New Roman" w:eastAsia="Times New Roman" w:hAnsi="Times New Roman" w:cs="Times New Roman"/>
          <w:color w:val="000000"/>
          <w:sz w:val="24"/>
          <w:szCs w:val="24"/>
          <w:lang w:eastAsia="pt-BR"/>
        </w:rPr>
        <w:t>conta-depósito</w:t>
      </w:r>
      <w:proofErr w:type="spellEnd"/>
      <w:r w:rsidRPr="00746582">
        <w:rPr>
          <w:rFonts w:ascii="Times New Roman" w:eastAsia="Times New Roman" w:hAnsi="Times New Roman" w:cs="Times New Roman"/>
          <w:color w:val="000000"/>
          <w:sz w:val="24"/>
          <w:szCs w:val="24"/>
          <w:lang w:eastAsia="pt-BR"/>
        </w:rPr>
        <w:t xml:space="preserve"> vinculada - bloqueada para movimentação, aberta em nome do prestador de serviço.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1.1 A movimentação da </w:t>
      </w:r>
      <w:proofErr w:type="spellStart"/>
      <w:r w:rsidRPr="00746582">
        <w:rPr>
          <w:rFonts w:ascii="Times New Roman" w:eastAsia="Times New Roman" w:hAnsi="Times New Roman" w:cs="Times New Roman"/>
          <w:color w:val="000000"/>
          <w:sz w:val="24"/>
          <w:szCs w:val="24"/>
          <w:lang w:eastAsia="pt-BR"/>
        </w:rPr>
        <w:t>conta-depósito</w:t>
      </w:r>
      <w:proofErr w:type="spellEnd"/>
      <w:r w:rsidRPr="00746582">
        <w:rPr>
          <w:rFonts w:ascii="Times New Roman" w:eastAsia="Times New Roman" w:hAnsi="Times New Roman" w:cs="Times New Roman"/>
          <w:color w:val="000000"/>
          <w:sz w:val="24"/>
          <w:szCs w:val="24"/>
          <w:lang w:eastAsia="pt-BR"/>
        </w:rPr>
        <w:t xml:space="preserve"> vinculada - bloqueada para movimentação dependerá de autorização do órgão ou entidade contratante e será feita exclusivamente para o pagamento das obrigações a seguir:</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1.1.1 O montante dos depósitos da </w:t>
      </w:r>
      <w:proofErr w:type="spellStart"/>
      <w:r w:rsidRPr="00746582">
        <w:rPr>
          <w:rFonts w:ascii="Times New Roman" w:eastAsia="Times New Roman" w:hAnsi="Times New Roman" w:cs="Times New Roman"/>
          <w:color w:val="000000"/>
          <w:sz w:val="24"/>
          <w:szCs w:val="24"/>
          <w:lang w:eastAsia="pt-BR"/>
        </w:rPr>
        <w:t>conta-depósito</w:t>
      </w:r>
      <w:proofErr w:type="spellEnd"/>
      <w:r w:rsidRPr="00746582">
        <w:rPr>
          <w:rFonts w:ascii="Times New Roman" w:eastAsia="Times New Roman" w:hAnsi="Times New Roman" w:cs="Times New Roman"/>
          <w:color w:val="000000"/>
          <w:sz w:val="24"/>
          <w:szCs w:val="24"/>
          <w:lang w:eastAsia="pt-BR"/>
        </w:rPr>
        <w:t xml:space="preserve"> vinculada - bloqueada para movimentação será igual ao somatório dos valores das seguintes provisões: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I - 13</w:t>
      </w:r>
      <w:r w:rsidRPr="00746582">
        <w:rPr>
          <w:rFonts w:ascii="Times New Roman" w:eastAsia="Times New Roman" w:hAnsi="Times New Roman" w:cs="Times New Roman"/>
          <w:color w:val="000000"/>
          <w:sz w:val="24"/>
          <w:szCs w:val="24"/>
          <w:vertAlign w:val="superscript"/>
          <w:lang w:eastAsia="pt-BR"/>
        </w:rPr>
        <w:t>o</w:t>
      </w:r>
      <w:r w:rsidRPr="00746582">
        <w:rPr>
          <w:rFonts w:ascii="Times New Roman" w:eastAsia="Times New Roman" w:hAnsi="Times New Roman" w:cs="Times New Roman"/>
          <w:color w:val="000000"/>
          <w:sz w:val="24"/>
          <w:szCs w:val="24"/>
          <w:lang w:eastAsia="pt-BR"/>
        </w:rPr>
        <w:t> (décimo terceiro) salário;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II - férias e um terço constitucional de férias;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III - multa sobre o FGTS e contribuição social para as rescisões sem justa causa; </w:t>
      </w:r>
      <w:proofErr w:type="gramStart"/>
      <w:r w:rsidRPr="00746582">
        <w:rPr>
          <w:rFonts w:ascii="Times New Roman" w:eastAsia="Times New Roman" w:hAnsi="Times New Roman" w:cs="Times New Roman"/>
          <w:color w:val="000000"/>
          <w:sz w:val="24"/>
          <w:szCs w:val="24"/>
          <w:lang w:eastAsia="pt-BR"/>
        </w:rPr>
        <w:t>e</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IV - encargos sobre férias e 13</w:t>
      </w:r>
      <w:r w:rsidRPr="00746582">
        <w:rPr>
          <w:rFonts w:ascii="Times New Roman" w:eastAsia="Times New Roman" w:hAnsi="Times New Roman" w:cs="Times New Roman"/>
          <w:color w:val="000000"/>
          <w:sz w:val="24"/>
          <w:szCs w:val="24"/>
          <w:vertAlign w:val="superscript"/>
          <w:lang w:eastAsia="pt-BR"/>
        </w:rPr>
        <w:t>o</w:t>
      </w:r>
      <w:r w:rsidRPr="00746582">
        <w:rPr>
          <w:rFonts w:ascii="Times New Roman" w:eastAsia="Times New Roman" w:hAnsi="Times New Roman" w:cs="Times New Roman"/>
          <w:color w:val="000000"/>
          <w:sz w:val="24"/>
          <w:szCs w:val="24"/>
          <w:lang w:eastAsia="pt-BR"/>
        </w:rPr>
        <w:t> (décimo terceiro) salário.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1.2 O órgão ou entidade contratante deverá firmar Termo de Cooperação Técnica com Instituição Financeira, cuja minuta se constituirá </w:t>
      </w:r>
      <w:proofErr w:type="gramStart"/>
      <w:r w:rsidRPr="00746582">
        <w:rPr>
          <w:rFonts w:ascii="Times New Roman" w:eastAsia="Times New Roman" w:hAnsi="Times New Roman" w:cs="Times New Roman"/>
          <w:color w:val="000000"/>
          <w:sz w:val="24"/>
          <w:szCs w:val="24"/>
          <w:lang w:eastAsia="pt-BR"/>
        </w:rPr>
        <w:t>anexo do Edital</w:t>
      </w:r>
      <w:proofErr w:type="gramEnd"/>
      <w:r w:rsidRPr="00746582">
        <w:rPr>
          <w:rFonts w:ascii="Times New Roman" w:eastAsia="Times New Roman" w:hAnsi="Times New Roman" w:cs="Times New Roman"/>
          <w:color w:val="000000"/>
          <w:sz w:val="24"/>
          <w:szCs w:val="24"/>
          <w:lang w:eastAsia="pt-BR"/>
        </w:rPr>
        <w:t xml:space="preserve">, o qual determinará os termos para a abertura da </w:t>
      </w:r>
      <w:proofErr w:type="spellStart"/>
      <w:r w:rsidRPr="00746582">
        <w:rPr>
          <w:rFonts w:ascii="Times New Roman" w:eastAsia="Times New Roman" w:hAnsi="Times New Roman" w:cs="Times New Roman"/>
          <w:color w:val="000000"/>
          <w:sz w:val="24"/>
          <w:szCs w:val="24"/>
          <w:lang w:eastAsia="pt-BR"/>
        </w:rPr>
        <w:t>conta-depósito</w:t>
      </w:r>
      <w:proofErr w:type="spellEnd"/>
      <w:r w:rsidRPr="00746582">
        <w:rPr>
          <w:rFonts w:ascii="Times New Roman" w:eastAsia="Times New Roman" w:hAnsi="Times New Roman" w:cs="Times New Roman"/>
          <w:color w:val="000000"/>
          <w:sz w:val="24"/>
          <w:szCs w:val="24"/>
          <w:lang w:eastAsia="pt-BR"/>
        </w:rPr>
        <w:t xml:space="preserve"> vinculada - bloqueada para movimentação e as condições de sua movimentação.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1.3 O Termo de Cooperação Técnica poderá ser ajustado às peculiaridades dos serviços, objeto do Contrato Administrativo, e/ou aos procedimentos internos da Instituição Financeira, nos termos deste Anexo.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2. A assinatura do contrato de prestação de serviços entre o órgão ou entidade contratante e a empresa vencedora do certame será precedida dos seguintes atos: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lastRenderedPageBreak/>
        <w:t xml:space="preserve">2.1. </w:t>
      </w:r>
      <w:proofErr w:type="gramStart"/>
      <w:r w:rsidRPr="00746582">
        <w:rPr>
          <w:rFonts w:ascii="Times New Roman" w:eastAsia="Times New Roman" w:hAnsi="Times New Roman" w:cs="Times New Roman"/>
          <w:color w:val="000000"/>
          <w:sz w:val="24"/>
          <w:szCs w:val="24"/>
          <w:lang w:eastAsia="pt-BR"/>
        </w:rPr>
        <w:t>solicitação</w:t>
      </w:r>
      <w:proofErr w:type="gramEnd"/>
      <w:r w:rsidRPr="00746582">
        <w:rPr>
          <w:rFonts w:ascii="Times New Roman" w:eastAsia="Times New Roman" w:hAnsi="Times New Roman" w:cs="Times New Roman"/>
          <w:color w:val="000000"/>
          <w:sz w:val="24"/>
          <w:szCs w:val="24"/>
          <w:lang w:eastAsia="pt-BR"/>
        </w:rPr>
        <w:t xml:space="preserve"> do órgão ou entidade contratante, mediante oficio, de abertura da </w:t>
      </w:r>
      <w:proofErr w:type="spellStart"/>
      <w:r w:rsidRPr="00746582">
        <w:rPr>
          <w:rFonts w:ascii="Times New Roman" w:eastAsia="Times New Roman" w:hAnsi="Times New Roman" w:cs="Times New Roman"/>
          <w:color w:val="000000"/>
          <w:sz w:val="24"/>
          <w:szCs w:val="24"/>
          <w:lang w:eastAsia="pt-BR"/>
        </w:rPr>
        <w:t>conta-depósito</w:t>
      </w:r>
      <w:proofErr w:type="spellEnd"/>
      <w:r w:rsidRPr="00746582">
        <w:rPr>
          <w:rFonts w:ascii="Times New Roman" w:eastAsia="Times New Roman" w:hAnsi="Times New Roman" w:cs="Times New Roman"/>
          <w:color w:val="000000"/>
          <w:sz w:val="24"/>
          <w:szCs w:val="24"/>
          <w:lang w:eastAsia="pt-BR"/>
        </w:rPr>
        <w:t xml:space="preserve"> vinculada-bloqueada para movimentação, conforme disposto no item 1;</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2.2. </w:t>
      </w:r>
      <w:proofErr w:type="gramStart"/>
      <w:r w:rsidRPr="00746582">
        <w:rPr>
          <w:rFonts w:ascii="Times New Roman" w:eastAsia="Times New Roman" w:hAnsi="Times New Roman" w:cs="Times New Roman"/>
          <w:color w:val="000000"/>
          <w:sz w:val="24"/>
          <w:szCs w:val="24"/>
          <w:lang w:eastAsia="pt-BR"/>
        </w:rPr>
        <w:t>assinatura</w:t>
      </w:r>
      <w:proofErr w:type="gramEnd"/>
      <w:r w:rsidRPr="00746582">
        <w:rPr>
          <w:rFonts w:ascii="Times New Roman" w:eastAsia="Times New Roman" w:hAnsi="Times New Roman" w:cs="Times New Roman"/>
          <w:color w:val="000000"/>
          <w:sz w:val="24"/>
          <w:szCs w:val="24"/>
          <w:lang w:eastAsia="pt-BR"/>
        </w:rPr>
        <w:t xml:space="preserve">, pela empresa a ser contratada, no ato da regularização da </w:t>
      </w:r>
      <w:proofErr w:type="spellStart"/>
      <w:r w:rsidRPr="00746582">
        <w:rPr>
          <w:rFonts w:ascii="Times New Roman" w:eastAsia="Times New Roman" w:hAnsi="Times New Roman" w:cs="Times New Roman"/>
          <w:color w:val="000000"/>
          <w:sz w:val="24"/>
          <w:szCs w:val="24"/>
          <w:lang w:eastAsia="pt-BR"/>
        </w:rPr>
        <w:t>conta-depósito</w:t>
      </w:r>
      <w:proofErr w:type="spellEnd"/>
      <w:r w:rsidRPr="00746582">
        <w:rPr>
          <w:rFonts w:ascii="Times New Roman" w:eastAsia="Times New Roman" w:hAnsi="Times New Roman" w:cs="Times New Roman"/>
          <w:color w:val="000000"/>
          <w:sz w:val="24"/>
          <w:szCs w:val="24"/>
          <w:lang w:eastAsia="pt-BR"/>
        </w:rPr>
        <w:t xml:space="preserve"> vinculada - bloqueada para movimentação, de termo de autorização que permita ao órgão ou entidade contratante ter acesso aos saldos e aos extratos, e que vincule a movimentação dos valores depositados mediante autorização do órgão contratante, nos termos  do Anexo IX desta Instrução Normativa.</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3. O saldo da </w:t>
      </w:r>
      <w:proofErr w:type="spellStart"/>
      <w:r w:rsidRPr="00746582">
        <w:rPr>
          <w:rFonts w:ascii="Times New Roman" w:eastAsia="Times New Roman" w:hAnsi="Times New Roman" w:cs="Times New Roman"/>
          <w:color w:val="000000"/>
          <w:sz w:val="24"/>
          <w:szCs w:val="24"/>
          <w:lang w:eastAsia="pt-BR"/>
        </w:rPr>
        <w:t>conta-depósito</w:t>
      </w:r>
      <w:proofErr w:type="spellEnd"/>
      <w:r w:rsidRPr="00746582">
        <w:rPr>
          <w:rFonts w:ascii="Times New Roman" w:eastAsia="Times New Roman" w:hAnsi="Times New Roman" w:cs="Times New Roman"/>
          <w:color w:val="000000"/>
          <w:sz w:val="24"/>
          <w:szCs w:val="24"/>
          <w:lang w:eastAsia="pt-BR"/>
        </w:rPr>
        <w:t xml:space="preserve"> vinculada - bloqueada para movimentação será remunerado pelo índice de correção da poupança </w:t>
      </w:r>
      <w:proofErr w:type="gramStart"/>
      <w:r w:rsidRPr="00746582">
        <w:rPr>
          <w:rFonts w:ascii="Times New Roman" w:eastAsia="Times New Roman" w:hAnsi="Times New Roman" w:cs="Times New Roman"/>
          <w:i/>
          <w:iCs/>
          <w:color w:val="000000"/>
          <w:sz w:val="24"/>
          <w:szCs w:val="24"/>
          <w:lang w:eastAsia="pt-BR"/>
        </w:rPr>
        <w:t>pro rata</w:t>
      </w:r>
      <w:proofErr w:type="gramEnd"/>
      <w:r w:rsidRPr="00746582">
        <w:rPr>
          <w:rFonts w:ascii="Times New Roman" w:eastAsia="Times New Roman" w:hAnsi="Times New Roman" w:cs="Times New Roman"/>
          <w:i/>
          <w:iCs/>
          <w:color w:val="000000"/>
          <w:sz w:val="24"/>
          <w:szCs w:val="24"/>
          <w:lang w:eastAsia="pt-BR"/>
        </w:rPr>
        <w:t xml:space="preserve"> </w:t>
      </w:r>
      <w:proofErr w:type="spellStart"/>
      <w:r w:rsidRPr="00746582">
        <w:rPr>
          <w:rFonts w:ascii="Times New Roman" w:eastAsia="Times New Roman" w:hAnsi="Times New Roman" w:cs="Times New Roman"/>
          <w:i/>
          <w:iCs/>
          <w:color w:val="000000"/>
          <w:sz w:val="24"/>
          <w:szCs w:val="24"/>
          <w:lang w:eastAsia="pt-BR"/>
        </w:rPr>
        <w:t>die</w:t>
      </w:r>
      <w:proofErr w:type="spellEnd"/>
      <w:r w:rsidRPr="00746582">
        <w:rPr>
          <w:rFonts w:ascii="Times New Roman" w:eastAsia="Times New Roman" w:hAnsi="Times New Roman" w:cs="Times New Roman"/>
          <w:color w:val="000000"/>
          <w:sz w:val="24"/>
          <w:szCs w:val="24"/>
          <w:lang w:eastAsia="pt-BR"/>
        </w:rPr>
        <w:t>, conforme definido no respectivo Termo de Cooperação Técnica.</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3.1 Eventual alteração da forma de correção da poupança prevista no item </w:t>
      </w:r>
      <w:proofErr w:type="gramStart"/>
      <w:r w:rsidRPr="00746582">
        <w:rPr>
          <w:rFonts w:ascii="Times New Roman" w:eastAsia="Times New Roman" w:hAnsi="Times New Roman" w:cs="Times New Roman"/>
          <w:color w:val="000000"/>
          <w:sz w:val="24"/>
          <w:szCs w:val="24"/>
          <w:lang w:eastAsia="pt-BR"/>
        </w:rPr>
        <w:t>3</w:t>
      </w:r>
      <w:proofErr w:type="gramEnd"/>
      <w:r w:rsidRPr="00746582">
        <w:rPr>
          <w:rFonts w:ascii="Times New Roman" w:eastAsia="Times New Roman" w:hAnsi="Times New Roman" w:cs="Times New Roman"/>
          <w:color w:val="000000"/>
          <w:sz w:val="24"/>
          <w:szCs w:val="24"/>
          <w:lang w:eastAsia="pt-BR"/>
        </w:rPr>
        <w:t xml:space="preserve"> deste Anexo implicará a revisão do Termo de Cooperação Técnica.</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4. Os valores referentes às provisões de encargos trabalhistas mencionados no subitem 1.1.1, retidos por meio da </w:t>
      </w:r>
      <w:proofErr w:type="spellStart"/>
      <w:r w:rsidRPr="00746582">
        <w:rPr>
          <w:rFonts w:ascii="Times New Roman" w:eastAsia="Times New Roman" w:hAnsi="Times New Roman" w:cs="Times New Roman"/>
          <w:color w:val="000000"/>
          <w:sz w:val="24"/>
          <w:szCs w:val="24"/>
          <w:lang w:eastAsia="pt-BR"/>
        </w:rPr>
        <w:t>conta-</w:t>
      </w:r>
      <w:proofErr w:type="gramStart"/>
      <w:r w:rsidRPr="00746582">
        <w:rPr>
          <w:rFonts w:ascii="Times New Roman" w:eastAsia="Times New Roman" w:hAnsi="Times New Roman" w:cs="Times New Roman"/>
          <w:color w:val="000000"/>
          <w:sz w:val="24"/>
          <w:szCs w:val="24"/>
          <w:lang w:eastAsia="pt-BR"/>
        </w:rPr>
        <w:t>depósito</w:t>
      </w:r>
      <w:proofErr w:type="spellEnd"/>
      <w:r w:rsidRPr="00746582">
        <w:rPr>
          <w:rFonts w:ascii="Times New Roman" w:eastAsia="Times New Roman" w:hAnsi="Times New Roman" w:cs="Times New Roman"/>
          <w:color w:val="000000"/>
          <w:sz w:val="24"/>
          <w:szCs w:val="24"/>
          <w:lang w:eastAsia="pt-BR"/>
        </w:rPr>
        <w:t xml:space="preserve"> vinculada</w:t>
      </w:r>
      <w:proofErr w:type="gramEnd"/>
      <w:r w:rsidRPr="00746582">
        <w:rPr>
          <w:rFonts w:ascii="Times New Roman" w:eastAsia="Times New Roman" w:hAnsi="Times New Roman" w:cs="Times New Roman"/>
          <w:color w:val="000000"/>
          <w:sz w:val="24"/>
          <w:szCs w:val="24"/>
          <w:lang w:eastAsia="pt-BR"/>
        </w:rPr>
        <w:t xml:space="preserve"> - bloqueada para movimentação, deixarão de compor o valor mensal a ser pago diretamente à empresa.</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5. Os editais deverão conter expressamente as regras previstas neste Anexo e documento de autorização para a criação da </w:t>
      </w:r>
      <w:proofErr w:type="spellStart"/>
      <w:r w:rsidRPr="00746582">
        <w:rPr>
          <w:rFonts w:ascii="Times New Roman" w:eastAsia="Times New Roman" w:hAnsi="Times New Roman" w:cs="Times New Roman"/>
          <w:color w:val="000000"/>
          <w:sz w:val="24"/>
          <w:szCs w:val="24"/>
          <w:lang w:eastAsia="pt-BR"/>
        </w:rPr>
        <w:t>conta-</w:t>
      </w:r>
      <w:proofErr w:type="gramStart"/>
      <w:r w:rsidRPr="00746582">
        <w:rPr>
          <w:rFonts w:ascii="Times New Roman" w:eastAsia="Times New Roman" w:hAnsi="Times New Roman" w:cs="Times New Roman"/>
          <w:color w:val="000000"/>
          <w:sz w:val="24"/>
          <w:szCs w:val="24"/>
          <w:lang w:eastAsia="pt-BR"/>
        </w:rPr>
        <w:t>depósito</w:t>
      </w:r>
      <w:proofErr w:type="spellEnd"/>
      <w:r w:rsidRPr="00746582">
        <w:rPr>
          <w:rFonts w:ascii="Times New Roman" w:eastAsia="Times New Roman" w:hAnsi="Times New Roman" w:cs="Times New Roman"/>
          <w:color w:val="000000"/>
          <w:sz w:val="24"/>
          <w:szCs w:val="24"/>
          <w:lang w:eastAsia="pt-BR"/>
        </w:rPr>
        <w:t xml:space="preserve"> vinculada</w:t>
      </w:r>
      <w:proofErr w:type="gramEnd"/>
      <w:r w:rsidRPr="00746582">
        <w:rPr>
          <w:rFonts w:ascii="Times New Roman" w:eastAsia="Times New Roman" w:hAnsi="Times New Roman" w:cs="Times New Roman"/>
          <w:color w:val="000000"/>
          <w:sz w:val="24"/>
          <w:szCs w:val="24"/>
          <w:lang w:eastAsia="pt-BR"/>
        </w:rPr>
        <w:t xml:space="preserve"> - bloqueada para movimentação,  que deverá ser assinado pela contratada, nos termos do art. 19-A desta Instrução Normativa.</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6. Os órgãos ou entidades da Administração Pública Federal poderão negociar com a Instituição Financeira, caso haja cobrança de tarifas bancárias, a isenção ou redução das referidas tarifas para abertura e movimentação da </w:t>
      </w:r>
      <w:proofErr w:type="spellStart"/>
      <w:r w:rsidRPr="00746582">
        <w:rPr>
          <w:rFonts w:ascii="Times New Roman" w:eastAsia="Times New Roman" w:hAnsi="Times New Roman" w:cs="Times New Roman"/>
          <w:color w:val="000000"/>
          <w:sz w:val="24"/>
          <w:szCs w:val="24"/>
          <w:lang w:eastAsia="pt-BR"/>
        </w:rPr>
        <w:t>conta-depósito</w:t>
      </w:r>
      <w:proofErr w:type="spellEnd"/>
      <w:r w:rsidRPr="00746582">
        <w:rPr>
          <w:rFonts w:ascii="Times New Roman" w:eastAsia="Times New Roman" w:hAnsi="Times New Roman" w:cs="Times New Roman"/>
          <w:color w:val="000000"/>
          <w:sz w:val="24"/>
          <w:szCs w:val="24"/>
          <w:lang w:eastAsia="pt-BR"/>
        </w:rPr>
        <w:t xml:space="preserve"> vinculada – bloqueada para movimentação.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7. Os editais deverão informar aos proponentes que, em caso de cobrança de tarifa bancária para operacionalização da </w:t>
      </w:r>
      <w:proofErr w:type="spellStart"/>
      <w:r w:rsidRPr="00746582">
        <w:rPr>
          <w:rFonts w:ascii="Times New Roman" w:eastAsia="Times New Roman" w:hAnsi="Times New Roman" w:cs="Times New Roman"/>
          <w:color w:val="000000"/>
          <w:sz w:val="24"/>
          <w:szCs w:val="24"/>
          <w:lang w:eastAsia="pt-BR"/>
        </w:rPr>
        <w:t>conta-</w:t>
      </w:r>
      <w:proofErr w:type="gramStart"/>
      <w:r w:rsidRPr="00746582">
        <w:rPr>
          <w:rFonts w:ascii="Times New Roman" w:eastAsia="Times New Roman" w:hAnsi="Times New Roman" w:cs="Times New Roman"/>
          <w:color w:val="000000"/>
          <w:sz w:val="24"/>
          <w:szCs w:val="24"/>
          <w:lang w:eastAsia="pt-BR"/>
        </w:rPr>
        <w:t>depósito</w:t>
      </w:r>
      <w:proofErr w:type="spellEnd"/>
      <w:r w:rsidRPr="00746582">
        <w:rPr>
          <w:rFonts w:ascii="Times New Roman" w:eastAsia="Times New Roman" w:hAnsi="Times New Roman" w:cs="Times New Roman"/>
          <w:color w:val="000000"/>
          <w:sz w:val="24"/>
          <w:szCs w:val="24"/>
          <w:lang w:eastAsia="pt-BR"/>
        </w:rPr>
        <w:t xml:space="preserve"> vinculada</w:t>
      </w:r>
      <w:proofErr w:type="gramEnd"/>
      <w:r w:rsidRPr="00746582">
        <w:rPr>
          <w:rFonts w:ascii="Times New Roman" w:eastAsia="Times New Roman" w:hAnsi="Times New Roman" w:cs="Times New Roman"/>
          <w:color w:val="000000"/>
          <w:sz w:val="24"/>
          <w:szCs w:val="24"/>
          <w:lang w:eastAsia="pt-BR"/>
        </w:rPr>
        <w:t xml:space="preserve"> - bloqueada para movimentação, os recursos atinentes a essas despesas serão debitados dos valores depositados.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7.1 Os recursos atinentes à cobrança de tarifa bancária para operacionalização da </w:t>
      </w:r>
      <w:proofErr w:type="spellStart"/>
      <w:r w:rsidRPr="00746582">
        <w:rPr>
          <w:rFonts w:ascii="Times New Roman" w:eastAsia="Times New Roman" w:hAnsi="Times New Roman" w:cs="Times New Roman"/>
          <w:color w:val="000000"/>
          <w:sz w:val="24"/>
          <w:szCs w:val="24"/>
          <w:lang w:eastAsia="pt-BR"/>
        </w:rPr>
        <w:t>conta-depósito</w:t>
      </w:r>
      <w:proofErr w:type="spellEnd"/>
      <w:r w:rsidRPr="00746582">
        <w:rPr>
          <w:rFonts w:ascii="Times New Roman" w:eastAsia="Times New Roman" w:hAnsi="Times New Roman" w:cs="Times New Roman"/>
          <w:color w:val="000000"/>
          <w:sz w:val="24"/>
          <w:szCs w:val="24"/>
          <w:lang w:eastAsia="pt-BR"/>
        </w:rPr>
        <w:t xml:space="preserve"> vinculada – bloqueada para movimentação poderão ser previstos na proposta da licitante.</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7.2 Os editais deverão informar o valor total/global ou estimado das tarifas bancárias de modo que tal parcela possa constar da planilha apresentada pelos proponentes.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8. A empresa contratada poderá solicitar a autorização do órgão ou entidade contratante para utilizar os valores da </w:t>
      </w:r>
      <w:proofErr w:type="spellStart"/>
      <w:r w:rsidRPr="00746582">
        <w:rPr>
          <w:rFonts w:ascii="Times New Roman" w:eastAsia="Times New Roman" w:hAnsi="Times New Roman" w:cs="Times New Roman"/>
          <w:color w:val="000000"/>
          <w:sz w:val="24"/>
          <w:szCs w:val="24"/>
          <w:lang w:eastAsia="pt-BR"/>
        </w:rPr>
        <w:t>conta-depósito</w:t>
      </w:r>
      <w:proofErr w:type="spellEnd"/>
      <w:r w:rsidRPr="00746582">
        <w:rPr>
          <w:rFonts w:ascii="Times New Roman" w:eastAsia="Times New Roman" w:hAnsi="Times New Roman" w:cs="Times New Roman"/>
          <w:color w:val="000000"/>
          <w:sz w:val="24"/>
          <w:szCs w:val="24"/>
          <w:lang w:eastAsia="pt-BR"/>
        </w:rPr>
        <w:t xml:space="preserve"> vinculada - bloqueada para movimentação para o pagamento dos encargos trabalhistas previstos neste Anexo ou de eventuais indenizações trabalhistas aos empregados, decorrentes de situações ocorridas durante a vigência do contrato.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8.1 Para a liberação dos recursos em </w:t>
      </w:r>
      <w:proofErr w:type="spellStart"/>
      <w:r w:rsidRPr="00746582">
        <w:rPr>
          <w:rFonts w:ascii="Times New Roman" w:eastAsia="Times New Roman" w:hAnsi="Times New Roman" w:cs="Times New Roman"/>
          <w:color w:val="000000"/>
          <w:sz w:val="24"/>
          <w:szCs w:val="24"/>
          <w:lang w:eastAsia="pt-BR"/>
        </w:rPr>
        <w:t>conta-depósito</w:t>
      </w:r>
      <w:proofErr w:type="spellEnd"/>
      <w:r w:rsidRPr="00746582">
        <w:rPr>
          <w:rFonts w:ascii="Times New Roman" w:eastAsia="Times New Roman" w:hAnsi="Times New Roman" w:cs="Times New Roman"/>
          <w:color w:val="000000"/>
          <w:sz w:val="24"/>
          <w:szCs w:val="24"/>
          <w:lang w:eastAsia="pt-BR"/>
        </w:rPr>
        <w:t xml:space="preserve"> vinculada - bloqueada para movimentação para o pagamento dos encargos trabalhistas ou de eventuais indenizações </w:t>
      </w:r>
      <w:r w:rsidRPr="00746582">
        <w:rPr>
          <w:rFonts w:ascii="Times New Roman" w:eastAsia="Times New Roman" w:hAnsi="Times New Roman" w:cs="Times New Roman"/>
          <w:color w:val="000000"/>
          <w:sz w:val="24"/>
          <w:szCs w:val="24"/>
          <w:lang w:eastAsia="pt-BR"/>
        </w:rPr>
        <w:lastRenderedPageBreak/>
        <w:t>trabalhistas aos empregados, decorrentes de situações ocorridas durante a vigência do contrato, a empresa deverá apresentar ao órgão ou entidade contratante os documentos comprobatórios da ocorrência das obrigações trabalhistas e seus respectivos prazos de vencimento.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8.2 Após a confirmação da ocorrência da situação que ensejou o pagamento dos encargos trabalhistas ou de eventual indenização trabalhista e a conferência dos cálculos, o órgão ou entidade contratante expedirá a autorização para a movimentação dos recursos creditados em </w:t>
      </w:r>
      <w:proofErr w:type="spellStart"/>
      <w:r w:rsidRPr="00746582">
        <w:rPr>
          <w:rFonts w:ascii="Times New Roman" w:eastAsia="Times New Roman" w:hAnsi="Times New Roman" w:cs="Times New Roman"/>
          <w:color w:val="000000"/>
          <w:sz w:val="24"/>
          <w:szCs w:val="24"/>
          <w:lang w:eastAsia="pt-BR"/>
        </w:rPr>
        <w:t>conta-depósito</w:t>
      </w:r>
      <w:proofErr w:type="spellEnd"/>
      <w:r w:rsidRPr="00746582">
        <w:rPr>
          <w:rFonts w:ascii="Times New Roman" w:eastAsia="Times New Roman" w:hAnsi="Times New Roman" w:cs="Times New Roman"/>
          <w:color w:val="000000"/>
          <w:sz w:val="24"/>
          <w:szCs w:val="24"/>
          <w:lang w:eastAsia="pt-BR"/>
        </w:rPr>
        <w:t xml:space="preserve"> vinculada - bloqueada para movimentação e a encaminhará à Instituição Financeira no prazo máximo de </w:t>
      </w:r>
      <w:proofErr w:type="gramStart"/>
      <w:r w:rsidRPr="00746582">
        <w:rPr>
          <w:rFonts w:ascii="Times New Roman" w:eastAsia="Times New Roman" w:hAnsi="Times New Roman" w:cs="Times New Roman"/>
          <w:color w:val="000000"/>
          <w:sz w:val="24"/>
          <w:szCs w:val="24"/>
          <w:lang w:eastAsia="pt-BR"/>
        </w:rPr>
        <w:t>5</w:t>
      </w:r>
      <w:proofErr w:type="gramEnd"/>
      <w:r w:rsidRPr="00746582">
        <w:rPr>
          <w:rFonts w:ascii="Times New Roman" w:eastAsia="Times New Roman" w:hAnsi="Times New Roman" w:cs="Times New Roman"/>
          <w:color w:val="000000"/>
          <w:sz w:val="24"/>
          <w:szCs w:val="24"/>
          <w:lang w:eastAsia="pt-BR"/>
        </w:rPr>
        <w:t xml:space="preserve"> (cinco) dias úteis, a contar da data da apresentação dos documentos comprobatórios pela empresa.</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8.3 A autorização de que trata o item 8.2 deverá especificar que a movimentação será exclusiva para o pagamento dos encargos trabalhistas ou de eventual indenização trabalhista aos trabalhadores favorecidos.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9. A empresa deverá apresentar ao órgão ou entidade contratante, no prazo máximo de </w:t>
      </w:r>
      <w:proofErr w:type="gramStart"/>
      <w:r w:rsidRPr="00746582">
        <w:rPr>
          <w:rFonts w:ascii="Times New Roman" w:eastAsia="Times New Roman" w:hAnsi="Times New Roman" w:cs="Times New Roman"/>
          <w:color w:val="000000"/>
          <w:sz w:val="24"/>
          <w:szCs w:val="24"/>
          <w:lang w:eastAsia="pt-BR"/>
        </w:rPr>
        <w:t>3</w:t>
      </w:r>
      <w:proofErr w:type="gramEnd"/>
      <w:r w:rsidRPr="00746582">
        <w:rPr>
          <w:rFonts w:ascii="Times New Roman" w:eastAsia="Times New Roman" w:hAnsi="Times New Roman" w:cs="Times New Roman"/>
          <w:color w:val="000000"/>
          <w:sz w:val="24"/>
          <w:szCs w:val="24"/>
          <w:lang w:eastAsia="pt-BR"/>
        </w:rPr>
        <w:t xml:space="preserve"> (três) dias úteis, contados da movimentação, o comprovante das transferências bancárias realizadas para a quitação das obrigações trabalhistas.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10. O saldo remanescente dos recursos depositados na </w:t>
      </w:r>
      <w:proofErr w:type="spellStart"/>
      <w:r w:rsidRPr="00746582">
        <w:rPr>
          <w:rFonts w:ascii="Times New Roman" w:eastAsia="Times New Roman" w:hAnsi="Times New Roman" w:cs="Times New Roman"/>
          <w:color w:val="000000"/>
          <w:sz w:val="24"/>
          <w:szCs w:val="24"/>
          <w:lang w:eastAsia="pt-BR"/>
        </w:rPr>
        <w:t>conta-depósito</w:t>
      </w:r>
      <w:proofErr w:type="spellEnd"/>
      <w:r w:rsidRPr="00746582">
        <w:rPr>
          <w:rFonts w:ascii="Times New Roman" w:eastAsia="Times New Roman" w:hAnsi="Times New Roman" w:cs="Times New Roman"/>
          <w:color w:val="000000"/>
          <w:sz w:val="24"/>
          <w:szCs w:val="24"/>
          <w:lang w:eastAsia="pt-BR"/>
        </w:rPr>
        <w:t xml:space="preserve"> vinculada - bloqueada para movimentação será liberado à empresa no momento do encerramento do contrato, na presença do sindicato da categoria correspondente aos serviços contratados, após a comprovação da quitação de todos os encargos trabalhistas e previdenciários relativos ao serviço contratado.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11.  A Administração poderá utilizar como referência para fins de provisão dos encargos sociais e trabalhistas o modelo de Planilha disponível no Portal de Compras do Governo Federal (Compras Governamentais), devendo adaptá-lo às especificidades dos serviços a ser contratados.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12. Os valores provisionados para atendimento do subitem 1.1.1 serão discriminados conforme tabela a seguir:</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RESERVA MENSAL PARA O PAGAMENTO DE ENCARGOS TRABALHISTAS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PERCENTUAIS INCIDENTES SOBRE A REMUNERAÇÃO</w:t>
      </w:r>
    </w:p>
    <w:tbl>
      <w:tblPr>
        <w:tblW w:w="0" w:type="auto"/>
        <w:tblCellMar>
          <w:left w:w="0" w:type="dxa"/>
          <w:right w:w="0" w:type="dxa"/>
        </w:tblCellMar>
        <w:tblLook w:val="04A0"/>
      </w:tblPr>
      <w:tblGrid>
        <w:gridCol w:w="3306"/>
        <w:gridCol w:w="1926"/>
        <w:gridCol w:w="1843"/>
        <w:gridCol w:w="1909"/>
      </w:tblGrid>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ITEM</w:t>
            </w:r>
          </w:p>
        </w:tc>
        <w:tc>
          <w:tcPr>
            <w:tcW w:w="0" w:type="auto"/>
            <w:gridSpan w:val="3"/>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r>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13</w:t>
            </w:r>
            <w:r w:rsidRPr="00746582">
              <w:rPr>
                <w:rFonts w:ascii="Times New Roman" w:eastAsia="Times New Roman" w:hAnsi="Times New Roman" w:cs="Times New Roman"/>
                <w:sz w:val="24"/>
                <w:szCs w:val="24"/>
                <w:vertAlign w:val="superscript"/>
                <w:lang w:eastAsia="pt-BR"/>
              </w:rPr>
              <w:t>o</w:t>
            </w:r>
            <w:r w:rsidRPr="00746582">
              <w:rPr>
                <w:rFonts w:ascii="Times New Roman" w:eastAsia="Times New Roman" w:hAnsi="Times New Roman" w:cs="Times New Roman"/>
                <w:sz w:val="24"/>
                <w:szCs w:val="24"/>
                <w:lang w:eastAsia="pt-BR"/>
              </w:rPr>
              <w:t> (décimo terceiro) salário</w:t>
            </w:r>
          </w:p>
        </w:tc>
        <w:tc>
          <w:tcPr>
            <w:tcW w:w="0" w:type="auto"/>
            <w:gridSpan w:val="3"/>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8,33% (</w:t>
            </w:r>
            <w:proofErr w:type="gramStart"/>
            <w:r w:rsidRPr="00746582">
              <w:rPr>
                <w:rFonts w:ascii="Times New Roman" w:eastAsia="Times New Roman" w:hAnsi="Times New Roman" w:cs="Times New Roman"/>
                <w:sz w:val="24"/>
                <w:szCs w:val="24"/>
                <w:lang w:eastAsia="pt-BR"/>
              </w:rPr>
              <w:t>oito vírgula</w:t>
            </w:r>
            <w:proofErr w:type="gramEnd"/>
            <w:r w:rsidRPr="00746582">
              <w:rPr>
                <w:rFonts w:ascii="Times New Roman" w:eastAsia="Times New Roman" w:hAnsi="Times New Roman" w:cs="Times New Roman"/>
                <w:sz w:val="24"/>
                <w:szCs w:val="24"/>
                <w:lang w:eastAsia="pt-BR"/>
              </w:rPr>
              <w:t xml:space="preserve"> trinta e três por cento)</w:t>
            </w:r>
          </w:p>
        </w:tc>
      </w:tr>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Férias e 1/3 Constitucional</w:t>
            </w:r>
          </w:p>
        </w:tc>
        <w:tc>
          <w:tcPr>
            <w:tcW w:w="0" w:type="auto"/>
            <w:gridSpan w:val="3"/>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12,10% (</w:t>
            </w:r>
            <w:proofErr w:type="gramStart"/>
            <w:r w:rsidRPr="00746582">
              <w:rPr>
                <w:rFonts w:ascii="Times New Roman" w:eastAsia="Times New Roman" w:hAnsi="Times New Roman" w:cs="Times New Roman"/>
                <w:sz w:val="24"/>
                <w:szCs w:val="24"/>
                <w:lang w:eastAsia="pt-BR"/>
              </w:rPr>
              <w:t>doze vírgula</w:t>
            </w:r>
            <w:proofErr w:type="gramEnd"/>
            <w:r w:rsidRPr="00746582">
              <w:rPr>
                <w:rFonts w:ascii="Times New Roman" w:eastAsia="Times New Roman" w:hAnsi="Times New Roman" w:cs="Times New Roman"/>
                <w:sz w:val="24"/>
                <w:szCs w:val="24"/>
                <w:lang w:eastAsia="pt-BR"/>
              </w:rPr>
              <w:t xml:space="preserve"> dez por cento)</w:t>
            </w:r>
          </w:p>
        </w:tc>
      </w:tr>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Multa sobre FGTS e contribuição social sobre o aviso prévio indenizado e sobre o aviso prévio trabalhado</w:t>
            </w:r>
          </w:p>
        </w:tc>
        <w:tc>
          <w:tcPr>
            <w:tcW w:w="0" w:type="auto"/>
            <w:gridSpan w:val="3"/>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5,00 % (cinco por cento)</w:t>
            </w:r>
          </w:p>
        </w:tc>
      </w:tr>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lastRenderedPageBreak/>
              <w:t>Subtotal</w:t>
            </w:r>
          </w:p>
        </w:tc>
        <w:tc>
          <w:tcPr>
            <w:tcW w:w="0" w:type="auto"/>
            <w:gridSpan w:val="3"/>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25,43% (</w:t>
            </w:r>
            <w:proofErr w:type="gramStart"/>
            <w:r w:rsidRPr="00746582">
              <w:rPr>
                <w:rFonts w:ascii="Times New Roman" w:eastAsia="Times New Roman" w:hAnsi="Times New Roman" w:cs="Times New Roman"/>
                <w:sz w:val="24"/>
                <w:szCs w:val="24"/>
                <w:lang w:eastAsia="pt-BR"/>
              </w:rPr>
              <w:t>vinte e cinco vírgula</w:t>
            </w:r>
            <w:proofErr w:type="gramEnd"/>
            <w:r w:rsidRPr="00746582">
              <w:rPr>
                <w:rFonts w:ascii="Times New Roman" w:eastAsia="Times New Roman" w:hAnsi="Times New Roman" w:cs="Times New Roman"/>
                <w:sz w:val="24"/>
                <w:szCs w:val="24"/>
                <w:lang w:eastAsia="pt-BR"/>
              </w:rPr>
              <w:t xml:space="preserve"> quarenta e três por cento)</w:t>
            </w:r>
          </w:p>
        </w:tc>
      </w:tr>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Incidência do Submódulo 4.1 sobre férias, um terço constitucional de férias e 13</w:t>
            </w:r>
            <w:r w:rsidRPr="00746582">
              <w:rPr>
                <w:rFonts w:ascii="Times New Roman" w:eastAsia="Times New Roman" w:hAnsi="Times New Roman" w:cs="Times New Roman"/>
                <w:sz w:val="24"/>
                <w:szCs w:val="24"/>
                <w:vertAlign w:val="superscript"/>
                <w:lang w:eastAsia="pt-BR"/>
              </w:rPr>
              <w:t>o</w:t>
            </w:r>
            <w:r w:rsidRPr="00746582">
              <w:rPr>
                <w:rFonts w:ascii="Times New Roman" w:eastAsia="Times New Roman" w:hAnsi="Times New Roman" w:cs="Times New Roman"/>
                <w:sz w:val="24"/>
                <w:szCs w:val="24"/>
                <w:lang w:eastAsia="pt-BR"/>
              </w:rPr>
              <w:t>(décimo terceiro) salário</w:t>
            </w:r>
            <w:proofErr w:type="gramStart"/>
            <w:r w:rsidRPr="00746582">
              <w:rPr>
                <w:rFonts w:ascii="Times New Roman" w:eastAsia="Times New Roman" w:hAnsi="Times New Roman" w:cs="Times New Roman"/>
                <w:sz w:val="24"/>
                <w:szCs w:val="24"/>
                <w:lang w:eastAsia="pt-BR"/>
              </w:rPr>
              <w:t>*</w:t>
            </w:r>
            <w:proofErr w:type="gramEnd"/>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7,39%</w:t>
            </w:r>
          </w:p>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w:t>
            </w:r>
            <w:proofErr w:type="gramStart"/>
            <w:r w:rsidRPr="00746582">
              <w:rPr>
                <w:rFonts w:ascii="Times New Roman" w:eastAsia="Times New Roman" w:hAnsi="Times New Roman" w:cs="Times New Roman"/>
                <w:sz w:val="24"/>
                <w:szCs w:val="24"/>
                <w:lang w:eastAsia="pt-BR"/>
              </w:rPr>
              <w:t>sete vírgula</w:t>
            </w:r>
            <w:proofErr w:type="gramEnd"/>
            <w:r w:rsidRPr="00746582">
              <w:rPr>
                <w:rFonts w:ascii="Times New Roman" w:eastAsia="Times New Roman" w:hAnsi="Times New Roman" w:cs="Times New Roman"/>
                <w:sz w:val="24"/>
                <w:szCs w:val="24"/>
                <w:lang w:eastAsia="pt-BR"/>
              </w:rPr>
              <w:t xml:space="preserve"> trinta e nove por cento)</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7,60%</w:t>
            </w:r>
          </w:p>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w:t>
            </w:r>
            <w:proofErr w:type="gramStart"/>
            <w:r w:rsidRPr="00746582">
              <w:rPr>
                <w:rFonts w:ascii="Times New Roman" w:eastAsia="Times New Roman" w:hAnsi="Times New Roman" w:cs="Times New Roman"/>
                <w:sz w:val="24"/>
                <w:szCs w:val="24"/>
                <w:lang w:eastAsia="pt-BR"/>
              </w:rPr>
              <w:t>sete vírgula</w:t>
            </w:r>
            <w:proofErr w:type="gramEnd"/>
            <w:r w:rsidRPr="00746582">
              <w:rPr>
                <w:rFonts w:ascii="Times New Roman" w:eastAsia="Times New Roman" w:hAnsi="Times New Roman" w:cs="Times New Roman"/>
                <w:sz w:val="24"/>
                <w:szCs w:val="24"/>
                <w:lang w:eastAsia="pt-BR"/>
              </w:rPr>
              <w:t xml:space="preserve"> seis por cento)</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7,82%</w:t>
            </w:r>
          </w:p>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w:t>
            </w:r>
            <w:proofErr w:type="gramStart"/>
            <w:r w:rsidRPr="00746582">
              <w:rPr>
                <w:rFonts w:ascii="Times New Roman" w:eastAsia="Times New Roman" w:hAnsi="Times New Roman" w:cs="Times New Roman"/>
                <w:sz w:val="24"/>
                <w:szCs w:val="24"/>
                <w:lang w:eastAsia="pt-BR"/>
              </w:rPr>
              <w:t>sete vírgula</w:t>
            </w:r>
            <w:proofErr w:type="gramEnd"/>
            <w:r w:rsidRPr="00746582">
              <w:rPr>
                <w:rFonts w:ascii="Times New Roman" w:eastAsia="Times New Roman" w:hAnsi="Times New Roman" w:cs="Times New Roman"/>
                <w:sz w:val="24"/>
                <w:szCs w:val="24"/>
                <w:lang w:eastAsia="pt-BR"/>
              </w:rPr>
              <w:t xml:space="preserve"> oitenta e dois por cento)</w:t>
            </w:r>
          </w:p>
        </w:tc>
      </w:tr>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Total</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32,82% (</w:t>
            </w:r>
            <w:proofErr w:type="gramStart"/>
            <w:r w:rsidRPr="00746582">
              <w:rPr>
                <w:rFonts w:ascii="Times New Roman" w:eastAsia="Times New Roman" w:hAnsi="Times New Roman" w:cs="Times New Roman"/>
                <w:sz w:val="24"/>
                <w:szCs w:val="24"/>
                <w:lang w:eastAsia="pt-BR"/>
              </w:rPr>
              <w:t>trinta e dois vírgula</w:t>
            </w:r>
            <w:proofErr w:type="gramEnd"/>
            <w:r w:rsidRPr="00746582">
              <w:rPr>
                <w:rFonts w:ascii="Times New Roman" w:eastAsia="Times New Roman" w:hAnsi="Times New Roman" w:cs="Times New Roman"/>
                <w:sz w:val="24"/>
                <w:szCs w:val="24"/>
                <w:lang w:eastAsia="pt-BR"/>
              </w:rPr>
              <w:t xml:space="preserve"> oitenta e dois por cento)</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33,03% (</w:t>
            </w:r>
            <w:proofErr w:type="gramStart"/>
            <w:r w:rsidRPr="00746582">
              <w:rPr>
                <w:rFonts w:ascii="Times New Roman" w:eastAsia="Times New Roman" w:hAnsi="Times New Roman" w:cs="Times New Roman"/>
                <w:sz w:val="24"/>
                <w:szCs w:val="24"/>
                <w:lang w:eastAsia="pt-BR"/>
              </w:rPr>
              <w:t>trinta e três vírgula</w:t>
            </w:r>
            <w:proofErr w:type="gramEnd"/>
            <w:r w:rsidRPr="00746582">
              <w:rPr>
                <w:rFonts w:ascii="Times New Roman" w:eastAsia="Times New Roman" w:hAnsi="Times New Roman" w:cs="Times New Roman"/>
                <w:sz w:val="24"/>
                <w:szCs w:val="24"/>
                <w:lang w:eastAsia="pt-BR"/>
              </w:rPr>
              <w:t xml:space="preserve"> zero três por cento)</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33,25% (</w:t>
            </w:r>
            <w:proofErr w:type="gramStart"/>
            <w:r w:rsidRPr="00746582">
              <w:rPr>
                <w:rFonts w:ascii="Times New Roman" w:eastAsia="Times New Roman" w:hAnsi="Times New Roman" w:cs="Times New Roman"/>
                <w:sz w:val="24"/>
                <w:szCs w:val="24"/>
                <w:lang w:eastAsia="pt-BR"/>
              </w:rPr>
              <w:t>trinta e três vírgula</w:t>
            </w:r>
            <w:proofErr w:type="gramEnd"/>
            <w:r w:rsidRPr="00746582">
              <w:rPr>
                <w:rFonts w:ascii="Times New Roman" w:eastAsia="Times New Roman" w:hAnsi="Times New Roman" w:cs="Times New Roman"/>
                <w:sz w:val="24"/>
                <w:szCs w:val="24"/>
                <w:lang w:eastAsia="pt-BR"/>
              </w:rPr>
              <w:t xml:space="preserve"> vinte e cinco por cento)</w:t>
            </w:r>
          </w:p>
        </w:tc>
      </w:tr>
    </w:tbl>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Considerando as alíquotas de contribuição de 1% (um por cento), 2% (dois por cento) ou 3% (três por cento) referentes ao grau de risco de acidente do trabalho, previstas no art. 22, inciso II, da Lei n</w:t>
      </w:r>
      <w:r w:rsidRPr="00746582">
        <w:rPr>
          <w:rFonts w:ascii="Times New Roman" w:eastAsia="Times New Roman" w:hAnsi="Times New Roman" w:cs="Times New Roman"/>
          <w:color w:val="000000"/>
          <w:sz w:val="24"/>
          <w:szCs w:val="24"/>
          <w:vertAlign w:val="superscript"/>
          <w:lang w:eastAsia="pt-BR"/>
        </w:rPr>
        <w:t>o</w:t>
      </w:r>
      <w:r w:rsidRPr="00746582">
        <w:rPr>
          <w:rFonts w:ascii="Times New Roman" w:eastAsia="Times New Roman" w:hAnsi="Times New Roman" w:cs="Times New Roman"/>
          <w:color w:val="000000"/>
          <w:sz w:val="24"/>
          <w:szCs w:val="24"/>
          <w:lang w:eastAsia="pt-BR"/>
        </w:rPr>
        <w:t> 8.212, de 24 de julho de 1991.</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 </w:t>
      </w:r>
    </w:p>
    <w:p w:rsidR="00746582" w:rsidRPr="00746582" w:rsidRDefault="00746582" w:rsidP="00746582">
      <w:pPr>
        <w:shd w:val="clear" w:color="auto" w:fill="FFFFFF"/>
        <w:spacing w:after="0" w:line="240" w:lineRule="auto"/>
        <w:jc w:val="both"/>
        <w:textAlignment w:val="baseline"/>
        <w:outlineLvl w:val="4"/>
        <w:rPr>
          <w:rFonts w:ascii="Times New Roman" w:eastAsia="Times New Roman" w:hAnsi="Times New Roman" w:cs="Times New Roman"/>
          <w:color w:val="231F20"/>
          <w:sz w:val="24"/>
          <w:szCs w:val="24"/>
          <w:lang w:eastAsia="pt-BR"/>
        </w:rPr>
      </w:pPr>
      <w:r w:rsidRPr="00746582">
        <w:rPr>
          <w:rFonts w:ascii="Times New Roman" w:eastAsia="Times New Roman" w:hAnsi="Times New Roman" w:cs="Times New Roman"/>
          <w:color w:val="231F20"/>
          <w:sz w:val="24"/>
          <w:szCs w:val="24"/>
          <w:lang w:eastAsia="pt-BR"/>
        </w:rPr>
        <w:t>ANEXO VIII</w:t>
      </w:r>
    </w:p>
    <w:p w:rsidR="00746582" w:rsidRPr="00746582" w:rsidRDefault="00746582" w:rsidP="00746582">
      <w:pPr>
        <w:shd w:val="clear" w:color="auto" w:fill="FFFFFF"/>
        <w:spacing w:after="0" w:line="240" w:lineRule="auto"/>
        <w:jc w:val="both"/>
        <w:textAlignment w:val="baseline"/>
        <w:outlineLvl w:val="4"/>
        <w:rPr>
          <w:rFonts w:ascii="Times New Roman" w:eastAsia="Times New Roman" w:hAnsi="Times New Roman" w:cs="Times New Roman"/>
          <w:color w:val="231F20"/>
          <w:sz w:val="24"/>
          <w:szCs w:val="24"/>
          <w:lang w:eastAsia="pt-BR"/>
        </w:rPr>
      </w:pPr>
      <w:r w:rsidRPr="00746582">
        <w:rPr>
          <w:rFonts w:ascii="Times New Roman" w:eastAsia="Times New Roman" w:hAnsi="Times New Roman" w:cs="Times New Roman"/>
          <w:color w:val="231F20"/>
          <w:sz w:val="24"/>
          <w:szCs w:val="24"/>
          <w:lang w:eastAsia="pt-BR"/>
        </w:rPr>
        <w:t>(Redação dada pela Instrução Normativa nº 3, de 24 de junho de 2014</w:t>
      </w:r>
      <w:proofErr w:type="gramStart"/>
      <w:r w:rsidRPr="00746582">
        <w:rPr>
          <w:rFonts w:ascii="Times New Roman" w:eastAsia="Times New Roman" w:hAnsi="Times New Roman" w:cs="Times New Roman"/>
          <w:color w:val="231F20"/>
          <w:sz w:val="24"/>
          <w:szCs w:val="24"/>
          <w:lang w:eastAsia="pt-BR"/>
        </w:rPr>
        <w:t>)</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MODELO DE DECLARAÇÃO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DECLARAÇÃO DE CONTRATOS FIRMADOS COM A INICIATIVA PRIVADA E A ADMINISTRAÇÃO PÚBLICA</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Declaro que a empresa ___________________________________________________, inscrita no CNPJ (MF) n</w:t>
      </w:r>
      <w:r w:rsidRPr="00746582">
        <w:rPr>
          <w:rFonts w:ascii="Times New Roman" w:eastAsia="Times New Roman" w:hAnsi="Times New Roman" w:cs="Times New Roman"/>
          <w:color w:val="000000"/>
          <w:sz w:val="24"/>
          <w:szCs w:val="24"/>
          <w:vertAlign w:val="superscript"/>
          <w:lang w:eastAsia="pt-BR"/>
        </w:rPr>
        <w:t>o</w:t>
      </w:r>
      <w:r w:rsidRPr="00746582">
        <w:rPr>
          <w:rFonts w:ascii="Times New Roman" w:eastAsia="Times New Roman" w:hAnsi="Times New Roman" w:cs="Times New Roman"/>
          <w:color w:val="000000"/>
          <w:sz w:val="24"/>
          <w:szCs w:val="24"/>
          <w:lang w:eastAsia="pt-BR"/>
        </w:rPr>
        <w:t> ____________________, inscrição estadual n</w:t>
      </w:r>
      <w:r w:rsidRPr="00746582">
        <w:rPr>
          <w:rFonts w:ascii="Times New Roman" w:eastAsia="Times New Roman" w:hAnsi="Times New Roman" w:cs="Times New Roman"/>
          <w:color w:val="000000"/>
          <w:sz w:val="24"/>
          <w:szCs w:val="24"/>
          <w:vertAlign w:val="superscript"/>
          <w:lang w:eastAsia="pt-BR"/>
        </w:rPr>
        <w:t>o</w:t>
      </w:r>
      <w:r w:rsidRPr="00746582">
        <w:rPr>
          <w:rFonts w:ascii="Times New Roman" w:eastAsia="Times New Roman" w:hAnsi="Times New Roman" w:cs="Times New Roman"/>
          <w:color w:val="000000"/>
          <w:sz w:val="24"/>
          <w:szCs w:val="24"/>
          <w:lang w:eastAsia="pt-BR"/>
        </w:rPr>
        <w:t> ________________________, estabelecida em __________________________, possui os seguintes contratos firmados com a iniciativa privada e a administração pública:</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Nome do Órgão/Empresa                      Vigência do Contrato                    Valor total do Contrato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____________________                    ________________                _________________</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______________________                ________________                _________________</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______________________                ________________                _________________</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______________________                ________________                _________________</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Valor total dos Contratos        </w:t>
      </w:r>
      <w:proofErr w:type="gramStart"/>
      <w:r w:rsidRPr="00746582">
        <w:rPr>
          <w:rFonts w:ascii="Times New Roman" w:eastAsia="Times New Roman" w:hAnsi="Times New Roman" w:cs="Times New Roman"/>
          <w:color w:val="000000"/>
          <w:sz w:val="24"/>
          <w:szCs w:val="24"/>
          <w:lang w:eastAsia="pt-BR"/>
        </w:rPr>
        <w:t xml:space="preserve">  </w:t>
      </w:r>
      <w:proofErr w:type="gramEnd"/>
      <w:r w:rsidRPr="00746582">
        <w:rPr>
          <w:rFonts w:ascii="Times New Roman" w:eastAsia="Times New Roman" w:hAnsi="Times New Roman" w:cs="Times New Roman"/>
          <w:color w:val="000000"/>
          <w:sz w:val="24"/>
          <w:szCs w:val="24"/>
          <w:lang w:eastAsia="pt-BR"/>
        </w:rPr>
        <w:t>                                                              R$_______________</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lastRenderedPageBreak/>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Local e data</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______________________________________________</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Assinatura e carimbo do emissor</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Observação: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Além dos nomes dos órgãos/empresas, o licitante deverá informar também o endereço completo dos órgãos/empresas, com os quais tem contratos vigentes.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FÓRMULA EXEMPLIFICATIVA, PARA FINS DE ATENDIMENTO AO DISPOSTO NO ART. 19, INCISO XXIV, ALÍNEA D, ITENS </w:t>
      </w:r>
      <w:proofErr w:type="gramStart"/>
      <w:r w:rsidRPr="00746582">
        <w:rPr>
          <w:rFonts w:ascii="Times New Roman" w:eastAsia="Times New Roman" w:hAnsi="Times New Roman" w:cs="Times New Roman"/>
          <w:color w:val="000000"/>
          <w:sz w:val="24"/>
          <w:szCs w:val="24"/>
          <w:lang w:eastAsia="pt-BR"/>
        </w:rPr>
        <w:t>1</w:t>
      </w:r>
      <w:proofErr w:type="gramEnd"/>
      <w:r w:rsidRPr="00746582">
        <w:rPr>
          <w:rFonts w:ascii="Times New Roman" w:eastAsia="Times New Roman" w:hAnsi="Times New Roman" w:cs="Times New Roman"/>
          <w:color w:val="000000"/>
          <w:sz w:val="24"/>
          <w:szCs w:val="24"/>
          <w:lang w:eastAsia="pt-BR"/>
        </w:rPr>
        <w:t xml:space="preserve"> E 2, DA IN Nº 2/2008, ALTERADA PELA IN Nº 6/2013.</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proofErr w:type="gramStart"/>
      <w:r w:rsidRPr="00746582">
        <w:rPr>
          <w:rFonts w:ascii="Times New Roman" w:eastAsia="Times New Roman" w:hAnsi="Times New Roman" w:cs="Times New Roman"/>
          <w:color w:val="000000"/>
          <w:sz w:val="24"/>
          <w:szCs w:val="24"/>
          <w:lang w:eastAsia="pt-BR"/>
        </w:rPr>
        <w:t>a</w:t>
      </w:r>
      <w:proofErr w:type="gramEnd"/>
      <w:r w:rsidRPr="00746582">
        <w:rPr>
          <w:rFonts w:ascii="Times New Roman" w:eastAsia="Times New Roman" w:hAnsi="Times New Roman" w:cs="Times New Roman"/>
          <w:color w:val="000000"/>
          <w:sz w:val="24"/>
          <w:szCs w:val="24"/>
          <w:lang w:eastAsia="pt-BR"/>
        </w:rPr>
        <w:t>)  A Declaração de Compromissos Assumidos deve informar que 1/12 (um doze avos) dos contratos firmados pela licitante não é superior ao Patrimônio Líquido da licitante.</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Fórmula de cálculo: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Valor do Patrimônio Líquido x 12 &gt;1</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Valor total dos contratos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Obs.: Esse resultado deverá ser superior a </w:t>
      </w:r>
      <w:proofErr w:type="gramStart"/>
      <w:r w:rsidRPr="00746582">
        <w:rPr>
          <w:rFonts w:ascii="Times New Roman" w:eastAsia="Times New Roman" w:hAnsi="Times New Roman" w:cs="Times New Roman"/>
          <w:color w:val="000000"/>
          <w:sz w:val="24"/>
          <w:szCs w:val="24"/>
          <w:lang w:eastAsia="pt-BR"/>
        </w:rPr>
        <w:t>1</w:t>
      </w:r>
      <w:proofErr w:type="gramEnd"/>
      <w:r w:rsidRPr="00746582">
        <w:rPr>
          <w:rFonts w:ascii="Times New Roman" w:eastAsia="Times New Roman" w:hAnsi="Times New Roman" w:cs="Times New Roman"/>
          <w:color w:val="000000"/>
          <w:sz w:val="24"/>
          <w:szCs w:val="24"/>
          <w:lang w:eastAsia="pt-BR"/>
        </w:rPr>
        <w:t xml:space="preserve"> (um).</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proofErr w:type="gramStart"/>
      <w:r w:rsidRPr="00746582">
        <w:rPr>
          <w:rFonts w:ascii="Times New Roman" w:eastAsia="Times New Roman" w:hAnsi="Times New Roman" w:cs="Times New Roman"/>
          <w:color w:val="000000"/>
          <w:sz w:val="24"/>
          <w:szCs w:val="24"/>
          <w:lang w:eastAsia="pt-BR"/>
        </w:rPr>
        <w:t>b)</w:t>
      </w:r>
      <w:proofErr w:type="gramEnd"/>
      <w:r w:rsidRPr="00746582">
        <w:rPr>
          <w:rFonts w:ascii="Times New Roman" w:eastAsia="Times New Roman" w:hAnsi="Times New Roman" w:cs="Times New Roman"/>
          <w:b/>
          <w:bCs/>
          <w:color w:val="000000"/>
          <w:sz w:val="24"/>
          <w:szCs w:val="24"/>
          <w:lang w:eastAsia="pt-BR"/>
        </w:rPr>
        <w:t> </w:t>
      </w:r>
      <w:r w:rsidRPr="00746582">
        <w:rPr>
          <w:rFonts w:ascii="Times New Roman" w:eastAsia="Times New Roman" w:hAnsi="Times New Roman" w:cs="Times New Roman"/>
          <w:color w:val="000000"/>
          <w:sz w:val="24"/>
          <w:szCs w:val="24"/>
          <w:lang w:eastAsia="pt-BR"/>
        </w:rPr>
        <w:t>Caso a diferença entre a receita bruta discriminada na Demonstração do Resultado do Exercício – DRE - e a declaração apresentada seja superior a 10% (dez por cento) para mais ou para menos em relação à receita bruta, o licitante deverá apresentar justificativas.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Fórmula de cálculo: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(Valor da Receita Bruta – Valor total dos Contratos) x 100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Valor da Receita Bruta</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ANEXO IX</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(Incluída pela Instrução Normativa nº 3, de 24 de junho de 2014</w:t>
      </w:r>
      <w:proofErr w:type="gramStart"/>
      <w:r w:rsidRPr="00746582">
        <w:rPr>
          <w:rFonts w:ascii="Times New Roman" w:eastAsia="Times New Roman" w:hAnsi="Times New Roman" w:cs="Times New Roman"/>
          <w:b/>
          <w:bCs/>
          <w:color w:val="000000"/>
          <w:sz w:val="24"/>
          <w:szCs w:val="24"/>
          <w:lang w:eastAsia="pt-BR"/>
        </w:rPr>
        <w:t>)</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 MODELO DE TERMO DE COOPERAÇÃO TÉCNICA</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TERMO DE COOPERAÇÃO TÉCNICA Nº ___/____</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TERMO DE COOPERAÇÃO TÉCNICA QUE, ENTRE SI, CELEBRAM A UNIÃO, POR INTERMÉDIO DO _____________ (ÓRGÃO / ENTIDADE) E A INSTITUIÇÃO FINANCEIRA ________________________________, VISANDO À OPERACIONALIZAÇÃO DA RETENÇÃO DE PROVISÕES DE ENCARGOS TRABALHISTAS, PREVIDENCIÁRIOS E OUTROS A SEREM PAGOS, NOS </w:t>
      </w:r>
      <w:r w:rsidRPr="00746582">
        <w:rPr>
          <w:rFonts w:ascii="Times New Roman" w:eastAsia="Times New Roman" w:hAnsi="Times New Roman" w:cs="Times New Roman"/>
          <w:color w:val="000000"/>
          <w:sz w:val="24"/>
          <w:szCs w:val="24"/>
          <w:lang w:eastAsia="pt-BR"/>
        </w:rPr>
        <w:lastRenderedPageBreak/>
        <w:t>TERMOS DA INSTRUÇÃO NORMATIVA SLTI/MP Nº 2, DE 30 DE ABRIL DE 2008, E ALTERAÇÕES POSTERIORES.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A UNIÃO, por intermédio </w:t>
      </w:r>
      <w:proofErr w:type="spellStart"/>
      <w:r w:rsidRPr="00746582">
        <w:rPr>
          <w:rFonts w:ascii="Times New Roman" w:eastAsia="Times New Roman" w:hAnsi="Times New Roman" w:cs="Times New Roman"/>
          <w:color w:val="000000"/>
          <w:sz w:val="24"/>
          <w:szCs w:val="24"/>
          <w:lang w:eastAsia="pt-BR"/>
        </w:rPr>
        <w:t>do__________</w:t>
      </w:r>
      <w:proofErr w:type="spellEnd"/>
      <w:r w:rsidRPr="00746582">
        <w:rPr>
          <w:rFonts w:ascii="Times New Roman" w:eastAsia="Times New Roman" w:hAnsi="Times New Roman" w:cs="Times New Roman"/>
          <w:color w:val="000000"/>
          <w:sz w:val="24"/>
          <w:szCs w:val="24"/>
          <w:lang w:eastAsia="pt-BR"/>
        </w:rPr>
        <w:t xml:space="preserve">, (informar o órgão) </w:t>
      </w:r>
      <w:proofErr w:type="gramStart"/>
      <w:r w:rsidRPr="00746582">
        <w:rPr>
          <w:rFonts w:ascii="Times New Roman" w:eastAsia="Times New Roman" w:hAnsi="Times New Roman" w:cs="Times New Roman"/>
          <w:color w:val="000000"/>
          <w:sz w:val="24"/>
          <w:szCs w:val="24"/>
          <w:lang w:eastAsia="pt-BR"/>
        </w:rPr>
        <w:t>estabelecido(</w:t>
      </w:r>
      <w:proofErr w:type="gramEnd"/>
      <w:r w:rsidRPr="00746582">
        <w:rPr>
          <w:rFonts w:ascii="Times New Roman" w:eastAsia="Times New Roman" w:hAnsi="Times New Roman" w:cs="Times New Roman"/>
          <w:color w:val="000000"/>
          <w:sz w:val="24"/>
          <w:szCs w:val="24"/>
          <w:lang w:eastAsia="pt-BR"/>
        </w:rPr>
        <w:t xml:space="preserve">a) ____________, (endereço completo), inscrito(a) no CNPJ/MF sob o nº ____/___-__, por meio da Coordenação ___________, consoante delegação de competência conferida pela Portaria nº _______, de __/__/____, (data) publicada no </w:t>
      </w:r>
      <w:proofErr w:type="spellStart"/>
      <w:r w:rsidRPr="00746582">
        <w:rPr>
          <w:rFonts w:ascii="Times New Roman" w:eastAsia="Times New Roman" w:hAnsi="Times New Roman" w:cs="Times New Roman"/>
          <w:color w:val="000000"/>
          <w:sz w:val="24"/>
          <w:szCs w:val="24"/>
          <w:lang w:eastAsia="pt-BR"/>
        </w:rPr>
        <w:t>D.O.U.</w:t>
      </w:r>
      <w:proofErr w:type="spellEnd"/>
      <w:r w:rsidRPr="00746582">
        <w:rPr>
          <w:rFonts w:ascii="Times New Roman" w:eastAsia="Times New Roman" w:hAnsi="Times New Roman" w:cs="Times New Roman"/>
          <w:color w:val="000000"/>
          <w:sz w:val="24"/>
          <w:szCs w:val="24"/>
          <w:lang w:eastAsia="pt-BR"/>
        </w:rPr>
        <w:t xml:space="preserve"> </w:t>
      </w:r>
      <w:proofErr w:type="gramStart"/>
      <w:r w:rsidRPr="00746582">
        <w:rPr>
          <w:rFonts w:ascii="Times New Roman" w:eastAsia="Times New Roman" w:hAnsi="Times New Roman" w:cs="Times New Roman"/>
          <w:color w:val="000000"/>
          <w:sz w:val="24"/>
          <w:szCs w:val="24"/>
          <w:lang w:eastAsia="pt-BR"/>
        </w:rPr>
        <w:t>de</w:t>
      </w:r>
      <w:proofErr w:type="gramEnd"/>
      <w:r w:rsidRPr="00746582">
        <w:rPr>
          <w:rFonts w:ascii="Times New Roman" w:eastAsia="Times New Roman" w:hAnsi="Times New Roman" w:cs="Times New Roman"/>
          <w:color w:val="000000"/>
          <w:sz w:val="24"/>
          <w:szCs w:val="24"/>
          <w:lang w:eastAsia="pt-BR"/>
        </w:rPr>
        <w:t xml:space="preserve"> __/__/____, (data) neste ato, representado(a) pelo(a) __________(cargo), Senhor(a) ___________, portador(a) da Carteira de Identidade nº ___________, expedida pela _________, e inscrito no CPF sob nº ___________, nomeado(a) pela Portaria nº __________, de __/__/____ (data), publicada no </w:t>
      </w:r>
      <w:proofErr w:type="spellStart"/>
      <w:r w:rsidRPr="00746582">
        <w:rPr>
          <w:rFonts w:ascii="Times New Roman" w:eastAsia="Times New Roman" w:hAnsi="Times New Roman" w:cs="Times New Roman"/>
          <w:color w:val="000000"/>
          <w:sz w:val="24"/>
          <w:szCs w:val="24"/>
          <w:lang w:eastAsia="pt-BR"/>
        </w:rPr>
        <w:t>D.O.U.</w:t>
      </w:r>
      <w:proofErr w:type="spellEnd"/>
      <w:r w:rsidRPr="00746582">
        <w:rPr>
          <w:rFonts w:ascii="Times New Roman" w:eastAsia="Times New Roman" w:hAnsi="Times New Roman" w:cs="Times New Roman"/>
          <w:color w:val="000000"/>
          <w:sz w:val="24"/>
          <w:szCs w:val="24"/>
          <w:lang w:eastAsia="pt-BR"/>
        </w:rPr>
        <w:t xml:space="preserve"> </w:t>
      </w:r>
      <w:proofErr w:type="gramStart"/>
      <w:r w:rsidRPr="00746582">
        <w:rPr>
          <w:rFonts w:ascii="Times New Roman" w:eastAsia="Times New Roman" w:hAnsi="Times New Roman" w:cs="Times New Roman"/>
          <w:color w:val="000000"/>
          <w:sz w:val="24"/>
          <w:szCs w:val="24"/>
          <w:lang w:eastAsia="pt-BR"/>
        </w:rPr>
        <w:t>de</w:t>
      </w:r>
      <w:proofErr w:type="gramEnd"/>
      <w:r w:rsidRPr="00746582">
        <w:rPr>
          <w:rFonts w:ascii="Times New Roman" w:eastAsia="Times New Roman" w:hAnsi="Times New Roman" w:cs="Times New Roman"/>
          <w:color w:val="000000"/>
          <w:sz w:val="24"/>
          <w:szCs w:val="24"/>
          <w:lang w:eastAsia="pt-BR"/>
        </w:rPr>
        <w:t xml:space="preserve"> __/__/____ (data), doravante denominado(a) ADMINISTRAÇÃO PÚBLICA FEDERAL, e, de outro lado, a </w:t>
      </w:r>
      <w:r w:rsidRPr="00746582">
        <w:rPr>
          <w:rFonts w:ascii="Times New Roman" w:eastAsia="Times New Roman" w:hAnsi="Times New Roman" w:cs="Times New Roman"/>
          <w:b/>
          <w:bCs/>
          <w:color w:val="000000"/>
          <w:sz w:val="24"/>
          <w:szCs w:val="24"/>
          <w:lang w:eastAsia="pt-BR"/>
        </w:rPr>
        <w:t>INSTITUIÇÃO FINANCEIRA,__________________, </w:t>
      </w:r>
      <w:r w:rsidRPr="00746582">
        <w:rPr>
          <w:rFonts w:ascii="Times New Roman" w:eastAsia="Times New Roman" w:hAnsi="Times New Roman" w:cs="Times New Roman"/>
          <w:color w:val="000000"/>
          <w:sz w:val="24"/>
          <w:szCs w:val="24"/>
          <w:lang w:eastAsia="pt-BR"/>
        </w:rPr>
        <w:t>estabelecido(a)</w:t>
      </w:r>
      <w:r w:rsidRPr="00746582">
        <w:rPr>
          <w:rFonts w:ascii="Times New Roman" w:eastAsia="Times New Roman" w:hAnsi="Times New Roman" w:cs="Times New Roman"/>
          <w:b/>
          <w:bCs/>
          <w:color w:val="000000"/>
          <w:sz w:val="24"/>
          <w:szCs w:val="24"/>
          <w:lang w:eastAsia="pt-BR"/>
        </w:rPr>
        <w:t> </w:t>
      </w:r>
      <w:r w:rsidRPr="00746582">
        <w:rPr>
          <w:rFonts w:ascii="Times New Roman" w:eastAsia="Times New Roman" w:hAnsi="Times New Roman" w:cs="Times New Roman"/>
          <w:color w:val="000000"/>
          <w:sz w:val="24"/>
          <w:szCs w:val="24"/>
          <w:lang w:eastAsia="pt-BR"/>
        </w:rPr>
        <w:t>_______________, inscrito(a) no CNPJ/MF sob o nº  ____________________, daqui por diante denominado(a) </w:t>
      </w:r>
      <w:r w:rsidRPr="00746582">
        <w:rPr>
          <w:rFonts w:ascii="Times New Roman" w:eastAsia="Times New Roman" w:hAnsi="Times New Roman" w:cs="Times New Roman"/>
          <w:b/>
          <w:bCs/>
          <w:color w:val="000000"/>
          <w:sz w:val="24"/>
          <w:szCs w:val="24"/>
          <w:lang w:eastAsia="pt-BR"/>
        </w:rPr>
        <w:t>INSTITUIÇÃO FINANCEIRA</w:t>
      </w:r>
      <w:r w:rsidRPr="00746582">
        <w:rPr>
          <w:rFonts w:ascii="Times New Roman" w:eastAsia="Times New Roman" w:hAnsi="Times New Roman" w:cs="Times New Roman"/>
          <w:color w:val="000000"/>
          <w:sz w:val="24"/>
          <w:szCs w:val="24"/>
          <w:lang w:eastAsia="pt-BR"/>
        </w:rPr>
        <w:t>, neste ato, representado(a) pelo seu _______________</w:t>
      </w:r>
      <w:r w:rsidRPr="00746582">
        <w:rPr>
          <w:rFonts w:ascii="Times New Roman" w:eastAsia="Times New Roman" w:hAnsi="Times New Roman" w:cs="Times New Roman"/>
          <w:b/>
          <w:bCs/>
          <w:color w:val="000000"/>
          <w:sz w:val="24"/>
          <w:szCs w:val="24"/>
          <w:lang w:eastAsia="pt-BR"/>
        </w:rPr>
        <w:t> </w:t>
      </w:r>
      <w:r w:rsidRPr="00746582">
        <w:rPr>
          <w:rFonts w:ascii="Times New Roman" w:eastAsia="Times New Roman" w:hAnsi="Times New Roman" w:cs="Times New Roman"/>
          <w:color w:val="000000"/>
          <w:sz w:val="24"/>
          <w:szCs w:val="24"/>
          <w:lang w:eastAsia="pt-BR"/>
        </w:rPr>
        <w:t>(cargo), Senhor(a) _____________, portador(a) da Carteira de Identidade nº ___________, expedida pela __________, e inscrito no CPF sob nº ___________, têm justo e acordado o presente </w:t>
      </w:r>
      <w:r w:rsidRPr="00746582">
        <w:rPr>
          <w:rFonts w:ascii="Times New Roman" w:eastAsia="Times New Roman" w:hAnsi="Times New Roman" w:cs="Times New Roman"/>
          <w:b/>
          <w:bCs/>
          <w:color w:val="000000"/>
          <w:sz w:val="24"/>
          <w:szCs w:val="24"/>
          <w:lang w:eastAsia="pt-BR"/>
        </w:rPr>
        <w:t>TERMO DE COOPERAÇÃO TÉCNICA</w:t>
      </w:r>
      <w:r w:rsidRPr="00746582">
        <w:rPr>
          <w:rFonts w:ascii="Times New Roman" w:eastAsia="Times New Roman" w:hAnsi="Times New Roman" w:cs="Times New Roman"/>
          <w:color w:val="000000"/>
          <w:sz w:val="24"/>
          <w:szCs w:val="24"/>
          <w:lang w:eastAsia="pt-BR"/>
        </w:rPr>
        <w:t>, para o estabelecimento de critérios e procedimentos para abertura automatizada de contas bancárias específicas destinadas a abrigar os recursos retidos de rubricas constantes da planilha de custos e formação de preços de contratos firmados pelo órgão ou entidade ora mencionado, mediante as condições previstas nas seguintes cláusulas: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CLÁUSULA PRIMEIRA</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DAS DEFINIÇÕES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Para efeito deste Termo de Cooperação Técnica entende-se por: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1.</w:t>
      </w:r>
      <w:r w:rsidRPr="00746582">
        <w:rPr>
          <w:rFonts w:ascii="Times New Roman" w:eastAsia="Times New Roman" w:hAnsi="Times New Roman" w:cs="Times New Roman"/>
          <w:color w:val="000000"/>
          <w:sz w:val="24"/>
          <w:szCs w:val="24"/>
          <w:lang w:eastAsia="pt-BR"/>
        </w:rPr>
        <w:t> </w:t>
      </w:r>
      <w:r w:rsidRPr="00746582">
        <w:rPr>
          <w:rFonts w:ascii="Times New Roman" w:eastAsia="Times New Roman" w:hAnsi="Times New Roman" w:cs="Times New Roman"/>
          <w:b/>
          <w:bCs/>
          <w:color w:val="000000"/>
          <w:sz w:val="24"/>
          <w:szCs w:val="24"/>
          <w:lang w:eastAsia="pt-BR"/>
        </w:rPr>
        <w:t>CLT</w:t>
      </w:r>
      <w:r w:rsidRPr="00746582">
        <w:rPr>
          <w:rFonts w:ascii="Times New Roman" w:eastAsia="Times New Roman" w:hAnsi="Times New Roman" w:cs="Times New Roman"/>
          <w:color w:val="000000"/>
          <w:sz w:val="24"/>
          <w:szCs w:val="24"/>
          <w:lang w:eastAsia="pt-BR"/>
        </w:rPr>
        <w:t> – Consolidação das Leis do Trabalho.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2</w:t>
      </w:r>
      <w:r w:rsidRPr="00746582">
        <w:rPr>
          <w:rFonts w:ascii="Times New Roman" w:eastAsia="Times New Roman" w:hAnsi="Times New Roman" w:cs="Times New Roman"/>
          <w:color w:val="000000"/>
          <w:sz w:val="24"/>
          <w:szCs w:val="24"/>
          <w:lang w:eastAsia="pt-BR"/>
        </w:rPr>
        <w:t>. </w:t>
      </w:r>
      <w:r w:rsidRPr="00746582">
        <w:rPr>
          <w:rFonts w:ascii="Times New Roman" w:eastAsia="Times New Roman" w:hAnsi="Times New Roman" w:cs="Times New Roman"/>
          <w:b/>
          <w:bCs/>
          <w:color w:val="000000"/>
          <w:sz w:val="24"/>
          <w:szCs w:val="24"/>
          <w:lang w:eastAsia="pt-BR"/>
        </w:rPr>
        <w:t>Prestador de Serviços</w:t>
      </w:r>
      <w:r w:rsidRPr="00746582">
        <w:rPr>
          <w:rFonts w:ascii="Times New Roman" w:eastAsia="Times New Roman" w:hAnsi="Times New Roman" w:cs="Times New Roman"/>
          <w:color w:val="000000"/>
          <w:sz w:val="24"/>
          <w:szCs w:val="24"/>
          <w:lang w:eastAsia="pt-BR"/>
        </w:rPr>
        <w:t> - pessoa física ou jurídica que possui Contrato firmado com a ADMINISTRAÇÃO PÚBLICA FEDERAL.</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3.</w:t>
      </w:r>
      <w:r w:rsidRPr="00746582">
        <w:rPr>
          <w:rFonts w:ascii="Times New Roman" w:eastAsia="Times New Roman" w:hAnsi="Times New Roman" w:cs="Times New Roman"/>
          <w:color w:val="000000"/>
          <w:sz w:val="24"/>
          <w:szCs w:val="24"/>
          <w:lang w:eastAsia="pt-BR"/>
        </w:rPr>
        <w:t> </w:t>
      </w:r>
      <w:r w:rsidRPr="00746582">
        <w:rPr>
          <w:rFonts w:ascii="Times New Roman" w:eastAsia="Times New Roman" w:hAnsi="Times New Roman" w:cs="Times New Roman"/>
          <w:b/>
          <w:bCs/>
          <w:color w:val="000000"/>
          <w:sz w:val="24"/>
          <w:szCs w:val="24"/>
          <w:lang w:eastAsia="pt-BR"/>
        </w:rPr>
        <w:t>Rubricas</w:t>
      </w:r>
      <w:r w:rsidRPr="00746582">
        <w:rPr>
          <w:rFonts w:ascii="Times New Roman" w:eastAsia="Times New Roman" w:hAnsi="Times New Roman" w:cs="Times New Roman"/>
          <w:color w:val="000000"/>
          <w:sz w:val="24"/>
          <w:szCs w:val="24"/>
          <w:lang w:eastAsia="pt-BR"/>
        </w:rPr>
        <w:t> – itens que compõem a planilha de custos e de formação de preços de contratos firmados pela ADMINISTRAÇÃO PÚBLICA FEDERAL.</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 xml:space="preserve">4. </w:t>
      </w:r>
      <w:proofErr w:type="spellStart"/>
      <w:proofErr w:type="gramStart"/>
      <w:r w:rsidRPr="00746582">
        <w:rPr>
          <w:rFonts w:ascii="Times New Roman" w:eastAsia="Times New Roman" w:hAnsi="Times New Roman" w:cs="Times New Roman"/>
          <w:b/>
          <w:bCs/>
          <w:color w:val="000000"/>
          <w:sz w:val="24"/>
          <w:szCs w:val="24"/>
          <w:lang w:eastAsia="pt-BR"/>
        </w:rPr>
        <w:t>Conta-Depósito</w:t>
      </w:r>
      <w:proofErr w:type="spellEnd"/>
      <w:r w:rsidRPr="00746582">
        <w:rPr>
          <w:rFonts w:ascii="Times New Roman" w:eastAsia="Times New Roman" w:hAnsi="Times New Roman" w:cs="Times New Roman"/>
          <w:b/>
          <w:bCs/>
          <w:color w:val="000000"/>
          <w:sz w:val="24"/>
          <w:szCs w:val="24"/>
          <w:lang w:eastAsia="pt-BR"/>
        </w:rPr>
        <w:t xml:space="preserve"> Vinculada </w:t>
      </w:r>
      <w:r w:rsidRPr="00746582">
        <w:rPr>
          <w:rFonts w:ascii="Times New Roman" w:eastAsia="Times New Roman" w:hAnsi="Times New Roman" w:cs="Times New Roman"/>
          <w:color w:val="000000"/>
          <w:sz w:val="24"/>
          <w:szCs w:val="24"/>
          <w:lang w:eastAsia="pt-BR"/>
        </w:rPr>
        <w:t>– </w:t>
      </w:r>
      <w:r w:rsidRPr="00746582">
        <w:rPr>
          <w:rFonts w:ascii="Times New Roman" w:eastAsia="Times New Roman" w:hAnsi="Times New Roman" w:cs="Times New Roman"/>
          <w:b/>
          <w:bCs/>
          <w:color w:val="000000"/>
          <w:sz w:val="24"/>
          <w:szCs w:val="24"/>
          <w:lang w:eastAsia="pt-BR"/>
        </w:rPr>
        <w:t>bloqueada para movimentação </w:t>
      </w:r>
      <w:r w:rsidRPr="00746582">
        <w:rPr>
          <w:rFonts w:ascii="Times New Roman" w:eastAsia="Times New Roman" w:hAnsi="Times New Roman" w:cs="Times New Roman"/>
          <w:color w:val="000000"/>
          <w:sz w:val="24"/>
          <w:szCs w:val="24"/>
          <w:lang w:eastAsia="pt-BR"/>
        </w:rPr>
        <w:t>–</w:t>
      </w:r>
      <w:proofErr w:type="gramEnd"/>
      <w:r w:rsidRPr="00746582">
        <w:rPr>
          <w:rFonts w:ascii="Times New Roman" w:eastAsia="Times New Roman" w:hAnsi="Times New Roman" w:cs="Times New Roman"/>
          <w:color w:val="000000"/>
          <w:sz w:val="24"/>
          <w:szCs w:val="24"/>
          <w:lang w:eastAsia="pt-BR"/>
        </w:rPr>
        <w:t xml:space="preserve"> cadastro em nome do </w:t>
      </w:r>
      <w:r w:rsidRPr="00746582">
        <w:rPr>
          <w:rFonts w:ascii="Times New Roman" w:eastAsia="Times New Roman" w:hAnsi="Times New Roman" w:cs="Times New Roman"/>
          <w:b/>
          <w:bCs/>
          <w:color w:val="000000"/>
          <w:sz w:val="24"/>
          <w:szCs w:val="24"/>
          <w:lang w:eastAsia="pt-BR"/>
        </w:rPr>
        <w:t>Prestador dos Serviços</w:t>
      </w:r>
      <w:r w:rsidRPr="00746582">
        <w:rPr>
          <w:rFonts w:ascii="Times New Roman" w:eastAsia="Times New Roman" w:hAnsi="Times New Roman" w:cs="Times New Roman"/>
          <w:color w:val="000000"/>
          <w:sz w:val="24"/>
          <w:szCs w:val="24"/>
          <w:lang w:eastAsia="pt-BR"/>
        </w:rPr>
        <w:t> de cada contrato firmado pela ADMINISTRAÇÃO PÚBLICA FEDERAL, a ser utilizada exclusivamente para crédito das rubricas retidas.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5. Usuário(s)</w:t>
      </w:r>
      <w:r w:rsidRPr="00746582">
        <w:rPr>
          <w:rFonts w:ascii="Times New Roman" w:eastAsia="Times New Roman" w:hAnsi="Times New Roman" w:cs="Times New Roman"/>
          <w:color w:val="000000"/>
          <w:sz w:val="24"/>
          <w:szCs w:val="24"/>
          <w:lang w:eastAsia="pt-BR"/>
        </w:rPr>
        <w:t xml:space="preserve"> – </w:t>
      </w:r>
      <w:proofErr w:type="gramStart"/>
      <w:r w:rsidRPr="00746582">
        <w:rPr>
          <w:rFonts w:ascii="Times New Roman" w:eastAsia="Times New Roman" w:hAnsi="Times New Roman" w:cs="Times New Roman"/>
          <w:color w:val="000000"/>
          <w:sz w:val="24"/>
          <w:szCs w:val="24"/>
          <w:lang w:eastAsia="pt-BR"/>
        </w:rPr>
        <w:t>servidor(</w:t>
      </w:r>
      <w:proofErr w:type="spellStart"/>
      <w:proofErr w:type="gramEnd"/>
      <w:r w:rsidRPr="00746582">
        <w:rPr>
          <w:rFonts w:ascii="Times New Roman" w:eastAsia="Times New Roman" w:hAnsi="Times New Roman" w:cs="Times New Roman"/>
          <w:color w:val="000000"/>
          <w:sz w:val="24"/>
          <w:szCs w:val="24"/>
          <w:lang w:eastAsia="pt-BR"/>
        </w:rPr>
        <w:t>es</w:t>
      </w:r>
      <w:proofErr w:type="spellEnd"/>
      <w:r w:rsidRPr="00746582">
        <w:rPr>
          <w:rFonts w:ascii="Times New Roman" w:eastAsia="Times New Roman" w:hAnsi="Times New Roman" w:cs="Times New Roman"/>
          <w:color w:val="000000"/>
          <w:sz w:val="24"/>
          <w:szCs w:val="24"/>
          <w:lang w:eastAsia="pt-BR"/>
        </w:rPr>
        <w:t xml:space="preserve">) da ADMINISTRAÇÃO PÚBLICA FEDERAL e por ela formalmente indicado(s), com conhecimento das chaves e senhas para acesso aos aplicativos instalados nos sistemas de autoatendimento </w:t>
      </w:r>
      <w:proofErr w:type="spellStart"/>
      <w:r w:rsidRPr="00746582">
        <w:rPr>
          <w:rFonts w:ascii="Times New Roman" w:eastAsia="Times New Roman" w:hAnsi="Times New Roman" w:cs="Times New Roman"/>
          <w:color w:val="000000"/>
          <w:sz w:val="24"/>
          <w:szCs w:val="24"/>
          <w:lang w:eastAsia="pt-BR"/>
        </w:rPr>
        <w:t>da</w:t>
      </w:r>
      <w:r w:rsidRPr="00746582">
        <w:rPr>
          <w:rFonts w:ascii="Times New Roman" w:eastAsia="Times New Roman" w:hAnsi="Times New Roman" w:cs="Times New Roman"/>
          <w:b/>
          <w:bCs/>
          <w:color w:val="000000"/>
          <w:sz w:val="24"/>
          <w:szCs w:val="24"/>
          <w:lang w:eastAsia="pt-BR"/>
        </w:rPr>
        <w:t>INSTITUIÇÃO</w:t>
      </w:r>
      <w:proofErr w:type="spellEnd"/>
      <w:r w:rsidRPr="00746582">
        <w:rPr>
          <w:rFonts w:ascii="Times New Roman" w:eastAsia="Times New Roman" w:hAnsi="Times New Roman" w:cs="Times New Roman"/>
          <w:b/>
          <w:bCs/>
          <w:color w:val="000000"/>
          <w:sz w:val="24"/>
          <w:szCs w:val="24"/>
          <w:lang w:eastAsia="pt-BR"/>
        </w:rPr>
        <w:t xml:space="preserve"> FINANCEIRA</w:t>
      </w: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6. Partícipes </w:t>
      </w:r>
      <w:r w:rsidRPr="00746582">
        <w:rPr>
          <w:rFonts w:ascii="Times New Roman" w:eastAsia="Times New Roman" w:hAnsi="Times New Roman" w:cs="Times New Roman"/>
          <w:color w:val="000000"/>
          <w:sz w:val="24"/>
          <w:szCs w:val="24"/>
          <w:lang w:eastAsia="pt-BR"/>
        </w:rPr>
        <w:t>– referência ao órgão da Administração Pública Federal e à Instituição Financeira.</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lastRenderedPageBreak/>
        <w:t>CLÁUSULA SEGUNDA</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 DO OBJETO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O presente instrumento tem por objetivo regulamentar o estabelecimento, pela </w:t>
      </w:r>
      <w:r w:rsidRPr="00746582">
        <w:rPr>
          <w:rFonts w:ascii="Times New Roman" w:eastAsia="Times New Roman" w:hAnsi="Times New Roman" w:cs="Times New Roman"/>
          <w:b/>
          <w:bCs/>
          <w:color w:val="000000"/>
          <w:sz w:val="24"/>
          <w:szCs w:val="24"/>
          <w:lang w:eastAsia="pt-BR"/>
        </w:rPr>
        <w:t>INSTITUIÇÃO FINANCEIRA</w:t>
      </w:r>
      <w:r w:rsidRPr="00746582">
        <w:rPr>
          <w:rFonts w:ascii="Times New Roman" w:eastAsia="Times New Roman" w:hAnsi="Times New Roman" w:cs="Times New Roman"/>
          <w:color w:val="000000"/>
          <w:sz w:val="24"/>
          <w:szCs w:val="24"/>
          <w:lang w:eastAsia="pt-BR"/>
        </w:rPr>
        <w:t>, dos critérios para abertura de </w:t>
      </w:r>
      <w:proofErr w:type="spellStart"/>
      <w:r w:rsidRPr="00746582">
        <w:rPr>
          <w:rFonts w:ascii="Times New Roman" w:eastAsia="Times New Roman" w:hAnsi="Times New Roman" w:cs="Times New Roman"/>
          <w:b/>
          <w:bCs/>
          <w:color w:val="000000"/>
          <w:sz w:val="24"/>
          <w:szCs w:val="24"/>
          <w:lang w:eastAsia="pt-BR"/>
        </w:rPr>
        <w:t>contas-</w:t>
      </w:r>
      <w:proofErr w:type="gramStart"/>
      <w:r w:rsidRPr="00746582">
        <w:rPr>
          <w:rFonts w:ascii="Times New Roman" w:eastAsia="Times New Roman" w:hAnsi="Times New Roman" w:cs="Times New Roman"/>
          <w:b/>
          <w:bCs/>
          <w:color w:val="000000"/>
          <w:sz w:val="24"/>
          <w:szCs w:val="24"/>
          <w:lang w:eastAsia="pt-BR"/>
        </w:rPr>
        <w:t>depósitos</w:t>
      </w:r>
      <w:proofErr w:type="spellEnd"/>
      <w:r w:rsidRPr="00746582">
        <w:rPr>
          <w:rFonts w:ascii="Times New Roman" w:eastAsia="Times New Roman" w:hAnsi="Times New Roman" w:cs="Times New Roman"/>
          <w:color w:val="000000"/>
          <w:sz w:val="24"/>
          <w:szCs w:val="24"/>
          <w:lang w:eastAsia="pt-BR"/>
        </w:rPr>
        <w:t> específicas destinadas</w:t>
      </w:r>
      <w:proofErr w:type="gramEnd"/>
      <w:r w:rsidRPr="00746582">
        <w:rPr>
          <w:rFonts w:ascii="Times New Roman" w:eastAsia="Times New Roman" w:hAnsi="Times New Roman" w:cs="Times New Roman"/>
          <w:color w:val="000000"/>
          <w:sz w:val="24"/>
          <w:szCs w:val="24"/>
          <w:lang w:eastAsia="pt-BR"/>
        </w:rPr>
        <w:t xml:space="preserve"> a abrigar os recursos retidos de rubricas constantes da planilha de custos e formação de preços dos contratos firmados pela </w:t>
      </w:r>
      <w:r w:rsidRPr="00746582">
        <w:rPr>
          <w:rFonts w:ascii="Times New Roman" w:eastAsia="Times New Roman" w:hAnsi="Times New Roman" w:cs="Times New Roman"/>
          <w:b/>
          <w:bCs/>
          <w:color w:val="000000"/>
          <w:sz w:val="24"/>
          <w:szCs w:val="24"/>
          <w:lang w:eastAsia="pt-BR"/>
        </w:rPr>
        <w:t>ADMINISTRAÇÃO PÚBLICA FEDERAL</w:t>
      </w:r>
      <w:r w:rsidRPr="00746582">
        <w:rPr>
          <w:rFonts w:ascii="Times New Roman" w:eastAsia="Times New Roman" w:hAnsi="Times New Roman" w:cs="Times New Roman"/>
          <w:color w:val="000000"/>
          <w:sz w:val="24"/>
          <w:szCs w:val="24"/>
          <w:lang w:eastAsia="pt-BR"/>
        </w:rPr>
        <w:t>, bem como viabilizar o acesso da </w:t>
      </w:r>
      <w:r w:rsidRPr="00746582">
        <w:rPr>
          <w:rFonts w:ascii="Times New Roman" w:eastAsia="Times New Roman" w:hAnsi="Times New Roman" w:cs="Times New Roman"/>
          <w:b/>
          <w:bCs/>
          <w:color w:val="000000"/>
          <w:sz w:val="24"/>
          <w:szCs w:val="24"/>
          <w:lang w:eastAsia="pt-BR"/>
        </w:rPr>
        <w:t>ADMINISTRAÇÃO PÚBLICA FEDERAL</w:t>
      </w:r>
      <w:r w:rsidRPr="00746582">
        <w:rPr>
          <w:rFonts w:ascii="Times New Roman" w:eastAsia="Times New Roman" w:hAnsi="Times New Roman" w:cs="Times New Roman"/>
          <w:color w:val="000000"/>
          <w:sz w:val="24"/>
          <w:szCs w:val="24"/>
          <w:lang w:eastAsia="pt-BR"/>
        </w:rPr>
        <w:t> aos saldos e extratos das contas abertas.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1. </w:t>
      </w:r>
      <w:r w:rsidRPr="00746582">
        <w:rPr>
          <w:rFonts w:ascii="Times New Roman" w:eastAsia="Times New Roman" w:hAnsi="Times New Roman" w:cs="Times New Roman"/>
          <w:color w:val="000000"/>
          <w:sz w:val="24"/>
          <w:szCs w:val="24"/>
          <w:lang w:eastAsia="pt-BR"/>
        </w:rPr>
        <w:t>Para cada </w:t>
      </w:r>
      <w:r w:rsidRPr="00746582">
        <w:rPr>
          <w:rFonts w:ascii="Times New Roman" w:eastAsia="Times New Roman" w:hAnsi="Times New Roman" w:cs="Times New Roman"/>
          <w:b/>
          <w:bCs/>
          <w:color w:val="000000"/>
          <w:sz w:val="24"/>
          <w:szCs w:val="24"/>
          <w:lang w:eastAsia="pt-BR"/>
        </w:rPr>
        <w:t>Contrato</w:t>
      </w:r>
      <w:r w:rsidRPr="00746582">
        <w:rPr>
          <w:rFonts w:ascii="Times New Roman" w:eastAsia="Times New Roman" w:hAnsi="Times New Roman" w:cs="Times New Roman"/>
          <w:color w:val="000000"/>
          <w:sz w:val="24"/>
          <w:szCs w:val="24"/>
          <w:lang w:eastAsia="pt-BR"/>
        </w:rPr>
        <w:t> será aberta uma </w:t>
      </w:r>
      <w:proofErr w:type="spellStart"/>
      <w:r w:rsidRPr="00746582">
        <w:rPr>
          <w:rFonts w:ascii="Times New Roman" w:eastAsia="Times New Roman" w:hAnsi="Times New Roman" w:cs="Times New Roman"/>
          <w:b/>
          <w:bCs/>
          <w:color w:val="000000"/>
          <w:sz w:val="24"/>
          <w:szCs w:val="24"/>
          <w:lang w:eastAsia="pt-BR"/>
        </w:rPr>
        <w:t>conta-depósito</w:t>
      </w:r>
      <w:proofErr w:type="spellEnd"/>
      <w:r w:rsidRPr="00746582">
        <w:rPr>
          <w:rFonts w:ascii="Times New Roman" w:eastAsia="Times New Roman" w:hAnsi="Times New Roman" w:cs="Times New Roman"/>
          <w:b/>
          <w:bCs/>
          <w:color w:val="000000"/>
          <w:sz w:val="24"/>
          <w:szCs w:val="24"/>
          <w:lang w:eastAsia="pt-BR"/>
        </w:rPr>
        <w:t xml:space="preserve"> vinculada</w:t>
      </w:r>
      <w:r w:rsidRPr="00746582">
        <w:rPr>
          <w:rFonts w:ascii="Times New Roman" w:eastAsia="Times New Roman" w:hAnsi="Times New Roman" w:cs="Times New Roman"/>
          <w:color w:val="000000"/>
          <w:sz w:val="24"/>
          <w:szCs w:val="24"/>
          <w:lang w:eastAsia="pt-BR"/>
        </w:rPr>
        <w:t> em nome do </w:t>
      </w:r>
      <w:r w:rsidRPr="00746582">
        <w:rPr>
          <w:rFonts w:ascii="Times New Roman" w:eastAsia="Times New Roman" w:hAnsi="Times New Roman" w:cs="Times New Roman"/>
          <w:b/>
          <w:bCs/>
          <w:color w:val="000000"/>
          <w:sz w:val="24"/>
          <w:szCs w:val="24"/>
          <w:lang w:eastAsia="pt-BR"/>
        </w:rPr>
        <w:t>Prestador de Serviços</w:t>
      </w:r>
      <w:r w:rsidRPr="00746582">
        <w:rPr>
          <w:rFonts w:ascii="Times New Roman" w:eastAsia="Times New Roman" w:hAnsi="Times New Roman" w:cs="Times New Roman"/>
          <w:color w:val="000000"/>
          <w:sz w:val="24"/>
          <w:szCs w:val="24"/>
          <w:lang w:eastAsia="pt-BR"/>
        </w:rPr>
        <w:t> do </w:t>
      </w:r>
      <w:r w:rsidRPr="00746582">
        <w:rPr>
          <w:rFonts w:ascii="Times New Roman" w:eastAsia="Times New Roman" w:hAnsi="Times New Roman" w:cs="Times New Roman"/>
          <w:b/>
          <w:bCs/>
          <w:color w:val="000000"/>
          <w:sz w:val="24"/>
          <w:szCs w:val="24"/>
          <w:lang w:eastAsia="pt-BR"/>
        </w:rPr>
        <w:t>Contrato</w:t>
      </w:r>
      <w:r w:rsidRPr="00746582">
        <w:rPr>
          <w:rFonts w:ascii="Times New Roman" w:eastAsia="Times New Roman" w:hAnsi="Times New Roman" w:cs="Times New Roman"/>
          <w:color w:val="000000"/>
          <w:sz w:val="24"/>
          <w:szCs w:val="24"/>
          <w:lang w:eastAsia="pt-BR"/>
        </w:rPr>
        <w:t>.</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2.</w:t>
      </w:r>
      <w:r w:rsidRPr="00746582">
        <w:rPr>
          <w:rFonts w:ascii="Times New Roman" w:eastAsia="Times New Roman" w:hAnsi="Times New Roman" w:cs="Times New Roman"/>
          <w:color w:val="000000"/>
          <w:sz w:val="24"/>
          <w:szCs w:val="24"/>
          <w:lang w:eastAsia="pt-BR"/>
        </w:rPr>
        <w:t>  A conta será exclusivamente aberta para recebimento de depósitos dos recursos retidos de rubricas constantes da planilha de custos e de formação de preços dos contratos firmados pela </w:t>
      </w:r>
      <w:r w:rsidRPr="00746582">
        <w:rPr>
          <w:rFonts w:ascii="Times New Roman" w:eastAsia="Times New Roman" w:hAnsi="Times New Roman" w:cs="Times New Roman"/>
          <w:b/>
          <w:bCs/>
          <w:color w:val="000000"/>
          <w:sz w:val="24"/>
          <w:szCs w:val="24"/>
          <w:lang w:eastAsia="pt-BR"/>
        </w:rPr>
        <w:t>ADMINISTRAÇÃO PÚBLICA FEDERAL</w:t>
      </w:r>
      <w:r w:rsidRPr="00746582">
        <w:rPr>
          <w:rFonts w:ascii="Times New Roman" w:eastAsia="Times New Roman" w:hAnsi="Times New Roman" w:cs="Times New Roman"/>
          <w:color w:val="000000"/>
          <w:sz w:val="24"/>
          <w:szCs w:val="24"/>
          <w:lang w:eastAsia="pt-BR"/>
        </w:rPr>
        <w:t xml:space="preserve">, pagos </w:t>
      </w:r>
      <w:proofErr w:type="spellStart"/>
      <w:proofErr w:type="gramStart"/>
      <w:r w:rsidRPr="00746582">
        <w:rPr>
          <w:rFonts w:ascii="Times New Roman" w:eastAsia="Times New Roman" w:hAnsi="Times New Roman" w:cs="Times New Roman"/>
          <w:color w:val="000000"/>
          <w:sz w:val="24"/>
          <w:szCs w:val="24"/>
          <w:lang w:eastAsia="pt-BR"/>
        </w:rPr>
        <w:t>ao</w:t>
      </w:r>
      <w:r w:rsidRPr="00746582">
        <w:rPr>
          <w:rFonts w:ascii="Times New Roman" w:eastAsia="Times New Roman" w:hAnsi="Times New Roman" w:cs="Times New Roman"/>
          <w:b/>
          <w:bCs/>
          <w:color w:val="000000"/>
          <w:sz w:val="24"/>
          <w:szCs w:val="24"/>
          <w:lang w:eastAsia="pt-BR"/>
        </w:rPr>
        <w:t>Prestador</w:t>
      </w:r>
      <w:proofErr w:type="spellEnd"/>
      <w:proofErr w:type="gramEnd"/>
      <w:r w:rsidRPr="00746582">
        <w:rPr>
          <w:rFonts w:ascii="Times New Roman" w:eastAsia="Times New Roman" w:hAnsi="Times New Roman" w:cs="Times New Roman"/>
          <w:b/>
          <w:bCs/>
          <w:color w:val="000000"/>
          <w:sz w:val="24"/>
          <w:szCs w:val="24"/>
          <w:lang w:eastAsia="pt-BR"/>
        </w:rPr>
        <w:t xml:space="preserve"> de Serviços </w:t>
      </w:r>
      <w:r w:rsidRPr="00746582">
        <w:rPr>
          <w:rFonts w:ascii="Times New Roman" w:eastAsia="Times New Roman" w:hAnsi="Times New Roman" w:cs="Times New Roman"/>
          <w:color w:val="000000"/>
          <w:sz w:val="24"/>
          <w:szCs w:val="24"/>
          <w:lang w:eastAsia="pt-BR"/>
        </w:rPr>
        <w:t>dos </w:t>
      </w:r>
      <w:r w:rsidRPr="00746582">
        <w:rPr>
          <w:rFonts w:ascii="Times New Roman" w:eastAsia="Times New Roman" w:hAnsi="Times New Roman" w:cs="Times New Roman"/>
          <w:b/>
          <w:bCs/>
          <w:color w:val="000000"/>
          <w:sz w:val="24"/>
          <w:szCs w:val="24"/>
          <w:lang w:eastAsia="pt-BR"/>
        </w:rPr>
        <w:t>Contratos</w:t>
      </w:r>
      <w:r w:rsidRPr="00746582">
        <w:rPr>
          <w:rFonts w:ascii="Times New Roman" w:eastAsia="Times New Roman" w:hAnsi="Times New Roman" w:cs="Times New Roman"/>
          <w:color w:val="000000"/>
          <w:sz w:val="24"/>
          <w:szCs w:val="24"/>
          <w:lang w:eastAsia="pt-BR"/>
        </w:rPr>
        <w:t> e será denominada </w:t>
      </w:r>
      <w:proofErr w:type="spellStart"/>
      <w:r w:rsidRPr="00746582">
        <w:rPr>
          <w:rFonts w:ascii="Times New Roman" w:eastAsia="Times New Roman" w:hAnsi="Times New Roman" w:cs="Times New Roman"/>
          <w:b/>
          <w:bCs/>
          <w:color w:val="000000"/>
          <w:sz w:val="24"/>
          <w:szCs w:val="24"/>
          <w:lang w:eastAsia="pt-BR"/>
        </w:rPr>
        <w:t>conta-depósito</w:t>
      </w:r>
      <w:proofErr w:type="spellEnd"/>
      <w:r w:rsidRPr="00746582">
        <w:rPr>
          <w:rFonts w:ascii="Times New Roman" w:eastAsia="Times New Roman" w:hAnsi="Times New Roman" w:cs="Times New Roman"/>
          <w:b/>
          <w:bCs/>
          <w:color w:val="000000"/>
          <w:sz w:val="24"/>
          <w:szCs w:val="24"/>
          <w:lang w:eastAsia="pt-BR"/>
        </w:rPr>
        <w:t xml:space="preserve"> vinculada – bloqueada para movimentação</w:t>
      </w: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3.</w:t>
      </w:r>
      <w:r w:rsidRPr="00746582">
        <w:rPr>
          <w:rFonts w:ascii="Times New Roman" w:eastAsia="Times New Roman" w:hAnsi="Times New Roman" w:cs="Times New Roman"/>
          <w:color w:val="000000"/>
          <w:sz w:val="24"/>
          <w:szCs w:val="24"/>
          <w:lang w:eastAsia="pt-BR"/>
        </w:rPr>
        <w:t> A movimentação dos recursos na </w:t>
      </w:r>
      <w:proofErr w:type="spellStart"/>
      <w:r w:rsidRPr="00746582">
        <w:rPr>
          <w:rFonts w:ascii="Times New Roman" w:eastAsia="Times New Roman" w:hAnsi="Times New Roman" w:cs="Times New Roman"/>
          <w:b/>
          <w:bCs/>
          <w:color w:val="000000"/>
          <w:sz w:val="24"/>
          <w:szCs w:val="24"/>
          <w:lang w:eastAsia="pt-BR"/>
        </w:rPr>
        <w:t>conta-depósito</w:t>
      </w:r>
      <w:proofErr w:type="spellEnd"/>
      <w:r w:rsidRPr="00746582">
        <w:rPr>
          <w:rFonts w:ascii="Times New Roman" w:eastAsia="Times New Roman" w:hAnsi="Times New Roman" w:cs="Times New Roman"/>
          <w:b/>
          <w:bCs/>
          <w:color w:val="000000"/>
          <w:sz w:val="24"/>
          <w:szCs w:val="24"/>
          <w:lang w:eastAsia="pt-BR"/>
        </w:rPr>
        <w:t xml:space="preserve"> vinculada – bloqueada para movimentação </w:t>
      </w:r>
      <w:r w:rsidRPr="00746582">
        <w:rPr>
          <w:rFonts w:ascii="Times New Roman" w:eastAsia="Times New Roman" w:hAnsi="Times New Roman" w:cs="Times New Roman"/>
          <w:color w:val="000000"/>
          <w:sz w:val="24"/>
          <w:szCs w:val="24"/>
          <w:lang w:eastAsia="pt-BR"/>
        </w:rPr>
        <w:t>será providenciada exclusivamente à ordem da </w:t>
      </w:r>
      <w:r w:rsidRPr="00746582">
        <w:rPr>
          <w:rFonts w:ascii="Times New Roman" w:eastAsia="Times New Roman" w:hAnsi="Times New Roman" w:cs="Times New Roman"/>
          <w:b/>
          <w:bCs/>
          <w:color w:val="000000"/>
          <w:sz w:val="24"/>
          <w:szCs w:val="24"/>
          <w:lang w:eastAsia="pt-BR"/>
        </w:rPr>
        <w:t>ADMINISTRAÇÃO PÚBLICA FEDERAL</w:t>
      </w: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CLÁUSULA TERCEIRA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DO FLUXO OPERACIONAL</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O cadastramento, captação e movimentação dos recursos dar-se-ão conforme o fluxo operacional a seguir: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1. A  ADMINISTRAÇÃO PÚBLICA FEDERAL firma o Contrato com o Prestador dos Serviços.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2. A ADMINISTRAÇÃO PÚBLICA FEDERAL envia à INSTITUIÇÃO FINANCEIRA arquivo em meio magnético, em modelo específico previamente acordado entre a ADMINISTRAÇÃO PÚBLICA FEDERAL e a INSTITUIÇÃO FINANCEIRA, para abertura de </w:t>
      </w:r>
      <w:proofErr w:type="spellStart"/>
      <w:r w:rsidRPr="00746582">
        <w:rPr>
          <w:rFonts w:ascii="Times New Roman" w:eastAsia="Times New Roman" w:hAnsi="Times New Roman" w:cs="Times New Roman"/>
          <w:color w:val="000000"/>
          <w:sz w:val="24"/>
          <w:szCs w:val="24"/>
          <w:lang w:eastAsia="pt-BR"/>
        </w:rPr>
        <w:t>conta-depósito</w:t>
      </w:r>
      <w:proofErr w:type="spellEnd"/>
      <w:r w:rsidRPr="00746582">
        <w:rPr>
          <w:rFonts w:ascii="Times New Roman" w:eastAsia="Times New Roman" w:hAnsi="Times New Roman" w:cs="Times New Roman"/>
          <w:color w:val="000000"/>
          <w:sz w:val="24"/>
          <w:szCs w:val="24"/>
          <w:lang w:eastAsia="pt-BR"/>
        </w:rPr>
        <w:t xml:space="preserve"> vinculada – bloqueada para movimentação – em nome do Prestador de Serviços que tiver contrato firmado ou envia Ofício à INSTITUIÇÃO FINANCEIRA, solicitando a abertura de </w:t>
      </w:r>
      <w:proofErr w:type="spellStart"/>
      <w:r w:rsidRPr="00746582">
        <w:rPr>
          <w:rFonts w:ascii="Times New Roman" w:eastAsia="Times New Roman" w:hAnsi="Times New Roman" w:cs="Times New Roman"/>
          <w:color w:val="000000"/>
          <w:sz w:val="24"/>
          <w:szCs w:val="24"/>
          <w:lang w:eastAsia="pt-BR"/>
        </w:rPr>
        <w:t>conta-depósito</w:t>
      </w:r>
      <w:proofErr w:type="spellEnd"/>
      <w:r w:rsidRPr="00746582">
        <w:rPr>
          <w:rFonts w:ascii="Times New Roman" w:eastAsia="Times New Roman" w:hAnsi="Times New Roman" w:cs="Times New Roman"/>
          <w:color w:val="000000"/>
          <w:sz w:val="24"/>
          <w:szCs w:val="24"/>
          <w:lang w:eastAsia="pt-BR"/>
        </w:rPr>
        <w:t xml:space="preserve"> vinculada-bloqueada para movimentação em nome do Prestador de Serviços.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3. A INSTITUIÇÃO FINANCEIRA recebe arquivo transmitido pela ADMINISTRAÇÃO PÚBLICA FEDERAL e abre </w:t>
      </w:r>
      <w:proofErr w:type="spellStart"/>
      <w:proofErr w:type="gramStart"/>
      <w:r w:rsidRPr="00746582">
        <w:rPr>
          <w:rFonts w:ascii="Times New Roman" w:eastAsia="Times New Roman" w:hAnsi="Times New Roman" w:cs="Times New Roman"/>
          <w:color w:val="000000"/>
          <w:sz w:val="24"/>
          <w:szCs w:val="24"/>
          <w:lang w:eastAsia="pt-BR"/>
        </w:rPr>
        <w:t>conta-depósito</w:t>
      </w:r>
      <w:proofErr w:type="spellEnd"/>
      <w:r w:rsidRPr="00746582">
        <w:rPr>
          <w:rFonts w:ascii="Times New Roman" w:eastAsia="Times New Roman" w:hAnsi="Times New Roman" w:cs="Times New Roman"/>
          <w:color w:val="000000"/>
          <w:sz w:val="24"/>
          <w:szCs w:val="24"/>
          <w:lang w:eastAsia="pt-BR"/>
        </w:rPr>
        <w:t xml:space="preserve"> vinculada – bloqueada</w:t>
      </w:r>
      <w:proofErr w:type="gramEnd"/>
      <w:r w:rsidRPr="00746582">
        <w:rPr>
          <w:rFonts w:ascii="Times New Roman" w:eastAsia="Times New Roman" w:hAnsi="Times New Roman" w:cs="Times New Roman"/>
          <w:color w:val="000000"/>
          <w:sz w:val="24"/>
          <w:szCs w:val="24"/>
          <w:lang w:eastAsia="pt-BR"/>
        </w:rPr>
        <w:t xml:space="preserve"> para movimentação, em nome do Prestador dos Serviços para todos os registros dos arquivos válidos, nas agências da INSTITUIÇÃO FINANCEIRA no território nacional ou a INSTITUIÇÃO FINANCEIRA recebe Ofício da ADMINISTRAÇÃO PÚBLICA FEDERAL e, após a entrega, pelo Prestador de Serviços, dos documentos necessários, procede à abertura da </w:t>
      </w:r>
      <w:proofErr w:type="spellStart"/>
      <w:r w:rsidRPr="00746582">
        <w:rPr>
          <w:rFonts w:ascii="Times New Roman" w:eastAsia="Times New Roman" w:hAnsi="Times New Roman" w:cs="Times New Roman"/>
          <w:color w:val="000000"/>
          <w:sz w:val="24"/>
          <w:szCs w:val="24"/>
          <w:lang w:eastAsia="pt-BR"/>
        </w:rPr>
        <w:t>conta-depósito</w:t>
      </w:r>
      <w:proofErr w:type="spellEnd"/>
      <w:r w:rsidRPr="00746582">
        <w:rPr>
          <w:rFonts w:ascii="Times New Roman" w:eastAsia="Times New Roman" w:hAnsi="Times New Roman" w:cs="Times New Roman"/>
          <w:color w:val="000000"/>
          <w:sz w:val="24"/>
          <w:szCs w:val="24"/>
          <w:lang w:eastAsia="pt-BR"/>
        </w:rPr>
        <w:t xml:space="preserve"> vinculada – bloqueada para movimentação em nome do Prestador de Serviços.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lastRenderedPageBreak/>
        <w:t xml:space="preserve">4. A INSTITUIÇÃO FINANCEIRA envia à ADMINISTRAÇÃO PÚBLICA FEDERAL arquivo retorno em modelo específico previamente acordado entre os Partícipes, contendo o cadastramento da </w:t>
      </w:r>
      <w:proofErr w:type="spellStart"/>
      <w:r w:rsidRPr="00746582">
        <w:rPr>
          <w:rFonts w:ascii="Times New Roman" w:eastAsia="Times New Roman" w:hAnsi="Times New Roman" w:cs="Times New Roman"/>
          <w:color w:val="000000"/>
          <w:sz w:val="24"/>
          <w:szCs w:val="24"/>
          <w:lang w:eastAsia="pt-BR"/>
        </w:rPr>
        <w:t>conta-depósito</w:t>
      </w:r>
      <w:proofErr w:type="spellEnd"/>
      <w:r w:rsidRPr="00746582">
        <w:rPr>
          <w:rFonts w:ascii="Times New Roman" w:eastAsia="Times New Roman" w:hAnsi="Times New Roman" w:cs="Times New Roman"/>
          <w:color w:val="000000"/>
          <w:sz w:val="24"/>
          <w:szCs w:val="24"/>
          <w:lang w:eastAsia="pt-BR"/>
        </w:rPr>
        <w:t xml:space="preserve"> vinculada – bloqueada para movimentação aberta em nome do Prestador dos Serviços, bem como as eventuais rejeições, indicando seus motivos ou envia Ofício à ADMINISTRAÇÃO PÚBLICA FEDERAL, contendo o número da </w:t>
      </w:r>
      <w:proofErr w:type="spellStart"/>
      <w:r w:rsidRPr="00746582">
        <w:rPr>
          <w:rFonts w:ascii="Times New Roman" w:eastAsia="Times New Roman" w:hAnsi="Times New Roman" w:cs="Times New Roman"/>
          <w:color w:val="000000"/>
          <w:sz w:val="24"/>
          <w:szCs w:val="24"/>
          <w:lang w:eastAsia="pt-BR"/>
        </w:rPr>
        <w:t>conta-depósito</w:t>
      </w:r>
      <w:proofErr w:type="spellEnd"/>
      <w:r w:rsidRPr="00746582">
        <w:rPr>
          <w:rFonts w:ascii="Times New Roman" w:eastAsia="Times New Roman" w:hAnsi="Times New Roman" w:cs="Times New Roman"/>
          <w:color w:val="000000"/>
          <w:sz w:val="24"/>
          <w:szCs w:val="24"/>
          <w:lang w:eastAsia="pt-BR"/>
        </w:rPr>
        <w:t xml:space="preserve"> vinculada-bloqueada para movimentação em nome do Prestador de Serviços.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5. A INSTITUIÇÃO FINANCEIRA recebe o ofício da ADMINISTRAÇÃO PÚBLICA FEDERAL e efetua cadastro no seu sistema eletrônico.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6. A ADMINISTRAÇÃO PÚBLICA FEDERAL credita mensalmente recursos retidos da planilha de custos e de formação de preços do contrato firmado pela ADMINISTRAÇÃO PÚBLICA FEDERAL na </w:t>
      </w:r>
      <w:proofErr w:type="spellStart"/>
      <w:r w:rsidRPr="00746582">
        <w:rPr>
          <w:rFonts w:ascii="Times New Roman" w:eastAsia="Times New Roman" w:hAnsi="Times New Roman" w:cs="Times New Roman"/>
          <w:color w:val="000000"/>
          <w:sz w:val="24"/>
          <w:szCs w:val="24"/>
          <w:lang w:eastAsia="pt-BR"/>
        </w:rPr>
        <w:t>conta-</w:t>
      </w:r>
      <w:proofErr w:type="gramStart"/>
      <w:r w:rsidRPr="00746582">
        <w:rPr>
          <w:rFonts w:ascii="Times New Roman" w:eastAsia="Times New Roman" w:hAnsi="Times New Roman" w:cs="Times New Roman"/>
          <w:color w:val="000000"/>
          <w:sz w:val="24"/>
          <w:szCs w:val="24"/>
          <w:lang w:eastAsia="pt-BR"/>
        </w:rPr>
        <w:t>depósito</w:t>
      </w:r>
      <w:proofErr w:type="spellEnd"/>
      <w:r w:rsidRPr="00746582">
        <w:rPr>
          <w:rFonts w:ascii="Times New Roman" w:eastAsia="Times New Roman" w:hAnsi="Times New Roman" w:cs="Times New Roman"/>
          <w:color w:val="000000"/>
          <w:sz w:val="24"/>
          <w:szCs w:val="24"/>
          <w:lang w:eastAsia="pt-BR"/>
        </w:rPr>
        <w:t xml:space="preserve"> vinculada</w:t>
      </w:r>
      <w:proofErr w:type="gramEnd"/>
      <w:r w:rsidRPr="00746582">
        <w:rPr>
          <w:rFonts w:ascii="Times New Roman" w:eastAsia="Times New Roman" w:hAnsi="Times New Roman" w:cs="Times New Roman"/>
          <w:color w:val="000000"/>
          <w:sz w:val="24"/>
          <w:szCs w:val="24"/>
          <w:lang w:eastAsia="pt-BR"/>
        </w:rPr>
        <w:t xml:space="preserve"> – bloqueada para movimentação, mantida exclusivamente nas agências da INSTITUIÇÃO FINANCEIRA, mediante emissão de Ordem Bancária, na forma estabelecida pela ADMINISTRAÇÃO PÚBLICA FEDERAL e pela INSTITUIÇÃO FINANCEIRA.</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7. A ADMINISTRAÇÃO PÚBLICA FEDERAL solicita à INSTITUIÇÃO FINANCEIRA a movimentação dos recursos, na forma do Anexo IV do presente Instrumento.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8. A INSTITUIÇÃO FINANCEIRA acata solicitação de movimentação financeira na </w:t>
      </w:r>
      <w:proofErr w:type="spellStart"/>
      <w:r w:rsidRPr="00746582">
        <w:rPr>
          <w:rFonts w:ascii="Times New Roman" w:eastAsia="Times New Roman" w:hAnsi="Times New Roman" w:cs="Times New Roman"/>
          <w:color w:val="000000"/>
          <w:sz w:val="24"/>
          <w:szCs w:val="24"/>
          <w:lang w:eastAsia="pt-BR"/>
        </w:rPr>
        <w:t>conta-depósito</w:t>
      </w:r>
      <w:proofErr w:type="spellEnd"/>
      <w:r w:rsidRPr="00746582">
        <w:rPr>
          <w:rFonts w:ascii="Times New Roman" w:eastAsia="Times New Roman" w:hAnsi="Times New Roman" w:cs="Times New Roman"/>
          <w:color w:val="000000"/>
          <w:sz w:val="24"/>
          <w:szCs w:val="24"/>
          <w:lang w:eastAsia="pt-BR"/>
        </w:rPr>
        <w:t xml:space="preserve"> vinculada – bloqueada para movimentação efetuada pela ADMINISTRAÇÃO PÚBLICA FEDERAL, confirmando, por meio de Ofício, nos moldes indicados no Anexo V deste Instrumento, caso a movimentação não tenha sido efetuada pela Administração Pública Federal via meio eletrônico.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9. A INSTITUIÇÃO FINANCEIRA disponibiliza </w:t>
      </w:r>
      <w:proofErr w:type="gramStart"/>
      <w:r w:rsidRPr="00746582">
        <w:rPr>
          <w:rFonts w:ascii="Times New Roman" w:eastAsia="Times New Roman" w:hAnsi="Times New Roman" w:cs="Times New Roman"/>
          <w:color w:val="000000"/>
          <w:sz w:val="24"/>
          <w:szCs w:val="24"/>
          <w:lang w:eastAsia="pt-BR"/>
        </w:rPr>
        <w:t>à</w:t>
      </w:r>
      <w:proofErr w:type="gramEnd"/>
      <w:r w:rsidRPr="00746582">
        <w:rPr>
          <w:rFonts w:ascii="Times New Roman" w:eastAsia="Times New Roman" w:hAnsi="Times New Roman" w:cs="Times New Roman"/>
          <w:color w:val="000000"/>
          <w:sz w:val="24"/>
          <w:szCs w:val="24"/>
          <w:lang w:eastAsia="pt-BR"/>
        </w:rPr>
        <w:t xml:space="preserve"> ADMINISTRAÇÃO PÚBLICA FEDERAL aplicativo, via internet, para consulta de saldos e extratos e para movimentação, se for o caso, da </w:t>
      </w:r>
      <w:proofErr w:type="spellStart"/>
      <w:r w:rsidRPr="00746582">
        <w:rPr>
          <w:rFonts w:ascii="Times New Roman" w:eastAsia="Times New Roman" w:hAnsi="Times New Roman" w:cs="Times New Roman"/>
          <w:color w:val="000000"/>
          <w:sz w:val="24"/>
          <w:szCs w:val="24"/>
          <w:lang w:eastAsia="pt-BR"/>
        </w:rPr>
        <w:t>conta-depósito</w:t>
      </w:r>
      <w:proofErr w:type="spellEnd"/>
      <w:r w:rsidRPr="00746582">
        <w:rPr>
          <w:rFonts w:ascii="Times New Roman" w:eastAsia="Times New Roman" w:hAnsi="Times New Roman" w:cs="Times New Roman"/>
          <w:color w:val="000000"/>
          <w:sz w:val="24"/>
          <w:szCs w:val="24"/>
          <w:lang w:eastAsia="pt-BR"/>
        </w:rPr>
        <w:t xml:space="preserve"> vinculada – bloqueada para movimentação, após autorização expressa da ADMINISTRAÇÃO PÚBLICA FEDERAL, para recebimento de chave e senhas de acesso a sistema eletrônico.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9.1. O fluxo operacional se dará nos seguintes termos: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9.1.1. O acesso da ADMINISTRAÇÃO PÚBLICA FEDERAL às </w:t>
      </w:r>
      <w:proofErr w:type="spellStart"/>
      <w:r w:rsidRPr="00746582">
        <w:rPr>
          <w:rFonts w:ascii="Times New Roman" w:eastAsia="Times New Roman" w:hAnsi="Times New Roman" w:cs="Times New Roman"/>
          <w:color w:val="000000"/>
          <w:sz w:val="24"/>
          <w:szCs w:val="24"/>
          <w:lang w:eastAsia="pt-BR"/>
        </w:rPr>
        <w:t>contas-depósitos</w:t>
      </w:r>
      <w:proofErr w:type="spellEnd"/>
      <w:r w:rsidRPr="00746582">
        <w:rPr>
          <w:rFonts w:ascii="Times New Roman" w:eastAsia="Times New Roman" w:hAnsi="Times New Roman" w:cs="Times New Roman"/>
          <w:color w:val="000000"/>
          <w:sz w:val="24"/>
          <w:szCs w:val="24"/>
          <w:lang w:eastAsia="pt-BR"/>
        </w:rPr>
        <w:t xml:space="preserve"> vinculadas – bloqueadas para movimentação fica condicionado à expressa autorização, formalizada em caráter irrevogável e irretratável, nos termos do Anexo VI deste Instrumento, pelos Proponentes, titulares das contas, quando do processo de entrega da documentação junto à agência da INSTITUIÇÃO FINANCEIRA.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9.1.2. Os recursos depositados nas </w:t>
      </w:r>
      <w:proofErr w:type="spellStart"/>
      <w:r w:rsidRPr="00746582">
        <w:rPr>
          <w:rFonts w:ascii="Times New Roman" w:eastAsia="Times New Roman" w:hAnsi="Times New Roman" w:cs="Times New Roman"/>
          <w:color w:val="000000"/>
          <w:sz w:val="24"/>
          <w:szCs w:val="24"/>
          <w:lang w:eastAsia="pt-BR"/>
        </w:rPr>
        <w:t>contas-depósitos</w:t>
      </w:r>
      <w:proofErr w:type="spellEnd"/>
      <w:r w:rsidRPr="00746582">
        <w:rPr>
          <w:rFonts w:ascii="Times New Roman" w:eastAsia="Times New Roman" w:hAnsi="Times New Roman" w:cs="Times New Roman"/>
          <w:color w:val="000000"/>
          <w:sz w:val="24"/>
          <w:szCs w:val="24"/>
          <w:lang w:eastAsia="pt-BR"/>
        </w:rPr>
        <w:t xml:space="preserve"> vinculadas – bloqueadas para movimentação – serão remunerados conforme índice de correção da poupança </w:t>
      </w:r>
      <w:proofErr w:type="gramStart"/>
      <w:r w:rsidRPr="00746582">
        <w:rPr>
          <w:rFonts w:ascii="Times New Roman" w:eastAsia="Times New Roman" w:hAnsi="Times New Roman" w:cs="Times New Roman"/>
          <w:i/>
          <w:iCs/>
          <w:color w:val="000000"/>
          <w:sz w:val="24"/>
          <w:szCs w:val="24"/>
          <w:lang w:eastAsia="pt-BR"/>
        </w:rPr>
        <w:t>pro rata</w:t>
      </w:r>
      <w:proofErr w:type="gramEnd"/>
      <w:r w:rsidRPr="00746582">
        <w:rPr>
          <w:rFonts w:ascii="Times New Roman" w:eastAsia="Times New Roman" w:hAnsi="Times New Roman" w:cs="Times New Roman"/>
          <w:i/>
          <w:iCs/>
          <w:color w:val="000000"/>
          <w:sz w:val="24"/>
          <w:szCs w:val="24"/>
          <w:lang w:eastAsia="pt-BR"/>
        </w:rPr>
        <w:t xml:space="preserve"> </w:t>
      </w:r>
      <w:proofErr w:type="spellStart"/>
      <w:r w:rsidRPr="00746582">
        <w:rPr>
          <w:rFonts w:ascii="Times New Roman" w:eastAsia="Times New Roman" w:hAnsi="Times New Roman" w:cs="Times New Roman"/>
          <w:i/>
          <w:iCs/>
          <w:color w:val="000000"/>
          <w:sz w:val="24"/>
          <w:szCs w:val="24"/>
          <w:lang w:eastAsia="pt-BR"/>
        </w:rPr>
        <w:t>die</w:t>
      </w:r>
      <w:proofErr w:type="spellEnd"/>
      <w:r w:rsidRPr="00746582">
        <w:rPr>
          <w:rFonts w:ascii="Times New Roman" w:eastAsia="Times New Roman" w:hAnsi="Times New Roman" w:cs="Times New Roman"/>
          <w:color w:val="000000"/>
          <w:sz w:val="24"/>
          <w:szCs w:val="24"/>
          <w:lang w:eastAsia="pt-BR"/>
        </w:rPr>
        <w:t>.</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9.1.3. Eventual alteração da forma de correção da poupança prevista no subitem 9.1.2 deste instrumento implicará a revisão deste Termo de Cooperação Técnica.</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lastRenderedPageBreak/>
        <w:t>CLÁUSULA QUARTA</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DAS COMPETÊNCIAS E RESPONSABILIDADES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À </w:t>
      </w:r>
      <w:r w:rsidRPr="00746582">
        <w:rPr>
          <w:rFonts w:ascii="Times New Roman" w:eastAsia="Times New Roman" w:hAnsi="Times New Roman" w:cs="Times New Roman"/>
          <w:b/>
          <w:bCs/>
          <w:color w:val="000000"/>
          <w:sz w:val="24"/>
          <w:szCs w:val="24"/>
          <w:lang w:eastAsia="pt-BR"/>
        </w:rPr>
        <w:t>ADMINISTRAÇÃO PÚBLICA FEDERAL</w:t>
      </w:r>
      <w:r w:rsidRPr="00746582">
        <w:rPr>
          <w:rFonts w:ascii="Times New Roman" w:eastAsia="Times New Roman" w:hAnsi="Times New Roman" w:cs="Times New Roman"/>
          <w:color w:val="000000"/>
          <w:sz w:val="24"/>
          <w:szCs w:val="24"/>
          <w:lang w:eastAsia="pt-BR"/>
        </w:rPr>
        <w:t> compete: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1.</w:t>
      </w:r>
      <w:r w:rsidRPr="00746582">
        <w:rPr>
          <w:rFonts w:ascii="Times New Roman" w:eastAsia="Times New Roman" w:hAnsi="Times New Roman" w:cs="Times New Roman"/>
          <w:color w:val="000000"/>
          <w:sz w:val="24"/>
          <w:szCs w:val="24"/>
          <w:lang w:eastAsia="pt-BR"/>
        </w:rPr>
        <w:t> Assinar o Termo de Adesão ao Regulamento da </w:t>
      </w:r>
      <w:r w:rsidRPr="00746582">
        <w:rPr>
          <w:rFonts w:ascii="Times New Roman" w:eastAsia="Times New Roman" w:hAnsi="Times New Roman" w:cs="Times New Roman"/>
          <w:b/>
          <w:bCs/>
          <w:color w:val="000000"/>
          <w:sz w:val="24"/>
          <w:szCs w:val="24"/>
          <w:lang w:eastAsia="pt-BR"/>
        </w:rPr>
        <w:t>INSTITUIÇÃO FINANCEIRA</w:t>
      </w:r>
      <w:r w:rsidRPr="00746582">
        <w:rPr>
          <w:rFonts w:ascii="Times New Roman" w:eastAsia="Times New Roman" w:hAnsi="Times New Roman" w:cs="Times New Roman"/>
          <w:color w:val="000000"/>
          <w:sz w:val="24"/>
          <w:szCs w:val="24"/>
          <w:lang w:eastAsia="pt-BR"/>
        </w:rPr>
        <w:t>, onde está estabelecido o vínculo jurídico com a </w:t>
      </w:r>
      <w:r w:rsidRPr="00746582">
        <w:rPr>
          <w:rFonts w:ascii="Times New Roman" w:eastAsia="Times New Roman" w:hAnsi="Times New Roman" w:cs="Times New Roman"/>
          <w:b/>
          <w:bCs/>
          <w:color w:val="000000"/>
          <w:sz w:val="24"/>
          <w:szCs w:val="24"/>
          <w:lang w:eastAsia="pt-BR"/>
        </w:rPr>
        <w:t>INSTITUIÇÃO FINANCEIRA</w:t>
      </w:r>
      <w:r w:rsidRPr="00746582">
        <w:rPr>
          <w:rFonts w:ascii="Times New Roman" w:eastAsia="Times New Roman" w:hAnsi="Times New Roman" w:cs="Times New Roman"/>
          <w:color w:val="000000"/>
          <w:sz w:val="24"/>
          <w:szCs w:val="24"/>
          <w:lang w:eastAsia="pt-BR"/>
        </w:rPr>
        <w:t>, para amparar a utilização de qualquer aplicativo.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2.</w:t>
      </w:r>
      <w:r w:rsidRPr="00746582">
        <w:rPr>
          <w:rFonts w:ascii="Times New Roman" w:eastAsia="Times New Roman" w:hAnsi="Times New Roman" w:cs="Times New Roman"/>
          <w:color w:val="000000"/>
          <w:sz w:val="24"/>
          <w:szCs w:val="24"/>
          <w:lang w:eastAsia="pt-BR"/>
        </w:rPr>
        <w:t xml:space="preserve"> Designar, por meio de Ofício, conforme Anexo VII do presente Instrumento, até, no máximo, </w:t>
      </w:r>
      <w:proofErr w:type="gramStart"/>
      <w:r w:rsidRPr="00746582">
        <w:rPr>
          <w:rFonts w:ascii="Times New Roman" w:eastAsia="Times New Roman" w:hAnsi="Times New Roman" w:cs="Times New Roman"/>
          <w:color w:val="000000"/>
          <w:sz w:val="24"/>
          <w:szCs w:val="24"/>
          <w:lang w:eastAsia="pt-BR"/>
        </w:rPr>
        <w:t>4</w:t>
      </w:r>
      <w:proofErr w:type="gramEnd"/>
      <w:r w:rsidRPr="00746582">
        <w:rPr>
          <w:rFonts w:ascii="Times New Roman" w:eastAsia="Times New Roman" w:hAnsi="Times New Roman" w:cs="Times New Roman"/>
          <w:color w:val="000000"/>
          <w:sz w:val="24"/>
          <w:szCs w:val="24"/>
          <w:lang w:eastAsia="pt-BR"/>
        </w:rPr>
        <w:t xml:space="preserve"> (quatro) servidores para os quais a </w:t>
      </w:r>
      <w:r w:rsidRPr="00746582">
        <w:rPr>
          <w:rFonts w:ascii="Times New Roman" w:eastAsia="Times New Roman" w:hAnsi="Times New Roman" w:cs="Times New Roman"/>
          <w:b/>
          <w:bCs/>
          <w:color w:val="000000"/>
          <w:sz w:val="24"/>
          <w:szCs w:val="24"/>
          <w:lang w:eastAsia="pt-BR"/>
        </w:rPr>
        <w:t>INSTITUIÇÃO FINANCEIRA </w:t>
      </w:r>
      <w:r w:rsidRPr="00746582">
        <w:rPr>
          <w:rFonts w:ascii="Times New Roman" w:eastAsia="Times New Roman" w:hAnsi="Times New Roman" w:cs="Times New Roman"/>
          <w:color w:val="000000"/>
          <w:sz w:val="24"/>
          <w:szCs w:val="24"/>
          <w:lang w:eastAsia="pt-BR"/>
        </w:rPr>
        <w:t>disponibilizará chaves e senhas de acesso ao autoatendimento à Administração Pública, com poderes somente para consultas aos saldos e aos extratos das </w:t>
      </w:r>
      <w:proofErr w:type="spellStart"/>
      <w:r w:rsidRPr="00746582">
        <w:rPr>
          <w:rFonts w:ascii="Times New Roman" w:eastAsia="Times New Roman" w:hAnsi="Times New Roman" w:cs="Times New Roman"/>
          <w:b/>
          <w:bCs/>
          <w:color w:val="000000"/>
          <w:sz w:val="24"/>
          <w:szCs w:val="24"/>
          <w:lang w:eastAsia="pt-BR"/>
        </w:rPr>
        <w:t>contas-depósitos</w:t>
      </w:r>
      <w:proofErr w:type="spellEnd"/>
      <w:r w:rsidRPr="00746582">
        <w:rPr>
          <w:rFonts w:ascii="Times New Roman" w:eastAsia="Times New Roman" w:hAnsi="Times New Roman" w:cs="Times New Roman"/>
          <w:b/>
          <w:bCs/>
          <w:color w:val="000000"/>
          <w:sz w:val="24"/>
          <w:szCs w:val="24"/>
          <w:lang w:eastAsia="pt-BR"/>
        </w:rPr>
        <w:t xml:space="preserve"> vinculadas – bloqueadas para movimentação.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3.</w:t>
      </w:r>
      <w:r w:rsidRPr="00746582">
        <w:rPr>
          <w:rFonts w:ascii="Times New Roman" w:eastAsia="Times New Roman" w:hAnsi="Times New Roman" w:cs="Times New Roman"/>
          <w:color w:val="000000"/>
          <w:sz w:val="24"/>
          <w:szCs w:val="24"/>
          <w:lang w:eastAsia="pt-BR"/>
        </w:rPr>
        <w:t> Remeter à </w:t>
      </w:r>
      <w:r w:rsidRPr="00746582">
        <w:rPr>
          <w:rFonts w:ascii="Times New Roman" w:eastAsia="Times New Roman" w:hAnsi="Times New Roman" w:cs="Times New Roman"/>
          <w:b/>
          <w:bCs/>
          <w:color w:val="000000"/>
          <w:sz w:val="24"/>
          <w:szCs w:val="24"/>
          <w:lang w:eastAsia="pt-BR"/>
        </w:rPr>
        <w:t>INSTITUIÇÃO FINANCEIRA </w:t>
      </w:r>
      <w:r w:rsidRPr="00746582">
        <w:rPr>
          <w:rFonts w:ascii="Times New Roman" w:eastAsia="Times New Roman" w:hAnsi="Times New Roman" w:cs="Times New Roman"/>
          <w:color w:val="000000"/>
          <w:sz w:val="24"/>
          <w:szCs w:val="24"/>
          <w:lang w:eastAsia="pt-BR"/>
        </w:rPr>
        <w:t>arquivos em modelo específico, acordado entre os Partícipes, solicitando o cadastramento das </w:t>
      </w:r>
      <w:proofErr w:type="spellStart"/>
      <w:r w:rsidRPr="00746582">
        <w:rPr>
          <w:rFonts w:ascii="Times New Roman" w:eastAsia="Times New Roman" w:hAnsi="Times New Roman" w:cs="Times New Roman"/>
          <w:b/>
          <w:bCs/>
          <w:color w:val="000000"/>
          <w:sz w:val="24"/>
          <w:szCs w:val="24"/>
          <w:lang w:eastAsia="pt-BR"/>
        </w:rPr>
        <w:t>contas-depósitos</w:t>
      </w:r>
      <w:proofErr w:type="spellEnd"/>
      <w:r w:rsidRPr="00746582">
        <w:rPr>
          <w:rFonts w:ascii="Times New Roman" w:eastAsia="Times New Roman" w:hAnsi="Times New Roman" w:cs="Times New Roman"/>
          <w:b/>
          <w:bCs/>
          <w:color w:val="000000"/>
          <w:sz w:val="24"/>
          <w:szCs w:val="24"/>
          <w:lang w:eastAsia="pt-BR"/>
        </w:rPr>
        <w:t xml:space="preserve"> vinculadas – bloqueadas para movimentação </w:t>
      </w:r>
      <w:r w:rsidRPr="00746582">
        <w:rPr>
          <w:rFonts w:ascii="Times New Roman" w:eastAsia="Times New Roman" w:hAnsi="Times New Roman" w:cs="Times New Roman"/>
          <w:color w:val="000000"/>
          <w:sz w:val="24"/>
          <w:szCs w:val="24"/>
          <w:lang w:eastAsia="pt-BR"/>
        </w:rPr>
        <w:t>ou remeter à </w:t>
      </w:r>
      <w:r w:rsidRPr="00746582">
        <w:rPr>
          <w:rFonts w:ascii="Times New Roman" w:eastAsia="Times New Roman" w:hAnsi="Times New Roman" w:cs="Times New Roman"/>
          <w:b/>
          <w:bCs/>
          <w:color w:val="000000"/>
          <w:sz w:val="24"/>
          <w:szCs w:val="24"/>
          <w:lang w:eastAsia="pt-BR"/>
        </w:rPr>
        <w:t>INSTITUIÇÃO FINANCEIRA </w:t>
      </w:r>
      <w:r w:rsidRPr="00746582">
        <w:rPr>
          <w:rFonts w:ascii="Times New Roman" w:eastAsia="Times New Roman" w:hAnsi="Times New Roman" w:cs="Times New Roman"/>
          <w:color w:val="000000"/>
          <w:sz w:val="24"/>
          <w:szCs w:val="24"/>
          <w:lang w:eastAsia="pt-BR"/>
        </w:rPr>
        <w:t>Ofício, solicitando a abertura das </w:t>
      </w:r>
      <w:proofErr w:type="spellStart"/>
      <w:r w:rsidRPr="00746582">
        <w:rPr>
          <w:rFonts w:ascii="Times New Roman" w:eastAsia="Times New Roman" w:hAnsi="Times New Roman" w:cs="Times New Roman"/>
          <w:b/>
          <w:bCs/>
          <w:color w:val="000000"/>
          <w:sz w:val="24"/>
          <w:szCs w:val="24"/>
          <w:lang w:eastAsia="pt-BR"/>
        </w:rPr>
        <w:t>contas-depósitos</w:t>
      </w:r>
      <w:proofErr w:type="spellEnd"/>
      <w:r w:rsidRPr="00746582">
        <w:rPr>
          <w:rFonts w:ascii="Times New Roman" w:eastAsia="Times New Roman" w:hAnsi="Times New Roman" w:cs="Times New Roman"/>
          <w:b/>
          <w:bCs/>
          <w:color w:val="000000"/>
          <w:sz w:val="24"/>
          <w:szCs w:val="24"/>
          <w:lang w:eastAsia="pt-BR"/>
        </w:rPr>
        <w:t xml:space="preserve"> vinculadas – bloqueadas para movimentação.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4.</w:t>
      </w:r>
      <w:r w:rsidRPr="00746582">
        <w:rPr>
          <w:rFonts w:ascii="Times New Roman" w:eastAsia="Times New Roman" w:hAnsi="Times New Roman" w:cs="Times New Roman"/>
          <w:color w:val="000000"/>
          <w:sz w:val="24"/>
          <w:szCs w:val="24"/>
          <w:lang w:eastAsia="pt-BR"/>
        </w:rPr>
        <w:t> Remeter Ofícios à Agência da </w:t>
      </w:r>
      <w:r w:rsidRPr="00746582">
        <w:rPr>
          <w:rFonts w:ascii="Times New Roman" w:eastAsia="Times New Roman" w:hAnsi="Times New Roman" w:cs="Times New Roman"/>
          <w:b/>
          <w:bCs/>
          <w:color w:val="000000"/>
          <w:sz w:val="24"/>
          <w:szCs w:val="24"/>
          <w:lang w:eastAsia="pt-BR"/>
        </w:rPr>
        <w:t>INSTITUIÇÃO FINANCEIRA</w:t>
      </w:r>
      <w:r w:rsidRPr="00746582">
        <w:rPr>
          <w:rFonts w:ascii="Times New Roman" w:eastAsia="Times New Roman" w:hAnsi="Times New Roman" w:cs="Times New Roman"/>
          <w:color w:val="000000"/>
          <w:sz w:val="24"/>
          <w:szCs w:val="24"/>
          <w:lang w:eastAsia="pt-BR"/>
        </w:rPr>
        <w:t>, solicitando a movimentação de recursos das </w:t>
      </w:r>
      <w:proofErr w:type="spellStart"/>
      <w:r w:rsidRPr="00746582">
        <w:rPr>
          <w:rFonts w:ascii="Times New Roman" w:eastAsia="Times New Roman" w:hAnsi="Times New Roman" w:cs="Times New Roman"/>
          <w:b/>
          <w:bCs/>
          <w:color w:val="000000"/>
          <w:sz w:val="24"/>
          <w:szCs w:val="24"/>
          <w:lang w:eastAsia="pt-BR"/>
        </w:rPr>
        <w:t>contas-depósitos</w:t>
      </w:r>
      <w:proofErr w:type="spellEnd"/>
      <w:r w:rsidRPr="00746582">
        <w:rPr>
          <w:rFonts w:ascii="Times New Roman" w:eastAsia="Times New Roman" w:hAnsi="Times New Roman" w:cs="Times New Roman"/>
          <w:b/>
          <w:bCs/>
          <w:color w:val="000000"/>
          <w:sz w:val="24"/>
          <w:szCs w:val="24"/>
          <w:lang w:eastAsia="pt-BR"/>
        </w:rPr>
        <w:t xml:space="preserve"> vinculadas – bloqueadas para movimentação </w:t>
      </w:r>
      <w:r w:rsidRPr="00746582">
        <w:rPr>
          <w:rFonts w:ascii="Times New Roman" w:eastAsia="Times New Roman" w:hAnsi="Times New Roman" w:cs="Times New Roman"/>
          <w:color w:val="000000"/>
          <w:sz w:val="24"/>
          <w:szCs w:val="24"/>
          <w:lang w:eastAsia="pt-BR"/>
        </w:rPr>
        <w:t>ou movimentá-los por meio eletrônico.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5.</w:t>
      </w:r>
      <w:r w:rsidRPr="00746582">
        <w:rPr>
          <w:rFonts w:ascii="Times New Roman" w:eastAsia="Times New Roman" w:hAnsi="Times New Roman" w:cs="Times New Roman"/>
          <w:color w:val="000000"/>
          <w:sz w:val="24"/>
          <w:szCs w:val="24"/>
          <w:lang w:eastAsia="pt-BR"/>
        </w:rPr>
        <w:t> Comunicar ao</w:t>
      </w:r>
      <w:r w:rsidRPr="00746582">
        <w:rPr>
          <w:rFonts w:ascii="Times New Roman" w:eastAsia="Times New Roman" w:hAnsi="Times New Roman" w:cs="Times New Roman"/>
          <w:b/>
          <w:bCs/>
          <w:color w:val="000000"/>
          <w:sz w:val="24"/>
          <w:szCs w:val="24"/>
          <w:lang w:eastAsia="pt-BR"/>
        </w:rPr>
        <w:t> Prestador de Serviços</w:t>
      </w:r>
      <w:r w:rsidRPr="00746582">
        <w:rPr>
          <w:rFonts w:ascii="Times New Roman" w:eastAsia="Times New Roman" w:hAnsi="Times New Roman" w:cs="Times New Roman"/>
          <w:color w:val="000000"/>
          <w:sz w:val="24"/>
          <w:szCs w:val="24"/>
          <w:lang w:eastAsia="pt-BR"/>
        </w:rPr>
        <w:t>, na forma do Anexo VIII do presente Instrumento, o cadastramento das </w:t>
      </w:r>
      <w:proofErr w:type="spellStart"/>
      <w:r w:rsidRPr="00746582">
        <w:rPr>
          <w:rFonts w:ascii="Times New Roman" w:eastAsia="Times New Roman" w:hAnsi="Times New Roman" w:cs="Times New Roman"/>
          <w:b/>
          <w:bCs/>
          <w:color w:val="000000"/>
          <w:sz w:val="24"/>
          <w:szCs w:val="24"/>
          <w:lang w:eastAsia="pt-BR"/>
        </w:rPr>
        <w:t>contas-depósitos</w:t>
      </w:r>
      <w:proofErr w:type="spellEnd"/>
      <w:r w:rsidRPr="00746582">
        <w:rPr>
          <w:rFonts w:ascii="Times New Roman" w:eastAsia="Times New Roman" w:hAnsi="Times New Roman" w:cs="Times New Roman"/>
          <w:b/>
          <w:bCs/>
          <w:color w:val="000000"/>
          <w:sz w:val="24"/>
          <w:szCs w:val="24"/>
          <w:lang w:eastAsia="pt-BR"/>
        </w:rPr>
        <w:t xml:space="preserve"> vinculadas – bloqueadas para movimentação</w:t>
      </w:r>
      <w:r w:rsidRPr="00746582">
        <w:rPr>
          <w:rFonts w:ascii="Times New Roman" w:eastAsia="Times New Roman" w:hAnsi="Times New Roman" w:cs="Times New Roman"/>
          <w:color w:val="000000"/>
          <w:sz w:val="24"/>
          <w:szCs w:val="24"/>
          <w:lang w:eastAsia="pt-BR"/>
        </w:rPr>
        <w:t>, orientando-os a comparecer à Agência da </w:t>
      </w:r>
      <w:r w:rsidRPr="00746582">
        <w:rPr>
          <w:rFonts w:ascii="Times New Roman" w:eastAsia="Times New Roman" w:hAnsi="Times New Roman" w:cs="Times New Roman"/>
          <w:b/>
          <w:bCs/>
          <w:color w:val="000000"/>
          <w:sz w:val="24"/>
          <w:szCs w:val="24"/>
          <w:lang w:eastAsia="pt-BR"/>
        </w:rPr>
        <w:t>INSTITUIÇÃO FINANCEIRA</w:t>
      </w:r>
      <w:r w:rsidRPr="00746582">
        <w:rPr>
          <w:rFonts w:ascii="Times New Roman" w:eastAsia="Times New Roman" w:hAnsi="Times New Roman" w:cs="Times New Roman"/>
          <w:color w:val="000000"/>
          <w:sz w:val="24"/>
          <w:szCs w:val="24"/>
          <w:lang w:eastAsia="pt-BR"/>
        </w:rPr>
        <w:t>, para providenciar a regularização, entrega de documentos e assinatura da autorização, em caráter irrevogável e irretratável, nos termos do Anexo VI deste instrumento, para que a </w:t>
      </w:r>
      <w:r w:rsidRPr="00746582">
        <w:rPr>
          <w:rFonts w:ascii="Times New Roman" w:eastAsia="Times New Roman" w:hAnsi="Times New Roman" w:cs="Times New Roman"/>
          <w:b/>
          <w:bCs/>
          <w:color w:val="000000"/>
          <w:sz w:val="24"/>
          <w:szCs w:val="24"/>
          <w:lang w:eastAsia="pt-BR"/>
        </w:rPr>
        <w:t xml:space="preserve">ADMINISTRAÇÃO PÚBLICA </w:t>
      </w:r>
      <w:proofErr w:type="spellStart"/>
      <w:proofErr w:type="gramStart"/>
      <w:r w:rsidRPr="00746582">
        <w:rPr>
          <w:rFonts w:ascii="Times New Roman" w:eastAsia="Times New Roman" w:hAnsi="Times New Roman" w:cs="Times New Roman"/>
          <w:b/>
          <w:bCs/>
          <w:color w:val="000000"/>
          <w:sz w:val="24"/>
          <w:szCs w:val="24"/>
          <w:lang w:eastAsia="pt-BR"/>
        </w:rPr>
        <w:t>FEDERAL</w:t>
      </w:r>
      <w:r w:rsidRPr="00746582">
        <w:rPr>
          <w:rFonts w:ascii="Times New Roman" w:eastAsia="Times New Roman" w:hAnsi="Times New Roman" w:cs="Times New Roman"/>
          <w:color w:val="000000"/>
          <w:sz w:val="24"/>
          <w:szCs w:val="24"/>
          <w:lang w:eastAsia="pt-BR"/>
        </w:rPr>
        <w:t>possa</w:t>
      </w:r>
      <w:proofErr w:type="spellEnd"/>
      <w:proofErr w:type="gramEnd"/>
      <w:r w:rsidRPr="00746582">
        <w:rPr>
          <w:rFonts w:ascii="Times New Roman" w:eastAsia="Times New Roman" w:hAnsi="Times New Roman" w:cs="Times New Roman"/>
          <w:color w:val="000000"/>
          <w:sz w:val="24"/>
          <w:szCs w:val="24"/>
          <w:lang w:eastAsia="pt-BR"/>
        </w:rPr>
        <w:t xml:space="preserve"> ter acesso aos saldos e aos extratos da </w:t>
      </w:r>
      <w:proofErr w:type="spellStart"/>
      <w:r w:rsidRPr="00746582">
        <w:rPr>
          <w:rFonts w:ascii="Times New Roman" w:eastAsia="Times New Roman" w:hAnsi="Times New Roman" w:cs="Times New Roman"/>
          <w:color w:val="000000"/>
          <w:sz w:val="24"/>
          <w:szCs w:val="24"/>
          <w:lang w:eastAsia="pt-BR"/>
        </w:rPr>
        <w:t>conta-depósito</w:t>
      </w:r>
      <w:proofErr w:type="spellEnd"/>
      <w:r w:rsidRPr="00746582">
        <w:rPr>
          <w:rFonts w:ascii="Times New Roman" w:eastAsia="Times New Roman" w:hAnsi="Times New Roman" w:cs="Times New Roman"/>
          <w:color w:val="000000"/>
          <w:sz w:val="24"/>
          <w:szCs w:val="24"/>
          <w:lang w:eastAsia="pt-BR"/>
        </w:rPr>
        <w:t xml:space="preserve"> vinculada, bem como solicitar movimentações financeiras.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6.</w:t>
      </w:r>
      <w:r w:rsidRPr="00746582">
        <w:rPr>
          <w:rFonts w:ascii="Times New Roman" w:eastAsia="Times New Roman" w:hAnsi="Times New Roman" w:cs="Times New Roman"/>
          <w:color w:val="000000"/>
          <w:sz w:val="24"/>
          <w:szCs w:val="24"/>
          <w:lang w:eastAsia="pt-BR"/>
        </w:rPr>
        <w:t> Prover os ajustes técnicos de tecnologia da informação para possibilitar o acesso aos sistemas de autoatendimento, por intermédio do qual será viabilizado o acesso aos saldos e aos extratos das </w:t>
      </w:r>
      <w:proofErr w:type="spellStart"/>
      <w:r w:rsidRPr="00746582">
        <w:rPr>
          <w:rFonts w:ascii="Times New Roman" w:eastAsia="Times New Roman" w:hAnsi="Times New Roman" w:cs="Times New Roman"/>
          <w:b/>
          <w:bCs/>
          <w:color w:val="000000"/>
          <w:sz w:val="24"/>
          <w:szCs w:val="24"/>
          <w:lang w:eastAsia="pt-BR"/>
        </w:rPr>
        <w:t>contas-depósitos</w:t>
      </w:r>
      <w:proofErr w:type="spellEnd"/>
      <w:r w:rsidRPr="00746582">
        <w:rPr>
          <w:rFonts w:ascii="Times New Roman" w:eastAsia="Times New Roman" w:hAnsi="Times New Roman" w:cs="Times New Roman"/>
          <w:b/>
          <w:bCs/>
          <w:color w:val="000000"/>
          <w:sz w:val="24"/>
          <w:szCs w:val="24"/>
          <w:lang w:eastAsia="pt-BR"/>
        </w:rPr>
        <w:t xml:space="preserve"> vinculadas – bloqueadas para movimentação.</w:t>
      </w: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7.</w:t>
      </w:r>
      <w:r w:rsidRPr="00746582">
        <w:rPr>
          <w:rFonts w:ascii="Times New Roman" w:eastAsia="Times New Roman" w:hAnsi="Times New Roman" w:cs="Times New Roman"/>
          <w:color w:val="000000"/>
          <w:sz w:val="24"/>
          <w:szCs w:val="24"/>
          <w:lang w:eastAsia="pt-BR"/>
        </w:rPr>
        <w:t> Adequar-se a eventuais alterações nos serviços oferecidos pela </w:t>
      </w:r>
      <w:r w:rsidRPr="00746582">
        <w:rPr>
          <w:rFonts w:ascii="Times New Roman" w:eastAsia="Times New Roman" w:hAnsi="Times New Roman" w:cs="Times New Roman"/>
          <w:b/>
          <w:bCs/>
          <w:color w:val="000000"/>
          <w:sz w:val="24"/>
          <w:szCs w:val="24"/>
          <w:lang w:eastAsia="pt-BR"/>
        </w:rPr>
        <w:t>INSTITUIÇÃO FINANCEIRA.</w:t>
      </w: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8.</w:t>
      </w:r>
      <w:r w:rsidRPr="00746582">
        <w:rPr>
          <w:rFonts w:ascii="Times New Roman" w:eastAsia="Times New Roman" w:hAnsi="Times New Roman" w:cs="Times New Roman"/>
          <w:color w:val="000000"/>
          <w:sz w:val="24"/>
          <w:szCs w:val="24"/>
          <w:lang w:eastAsia="pt-BR"/>
        </w:rPr>
        <w:t> Instruir os usuários sobre forma de acesso às transações dos sistemas de autoatendimento da </w:t>
      </w:r>
      <w:r w:rsidRPr="00746582">
        <w:rPr>
          <w:rFonts w:ascii="Times New Roman" w:eastAsia="Times New Roman" w:hAnsi="Times New Roman" w:cs="Times New Roman"/>
          <w:b/>
          <w:bCs/>
          <w:color w:val="000000"/>
          <w:sz w:val="24"/>
          <w:szCs w:val="24"/>
          <w:lang w:eastAsia="pt-BR"/>
        </w:rPr>
        <w:t>INSTITUIÇÃO FINANCEIRA.</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9.</w:t>
      </w:r>
      <w:r w:rsidRPr="00746582">
        <w:rPr>
          <w:rFonts w:ascii="Times New Roman" w:eastAsia="Times New Roman" w:hAnsi="Times New Roman" w:cs="Times New Roman"/>
          <w:color w:val="000000"/>
          <w:sz w:val="24"/>
          <w:szCs w:val="24"/>
          <w:lang w:eastAsia="pt-BR"/>
        </w:rPr>
        <w:t> Manter rígido controle de segurança das senhas de acesso aos sistemas de autoatendimento da </w:t>
      </w:r>
      <w:r w:rsidRPr="00746582">
        <w:rPr>
          <w:rFonts w:ascii="Times New Roman" w:eastAsia="Times New Roman" w:hAnsi="Times New Roman" w:cs="Times New Roman"/>
          <w:b/>
          <w:bCs/>
          <w:color w:val="000000"/>
          <w:sz w:val="24"/>
          <w:szCs w:val="24"/>
          <w:lang w:eastAsia="pt-BR"/>
        </w:rPr>
        <w:t>INSTITUIÇÃO FINANCEIRA.</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10.</w:t>
      </w:r>
      <w:r w:rsidRPr="00746582">
        <w:rPr>
          <w:rFonts w:ascii="Times New Roman" w:eastAsia="Times New Roman" w:hAnsi="Times New Roman" w:cs="Times New Roman"/>
          <w:color w:val="000000"/>
          <w:sz w:val="24"/>
          <w:szCs w:val="24"/>
          <w:lang w:eastAsia="pt-BR"/>
        </w:rPr>
        <w:t xml:space="preserve"> Assumir como de sua inteira responsabilidade os prejuízos que decorrerem do mau uso ou da quebra de sigilo das senhas dos servidores devidamente cadastrados nos </w:t>
      </w:r>
      <w:r w:rsidRPr="00746582">
        <w:rPr>
          <w:rFonts w:ascii="Times New Roman" w:eastAsia="Times New Roman" w:hAnsi="Times New Roman" w:cs="Times New Roman"/>
          <w:color w:val="000000"/>
          <w:sz w:val="24"/>
          <w:szCs w:val="24"/>
          <w:lang w:eastAsia="pt-BR"/>
        </w:rPr>
        <w:lastRenderedPageBreak/>
        <w:t xml:space="preserve">sistemas de autoatendimento, conforme item </w:t>
      </w:r>
      <w:proofErr w:type="gramStart"/>
      <w:r w:rsidRPr="00746582">
        <w:rPr>
          <w:rFonts w:ascii="Times New Roman" w:eastAsia="Times New Roman" w:hAnsi="Times New Roman" w:cs="Times New Roman"/>
          <w:color w:val="000000"/>
          <w:sz w:val="24"/>
          <w:szCs w:val="24"/>
          <w:lang w:eastAsia="pt-BR"/>
        </w:rPr>
        <w:t>2</w:t>
      </w:r>
      <w:proofErr w:type="gramEnd"/>
      <w:r w:rsidRPr="00746582">
        <w:rPr>
          <w:rFonts w:ascii="Times New Roman" w:eastAsia="Times New Roman" w:hAnsi="Times New Roman" w:cs="Times New Roman"/>
          <w:color w:val="000000"/>
          <w:sz w:val="24"/>
          <w:szCs w:val="24"/>
          <w:lang w:eastAsia="pt-BR"/>
        </w:rPr>
        <w:t xml:space="preserve"> desta cláusula, cuidando de substituí-las, imediatamente, caso suspeite de que tenham se tornado de conhecimento de terceiros não autorizados.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11.</w:t>
      </w:r>
      <w:r w:rsidRPr="00746582">
        <w:rPr>
          <w:rFonts w:ascii="Times New Roman" w:eastAsia="Times New Roman" w:hAnsi="Times New Roman" w:cs="Times New Roman"/>
          <w:color w:val="000000"/>
          <w:sz w:val="24"/>
          <w:szCs w:val="24"/>
          <w:lang w:eastAsia="pt-BR"/>
        </w:rPr>
        <w:t>       Responsabilizar-se por prejuízos decorrentes de transações não concluídas em razão de falha de seu equipamento e/ou erros de processamento em razão da inexistência de informação ou de fornecimento incompleto de informações.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12.</w:t>
      </w:r>
      <w:r w:rsidRPr="00746582">
        <w:rPr>
          <w:rFonts w:ascii="Times New Roman" w:eastAsia="Times New Roman" w:hAnsi="Times New Roman" w:cs="Times New Roman"/>
          <w:color w:val="000000"/>
          <w:sz w:val="24"/>
          <w:szCs w:val="24"/>
          <w:lang w:eastAsia="pt-BR"/>
        </w:rPr>
        <w:t> Comunicar tempestivamente à </w:t>
      </w:r>
      <w:r w:rsidRPr="00746582">
        <w:rPr>
          <w:rFonts w:ascii="Times New Roman" w:eastAsia="Times New Roman" w:hAnsi="Times New Roman" w:cs="Times New Roman"/>
          <w:b/>
          <w:bCs/>
          <w:color w:val="000000"/>
          <w:sz w:val="24"/>
          <w:szCs w:val="24"/>
          <w:lang w:eastAsia="pt-BR"/>
        </w:rPr>
        <w:t>INSTITUIÇÃO FINANCEIRA</w:t>
      </w:r>
      <w:r w:rsidRPr="00746582">
        <w:rPr>
          <w:rFonts w:ascii="Times New Roman" w:eastAsia="Times New Roman" w:hAnsi="Times New Roman" w:cs="Times New Roman"/>
          <w:color w:val="000000"/>
          <w:sz w:val="24"/>
          <w:szCs w:val="24"/>
          <w:lang w:eastAsia="pt-BR"/>
        </w:rPr>
        <w:t> qualquer anormalidade detectada que possa comprometer o perfeito funcionamento da conexão aos sistemas de autoatendimento, em especial, no que concerne à segurança das informações.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13.</w:t>
      </w:r>
      <w:r w:rsidRPr="00746582">
        <w:rPr>
          <w:rFonts w:ascii="Times New Roman" w:eastAsia="Times New Roman" w:hAnsi="Times New Roman" w:cs="Times New Roman"/>
          <w:color w:val="000000"/>
          <w:sz w:val="24"/>
          <w:szCs w:val="24"/>
          <w:lang w:eastAsia="pt-BR"/>
        </w:rPr>
        <w:t> Permitir, a qualquer tempo, que técnicos da </w:t>
      </w:r>
      <w:r w:rsidRPr="00746582">
        <w:rPr>
          <w:rFonts w:ascii="Times New Roman" w:eastAsia="Times New Roman" w:hAnsi="Times New Roman" w:cs="Times New Roman"/>
          <w:b/>
          <w:bCs/>
          <w:color w:val="000000"/>
          <w:sz w:val="24"/>
          <w:szCs w:val="24"/>
          <w:lang w:eastAsia="pt-BR"/>
        </w:rPr>
        <w:t>INSTITUIÇÃO FINANCEIRA</w:t>
      </w:r>
      <w:r w:rsidRPr="00746582">
        <w:rPr>
          <w:rFonts w:ascii="Times New Roman" w:eastAsia="Times New Roman" w:hAnsi="Times New Roman" w:cs="Times New Roman"/>
          <w:color w:val="000000"/>
          <w:sz w:val="24"/>
          <w:szCs w:val="24"/>
          <w:lang w:eastAsia="pt-BR"/>
        </w:rPr>
        <w:t> possam vistoriar o </w:t>
      </w:r>
      <w:r w:rsidRPr="00746582">
        <w:rPr>
          <w:rFonts w:ascii="Times New Roman" w:eastAsia="Times New Roman" w:hAnsi="Times New Roman" w:cs="Times New Roman"/>
          <w:i/>
          <w:iCs/>
          <w:color w:val="000000"/>
          <w:sz w:val="24"/>
          <w:szCs w:val="24"/>
          <w:lang w:eastAsia="pt-BR"/>
        </w:rPr>
        <w:t>hardware</w:t>
      </w:r>
      <w:r w:rsidRPr="00746582">
        <w:rPr>
          <w:rFonts w:ascii="Times New Roman" w:eastAsia="Times New Roman" w:hAnsi="Times New Roman" w:cs="Times New Roman"/>
          <w:color w:val="000000"/>
          <w:sz w:val="24"/>
          <w:szCs w:val="24"/>
          <w:lang w:eastAsia="pt-BR"/>
        </w:rPr>
        <w:t> e </w:t>
      </w:r>
      <w:proofErr w:type="spellStart"/>
      <w:r w:rsidRPr="00746582">
        <w:rPr>
          <w:rFonts w:ascii="Times New Roman" w:eastAsia="Times New Roman" w:hAnsi="Times New Roman" w:cs="Times New Roman"/>
          <w:i/>
          <w:iCs/>
          <w:color w:val="000000"/>
          <w:sz w:val="24"/>
          <w:szCs w:val="24"/>
          <w:lang w:eastAsia="pt-BR"/>
        </w:rPr>
        <w:t>software</w:t>
      </w:r>
      <w:r w:rsidRPr="00746582">
        <w:rPr>
          <w:rFonts w:ascii="Times New Roman" w:eastAsia="Times New Roman" w:hAnsi="Times New Roman" w:cs="Times New Roman"/>
          <w:color w:val="000000"/>
          <w:sz w:val="24"/>
          <w:szCs w:val="24"/>
          <w:lang w:eastAsia="pt-BR"/>
        </w:rPr>
        <w:t>utilizados</w:t>
      </w:r>
      <w:proofErr w:type="spellEnd"/>
      <w:r w:rsidRPr="00746582">
        <w:rPr>
          <w:rFonts w:ascii="Times New Roman" w:eastAsia="Times New Roman" w:hAnsi="Times New Roman" w:cs="Times New Roman"/>
          <w:color w:val="000000"/>
          <w:sz w:val="24"/>
          <w:szCs w:val="24"/>
          <w:lang w:eastAsia="pt-BR"/>
        </w:rPr>
        <w:t xml:space="preserve"> para conexão aos sistemas de autoatendimento.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14.</w:t>
      </w:r>
      <w:r w:rsidRPr="00746582">
        <w:rPr>
          <w:rFonts w:ascii="Times New Roman" w:eastAsia="Times New Roman" w:hAnsi="Times New Roman" w:cs="Times New Roman"/>
          <w:color w:val="000000"/>
          <w:sz w:val="24"/>
          <w:szCs w:val="24"/>
          <w:lang w:eastAsia="pt-BR"/>
        </w:rPr>
        <w:t> Não divulgar quaisquer informações contidas nas transações efetuadas nos sistemas de autoatendimento colocados à sua disposição, de modo a manter o sigilo bancário, a privacidade em face de servidores, e outras pessoas integrantes da </w:t>
      </w:r>
      <w:r w:rsidRPr="00746582">
        <w:rPr>
          <w:rFonts w:ascii="Times New Roman" w:eastAsia="Times New Roman" w:hAnsi="Times New Roman" w:cs="Times New Roman"/>
          <w:b/>
          <w:bCs/>
          <w:color w:val="000000"/>
          <w:sz w:val="24"/>
          <w:szCs w:val="24"/>
          <w:lang w:eastAsia="pt-BR"/>
        </w:rPr>
        <w:t>ADMINISTRAÇÃO PÚBLICA FEDERAL</w:t>
      </w:r>
      <w:r w:rsidRPr="00746582">
        <w:rPr>
          <w:rFonts w:ascii="Times New Roman" w:eastAsia="Times New Roman" w:hAnsi="Times New Roman" w:cs="Times New Roman"/>
          <w:color w:val="000000"/>
          <w:sz w:val="24"/>
          <w:szCs w:val="24"/>
          <w:lang w:eastAsia="pt-BR"/>
        </w:rPr>
        <w:t> que não sejam usuários, e as normas de segurança da informação da </w:t>
      </w:r>
      <w:r w:rsidRPr="00746582">
        <w:rPr>
          <w:rFonts w:ascii="Times New Roman" w:eastAsia="Times New Roman" w:hAnsi="Times New Roman" w:cs="Times New Roman"/>
          <w:b/>
          <w:bCs/>
          <w:color w:val="000000"/>
          <w:sz w:val="24"/>
          <w:szCs w:val="24"/>
          <w:lang w:eastAsia="pt-BR"/>
        </w:rPr>
        <w:t>INSTITUIÇÃO FINANCEIRA</w:t>
      </w:r>
      <w:r w:rsidRPr="00746582">
        <w:rPr>
          <w:rFonts w:ascii="Times New Roman" w:eastAsia="Times New Roman" w:hAnsi="Times New Roman" w:cs="Times New Roman"/>
          <w:color w:val="000000"/>
          <w:sz w:val="24"/>
          <w:szCs w:val="24"/>
          <w:lang w:eastAsia="pt-BR"/>
        </w:rPr>
        <w:t>.</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CLÁUSULA QUINTA</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DAS COMPETÊNCIAS E RESPONSABILIDADES DA INSTITUIÇÃO FINANCEIRA</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À INSTITUIÇÃO FINANCEIRA compete:</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1. Disponibilizar os sistemas de autoatendimento à ADMINISTRAÇÃO PÚBLICA FEDERAL.</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2. Gerar e fornecer até </w:t>
      </w:r>
      <w:proofErr w:type="gramStart"/>
      <w:r w:rsidRPr="00746582">
        <w:rPr>
          <w:rFonts w:ascii="Times New Roman" w:eastAsia="Times New Roman" w:hAnsi="Times New Roman" w:cs="Times New Roman"/>
          <w:color w:val="000000"/>
          <w:sz w:val="24"/>
          <w:szCs w:val="24"/>
          <w:lang w:eastAsia="pt-BR"/>
        </w:rPr>
        <w:t>4</w:t>
      </w:r>
      <w:proofErr w:type="gramEnd"/>
      <w:r w:rsidRPr="00746582">
        <w:rPr>
          <w:rFonts w:ascii="Times New Roman" w:eastAsia="Times New Roman" w:hAnsi="Times New Roman" w:cs="Times New Roman"/>
          <w:color w:val="000000"/>
          <w:sz w:val="24"/>
          <w:szCs w:val="24"/>
          <w:lang w:eastAsia="pt-BR"/>
        </w:rPr>
        <w:t xml:space="preserve"> (quatro) chaves e senhas iniciais de acesso, para utilização na primeira conexão aos sistemas de autoatendimento, oportunidade na qual as senhas serão obrigatoriamente substituídas pelos respectivos detentores das chaves, por outra de conhecimento exclusivo do usuário.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3. Informar à ADMINISTRAÇÃO PÚBLICA FEDERAL quaisquer alterações nos serviços oferecidos pela INSTITUIÇÃO FINANCEIRA, por intermédio dos sistemas de autoatendimento ou via Ofício.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4. Prestar o apoio técnico que se fizer necessário à manutenção do serviço, objeto deste instrumento, e ao cadastramento de </w:t>
      </w:r>
      <w:proofErr w:type="spellStart"/>
      <w:r w:rsidRPr="00746582">
        <w:rPr>
          <w:rFonts w:ascii="Times New Roman" w:eastAsia="Times New Roman" w:hAnsi="Times New Roman" w:cs="Times New Roman"/>
          <w:color w:val="000000"/>
          <w:sz w:val="24"/>
          <w:szCs w:val="24"/>
          <w:lang w:eastAsia="pt-BR"/>
        </w:rPr>
        <w:t>contas-</w:t>
      </w:r>
      <w:proofErr w:type="gramStart"/>
      <w:r w:rsidRPr="00746582">
        <w:rPr>
          <w:rFonts w:ascii="Times New Roman" w:eastAsia="Times New Roman" w:hAnsi="Times New Roman" w:cs="Times New Roman"/>
          <w:color w:val="000000"/>
          <w:sz w:val="24"/>
          <w:szCs w:val="24"/>
          <w:lang w:eastAsia="pt-BR"/>
        </w:rPr>
        <w:t>depósitos</w:t>
      </w:r>
      <w:proofErr w:type="spellEnd"/>
      <w:r w:rsidRPr="00746582">
        <w:rPr>
          <w:rFonts w:ascii="Times New Roman" w:eastAsia="Times New Roman" w:hAnsi="Times New Roman" w:cs="Times New Roman"/>
          <w:color w:val="000000"/>
          <w:sz w:val="24"/>
          <w:szCs w:val="24"/>
          <w:lang w:eastAsia="pt-BR"/>
        </w:rPr>
        <w:t xml:space="preserve"> vinculadas</w:t>
      </w:r>
      <w:proofErr w:type="gramEnd"/>
      <w:r w:rsidRPr="00746582">
        <w:rPr>
          <w:rFonts w:ascii="Times New Roman" w:eastAsia="Times New Roman" w:hAnsi="Times New Roman" w:cs="Times New Roman"/>
          <w:color w:val="000000"/>
          <w:sz w:val="24"/>
          <w:szCs w:val="24"/>
          <w:lang w:eastAsia="pt-BR"/>
        </w:rPr>
        <w:t xml:space="preserve"> – bloqueadas para movimentação.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5. Gerar e encaminhar</w:t>
      </w:r>
      <w:proofErr w:type="gramStart"/>
      <w:r w:rsidRPr="00746582">
        <w:rPr>
          <w:rFonts w:ascii="Times New Roman" w:eastAsia="Times New Roman" w:hAnsi="Times New Roman" w:cs="Times New Roman"/>
          <w:color w:val="000000"/>
          <w:sz w:val="24"/>
          <w:szCs w:val="24"/>
          <w:lang w:eastAsia="pt-BR"/>
        </w:rPr>
        <w:t>, via</w:t>
      </w:r>
      <w:proofErr w:type="gramEnd"/>
      <w:r w:rsidRPr="00746582">
        <w:rPr>
          <w:rFonts w:ascii="Times New Roman" w:eastAsia="Times New Roman" w:hAnsi="Times New Roman" w:cs="Times New Roman"/>
          <w:color w:val="000000"/>
          <w:sz w:val="24"/>
          <w:szCs w:val="24"/>
          <w:lang w:eastAsia="pt-BR"/>
        </w:rPr>
        <w:t xml:space="preserve"> sistema de autoatendimento, os arquivos retorno do resultado do cadastramento das </w:t>
      </w:r>
      <w:proofErr w:type="spellStart"/>
      <w:r w:rsidRPr="00746582">
        <w:rPr>
          <w:rFonts w:ascii="Times New Roman" w:eastAsia="Times New Roman" w:hAnsi="Times New Roman" w:cs="Times New Roman"/>
          <w:color w:val="000000"/>
          <w:sz w:val="24"/>
          <w:szCs w:val="24"/>
          <w:lang w:eastAsia="pt-BR"/>
        </w:rPr>
        <w:t>contas-depósitos</w:t>
      </w:r>
      <w:proofErr w:type="spellEnd"/>
      <w:r w:rsidRPr="00746582">
        <w:rPr>
          <w:rFonts w:ascii="Times New Roman" w:eastAsia="Times New Roman" w:hAnsi="Times New Roman" w:cs="Times New Roman"/>
          <w:color w:val="000000"/>
          <w:sz w:val="24"/>
          <w:szCs w:val="24"/>
          <w:lang w:eastAsia="pt-BR"/>
        </w:rPr>
        <w:t xml:space="preserve"> vinculadas – bloqueadas para movimentação ou encaminhar Ofício, contendo o número da conta aberta em nome do Prestador dos Serviços.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lastRenderedPageBreak/>
        <w:t>6. Orientar sua rede de agências quanto aos procedimentos operacionais específicos objeto deste instrumento.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7. Informar à ADMINISTRAÇÃO PÚBLICA FEDERAL os procedimentos adotados, em atenção aos Ofícios recebidos.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CLÁUSULA SEXTA</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DOS RECURSOS FINANCEIROS E MATERIAIS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Este Termo de Cooperação Técnica não implica desembolso, a qualquer título, presente ou futuro, sendo vedada a transferência de recursos financeiros entre os Partícipes.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CLÁUSULA SÉTIMA</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DA VIGÊNCIA</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O presente Termo de Cooperação Técnica poderá ter sua vigência </w:t>
      </w:r>
      <w:proofErr w:type="gramStart"/>
      <w:r w:rsidRPr="00746582">
        <w:rPr>
          <w:rFonts w:ascii="Times New Roman" w:eastAsia="Times New Roman" w:hAnsi="Times New Roman" w:cs="Times New Roman"/>
          <w:color w:val="000000"/>
          <w:sz w:val="24"/>
          <w:szCs w:val="24"/>
          <w:lang w:eastAsia="pt-BR"/>
        </w:rPr>
        <w:t>limitada</w:t>
      </w:r>
      <w:proofErr w:type="gramEnd"/>
      <w:r w:rsidRPr="00746582">
        <w:rPr>
          <w:rFonts w:ascii="Times New Roman" w:eastAsia="Times New Roman" w:hAnsi="Times New Roman" w:cs="Times New Roman"/>
          <w:color w:val="000000"/>
          <w:sz w:val="24"/>
          <w:szCs w:val="24"/>
          <w:lang w:eastAsia="pt-BR"/>
        </w:rPr>
        <w:t xml:space="preserve"> a até 60 (sessenta) meses, a contar da data de sua assinatura.</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CLÁUSULA OITAVA</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DA PUBLICAÇÃO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A publicação de extrato do presente instrumento no Diário Oficial da União será providenciada pela ADMINISTRAÇÃO PÚBLICA FEDERAL até o 5º (quinto) dia útil do mês subsequente à data de sua assinatura, para ocorrer no prazo de 20 (vinte) dias a partir daquela data.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CLÁUSULA NONA</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DAS ALTERAÇÕES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Sempre que necessário, as cláusulas deste Termo de Cooperação Técnica, à exceção da que trata do objeto, poderão ser aditadas, modificadas ou suprimidas, mediante Termo Aditivo, celebrado entre os Partícipes, passando esses termos a fazer parte integrante deste instrumento como um todo, único e indivisível.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CLÁUSULA DÉCIMA</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DA RESCISÃO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Este Termo de Cooperação Técnica poderá ser denunciado por qualquer dos Partícipes em razão do descumprimento de qualquer das obrigações ou condições nele pactuadas, bem assim pela superveniência de norma legal ou fato administrativo que o torne formal ou materialmente inexequível ou, ainda, por ato unilateral, mediante comunicação prévia da parte que dele se desinteressar, com antecedência mínima de 90 (noventa) dias, ficando os Partícipes responsáveis pelas obrigações anteriormente assumidas.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CLÁUSULA DÉCIMA PRIMEIRA</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b/>
          <w:bCs/>
          <w:color w:val="000000"/>
          <w:sz w:val="24"/>
          <w:szCs w:val="24"/>
          <w:lang w:eastAsia="pt-BR"/>
        </w:rPr>
        <w:t>DO FORO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Os casos omissos e/ou situações contraditórias deste Termo de Cooperação Técnica deverão ser resolvidos mediante conciliação entre os Partícipes, com prévia comunicação por escrito da ocorrência, consignando prazo para resposta, e todos </w:t>
      </w:r>
      <w:r w:rsidRPr="00746582">
        <w:rPr>
          <w:rFonts w:ascii="Times New Roman" w:eastAsia="Times New Roman" w:hAnsi="Times New Roman" w:cs="Times New Roman"/>
          <w:color w:val="000000"/>
          <w:sz w:val="24"/>
          <w:szCs w:val="24"/>
          <w:lang w:eastAsia="pt-BR"/>
        </w:rPr>
        <w:lastRenderedPageBreak/>
        <w:t xml:space="preserve">aqueles que não puderem ser resolvidos dessa forma serão dirimidos pela Justiça Federal, na Seção Judiciária </w:t>
      </w:r>
      <w:proofErr w:type="spellStart"/>
      <w:r w:rsidRPr="00746582">
        <w:rPr>
          <w:rFonts w:ascii="Times New Roman" w:eastAsia="Times New Roman" w:hAnsi="Times New Roman" w:cs="Times New Roman"/>
          <w:color w:val="000000"/>
          <w:sz w:val="24"/>
          <w:szCs w:val="24"/>
          <w:lang w:eastAsia="pt-BR"/>
        </w:rPr>
        <w:t>de_________</w:t>
      </w:r>
      <w:proofErr w:type="spellEnd"/>
      <w:r w:rsidRPr="00746582">
        <w:rPr>
          <w:rFonts w:ascii="Times New Roman" w:eastAsia="Times New Roman" w:hAnsi="Times New Roman" w:cs="Times New Roman"/>
          <w:color w:val="000000"/>
          <w:sz w:val="24"/>
          <w:szCs w:val="24"/>
          <w:lang w:eastAsia="pt-BR"/>
        </w:rPr>
        <w:t>.</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E por estarem justos e de acordo, os Partícipes firmam o presente instrumento em </w:t>
      </w:r>
      <w:proofErr w:type="gramStart"/>
      <w:r w:rsidRPr="00746582">
        <w:rPr>
          <w:rFonts w:ascii="Times New Roman" w:eastAsia="Times New Roman" w:hAnsi="Times New Roman" w:cs="Times New Roman"/>
          <w:color w:val="000000"/>
          <w:sz w:val="24"/>
          <w:szCs w:val="24"/>
          <w:lang w:eastAsia="pt-BR"/>
        </w:rPr>
        <w:t>2</w:t>
      </w:r>
      <w:proofErr w:type="gramEnd"/>
      <w:r w:rsidRPr="00746582">
        <w:rPr>
          <w:rFonts w:ascii="Times New Roman" w:eastAsia="Times New Roman" w:hAnsi="Times New Roman" w:cs="Times New Roman"/>
          <w:color w:val="000000"/>
          <w:sz w:val="24"/>
          <w:szCs w:val="24"/>
          <w:lang w:eastAsia="pt-BR"/>
        </w:rPr>
        <w:t xml:space="preserve"> (duas) vias de igual teor e forma, perante as testemunhas que também o subscrevem, para que produza os legítimos efeitos de direito.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Local,         de</w:t>
      </w:r>
      <w:proofErr w:type="gramStart"/>
      <w:r w:rsidRPr="00746582">
        <w:rPr>
          <w:rFonts w:ascii="Times New Roman" w:eastAsia="Times New Roman" w:hAnsi="Times New Roman" w:cs="Times New Roman"/>
          <w:color w:val="000000"/>
          <w:sz w:val="24"/>
          <w:szCs w:val="24"/>
          <w:lang w:eastAsia="pt-BR"/>
        </w:rPr>
        <w:t xml:space="preserve">  </w:t>
      </w:r>
      <w:proofErr w:type="gramEnd"/>
      <w:r w:rsidRPr="00746582">
        <w:rPr>
          <w:rFonts w:ascii="Times New Roman" w:eastAsia="Times New Roman" w:hAnsi="Times New Roman" w:cs="Times New Roman"/>
          <w:color w:val="000000"/>
          <w:sz w:val="24"/>
          <w:szCs w:val="24"/>
          <w:lang w:eastAsia="pt-BR"/>
        </w:rPr>
        <w:t>              de 20  .</w:t>
      </w:r>
    </w:p>
    <w:tbl>
      <w:tblPr>
        <w:tblW w:w="0" w:type="auto"/>
        <w:tblCellMar>
          <w:left w:w="0" w:type="dxa"/>
          <w:right w:w="0" w:type="dxa"/>
        </w:tblCellMar>
        <w:tblLook w:val="04A0"/>
      </w:tblPr>
      <w:tblGrid>
        <w:gridCol w:w="4648"/>
        <w:gridCol w:w="4336"/>
      </w:tblGrid>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Assinatura do representante da ADMINISTRAÇÃO PÚBLICA FEDERAL</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Assinatura do representante da    </w:t>
            </w:r>
            <w:r w:rsidRPr="00746582">
              <w:rPr>
                <w:rFonts w:ascii="Times New Roman" w:eastAsia="Times New Roman" w:hAnsi="Times New Roman" w:cs="Times New Roman"/>
                <w:b/>
                <w:bCs/>
                <w:sz w:val="24"/>
                <w:szCs w:val="24"/>
                <w:lang w:eastAsia="pt-BR"/>
              </w:rPr>
              <w:t>INSTITUIÇÃO FINANCEIRA</w:t>
            </w:r>
          </w:p>
        </w:tc>
      </w:tr>
    </w:tbl>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Testemunhas: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Nome:            </w:t>
      </w:r>
      <w:proofErr w:type="gramStart"/>
      <w:r w:rsidRPr="00746582">
        <w:rPr>
          <w:rFonts w:ascii="Times New Roman" w:eastAsia="Times New Roman" w:hAnsi="Times New Roman" w:cs="Times New Roman"/>
          <w:color w:val="000000"/>
          <w:sz w:val="24"/>
          <w:szCs w:val="24"/>
          <w:lang w:eastAsia="pt-BR"/>
        </w:rPr>
        <w:t xml:space="preserve">  </w:t>
      </w:r>
      <w:proofErr w:type="gramEnd"/>
      <w:r w:rsidRPr="00746582">
        <w:rPr>
          <w:rFonts w:ascii="Times New Roman" w:eastAsia="Times New Roman" w:hAnsi="Times New Roman" w:cs="Times New Roman"/>
          <w:color w:val="000000"/>
          <w:sz w:val="24"/>
          <w:szCs w:val="24"/>
          <w:lang w:eastAsia="pt-BR"/>
        </w:rPr>
        <w:t>                                               Nome:</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CPF:                                                                CPF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Anexo I do Termo de Cooperação Técnica nº _____/_____</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Ofício nº _____/_____ – ADMINISTRAÇÃO PÚBLICA FEDERAL</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__________ de _______________de 20__.</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proofErr w:type="gramStart"/>
      <w:r w:rsidRPr="00746582">
        <w:rPr>
          <w:rFonts w:ascii="Times New Roman" w:eastAsia="Times New Roman" w:hAnsi="Times New Roman" w:cs="Times New Roman"/>
          <w:color w:val="000000"/>
          <w:sz w:val="24"/>
          <w:szCs w:val="24"/>
          <w:lang w:eastAsia="pt-BR"/>
        </w:rPr>
        <w:t>A(</w:t>
      </w:r>
      <w:proofErr w:type="gramEnd"/>
      <w:r w:rsidRPr="00746582">
        <w:rPr>
          <w:rFonts w:ascii="Times New Roman" w:eastAsia="Times New Roman" w:hAnsi="Times New Roman" w:cs="Times New Roman"/>
          <w:color w:val="000000"/>
          <w:sz w:val="24"/>
          <w:szCs w:val="24"/>
          <w:lang w:eastAsia="pt-BR"/>
        </w:rPr>
        <w:t>o) Senhor(a) Gerente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(nome do gerente)</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(Endereço com CEP)</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proofErr w:type="gramStart"/>
      <w:r w:rsidRPr="00746582">
        <w:rPr>
          <w:rFonts w:ascii="Times New Roman" w:eastAsia="Times New Roman" w:hAnsi="Times New Roman" w:cs="Times New Roman"/>
          <w:color w:val="000000"/>
          <w:sz w:val="24"/>
          <w:szCs w:val="24"/>
          <w:lang w:eastAsia="pt-BR"/>
        </w:rPr>
        <w:t>Senhor(</w:t>
      </w:r>
      <w:proofErr w:type="gramEnd"/>
      <w:r w:rsidRPr="00746582">
        <w:rPr>
          <w:rFonts w:ascii="Times New Roman" w:eastAsia="Times New Roman" w:hAnsi="Times New Roman" w:cs="Times New Roman"/>
          <w:color w:val="000000"/>
          <w:sz w:val="24"/>
          <w:szCs w:val="24"/>
          <w:lang w:eastAsia="pt-BR"/>
        </w:rPr>
        <w:t>a) Gerente,</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Reporto-me ao Termo de Cooperação Técnica nº _____/_____, firmado com </w:t>
      </w:r>
      <w:proofErr w:type="gramStart"/>
      <w:r w:rsidRPr="00746582">
        <w:rPr>
          <w:rFonts w:ascii="Times New Roman" w:eastAsia="Times New Roman" w:hAnsi="Times New Roman" w:cs="Times New Roman"/>
          <w:color w:val="000000"/>
          <w:sz w:val="24"/>
          <w:szCs w:val="24"/>
          <w:lang w:eastAsia="pt-BR"/>
        </w:rPr>
        <w:t xml:space="preserve">essa Instituição, para solicitar que, excepcionalmente, promova o cadastramento de </w:t>
      </w:r>
      <w:proofErr w:type="spellStart"/>
      <w:r w:rsidRPr="00746582">
        <w:rPr>
          <w:rFonts w:ascii="Times New Roman" w:eastAsia="Times New Roman" w:hAnsi="Times New Roman" w:cs="Times New Roman"/>
          <w:color w:val="000000"/>
          <w:sz w:val="24"/>
          <w:szCs w:val="24"/>
          <w:lang w:eastAsia="pt-BR"/>
        </w:rPr>
        <w:t>conta-depósito</w:t>
      </w:r>
      <w:proofErr w:type="spellEnd"/>
      <w:r w:rsidRPr="00746582">
        <w:rPr>
          <w:rFonts w:ascii="Times New Roman" w:eastAsia="Times New Roman" w:hAnsi="Times New Roman" w:cs="Times New Roman"/>
          <w:color w:val="000000"/>
          <w:sz w:val="24"/>
          <w:szCs w:val="24"/>
          <w:lang w:eastAsia="pt-BR"/>
        </w:rPr>
        <w:t xml:space="preserve"> vinculada – bloqueada para movimentação –, em nome do Prestador de Serviços a seguir indicado, destinada a receber recursos retidos de rubricas constantes na planilha de custos e formação de preços do Contrato nº ___/____, firmado por esta ADMINISTRAÇÃO PÚBLICA FEDERAL</w:t>
      </w:r>
      <w:proofErr w:type="gramEnd"/>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CNPJ: ______________</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Razão Social:________________________</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Nome Personalizado: _________________________</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Endereço: __________________________________</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Representante Legal: __________________________</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CPF do Representante Legal: ______________________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Atenciosamente,</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__________________________________________</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Assinatura do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Ordenador de Despesas da Administração Pública Federal</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proofErr w:type="gramStart"/>
      <w:r w:rsidRPr="00746582">
        <w:rPr>
          <w:rFonts w:ascii="Times New Roman" w:eastAsia="Times New Roman" w:hAnsi="Times New Roman" w:cs="Times New Roman"/>
          <w:color w:val="000000"/>
          <w:sz w:val="24"/>
          <w:szCs w:val="24"/>
          <w:lang w:eastAsia="pt-BR"/>
        </w:rPr>
        <w:lastRenderedPageBreak/>
        <w:t>ou</w:t>
      </w:r>
      <w:proofErr w:type="gramEnd"/>
      <w:r w:rsidRPr="00746582">
        <w:rPr>
          <w:rFonts w:ascii="Times New Roman" w:eastAsia="Times New Roman" w:hAnsi="Times New Roman" w:cs="Times New Roman"/>
          <w:color w:val="000000"/>
          <w:sz w:val="24"/>
          <w:szCs w:val="24"/>
          <w:lang w:eastAsia="pt-BR"/>
        </w:rPr>
        <w:t xml:space="preserve"> do servidor previamente designado pelo ordenador</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Anexo II do Termo de Cooperação Técnica nº _______/_________</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tbl>
      <w:tblPr>
        <w:tblW w:w="0" w:type="auto"/>
        <w:tblCellMar>
          <w:left w:w="0" w:type="dxa"/>
          <w:right w:w="0" w:type="dxa"/>
        </w:tblCellMar>
        <w:tblLook w:val="04A0"/>
      </w:tblPr>
      <w:tblGrid>
        <w:gridCol w:w="4933"/>
      </w:tblGrid>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INSTITUIÇÃO FINANCEIRA (LOGOTIPO)</w:t>
            </w:r>
          </w:p>
        </w:tc>
      </w:tr>
    </w:tbl>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__________, ___ de ___________ de 20__.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Senhor _________,</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Em atenção ao Ofício ________ informamos que o representante legal da empresa _______________________, CNPJ _________________, deverá comparecer à agência _____________________ para assinar o contrato da abertura de </w:t>
      </w:r>
      <w:proofErr w:type="spellStart"/>
      <w:r w:rsidRPr="00746582">
        <w:rPr>
          <w:rFonts w:ascii="Times New Roman" w:eastAsia="Times New Roman" w:hAnsi="Times New Roman" w:cs="Times New Roman"/>
          <w:color w:val="000000"/>
          <w:sz w:val="24"/>
          <w:szCs w:val="24"/>
          <w:lang w:eastAsia="pt-BR"/>
        </w:rPr>
        <w:t>conta-depósito</w:t>
      </w:r>
      <w:proofErr w:type="spellEnd"/>
      <w:r w:rsidRPr="00746582">
        <w:rPr>
          <w:rFonts w:ascii="Times New Roman" w:eastAsia="Times New Roman" w:hAnsi="Times New Roman" w:cs="Times New Roman"/>
          <w:color w:val="000000"/>
          <w:sz w:val="24"/>
          <w:szCs w:val="24"/>
          <w:lang w:eastAsia="pt-BR"/>
        </w:rPr>
        <w:t xml:space="preserve"> vinculada – bloqueada para movimentação, destinada a receber créditos ao amparo na IN nº 2, de 30 de abril de 2008, a título de provisão para encargos trabalhistas do Contrato </w:t>
      </w:r>
      <w:proofErr w:type="spellStart"/>
      <w:r w:rsidRPr="00746582">
        <w:rPr>
          <w:rFonts w:ascii="Times New Roman" w:eastAsia="Times New Roman" w:hAnsi="Times New Roman" w:cs="Times New Roman"/>
          <w:color w:val="000000"/>
          <w:sz w:val="24"/>
          <w:szCs w:val="24"/>
          <w:lang w:eastAsia="pt-BR"/>
        </w:rPr>
        <w:t>nº________</w:t>
      </w:r>
      <w:proofErr w:type="spellEnd"/>
      <w:r w:rsidRPr="00746582">
        <w:rPr>
          <w:rFonts w:ascii="Times New Roman" w:eastAsia="Times New Roman" w:hAnsi="Times New Roman" w:cs="Times New Roman"/>
          <w:color w:val="000000"/>
          <w:sz w:val="24"/>
          <w:szCs w:val="24"/>
          <w:lang w:eastAsia="pt-BR"/>
        </w:rPr>
        <w:t>.</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Ratifico que, conforme previsto no Termo de Cooperação Técnica nº ____/</w:t>
      </w:r>
      <w:r w:rsidRPr="00746582">
        <w:rPr>
          <w:rFonts w:ascii="Times New Roman" w:eastAsia="Times New Roman" w:hAnsi="Times New Roman" w:cs="Times New Roman"/>
          <w:color w:val="000000"/>
          <w:sz w:val="24"/>
          <w:szCs w:val="24"/>
          <w:lang w:eastAsia="pt-BR"/>
        </w:rPr>
        <w:softHyphen/>
      </w:r>
      <w:r w:rsidRPr="00746582">
        <w:rPr>
          <w:rFonts w:ascii="Times New Roman" w:eastAsia="Times New Roman" w:hAnsi="Times New Roman" w:cs="Times New Roman"/>
          <w:color w:val="000000"/>
          <w:sz w:val="24"/>
          <w:szCs w:val="24"/>
          <w:lang w:eastAsia="pt-BR"/>
        </w:rPr>
        <w:softHyphen/>
        <w:t>_____ firmado com a Instituição Financeira, qualquer tipo de movimentação financeira somente ocorrerá mediante solicitação da ADMINISTRAÇÃO PÚBLICA FEDERAL.</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_________________________________,</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Gerente</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Ao Senhor</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Nome e cargo do representante da ADMINISTRAÇÃO PÚBLICA FEDERAL</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Endereço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Anexo III do Termo de Cooperação Técnica nº _____/______</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tbl>
      <w:tblPr>
        <w:tblW w:w="0" w:type="auto"/>
        <w:tblCellMar>
          <w:left w:w="0" w:type="dxa"/>
          <w:right w:w="0" w:type="dxa"/>
        </w:tblCellMar>
        <w:tblLook w:val="04A0"/>
      </w:tblPr>
      <w:tblGrid>
        <w:gridCol w:w="4933"/>
      </w:tblGrid>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INSTITUIÇÃO FINANCEIRA (LOGOTIPO)</w:t>
            </w:r>
          </w:p>
        </w:tc>
      </w:tr>
    </w:tbl>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Ofício nº ________/______</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__________, ___ de ___________ de 20__.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Senhor,</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lastRenderedPageBreak/>
        <w:t xml:space="preserve">Informamos abaixo os dados para abertura de </w:t>
      </w:r>
      <w:proofErr w:type="spellStart"/>
      <w:r w:rsidRPr="00746582">
        <w:rPr>
          <w:rFonts w:ascii="Times New Roman" w:eastAsia="Times New Roman" w:hAnsi="Times New Roman" w:cs="Times New Roman"/>
          <w:color w:val="000000"/>
          <w:sz w:val="24"/>
          <w:szCs w:val="24"/>
          <w:lang w:eastAsia="pt-BR"/>
        </w:rPr>
        <w:t>conta-depósito</w:t>
      </w:r>
      <w:proofErr w:type="spellEnd"/>
      <w:r w:rsidRPr="00746582">
        <w:rPr>
          <w:rFonts w:ascii="Times New Roman" w:eastAsia="Times New Roman" w:hAnsi="Times New Roman" w:cs="Times New Roman"/>
          <w:color w:val="000000"/>
          <w:sz w:val="24"/>
          <w:szCs w:val="24"/>
          <w:lang w:eastAsia="pt-BR"/>
        </w:rPr>
        <w:t xml:space="preserve"> vinculada à empresa ____________________, CNPJ _________________, na Agência _____________, da Instituição Financeira ______________, prefixo _______, destinada a receber os créditos ao amparo da Instrução Normativa nº 2, de 30 de abril de 2008, da SLTI/MP:</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proofErr w:type="gramStart"/>
      <w:r w:rsidRPr="00746582">
        <w:rPr>
          <w:rFonts w:ascii="Times New Roman" w:eastAsia="Times New Roman" w:hAnsi="Times New Roman" w:cs="Times New Roman"/>
          <w:color w:val="000000"/>
          <w:sz w:val="24"/>
          <w:szCs w:val="24"/>
          <w:lang w:eastAsia="pt-BR"/>
        </w:rPr>
        <w:t>Agência :</w:t>
      </w:r>
      <w:proofErr w:type="gramEnd"/>
      <w:r w:rsidRPr="00746582">
        <w:rPr>
          <w:rFonts w:ascii="Times New Roman" w:eastAsia="Times New Roman" w:hAnsi="Times New Roman" w:cs="Times New Roman"/>
          <w:color w:val="000000"/>
          <w:sz w:val="24"/>
          <w:szCs w:val="24"/>
          <w:lang w:eastAsia="pt-BR"/>
        </w:rPr>
        <w:t xml:space="preserve"> ___________________</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Convenente Subordinante: Administração Pública Federal</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Cidade/Município: ____________________</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Comunico que essa Administração Pública poderá realizar os créditos após pré-cadastramento no portal da Instituição Financeira, sítio __________________.</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Ratifico que a conta somente será aberta após o acolhimento do primeiro depósito e, conforme Termo de Cooperação Técnica nº _____/_________, qualquer tipo de movimentação financeira  ocorrerá mediante solicitação </w:t>
      </w:r>
      <w:proofErr w:type="spellStart"/>
      <w:proofErr w:type="gramStart"/>
      <w:r w:rsidRPr="00746582">
        <w:rPr>
          <w:rFonts w:ascii="Times New Roman" w:eastAsia="Times New Roman" w:hAnsi="Times New Roman" w:cs="Times New Roman"/>
          <w:color w:val="000000"/>
          <w:sz w:val="24"/>
          <w:szCs w:val="24"/>
          <w:lang w:eastAsia="pt-BR"/>
        </w:rPr>
        <w:t>daADMINISTRAÇÃO</w:t>
      </w:r>
      <w:proofErr w:type="spellEnd"/>
      <w:proofErr w:type="gramEnd"/>
      <w:r w:rsidRPr="00746582">
        <w:rPr>
          <w:rFonts w:ascii="Times New Roman" w:eastAsia="Times New Roman" w:hAnsi="Times New Roman" w:cs="Times New Roman"/>
          <w:color w:val="000000"/>
          <w:sz w:val="24"/>
          <w:szCs w:val="24"/>
          <w:lang w:eastAsia="pt-BR"/>
        </w:rPr>
        <w:t xml:space="preserve"> PÚBLICA FEDERAL.</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Atenciosamente,</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_______________________________________</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Gerente</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Anexo IV do Termo de Cooperação Técnica nº ____/____</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Ofício nº       /20__ – _____</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Local, ____ de __________ de 20__.</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proofErr w:type="gramStart"/>
      <w:r w:rsidRPr="00746582">
        <w:rPr>
          <w:rFonts w:ascii="Times New Roman" w:eastAsia="Times New Roman" w:hAnsi="Times New Roman" w:cs="Times New Roman"/>
          <w:color w:val="000000"/>
          <w:sz w:val="24"/>
          <w:szCs w:val="24"/>
          <w:lang w:eastAsia="pt-BR"/>
        </w:rPr>
        <w:t>A(</w:t>
      </w:r>
      <w:proofErr w:type="gramEnd"/>
      <w:r w:rsidRPr="00746582">
        <w:rPr>
          <w:rFonts w:ascii="Times New Roman" w:eastAsia="Times New Roman" w:hAnsi="Times New Roman" w:cs="Times New Roman"/>
          <w:color w:val="000000"/>
          <w:sz w:val="24"/>
          <w:szCs w:val="24"/>
          <w:lang w:eastAsia="pt-BR"/>
        </w:rPr>
        <w:t>o) Senhor(a) Gerente</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(nome do gerente)</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(endereço da agência com CEP)</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Senhor Gerente,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Solicito DEBITAR, conforme indicado a seguir, a movimentação de R$ ______ da conta nº_______________ da agência nº _______de titularidade de ____________________,</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(nome do proponente)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Inscrito no CNPJ sob o nº __________________________, aberta para receber recursos retidos de rubricas constantes da planilha de custos e formação de preços do Contrato nº ___/____, firmado por esta ADMINISTRAÇÃO PÚBLICA FEDERAL, e CREDITAR na seguinte </w:t>
      </w:r>
      <w:proofErr w:type="spellStart"/>
      <w:r w:rsidRPr="00746582">
        <w:rPr>
          <w:rFonts w:ascii="Times New Roman" w:eastAsia="Times New Roman" w:hAnsi="Times New Roman" w:cs="Times New Roman"/>
          <w:color w:val="000000"/>
          <w:sz w:val="24"/>
          <w:szCs w:val="24"/>
          <w:lang w:eastAsia="pt-BR"/>
        </w:rPr>
        <w:t>conta-depósito</w:t>
      </w:r>
      <w:proofErr w:type="spellEnd"/>
      <w:r w:rsidRPr="00746582">
        <w:rPr>
          <w:rFonts w:ascii="Times New Roman" w:eastAsia="Times New Roman" w:hAnsi="Times New Roman" w:cs="Times New Roman"/>
          <w:color w:val="000000"/>
          <w:sz w:val="24"/>
          <w:szCs w:val="24"/>
          <w:lang w:eastAsia="pt-BR"/>
        </w:rPr>
        <w:t>:</w:t>
      </w:r>
    </w:p>
    <w:tbl>
      <w:tblPr>
        <w:tblW w:w="0" w:type="auto"/>
        <w:tblCellMar>
          <w:left w:w="0" w:type="dxa"/>
          <w:right w:w="0" w:type="dxa"/>
        </w:tblCellMar>
        <w:tblLook w:val="04A0"/>
      </w:tblPr>
      <w:tblGrid>
        <w:gridCol w:w="2566"/>
        <w:gridCol w:w="1280"/>
        <w:gridCol w:w="1054"/>
        <w:gridCol w:w="1594"/>
      </w:tblGrid>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lastRenderedPageBreak/>
              <w:t>Instituição Financeira</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Agência</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Conta</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CPF /CNPJ</w:t>
            </w:r>
          </w:p>
        </w:tc>
      </w:tr>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r>
    </w:tbl>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Atenciosamente,</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__________________________________________</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Assinatura do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Ordenador de Despesas da Administração Pública Federal/ou</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proofErr w:type="gramStart"/>
      <w:r w:rsidRPr="00746582">
        <w:rPr>
          <w:rFonts w:ascii="Times New Roman" w:eastAsia="Times New Roman" w:hAnsi="Times New Roman" w:cs="Times New Roman"/>
          <w:color w:val="000000"/>
          <w:sz w:val="24"/>
          <w:szCs w:val="24"/>
          <w:lang w:eastAsia="pt-BR"/>
        </w:rPr>
        <w:t>servidor</w:t>
      </w:r>
      <w:proofErr w:type="gramEnd"/>
      <w:r w:rsidRPr="00746582">
        <w:rPr>
          <w:rFonts w:ascii="Times New Roman" w:eastAsia="Times New Roman" w:hAnsi="Times New Roman" w:cs="Times New Roman"/>
          <w:color w:val="000000"/>
          <w:sz w:val="24"/>
          <w:szCs w:val="24"/>
          <w:lang w:eastAsia="pt-BR"/>
        </w:rPr>
        <w:t xml:space="preserve"> previamente designado pelo ordenador</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Anexo V do Termo de Cooperação Técnica nº ____/____</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tbl>
      <w:tblPr>
        <w:tblW w:w="0" w:type="auto"/>
        <w:tblCellMar>
          <w:left w:w="0" w:type="dxa"/>
          <w:right w:w="0" w:type="dxa"/>
        </w:tblCellMar>
        <w:tblLook w:val="04A0"/>
      </w:tblPr>
      <w:tblGrid>
        <w:gridCol w:w="4933"/>
      </w:tblGrid>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INSTITUIÇÃO FINANCEIRA (LOGOTIPO)</w:t>
            </w:r>
          </w:p>
        </w:tc>
      </w:tr>
    </w:tbl>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Ofício/Carta nº ______ (número sequencial)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___________, ___ de ___________ de 20__.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Senhor __________________________________________,</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(nome do representante da Administração Pública Federal)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Em atenção ao seu Ofício nº _______/20___ – _____, de _____/_____/20___, </w:t>
      </w:r>
      <w:proofErr w:type="gramStart"/>
      <w:r w:rsidRPr="00746582">
        <w:rPr>
          <w:rFonts w:ascii="Times New Roman" w:eastAsia="Times New Roman" w:hAnsi="Times New Roman" w:cs="Times New Roman"/>
          <w:color w:val="000000"/>
          <w:sz w:val="24"/>
          <w:szCs w:val="24"/>
          <w:lang w:eastAsia="pt-BR"/>
        </w:rPr>
        <w:t>informo</w:t>
      </w:r>
      <w:proofErr w:type="gramEnd"/>
      <w:r w:rsidRPr="00746582">
        <w:rPr>
          <w:rFonts w:ascii="Times New Roman" w:eastAsia="Times New Roman" w:hAnsi="Times New Roman" w:cs="Times New Roman"/>
          <w:color w:val="000000"/>
          <w:sz w:val="24"/>
          <w:szCs w:val="24"/>
          <w:lang w:eastAsia="pt-BR"/>
        </w:rPr>
        <w:t xml:space="preserve"> a efetivação de DÉBITO na </w:t>
      </w:r>
      <w:proofErr w:type="spellStart"/>
      <w:r w:rsidRPr="00746582">
        <w:rPr>
          <w:rFonts w:ascii="Times New Roman" w:eastAsia="Times New Roman" w:hAnsi="Times New Roman" w:cs="Times New Roman"/>
          <w:color w:val="000000"/>
          <w:sz w:val="24"/>
          <w:szCs w:val="24"/>
          <w:lang w:eastAsia="pt-BR"/>
        </w:rPr>
        <w:t>conta-depósito</w:t>
      </w:r>
      <w:proofErr w:type="spellEnd"/>
      <w:r w:rsidRPr="00746582">
        <w:rPr>
          <w:rFonts w:ascii="Times New Roman" w:eastAsia="Times New Roman" w:hAnsi="Times New Roman" w:cs="Times New Roman"/>
          <w:color w:val="000000"/>
          <w:sz w:val="24"/>
          <w:szCs w:val="24"/>
          <w:lang w:eastAsia="pt-BR"/>
        </w:rPr>
        <w:t xml:space="preserve"> vinculada – bloqueada para movimentação – de nº ___________________, da agência nº ________, da Instituição Financeira, e CRÉDITO na seguinte </w:t>
      </w:r>
      <w:proofErr w:type="spellStart"/>
      <w:r w:rsidRPr="00746582">
        <w:rPr>
          <w:rFonts w:ascii="Times New Roman" w:eastAsia="Times New Roman" w:hAnsi="Times New Roman" w:cs="Times New Roman"/>
          <w:color w:val="000000"/>
          <w:sz w:val="24"/>
          <w:szCs w:val="24"/>
          <w:lang w:eastAsia="pt-BR"/>
        </w:rPr>
        <w:t>conta-depósito</w:t>
      </w:r>
      <w:proofErr w:type="spellEnd"/>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tbl>
      <w:tblPr>
        <w:tblW w:w="0" w:type="auto"/>
        <w:tblCellMar>
          <w:left w:w="0" w:type="dxa"/>
          <w:right w:w="0" w:type="dxa"/>
        </w:tblCellMar>
        <w:tblLook w:val="04A0"/>
      </w:tblPr>
      <w:tblGrid>
        <w:gridCol w:w="2566"/>
        <w:gridCol w:w="1280"/>
        <w:gridCol w:w="1054"/>
        <w:gridCol w:w="1594"/>
      </w:tblGrid>
      <w:tr w:rsidR="00746582" w:rsidRPr="00746582" w:rsidTr="00746582">
        <w:tc>
          <w:tcPr>
            <w:tcW w:w="0" w:type="auto"/>
            <w:gridSpan w:val="4"/>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CREDITAR</w:t>
            </w:r>
          </w:p>
        </w:tc>
      </w:tr>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Instituição Financeira</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Agência</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Conta</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CPF /CNPJ</w:t>
            </w:r>
          </w:p>
        </w:tc>
      </w:tr>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r>
    </w:tbl>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Atenciosamente,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_________________________</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(nome do Gerente)</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Nº da Agência da Instituição Financeira</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proofErr w:type="gramStart"/>
      <w:r w:rsidRPr="00746582">
        <w:rPr>
          <w:rFonts w:ascii="Times New Roman" w:eastAsia="Times New Roman" w:hAnsi="Times New Roman" w:cs="Times New Roman"/>
          <w:color w:val="000000"/>
          <w:sz w:val="24"/>
          <w:szCs w:val="24"/>
          <w:lang w:eastAsia="pt-BR"/>
        </w:rPr>
        <w:t>Anexo VI</w:t>
      </w:r>
      <w:proofErr w:type="gramEnd"/>
      <w:r w:rsidRPr="00746582">
        <w:rPr>
          <w:rFonts w:ascii="Times New Roman" w:eastAsia="Times New Roman" w:hAnsi="Times New Roman" w:cs="Times New Roman"/>
          <w:color w:val="000000"/>
          <w:sz w:val="24"/>
          <w:szCs w:val="24"/>
          <w:lang w:eastAsia="pt-BR"/>
        </w:rPr>
        <w:t xml:space="preserve"> do Termo de Cooperação Técnica nº _____/_____</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proofErr w:type="gramStart"/>
      <w:r w:rsidRPr="00746582">
        <w:rPr>
          <w:rFonts w:ascii="Times New Roman" w:eastAsia="Times New Roman" w:hAnsi="Times New Roman" w:cs="Times New Roman"/>
          <w:color w:val="000000"/>
          <w:sz w:val="24"/>
          <w:szCs w:val="24"/>
          <w:lang w:eastAsia="pt-BR"/>
        </w:rPr>
        <w:t>A U T</w:t>
      </w:r>
      <w:proofErr w:type="gramEnd"/>
      <w:r w:rsidRPr="00746582">
        <w:rPr>
          <w:rFonts w:ascii="Times New Roman" w:eastAsia="Times New Roman" w:hAnsi="Times New Roman" w:cs="Times New Roman"/>
          <w:color w:val="000000"/>
          <w:sz w:val="24"/>
          <w:szCs w:val="24"/>
          <w:lang w:eastAsia="pt-BR"/>
        </w:rPr>
        <w:t xml:space="preserve"> O R I Z A Ç Ã O</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lastRenderedPageBreak/>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À Agência ______________________ da Instituição Financeira ___________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(endereço da agência)</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Senhor (a) Gerente,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Autorizo, em caráter irrevogável e irretratável, que a </w:t>
      </w:r>
      <w:r w:rsidRPr="00746582">
        <w:rPr>
          <w:rFonts w:ascii="Times New Roman" w:eastAsia="Times New Roman" w:hAnsi="Times New Roman" w:cs="Times New Roman"/>
          <w:b/>
          <w:bCs/>
          <w:color w:val="000000"/>
          <w:sz w:val="24"/>
          <w:szCs w:val="24"/>
          <w:lang w:eastAsia="pt-BR"/>
        </w:rPr>
        <w:t>ADMINISTRAÇÃO PÚBLICA FEDERAL</w:t>
      </w:r>
      <w:r w:rsidRPr="00746582">
        <w:rPr>
          <w:rFonts w:ascii="Times New Roman" w:eastAsia="Times New Roman" w:hAnsi="Times New Roman" w:cs="Times New Roman"/>
          <w:color w:val="000000"/>
          <w:sz w:val="24"/>
          <w:szCs w:val="24"/>
          <w:lang w:eastAsia="pt-BR"/>
        </w:rPr>
        <w:t xml:space="preserve"> solicite a essa agência bancária, na forma indicada por essa agência, qualquer tipo de movimentação financeira na </w:t>
      </w:r>
      <w:proofErr w:type="spellStart"/>
      <w:r w:rsidRPr="00746582">
        <w:rPr>
          <w:rFonts w:ascii="Times New Roman" w:eastAsia="Times New Roman" w:hAnsi="Times New Roman" w:cs="Times New Roman"/>
          <w:color w:val="000000"/>
          <w:sz w:val="24"/>
          <w:szCs w:val="24"/>
          <w:lang w:eastAsia="pt-BR"/>
        </w:rPr>
        <w:t>conta-depósito</w:t>
      </w:r>
      <w:proofErr w:type="spellEnd"/>
      <w:r w:rsidRPr="00746582">
        <w:rPr>
          <w:rFonts w:ascii="Times New Roman" w:eastAsia="Times New Roman" w:hAnsi="Times New Roman" w:cs="Times New Roman"/>
          <w:color w:val="000000"/>
          <w:sz w:val="24"/>
          <w:szCs w:val="24"/>
          <w:lang w:eastAsia="pt-BR"/>
        </w:rPr>
        <w:t xml:space="preserve"> vinculada nº ________________ – bloqueada para movimentação, de minha titularidade, aberta para receber recursos retidos de rubricas constantes da planilha de custos e formação de preços do Contrato nº ___/____, firmado com </w:t>
      </w:r>
      <w:proofErr w:type="spellStart"/>
      <w:proofErr w:type="gramStart"/>
      <w:r w:rsidRPr="00746582">
        <w:rPr>
          <w:rFonts w:ascii="Times New Roman" w:eastAsia="Times New Roman" w:hAnsi="Times New Roman" w:cs="Times New Roman"/>
          <w:color w:val="000000"/>
          <w:sz w:val="24"/>
          <w:szCs w:val="24"/>
          <w:lang w:eastAsia="pt-BR"/>
        </w:rPr>
        <w:t>aADMINISTRAÇÃO</w:t>
      </w:r>
      <w:proofErr w:type="spellEnd"/>
      <w:proofErr w:type="gramEnd"/>
      <w:r w:rsidRPr="00746582">
        <w:rPr>
          <w:rFonts w:ascii="Times New Roman" w:eastAsia="Times New Roman" w:hAnsi="Times New Roman" w:cs="Times New Roman"/>
          <w:color w:val="000000"/>
          <w:sz w:val="24"/>
          <w:szCs w:val="24"/>
          <w:lang w:eastAsia="pt-BR"/>
        </w:rPr>
        <w:t xml:space="preserve"> PÚBLICA FEDERAL, bem como tenha acesso irrestrito aos saldos da referida </w:t>
      </w:r>
      <w:proofErr w:type="spellStart"/>
      <w:r w:rsidRPr="00746582">
        <w:rPr>
          <w:rFonts w:ascii="Times New Roman" w:eastAsia="Times New Roman" w:hAnsi="Times New Roman" w:cs="Times New Roman"/>
          <w:color w:val="000000"/>
          <w:sz w:val="24"/>
          <w:szCs w:val="24"/>
          <w:lang w:eastAsia="pt-BR"/>
        </w:rPr>
        <w:t>conta-depósito</w:t>
      </w:r>
      <w:proofErr w:type="spellEnd"/>
      <w:r w:rsidRPr="00746582">
        <w:rPr>
          <w:rFonts w:ascii="Times New Roman" w:eastAsia="Times New Roman" w:hAnsi="Times New Roman" w:cs="Times New Roman"/>
          <w:color w:val="000000"/>
          <w:sz w:val="24"/>
          <w:szCs w:val="24"/>
          <w:lang w:eastAsia="pt-BR"/>
        </w:rPr>
        <w:t>, extratos e movimentações financeiras, inclusive de aplicações financeiras.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Atenciosamente,</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____________________________</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(local e data)</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________________________________</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Assinatura do titular da </w:t>
      </w:r>
      <w:proofErr w:type="spellStart"/>
      <w:r w:rsidRPr="00746582">
        <w:rPr>
          <w:rFonts w:ascii="Times New Roman" w:eastAsia="Times New Roman" w:hAnsi="Times New Roman" w:cs="Times New Roman"/>
          <w:color w:val="000000"/>
          <w:sz w:val="24"/>
          <w:szCs w:val="24"/>
          <w:lang w:eastAsia="pt-BR"/>
        </w:rPr>
        <w:t>conta-depósito</w:t>
      </w:r>
      <w:proofErr w:type="spell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Anexo VII do Termo de Cooperação Técnica nº _____/______</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Oficio nº ______/20___ – _____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___________, ____ de ______________ de 20___</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proofErr w:type="gramStart"/>
      <w:r w:rsidRPr="00746582">
        <w:rPr>
          <w:rFonts w:ascii="Times New Roman" w:eastAsia="Times New Roman" w:hAnsi="Times New Roman" w:cs="Times New Roman"/>
          <w:color w:val="000000"/>
          <w:sz w:val="24"/>
          <w:szCs w:val="24"/>
          <w:lang w:eastAsia="pt-BR"/>
        </w:rPr>
        <w:t>A(</w:t>
      </w:r>
      <w:proofErr w:type="gramEnd"/>
      <w:r w:rsidRPr="00746582">
        <w:rPr>
          <w:rFonts w:ascii="Times New Roman" w:eastAsia="Times New Roman" w:hAnsi="Times New Roman" w:cs="Times New Roman"/>
          <w:color w:val="000000"/>
          <w:sz w:val="24"/>
          <w:szCs w:val="24"/>
          <w:lang w:eastAsia="pt-BR"/>
        </w:rPr>
        <w:t>o) Senhor(a) Gerente</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(nome do gerente)</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(endereço da agência com CEP)</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i/>
          <w:iCs/>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Senhor Gerente,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Solicito providenciar a geração de chaves e senhas iniciais de acesso aos aplicativos dos sistemas de autoatendimento dessa Instituição Financeira para os servidores a seguir indicados:</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tbl>
      <w:tblPr>
        <w:tblW w:w="0" w:type="auto"/>
        <w:tblCellMar>
          <w:left w:w="0" w:type="dxa"/>
          <w:right w:w="0" w:type="dxa"/>
        </w:tblCellMar>
        <w:tblLook w:val="04A0"/>
      </w:tblPr>
      <w:tblGrid>
        <w:gridCol w:w="908"/>
        <w:gridCol w:w="1067"/>
        <w:gridCol w:w="2427"/>
      </w:tblGrid>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CPF</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Nome</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Documento/Poderes</w:t>
            </w:r>
          </w:p>
        </w:tc>
      </w:tr>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r>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r>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r>
      <w:tr w:rsidR="00746582" w:rsidRPr="00746582" w:rsidTr="00746582">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c>
          <w:tcPr>
            <w:tcW w:w="0" w:type="auto"/>
            <w:tcBorders>
              <w:top w:val="single" w:sz="6" w:space="0" w:color="DDDDDD"/>
              <w:left w:val="single" w:sz="6" w:space="0" w:color="DDDDDD"/>
              <w:bottom w:val="single" w:sz="6" w:space="0" w:color="DDDDDD"/>
              <w:right w:val="single" w:sz="6" w:space="0" w:color="DDDDDD"/>
            </w:tcBorders>
            <w:tcMar>
              <w:top w:w="120" w:type="dxa"/>
              <w:left w:w="240" w:type="dxa"/>
              <w:bottom w:w="120" w:type="dxa"/>
              <w:right w:w="240" w:type="dxa"/>
            </w:tcMar>
            <w:hideMark/>
          </w:tcPr>
          <w:p w:rsidR="00746582" w:rsidRPr="00746582" w:rsidRDefault="00746582" w:rsidP="00746582">
            <w:pPr>
              <w:spacing w:after="0" w:line="240" w:lineRule="auto"/>
              <w:jc w:val="both"/>
              <w:textAlignment w:val="baseline"/>
              <w:rPr>
                <w:rFonts w:ascii="Times New Roman" w:eastAsia="Times New Roman" w:hAnsi="Times New Roman" w:cs="Times New Roman"/>
                <w:sz w:val="24"/>
                <w:szCs w:val="24"/>
                <w:lang w:eastAsia="pt-BR"/>
              </w:rPr>
            </w:pPr>
            <w:r w:rsidRPr="00746582">
              <w:rPr>
                <w:rFonts w:ascii="Times New Roman" w:eastAsia="Times New Roman" w:hAnsi="Times New Roman" w:cs="Times New Roman"/>
                <w:sz w:val="24"/>
                <w:szCs w:val="24"/>
                <w:lang w:eastAsia="pt-BR"/>
              </w:rPr>
              <w:t> </w:t>
            </w:r>
          </w:p>
        </w:tc>
      </w:tr>
    </w:tbl>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lastRenderedPageBreak/>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Atenciosamente,</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__________________________________________</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Assinatura do Ordenador de Despesas da Administração Pública Federal ou</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proofErr w:type="gramStart"/>
      <w:r w:rsidRPr="00746582">
        <w:rPr>
          <w:rFonts w:ascii="Times New Roman" w:eastAsia="Times New Roman" w:hAnsi="Times New Roman" w:cs="Times New Roman"/>
          <w:color w:val="000000"/>
          <w:sz w:val="24"/>
          <w:szCs w:val="24"/>
          <w:lang w:eastAsia="pt-BR"/>
        </w:rPr>
        <w:t>do</w:t>
      </w:r>
      <w:proofErr w:type="gramEnd"/>
      <w:r w:rsidRPr="00746582">
        <w:rPr>
          <w:rFonts w:ascii="Times New Roman" w:eastAsia="Times New Roman" w:hAnsi="Times New Roman" w:cs="Times New Roman"/>
          <w:color w:val="000000"/>
          <w:sz w:val="24"/>
          <w:szCs w:val="24"/>
          <w:lang w:eastAsia="pt-BR"/>
        </w:rPr>
        <w:t xml:space="preserve"> servidor previamente designado pelo ordenador</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Anexo VIII do Termo de Cooperação Técnica nº ____/_____</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Oficio nº ______/20___ – _____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Local, ____ de ________ de 20</w:t>
      </w:r>
      <w:proofErr w:type="gramStart"/>
      <w:r w:rsidRPr="00746582">
        <w:rPr>
          <w:rFonts w:ascii="Times New Roman" w:eastAsia="Times New Roman" w:hAnsi="Times New Roman" w:cs="Times New Roman"/>
          <w:color w:val="000000"/>
          <w:sz w:val="24"/>
          <w:szCs w:val="24"/>
          <w:lang w:eastAsia="pt-BR"/>
        </w:rPr>
        <w:t>___</w:t>
      </w:r>
      <w:proofErr w:type="gramEnd"/>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proofErr w:type="gramStart"/>
      <w:r w:rsidRPr="00746582">
        <w:rPr>
          <w:rFonts w:ascii="Times New Roman" w:eastAsia="Times New Roman" w:hAnsi="Times New Roman" w:cs="Times New Roman"/>
          <w:color w:val="000000"/>
          <w:sz w:val="24"/>
          <w:szCs w:val="24"/>
          <w:lang w:eastAsia="pt-BR"/>
        </w:rPr>
        <w:t>A(</w:t>
      </w:r>
      <w:proofErr w:type="gramEnd"/>
      <w:r w:rsidRPr="00746582">
        <w:rPr>
          <w:rFonts w:ascii="Times New Roman" w:eastAsia="Times New Roman" w:hAnsi="Times New Roman" w:cs="Times New Roman"/>
          <w:color w:val="000000"/>
          <w:sz w:val="24"/>
          <w:szCs w:val="24"/>
          <w:lang w:eastAsia="pt-BR"/>
        </w:rPr>
        <w:t>o) Senhor(a)</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(nome do Proprietário da empresa contratada pela Administração Pública Federal)</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(endereço da empresa com CEP)</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Senhor Sócio-Proprietário,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1. Informo que solicitei a abertura da </w:t>
      </w:r>
      <w:proofErr w:type="spellStart"/>
      <w:r w:rsidRPr="00746582">
        <w:rPr>
          <w:rFonts w:ascii="Times New Roman" w:eastAsia="Times New Roman" w:hAnsi="Times New Roman" w:cs="Times New Roman"/>
          <w:color w:val="000000"/>
          <w:sz w:val="24"/>
          <w:szCs w:val="24"/>
          <w:lang w:eastAsia="pt-BR"/>
        </w:rPr>
        <w:t>conta-</w:t>
      </w:r>
      <w:proofErr w:type="gramStart"/>
      <w:r w:rsidRPr="00746582">
        <w:rPr>
          <w:rFonts w:ascii="Times New Roman" w:eastAsia="Times New Roman" w:hAnsi="Times New Roman" w:cs="Times New Roman"/>
          <w:color w:val="000000"/>
          <w:sz w:val="24"/>
          <w:szCs w:val="24"/>
          <w:lang w:eastAsia="pt-BR"/>
        </w:rPr>
        <w:t>depósito</w:t>
      </w:r>
      <w:proofErr w:type="spellEnd"/>
      <w:r w:rsidRPr="00746582">
        <w:rPr>
          <w:rFonts w:ascii="Times New Roman" w:eastAsia="Times New Roman" w:hAnsi="Times New Roman" w:cs="Times New Roman"/>
          <w:color w:val="000000"/>
          <w:sz w:val="24"/>
          <w:szCs w:val="24"/>
          <w:lang w:eastAsia="pt-BR"/>
        </w:rPr>
        <w:t xml:space="preserve"> vinculada - bloqueada para movimentação –, pertencente ao CNPJ sob nº</w:t>
      </w:r>
      <w:proofErr w:type="gramEnd"/>
      <w:r w:rsidRPr="00746582">
        <w:rPr>
          <w:rFonts w:ascii="Times New Roman" w:eastAsia="Times New Roman" w:hAnsi="Times New Roman" w:cs="Times New Roman"/>
          <w:color w:val="000000"/>
          <w:sz w:val="24"/>
          <w:szCs w:val="24"/>
          <w:lang w:eastAsia="pt-BR"/>
        </w:rPr>
        <w:t xml:space="preserve"> </w:t>
      </w:r>
      <w:r w:rsidRPr="00746582">
        <w:rPr>
          <w:rFonts w:ascii="Times New Roman" w:eastAsia="Times New Roman" w:hAnsi="Times New Roman" w:cs="Times New Roman"/>
          <w:color w:val="000000"/>
          <w:sz w:val="24"/>
          <w:szCs w:val="24"/>
          <w:lang w:eastAsia="pt-BR"/>
        </w:rPr>
        <w:softHyphen/>
      </w:r>
      <w:r w:rsidRPr="00746582">
        <w:rPr>
          <w:rFonts w:ascii="Times New Roman" w:eastAsia="Times New Roman" w:hAnsi="Times New Roman" w:cs="Times New Roman"/>
          <w:color w:val="000000"/>
          <w:sz w:val="24"/>
          <w:szCs w:val="24"/>
          <w:lang w:eastAsia="pt-BR"/>
        </w:rPr>
        <w:softHyphen/>
      </w:r>
      <w:r w:rsidRPr="00746582">
        <w:rPr>
          <w:rFonts w:ascii="Times New Roman" w:eastAsia="Times New Roman" w:hAnsi="Times New Roman" w:cs="Times New Roman"/>
          <w:color w:val="000000"/>
          <w:sz w:val="24"/>
          <w:szCs w:val="24"/>
          <w:lang w:eastAsia="pt-BR"/>
        </w:rPr>
        <w:softHyphen/>
      </w:r>
      <w:r w:rsidRPr="00746582">
        <w:rPr>
          <w:rFonts w:ascii="Times New Roman" w:eastAsia="Times New Roman" w:hAnsi="Times New Roman" w:cs="Times New Roman"/>
          <w:color w:val="000000"/>
          <w:sz w:val="24"/>
          <w:szCs w:val="24"/>
          <w:lang w:eastAsia="pt-BR"/>
        </w:rPr>
        <w:softHyphen/>
      </w:r>
      <w:r w:rsidRPr="00746582">
        <w:rPr>
          <w:rFonts w:ascii="Times New Roman" w:eastAsia="Times New Roman" w:hAnsi="Times New Roman" w:cs="Times New Roman"/>
          <w:color w:val="000000"/>
          <w:sz w:val="24"/>
          <w:szCs w:val="24"/>
          <w:lang w:eastAsia="pt-BR"/>
        </w:rPr>
        <w:softHyphen/>
      </w:r>
      <w:r w:rsidRPr="00746582">
        <w:rPr>
          <w:rFonts w:ascii="Times New Roman" w:eastAsia="Times New Roman" w:hAnsi="Times New Roman" w:cs="Times New Roman"/>
          <w:color w:val="000000"/>
          <w:sz w:val="24"/>
          <w:szCs w:val="24"/>
          <w:lang w:eastAsia="pt-BR"/>
        </w:rPr>
        <w:softHyphen/>
      </w:r>
      <w:r w:rsidRPr="00746582">
        <w:rPr>
          <w:rFonts w:ascii="Times New Roman" w:eastAsia="Times New Roman" w:hAnsi="Times New Roman" w:cs="Times New Roman"/>
          <w:color w:val="000000"/>
          <w:sz w:val="24"/>
          <w:szCs w:val="24"/>
          <w:lang w:eastAsia="pt-BR"/>
        </w:rPr>
        <w:softHyphen/>
      </w:r>
      <w:r w:rsidRPr="00746582">
        <w:rPr>
          <w:rFonts w:ascii="Times New Roman" w:eastAsia="Times New Roman" w:hAnsi="Times New Roman" w:cs="Times New Roman"/>
          <w:color w:val="000000"/>
          <w:sz w:val="24"/>
          <w:szCs w:val="24"/>
          <w:lang w:eastAsia="pt-BR"/>
        </w:rPr>
        <w:softHyphen/>
      </w:r>
      <w:r w:rsidRPr="00746582">
        <w:rPr>
          <w:rFonts w:ascii="Times New Roman" w:eastAsia="Times New Roman" w:hAnsi="Times New Roman" w:cs="Times New Roman"/>
          <w:color w:val="000000"/>
          <w:sz w:val="24"/>
          <w:szCs w:val="24"/>
          <w:lang w:eastAsia="pt-BR"/>
        </w:rPr>
        <w:softHyphen/>
      </w:r>
      <w:r w:rsidRPr="00746582">
        <w:rPr>
          <w:rFonts w:ascii="Times New Roman" w:eastAsia="Times New Roman" w:hAnsi="Times New Roman" w:cs="Times New Roman"/>
          <w:color w:val="000000"/>
          <w:sz w:val="24"/>
          <w:szCs w:val="24"/>
          <w:lang w:eastAsia="pt-BR"/>
        </w:rPr>
        <w:softHyphen/>
      </w:r>
      <w:r w:rsidRPr="00746582">
        <w:rPr>
          <w:rFonts w:ascii="Times New Roman" w:eastAsia="Times New Roman" w:hAnsi="Times New Roman" w:cs="Times New Roman"/>
          <w:color w:val="000000"/>
          <w:sz w:val="24"/>
          <w:szCs w:val="24"/>
          <w:lang w:eastAsia="pt-BR"/>
        </w:rPr>
        <w:softHyphen/>
      </w:r>
      <w:r w:rsidRPr="00746582">
        <w:rPr>
          <w:rFonts w:ascii="Times New Roman" w:eastAsia="Times New Roman" w:hAnsi="Times New Roman" w:cs="Times New Roman"/>
          <w:color w:val="000000"/>
          <w:sz w:val="24"/>
          <w:szCs w:val="24"/>
          <w:lang w:eastAsia="pt-BR"/>
        </w:rPr>
        <w:softHyphen/>
      </w:r>
      <w:r w:rsidRPr="00746582">
        <w:rPr>
          <w:rFonts w:ascii="Times New Roman" w:eastAsia="Times New Roman" w:hAnsi="Times New Roman" w:cs="Times New Roman"/>
          <w:color w:val="000000"/>
          <w:sz w:val="24"/>
          <w:szCs w:val="24"/>
          <w:lang w:eastAsia="pt-BR"/>
        </w:rPr>
        <w:softHyphen/>
      </w:r>
      <w:r w:rsidRPr="00746582">
        <w:rPr>
          <w:rFonts w:ascii="Times New Roman" w:eastAsia="Times New Roman" w:hAnsi="Times New Roman" w:cs="Times New Roman"/>
          <w:color w:val="000000"/>
          <w:sz w:val="24"/>
          <w:szCs w:val="24"/>
          <w:lang w:eastAsia="pt-BR"/>
        </w:rPr>
        <w:softHyphen/>
      </w:r>
      <w:r w:rsidRPr="00746582">
        <w:rPr>
          <w:rFonts w:ascii="Times New Roman" w:eastAsia="Times New Roman" w:hAnsi="Times New Roman" w:cs="Times New Roman"/>
          <w:color w:val="000000"/>
          <w:sz w:val="24"/>
          <w:szCs w:val="24"/>
          <w:lang w:eastAsia="pt-BR"/>
        </w:rPr>
        <w:softHyphen/>
      </w:r>
      <w:r w:rsidRPr="00746582">
        <w:rPr>
          <w:rFonts w:ascii="Times New Roman" w:eastAsia="Times New Roman" w:hAnsi="Times New Roman" w:cs="Times New Roman"/>
          <w:color w:val="000000"/>
          <w:sz w:val="24"/>
          <w:szCs w:val="24"/>
          <w:lang w:eastAsia="pt-BR"/>
        </w:rPr>
        <w:softHyphen/>
      </w:r>
      <w:r w:rsidRPr="00746582">
        <w:rPr>
          <w:rFonts w:ascii="Times New Roman" w:eastAsia="Times New Roman" w:hAnsi="Times New Roman" w:cs="Times New Roman"/>
          <w:color w:val="000000"/>
          <w:sz w:val="24"/>
          <w:szCs w:val="24"/>
          <w:lang w:eastAsia="pt-BR"/>
        </w:rPr>
        <w:softHyphen/>
      </w:r>
      <w:r w:rsidRPr="00746582">
        <w:rPr>
          <w:rFonts w:ascii="Times New Roman" w:eastAsia="Times New Roman" w:hAnsi="Times New Roman" w:cs="Times New Roman"/>
          <w:color w:val="000000"/>
          <w:sz w:val="24"/>
          <w:szCs w:val="24"/>
          <w:lang w:eastAsia="pt-BR"/>
        </w:rPr>
        <w:softHyphen/>
      </w:r>
      <w:r w:rsidRPr="00746582">
        <w:rPr>
          <w:rFonts w:ascii="Times New Roman" w:eastAsia="Times New Roman" w:hAnsi="Times New Roman" w:cs="Times New Roman"/>
          <w:color w:val="000000"/>
          <w:sz w:val="24"/>
          <w:szCs w:val="24"/>
          <w:lang w:eastAsia="pt-BR"/>
        </w:rPr>
        <w:softHyphen/>
      </w:r>
      <w:r w:rsidRPr="00746582">
        <w:rPr>
          <w:rFonts w:ascii="Times New Roman" w:eastAsia="Times New Roman" w:hAnsi="Times New Roman" w:cs="Times New Roman"/>
          <w:color w:val="000000"/>
          <w:sz w:val="24"/>
          <w:szCs w:val="24"/>
          <w:lang w:eastAsia="pt-BR"/>
        </w:rPr>
        <w:softHyphen/>
      </w:r>
      <w:r w:rsidRPr="00746582">
        <w:rPr>
          <w:rFonts w:ascii="Times New Roman" w:eastAsia="Times New Roman" w:hAnsi="Times New Roman" w:cs="Times New Roman"/>
          <w:color w:val="000000"/>
          <w:sz w:val="24"/>
          <w:szCs w:val="24"/>
          <w:lang w:eastAsia="pt-BR"/>
        </w:rPr>
        <w:softHyphen/>
      </w:r>
      <w:r w:rsidRPr="00746582">
        <w:rPr>
          <w:rFonts w:ascii="Times New Roman" w:eastAsia="Times New Roman" w:hAnsi="Times New Roman" w:cs="Times New Roman"/>
          <w:color w:val="000000"/>
          <w:sz w:val="24"/>
          <w:szCs w:val="24"/>
          <w:lang w:eastAsia="pt-BR"/>
        </w:rPr>
        <w:softHyphen/>
      </w:r>
      <w:r w:rsidRPr="00746582">
        <w:rPr>
          <w:rFonts w:ascii="Times New Roman" w:eastAsia="Times New Roman" w:hAnsi="Times New Roman" w:cs="Times New Roman"/>
          <w:color w:val="000000"/>
          <w:sz w:val="24"/>
          <w:szCs w:val="24"/>
          <w:lang w:eastAsia="pt-BR"/>
        </w:rPr>
        <w:softHyphen/>
      </w:r>
      <w:r w:rsidRPr="00746582">
        <w:rPr>
          <w:rFonts w:ascii="Times New Roman" w:eastAsia="Times New Roman" w:hAnsi="Times New Roman" w:cs="Times New Roman"/>
          <w:color w:val="000000"/>
          <w:sz w:val="24"/>
          <w:szCs w:val="24"/>
          <w:lang w:eastAsia="pt-BR"/>
        </w:rPr>
        <w:softHyphen/>
      </w:r>
      <w:r w:rsidRPr="00746582">
        <w:rPr>
          <w:rFonts w:ascii="Times New Roman" w:eastAsia="Times New Roman" w:hAnsi="Times New Roman" w:cs="Times New Roman"/>
          <w:color w:val="000000"/>
          <w:sz w:val="24"/>
          <w:szCs w:val="24"/>
          <w:lang w:eastAsia="pt-BR"/>
        </w:rPr>
        <w:softHyphen/>
        <w:t>______________, na Agência nº ___________, da INSTITUIÇÃO FINANCEIRA  _______________, em seu nome, aberta para receber recursos retidos de rubricas constantes da planilha de custos e formação de preços do Contrato nº ___/____, firmado entre essa empresa e esta ADMINISTRAÇÃO PÚBLICA FEDERAL.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xml:space="preserve">2. Na oportunidade, solicito comparecer, em no máximo 20 (vinte) dias corridos, a contar do recebimento deste Ofício, à referida agência para fornecer a documentação indicada no edital de licitação, de acordo com as normas do Banco Central, bem como assinar os documentos indicados pela Instituição Financeira e autorizar, em caráter irrevogável e irretratável, o acesso irrestrito desta ADMINISTRAÇÃO PÚBLICA FEDERAL aos saldos da referida conta – depósito, aos extratos e a movimentações financeiras, inclusive de aplicações financeiras e solicitar quaisquer movimentações financeiras da referida </w:t>
      </w:r>
      <w:proofErr w:type="spellStart"/>
      <w:r w:rsidRPr="00746582">
        <w:rPr>
          <w:rFonts w:ascii="Times New Roman" w:eastAsia="Times New Roman" w:hAnsi="Times New Roman" w:cs="Times New Roman"/>
          <w:color w:val="000000"/>
          <w:sz w:val="24"/>
          <w:szCs w:val="24"/>
          <w:lang w:eastAsia="pt-BR"/>
        </w:rPr>
        <w:t>conta-depósito</w:t>
      </w:r>
      <w:proofErr w:type="spellEnd"/>
      <w:r w:rsidRPr="00746582">
        <w:rPr>
          <w:rFonts w:ascii="Times New Roman" w:eastAsia="Times New Roman" w:hAnsi="Times New Roman" w:cs="Times New Roman"/>
          <w:color w:val="000000"/>
          <w:sz w:val="24"/>
          <w:szCs w:val="24"/>
          <w:lang w:eastAsia="pt-BR"/>
        </w:rPr>
        <w:t>. </w:t>
      </w:r>
      <w:proofErr w:type="gramStart"/>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proofErr w:type="gramEnd"/>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3. Informo que o descumprimento do prazo indicado no parágrafo anterior poderá ensejar aplicação das sanções previstas na Cláusula_______ do mencionado contrato.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Atenciosamente,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 </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__________________________________________</w:t>
      </w:r>
    </w:p>
    <w:p w:rsidR="00746582" w:rsidRPr="00746582" w:rsidRDefault="00746582" w:rsidP="0074658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pt-BR"/>
        </w:rPr>
      </w:pPr>
      <w:r w:rsidRPr="00746582">
        <w:rPr>
          <w:rFonts w:ascii="Times New Roman" w:eastAsia="Times New Roman" w:hAnsi="Times New Roman" w:cs="Times New Roman"/>
          <w:color w:val="000000"/>
          <w:sz w:val="24"/>
          <w:szCs w:val="24"/>
          <w:lang w:eastAsia="pt-BR"/>
        </w:rPr>
        <w:t>Assinatura do Ordenador de Despesas da Administração Pública Federal ou do servidor previamente designado pelo ordenador</w:t>
      </w:r>
    </w:p>
    <w:p w:rsidR="00872F59" w:rsidRPr="00746582" w:rsidRDefault="00872F59" w:rsidP="00746582">
      <w:pPr>
        <w:spacing w:after="0" w:line="240" w:lineRule="auto"/>
        <w:jc w:val="both"/>
        <w:rPr>
          <w:rFonts w:ascii="Times New Roman" w:hAnsi="Times New Roman" w:cs="Times New Roman"/>
          <w:sz w:val="24"/>
          <w:szCs w:val="24"/>
        </w:rPr>
      </w:pPr>
    </w:p>
    <w:sectPr w:rsidR="00872F59" w:rsidRPr="00746582" w:rsidSect="00872F59">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03117F"/>
    <w:multiLevelType w:val="multilevel"/>
    <w:tmpl w:val="CE60ED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characterSpacingControl w:val="doNotCompress"/>
  <w:compat/>
  <w:rsids>
    <w:rsidRoot w:val="00746582"/>
    <w:rsid w:val="00746582"/>
    <w:rsid w:val="00872F59"/>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2F59"/>
  </w:style>
  <w:style w:type="paragraph" w:styleId="Ttulo1">
    <w:name w:val="heading 1"/>
    <w:basedOn w:val="Normal"/>
    <w:link w:val="Ttulo1Char"/>
    <w:uiPriority w:val="9"/>
    <w:qFormat/>
    <w:rsid w:val="0074658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t-BR"/>
    </w:rPr>
  </w:style>
  <w:style w:type="paragraph" w:styleId="Ttulo2">
    <w:name w:val="heading 2"/>
    <w:basedOn w:val="Normal"/>
    <w:link w:val="Ttulo2Char"/>
    <w:uiPriority w:val="9"/>
    <w:qFormat/>
    <w:rsid w:val="00746582"/>
    <w:pPr>
      <w:spacing w:before="100" w:beforeAutospacing="1" w:after="100" w:afterAutospacing="1" w:line="240" w:lineRule="auto"/>
      <w:outlineLvl w:val="1"/>
    </w:pPr>
    <w:rPr>
      <w:rFonts w:ascii="Times New Roman" w:eastAsia="Times New Roman" w:hAnsi="Times New Roman" w:cs="Times New Roman"/>
      <w:b/>
      <w:bCs/>
      <w:sz w:val="36"/>
      <w:szCs w:val="36"/>
      <w:lang w:eastAsia="pt-BR"/>
    </w:rPr>
  </w:style>
  <w:style w:type="paragraph" w:styleId="Ttulo4">
    <w:name w:val="heading 4"/>
    <w:basedOn w:val="Normal"/>
    <w:link w:val="Ttulo4Char"/>
    <w:uiPriority w:val="9"/>
    <w:qFormat/>
    <w:rsid w:val="00746582"/>
    <w:pPr>
      <w:spacing w:before="100" w:beforeAutospacing="1" w:after="100" w:afterAutospacing="1" w:line="240" w:lineRule="auto"/>
      <w:outlineLvl w:val="3"/>
    </w:pPr>
    <w:rPr>
      <w:rFonts w:ascii="Times New Roman" w:eastAsia="Times New Roman" w:hAnsi="Times New Roman" w:cs="Times New Roman"/>
      <w:b/>
      <w:bCs/>
      <w:sz w:val="24"/>
      <w:szCs w:val="24"/>
      <w:lang w:eastAsia="pt-BR"/>
    </w:rPr>
  </w:style>
  <w:style w:type="paragraph" w:styleId="Ttulo5">
    <w:name w:val="heading 5"/>
    <w:basedOn w:val="Normal"/>
    <w:link w:val="Ttulo5Char"/>
    <w:uiPriority w:val="9"/>
    <w:qFormat/>
    <w:rsid w:val="00746582"/>
    <w:pPr>
      <w:spacing w:before="100" w:beforeAutospacing="1" w:after="100" w:afterAutospacing="1" w:line="240" w:lineRule="auto"/>
      <w:outlineLvl w:val="4"/>
    </w:pPr>
    <w:rPr>
      <w:rFonts w:ascii="Times New Roman" w:eastAsia="Times New Roman" w:hAnsi="Times New Roman" w:cs="Times New Roman"/>
      <w:b/>
      <w:bCs/>
      <w:sz w:val="20"/>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746582"/>
    <w:rPr>
      <w:rFonts w:ascii="Times New Roman" w:eastAsia="Times New Roman" w:hAnsi="Times New Roman" w:cs="Times New Roman"/>
      <w:b/>
      <w:bCs/>
      <w:kern w:val="36"/>
      <w:sz w:val="48"/>
      <w:szCs w:val="48"/>
      <w:lang w:eastAsia="pt-BR"/>
    </w:rPr>
  </w:style>
  <w:style w:type="character" w:customStyle="1" w:styleId="Ttulo2Char">
    <w:name w:val="Título 2 Char"/>
    <w:basedOn w:val="Fontepargpadro"/>
    <w:link w:val="Ttulo2"/>
    <w:uiPriority w:val="9"/>
    <w:rsid w:val="00746582"/>
    <w:rPr>
      <w:rFonts w:ascii="Times New Roman" w:eastAsia="Times New Roman" w:hAnsi="Times New Roman" w:cs="Times New Roman"/>
      <w:b/>
      <w:bCs/>
      <w:sz w:val="36"/>
      <w:szCs w:val="36"/>
      <w:lang w:eastAsia="pt-BR"/>
    </w:rPr>
  </w:style>
  <w:style w:type="character" w:customStyle="1" w:styleId="Ttulo4Char">
    <w:name w:val="Título 4 Char"/>
    <w:basedOn w:val="Fontepargpadro"/>
    <w:link w:val="Ttulo4"/>
    <w:uiPriority w:val="9"/>
    <w:rsid w:val="00746582"/>
    <w:rPr>
      <w:rFonts w:ascii="Times New Roman" w:eastAsia="Times New Roman" w:hAnsi="Times New Roman" w:cs="Times New Roman"/>
      <w:b/>
      <w:bCs/>
      <w:sz w:val="24"/>
      <w:szCs w:val="24"/>
      <w:lang w:eastAsia="pt-BR"/>
    </w:rPr>
  </w:style>
  <w:style w:type="character" w:customStyle="1" w:styleId="Ttulo5Char">
    <w:name w:val="Título 5 Char"/>
    <w:basedOn w:val="Fontepargpadro"/>
    <w:link w:val="Ttulo5"/>
    <w:uiPriority w:val="9"/>
    <w:rsid w:val="00746582"/>
    <w:rPr>
      <w:rFonts w:ascii="Times New Roman" w:eastAsia="Times New Roman" w:hAnsi="Times New Roman" w:cs="Times New Roman"/>
      <w:b/>
      <w:bCs/>
      <w:sz w:val="20"/>
      <w:szCs w:val="20"/>
      <w:lang w:eastAsia="pt-BR"/>
    </w:rPr>
  </w:style>
  <w:style w:type="paragraph" w:styleId="NormalWeb">
    <w:name w:val="Normal (Web)"/>
    <w:basedOn w:val="Normal"/>
    <w:uiPriority w:val="99"/>
    <w:unhideWhenUsed/>
    <w:rsid w:val="00746582"/>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46582"/>
    <w:rPr>
      <w:b/>
      <w:bCs/>
    </w:rPr>
  </w:style>
  <w:style w:type="character" w:customStyle="1" w:styleId="apple-converted-space">
    <w:name w:val="apple-converted-space"/>
    <w:basedOn w:val="Fontepargpadro"/>
    <w:rsid w:val="00746582"/>
  </w:style>
  <w:style w:type="paragraph" w:customStyle="1" w:styleId="nospacing">
    <w:name w:val="nospacing"/>
    <w:basedOn w:val="Normal"/>
    <w:rsid w:val="00746582"/>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default">
    <w:name w:val="default"/>
    <w:basedOn w:val="Normal"/>
    <w:rsid w:val="00746582"/>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recuodecorpodetexto31">
    <w:name w:val="recuodecorpodetexto31"/>
    <w:basedOn w:val="Normal"/>
    <w:rsid w:val="00746582"/>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estilo1">
    <w:name w:val="estilo1"/>
    <w:basedOn w:val="Normal"/>
    <w:rsid w:val="00746582"/>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corpodetexto21">
    <w:name w:val="corpodetexto21"/>
    <w:basedOn w:val="Normal"/>
    <w:rsid w:val="00746582"/>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corpodetexto31">
    <w:name w:val="corpodetexto31"/>
    <w:basedOn w:val="Normal"/>
    <w:rsid w:val="00746582"/>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xl61">
    <w:name w:val="xl61"/>
    <w:basedOn w:val="Normal"/>
    <w:rsid w:val="00746582"/>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ndice">
    <w:name w:val="ndice"/>
    <w:basedOn w:val="Normal"/>
    <w:rsid w:val="00746582"/>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semespaamento">
    <w:name w:val="semespaamento"/>
    <w:basedOn w:val="Normal"/>
    <w:rsid w:val="00746582"/>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bodytext3">
    <w:name w:val="bodytext3"/>
    <w:basedOn w:val="Normal"/>
    <w:rsid w:val="00746582"/>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webSettings.xml><?xml version="1.0" encoding="utf-8"?>
<w:webSettings xmlns:r="http://schemas.openxmlformats.org/officeDocument/2006/relationships" xmlns:w="http://schemas.openxmlformats.org/wordprocessingml/2006/main">
  <w:divs>
    <w:div w:id="512570980">
      <w:bodyDiv w:val="1"/>
      <w:marLeft w:val="0"/>
      <w:marRight w:val="0"/>
      <w:marTop w:val="0"/>
      <w:marBottom w:val="0"/>
      <w:divBdr>
        <w:top w:val="none" w:sz="0" w:space="0" w:color="auto"/>
        <w:left w:val="none" w:sz="0" w:space="0" w:color="auto"/>
        <w:bottom w:val="none" w:sz="0" w:space="0" w:color="auto"/>
        <w:right w:val="none" w:sz="0" w:space="0" w:color="auto"/>
      </w:divBdr>
      <w:divsChild>
        <w:div w:id="219941483">
          <w:marLeft w:val="0"/>
          <w:marRight w:val="0"/>
          <w:marTop w:val="360"/>
          <w:marBottom w:val="0"/>
          <w:divBdr>
            <w:top w:val="none" w:sz="0" w:space="0" w:color="auto"/>
            <w:left w:val="none" w:sz="0" w:space="0" w:color="auto"/>
            <w:bottom w:val="none" w:sz="0" w:space="0" w:color="auto"/>
            <w:right w:val="none" w:sz="0" w:space="0" w:color="auto"/>
          </w:divBdr>
        </w:div>
        <w:div w:id="717827843">
          <w:marLeft w:val="0"/>
          <w:marRight w:val="0"/>
          <w:marTop w:val="600"/>
          <w:marBottom w:val="0"/>
          <w:divBdr>
            <w:top w:val="none" w:sz="0" w:space="0" w:color="auto"/>
            <w:left w:val="none" w:sz="0" w:space="0" w:color="auto"/>
            <w:bottom w:val="none" w:sz="0" w:space="0" w:color="auto"/>
            <w:right w:val="none" w:sz="0" w:space="0" w:color="auto"/>
          </w:divBdr>
          <w:divsChild>
            <w:div w:id="1465613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84</Pages>
  <Words>30626</Words>
  <Characters>165383</Characters>
  <Application>Microsoft Office Word</Application>
  <DocSecurity>0</DocSecurity>
  <Lines>1378</Lines>
  <Paragraphs>391</Paragraphs>
  <ScaleCrop>false</ScaleCrop>
  <Company/>
  <LinksUpToDate>false</LinksUpToDate>
  <CharactersWithSpaces>195618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joao.neto</dc:creator>
  <cp:lastModifiedBy>joao.neto</cp:lastModifiedBy>
  <cp:revision>1</cp:revision>
  <dcterms:created xsi:type="dcterms:W3CDTF">2015-09-09T19:28:00Z</dcterms:created>
  <dcterms:modified xsi:type="dcterms:W3CDTF">2015-09-09T19:32:00Z</dcterms:modified>
</cp:coreProperties>
</file>