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1A" w:rsidRDefault="00EC641A" w:rsidP="00DD25D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25D5" w:rsidRDefault="00DD25D5"/>
    <w:p w:rsidR="00DD25D5" w:rsidRDefault="00DD25D5"/>
    <w:p w:rsidR="00DD25D5" w:rsidRDefault="00DD25D5"/>
    <w:p w:rsidR="00DD25D5" w:rsidRDefault="00DD25D5"/>
    <w:p w:rsidR="00DD25D5" w:rsidRDefault="00DD25D5"/>
    <w:p w:rsidR="00DD25D5" w:rsidRPr="00DD25D5" w:rsidRDefault="00DD25D5" w:rsidP="00116D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25D5">
        <w:rPr>
          <w:rFonts w:ascii="Times New Roman" w:hAnsi="Times New Roman" w:cs="Times New Roman"/>
          <w:b/>
          <w:bCs/>
          <w:sz w:val="28"/>
          <w:szCs w:val="28"/>
        </w:rPr>
        <w:t>ES</w:t>
      </w:r>
      <w:r w:rsidR="00116D39">
        <w:rPr>
          <w:rFonts w:ascii="Times New Roman" w:hAnsi="Times New Roman" w:cs="Times New Roman"/>
          <w:b/>
          <w:bCs/>
          <w:sz w:val="28"/>
          <w:szCs w:val="28"/>
        </w:rPr>
        <w:t xml:space="preserve">PECIFICAÇÕES </w:t>
      </w:r>
      <w:r w:rsidRPr="00DD25D5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116D39">
        <w:rPr>
          <w:rFonts w:ascii="Times New Roman" w:hAnsi="Times New Roman" w:cs="Times New Roman"/>
          <w:b/>
          <w:bCs/>
          <w:sz w:val="28"/>
          <w:szCs w:val="28"/>
        </w:rPr>
        <w:t>ÉCNICAS</w:t>
      </w:r>
    </w:p>
    <w:p w:rsidR="00DD25D5" w:rsidRPr="00DD25D5" w:rsidRDefault="00DD25D5" w:rsidP="00BC780B">
      <w:pPr>
        <w:jc w:val="center"/>
        <w:rPr>
          <w:rFonts w:ascii="Times New Roman" w:hAnsi="Times New Roman" w:cs="Times New Roman"/>
        </w:rPr>
      </w:pPr>
    </w:p>
    <w:p w:rsidR="00DD25D5" w:rsidRPr="00DD25D5" w:rsidRDefault="00DD25D5">
      <w:pPr>
        <w:rPr>
          <w:rFonts w:ascii="Times New Roman" w:hAnsi="Times New Roman" w:cs="Times New Roman"/>
        </w:rPr>
      </w:pPr>
    </w:p>
    <w:p w:rsidR="00DD25D5" w:rsidRDefault="00DD25D5">
      <w:pPr>
        <w:rPr>
          <w:rFonts w:ascii="Times New Roman" w:hAnsi="Times New Roman" w:cs="Times New Roman"/>
        </w:rPr>
      </w:pPr>
    </w:p>
    <w:p w:rsidR="00DD25D5" w:rsidRDefault="00DD25D5">
      <w:pPr>
        <w:rPr>
          <w:rFonts w:ascii="Times New Roman" w:hAnsi="Times New Roman" w:cs="Times New Roman"/>
        </w:rPr>
      </w:pPr>
    </w:p>
    <w:p w:rsidR="00DD25D5" w:rsidRPr="00DD25D5" w:rsidRDefault="00DD25D5">
      <w:pPr>
        <w:rPr>
          <w:rFonts w:ascii="Times New Roman" w:hAnsi="Times New Roman" w:cs="Times New Roman"/>
        </w:rPr>
      </w:pPr>
    </w:p>
    <w:p w:rsidR="00DD25D5" w:rsidRPr="00DD25D5" w:rsidRDefault="00DD25D5">
      <w:pPr>
        <w:rPr>
          <w:rFonts w:ascii="Times New Roman" w:hAnsi="Times New Roman" w:cs="Times New Roman"/>
        </w:rPr>
      </w:pPr>
    </w:p>
    <w:p w:rsidR="00DD25D5" w:rsidRPr="00DD25D5" w:rsidRDefault="00DD25D5">
      <w:pPr>
        <w:rPr>
          <w:rFonts w:ascii="Times New Roman" w:hAnsi="Times New Roman" w:cs="Times New Roman"/>
        </w:rPr>
      </w:pPr>
    </w:p>
    <w:p w:rsidR="00DD25D5" w:rsidRPr="00DD25D5" w:rsidRDefault="00DD25D5" w:rsidP="00DD25D5">
      <w:pPr>
        <w:ind w:left="4395"/>
        <w:rPr>
          <w:rFonts w:ascii="Times New Roman" w:hAnsi="Times New Roman" w:cs="Times New Roman"/>
        </w:rPr>
      </w:pPr>
    </w:p>
    <w:p w:rsidR="00800CED" w:rsidRPr="00116D39" w:rsidRDefault="00DD25D5" w:rsidP="00800CE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16D39">
        <w:rPr>
          <w:rFonts w:ascii="Times New Roman" w:hAnsi="Times New Roman" w:cs="Times New Roman"/>
          <w:b/>
          <w:bCs/>
          <w:sz w:val="24"/>
          <w:szCs w:val="24"/>
        </w:rPr>
        <w:t>CONSTRUÇÃO D</w:t>
      </w:r>
      <w:r w:rsidR="00CA0CC6" w:rsidRPr="00116D3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116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0CC6" w:rsidRPr="00116D39">
        <w:rPr>
          <w:rFonts w:ascii="Times New Roman" w:hAnsi="Times New Roman" w:cs="Times New Roman"/>
          <w:b/>
          <w:bCs/>
          <w:sz w:val="24"/>
          <w:szCs w:val="24"/>
        </w:rPr>
        <w:t xml:space="preserve">PRAÇA NO BAIRRO </w:t>
      </w:r>
      <w:r w:rsidR="004E020D" w:rsidRPr="00116D39">
        <w:rPr>
          <w:rFonts w:ascii="Times New Roman" w:hAnsi="Times New Roman" w:cs="Times New Roman"/>
          <w:b/>
          <w:bCs/>
          <w:sz w:val="24"/>
          <w:szCs w:val="24"/>
        </w:rPr>
        <w:t>SANTO ANTÔNIO</w:t>
      </w:r>
      <w:r w:rsidR="00CD4E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9C03E1" w:rsidRPr="00116D39" w:rsidRDefault="001E656E" w:rsidP="00800CE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16D39">
        <w:rPr>
          <w:rFonts w:ascii="Times New Roman" w:hAnsi="Times New Roman" w:cs="Times New Roman"/>
          <w:b/>
          <w:bCs/>
          <w:sz w:val="24"/>
          <w:szCs w:val="24"/>
        </w:rPr>
        <w:t>PERÍMETRO</w:t>
      </w:r>
      <w:r w:rsidR="00DD25D5" w:rsidRPr="00116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0CC6" w:rsidRPr="00116D39">
        <w:rPr>
          <w:rFonts w:ascii="Times New Roman" w:hAnsi="Times New Roman" w:cs="Times New Roman"/>
          <w:b/>
          <w:bCs/>
          <w:sz w:val="24"/>
          <w:szCs w:val="24"/>
        </w:rPr>
        <w:t>URBANO</w:t>
      </w:r>
      <w:r w:rsidR="00DD25D5" w:rsidRPr="00116D39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BC780B" w:rsidRPr="00116D3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00CED" w:rsidRPr="00116D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0CC6" w:rsidRPr="00116D39">
        <w:rPr>
          <w:rFonts w:ascii="Times New Roman" w:hAnsi="Times New Roman" w:cs="Times New Roman"/>
          <w:b/>
          <w:bCs/>
          <w:sz w:val="24"/>
          <w:szCs w:val="24"/>
        </w:rPr>
        <w:t>MUNICÍPIO</w:t>
      </w:r>
      <w:r w:rsidR="00800CED" w:rsidRPr="00116D3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="00DD25D5" w:rsidRPr="00116D39">
        <w:rPr>
          <w:rFonts w:ascii="Times New Roman" w:hAnsi="Times New Roman" w:cs="Times New Roman"/>
          <w:b/>
          <w:bCs/>
          <w:sz w:val="24"/>
          <w:szCs w:val="24"/>
        </w:rPr>
        <w:t>PARAMIRIM – BA</w:t>
      </w:r>
      <w:r w:rsidR="00BC780B" w:rsidRPr="00116D3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00CED" w:rsidRPr="00116D39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Pr="00116D39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Pr="00116D39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CED" w:rsidRDefault="00800CED" w:rsidP="009C03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3E1" w:rsidRDefault="003E74A9" w:rsidP="009C03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Setembro</w:t>
      </w:r>
      <w:r w:rsidR="009C03E1" w:rsidRPr="009C03E1">
        <w:rPr>
          <w:rFonts w:ascii="Times New Roman" w:hAnsi="Times New Roman" w:cs="Times New Roman"/>
          <w:sz w:val="24"/>
          <w:szCs w:val="24"/>
        </w:rPr>
        <w:t>/20</w:t>
      </w:r>
      <w:r w:rsidR="00CA0CC6">
        <w:rPr>
          <w:rFonts w:ascii="Times New Roman" w:hAnsi="Times New Roman" w:cs="Times New Roman"/>
          <w:sz w:val="24"/>
          <w:szCs w:val="24"/>
        </w:rPr>
        <w:t>20</w:t>
      </w:r>
    </w:p>
    <w:p w:rsidR="009C03E1" w:rsidRDefault="009C03E1" w:rsidP="009C03E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CONSIDERAÇÕES GERAIS</w:t>
      </w:r>
    </w:p>
    <w:p w:rsidR="00C4785D" w:rsidRDefault="009C03E1" w:rsidP="004717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ab/>
      </w:r>
      <w:r w:rsidR="00116D39" w:rsidRPr="00116D39">
        <w:rPr>
          <w:rFonts w:ascii="Times New Roman" w:hAnsi="Times New Roman" w:cs="Times New Roman"/>
          <w:bCs/>
        </w:rPr>
        <w:t>A presente especificaç</w:t>
      </w:r>
      <w:r w:rsidR="002D4288">
        <w:rPr>
          <w:rFonts w:ascii="Times New Roman" w:hAnsi="Times New Roman" w:cs="Times New Roman"/>
          <w:bCs/>
        </w:rPr>
        <w:t xml:space="preserve">ão </w:t>
      </w:r>
      <w:r w:rsidR="00116D39" w:rsidRPr="00116D39">
        <w:rPr>
          <w:rFonts w:ascii="Times New Roman" w:hAnsi="Times New Roman" w:cs="Times New Roman"/>
          <w:bCs/>
        </w:rPr>
        <w:t xml:space="preserve">técnica </w:t>
      </w:r>
      <w:r w:rsidR="00C4785D" w:rsidRPr="00BB7A89">
        <w:rPr>
          <w:rFonts w:ascii="Times New Roman" w:hAnsi="Times New Roman" w:cs="Times New Roman"/>
          <w:sz w:val="24"/>
          <w:szCs w:val="24"/>
        </w:rPr>
        <w:t xml:space="preserve">descreve e especifica os serviços a serem executados para a construção de </w:t>
      </w:r>
      <w:r w:rsidR="00BB7A89" w:rsidRPr="00BB7A89">
        <w:rPr>
          <w:rFonts w:ascii="Times New Roman" w:hAnsi="Times New Roman" w:cs="Times New Roman"/>
          <w:sz w:val="24"/>
          <w:szCs w:val="24"/>
        </w:rPr>
        <w:t>3</w:t>
      </w:r>
      <w:r w:rsidR="00BC780B">
        <w:rPr>
          <w:rFonts w:ascii="Times New Roman" w:hAnsi="Times New Roman" w:cs="Times New Roman"/>
          <w:sz w:val="24"/>
          <w:szCs w:val="24"/>
        </w:rPr>
        <w:t>.</w:t>
      </w:r>
      <w:r w:rsidR="00BB7A89" w:rsidRPr="00BB7A89">
        <w:rPr>
          <w:rFonts w:ascii="Times New Roman" w:hAnsi="Times New Roman" w:cs="Times New Roman"/>
          <w:sz w:val="24"/>
          <w:szCs w:val="24"/>
        </w:rPr>
        <w:t>603,16</w:t>
      </w:r>
      <w:r w:rsidR="00CA0CC6" w:rsidRPr="00BB7A89">
        <w:rPr>
          <w:rFonts w:ascii="Times New Roman" w:hAnsi="Times New Roman" w:cs="Times New Roman"/>
          <w:sz w:val="24"/>
          <w:szCs w:val="24"/>
        </w:rPr>
        <w:t xml:space="preserve">m² de </w:t>
      </w:r>
      <w:r w:rsidR="00BC780B">
        <w:rPr>
          <w:rFonts w:ascii="Times New Roman" w:hAnsi="Times New Roman" w:cs="Times New Roman"/>
          <w:sz w:val="24"/>
          <w:szCs w:val="24"/>
        </w:rPr>
        <w:t>uma P</w:t>
      </w:r>
      <w:r w:rsidR="00CA0CC6" w:rsidRPr="00BB7A89">
        <w:rPr>
          <w:rFonts w:ascii="Times New Roman" w:hAnsi="Times New Roman" w:cs="Times New Roman"/>
          <w:sz w:val="24"/>
          <w:szCs w:val="24"/>
        </w:rPr>
        <w:t>raça</w:t>
      </w:r>
      <w:r w:rsidR="00BC780B">
        <w:rPr>
          <w:rFonts w:ascii="Times New Roman" w:hAnsi="Times New Roman" w:cs="Times New Roman"/>
          <w:sz w:val="24"/>
          <w:szCs w:val="24"/>
        </w:rPr>
        <w:t xml:space="preserve"> Urbana sit</w:t>
      </w:r>
      <w:r w:rsidR="00EB1EB4">
        <w:rPr>
          <w:rFonts w:ascii="Times New Roman" w:hAnsi="Times New Roman" w:cs="Times New Roman"/>
          <w:sz w:val="24"/>
          <w:szCs w:val="24"/>
        </w:rPr>
        <w:t>uada no</w:t>
      </w:r>
      <w:r w:rsidR="00CA0CC6" w:rsidRPr="00BB7A89">
        <w:rPr>
          <w:rFonts w:ascii="Times New Roman" w:hAnsi="Times New Roman" w:cs="Times New Roman"/>
          <w:sz w:val="24"/>
          <w:szCs w:val="24"/>
        </w:rPr>
        <w:t xml:space="preserve"> bairro </w:t>
      </w:r>
      <w:r w:rsidR="00BB7A89">
        <w:rPr>
          <w:rFonts w:ascii="Times New Roman" w:hAnsi="Times New Roman" w:cs="Times New Roman"/>
          <w:sz w:val="24"/>
          <w:szCs w:val="24"/>
        </w:rPr>
        <w:t>Santo Antônio</w:t>
      </w:r>
      <w:r w:rsidR="00BC780B">
        <w:rPr>
          <w:rFonts w:ascii="Times New Roman" w:hAnsi="Times New Roman" w:cs="Times New Roman"/>
          <w:sz w:val="24"/>
          <w:szCs w:val="24"/>
        </w:rPr>
        <w:t xml:space="preserve">, município de </w:t>
      </w:r>
      <w:proofErr w:type="spellStart"/>
      <w:r w:rsidR="00BC780B">
        <w:rPr>
          <w:rFonts w:ascii="Times New Roman" w:hAnsi="Times New Roman" w:cs="Times New Roman"/>
          <w:sz w:val="24"/>
          <w:szCs w:val="24"/>
        </w:rPr>
        <w:t>Paramirim</w:t>
      </w:r>
      <w:proofErr w:type="spellEnd"/>
      <w:r w:rsidR="00EB1EB4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EB1EB4">
        <w:rPr>
          <w:rFonts w:ascii="Times New Roman" w:hAnsi="Times New Roman" w:cs="Times New Roman"/>
          <w:sz w:val="24"/>
          <w:szCs w:val="24"/>
        </w:rPr>
        <w:t>Ba</w:t>
      </w:r>
      <w:proofErr w:type="gramEnd"/>
      <w:r w:rsidR="00BB7A89">
        <w:rPr>
          <w:rFonts w:ascii="Times New Roman" w:hAnsi="Times New Roman" w:cs="Times New Roman"/>
          <w:sz w:val="24"/>
          <w:szCs w:val="24"/>
        </w:rPr>
        <w:t>.</w:t>
      </w:r>
    </w:p>
    <w:p w:rsidR="001E656E" w:rsidRDefault="001E656E" w:rsidP="009C03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 projeto é composto por:</w:t>
      </w:r>
    </w:p>
    <w:p w:rsidR="001E656E" w:rsidRDefault="001E656E" w:rsidP="001E656E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Projeto Execu</w:t>
      </w:r>
      <w:r w:rsidR="00BC780B">
        <w:rPr>
          <w:rFonts w:ascii="Times New Roman" w:hAnsi="Times New Roman" w:cs="Times New Roman"/>
          <w:sz w:val="24"/>
          <w:szCs w:val="24"/>
        </w:rPr>
        <w:t>tivo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656E" w:rsidRDefault="001E656E" w:rsidP="001E656E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Memorial Descritivo</w:t>
      </w:r>
      <w:r w:rsidR="00BC780B">
        <w:rPr>
          <w:rFonts w:ascii="Times New Roman" w:hAnsi="Times New Roman" w:cs="Times New Roman"/>
          <w:sz w:val="24"/>
          <w:szCs w:val="24"/>
        </w:rPr>
        <w:t xml:space="preserve"> e Especificações Técnicas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656E" w:rsidRDefault="001E656E" w:rsidP="001E656E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Planilha Orçamentária</w:t>
      </w:r>
      <w:r w:rsidR="00BC780B">
        <w:rPr>
          <w:rFonts w:ascii="Times New Roman" w:hAnsi="Times New Roman" w:cs="Times New Roman"/>
          <w:sz w:val="24"/>
          <w:szCs w:val="24"/>
        </w:rPr>
        <w:t xml:space="preserve"> Estimativa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656E" w:rsidRDefault="00BC780B" w:rsidP="001E656E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Cronograma F</w:t>
      </w:r>
      <w:r w:rsidR="001E656E">
        <w:rPr>
          <w:rFonts w:ascii="Times New Roman" w:hAnsi="Times New Roman" w:cs="Times New Roman"/>
          <w:sz w:val="24"/>
          <w:szCs w:val="24"/>
        </w:rPr>
        <w:t>ísico-</w:t>
      </w:r>
      <w:r>
        <w:rPr>
          <w:rFonts w:ascii="Times New Roman" w:hAnsi="Times New Roman" w:cs="Times New Roman"/>
          <w:sz w:val="24"/>
          <w:szCs w:val="24"/>
        </w:rPr>
        <w:t>F</w:t>
      </w:r>
      <w:r w:rsidR="001E656E">
        <w:rPr>
          <w:rFonts w:ascii="Times New Roman" w:hAnsi="Times New Roman" w:cs="Times New Roman"/>
          <w:sz w:val="24"/>
          <w:szCs w:val="24"/>
        </w:rPr>
        <w:t xml:space="preserve">inanceiro; </w:t>
      </w:r>
    </w:p>
    <w:p w:rsidR="001E656E" w:rsidRDefault="001E656E" w:rsidP="001E656E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1E656E">
        <w:rPr>
          <w:rFonts w:ascii="Times New Roman" w:hAnsi="Times New Roman" w:cs="Times New Roman"/>
          <w:sz w:val="24"/>
          <w:szCs w:val="24"/>
        </w:rPr>
        <w:t xml:space="preserve">omposição </w:t>
      </w:r>
      <w:r w:rsidR="003041A0">
        <w:rPr>
          <w:rFonts w:ascii="Times New Roman" w:hAnsi="Times New Roman" w:cs="Times New Roman"/>
          <w:sz w:val="24"/>
          <w:szCs w:val="24"/>
        </w:rPr>
        <w:t xml:space="preserve">de </w:t>
      </w:r>
      <w:r w:rsidRPr="001E656E">
        <w:rPr>
          <w:rFonts w:ascii="Times New Roman" w:hAnsi="Times New Roman" w:cs="Times New Roman"/>
          <w:sz w:val="24"/>
          <w:szCs w:val="24"/>
        </w:rPr>
        <w:t>BDI</w:t>
      </w:r>
      <w:r w:rsidR="003041A0">
        <w:rPr>
          <w:rFonts w:ascii="Times New Roman" w:hAnsi="Times New Roman" w:cs="Times New Roman"/>
          <w:sz w:val="24"/>
          <w:szCs w:val="24"/>
        </w:rPr>
        <w:t xml:space="preserve"> e Encargos Sociais.</w:t>
      </w:r>
    </w:p>
    <w:p w:rsidR="001E656E" w:rsidRDefault="001E656E" w:rsidP="001E656E">
      <w:pPr>
        <w:rPr>
          <w:rFonts w:ascii="Times New Roman" w:hAnsi="Times New Roman" w:cs="Times New Roman"/>
          <w:sz w:val="24"/>
          <w:szCs w:val="24"/>
        </w:rPr>
      </w:pPr>
    </w:p>
    <w:p w:rsidR="002A21CD" w:rsidRPr="00FC2BFA" w:rsidRDefault="002A21CD" w:rsidP="001E65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A21CD">
        <w:rPr>
          <w:rFonts w:ascii="Times New Roman" w:hAnsi="Times New Roman" w:cs="Times New Roman"/>
          <w:b/>
          <w:bCs/>
          <w:sz w:val="24"/>
          <w:szCs w:val="24"/>
        </w:rPr>
        <w:t>SERVIÇOS GERAIS</w:t>
      </w:r>
    </w:p>
    <w:p w:rsidR="002A21CD" w:rsidRDefault="002A21CD" w:rsidP="002A21C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21CD">
        <w:rPr>
          <w:rFonts w:ascii="Times New Roman" w:hAnsi="Times New Roman" w:cs="Times New Roman"/>
          <w:sz w:val="24"/>
          <w:szCs w:val="24"/>
        </w:rPr>
        <w:t>Os serviços deverão ser feitos rigorosamente de acordo com o projeto execu</w:t>
      </w:r>
      <w:r w:rsidR="003041A0">
        <w:rPr>
          <w:rFonts w:ascii="Times New Roman" w:hAnsi="Times New Roman" w:cs="Times New Roman"/>
          <w:sz w:val="24"/>
          <w:szCs w:val="24"/>
        </w:rPr>
        <w:t xml:space="preserve">tivo </w:t>
      </w:r>
      <w:r w:rsidRPr="002A21CD">
        <w:rPr>
          <w:rFonts w:ascii="Times New Roman" w:hAnsi="Times New Roman" w:cs="Times New Roman"/>
          <w:sz w:val="24"/>
          <w:szCs w:val="24"/>
        </w:rPr>
        <w:t xml:space="preserve">e </w:t>
      </w:r>
      <w:r w:rsidR="003041A0">
        <w:rPr>
          <w:rFonts w:ascii="Times New Roman" w:hAnsi="Times New Roman" w:cs="Times New Roman"/>
          <w:sz w:val="24"/>
          <w:szCs w:val="24"/>
        </w:rPr>
        <w:t xml:space="preserve">serviços </w:t>
      </w:r>
      <w:r w:rsidR="001F5F83">
        <w:rPr>
          <w:rFonts w:ascii="Times New Roman" w:hAnsi="Times New Roman" w:cs="Times New Roman"/>
          <w:sz w:val="24"/>
          <w:szCs w:val="24"/>
        </w:rPr>
        <w:t>constante</w:t>
      </w:r>
      <w:r w:rsidR="00AD3CDD">
        <w:rPr>
          <w:rFonts w:ascii="Times New Roman" w:hAnsi="Times New Roman" w:cs="Times New Roman"/>
          <w:sz w:val="24"/>
          <w:szCs w:val="24"/>
        </w:rPr>
        <w:t>s</w:t>
      </w:r>
      <w:r w:rsidR="001F5F83">
        <w:rPr>
          <w:rFonts w:ascii="Times New Roman" w:hAnsi="Times New Roman" w:cs="Times New Roman"/>
          <w:sz w:val="24"/>
          <w:szCs w:val="24"/>
        </w:rPr>
        <w:t xml:space="preserve"> n</w:t>
      </w:r>
      <w:r w:rsidRPr="002A21CD">
        <w:rPr>
          <w:rFonts w:ascii="Times New Roman" w:hAnsi="Times New Roman" w:cs="Times New Roman"/>
          <w:sz w:val="24"/>
          <w:szCs w:val="24"/>
        </w:rPr>
        <w:t>a planilha orçamentária</w:t>
      </w:r>
      <w:r w:rsidR="001F5F83">
        <w:rPr>
          <w:rFonts w:ascii="Times New Roman" w:hAnsi="Times New Roman" w:cs="Times New Roman"/>
          <w:sz w:val="24"/>
          <w:szCs w:val="24"/>
        </w:rPr>
        <w:t xml:space="preserve"> estimativa de preços</w:t>
      </w:r>
      <w:r w:rsidRPr="002A21CD">
        <w:rPr>
          <w:rFonts w:ascii="Times New Roman" w:hAnsi="Times New Roman" w:cs="Times New Roman"/>
          <w:sz w:val="24"/>
          <w:szCs w:val="24"/>
        </w:rPr>
        <w:t>. Toda e qualquer alteração que por necessidade deva ser introduzida no projeto ou nas especificações</w:t>
      </w:r>
      <w:r w:rsidR="001F5F83">
        <w:rPr>
          <w:rFonts w:ascii="Times New Roman" w:hAnsi="Times New Roman" w:cs="Times New Roman"/>
          <w:sz w:val="24"/>
          <w:szCs w:val="24"/>
        </w:rPr>
        <w:t xml:space="preserve"> técnica</w:t>
      </w:r>
      <w:r w:rsidRPr="002A21CD">
        <w:rPr>
          <w:rFonts w:ascii="Times New Roman" w:hAnsi="Times New Roman" w:cs="Times New Roman"/>
          <w:sz w:val="24"/>
          <w:szCs w:val="24"/>
        </w:rPr>
        <w:t xml:space="preserve">, visando melhorias, só será admitida com autorização da </w:t>
      </w:r>
      <w:r w:rsidR="001F5F83">
        <w:rPr>
          <w:rFonts w:ascii="Times New Roman" w:hAnsi="Times New Roman" w:cs="Times New Roman"/>
          <w:sz w:val="24"/>
          <w:szCs w:val="24"/>
        </w:rPr>
        <w:t>Fiscalização da contratada</w:t>
      </w:r>
      <w:r w:rsidR="00B40C44">
        <w:rPr>
          <w:rFonts w:ascii="Times New Roman" w:hAnsi="Times New Roman" w:cs="Times New Roman"/>
          <w:sz w:val="24"/>
          <w:szCs w:val="24"/>
        </w:rPr>
        <w:t>.</w:t>
      </w:r>
    </w:p>
    <w:p w:rsidR="002A21CD" w:rsidRPr="001E656E" w:rsidRDefault="002A21CD" w:rsidP="002A21C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21CD">
        <w:rPr>
          <w:rFonts w:ascii="Times New Roman" w:hAnsi="Times New Roman" w:cs="Times New Roman"/>
          <w:sz w:val="24"/>
          <w:szCs w:val="24"/>
        </w:rPr>
        <w:t xml:space="preserve">Poderá a fiscalização paralisar os serviços ou mesmo mandar refazê-los, quando </w:t>
      </w:r>
      <w:r>
        <w:rPr>
          <w:rFonts w:ascii="Times New Roman" w:hAnsi="Times New Roman" w:cs="Times New Roman"/>
          <w:sz w:val="24"/>
          <w:szCs w:val="24"/>
        </w:rPr>
        <w:t>a execução não se</w:t>
      </w:r>
      <w:r w:rsidRPr="002A21CD">
        <w:rPr>
          <w:rFonts w:ascii="Times New Roman" w:hAnsi="Times New Roman" w:cs="Times New Roman"/>
          <w:sz w:val="24"/>
          <w:szCs w:val="24"/>
        </w:rPr>
        <w:t xml:space="preserve"> apresentar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F83">
        <w:rPr>
          <w:rFonts w:ascii="Times New Roman" w:hAnsi="Times New Roman" w:cs="Times New Roman"/>
          <w:sz w:val="24"/>
          <w:szCs w:val="24"/>
        </w:rPr>
        <w:t xml:space="preserve">em </w:t>
      </w:r>
      <w:r>
        <w:rPr>
          <w:rFonts w:ascii="Times New Roman" w:hAnsi="Times New Roman" w:cs="Times New Roman"/>
          <w:sz w:val="24"/>
          <w:szCs w:val="24"/>
        </w:rPr>
        <w:t>conform</w:t>
      </w:r>
      <w:r w:rsidR="001F5F83">
        <w:rPr>
          <w:rFonts w:ascii="Times New Roman" w:hAnsi="Times New Roman" w:cs="Times New Roman"/>
          <w:sz w:val="24"/>
          <w:szCs w:val="24"/>
        </w:rPr>
        <w:t>idade com o projeto executivo e seus anexos</w:t>
      </w:r>
      <w:r w:rsidRPr="002A21CD">
        <w:rPr>
          <w:rFonts w:ascii="Times New Roman" w:hAnsi="Times New Roman" w:cs="Times New Roman"/>
          <w:sz w:val="24"/>
          <w:szCs w:val="24"/>
        </w:rPr>
        <w:t xml:space="preserve">, </w:t>
      </w:r>
      <w:r w:rsidR="001F5F83">
        <w:rPr>
          <w:rFonts w:ascii="Times New Roman" w:hAnsi="Times New Roman" w:cs="Times New Roman"/>
          <w:sz w:val="24"/>
          <w:szCs w:val="24"/>
        </w:rPr>
        <w:t xml:space="preserve">e ou </w:t>
      </w:r>
      <w:r w:rsidRPr="002A21CD">
        <w:rPr>
          <w:rFonts w:ascii="Times New Roman" w:hAnsi="Times New Roman" w:cs="Times New Roman"/>
          <w:sz w:val="24"/>
          <w:szCs w:val="24"/>
        </w:rPr>
        <w:t xml:space="preserve">detalhes </w:t>
      </w:r>
      <w:r w:rsidR="001F5F83">
        <w:rPr>
          <w:rFonts w:ascii="Times New Roman" w:hAnsi="Times New Roman" w:cs="Times New Roman"/>
          <w:sz w:val="24"/>
          <w:szCs w:val="24"/>
        </w:rPr>
        <w:t>e</w:t>
      </w:r>
      <w:r w:rsidRPr="002A21CD">
        <w:rPr>
          <w:rFonts w:ascii="Times New Roman" w:hAnsi="Times New Roman" w:cs="Times New Roman"/>
          <w:sz w:val="24"/>
          <w:szCs w:val="24"/>
        </w:rPr>
        <w:t xml:space="preserve"> normas técnica</w:t>
      </w:r>
      <w:r w:rsidR="001F5F83">
        <w:rPr>
          <w:rFonts w:ascii="Times New Roman" w:hAnsi="Times New Roman" w:cs="Times New Roman"/>
          <w:sz w:val="24"/>
          <w:szCs w:val="24"/>
        </w:rPr>
        <w:t>s</w:t>
      </w:r>
      <w:r w:rsidRPr="002A21CD">
        <w:rPr>
          <w:rFonts w:ascii="Times New Roman" w:hAnsi="Times New Roman" w:cs="Times New Roman"/>
          <w:sz w:val="24"/>
          <w:szCs w:val="24"/>
        </w:rPr>
        <w:t>.</w:t>
      </w:r>
    </w:p>
    <w:p w:rsidR="00057DD5" w:rsidRPr="002E7EC6" w:rsidRDefault="00057DD5" w:rsidP="002A21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7EC6" w:rsidRPr="002E7EC6" w:rsidRDefault="00057DD5" w:rsidP="002A21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EC6">
        <w:rPr>
          <w:rFonts w:ascii="Times New Roman" w:hAnsi="Times New Roman" w:cs="Times New Roman"/>
          <w:b/>
          <w:bCs/>
          <w:sz w:val="24"/>
          <w:szCs w:val="24"/>
        </w:rPr>
        <w:t>SERVIÇOS TÉCNICOS</w:t>
      </w:r>
    </w:p>
    <w:p w:rsidR="00057DD5" w:rsidRDefault="00057DD5" w:rsidP="002A21C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</w:t>
      </w:r>
      <w:r w:rsidR="00AD3CDD">
        <w:rPr>
          <w:rFonts w:ascii="Times New Roman" w:hAnsi="Times New Roman" w:cs="Times New Roman"/>
          <w:sz w:val="24"/>
          <w:szCs w:val="24"/>
        </w:rPr>
        <w:t xml:space="preserve">s insumos </w:t>
      </w:r>
      <w:r>
        <w:rPr>
          <w:rFonts w:ascii="Times New Roman" w:hAnsi="Times New Roman" w:cs="Times New Roman"/>
          <w:sz w:val="24"/>
          <w:szCs w:val="24"/>
        </w:rPr>
        <w:t>a ser</w:t>
      </w:r>
      <w:r w:rsidR="00AD3CDD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 xml:space="preserve"> empregado</w:t>
      </w:r>
      <w:r w:rsidR="00AD3CD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na execução dever</w:t>
      </w:r>
      <w:r w:rsidR="00AD3CDD">
        <w:rPr>
          <w:rFonts w:ascii="Times New Roman" w:hAnsi="Times New Roman" w:cs="Times New Roman"/>
          <w:sz w:val="24"/>
          <w:szCs w:val="24"/>
        </w:rPr>
        <w:t xml:space="preserve">ão </w:t>
      </w:r>
      <w:r>
        <w:rPr>
          <w:rFonts w:ascii="Times New Roman" w:hAnsi="Times New Roman" w:cs="Times New Roman"/>
          <w:sz w:val="24"/>
          <w:szCs w:val="24"/>
        </w:rPr>
        <w:t>passar por supervisão e aprovação da fiscalização antes d</w:t>
      </w:r>
      <w:r w:rsidR="00AD3CDD">
        <w:rPr>
          <w:rFonts w:ascii="Times New Roman" w:hAnsi="Times New Roman" w:cs="Times New Roman"/>
          <w:sz w:val="24"/>
          <w:szCs w:val="24"/>
        </w:rPr>
        <w:t>a sua aplicação</w:t>
      </w:r>
      <w:r>
        <w:rPr>
          <w:rFonts w:ascii="Times New Roman" w:hAnsi="Times New Roman" w:cs="Times New Roman"/>
          <w:sz w:val="24"/>
          <w:szCs w:val="24"/>
        </w:rPr>
        <w:t xml:space="preserve">. Caso haja necessidade de substituição de </w:t>
      </w:r>
      <w:r w:rsidR="00AD3CDD">
        <w:rPr>
          <w:rFonts w:ascii="Times New Roman" w:hAnsi="Times New Roman" w:cs="Times New Roman"/>
          <w:sz w:val="24"/>
          <w:szCs w:val="24"/>
        </w:rPr>
        <w:t>insumo</w:t>
      </w:r>
      <w:r w:rsidR="00FD4BD2">
        <w:rPr>
          <w:rFonts w:ascii="Times New Roman" w:hAnsi="Times New Roman" w:cs="Times New Roman"/>
          <w:sz w:val="24"/>
          <w:szCs w:val="24"/>
        </w:rPr>
        <w:t>s</w:t>
      </w:r>
      <w:r w:rsidR="00AD3CDD">
        <w:rPr>
          <w:rFonts w:ascii="Times New Roman" w:hAnsi="Times New Roman" w:cs="Times New Roman"/>
          <w:sz w:val="24"/>
          <w:szCs w:val="24"/>
        </w:rPr>
        <w:t xml:space="preserve"> </w:t>
      </w:r>
      <w:r w:rsidR="002E7EC6">
        <w:rPr>
          <w:rFonts w:ascii="Times New Roman" w:hAnsi="Times New Roman" w:cs="Times New Roman"/>
          <w:sz w:val="24"/>
          <w:szCs w:val="24"/>
        </w:rPr>
        <w:t>ou serviço</w:t>
      </w:r>
      <w:r w:rsidR="00FD4BD2">
        <w:rPr>
          <w:rFonts w:ascii="Times New Roman" w:hAnsi="Times New Roman" w:cs="Times New Roman"/>
          <w:sz w:val="24"/>
          <w:szCs w:val="24"/>
        </w:rPr>
        <w:t>s</w:t>
      </w:r>
      <w:r w:rsidR="002E7EC6">
        <w:rPr>
          <w:rFonts w:ascii="Times New Roman" w:hAnsi="Times New Roman" w:cs="Times New Roman"/>
          <w:sz w:val="24"/>
          <w:szCs w:val="24"/>
        </w:rPr>
        <w:t xml:space="preserve"> da planilha orçamentária</w:t>
      </w:r>
      <w:r w:rsidR="00FD4BD2">
        <w:rPr>
          <w:rFonts w:ascii="Times New Roman" w:hAnsi="Times New Roman" w:cs="Times New Roman"/>
          <w:sz w:val="24"/>
          <w:szCs w:val="24"/>
        </w:rPr>
        <w:t xml:space="preserve"> estimativa</w:t>
      </w:r>
      <w:r>
        <w:rPr>
          <w:rFonts w:ascii="Times New Roman" w:hAnsi="Times New Roman" w:cs="Times New Roman"/>
          <w:sz w:val="24"/>
          <w:szCs w:val="24"/>
        </w:rPr>
        <w:t>, o contr</w:t>
      </w:r>
      <w:r w:rsidR="00FD4BD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 w:rsidR="00FD4BD2">
        <w:rPr>
          <w:rFonts w:ascii="Times New Roman" w:hAnsi="Times New Roman" w:cs="Times New Roman"/>
          <w:sz w:val="24"/>
          <w:szCs w:val="24"/>
        </w:rPr>
        <w:t xml:space="preserve">ado </w:t>
      </w:r>
      <w:r>
        <w:rPr>
          <w:rFonts w:ascii="Times New Roman" w:hAnsi="Times New Roman" w:cs="Times New Roman"/>
          <w:sz w:val="24"/>
          <w:szCs w:val="24"/>
        </w:rPr>
        <w:t xml:space="preserve">deverá apresentar memorial justificativo para sua utilização e composição </w:t>
      </w:r>
      <w:r w:rsidR="008C2365">
        <w:rPr>
          <w:rFonts w:ascii="Times New Roman" w:hAnsi="Times New Roman" w:cs="Times New Roman"/>
          <w:sz w:val="24"/>
          <w:szCs w:val="24"/>
        </w:rPr>
        <w:t xml:space="preserve">de preço unitário </w:t>
      </w:r>
      <w:r>
        <w:rPr>
          <w:rFonts w:ascii="Times New Roman" w:hAnsi="Times New Roman" w:cs="Times New Roman"/>
          <w:sz w:val="24"/>
          <w:szCs w:val="24"/>
        </w:rPr>
        <w:t xml:space="preserve">completa, que permita </w:t>
      </w:r>
      <w:r w:rsidR="008C2365">
        <w:rPr>
          <w:rFonts w:ascii="Times New Roman" w:hAnsi="Times New Roman" w:cs="Times New Roman"/>
          <w:sz w:val="24"/>
          <w:szCs w:val="24"/>
        </w:rPr>
        <w:t>avaliação da fiscalização</w:t>
      </w:r>
      <w:r w:rsidR="002E7EC6">
        <w:rPr>
          <w:rFonts w:ascii="Times New Roman" w:hAnsi="Times New Roman" w:cs="Times New Roman"/>
          <w:sz w:val="24"/>
          <w:szCs w:val="24"/>
        </w:rPr>
        <w:t>.</w:t>
      </w:r>
    </w:p>
    <w:p w:rsidR="00FC2BFA" w:rsidRDefault="00FC2BFA" w:rsidP="002A21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63D0" w:rsidRPr="000310D3" w:rsidRDefault="002E7EC6" w:rsidP="002A21CD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7EC6">
        <w:rPr>
          <w:rFonts w:ascii="Times New Roman" w:hAnsi="Times New Roman" w:cs="Times New Roman"/>
          <w:b/>
          <w:bCs/>
          <w:sz w:val="24"/>
          <w:szCs w:val="24"/>
        </w:rPr>
        <w:t>SERVIÇOS PRELIMINARES</w:t>
      </w:r>
    </w:p>
    <w:p w:rsidR="00986D08" w:rsidRPr="005D01F6" w:rsidRDefault="004443CD" w:rsidP="005D01F6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38">
        <w:rPr>
          <w:rFonts w:ascii="Times New Roman" w:hAnsi="Times New Roman" w:cs="Times New Roman"/>
          <w:sz w:val="24"/>
          <w:szCs w:val="24"/>
        </w:rPr>
        <w:t xml:space="preserve">Deverá ser executada e fixada placa de obra com dados necessários referentes </w:t>
      </w:r>
      <w:proofErr w:type="gramStart"/>
      <w:r w:rsidRPr="0049273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92738">
        <w:rPr>
          <w:rFonts w:ascii="Times New Roman" w:hAnsi="Times New Roman" w:cs="Times New Roman"/>
          <w:sz w:val="24"/>
          <w:szCs w:val="24"/>
        </w:rPr>
        <w:t xml:space="preserve"> obra, com as </w:t>
      </w:r>
      <w:proofErr w:type="gramStart"/>
      <w:r w:rsidRPr="00492738">
        <w:rPr>
          <w:rFonts w:ascii="Times New Roman" w:hAnsi="Times New Roman" w:cs="Times New Roman"/>
          <w:sz w:val="24"/>
          <w:szCs w:val="24"/>
        </w:rPr>
        <w:t>seguintes</w:t>
      </w:r>
      <w:proofErr w:type="gramEnd"/>
      <w:r w:rsidRPr="00492738">
        <w:rPr>
          <w:rFonts w:ascii="Times New Roman" w:hAnsi="Times New Roman" w:cs="Times New Roman"/>
          <w:sz w:val="24"/>
          <w:szCs w:val="24"/>
        </w:rPr>
        <w:t xml:space="preserve"> dimensões </w:t>
      </w:r>
      <w:r w:rsidR="00A22293">
        <w:rPr>
          <w:rFonts w:ascii="Times New Roman" w:hAnsi="Times New Roman" w:cs="Times New Roman"/>
          <w:sz w:val="24"/>
          <w:szCs w:val="24"/>
        </w:rPr>
        <w:t>3</w:t>
      </w:r>
      <w:r w:rsidRPr="00492738">
        <w:rPr>
          <w:rFonts w:ascii="Times New Roman" w:hAnsi="Times New Roman" w:cs="Times New Roman"/>
          <w:sz w:val="24"/>
          <w:szCs w:val="24"/>
        </w:rPr>
        <w:t>,</w:t>
      </w:r>
      <w:r w:rsidR="003E5957">
        <w:rPr>
          <w:rFonts w:ascii="Times New Roman" w:hAnsi="Times New Roman" w:cs="Times New Roman"/>
          <w:sz w:val="24"/>
          <w:szCs w:val="24"/>
        </w:rPr>
        <w:t>0</w:t>
      </w:r>
      <w:r w:rsidRPr="00492738">
        <w:rPr>
          <w:rFonts w:ascii="Times New Roman" w:hAnsi="Times New Roman" w:cs="Times New Roman"/>
          <w:sz w:val="24"/>
          <w:szCs w:val="24"/>
        </w:rPr>
        <w:t>0 x 2,00m</w:t>
      </w:r>
      <w:r w:rsidR="0065340D">
        <w:rPr>
          <w:rFonts w:ascii="Times New Roman" w:hAnsi="Times New Roman" w:cs="Times New Roman"/>
          <w:sz w:val="24"/>
          <w:szCs w:val="24"/>
        </w:rPr>
        <w:t xml:space="preserve"> e padrão fornecido pela </w:t>
      </w:r>
      <w:r w:rsidR="00A22293">
        <w:rPr>
          <w:rFonts w:ascii="Times New Roman" w:hAnsi="Times New Roman" w:cs="Times New Roman"/>
          <w:sz w:val="24"/>
          <w:szCs w:val="24"/>
        </w:rPr>
        <w:t>CODEVASF</w:t>
      </w:r>
      <w:r w:rsidR="00986D08">
        <w:rPr>
          <w:rFonts w:ascii="Times New Roman" w:hAnsi="Times New Roman" w:cs="Times New Roman"/>
          <w:sz w:val="24"/>
          <w:szCs w:val="24"/>
        </w:rPr>
        <w:t>;</w:t>
      </w:r>
    </w:p>
    <w:p w:rsidR="007D63D0" w:rsidRPr="00492738" w:rsidRDefault="007D63D0" w:rsidP="007D63D0">
      <w:pPr>
        <w:pStyle w:val="PargrafodaList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738">
        <w:rPr>
          <w:rFonts w:ascii="Times New Roman" w:hAnsi="Times New Roman" w:cs="Times New Roman"/>
          <w:sz w:val="24"/>
          <w:szCs w:val="24"/>
        </w:rPr>
        <w:t xml:space="preserve">O uso do EPI (Equipamento de Proteção Individual) será exigido durante </w:t>
      </w:r>
      <w:r w:rsidR="00A22293">
        <w:rPr>
          <w:rFonts w:ascii="Times New Roman" w:hAnsi="Times New Roman" w:cs="Times New Roman"/>
          <w:sz w:val="24"/>
          <w:szCs w:val="24"/>
        </w:rPr>
        <w:t xml:space="preserve">toda </w:t>
      </w:r>
      <w:r w:rsidRPr="00492738">
        <w:rPr>
          <w:rFonts w:ascii="Times New Roman" w:hAnsi="Times New Roman" w:cs="Times New Roman"/>
          <w:sz w:val="24"/>
          <w:szCs w:val="24"/>
        </w:rPr>
        <w:t xml:space="preserve">a </w:t>
      </w:r>
      <w:r w:rsidR="00A22293">
        <w:rPr>
          <w:rFonts w:ascii="Times New Roman" w:hAnsi="Times New Roman" w:cs="Times New Roman"/>
          <w:sz w:val="24"/>
          <w:szCs w:val="24"/>
        </w:rPr>
        <w:t xml:space="preserve">execução </w:t>
      </w:r>
      <w:r w:rsidRPr="00492738">
        <w:rPr>
          <w:rFonts w:ascii="Times New Roman" w:hAnsi="Times New Roman" w:cs="Times New Roman"/>
          <w:sz w:val="24"/>
          <w:szCs w:val="24"/>
        </w:rPr>
        <w:t>do empreendimento.</w:t>
      </w:r>
    </w:p>
    <w:p w:rsidR="00492738" w:rsidRDefault="00492738" w:rsidP="007D63D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2738" w:rsidRDefault="007D63D0" w:rsidP="007D63D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MOVIMENTO DE TERRA</w:t>
      </w:r>
      <w:r w:rsidR="0049273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624EF" w:rsidRDefault="00A22293" w:rsidP="006624EF">
      <w:pPr>
        <w:pStyle w:val="PargrafodaList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área indicada em projeto que receberá aterro deverá ser </w:t>
      </w:r>
      <w:proofErr w:type="spellStart"/>
      <w:r>
        <w:rPr>
          <w:rFonts w:ascii="Times New Roman" w:hAnsi="Times New Roman" w:cs="Times New Roman"/>
          <w:sz w:val="24"/>
          <w:szCs w:val="24"/>
        </w:rPr>
        <w:t>apiload</w:t>
      </w:r>
      <w:r w:rsidR="00EC5FB4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6E0714">
        <w:rPr>
          <w:rFonts w:ascii="Times New Roman" w:hAnsi="Times New Roman" w:cs="Times New Roman"/>
          <w:sz w:val="24"/>
          <w:szCs w:val="24"/>
        </w:rPr>
        <w:t xml:space="preserve"> manualmente com soquete ou com compactador mecânico</w:t>
      </w:r>
      <w:r>
        <w:rPr>
          <w:rFonts w:ascii="Times New Roman" w:hAnsi="Times New Roman" w:cs="Times New Roman"/>
          <w:sz w:val="24"/>
          <w:szCs w:val="24"/>
        </w:rPr>
        <w:t>,</w:t>
      </w:r>
      <w:r w:rsidR="006E0714">
        <w:rPr>
          <w:rFonts w:ascii="Times New Roman" w:hAnsi="Times New Roman" w:cs="Times New Roman"/>
          <w:sz w:val="24"/>
          <w:szCs w:val="24"/>
        </w:rPr>
        <w:t xml:space="preserve"> até que o solo atinja </w:t>
      </w:r>
      <w:r>
        <w:rPr>
          <w:rFonts w:ascii="Times New Roman" w:hAnsi="Times New Roman" w:cs="Times New Roman"/>
          <w:sz w:val="24"/>
          <w:szCs w:val="24"/>
        </w:rPr>
        <w:t xml:space="preserve">considerada </w:t>
      </w:r>
      <w:r w:rsidR="006E0714">
        <w:rPr>
          <w:rFonts w:ascii="Times New Roman" w:hAnsi="Times New Roman" w:cs="Times New Roman"/>
          <w:sz w:val="24"/>
          <w:szCs w:val="24"/>
        </w:rPr>
        <w:t>resistência</w:t>
      </w:r>
      <w:r w:rsidR="003309B6">
        <w:rPr>
          <w:rFonts w:ascii="Times New Roman" w:hAnsi="Times New Roman" w:cs="Times New Roman"/>
          <w:sz w:val="24"/>
          <w:szCs w:val="24"/>
        </w:rPr>
        <w:t xml:space="preserve"> em acomodação.</w:t>
      </w:r>
      <w:r w:rsidR="00492738" w:rsidRPr="00492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738" w:rsidRPr="00AD774C" w:rsidRDefault="00BB6A45" w:rsidP="0045260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ASSENTAMENTO DE PISO</w:t>
      </w:r>
      <w:r w:rsidR="0078455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MEIO-FIO</w:t>
      </w:r>
      <w:r w:rsidR="0078455F">
        <w:rPr>
          <w:rFonts w:ascii="Times New Roman" w:hAnsi="Times New Roman" w:cs="Times New Roman"/>
          <w:b/>
          <w:bCs/>
          <w:sz w:val="24"/>
          <w:szCs w:val="24"/>
        </w:rPr>
        <w:t xml:space="preserve"> E RAMPAS</w:t>
      </w:r>
      <w:r w:rsidR="00766010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gramStart"/>
      <w:r w:rsidR="00766010">
        <w:rPr>
          <w:rFonts w:ascii="Times New Roman" w:hAnsi="Times New Roman" w:cs="Times New Roman"/>
          <w:b/>
          <w:bCs/>
          <w:sz w:val="24"/>
          <w:szCs w:val="24"/>
        </w:rPr>
        <w:t>ACESSI</w:t>
      </w:r>
      <w:r w:rsidR="007362F1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766010">
        <w:rPr>
          <w:rFonts w:ascii="Times New Roman" w:hAnsi="Times New Roman" w:cs="Times New Roman"/>
          <w:b/>
          <w:bCs/>
          <w:sz w:val="24"/>
          <w:szCs w:val="24"/>
        </w:rPr>
        <w:t>ILIDADE</w:t>
      </w:r>
      <w:proofErr w:type="gramEnd"/>
    </w:p>
    <w:p w:rsidR="002A4342" w:rsidRDefault="002A4342" w:rsidP="006624EF">
      <w:pPr>
        <w:spacing w:after="0" w:line="360" w:lineRule="auto"/>
        <w:jc w:val="both"/>
        <w:rPr>
          <w:rFonts w:ascii="Arial" w:hAnsi="Arial" w:cs="Arial"/>
          <w:color w:val="000000"/>
        </w:rPr>
        <w:sectPr w:rsidR="002A4342" w:rsidSect="002A4342">
          <w:headerReference w:type="default" r:id="rId8"/>
          <w:pgSz w:w="11906" w:h="16838"/>
          <w:pgMar w:top="646" w:right="991" w:bottom="993" w:left="1134" w:header="142" w:footer="232" w:gutter="0"/>
          <w:cols w:space="708"/>
          <w:docGrid w:linePitch="360"/>
        </w:sectPr>
      </w:pPr>
    </w:p>
    <w:p w:rsidR="00766010" w:rsidRPr="00D624F8" w:rsidRDefault="006624EF" w:rsidP="006624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lastRenderedPageBreak/>
        <w:tab/>
      </w:r>
      <w:r w:rsidRPr="006624EF">
        <w:rPr>
          <w:rFonts w:ascii="Times New Roman" w:hAnsi="Times New Roman" w:cs="Times New Roman"/>
          <w:color w:val="000000"/>
          <w:sz w:val="24"/>
          <w:szCs w:val="24"/>
        </w:rPr>
        <w:t xml:space="preserve">Toda 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pavimentação deverá ser executada conforme projeto, onde deverá ser feito um nivelamento manual </w:t>
      </w:r>
      <w:r w:rsidR="00766010" w:rsidRPr="00D624F8">
        <w:rPr>
          <w:rFonts w:ascii="Times New Roman" w:hAnsi="Times New Roman" w:cs="Times New Roman"/>
          <w:color w:val="000000"/>
          <w:sz w:val="24"/>
          <w:szCs w:val="24"/>
        </w:rPr>
        <w:t>constante</w:t>
      </w:r>
      <w:r w:rsidR="00860D56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em</w:t>
      </w:r>
      <w:r w:rsidR="00766010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instrumentos técnicos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3C3C" w:rsidRPr="00D624F8" w:rsidRDefault="00766010" w:rsidP="004526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A pavimentação em lajotas tipo intertravado sextavado e intertravado retangular com espessura de </w:t>
      </w:r>
      <w:proofErr w:type="gramStart"/>
      <w:r w:rsidRPr="00D624F8">
        <w:rPr>
          <w:rFonts w:ascii="Times New Roman" w:hAnsi="Times New Roman" w:cs="Times New Roman"/>
          <w:color w:val="000000"/>
          <w:sz w:val="24"/>
          <w:szCs w:val="24"/>
        </w:rPr>
        <w:t>6cm</w:t>
      </w:r>
      <w:proofErr w:type="gramEnd"/>
      <w:r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nas cores indicadas em projeto, </w:t>
      </w:r>
      <w:r w:rsidR="007362F1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serão implantados sobre 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camada de colchão de areia </w:t>
      </w:r>
      <w:r w:rsidR="007362F1" w:rsidRPr="00D624F8">
        <w:rPr>
          <w:rFonts w:ascii="Times New Roman" w:hAnsi="Times New Roman" w:cs="Times New Roman"/>
          <w:color w:val="000000"/>
          <w:sz w:val="24"/>
          <w:szCs w:val="24"/>
        </w:rPr>
        <w:t>com 10cm de espessura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B7518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3C3C" w:rsidRPr="00D624F8">
        <w:rPr>
          <w:rFonts w:ascii="Times New Roman" w:hAnsi="Times New Roman" w:cs="Times New Roman"/>
          <w:color w:val="000000"/>
          <w:sz w:val="24"/>
          <w:szCs w:val="24"/>
        </w:rPr>
        <w:t>Os meios-fio</w:t>
      </w:r>
      <w:r w:rsidR="00574336" w:rsidRPr="00D624F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F4DCC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viários existentes serão retirados e sua</w:t>
      </w:r>
      <w:r w:rsidR="00463D76" w:rsidRPr="00D624F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F4DCC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respectiva</w:t>
      </w:r>
      <w:r w:rsidR="00463D76" w:rsidRPr="00D624F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F4DCC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calçada</w:t>
      </w:r>
      <w:r w:rsidR="00463D76" w:rsidRPr="00D624F8">
        <w:rPr>
          <w:rFonts w:ascii="Times New Roman" w:hAnsi="Times New Roman" w:cs="Times New Roman"/>
          <w:color w:val="000000"/>
          <w:sz w:val="24"/>
          <w:szCs w:val="24"/>
        </w:rPr>
        <w:t>s serão</w:t>
      </w:r>
      <w:r w:rsidR="001F4DCC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demolida</w:t>
      </w:r>
      <w:r w:rsidR="00463D76" w:rsidRPr="00D624F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F4DCC" w:rsidRPr="00D624F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00234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O entulho gerado será des</w:t>
      </w:r>
      <w:r w:rsidR="00463D76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cartado </w:t>
      </w:r>
      <w:r w:rsidR="00E00234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em local apropriado </w:t>
      </w:r>
      <w:r w:rsidR="00463D76" w:rsidRPr="00D624F8">
        <w:rPr>
          <w:rFonts w:ascii="Times New Roman" w:hAnsi="Times New Roman" w:cs="Times New Roman"/>
          <w:color w:val="000000"/>
          <w:sz w:val="24"/>
          <w:szCs w:val="24"/>
        </w:rPr>
        <w:t>considerando as recomendações ambientais</w:t>
      </w:r>
      <w:r w:rsidR="00E00234" w:rsidRPr="00D624F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F4DCC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Os novos meios-fios serão confeccionado</w:t>
      </w:r>
      <w:r w:rsidR="00E00234" w:rsidRPr="00D624F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1F4DCC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em concreto pré-fabricado, dimensões</w:t>
      </w:r>
      <w:r w:rsidR="001F4DCC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100</w:t>
      </w:r>
      <w:r w:rsidR="00484519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x</w:t>
      </w:r>
      <w:r w:rsidR="001F4DCC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15</w:t>
      </w:r>
      <w:r w:rsidR="00484519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x</w:t>
      </w:r>
      <w:r w:rsidR="001F4DCC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13</w:t>
      </w:r>
      <w:r w:rsidR="00484519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x</w:t>
      </w:r>
      <w:r w:rsidR="001F4DCC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30</w:t>
      </w:r>
      <w:r w:rsidR="00484519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cm</w:t>
      </w:r>
      <w:r w:rsidR="001F4DCC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(</w:t>
      </w:r>
      <w:r w:rsidR="00484519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comprimento x base inferior x base </w:t>
      </w:r>
      <w:r w:rsidR="001D0D58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superior x altura</w:t>
      </w:r>
      <w:r w:rsidR="001F4DCC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)</w:t>
      </w:r>
      <w:r w:rsidR="00E00234" w:rsidRPr="00D624F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574336" w:rsidRPr="00D624F8">
        <w:rPr>
          <w:rFonts w:ascii="Times New Roman" w:hAnsi="Times New Roman" w:cs="Times New Roman"/>
          <w:color w:val="000000"/>
          <w:sz w:val="24"/>
          <w:szCs w:val="24"/>
        </w:rPr>
        <w:t>e deve</w:t>
      </w:r>
      <w:r w:rsidR="00DE534B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rão </w:t>
      </w:r>
      <w:r w:rsidR="00574336" w:rsidRPr="00D624F8">
        <w:rPr>
          <w:rFonts w:ascii="Times New Roman" w:hAnsi="Times New Roman" w:cs="Times New Roman"/>
          <w:color w:val="000000"/>
          <w:sz w:val="24"/>
          <w:szCs w:val="24"/>
        </w:rPr>
        <w:t>ser rejuntados utilizando argamassa de cimento no traço 1:3</w:t>
      </w:r>
      <w:r w:rsidR="00DE534B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(cimento x areia)</w:t>
      </w:r>
      <w:r w:rsidR="00574336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624F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74336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s </w:t>
      </w:r>
      <w:r w:rsidR="00D624F8">
        <w:rPr>
          <w:rFonts w:ascii="Times New Roman" w:hAnsi="Times New Roman" w:cs="Times New Roman"/>
          <w:color w:val="000000"/>
          <w:sz w:val="24"/>
          <w:szCs w:val="24"/>
        </w:rPr>
        <w:t>guias de contorno a</w:t>
      </w:r>
      <w:r w:rsidR="00574336" w:rsidRPr="00D624F8">
        <w:rPr>
          <w:rFonts w:ascii="Times New Roman" w:hAnsi="Times New Roman" w:cs="Times New Roman"/>
          <w:color w:val="000000"/>
          <w:sz w:val="24"/>
          <w:szCs w:val="24"/>
        </w:rPr>
        <w:t>os jardins serão em concreto pré-fabricado (100x15x13x20cm).</w:t>
      </w:r>
    </w:p>
    <w:p w:rsidR="007D63D0" w:rsidRPr="00D624F8" w:rsidRDefault="009A2BE6" w:rsidP="009A2BE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4F8">
        <w:rPr>
          <w:rFonts w:ascii="Times New Roman" w:hAnsi="Times New Roman" w:cs="Times New Roman"/>
          <w:color w:val="000000"/>
          <w:sz w:val="24"/>
          <w:szCs w:val="24"/>
        </w:rPr>
        <w:tab/>
        <w:t>As rampas de rebaixamento de calçada</w:t>
      </w:r>
      <w:r w:rsidR="000310D3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serão em concreto não armado com espessura de </w:t>
      </w:r>
      <w:proofErr w:type="gramStart"/>
      <w:r w:rsidR="000310D3" w:rsidRPr="00D624F8">
        <w:rPr>
          <w:rFonts w:ascii="Times New Roman" w:hAnsi="Times New Roman" w:cs="Times New Roman"/>
          <w:color w:val="000000"/>
          <w:sz w:val="24"/>
          <w:szCs w:val="24"/>
        </w:rPr>
        <w:t>8cm</w:t>
      </w:r>
      <w:proofErr w:type="gramEnd"/>
      <w:r w:rsidR="000310D3"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e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deve</w:t>
      </w:r>
      <w:r w:rsidR="00AB7512">
        <w:rPr>
          <w:rFonts w:ascii="Times New Roman" w:hAnsi="Times New Roman" w:cs="Times New Roman"/>
          <w:color w:val="000000"/>
          <w:sz w:val="24"/>
          <w:szCs w:val="24"/>
        </w:rPr>
        <w:t xml:space="preserve">rão 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>estar juntas às faixas de travessia de pedestres como um recurso que facilita a passagem do nível da calçada para o da rua</w:t>
      </w:r>
      <w:r w:rsidR="000310D3" w:rsidRPr="00D624F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 melhorando a acessibilidade para </w:t>
      </w:r>
      <w:r w:rsidR="00AB7512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 xml:space="preserve">s pedestres em geral. As rampas deverão ser executadas nos locais </w:t>
      </w:r>
      <w:r w:rsidR="002D06BA">
        <w:rPr>
          <w:rFonts w:ascii="Times New Roman" w:hAnsi="Times New Roman" w:cs="Times New Roman"/>
          <w:color w:val="000000"/>
          <w:sz w:val="24"/>
          <w:szCs w:val="24"/>
        </w:rPr>
        <w:t xml:space="preserve">apontados </w:t>
      </w:r>
      <w:r w:rsidRPr="00D624F8">
        <w:rPr>
          <w:rFonts w:ascii="Times New Roman" w:hAnsi="Times New Roman" w:cs="Times New Roman"/>
          <w:color w:val="000000"/>
          <w:sz w:val="24"/>
          <w:szCs w:val="24"/>
        </w:rPr>
        <w:t>em projeto.</w:t>
      </w:r>
    </w:p>
    <w:p w:rsidR="000310D3" w:rsidRPr="006624EF" w:rsidRDefault="000310D3" w:rsidP="009A2B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90C" w:rsidRDefault="00D7290C" w:rsidP="007D63D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2C0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0310D3">
        <w:rPr>
          <w:rFonts w:ascii="Times New Roman" w:hAnsi="Times New Roman" w:cs="Times New Roman"/>
          <w:b/>
          <w:bCs/>
          <w:sz w:val="24"/>
          <w:szCs w:val="24"/>
        </w:rPr>
        <w:t>INALIZAÇÃO TÁTIL DE ALERTA</w:t>
      </w:r>
    </w:p>
    <w:p w:rsidR="000310D3" w:rsidRPr="000310D3" w:rsidRDefault="000310D3" w:rsidP="00986D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 xml:space="preserve">Especificações técnicas dos </w:t>
      </w:r>
      <w:r w:rsidR="002D06BA">
        <w:rPr>
          <w:rFonts w:ascii="Times New Roman" w:hAnsi="Times New Roman" w:cs="Times New Roman"/>
          <w:sz w:val="24"/>
          <w:szCs w:val="24"/>
        </w:rPr>
        <w:t>insumos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310D3" w:rsidRPr="000310D3" w:rsidRDefault="000310D3" w:rsidP="00986D08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Placas de concreto de sinalização tátil (alerta e direcional) 2</w:t>
      </w:r>
      <w:r w:rsidR="00E00234">
        <w:rPr>
          <w:rFonts w:ascii="Times New Roman" w:hAnsi="Times New Roman" w:cs="Times New Roman"/>
          <w:sz w:val="24"/>
          <w:szCs w:val="24"/>
        </w:rPr>
        <w:t>0</w:t>
      </w:r>
      <w:r w:rsidRPr="000310D3">
        <w:rPr>
          <w:rFonts w:ascii="Times New Roman" w:hAnsi="Times New Roman" w:cs="Times New Roman"/>
          <w:sz w:val="24"/>
          <w:szCs w:val="24"/>
        </w:rPr>
        <w:t>x2</w:t>
      </w:r>
      <w:r w:rsidR="00E00234">
        <w:rPr>
          <w:rFonts w:ascii="Times New Roman" w:hAnsi="Times New Roman" w:cs="Times New Roman"/>
          <w:sz w:val="24"/>
          <w:szCs w:val="24"/>
        </w:rPr>
        <w:t>0</w:t>
      </w:r>
      <w:r w:rsidRPr="000310D3">
        <w:rPr>
          <w:rFonts w:ascii="Times New Roman" w:hAnsi="Times New Roman" w:cs="Times New Roman"/>
          <w:sz w:val="24"/>
          <w:szCs w:val="24"/>
        </w:rPr>
        <w:t xml:space="preserve">cm. </w:t>
      </w:r>
    </w:p>
    <w:p w:rsidR="000310D3" w:rsidRPr="000310D3" w:rsidRDefault="000310D3" w:rsidP="00986D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Procedimento de execução:</w:t>
      </w:r>
    </w:p>
    <w:p w:rsidR="000310D3" w:rsidRPr="000310D3" w:rsidRDefault="000310D3" w:rsidP="004526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Deverá ser aplicado conforme projeto arquitetônico pisos táteis do tipo pré-moldado nas dimensões de 2</w:t>
      </w:r>
      <w:r w:rsidR="00E00234">
        <w:rPr>
          <w:rFonts w:ascii="Times New Roman" w:hAnsi="Times New Roman" w:cs="Times New Roman"/>
          <w:sz w:val="24"/>
          <w:szCs w:val="24"/>
        </w:rPr>
        <w:t>0</w:t>
      </w:r>
      <w:r w:rsidRPr="000310D3">
        <w:rPr>
          <w:rFonts w:ascii="Times New Roman" w:hAnsi="Times New Roman" w:cs="Times New Roman"/>
          <w:sz w:val="24"/>
          <w:szCs w:val="24"/>
        </w:rPr>
        <w:t>x2</w:t>
      </w:r>
      <w:r w:rsidR="00E00234">
        <w:rPr>
          <w:rFonts w:ascii="Times New Roman" w:hAnsi="Times New Roman" w:cs="Times New Roman"/>
          <w:sz w:val="24"/>
          <w:szCs w:val="24"/>
        </w:rPr>
        <w:t>0</w:t>
      </w:r>
      <w:r w:rsidRPr="000310D3">
        <w:rPr>
          <w:rFonts w:ascii="Times New Roman" w:hAnsi="Times New Roman" w:cs="Times New Roman"/>
          <w:sz w:val="24"/>
          <w:szCs w:val="24"/>
        </w:rPr>
        <w:t>cm, na cor amarela, que proporcionam contraste com o piso adjacente, de modo a ser facilmente percebido pela pessoa com baixa visão.</w:t>
      </w:r>
    </w:p>
    <w:p w:rsidR="000310D3" w:rsidRPr="000310D3" w:rsidRDefault="000310D3" w:rsidP="00986D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No passeio público, o piso direcional deverá ser centralizado na faixa livre, delimitada em projeto arquitetônico.</w:t>
      </w:r>
    </w:p>
    <w:p w:rsidR="000310D3" w:rsidRPr="000310D3" w:rsidRDefault="000310D3" w:rsidP="00986D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O Piso Tátil Alerta deve ter textura consistindo em um conjunto de relevos tronco-cônicos e deverá obedecer aos requisitos da Norma. Todas as arestas superiores deverão ser em canto vivo, permitindo a continuidade da faixa definida pela superfície dos pisos direcional quando utilizado bengala de rastreamento.</w:t>
      </w:r>
    </w:p>
    <w:p w:rsidR="000310D3" w:rsidRPr="000310D3" w:rsidRDefault="000310D3" w:rsidP="000310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10D3" w:rsidRPr="000310D3" w:rsidRDefault="000310D3" w:rsidP="000310D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10D3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pt-BR"/>
        </w:rPr>
        <w:lastRenderedPageBreak/>
        <w:drawing>
          <wp:inline distT="0" distB="0" distL="0" distR="0">
            <wp:extent cx="5077534" cy="2410162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TI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241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0D3" w:rsidRPr="000310D3" w:rsidRDefault="000310D3" w:rsidP="000310D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 xml:space="preserve">Sinalização tátil de alerta e relevos táteis de alerta instalados no piso </w:t>
      </w:r>
    </w:p>
    <w:p w:rsidR="000310D3" w:rsidRPr="000310D3" w:rsidRDefault="000310D3" w:rsidP="000310D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Fonte: NBR 9050/2015</w:t>
      </w:r>
    </w:p>
    <w:p w:rsidR="000310D3" w:rsidRPr="000310D3" w:rsidRDefault="000310D3" w:rsidP="000310D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310D3" w:rsidRPr="000310D3" w:rsidRDefault="000310D3" w:rsidP="00986D0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O Piso Tátil Direcional deve ser instalado no sentido do deslocamento das pessoas. O contraste tátil e o contraste visual da sinalização direcional consistem em relevos lineares, regularmente dispostos.</w:t>
      </w:r>
    </w:p>
    <w:p w:rsidR="000310D3" w:rsidRPr="000310D3" w:rsidRDefault="000310D3" w:rsidP="00986D0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10D3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077534" cy="3629532"/>
            <wp:effectExtent l="0" t="0" r="889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362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0D3" w:rsidRPr="000310D3" w:rsidRDefault="000310D3" w:rsidP="00986D0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Sinalização tátil direcional e relevos táteis direcionais instalados no piso</w:t>
      </w:r>
    </w:p>
    <w:p w:rsidR="000310D3" w:rsidRPr="000310D3" w:rsidRDefault="000310D3" w:rsidP="00986D0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10D3">
        <w:rPr>
          <w:rFonts w:ascii="Times New Roman" w:hAnsi="Times New Roman" w:cs="Times New Roman"/>
          <w:sz w:val="24"/>
          <w:szCs w:val="24"/>
        </w:rPr>
        <w:t>Fonte: NBR 9050/2015</w:t>
      </w:r>
    </w:p>
    <w:p w:rsidR="00EC7DF6" w:rsidRDefault="00EC7DF6" w:rsidP="00986D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D3" w:rsidRPr="00034156" w:rsidRDefault="00986D08" w:rsidP="00986D08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8455F" w:rsidRPr="000310D3">
        <w:rPr>
          <w:rFonts w:ascii="Times New Roman" w:hAnsi="Times New Roman" w:cs="Times New Roman"/>
          <w:sz w:val="24"/>
          <w:szCs w:val="24"/>
        </w:rPr>
        <w:t>O assentamento dos pisos táteis dever</w:t>
      </w:r>
      <w:r w:rsidR="0078455F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0D3" w:rsidRPr="000310D3">
        <w:rPr>
          <w:rFonts w:ascii="Times New Roman" w:hAnsi="Times New Roman" w:cs="Times New Roman"/>
          <w:sz w:val="24"/>
          <w:szCs w:val="24"/>
        </w:rPr>
        <w:t xml:space="preserve">ocorrer sobre uma camada de pó de pedra. Neste caso, visando nivelar os pisos táteis com a superfície da calçada, a camada de pó de pedra deverá ter </w:t>
      </w:r>
      <w:r w:rsidR="000310D3" w:rsidRPr="000310D3">
        <w:rPr>
          <w:rFonts w:ascii="Times New Roman" w:hAnsi="Times New Roman" w:cs="Times New Roman"/>
          <w:sz w:val="24"/>
          <w:szCs w:val="24"/>
        </w:rPr>
        <w:lastRenderedPageBreak/>
        <w:t>espessura ajustada para que isto ocorra.</w:t>
      </w:r>
      <w:r w:rsidR="000310D3">
        <w:rPr>
          <w:rFonts w:ascii="Times New Roman" w:hAnsi="Times New Roman" w:cs="Times New Roman"/>
          <w:sz w:val="24"/>
          <w:szCs w:val="24"/>
        </w:rPr>
        <w:t xml:space="preserve"> </w:t>
      </w:r>
      <w:r w:rsidR="000310D3" w:rsidRPr="00986D08">
        <w:rPr>
          <w:rFonts w:ascii="Times New Roman" w:hAnsi="Times New Roman" w:cs="Times New Roman"/>
          <w:sz w:val="24"/>
          <w:szCs w:val="24"/>
        </w:rPr>
        <w:t>As normas NBR 12255/1990 e NBR9050/2004 devem ser consultadas pelo executor dos serviços</w:t>
      </w:r>
      <w:r w:rsidR="000310D3" w:rsidRPr="00034156">
        <w:rPr>
          <w:rFonts w:ascii="Arial" w:hAnsi="Arial" w:cs="Arial"/>
        </w:rPr>
        <w:t>.</w:t>
      </w:r>
    </w:p>
    <w:p w:rsidR="0078455F" w:rsidRDefault="0078455F" w:rsidP="0078455F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8455F" w:rsidRDefault="0078455F" w:rsidP="0078455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455F">
        <w:rPr>
          <w:rFonts w:ascii="Times New Roman" w:hAnsi="Times New Roman" w:cs="Times New Roman"/>
          <w:b/>
          <w:color w:val="000000"/>
          <w:sz w:val="24"/>
          <w:szCs w:val="24"/>
        </w:rPr>
        <w:t>EQUIPAMENTOS URBANOS</w:t>
      </w:r>
    </w:p>
    <w:p w:rsidR="0078455F" w:rsidRPr="0078455F" w:rsidRDefault="0078455F" w:rsidP="0078455F">
      <w:pPr>
        <w:spacing w:after="0" w:line="360" w:lineRule="auto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78455F">
        <w:rPr>
          <w:rStyle w:val="fontstyle01"/>
          <w:rFonts w:ascii="Times New Roman" w:hAnsi="Times New Roman" w:cs="Times New Roman"/>
          <w:b/>
          <w:sz w:val="24"/>
          <w:szCs w:val="24"/>
        </w:rPr>
        <w:t>Bancos de Madeira:</w:t>
      </w:r>
    </w:p>
    <w:p w:rsidR="0078455F" w:rsidRPr="0078455F" w:rsidRDefault="0078455F" w:rsidP="0078455F">
      <w:pPr>
        <w:spacing w:after="0" w:line="360" w:lineRule="auto"/>
        <w:ind w:right="500"/>
        <w:jc w:val="both"/>
        <w:rPr>
          <w:rFonts w:ascii="Times New Roman" w:hAnsi="Times New Roman" w:cs="Times New Roman"/>
          <w:sz w:val="24"/>
          <w:szCs w:val="24"/>
        </w:rPr>
      </w:pPr>
      <w:r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Bancos</w:t>
      </w:r>
      <w:r w:rsidRPr="0078455F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78455F">
        <w:rPr>
          <w:rFonts w:ascii="Times New Roman" w:hAnsi="Times New Roman" w:cs="Times New Roman"/>
          <w:sz w:val="24"/>
          <w:szCs w:val="24"/>
        </w:rPr>
        <w:t xml:space="preserve">para jardim, com estrutura de ferro fundido, com réguas em madeira de lei tratada com selador a base de resina acrílica e verniz, com ação fungicida e inseticida e que seja repelente à água.  </w:t>
      </w:r>
    </w:p>
    <w:p w:rsidR="0078455F" w:rsidRPr="0078455F" w:rsidRDefault="0078455F" w:rsidP="0078455F">
      <w:pPr>
        <w:spacing w:after="0" w:line="360" w:lineRule="auto"/>
        <w:ind w:right="500"/>
        <w:jc w:val="both"/>
        <w:rPr>
          <w:rFonts w:ascii="Times New Roman" w:hAnsi="Times New Roman" w:cs="Times New Roman"/>
          <w:sz w:val="24"/>
          <w:szCs w:val="24"/>
        </w:rPr>
      </w:pPr>
      <w:r w:rsidRPr="0078455F">
        <w:rPr>
          <w:rFonts w:ascii="Times New Roman" w:hAnsi="Times New Roman" w:cs="Times New Roman"/>
          <w:sz w:val="24"/>
          <w:szCs w:val="24"/>
        </w:rPr>
        <w:t xml:space="preserve">Tipos de madeira: jatobá, itaúba, ipê, maçaranduba. </w:t>
      </w:r>
    </w:p>
    <w:p w:rsidR="0078455F" w:rsidRPr="0078455F" w:rsidRDefault="0078455F" w:rsidP="0078455F">
      <w:pPr>
        <w:spacing w:after="0" w:line="360" w:lineRule="auto"/>
        <w:ind w:right="500" w:firstLine="2"/>
        <w:jc w:val="both"/>
        <w:rPr>
          <w:rFonts w:ascii="Times New Roman" w:hAnsi="Times New Roman" w:cs="Times New Roman"/>
          <w:sz w:val="24"/>
          <w:szCs w:val="24"/>
        </w:rPr>
      </w:pPr>
      <w:r w:rsidRPr="0078455F">
        <w:rPr>
          <w:rFonts w:ascii="Times New Roman" w:hAnsi="Times New Roman" w:cs="Times New Roman"/>
          <w:sz w:val="24"/>
          <w:szCs w:val="24"/>
        </w:rPr>
        <w:t xml:space="preserve">Fixação das réguas: parafusos galvanizados, 2 (dois) por ponto. </w:t>
      </w:r>
    </w:p>
    <w:p w:rsidR="0078455F" w:rsidRPr="0078455F" w:rsidRDefault="0078455F" w:rsidP="0078455F">
      <w:pPr>
        <w:spacing w:after="0" w:line="360" w:lineRule="auto"/>
        <w:ind w:right="500" w:firstLine="2"/>
        <w:jc w:val="both"/>
        <w:rPr>
          <w:rFonts w:ascii="Times New Roman" w:hAnsi="Times New Roman" w:cs="Times New Roman"/>
          <w:sz w:val="24"/>
          <w:szCs w:val="24"/>
        </w:rPr>
      </w:pPr>
      <w:r w:rsidRPr="0078455F">
        <w:rPr>
          <w:rFonts w:ascii="Times New Roman" w:hAnsi="Times New Roman" w:cs="Times New Roman"/>
          <w:sz w:val="24"/>
          <w:szCs w:val="24"/>
        </w:rPr>
        <w:t xml:space="preserve">Comprimento das réguas: 1,60m </w:t>
      </w:r>
    </w:p>
    <w:p w:rsidR="0078455F" w:rsidRDefault="0078455F" w:rsidP="00FC2BFA">
      <w:pPr>
        <w:spacing w:after="0" w:line="360" w:lineRule="auto"/>
        <w:ind w:right="500" w:firstLine="2"/>
        <w:jc w:val="both"/>
        <w:rPr>
          <w:rFonts w:ascii="Times New Roman" w:hAnsi="Times New Roman" w:cs="Times New Roman"/>
          <w:sz w:val="24"/>
          <w:szCs w:val="24"/>
        </w:rPr>
      </w:pPr>
      <w:r w:rsidRPr="00367325">
        <w:rPr>
          <w:rFonts w:ascii="Times New Roman" w:hAnsi="Times New Roman" w:cs="Times New Roman"/>
          <w:sz w:val="24"/>
          <w:szCs w:val="24"/>
        </w:rPr>
        <w:t xml:space="preserve">Quantidade: </w:t>
      </w:r>
      <w:r w:rsidR="00367325" w:rsidRPr="00367325">
        <w:rPr>
          <w:rFonts w:ascii="Times New Roman" w:hAnsi="Times New Roman" w:cs="Times New Roman"/>
          <w:sz w:val="24"/>
          <w:szCs w:val="24"/>
        </w:rPr>
        <w:t>9</w:t>
      </w:r>
      <w:r w:rsidRPr="00367325">
        <w:rPr>
          <w:rFonts w:ascii="Times New Roman" w:hAnsi="Times New Roman" w:cs="Times New Roman"/>
          <w:sz w:val="24"/>
          <w:szCs w:val="24"/>
        </w:rPr>
        <w:t xml:space="preserve"> unidades</w:t>
      </w:r>
    </w:p>
    <w:p w:rsidR="00367325" w:rsidRPr="00FC2BFA" w:rsidRDefault="00367325" w:rsidP="00FC2BFA">
      <w:pPr>
        <w:spacing w:after="0" w:line="360" w:lineRule="auto"/>
        <w:ind w:right="500" w:firstLine="2"/>
        <w:jc w:val="both"/>
        <w:rPr>
          <w:rStyle w:val="fontstyle01"/>
          <w:rFonts w:ascii="Times New Roman" w:eastAsia="Arial" w:hAnsi="Times New Roman" w:cs="Times New Roman"/>
          <w:b/>
          <w:color w:val="auto"/>
          <w:spacing w:val="15"/>
          <w:sz w:val="24"/>
          <w:szCs w:val="24"/>
        </w:rPr>
      </w:pPr>
    </w:p>
    <w:p w:rsidR="0078455F" w:rsidRPr="0078455F" w:rsidRDefault="0078455F" w:rsidP="0078455F">
      <w:pPr>
        <w:spacing w:after="0" w:line="360" w:lineRule="auto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78455F">
        <w:rPr>
          <w:rStyle w:val="fontstyle01"/>
          <w:rFonts w:ascii="Times New Roman" w:hAnsi="Times New Roman" w:cs="Times New Roman"/>
          <w:b/>
          <w:sz w:val="24"/>
          <w:szCs w:val="24"/>
        </w:rPr>
        <w:t>Mesa de Concreto com tabuleiro de xadrez:</w:t>
      </w:r>
    </w:p>
    <w:p w:rsidR="0078455F" w:rsidRPr="0078455F" w:rsidRDefault="0078455F" w:rsidP="0078455F">
      <w:pPr>
        <w:spacing w:after="0" w:line="360" w:lineRule="auto"/>
        <w:ind w:right="500" w:firstLine="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84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Conjunto de mesa quadrada de concreto armado com 04 bancos - Mesa com tampo qua</w:t>
      </w:r>
      <w:r w:rsidR="00A66F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dr</w:t>
      </w:r>
      <w:r w:rsidRPr="007845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ado e pedestal em concreto armado aparente em uma única peça acompanhada de 04 bancos individuais quadrado em concreto armado aparente; Dimensões mínimas do tampo da mesa de 90 x 90 cm; Parte superior do tampo da mesa com aplicação de estampa pintada de tabuleiro de xadrez/damas; Dimensão dos assentos dos bancos de 30 x 30 cm.</w:t>
      </w:r>
    </w:p>
    <w:p w:rsidR="0078455F" w:rsidRPr="0078455F" w:rsidRDefault="0078455F" w:rsidP="0078455F">
      <w:pPr>
        <w:spacing w:after="0" w:line="360" w:lineRule="auto"/>
        <w:ind w:right="500" w:firstLine="2"/>
        <w:jc w:val="both"/>
        <w:rPr>
          <w:rFonts w:ascii="Times New Roman" w:eastAsia="Arial" w:hAnsi="Times New Roman" w:cs="Times New Roman"/>
          <w:b/>
          <w:bCs/>
          <w:spacing w:val="15"/>
          <w:sz w:val="24"/>
          <w:szCs w:val="24"/>
          <w:u w:val="single"/>
        </w:rPr>
      </w:pPr>
      <w:r w:rsidRPr="003673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Quantidade: </w:t>
      </w:r>
      <w:r w:rsidR="00367325" w:rsidRPr="003673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 </w:t>
      </w:r>
      <w:r w:rsidRPr="003673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unidades</w:t>
      </w:r>
    </w:p>
    <w:p w:rsidR="0078455F" w:rsidRPr="0078455F" w:rsidRDefault="0078455F" w:rsidP="0078455F">
      <w:pPr>
        <w:spacing w:after="0" w:line="360" w:lineRule="auto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:rsidR="0078455F" w:rsidRPr="0078455F" w:rsidRDefault="0078455F" w:rsidP="0078455F">
      <w:pPr>
        <w:spacing w:after="0" w:line="360" w:lineRule="auto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78455F">
        <w:rPr>
          <w:rStyle w:val="fontstyle01"/>
          <w:rFonts w:ascii="Times New Roman" w:hAnsi="Times New Roman" w:cs="Times New Roman"/>
          <w:b/>
          <w:sz w:val="24"/>
          <w:szCs w:val="24"/>
        </w:rPr>
        <w:t>Lixeira</w:t>
      </w:r>
      <w:r w:rsidR="00EC7DF6">
        <w:rPr>
          <w:rStyle w:val="fontstyle01"/>
          <w:rFonts w:ascii="Times New Roman" w:hAnsi="Times New Roman" w:cs="Times New Roman"/>
          <w:b/>
          <w:sz w:val="24"/>
          <w:szCs w:val="24"/>
        </w:rPr>
        <w:t>:</w:t>
      </w:r>
    </w:p>
    <w:p w:rsidR="0078455F" w:rsidRPr="0078455F" w:rsidRDefault="003138EE" w:rsidP="007845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L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ixeira</w:t>
      </w:r>
      <w:r w:rsidR="007B7BA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em fibra de vidro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para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coleta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seletiva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com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estrutura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metálica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proofErr w:type="gramStart"/>
      <w:r w:rsidR="00367325">
        <w:rPr>
          <w:rFonts w:ascii="Times New Roman" w:eastAsia="Arial" w:hAnsi="Times New Roman" w:cs="Times New Roman"/>
          <w:color w:val="000000"/>
          <w:sz w:val="24"/>
          <w:szCs w:val="24"/>
        </w:rPr>
        <w:t>4</w:t>
      </w:r>
      <w:proofErr w:type="gramEnd"/>
      <w:r w:rsidR="00EC7DF6">
        <w:rPr>
          <w:rFonts w:ascii="Times New Roman" w:eastAsia="Arial" w:hAnsi="Times New Roman" w:cs="Times New Roman"/>
          <w:color w:val="000000"/>
          <w:sz w:val="24"/>
          <w:szCs w:val="24"/>
        </w:rPr>
        <w:t>”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x1</w:t>
      </w:r>
      <w:r w:rsidR="00EC7DF6">
        <w:rPr>
          <w:rFonts w:ascii="Times New Roman" w:eastAsia="Arial" w:hAnsi="Times New Roman" w:cs="Times New Roman"/>
          <w:color w:val="000000"/>
          <w:sz w:val="24"/>
          <w:szCs w:val="24"/>
        </w:rPr>
        <w:t>”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e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capacidade</w:t>
      </w:r>
      <w:r w:rsidR="0078455F" w:rsidRPr="0078455F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de</w:t>
      </w:r>
      <w:r w:rsidR="0078455F" w:rsidRPr="0078455F">
        <w:rPr>
          <w:rFonts w:ascii="Times New Roman" w:hAnsi="Times New Roman" w:cs="Times New Roman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45</w:t>
      </w:r>
      <w:r w:rsidR="0078455F" w:rsidRPr="0078455F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="0078455F" w:rsidRPr="0078455F">
        <w:rPr>
          <w:rFonts w:ascii="Times New Roman" w:eastAsia="Arial" w:hAnsi="Times New Roman" w:cs="Times New Roman"/>
          <w:color w:val="000000"/>
          <w:sz w:val="24"/>
          <w:szCs w:val="24"/>
        </w:rPr>
        <w:t>litros.</w:t>
      </w:r>
    </w:p>
    <w:p w:rsidR="0078455F" w:rsidRDefault="003138EE" w:rsidP="007845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Conjunto</w:t>
      </w:r>
      <w:r w:rsidR="0078455F" w:rsidRPr="007C6F86">
        <w:rPr>
          <w:rFonts w:ascii="Times New Roman" w:hAnsi="Times New Roman" w:cs="Times New Roman"/>
          <w:sz w:val="24"/>
          <w:szCs w:val="24"/>
        </w:rPr>
        <w:t xml:space="preserve">: </w:t>
      </w:r>
      <w:r w:rsidRPr="007C6F86">
        <w:rPr>
          <w:rFonts w:ascii="Times New Roman" w:hAnsi="Times New Roman" w:cs="Times New Roman"/>
          <w:sz w:val="24"/>
          <w:szCs w:val="24"/>
        </w:rPr>
        <w:t>2</w:t>
      </w:r>
      <w:r w:rsidRPr="00367325">
        <w:rPr>
          <w:rFonts w:ascii="Times New Roman" w:hAnsi="Times New Roman" w:cs="Times New Roman"/>
          <w:sz w:val="24"/>
          <w:szCs w:val="24"/>
        </w:rPr>
        <w:t xml:space="preserve"> unidades</w:t>
      </w:r>
    </w:p>
    <w:p w:rsidR="003138EE" w:rsidRPr="0078455F" w:rsidRDefault="003138EE" w:rsidP="007845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Peça única: 4 unidades</w:t>
      </w:r>
    </w:p>
    <w:p w:rsidR="0078455F" w:rsidRPr="0078455F" w:rsidRDefault="0078455F" w:rsidP="0078455F">
      <w:pPr>
        <w:spacing w:after="0" w:line="360" w:lineRule="auto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:rsidR="0078455F" w:rsidRPr="0078455F" w:rsidRDefault="00A66FE4" w:rsidP="0078455F">
      <w:pPr>
        <w:spacing w:after="0" w:line="360" w:lineRule="auto"/>
        <w:jc w:val="both"/>
        <w:rPr>
          <w:rStyle w:val="fontstyle01"/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b/>
          <w:sz w:val="24"/>
          <w:szCs w:val="24"/>
        </w:rPr>
        <w:t>Parque Infantil</w:t>
      </w:r>
      <w:r w:rsidR="0078455F" w:rsidRPr="0078455F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57A91" w:rsidRDefault="005D01F6" w:rsidP="00AB6FE2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  <w:tab/>
      </w:r>
      <w:r w:rsidR="003138EE"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  <w:t>O parque infantil será gramado e sua base será e</w:t>
      </w:r>
      <w:r w:rsidR="00EC7DF6"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  <w:t>m</w:t>
      </w:r>
      <w:r w:rsidR="0078455F" w:rsidRPr="003138EE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pacing w:val="3"/>
          <w:sz w:val="24"/>
          <w:szCs w:val="24"/>
        </w:rPr>
        <w:t>terra</w:t>
      </w:r>
      <w:r w:rsidR="0078455F" w:rsidRPr="003138EE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="00EC7DF6">
        <w:rPr>
          <w:rFonts w:ascii="Times New Roman" w:eastAsia="Arial" w:hAnsi="Times New Roman" w:cs="Times New Roman"/>
          <w:spacing w:val="3"/>
          <w:sz w:val="24"/>
          <w:szCs w:val="24"/>
        </w:rPr>
        <w:t xml:space="preserve">vegetal de boa </w:t>
      </w:r>
      <w:r w:rsidR="0078455F" w:rsidRPr="003138EE">
        <w:rPr>
          <w:rFonts w:ascii="Times New Roman" w:eastAsia="Arial" w:hAnsi="Times New Roman" w:cs="Times New Roman"/>
          <w:color w:val="000000"/>
          <w:spacing w:val="3"/>
          <w:sz w:val="24"/>
          <w:szCs w:val="24"/>
        </w:rPr>
        <w:t>qualidade</w:t>
      </w:r>
      <w:r w:rsidR="003138EE">
        <w:rPr>
          <w:rFonts w:ascii="Times New Roman" w:eastAsia="Arial" w:hAnsi="Times New Roman" w:cs="Times New Roman"/>
          <w:color w:val="000000"/>
          <w:spacing w:val="3"/>
          <w:sz w:val="24"/>
          <w:szCs w:val="24"/>
        </w:rPr>
        <w:t>,</w:t>
      </w:r>
      <w:r w:rsidR="0078455F" w:rsidRPr="003138EE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pacing w:val="5"/>
          <w:sz w:val="24"/>
          <w:szCs w:val="24"/>
        </w:rPr>
        <w:t>para</w:t>
      </w:r>
      <w:r w:rsidR="0078455F" w:rsidRPr="003138EE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pacing w:val="3"/>
          <w:sz w:val="24"/>
          <w:szCs w:val="24"/>
        </w:rPr>
        <w:t>posterior</w:t>
      </w:r>
      <w:r w:rsidR="0078455F" w:rsidRPr="003138EE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t>colocação</w:t>
      </w:r>
      <w:r w:rsidR="0078455F" w:rsidRPr="003138EE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pacing w:val="6"/>
          <w:sz w:val="24"/>
          <w:szCs w:val="24"/>
        </w:rPr>
        <w:t>de</w:t>
      </w:r>
      <w:r w:rsidR="0078455F" w:rsidRPr="003138EE">
        <w:rPr>
          <w:rFonts w:ascii="Times New Roman" w:hAnsi="Times New Roman" w:cs="Times New Roman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z w:val="24"/>
          <w:szCs w:val="24"/>
        </w:rPr>
        <w:t>grama</w:t>
      </w:r>
      <w:r w:rsidR="0078455F" w:rsidRPr="003138E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z w:val="24"/>
          <w:szCs w:val="24"/>
        </w:rPr>
        <w:t>tipo</w:t>
      </w:r>
      <w:r w:rsidR="0078455F" w:rsidRPr="003138E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C6308" w:rsidRPr="003138EE">
        <w:rPr>
          <w:rFonts w:ascii="Times New Roman" w:eastAsia="Arial" w:hAnsi="Times New Roman" w:cs="Times New Roman"/>
          <w:color w:val="000000"/>
          <w:sz w:val="24"/>
          <w:szCs w:val="24"/>
        </w:rPr>
        <w:t>esmeralda</w:t>
      </w:r>
      <w:r w:rsidR="0078455F" w:rsidRPr="003138E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z w:val="24"/>
          <w:szCs w:val="24"/>
        </w:rPr>
        <w:t>em</w:t>
      </w:r>
      <w:r w:rsidR="0078455F" w:rsidRPr="003138E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8455F" w:rsidRPr="003138EE">
        <w:rPr>
          <w:rFonts w:ascii="Times New Roman" w:eastAsia="Arial" w:hAnsi="Times New Roman" w:cs="Times New Roman"/>
          <w:color w:val="000000"/>
          <w:sz w:val="24"/>
          <w:szCs w:val="24"/>
        </w:rPr>
        <w:t>placas</w:t>
      </w:r>
      <w:r w:rsidR="00361180" w:rsidRPr="003138EE">
        <w:rPr>
          <w:rFonts w:ascii="Times New Roman" w:eastAsia="Arial" w:hAnsi="Times New Roman" w:cs="Times New Roman"/>
          <w:spacing w:val="5"/>
          <w:sz w:val="24"/>
          <w:szCs w:val="24"/>
        </w:rPr>
        <w:t xml:space="preserve">, cercado com </w:t>
      </w:r>
      <w:r w:rsidR="005C6308" w:rsidRPr="003138EE">
        <w:rPr>
          <w:rFonts w:ascii="Times New Roman" w:eastAsia="Arial" w:hAnsi="Times New Roman" w:cs="Times New Roman"/>
          <w:spacing w:val="5"/>
          <w:sz w:val="24"/>
          <w:szCs w:val="24"/>
        </w:rPr>
        <w:t>uma mureta de 1,30 m de altura</w:t>
      </w:r>
      <w:r w:rsidR="001E63D1" w:rsidRPr="003138EE">
        <w:rPr>
          <w:rFonts w:ascii="Times New Roman" w:eastAsia="Arial" w:hAnsi="Times New Roman" w:cs="Times New Roman"/>
          <w:spacing w:val="5"/>
          <w:sz w:val="24"/>
          <w:szCs w:val="24"/>
        </w:rPr>
        <w:t>, estruturada para servir de banco e com canteiro no topo</w:t>
      </w:r>
      <w:r w:rsidR="000B6EF9" w:rsidRPr="003138EE">
        <w:rPr>
          <w:rFonts w:ascii="Times New Roman" w:eastAsia="Arial" w:hAnsi="Times New Roman" w:cs="Times New Roman"/>
          <w:spacing w:val="5"/>
          <w:sz w:val="24"/>
          <w:szCs w:val="24"/>
        </w:rPr>
        <w:t>. Conforme detalhamento no projeto estrutural.</w:t>
      </w:r>
      <w:r w:rsidR="003138EE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Os brinquedos do parque infantil serão:</w:t>
      </w:r>
    </w:p>
    <w:p w:rsidR="00C57A91" w:rsidRDefault="00C57A91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</w:p>
    <w:p w:rsidR="00EC7DF6" w:rsidRDefault="00EC7DF6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</w:p>
    <w:p w:rsidR="00EC7DF6" w:rsidRDefault="00EC7DF6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</w:p>
    <w:p w:rsidR="00C57A91" w:rsidRDefault="00C57A91" w:rsidP="00C57A91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lastRenderedPageBreak/>
        <w:t>Torre:</w:t>
      </w:r>
    </w:p>
    <w:p w:rsidR="00756053" w:rsidRPr="00756053" w:rsidRDefault="00756053" w:rsidP="00756053">
      <w:pPr>
        <w:spacing w:after="0" w:line="360" w:lineRule="auto"/>
        <w:ind w:left="142"/>
        <w:jc w:val="both"/>
        <w:rPr>
          <w:rFonts w:ascii="Times New Roman" w:eastAsia="Arial" w:hAnsi="Times New Roman" w:cs="Times New Roman"/>
          <w:bCs/>
          <w:spacing w:val="5"/>
          <w:sz w:val="24"/>
          <w:szCs w:val="24"/>
        </w:rPr>
      </w:pPr>
      <w:r w:rsidRPr="00756053">
        <w:rPr>
          <w:rFonts w:ascii="Times New Roman" w:eastAsia="Arial" w:hAnsi="Times New Roman" w:cs="Times New Roman"/>
          <w:bCs/>
          <w:spacing w:val="5"/>
          <w:sz w:val="24"/>
          <w:szCs w:val="24"/>
        </w:rPr>
        <w:t>Parque infantil, colorido, contendo: torre com cobertura, escorregador, escada, rampa de cordas, balanço duplo e proteção tubular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>.</w:t>
      </w:r>
    </w:p>
    <w:p w:rsidR="003138EE" w:rsidRDefault="00C57A91" w:rsidP="003138EE">
      <w:pPr>
        <w:keepNext/>
        <w:spacing w:after="0" w:line="360" w:lineRule="auto"/>
        <w:jc w:val="both"/>
      </w:pPr>
      <w:r>
        <w:rPr>
          <w:rFonts w:ascii="Times New Roman" w:eastAsia="Arial" w:hAnsi="Times New Roman" w:cs="Times New Roman"/>
          <w:noProof/>
          <w:spacing w:val="5"/>
          <w:sz w:val="24"/>
          <w:szCs w:val="24"/>
          <w:lang w:eastAsia="pt-BR"/>
        </w:rPr>
        <w:drawing>
          <wp:inline distT="0" distB="0" distL="0" distR="0">
            <wp:extent cx="2733675" cy="2048006"/>
            <wp:effectExtent l="0" t="0" r="0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235" cy="207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DC1" w:rsidRPr="003138EE" w:rsidRDefault="003138EE" w:rsidP="003138EE">
      <w:pPr>
        <w:pStyle w:val="Legenda"/>
        <w:jc w:val="both"/>
        <w:rPr>
          <w:rFonts w:ascii="Times New Roman" w:eastAsia="Arial" w:hAnsi="Times New Roman" w:cs="Times New Roman"/>
          <w:i w:val="0"/>
          <w:iCs w:val="0"/>
          <w:spacing w:val="5"/>
          <w:sz w:val="20"/>
          <w:szCs w:val="20"/>
        </w:rPr>
      </w:pPr>
      <w:r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Figura </w:t>
      </w:r>
      <w:r w:rsidR="00407522"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begin"/>
      </w:r>
      <w:r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instrText xml:space="preserve"> SEQ Figura \* ARABIC </w:instrText>
      </w:r>
      <w:r w:rsidR="00407522"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separate"/>
      </w:r>
      <w:r w:rsidR="00FD46E8">
        <w:rPr>
          <w:rFonts w:ascii="Times New Roman" w:hAnsi="Times New Roman" w:cs="Times New Roman"/>
          <w:i w:val="0"/>
          <w:iCs w:val="0"/>
          <w:noProof/>
          <w:sz w:val="20"/>
          <w:szCs w:val="20"/>
        </w:rPr>
        <w:t>1</w:t>
      </w:r>
      <w:r w:rsidR="00407522"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end"/>
      </w:r>
      <w:r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- Torre</w:t>
      </w:r>
    </w:p>
    <w:p w:rsidR="003138EE" w:rsidRPr="0078455F" w:rsidRDefault="003138EE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</w:p>
    <w:p w:rsidR="0078455F" w:rsidRPr="00A66FE4" w:rsidRDefault="0078455F" w:rsidP="00A66FE4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  <w:r w:rsidRPr="00A66FE4"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>Gangorra</w:t>
      </w:r>
      <w:r w:rsidRPr="00A66FE4">
        <w:rPr>
          <w:rFonts w:ascii="Times New Roman" w:eastAsia="Arial" w:hAnsi="Times New Roman" w:cs="Times New Roman"/>
          <w:spacing w:val="5"/>
          <w:sz w:val="24"/>
          <w:szCs w:val="24"/>
        </w:rPr>
        <w:t xml:space="preserve">: </w:t>
      </w:r>
    </w:p>
    <w:p w:rsidR="00E07DC1" w:rsidRDefault="00B74F95" w:rsidP="00E07DC1">
      <w:pPr>
        <w:spacing w:after="0" w:line="360" w:lineRule="auto"/>
        <w:rPr>
          <w:rFonts w:ascii="Times New Roman" w:eastAsia="Arial" w:hAnsi="Times New Roman" w:cs="Times New Roman"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spacing w:val="5"/>
          <w:sz w:val="24"/>
          <w:szCs w:val="24"/>
        </w:rPr>
        <w:t>Gangorra com 03 pranchas confeccionadas em tubo vapor e pintura em esmalte sintético</w:t>
      </w:r>
      <w:r w:rsidR="00E07DC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com as cores indicadas na figura 1.</w:t>
      </w:r>
    </w:p>
    <w:p w:rsidR="0078455F" w:rsidRDefault="00B74F95" w:rsidP="00E07DC1">
      <w:pPr>
        <w:spacing w:after="0" w:line="360" w:lineRule="auto"/>
        <w:rPr>
          <w:rFonts w:ascii="Times New Roman" w:eastAsia="Arial" w:hAnsi="Times New Roman" w:cs="Times New Roman"/>
          <w:spacing w:val="5"/>
          <w:sz w:val="24"/>
          <w:szCs w:val="24"/>
        </w:rPr>
      </w:pPr>
      <w:r w:rsidRPr="00E07DC1">
        <w:rPr>
          <w:rFonts w:ascii="Times New Roman" w:eastAsia="Arial" w:hAnsi="Times New Roman" w:cs="Times New Roman"/>
          <w:spacing w:val="5"/>
          <w:sz w:val="24"/>
          <w:szCs w:val="24"/>
        </w:rPr>
        <w:t>Quantidade: 0</w:t>
      </w:r>
      <w:r w:rsidR="00E07DC1" w:rsidRPr="00E07DC1">
        <w:rPr>
          <w:rFonts w:ascii="Times New Roman" w:eastAsia="Arial" w:hAnsi="Times New Roman" w:cs="Times New Roman"/>
          <w:spacing w:val="5"/>
          <w:sz w:val="24"/>
          <w:szCs w:val="24"/>
        </w:rPr>
        <w:t>2</w:t>
      </w:r>
      <w:r w:rsidRPr="00E07DC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unidade</w:t>
      </w:r>
      <w:r w:rsidR="00EC7DF6">
        <w:rPr>
          <w:rFonts w:ascii="Times New Roman" w:eastAsia="Arial" w:hAnsi="Times New Roman" w:cs="Times New Roman"/>
          <w:spacing w:val="5"/>
          <w:sz w:val="24"/>
          <w:szCs w:val="24"/>
        </w:rPr>
        <w:t>s</w:t>
      </w:r>
    </w:p>
    <w:p w:rsidR="00E07DC1" w:rsidRDefault="00E07DC1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</w:p>
    <w:p w:rsidR="003138EE" w:rsidRDefault="003138EE" w:rsidP="003138EE">
      <w:pPr>
        <w:keepNext/>
        <w:spacing w:after="0" w:line="360" w:lineRule="auto"/>
        <w:jc w:val="both"/>
      </w:pPr>
      <w:r>
        <w:rPr>
          <w:rFonts w:ascii="Times New Roman" w:eastAsia="Arial" w:hAnsi="Times New Roman" w:cs="Times New Roman"/>
          <w:noProof/>
          <w:spacing w:val="5"/>
          <w:sz w:val="24"/>
          <w:szCs w:val="24"/>
          <w:lang w:eastAsia="pt-BR"/>
        </w:rPr>
        <w:drawing>
          <wp:inline distT="0" distB="0" distL="0" distR="0">
            <wp:extent cx="2762250" cy="1670862"/>
            <wp:effectExtent l="0" t="0" r="0" b="571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524" cy="1718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DC1" w:rsidRPr="003138EE" w:rsidRDefault="003138EE" w:rsidP="003138EE">
      <w:pPr>
        <w:pStyle w:val="Legenda"/>
        <w:jc w:val="both"/>
        <w:rPr>
          <w:rFonts w:ascii="Times New Roman" w:eastAsia="Arial" w:hAnsi="Times New Roman" w:cs="Times New Roman"/>
          <w:i w:val="0"/>
          <w:iCs w:val="0"/>
          <w:spacing w:val="5"/>
          <w:sz w:val="20"/>
          <w:szCs w:val="20"/>
        </w:rPr>
      </w:pPr>
      <w:r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Figura </w:t>
      </w:r>
      <w:r w:rsidR="00407522"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begin"/>
      </w:r>
      <w:r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instrText xml:space="preserve"> SEQ Figura \* ARABIC </w:instrText>
      </w:r>
      <w:r w:rsidR="00407522"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separate"/>
      </w:r>
      <w:r w:rsidR="00FD46E8">
        <w:rPr>
          <w:rFonts w:ascii="Times New Roman" w:hAnsi="Times New Roman" w:cs="Times New Roman"/>
          <w:i w:val="0"/>
          <w:iCs w:val="0"/>
          <w:noProof/>
          <w:sz w:val="20"/>
          <w:szCs w:val="20"/>
        </w:rPr>
        <w:t>2</w:t>
      </w:r>
      <w:r w:rsidR="00407522"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end"/>
      </w:r>
      <w:r w:rsidRPr="003138EE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- Gangorra</w:t>
      </w:r>
    </w:p>
    <w:p w:rsidR="003F4344" w:rsidRPr="00EC7DF6" w:rsidRDefault="003F4344" w:rsidP="00EC7DF6">
      <w:pPr>
        <w:spacing w:after="0" w:line="360" w:lineRule="auto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</w:p>
    <w:p w:rsidR="0078455F" w:rsidRPr="00A66FE4" w:rsidRDefault="0078455F" w:rsidP="00A66FE4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 w:rsidRPr="00A66FE4"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>Balanço:</w:t>
      </w:r>
    </w:p>
    <w:p w:rsidR="00B74F95" w:rsidRDefault="003F4344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spacing w:val="5"/>
          <w:sz w:val="24"/>
          <w:szCs w:val="24"/>
        </w:rPr>
        <w:tab/>
      </w:r>
      <w:r w:rsidR="00B74F95">
        <w:rPr>
          <w:rFonts w:ascii="Times New Roman" w:eastAsia="Arial" w:hAnsi="Times New Roman" w:cs="Times New Roman"/>
          <w:spacing w:val="5"/>
          <w:sz w:val="24"/>
          <w:szCs w:val="24"/>
        </w:rPr>
        <w:t>Balanço andorinha com 03 cadeiras confeccionadas em tubo vapor e pintura em esmalte sintético</w:t>
      </w:r>
      <w:r w:rsidR="00E07DC1" w:rsidRPr="00E07DC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="00E07DC1">
        <w:rPr>
          <w:rFonts w:ascii="Times New Roman" w:eastAsia="Arial" w:hAnsi="Times New Roman" w:cs="Times New Roman"/>
          <w:spacing w:val="5"/>
          <w:sz w:val="24"/>
          <w:szCs w:val="24"/>
        </w:rPr>
        <w:t>com as cores indicadas na figura 2.</w:t>
      </w:r>
    </w:p>
    <w:p w:rsidR="00E07DC1" w:rsidRDefault="0078455F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  <w:r w:rsidRPr="0078455F">
        <w:rPr>
          <w:rFonts w:ascii="Times New Roman" w:eastAsia="Arial" w:hAnsi="Times New Roman" w:cs="Times New Roman"/>
          <w:spacing w:val="5"/>
          <w:sz w:val="24"/>
          <w:szCs w:val="24"/>
        </w:rPr>
        <w:t xml:space="preserve">Quantidade: </w:t>
      </w:r>
      <w:r w:rsidR="00C1385E">
        <w:rPr>
          <w:rFonts w:ascii="Times New Roman" w:eastAsia="Arial" w:hAnsi="Times New Roman" w:cs="Times New Roman"/>
          <w:spacing w:val="5"/>
          <w:sz w:val="24"/>
          <w:szCs w:val="24"/>
        </w:rPr>
        <w:t>02</w:t>
      </w:r>
      <w:r w:rsidR="00E07DC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unidades</w:t>
      </w:r>
    </w:p>
    <w:p w:rsidR="00C1385E" w:rsidRDefault="00C1385E" w:rsidP="0078455F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</w:p>
    <w:p w:rsidR="003138EE" w:rsidRDefault="00E07DC1" w:rsidP="003138EE">
      <w:pPr>
        <w:keepNext/>
        <w:spacing w:after="0" w:line="360" w:lineRule="auto"/>
        <w:jc w:val="both"/>
      </w:pPr>
      <w:r>
        <w:rPr>
          <w:rFonts w:ascii="Times New Roman" w:eastAsia="Arial" w:hAnsi="Times New Roman" w:cs="Times New Roman"/>
          <w:noProof/>
          <w:spacing w:val="5"/>
          <w:sz w:val="24"/>
          <w:szCs w:val="24"/>
          <w:lang w:eastAsia="pt-BR"/>
        </w:rPr>
        <w:lastRenderedPageBreak/>
        <w:drawing>
          <wp:inline distT="0" distB="0" distL="0" distR="0">
            <wp:extent cx="3200400" cy="1857993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2545" cy="1870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DC1" w:rsidRDefault="003138EE" w:rsidP="002B431D">
      <w:pPr>
        <w:pStyle w:val="Legenda"/>
        <w:jc w:val="both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2B431D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Figura </w:t>
      </w:r>
      <w:r w:rsidR="00407522" w:rsidRPr="002B431D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begin"/>
      </w:r>
      <w:r w:rsidRPr="002B431D">
        <w:rPr>
          <w:rFonts w:ascii="Times New Roman" w:hAnsi="Times New Roman" w:cs="Times New Roman"/>
          <w:i w:val="0"/>
          <w:iCs w:val="0"/>
          <w:sz w:val="20"/>
          <w:szCs w:val="20"/>
        </w:rPr>
        <w:instrText xml:space="preserve"> SEQ Figura \* ARABIC </w:instrText>
      </w:r>
      <w:r w:rsidR="00407522" w:rsidRPr="002B431D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separate"/>
      </w:r>
      <w:r w:rsidR="00FD46E8">
        <w:rPr>
          <w:rFonts w:ascii="Times New Roman" w:hAnsi="Times New Roman" w:cs="Times New Roman"/>
          <w:i w:val="0"/>
          <w:iCs w:val="0"/>
          <w:noProof/>
          <w:sz w:val="20"/>
          <w:szCs w:val="20"/>
        </w:rPr>
        <w:t>3</w:t>
      </w:r>
      <w:r w:rsidR="00407522" w:rsidRPr="002B431D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end"/>
      </w:r>
      <w:r w:rsidRPr="002B431D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 w:rsidR="002B431D">
        <w:rPr>
          <w:rFonts w:ascii="Times New Roman" w:hAnsi="Times New Roman" w:cs="Times New Roman"/>
          <w:i w:val="0"/>
          <w:iCs w:val="0"/>
          <w:sz w:val="20"/>
          <w:szCs w:val="20"/>
        </w:rPr>
        <w:t>–</w:t>
      </w:r>
      <w:r w:rsidRPr="002B431D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Balanço</w:t>
      </w:r>
    </w:p>
    <w:p w:rsidR="002B431D" w:rsidRPr="002B431D" w:rsidRDefault="002B431D" w:rsidP="002B431D"/>
    <w:p w:rsidR="0078455F" w:rsidRPr="005D01F6" w:rsidRDefault="005D01F6" w:rsidP="005D01F6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>Carrossel gira-gira:</w:t>
      </w:r>
    </w:p>
    <w:p w:rsidR="00E07DC1" w:rsidRDefault="003F4344" w:rsidP="00E07DC1">
      <w:pPr>
        <w:spacing w:after="0" w:line="360" w:lineRule="auto"/>
        <w:jc w:val="both"/>
        <w:rPr>
          <w:rFonts w:ascii="Times New Roman" w:eastAsia="Arial" w:hAnsi="Times New Roman" w:cs="Times New Roman"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spacing w:val="5"/>
          <w:sz w:val="24"/>
          <w:szCs w:val="24"/>
        </w:rPr>
        <w:tab/>
      </w:r>
      <w:r w:rsidR="005D01F6">
        <w:rPr>
          <w:rFonts w:ascii="Times New Roman" w:eastAsia="Arial" w:hAnsi="Times New Roman" w:cs="Times New Roman"/>
          <w:spacing w:val="5"/>
          <w:sz w:val="24"/>
          <w:szCs w:val="24"/>
        </w:rPr>
        <w:t>Carrossel gira-gira para 06 lugares confeccionados em tubo metálico</w:t>
      </w:r>
      <w:r w:rsidR="00B16CB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e pintura em esmalte sintético com as cores indicadas na figura</w:t>
      </w:r>
      <w:r w:rsidR="00C1385E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3</w:t>
      </w:r>
      <w:r w:rsidR="00E07DC1">
        <w:rPr>
          <w:rFonts w:ascii="Times New Roman" w:eastAsia="Arial" w:hAnsi="Times New Roman" w:cs="Times New Roman"/>
          <w:spacing w:val="5"/>
          <w:sz w:val="24"/>
          <w:szCs w:val="24"/>
        </w:rPr>
        <w:t>.</w:t>
      </w:r>
    </w:p>
    <w:p w:rsidR="00E07DC1" w:rsidRDefault="00E07DC1" w:rsidP="00E07DC1">
      <w:pPr>
        <w:spacing w:after="0" w:line="360" w:lineRule="auto"/>
        <w:rPr>
          <w:rFonts w:ascii="Times New Roman" w:eastAsia="Arial" w:hAnsi="Times New Roman" w:cs="Times New Roman"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spacing w:val="5"/>
          <w:sz w:val="24"/>
          <w:szCs w:val="24"/>
        </w:rPr>
        <w:t xml:space="preserve">Quantidade: </w:t>
      </w:r>
      <w:r w:rsidRPr="00C1385E">
        <w:rPr>
          <w:rFonts w:ascii="Times New Roman" w:eastAsia="Arial" w:hAnsi="Times New Roman" w:cs="Times New Roman"/>
          <w:spacing w:val="5"/>
          <w:sz w:val="24"/>
          <w:szCs w:val="24"/>
        </w:rPr>
        <w:t>02 unidades</w:t>
      </w:r>
    </w:p>
    <w:p w:rsidR="002B431D" w:rsidRDefault="00B16CB1" w:rsidP="002B431D">
      <w:pPr>
        <w:keepNext/>
        <w:spacing w:after="0" w:line="360" w:lineRule="auto"/>
      </w:pPr>
      <w:r>
        <w:rPr>
          <w:rFonts w:ascii="Times New Roman" w:eastAsia="Arial" w:hAnsi="Times New Roman" w:cs="Times New Roman"/>
          <w:b/>
          <w:bCs/>
          <w:noProof/>
          <w:spacing w:val="5"/>
          <w:sz w:val="24"/>
          <w:szCs w:val="24"/>
          <w:lang w:eastAsia="pt-BR"/>
        </w:rPr>
        <w:drawing>
          <wp:inline distT="0" distB="0" distL="0" distR="0">
            <wp:extent cx="2876550" cy="2403604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041" cy="242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DC1" w:rsidRPr="00E07DC1" w:rsidRDefault="002B431D" w:rsidP="002B431D">
      <w:pPr>
        <w:pStyle w:val="Legenda"/>
        <w:rPr>
          <w:rFonts w:ascii="Times New Roman" w:eastAsia="Arial" w:hAnsi="Times New Roman" w:cs="Times New Roman"/>
          <w:spacing w:val="5"/>
          <w:sz w:val="24"/>
          <w:szCs w:val="24"/>
        </w:rPr>
      </w:pPr>
      <w:r>
        <w:t xml:space="preserve">Figura </w:t>
      </w:r>
      <w:fldSimple w:instr=" SEQ Figura \* ARABIC ">
        <w:r w:rsidR="00FD46E8">
          <w:rPr>
            <w:noProof/>
          </w:rPr>
          <w:t>4</w:t>
        </w:r>
      </w:fldSimple>
      <w:r>
        <w:t xml:space="preserve"> - Carrossel</w:t>
      </w:r>
    </w:p>
    <w:p w:rsidR="002B431D" w:rsidRPr="003F4344" w:rsidRDefault="003F4344" w:rsidP="003F4344">
      <w:pPr>
        <w:pStyle w:val="PargrafodaLista"/>
        <w:numPr>
          <w:ilvl w:val="0"/>
          <w:numId w:val="3"/>
        </w:numPr>
        <w:spacing w:after="0" w:line="360" w:lineRule="auto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>Pergolado:</w:t>
      </w:r>
    </w:p>
    <w:p w:rsidR="00B16CB1" w:rsidRPr="002B431D" w:rsidRDefault="002B431D" w:rsidP="002B431D">
      <w:pPr>
        <w:pStyle w:val="PargrafodaLista"/>
        <w:spacing w:after="0" w:line="360" w:lineRule="auto"/>
        <w:ind w:left="0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ab/>
      </w:r>
      <w:r w:rsidR="003F4344">
        <w:rPr>
          <w:rFonts w:ascii="Times New Roman" w:hAnsi="Times New Roman" w:cs="Times New Roman"/>
          <w:sz w:val="24"/>
          <w:szCs w:val="24"/>
        </w:rPr>
        <w:t xml:space="preserve">O pergolado </w:t>
      </w:r>
      <w:r w:rsidR="00B16CB1" w:rsidRPr="002B431D">
        <w:rPr>
          <w:rFonts w:ascii="Times New Roman" w:hAnsi="Times New Roman" w:cs="Times New Roman"/>
          <w:sz w:val="24"/>
          <w:szCs w:val="24"/>
        </w:rPr>
        <w:t>será construído</w:t>
      </w:r>
      <w:r w:rsidR="003F4344">
        <w:rPr>
          <w:rFonts w:ascii="Times New Roman" w:hAnsi="Times New Roman" w:cs="Times New Roman"/>
          <w:sz w:val="24"/>
          <w:szCs w:val="24"/>
        </w:rPr>
        <w:t xml:space="preserve"> </w:t>
      </w:r>
      <w:r w:rsidR="00B16CB1" w:rsidRPr="002B431D">
        <w:rPr>
          <w:rFonts w:ascii="Times New Roman" w:hAnsi="Times New Roman" w:cs="Times New Roman"/>
          <w:sz w:val="24"/>
          <w:szCs w:val="24"/>
        </w:rPr>
        <w:t>em</w:t>
      </w:r>
      <w:r w:rsidR="00756053" w:rsidRPr="002B431D">
        <w:rPr>
          <w:rFonts w:ascii="Times New Roman" w:hAnsi="Times New Roman" w:cs="Times New Roman"/>
          <w:sz w:val="24"/>
          <w:szCs w:val="24"/>
        </w:rPr>
        <w:t xml:space="preserve"> madeira Itaúba, Cumaru, </w:t>
      </w:r>
      <w:r w:rsidR="00B16CB1" w:rsidRPr="002B431D">
        <w:rPr>
          <w:rFonts w:ascii="Times New Roman" w:hAnsi="Times New Roman" w:cs="Times New Roman"/>
          <w:sz w:val="24"/>
          <w:szCs w:val="24"/>
        </w:rPr>
        <w:t>Ipê</w:t>
      </w:r>
      <w:r w:rsidR="00756053" w:rsidRPr="002B431D">
        <w:rPr>
          <w:rFonts w:ascii="Times New Roman" w:hAnsi="Times New Roman" w:cs="Times New Roman"/>
          <w:sz w:val="24"/>
          <w:szCs w:val="24"/>
        </w:rPr>
        <w:t>,</w:t>
      </w:r>
      <w:r w:rsidR="00B16CB1" w:rsidRPr="002B431D">
        <w:rPr>
          <w:rFonts w:ascii="Times New Roman" w:hAnsi="Times New Roman" w:cs="Times New Roman"/>
          <w:sz w:val="24"/>
          <w:szCs w:val="24"/>
        </w:rPr>
        <w:t xml:space="preserve"> </w:t>
      </w:r>
      <w:r w:rsidR="00EC7DF6">
        <w:rPr>
          <w:rFonts w:ascii="Times New Roman" w:hAnsi="Times New Roman" w:cs="Times New Roman"/>
          <w:sz w:val="24"/>
          <w:szCs w:val="24"/>
        </w:rPr>
        <w:t>J</w:t>
      </w:r>
      <w:r w:rsidR="00756053" w:rsidRPr="002B431D">
        <w:rPr>
          <w:rFonts w:ascii="Times New Roman" w:hAnsi="Times New Roman" w:cs="Times New Roman"/>
          <w:sz w:val="24"/>
          <w:szCs w:val="24"/>
        </w:rPr>
        <w:t xml:space="preserve">atobá, </w:t>
      </w:r>
      <w:r w:rsidR="00EC7DF6">
        <w:rPr>
          <w:rFonts w:ascii="Times New Roman" w:hAnsi="Times New Roman" w:cs="Times New Roman"/>
          <w:sz w:val="24"/>
          <w:szCs w:val="24"/>
        </w:rPr>
        <w:t>M</w:t>
      </w:r>
      <w:r w:rsidR="00C43CEF" w:rsidRPr="002B431D">
        <w:rPr>
          <w:rFonts w:ascii="Times New Roman" w:hAnsi="Times New Roman" w:cs="Times New Roman"/>
          <w:sz w:val="24"/>
          <w:szCs w:val="24"/>
        </w:rPr>
        <w:t xml:space="preserve">açaranduba, </w:t>
      </w:r>
      <w:r w:rsidR="00B16CB1" w:rsidRPr="002B431D">
        <w:rPr>
          <w:rFonts w:ascii="Times New Roman" w:hAnsi="Times New Roman" w:cs="Times New Roman"/>
          <w:sz w:val="24"/>
          <w:szCs w:val="24"/>
        </w:rPr>
        <w:t xml:space="preserve">de primeira </w:t>
      </w:r>
      <w:r w:rsidR="00C43CEF" w:rsidRPr="002B431D">
        <w:rPr>
          <w:rFonts w:ascii="Times New Roman" w:hAnsi="Times New Roman" w:cs="Times New Roman"/>
          <w:sz w:val="24"/>
          <w:szCs w:val="24"/>
        </w:rPr>
        <w:t>qualidade, com</w:t>
      </w:r>
      <w:r w:rsidR="00B16CB1" w:rsidRPr="002B431D">
        <w:rPr>
          <w:rFonts w:ascii="Times New Roman" w:hAnsi="Times New Roman" w:cs="Times New Roman"/>
          <w:sz w:val="24"/>
          <w:szCs w:val="24"/>
        </w:rPr>
        <w:t xml:space="preserve"> acabamento em verniz fosco. A qualidade da madeira utilizada para a confecção das peças deverá ser avaliada por suas características físicas (dimensões e formas) e por suas propriedades como material orgânico (umidade, porosidade, densidade e resistência). A madeira a ser utilizado deverá atender as seguintes exigências:</w:t>
      </w:r>
    </w:p>
    <w:p w:rsidR="00B16CB1" w:rsidRPr="00C57A9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t xml:space="preserve"> - Ser de Lei; </w:t>
      </w:r>
    </w:p>
    <w:p w:rsidR="00B16CB1" w:rsidRPr="00C57A9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t>- Abatida há mais de (02) dois anos;</w:t>
      </w:r>
    </w:p>
    <w:p w:rsidR="00B16CB1" w:rsidRPr="00C57A9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t xml:space="preserve"> - Não utilizar peças com sinais de fungos, manchas, insetos;</w:t>
      </w:r>
    </w:p>
    <w:p w:rsidR="00B16CB1" w:rsidRPr="00C57A9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t xml:space="preserve">- Sem nós ou fendas que comprometam sua durabilidade, resistência ou aparência; </w:t>
      </w:r>
    </w:p>
    <w:p w:rsidR="00B16CB1" w:rsidRPr="00C57A9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lastRenderedPageBreak/>
        <w:t>- Seca, tendo a</w:t>
      </w:r>
      <w:r w:rsidR="00B729E9">
        <w:rPr>
          <w:rFonts w:ascii="Times New Roman" w:hAnsi="Times New Roman" w:cs="Times New Roman"/>
          <w:sz w:val="24"/>
          <w:szCs w:val="24"/>
        </w:rPr>
        <w:t xml:space="preserve">dmitindo-se </w:t>
      </w:r>
      <w:r w:rsidR="00EC7DF6">
        <w:rPr>
          <w:rFonts w:ascii="Times New Roman" w:hAnsi="Times New Roman" w:cs="Times New Roman"/>
          <w:sz w:val="24"/>
          <w:szCs w:val="24"/>
        </w:rPr>
        <w:t>umidade máxima de 20%;</w:t>
      </w:r>
    </w:p>
    <w:p w:rsidR="00B16CB1" w:rsidRPr="00C57A9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t xml:space="preserve">- As faces serão em esquadro (quando for necessário); </w:t>
      </w:r>
    </w:p>
    <w:p w:rsidR="00B16CB1" w:rsidRPr="00C57A9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t xml:space="preserve"> - Isenta de branco, caruncho ou broca. </w:t>
      </w:r>
    </w:p>
    <w:p w:rsidR="00B16CB1" w:rsidRDefault="00B16CB1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A91">
        <w:rPr>
          <w:rFonts w:ascii="Times New Roman" w:hAnsi="Times New Roman" w:cs="Times New Roman"/>
          <w:sz w:val="24"/>
          <w:szCs w:val="24"/>
        </w:rPr>
        <w:t>Todo madeiramento deverá ser imunizado com produto de uso permitido pelas normas de segurança e aprovadas pela Contratante.</w:t>
      </w:r>
    </w:p>
    <w:p w:rsidR="00C43CEF" w:rsidRDefault="00C43CEF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CEF" w:rsidRDefault="00C43CEF" w:rsidP="00B16CB1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Detalhe:</w:t>
      </w:r>
    </w:p>
    <w:p w:rsidR="00C57A91" w:rsidRDefault="003F4344" w:rsidP="00C43C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As colunas que darão suporte ao pergolado serão executadas com estrutura de madeira plástica com </w:t>
      </w:r>
      <w:proofErr w:type="gramStart"/>
      <w:r w:rsidR="00C43CEF" w:rsidRPr="00693748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C43CEF" w:rsidRPr="00693748">
        <w:rPr>
          <w:rFonts w:ascii="Times New Roman" w:hAnsi="Times New Roman" w:cs="Times New Roman"/>
          <w:sz w:val="24"/>
          <w:szCs w:val="24"/>
        </w:rPr>
        <w:t xml:space="preserve"> pilares de</w:t>
      </w:r>
      <w:r w:rsidR="00AC6481" w:rsidRPr="00693748">
        <w:rPr>
          <w:rFonts w:ascii="Times New Roman" w:hAnsi="Times New Roman" w:cs="Times New Roman"/>
          <w:sz w:val="24"/>
          <w:szCs w:val="24"/>
        </w:rPr>
        <w:t xml:space="preserve"> 20x20cm </w:t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e </w:t>
      </w:r>
      <w:r w:rsidR="00AC6481" w:rsidRPr="00693748">
        <w:rPr>
          <w:rFonts w:ascii="Times New Roman" w:hAnsi="Times New Roman" w:cs="Times New Roman"/>
          <w:sz w:val="24"/>
          <w:szCs w:val="24"/>
        </w:rPr>
        <w:t>3,80</w:t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m de comprimento sendo que destes 1,20m ficará enterrado para o devido chumbamento da peça. Duas vigas de sustentação com medidas de </w:t>
      </w:r>
      <w:r w:rsidR="00AC6481" w:rsidRPr="00693748">
        <w:rPr>
          <w:rFonts w:ascii="Times New Roman" w:hAnsi="Times New Roman" w:cs="Times New Roman"/>
          <w:sz w:val="24"/>
          <w:szCs w:val="24"/>
        </w:rPr>
        <w:t>6</w:t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cm x </w:t>
      </w:r>
      <w:r w:rsidR="00AC6481" w:rsidRPr="00693748">
        <w:rPr>
          <w:rFonts w:ascii="Times New Roman" w:hAnsi="Times New Roman" w:cs="Times New Roman"/>
          <w:sz w:val="24"/>
          <w:szCs w:val="24"/>
        </w:rPr>
        <w:t>16</w:t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cm com </w:t>
      </w:r>
      <w:r w:rsidR="00AC6481" w:rsidRPr="00693748">
        <w:rPr>
          <w:rFonts w:ascii="Times New Roman" w:hAnsi="Times New Roman" w:cs="Times New Roman"/>
          <w:sz w:val="24"/>
          <w:szCs w:val="24"/>
        </w:rPr>
        <w:t>13,00</w:t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m de comprimento suportam um outro conjunto de 25 vigas com medidas de </w:t>
      </w:r>
      <w:r w:rsidR="00AC6481" w:rsidRPr="00693748">
        <w:rPr>
          <w:rFonts w:ascii="Times New Roman" w:hAnsi="Times New Roman" w:cs="Times New Roman"/>
          <w:sz w:val="24"/>
          <w:szCs w:val="24"/>
        </w:rPr>
        <w:t>6,00</w:t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cm x </w:t>
      </w:r>
      <w:r w:rsidR="00AC6481" w:rsidRPr="00693748">
        <w:rPr>
          <w:rFonts w:ascii="Times New Roman" w:hAnsi="Times New Roman" w:cs="Times New Roman"/>
          <w:sz w:val="24"/>
          <w:szCs w:val="24"/>
        </w:rPr>
        <w:t>16</w:t>
      </w:r>
      <w:r w:rsidR="00C43CEF" w:rsidRPr="00693748">
        <w:rPr>
          <w:rFonts w:ascii="Times New Roman" w:hAnsi="Times New Roman" w:cs="Times New Roman"/>
          <w:sz w:val="24"/>
          <w:szCs w:val="24"/>
        </w:rPr>
        <w:t xml:space="preserve">cm com </w:t>
      </w:r>
      <w:r w:rsidR="00AC6481" w:rsidRPr="00693748">
        <w:rPr>
          <w:rFonts w:ascii="Times New Roman" w:hAnsi="Times New Roman" w:cs="Times New Roman"/>
          <w:sz w:val="24"/>
          <w:szCs w:val="24"/>
        </w:rPr>
        <w:t>4</w:t>
      </w:r>
      <w:r w:rsidR="00C43CEF" w:rsidRPr="00693748">
        <w:rPr>
          <w:rFonts w:ascii="Times New Roman" w:hAnsi="Times New Roman" w:cs="Times New Roman"/>
          <w:sz w:val="24"/>
          <w:szCs w:val="24"/>
        </w:rPr>
        <w:t>m de comprimento.</w:t>
      </w:r>
      <w:r w:rsidR="00C43CEF">
        <w:rPr>
          <w:rFonts w:ascii="Times New Roman" w:hAnsi="Times New Roman" w:cs="Times New Roman"/>
          <w:sz w:val="24"/>
          <w:szCs w:val="24"/>
        </w:rPr>
        <w:t xml:space="preserve"> Conforme mostra a figura:</w:t>
      </w:r>
    </w:p>
    <w:p w:rsidR="00693748" w:rsidRDefault="00C43CEF" w:rsidP="00693748">
      <w:pPr>
        <w:keepNext/>
        <w:spacing w:after="0" w:line="360" w:lineRule="auto"/>
        <w:jc w:val="both"/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4867275" cy="2666012"/>
            <wp:effectExtent l="0" t="0" r="0" b="127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d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759" cy="267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CEF" w:rsidRPr="003F4344" w:rsidRDefault="00693748" w:rsidP="003F4344">
      <w:pPr>
        <w:pStyle w:val="Legenda"/>
        <w:jc w:val="both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693748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Figura </w:t>
      </w:r>
      <w:r w:rsidR="00407522" w:rsidRPr="00693748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begin"/>
      </w:r>
      <w:r w:rsidRPr="00693748">
        <w:rPr>
          <w:rFonts w:ascii="Times New Roman" w:hAnsi="Times New Roman" w:cs="Times New Roman"/>
          <w:i w:val="0"/>
          <w:iCs w:val="0"/>
          <w:sz w:val="20"/>
          <w:szCs w:val="20"/>
        </w:rPr>
        <w:instrText xml:space="preserve"> SEQ Figura \* ARABIC </w:instrText>
      </w:r>
      <w:r w:rsidR="00407522" w:rsidRPr="00693748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separate"/>
      </w:r>
      <w:r w:rsidR="00FD46E8">
        <w:rPr>
          <w:rFonts w:ascii="Times New Roman" w:hAnsi="Times New Roman" w:cs="Times New Roman"/>
          <w:i w:val="0"/>
          <w:iCs w:val="0"/>
          <w:noProof/>
          <w:sz w:val="20"/>
          <w:szCs w:val="20"/>
        </w:rPr>
        <w:t>5</w:t>
      </w:r>
      <w:r w:rsidR="00407522" w:rsidRPr="00693748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end"/>
      </w:r>
      <w:r w:rsidRPr="00693748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- Pergolado</w:t>
      </w:r>
    </w:p>
    <w:p w:rsidR="00693748" w:rsidRDefault="007B5492" w:rsidP="007650DA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>Arquibancada:</w:t>
      </w:r>
    </w:p>
    <w:p w:rsidR="00693748" w:rsidRDefault="00693748" w:rsidP="00693748">
      <w:pPr>
        <w:pStyle w:val="PargrafodaLista"/>
        <w:spacing w:after="0" w:line="360" w:lineRule="auto"/>
        <w:ind w:left="0"/>
        <w:jc w:val="both"/>
        <w:rPr>
          <w:rFonts w:ascii="Times New Roman" w:eastAsia="Arial" w:hAnsi="Times New Roman" w:cs="Times New Roman"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ab/>
      </w:r>
      <w:r w:rsidR="00367325" w:rsidRPr="00693748">
        <w:rPr>
          <w:rFonts w:ascii="Times New Roman" w:eastAsia="Arial" w:hAnsi="Times New Roman" w:cs="Times New Roman"/>
          <w:bCs/>
          <w:spacing w:val="5"/>
          <w:sz w:val="24"/>
          <w:szCs w:val="24"/>
        </w:rPr>
        <w:t>A arquibancada será em</w:t>
      </w:r>
      <w:r w:rsidR="00AD61DA" w:rsidRPr="00693748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alvenaria de bloco cerâmico furado na horizontal</w:t>
      </w:r>
      <w:r w:rsidR="00086662" w:rsidRPr="00693748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e</w:t>
      </w:r>
      <w:r w:rsidR="00367325" w:rsidRPr="0069374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sua estrutura em concreto armad</w:t>
      </w:r>
      <w:r w:rsidR="00AD61DA" w:rsidRPr="0069374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o, conforme projeto. </w:t>
      </w:r>
      <w:r w:rsidR="00AD61DA">
        <w:rPr>
          <w:rFonts w:ascii="Times New Roman" w:eastAsia="Arial" w:hAnsi="Times New Roman" w:cs="Times New Roman"/>
          <w:bCs/>
          <w:spacing w:val="5"/>
          <w:sz w:val="24"/>
          <w:szCs w:val="24"/>
        </w:rPr>
        <w:t>O a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>ss</w:t>
      </w:r>
      <w:r w:rsidR="00AD61DA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ento da arquibancada será executado em concreto (espessura 6 cm) com tela </w:t>
      </w:r>
      <w:r w:rsidR="00086662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soldada aço CA60 </w:t>
      </w:r>
      <w:r w:rsidR="00AD61DA">
        <w:rPr>
          <w:rFonts w:ascii="Times New Roman" w:eastAsia="Arial" w:hAnsi="Times New Roman" w:cs="Times New Roman"/>
          <w:bCs/>
          <w:spacing w:val="5"/>
          <w:sz w:val="24"/>
          <w:szCs w:val="24"/>
        </w:rPr>
        <w:t>#Q</w:t>
      </w:r>
      <w:r w:rsidR="00086662">
        <w:rPr>
          <w:rFonts w:ascii="Times New Roman" w:eastAsia="Arial" w:hAnsi="Times New Roman" w:cs="Times New Roman"/>
          <w:bCs/>
          <w:spacing w:val="5"/>
          <w:sz w:val="24"/>
          <w:szCs w:val="24"/>
        </w:rPr>
        <w:t>196.</w:t>
      </w:r>
    </w:p>
    <w:p w:rsidR="00693748" w:rsidRDefault="00693748" w:rsidP="00693748">
      <w:pPr>
        <w:pStyle w:val="PargrafodaLista"/>
        <w:spacing w:after="0" w:line="360" w:lineRule="auto"/>
        <w:ind w:left="0"/>
        <w:jc w:val="both"/>
        <w:rPr>
          <w:rFonts w:ascii="Times New Roman" w:eastAsia="Arial" w:hAnsi="Times New Roman" w:cs="Times New Roman"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ab/>
      </w:r>
      <w:r w:rsidR="00086662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O canteiro da arquibancada será revestido com lona plástica preta, E= 150 micra, sendo sua drenagem composta por tubo de PVC corrugado flexível perfurado </w:t>
      </w:r>
      <w:proofErr w:type="gramStart"/>
      <w:r w:rsidR="00086662">
        <w:rPr>
          <w:rFonts w:ascii="Times New Roman" w:eastAsia="Arial" w:hAnsi="Times New Roman" w:cs="Times New Roman"/>
          <w:bCs/>
          <w:spacing w:val="5"/>
          <w:sz w:val="24"/>
          <w:szCs w:val="24"/>
        </w:rPr>
        <w:t>DN100</w:t>
      </w:r>
      <w:r w:rsidR="00EE1DBB">
        <w:rPr>
          <w:rFonts w:ascii="Times New Roman" w:eastAsia="Arial" w:hAnsi="Times New Roman" w:cs="Times New Roman"/>
          <w:bCs/>
          <w:spacing w:val="5"/>
          <w:sz w:val="24"/>
          <w:szCs w:val="24"/>
        </w:rPr>
        <w:t>mm</w:t>
      </w:r>
      <w:proofErr w:type="gramEnd"/>
      <w:r w:rsidR="00EE1DBB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e</w:t>
      </w:r>
      <w:r w:rsidR="00086662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brita N-2 e manta geotêxtil 200g/m².</w:t>
      </w:r>
    </w:p>
    <w:p w:rsidR="00AD61DA" w:rsidRPr="00693748" w:rsidRDefault="00582E52" w:rsidP="00693748">
      <w:pPr>
        <w:pStyle w:val="PargrafodaLista"/>
        <w:spacing w:after="0" w:line="360" w:lineRule="auto"/>
        <w:ind w:left="0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 w:rsidRPr="00582E52">
        <w:rPr>
          <w:rFonts w:ascii="Times New Roman" w:eastAsia="Arial" w:hAnsi="Times New Roman" w:cs="Times New Roman"/>
          <w:bCs/>
          <w:spacing w:val="5"/>
          <w:sz w:val="24"/>
          <w:szCs w:val="24"/>
        </w:rPr>
        <w:t>O paisagismo do canteiro será em placas de grama esmeralda e arbustos,</w:t>
      </w:r>
      <w:r w:rsidR="00693748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</w:t>
      </w:r>
      <w:r w:rsidRPr="00582E52">
        <w:rPr>
          <w:rFonts w:ascii="Times New Roman" w:eastAsia="Arial" w:hAnsi="Times New Roman" w:cs="Times New Roman"/>
          <w:bCs/>
          <w:spacing w:val="5"/>
          <w:sz w:val="24"/>
          <w:szCs w:val="24"/>
        </w:rPr>
        <w:t>conforme figura 6.</w:t>
      </w:r>
    </w:p>
    <w:p w:rsidR="00582E52" w:rsidRPr="00EE1DBB" w:rsidRDefault="00582E52" w:rsidP="00EE1DBB">
      <w:pPr>
        <w:spacing w:after="0" w:line="360" w:lineRule="auto"/>
        <w:jc w:val="both"/>
        <w:rPr>
          <w:rFonts w:ascii="Times New Roman" w:eastAsia="Arial" w:hAnsi="Times New Roman" w:cs="Times New Roman"/>
          <w:bCs/>
          <w:spacing w:val="5"/>
          <w:sz w:val="24"/>
          <w:szCs w:val="24"/>
        </w:rPr>
      </w:pPr>
      <w:r w:rsidRPr="00EE1DBB">
        <w:rPr>
          <w:rFonts w:ascii="Times New Roman" w:eastAsia="Arial" w:hAnsi="Times New Roman" w:cs="Times New Roman"/>
          <w:bCs/>
          <w:spacing w:val="5"/>
          <w:sz w:val="24"/>
          <w:szCs w:val="24"/>
        </w:rPr>
        <w:t>Toda arquibancada será revestida com tinta piso</w:t>
      </w:r>
      <w:r w:rsidR="0033048A" w:rsidRPr="00EE1DBB">
        <w:rPr>
          <w:rFonts w:ascii="Times New Roman" w:eastAsia="Arial" w:hAnsi="Times New Roman" w:cs="Times New Roman"/>
          <w:bCs/>
          <w:spacing w:val="5"/>
          <w:sz w:val="24"/>
          <w:szCs w:val="24"/>
        </w:rPr>
        <w:t>, duas demãos,</w:t>
      </w:r>
      <w:r w:rsidRPr="00EE1DBB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na cor cinza. </w:t>
      </w:r>
    </w:p>
    <w:p w:rsidR="0033048A" w:rsidRDefault="007650DA" w:rsidP="0033048A">
      <w:pPr>
        <w:pStyle w:val="Ttulo1"/>
      </w:pPr>
      <w:r>
        <w:rPr>
          <w:rFonts w:eastAsia="Arial"/>
          <w:noProof/>
          <w:lang w:eastAsia="pt-BR"/>
        </w:rPr>
        <w:lastRenderedPageBreak/>
        <w:drawing>
          <wp:inline distT="0" distB="0" distL="0" distR="0">
            <wp:extent cx="4212673" cy="206692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8935" cy="2069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492" w:rsidRPr="0033048A" w:rsidRDefault="0033048A" w:rsidP="0033048A">
      <w:pPr>
        <w:pStyle w:val="Legenda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33048A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Figura </w:t>
      </w:r>
      <w:r w:rsidR="00407522" w:rsidRPr="0033048A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begin"/>
      </w:r>
      <w:r w:rsidRPr="0033048A">
        <w:rPr>
          <w:rFonts w:ascii="Times New Roman" w:hAnsi="Times New Roman" w:cs="Times New Roman"/>
          <w:i w:val="0"/>
          <w:iCs w:val="0"/>
          <w:sz w:val="20"/>
          <w:szCs w:val="20"/>
        </w:rPr>
        <w:instrText xml:space="preserve"> SEQ Figura \* ARABIC </w:instrText>
      </w:r>
      <w:r w:rsidR="00407522" w:rsidRPr="0033048A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separate"/>
      </w:r>
      <w:r w:rsidR="00FD46E8">
        <w:rPr>
          <w:rFonts w:ascii="Times New Roman" w:hAnsi="Times New Roman" w:cs="Times New Roman"/>
          <w:i w:val="0"/>
          <w:iCs w:val="0"/>
          <w:noProof/>
          <w:sz w:val="20"/>
          <w:szCs w:val="20"/>
        </w:rPr>
        <w:t>6</w:t>
      </w:r>
      <w:r w:rsidR="00407522" w:rsidRPr="0033048A">
        <w:rPr>
          <w:rFonts w:ascii="Times New Roman" w:hAnsi="Times New Roman" w:cs="Times New Roman"/>
          <w:i w:val="0"/>
          <w:iCs w:val="0"/>
          <w:sz w:val="20"/>
          <w:szCs w:val="20"/>
        </w:rPr>
        <w:fldChar w:fldCharType="end"/>
      </w:r>
      <w:r w:rsidRPr="0033048A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- Arquibancada</w:t>
      </w:r>
    </w:p>
    <w:p w:rsidR="00582E52" w:rsidRDefault="00582E52" w:rsidP="00F84C27">
      <w:pPr>
        <w:pStyle w:val="PargrafodaLista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3048A" w:rsidRDefault="00582E52" w:rsidP="0033048A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>Canteiros:</w:t>
      </w:r>
    </w:p>
    <w:p w:rsidR="0033048A" w:rsidRPr="0033048A" w:rsidRDefault="0033048A" w:rsidP="0033048A">
      <w:pPr>
        <w:pStyle w:val="PargrafodaLista"/>
        <w:spacing w:after="0" w:line="360" w:lineRule="auto"/>
        <w:ind w:left="0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  <w:tab/>
      </w:r>
      <w:r w:rsidR="00A47742">
        <w:rPr>
          <w:rFonts w:ascii="Times New Roman" w:eastAsia="Arial" w:hAnsi="Times New Roman" w:cs="Times New Roman"/>
          <w:bCs/>
          <w:spacing w:val="5"/>
          <w:sz w:val="24"/>
          <w:szCs w:val="24"/>
        </w:rPr>
        <w:t>Alguns canteiros, descritos em projeto, serão</w:t>
      </w:r>
      <w:r w:rsidRPr="0033048A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em alvenaria de bloco cerâmico furado na </w:t>
      </w:r>
      <w:r w:rsidR="00D8676B" w:rsidRPr="0033048A">
        <w:rPr>
          <w:rFonts w:ascii="Times New Roman" w:eastAsia="Arial" w:hAnsi="Times New Roman" w:cs="Times New Roman"/>
          <w:bCs/>
          <w:spacing w:val="5"/>
          <w:sz w:val="24"/>
          <w:szCs w:val="24"/>
        </w:rPr>
        <w:t>horizontal</w:t>
      </w:r>
      <w:r w:rsidR="00D8676B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</w:t>
      </w:r>
      <w:r w:rsidR="00D8676B" w:rsidRPr="0033048A">
        <w:rPr>
          <w:rFonts w:ascii="Times New Roman" w:eastAsia="Arial" w:hAnsi="Times New Roman" w:cs="Times New Roman"/>
          <w:bCs/>
          <w:spacing w:val="5"/>
          <w:sz w:val="24"/>
          <w:szCs w:val="24"/>
        </w:rPr>
        <w:t>e</w:t>
      </w:r>
      <w:r w:rsidRPr="0033048A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sua estrutura em concreto armado, conforme projeto.</w:t>
      </w:r>
    </w:p>
    <w:p w:rsidR="0033048A" w:rsidRDefault="0033048A" w:rsidP="0033048A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>O canteir</w:t>
      </w:r>
      <w:r w:rsidR="00A47742">
        <w:rPr>
          <w:rFonts w:ascii="Times New Roman" w:eastAsia="Arial" w:hAnsi="Times New Roman" w:cs="Times New Roman"/>
          <w:bCs/>
          <w:spacing w:val="5"/>
          <w:sz w:val="24"/>
          <w:szCs w:val="24"/>
        </w:rPr>
        <w:t>o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será revestido com lona plástica preta, E= 150 micra, sendo sua drenagem composta por tubo de PVC corrugado flexível perfurado DN100 mm E brita N-2 e manta geotêxtil 200g/m².</w:t>
      </w:r>
    </w:p>
    <w:p w:rsidR="0033048A" w:rsidRPr="00693748" w:rsidRDefault="0033048A" w:rsidP="0033048A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/>
          <w:bCs/>
          <w:spacing w:val="5"/>
          <w:sz w:val="24"/>
          <w:szCs w:val="24"/>
        </w:rPr>
      </w:pPr>
      <w:r w:rsidRPr="00582E52">
        <w:rPr>
          <w:rFonts w:ascii="Times New Roman" w:eastAsia="Arial" w:hAnsi="Times New Roman" w:cs="Times New Roman"/>
          <w:bCs/>
          <w:spacing w:val="5"/>
          <w:sz w:val="24"/>
          <w:szCs w:val="24"/>
        </w:rPr>
        <w:t>O paisagismo do canteiro será em placas de grama esmeralda</w:t>
      </w:r>
      <w:r w:rsidR="00A47742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, </w:t>
      </w:r>
      <w:r w:rsidRPr="00582E52">
        <w:rPr>
          <w:rFonts w:ascii="Times New Roman" w:eastAsia="Arial" w:hAnsi="Times New Roman" w:cs="Times New Roman"/>
          <w:bCs/>
          <w:spacing w:val="5"/>
          <w:sz w:val="24"/>
          <w:szCs w:val="24"/>
        </w:rPr>
        <w:t>arbustos,</w:t>
      </w:r>
      <w:r w:rsidR="00A47742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e palmeiras,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</w:t>
      </w:r>
      <w:r w:rsidRPr="00582E52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conforme </w:t>
      </w:r>
      <w:r w:rsidR="00A47742">
        <w:rPr>
          <w:rFonts w:ascii="Times New Roman" w:eastAsia="Arial" w:hAnsi="Times New Roman" w:cs="Times New Roman"/>
          <w:bCs/>
          <w:spacing w:val="5"/>
          <w:sz w:val="24"/>
          <w:szCs w:val="24"/>
        </w:rPr>
        <w:t>pro</w:t>
      </w:r>
      <w:r w:rsidR="00A7304F">
        <w:rPr>
          <w:rFonts w:ascii="Times New Roman" w:eastAsia="Arial" w:hAnsi="Times New Roman" w:cs="Times New Roman"/>
          <w:bCs/>
          <w:spacing w:val="5"/>
          <w:sz w:val="24"/>
          <w:szCs w:val="24"/>
        </w:rPr>
        <w:t>jeto</w:t>
      </w:r>
      <w:r w:rsidRPr="00582E52">
        <w:rPr>
          <w:rFonts w:ascii="Times New Roman" w:eastAsia="Arial" w:hAnsi="Times New Roman" w:cs="Times New Roman"/>
          <w:bCs/>
          <w:spacing w:val="5"/>
          <w:sz w:val="24"/>
          <w:szCs w:val="24"/>
        </w:rPr>
        <w:t>.</w:t>
      </w:r>
    </w:p>
    <w:p w:rsidR="004E020D" w:rsidRPr="003F4344" w:rsidRDefault="00A47742" w:rsidP="003F4344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Times New Roman" w:eastAsia="Arial" w:hAnsi="Times New Roman" w:cs="Times New Roman"/>
          <w:bCs/>
          <w:spacing w:val="5"/>
          <w:sz w:val="24"/>
          <w:szCs w:val="24"/>
        </w:rPr>
      </w:pP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>As paredes</w:t>
      </w:r>
      <w:r w:rsidR="003F4344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e face superior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dos canteiros</w:t>
      </w:r>
      <w:r w:rsidR="0033048A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ser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>ão</w:t>
      </w:r>
      <w:r w:rsidR="0033048A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</w:t>
      </w:r>
      <w:proofErr w:type="gramStart"/>
      <w:r w:rsidR="0033048A">
        <w:rPr>
          <w:rFonts w:ascii="Times New Roman" w:eastAsia="Arial" w:hAnsi="Times New Roman" w:cs="Times New Roman"/>
          <w:bCs/>
          <w:spacing w:val="5"/>
          <w:sz w:val="24"/>
          <w:szCs w:val="24"/>
        </w:rPr>
        <w:t>revestid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>os</w:t>
      </w:r>
      <w:proofErr w:type="gramEnd"/>
      <w:r w:rsidR="0033048A">
        <w:rPr>
          <w:rFonts w:ascii="Times New Roman" w:eastAsia="Arial" w:hAnsi="Times New Roman" w:cs="Times New Roman"/>
          <w:bCs/>
          <w:spacing w:val="5"/>
          <w:sz w:val="24"/>
          <w:szCs w:val="24"/>
        </w:rPr>
        <w:t xml:space="preserve"> com tinta piso, duas demãos, na cor </w:t>
      </w:r>
      <w:r>
        <w:rPr>
          <w:rFonts w:ascii="Times New Roman" w:eastAsia="Arial" w:hAnsi="Times New Roman" w:cs="Times New Roman"/>
          <w:bCs/>
          <w:spacing w:val="5"/>
          <w:sz w:val="24"/>
          <w:szCs w:val="24"/>
        </w:rPr>
        <w:t>branca</w:t>
      </w:r>
      <w:r w:rsidR="00EE1DBB">
        <w:rPr>
          <w:rFonts w:ascii="Times New Roman" w:eastAsia="Arial" w:hAnsi="Times New Roman" w:cs="Times New Roman"/>
          <w:bCs/>
          <w:spacing w:val="5"/>
          <w:sz w:val="24"/>
          <w:szCs w:val="24"/>
        </w:rPr>
        <w:t>.</w:t>
      </w:r>
    </w:p>
    <w:p w:rsidR="00FC2BFA" w:rsidRDefault="00FC2BFA" w:rsidP="00F9426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426D" w:rsidRDefault="00F9426D" w:rsidP="00F9426D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INSTALAÇÃO ELÉTRICA</w:t>
      </w:r>
      <w:r w:rsidR="00DA78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9426D" w:rsidRPr="003F4344" w:rsidRDefault="00F9426D" w:rsidP="00F9426D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praça conta com </w:t>
      </w:r>
      <w:r w:rsidR="003F4344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20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3F4344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vinte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) entradas de energia elétrica, sendo destinadas a iluminação</w:t>
      </w:r>
      <w:r w:rsid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Sendo 18 (dezoito) 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poste</w:t>
      </w:r>
      <w:r w:rsidR="003F4344">
        <w:rPr>
          <w:rFonts w:ascii="Times New Roman" w:hAnsi="Times New Roman" w:cs="Times New Roman"/>
          <w:bCs/>
          <w:color w:val="000000"/>
          <w:sz w:val="24"/>
          <w:szCs w:val="24"/>
        </w:rPr>
        <w:t>s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decorativos em fe</w:t>
      </w:r>
      <w:r w:rsidR="003F4344">
        <w:rPr>
          <w:rFonts w:ascii="Times New Roman" w:hAnsi="Times New Roman" w:cs="Times New Roman"/>
          <w:bCs/>
          <w:color w:val="000000"/>
          <w:sz w:val="24"/>
          <w:szCs w:val="24"/>
        </w:rPr>
        <w:t>r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ro para jardim (2,80m) e 0</w:t>
      </w:r>
      <w:r w:rsidR="003F4344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3F4344">
        <w:rPr>
          <w:rFonts w:ascii="Times New Roman" w:hAnsi="Times New Roman" w:cs="Times New Roman"/>
          <w:bCs/>
          <w:color w:val="000000"/>
          <w:sz w:val="24"/>
          <w:szCs w:val="24"/>
        </w:rPr>
        <w:t>dois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) poste</w:t>
      </w:r>
      <w:r w:rsidR="003F4344">
        <w:rPr>
          <w:rFonts w:ascii="Times New Roman" w:hAnsi="Times New Roman" w:cs="Times New Roman"/>
          <w:bCs/>
          <w:color w:val="000000"/>
          <w:sz w:val="24"/>
          <w:szCs w:val="24"/>
        </w:rPr>
        <w:t>s</w:t>
      </w:r>
      <w:r w:rsidR="002E00A3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 aço cônico contínuo curvo duplo (9,00m). </w:t>
      </w:r>
    </w:p>
    <w:p w:rsidR="002E00A3" w:rsidRPr="003F4344" w:rsidRDefault="002E00A3" w:rsidP="00F9426D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ab/>
        <w:t>As luminárias dos postes decorativos em ferro deverão ser do tipo globo transparente e a</w:t>
      </w:r>
      <w:r w:rsidR="00232C90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s do</w:t>
      </w:r>
      <w:r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poste em aço em luminária fechada.</w:t>
      </w:r>
      <w:r w:rsidR="00232C90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Todas as luminárias deverão ser aterradas</w:t>
      </w:r>
      <w:r w:rsidR="00232C90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F25B86" w:rsidRDefault="00232C90" w:rsidP="00C53A8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ab/>
        <w:t>Os eletrodutos serão</w:t>
      </w:r>
      <w:r w:rsidR="00C53A88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enterrados </w:t>
      </w:r>
      <w:r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>em PVC</w:t>
      </w:r>
      <w:r w:rsidR="00DA7869" w:rsidRPr="003F434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rígido roscável.</w:t>
      </w:r>
    </w:p>
    <w:p w:rsidR="00C53A88" w:rsidRDefault="00C53A88" w:rsidP="00C53A8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53A88" w:rsidRPr="00C53A88" w:rsidRDefault="00C53A88" w:rsidP="00C53A8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53A88">
        <w:rPr>
          <w:rFonts w:ascii="Times New Roman" w:hAnsi="Times New Roman" w:cs="Times New Roman"/>
          <w:b/>
          <w:color w:val="000000"/>
          <w:sz w:val="24"/>
          <w:szCs w:val="24"/>
        </w:rPr>
        <w:t>INSTALAÇÃO HIDRÁULICA</w:t>
      </w:r>
    </w:p>
    <w:p w:rsidR="00C53A88" w:rsidRPr="00C53A88" w:rsidRDefault="00C53A88" w:rsidP="00C53A8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Haverá ponto de água (torneira para jardim) conforme indicado em projeto. Essa rede é proveniente da EMBASA.</w:t>
      </w:r>
    </w:p>
    <w:p w:rsidR="00C53A88" w:rsidRDefault="00C53A88" w:rsidP="004A0CFE">
      <w:pPr>
        <w:spacing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EE1DBB" w:rsidRDefault="00EE1DBB" w:rsidP="004A0CFE">
      <w:pPr>
        <w:spacing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361180" w:rsidRDefault="00361180" w:rsidP="004A0CFE">
      <w:pPr>
        <w:spacing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lastRenderedPageBreak/>
        <w:t xml:space="preserve">PINTURA </w:t>
      </w:r>
    </w:p>
    <w:p w:rsidR="00361180" w:rsidRPr="00361180" w:rsidRDefault="00361180" w:rsidP="004A0CFE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pintura </w:t>
      </w:r>
      <w:r w:rsidR="00EE1DB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das pavimentações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será tinta </w:t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acrílica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específica para piso </w:t>
      </w:r>
      <w:r w:rsidR="00665F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(cor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vermelha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amarela</w:t>
      </w:r>
      <w:r w:rsidR="00D867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6246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branca</w:t>
      </w:r>
      <w:r w:rsidR="00D867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 cinza</w:t>
      </w:r>
      <w:r w:rsidR="00665F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6246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conforme 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indicado</w:t>
      </w:r>
      <w:r w:rsidR="006246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em projeto.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Aplicada 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em duas demãos, de boa qualidade. A pintura d</w:t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 cruzeiro 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 </w:t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 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pergolado </w:t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receberão pintura v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erniz </w:t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</w:t>
      </w:r>
      <w:r w:rsidR="003F43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 </w:t>
      </w:r>
      <w:r w:rsidR="00D8676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três demãos.</w:t>
      </w:r>
    </w:p>
    <w:p w:rsidR="00D8676B" w:rsidRDefault="00D8676B" w:rsidP="004A0CFE">
      <w:pPr>
        <w:spacing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67396D" w:rsidRPr="00C53A88" w:rsidRDefault="0067396D" w:rsidP="004A0CFE">
      <w:pPr>
        <w:spacing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145BD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LIMPEZA DA OBR</w:t>
      </w:r>
      <w:r w:rsidR="00C53A8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</w:t>
      </w:r>
    </w:p>
    <w:p w:rsidR="00107ABE" w:rsidRDefault="0067396D" w:rsidP="007D63D0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Após o término </w:t>
      </w:r>
      <w:r w:rsidR="00F83976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da obra</w:t>
      </w:r>
      <w:r w:rsidR="001C748A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F83976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contratada deverá </w:t>
      </w:r>
      <w:r w:rsidR="00F83976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retirar o entulho gerado </w:t>
      </w:r>
      <w:r w:rsidR="001C748A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transportá</w:t>
      </w:r>
      <w:r w:rsidR="00F83976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-lo e depositá-lo em local apropriado para descarte</w:t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em atendimento as normas ambientais pertinentes.</w:t>
      </w:r>
    </w:p>
    <w:p w:rsidR="003E74A9" w:rsidRDefault="003E74A9" w:rsidP="007D63D0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E74A9" w:rsidRPr="009D732A" w:rsidRDefault="003E74A9" w:rsidP="007D63D0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112D5A" w:rsidRPr="009D732A" w:rsidRDefault="00112D5A" w:rsidP="007D63D0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0C5367" w:rsidRPr="009D732A" w:rsidRDefault="00112D5A" w:rsidP="000C5367">
      <w:pPr>
        <w:spacing w:line="276" w:lineRule="auto"/>
        <w:jc w:val="righ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116D3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Bom Jesus da Lapa</w:t>
      </w:r>
      <w:r w:rsidR="003E74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/</w:t>
      </w:r>
      <w:r w:rsidR="000C5367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BA, </w:t>
      </w:r>
      <w:r w:rsidR="003E74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09</w:t>
      </w:r>
      <w:r w:rsidR="00C53A8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0C5367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 </w:t>
      </w:r>
      <w:r w:rsidR="003E74A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Setembro</w:t>
      </w:r>
      <w:r w:rsidR="000C5367" w:rsidRPr="009D73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20</w:t>
      </w:r>
      <w:r w:rsidR="00C53A8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</w:t>
      </w:r>
      <w:r w:rsidR="00EE1DB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sectPr w:rsidR="000C5367" w:rsidRPr="009D732A" w:rsidSect="002A4342">
      <w:pgSz w:w="11906" w:h="16838"/>
      <w:pgMar w:top="720" w:right="992" w:bottom="992" w:left="1134" w:header="142" w:footer="2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EB4" w:rsidRDefault="00EB1EB4" w:rsidP="00DD25D5">
      <w:pPr>
        <w:spacing w:after="0" w:line="240" w:lineRule="auto"/>
      </w:pPr>
      <w:r>
        <w:separator/>
      </w:r>
    </w:p>
  </w:endnote>
  <w:endnote w:type="continuationSeparator" w:id="1">
    <w:p w:rsidR="00EB1EB4" w:rsidRDefault="00EB1EB4" w:rsidP="00DD2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EB4" w:rsidRDefault="00EB1EB4" w:rsidP="00DD25D5">
      <w:pPr>
        <w:spacing w:after="0" w:line="240" w:lineRule="auto"/>
      </w:pPr>
      <w:r>
        <w:separator/>
      </w:r>
    </w:p>
  </w:footnote>
  <w:footnote w:type="continuationSeparator" w:id="1">
    <w:p w:rsidR="00EB1EB4" w:rsidRDefault="00EB1EB4" w:rsidP="00DD2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EB4" w:rsidRDefault="00EB1EB4" w:rsidP="00E95E1C">
    <w:pPr>
      <w:pStyle w:val="Cabealho"/>
      <w:jc w:val="center"/>
      <w:rPr>
        <w:rFonts w:cs="Arial"/>
        <w:noProof/>
        <w:sz w:val="20"/>
        <w:lang w:eastAsia="pt-BR"/>
      </w:rPr>
    </w:pPr>
    <w:r>
      <w:rPr>
        <w:rFonts w:cs="Arial"/>
        <w:noProof/>
        <w:sz w:val="20"/>
        <w:lang w:eastAsia="pt-BR"/>
      </w:rPr>
      <w:tab/>
    </w:r>
  </w:p>
  <w:p w:rsidR="00EB1EB4" w:rsidRDefault="00407522" w:rsidP="00BC780B">
    <w:pPr>
      <w:pStyle w:val="Cabealho"/>
      <w:tabs>
        <w:tab w:val="left" w:pos="1920"/>
        <w:tab w:val="center" w:pos="4890"/>
      </w:tabs>
      <w:rPr>
        <w:rFonts w:cs="Arial"/>
        <w:b/>
        <w:sz w:val="28"/>
        <w:szCs w:val="28"/>
      </w:rPr>
    </w:pPr>
    <w:r w:rsidRPr="00407522">
      <w:rPr>
        <w:rFonts w:cs="Arial"/>
        <w:noProof/>
        <w:sz w:val="20"/>
        <w:lang w:eastAsia="pt-BR"/>
      </w:rPr>
      <w:pict>
        <v:rect id="_x0000_s13313" style="position:absolute;margin-left:393.35pt;margin-top:2.45pt;width:139.45pt;height:51pt;z-index:251658240" o:allowincell="f" stroked="f" strokeweight="0">
          <v:textbox style="mso-next-textbox:#_x0000_s13313" inset="0,0,0,0">
            <w:txbxContent>
              <w:p w:rsidR="00EB1EB4" w:rsidRPr="008E7D66" w:rsidRDefault="00EB1EB4" w:rsidP="007C4596">
                <w:pPr>
                  <w:spacing w:before="120"/>
                  <w:rPr>
                    <w:sz w:val="19"/>
                    <w:szCs w:val="19"/>
                  </w:rPr>
                </w:pPr>
                <w:r>
                  <w:rPr>
                    <w:sz w:val="19"/>
                    <w:szCs w:val="19"/>
                  </w:rPr>
                  <w:t>Folha</w:t>
                </w:r>
                <w:r w:rsidRPr="008E7D66">
                  <w:rPr>
                    <w:sz w:val="19"/>
                    <w:szCs w:val="19"/>
                  </w:rPr>
                  <w:t xml:space="preserve">: </w:t>
                </w:r>
              </w:p>
              <w:p w:rsidR="00EB1EB4" w:rsidRDefault="00EB1EB4" w:rsidP="007C4596">
                <w:pPr>
                  <w:pStyle w:val="NormalWeb"/>
                  <w:spacing w:before="120" w:beforeAutospacing="0" w:after="0" w:afterAutospacing="0"/>
                  <w:jc w:val="both"/>
                  <w:rPr>
                    <w:rFonts w:ascii="Arial" w:hAnsi="Arial" w:cs="Arial"/>
                    <w:sz w:val="19"/>
                    <w:szCs w:val="19"/>
                  </w:rPr>
                </w:pPr>
                <w:r w:rsidRPr="008E7D66">
                  <w:rPr>
                    <w:rFonts w:ascii="Arial" w:hAnsi="Arial" w:cs="Arial"/>
                    <w:sz w:val="19"/>
                    <w:szCs w:val="19"/>
                  </w:rPr>
                  <w:t xml:space="preserve">Proc.: </w:t>
                </w:r>
                <w:r>
                  <w:rPr>
                    <w:rFonts w:ascii="Arial" w:hAnsi="Arial" w:cs="Arial"/>
                    <w:sz w:val="19"/>
                    <w:szCs w:val="19"/>
                  </w:rPr>
                  <w:t>59520.001106/</w:t>
                </w:r>
                <w:r w:rsidRPr="003F28BE">
                  <w:rPr>
                    <w:rFonts w:ascii="Arial" w:hAnsi="Arial" w:cs="Arial"/>
                    <w:sz w:val="19"/>
                    <w:szCs w:val="19"/>
                  </w:rPr>
                  <w:t xml:space="preserve">2020 </w:t>
                </w:r>
                <w:r>
                  <w:rPr>
                    <w:rFonts w:ascii="Arial" w:hAnsi="Arial" w:cs="Arial"/>
                    <w:sz w:val="19"/>
                    <w:szCs w:val="19"/>
                  </w:rPr>
                  <w:t>–</w:t>
                </w:r>
                <w:r w:rsidRPr="003F28BE">
                  <w:rPr>
                    <w:rFonts w:ascii="Arial" w:hAnsi="Arial" w:cs="Arial"/>
                    <w:sz w:val="19"/>
                    <w:szCs w:val="19"/>
                  </w:rPr>
                  <w:t xml:space="preserve"> </w:t>
                </w:r>
                <w:r>
                  <w:rPr>
                    <w:rFonts w:ascii="Arial" w:hAnsi="Arial" w:cs="Arial"/>
                    <w:sz w:val="19"/>
                    <w:szCs w:val="19"/>
                  </w:rPr>
                  <w:t>56</w:t>
                </w:r>
              </w:p>
              <w:p w:rsidR="00EB1EB4" w:rsidRDefault="00EB1EB4" w:rsidP="007C4596">
                <w:pPr>
                  <w:pStyle w:val="NormalWeb"/>
                  <w:spacing w:before="120" w:beforeAutospacing="0" w:after="0" w:afterAutospacing="0"/>
                  <w:jc w:val="both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--------------------------------------------</w:t>
                </w:r>
              </w:p>
            </w:txbxContent>
          </v:textbox>
        </v:rect>
      </w:pict>
    </w:r>
    <w:r w:rsidR="00EB1EB4">
      <w:rPr>
        <w:rFonts w:cs="Arial"/>
        <w:b/>
        <w:noProof/>
        <w:sz w:val="28"/>
        <w:szCs w:val="28"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-130810</wp:posOffset>
          </wp:positionH>
          <wp:positionV relativeFrom="paragraph">
            <wp:posOffset>26035</wp:posOffset>
          </wp:positionV>
          <wp:extent cx="1285875" cy="485775"/>
          <wp:effectExtent l="19050" t="0" r="9525" b="0"/>
          <wp:wrapSquare wrapText="bothSides"/>
          <wp:docPr id="12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B1EB4">
      <w:rPr>
        <w:rFonts w:cs="Arial"/>
        <w:b/>
        <w:sz w:val="28"/>
        <w:szCs w:val="28"/>
      </w:rPr>
      <w:tab/>
    </w:r>
    <w:r w:rsidR="00EB1EB4" w:rsidRPr="004065ED">
      <w:rPr>
        <w:rFonts w:cs="Arial"/>
        <w:b/>
        <w:sz w:val="28"/>
        <w:szCs w:val="28"/>
      </w:rPr>
      <w:t>Ministério d</w:t>
    </w:r>
    <w:r w:rsidR="00EB1EB4">
      <w:rPr>
        <w:rFonts w:cs="Arial"/>
        <w:b/>
        <w:sz w:val="28"/>
        <w:szCs w:val="28"/>
      </w:rPr>
      <w:t>o</w:t>
    </w:r>
    <w:r w:rsidR="00EB1EB4" w:rsidRPr="004065ED">
      <w:rPr>
        <w:rFonts w:cs="Arial"/>
        <w:b/>
        <w:sz w:val="28"/>
        <w:szCs w:val="28"/>
      </w:rPr>
      <w:t xml:space="preserve"> </w:t>
    </w:r>
    <w:r w:rsidR="00EB1EB4">
      <w:rPr>
        <w:rFonts w:cs="Arial"/>
        <w:b/>
        <w:sz w:val="28"/>
        <w:szCs w:val="28"/>
      </w:rPr>
      <w:t>Desenvolvimento Regional – MDR</w:t>
    </w:r>
  </w:p>
  <w:p w:rsidR="00EB1EB4" w:rsidRPr="00E95E1C" w:rsidRDefault="00EB1EB4" w:rsidP="00BC780B">
    <w:pPr>
      <w:pStyle w:val="Cabealho"/>
      <w:tabs>
        <w:tab w:val="left" w:pos="1920"/>
        <w:tab w:val="center" w:pos="4890"/>
      </w:tabs>
      <w:ind w:firstLine="1920"/>
      <w:rPr>
        <w:rFonts w:cs="Arial"/>
        <w:b/>
        <w:sz w:val="28"/>
        <w:szCs w:val="28"/>
      </w:rPr>
    </w:pPr>
    <w:r w:rsidRPr="004065ED">
      <w:rPr>
        <w:rFonts w:cs="Arial"/>
        <w:b/>
        <w:sz w:val="19"/>
        <w:szCs w:val="19"/>
      </w:rPr>
      <w:t>Companhia de Desenvolvimento dos Vales do São Francisco e do Parnaíba</w:t>
    </w:r>
  </w:p>
  <w:p w:rsidR="00EB1EB4" w:rsidRPr="00EC641A" w:rsidRDefault="00EB1EB4" w:rsidP="00BC780B">
    <w:pPr>
      <w:ind w:left="2832" w:firstLine="708"/>
      <w:outlineLvl w:val="0"/>
      <w:rPr>
        <w:rFonts w:ascii="Arial" w:hAnsi="Arial" w:cs="Arial"/>
        <w:b/>
      </w:rPr>
    </w:pPr>
    <w:r>
      <w:rPr>
        <w:rFonts w:cs="Arial"/>
        <w:b/>
        <w:sz w:val="20"/>
      </w:rPr>
      <w:t>2ª Superintendência Regional</w:t>
    </w:r>
  </w:p>
  <w:p w:rsidR="00EB1EB4" w:rsidRPr="00EC641A" w:rsidRDefault="00EB1EB4" w:rsidP="00E95E1C">
    <w:pPr>
      <w:pStyle w:val="Cabealho"/>
      <w:tabs>
        <w:tab w:val="left" w:pos="1920"/>
        <w:tab w:val="center" w:pos="4890"/>
      </w:tabs>
      <w:rPr>
        <w:rFonts w:ascii="Arial" w:hAnsi="Arial" w:cs="Arial"/>
        <w:b/>
      </w:rPr>
    </w:pPr>
    <w:r>
      <w:rPr>
        <w:rFonts w:cs="Arial"/>
        <w:b/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03ECB"/>
    <w:multiLevelType w:val="hybridMultilevel"/>
    <w:tmpl w:val="85E4F6FC"/>
    <w:lvl w:ilvl="0" w:tplc="0416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88" w:hanging="360"/>
      </w:pPr>
    </w:lvl>
    <w:lvl w:ilvl="2" w:tplc="0416001B" w:tentative="1">
      <w:start w:val="1"/>
      <w:numFmt w:val="lowerRoman"/>
      <w:lvlText w:val="%3."/>
      <w:lvlJc w:val="right"/>
      <w:pPr>
        <w:ind w:left="2208" w:hanging="180"/>
      </w:pPr>
    </w:lvl>
    <w:lvl w:ilvl="3" w:tplc="0416000F" w:tentative="1">
      <w:start w:val="1"/>
      <w:numFmt w:val="decimal"/>
      <w:lvlText w:val="%4."/>
      <w:lvlJc w:val="left"/>
      <w:pPr>
        <w:ind w:left="2928" w:hanging="360"/>
      </w:pPr>
    </w:lvl>
    <w:lvl w:ilvl="4" w:tplc="04160019" w:tentative="1">
      <w:start w:val="1"/>
      <w:numFmt w:val="lowerLetter"/>
      <w:lvlText w:val="%5."/>
      <w:lvlJc w:val="left"/>
      <w:pPr>
        <w:ind w:left="3648" w:hanging="360"/>
      </w:pPr>
    </w:lvl>
    <w:lvl w:ilvl="5" w:tplc="0416001B" w:tentative="1">
      <w:start w:val="1"/>
      <w:numFmt w:val="lowerRoman"/>
      <w:lvlText w:val="%6."/>
      <w:lvlJc w:val="right"/>
      <w:pPr>
        <w:ind w:left="4368" w:hanging="180"/>
      </w:pPr>
    </w:lvl>
    <w:lvl w:ilvl="6" w:tplc="0416000F" w:tentative="1">
      <w:start w:val="1"/>
      <w:numFmt w:val="decimal"/>
      <w:lvlText w:val="%7."/>
      <w:lvlJc w:val="left"/>
      <w:pPr>
        <w:ind w:left="5088" w:hanging="360"/>
      </w:pPr>
    </w:lvl>
    <w:lvl w:ilvl="7" w:tplc="04160019" w:tentative="1">
      <w:start w:val="1"/>
      <w:numFmt w:val="lowerLetter"/>
      <w:lvlText w:val="%8."/>
      <w:lvlJc w:val="left"/>
      <w:pPr>
        <w:ind w:left="5808" w:hanging="360"/>
      </w:pPr>
    </w:lvl>
    <w:lvl w:ilvl="8" w:tplc="0416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413717B0"/>
    <w:multiLevelType w:val="hybridMultilevel"/>
    <w:tmpl w:val="04DCB1F4"/>
    <w:lvl w:ilvl="0" w:tplc="041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363D9E"/>
    <w:multiLevelType w:val="hybridMultilevel"/>
    <w:tmpl w:val="428C47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2E14EB"/>
    <w:multiLevelType w:val="hybridMultilevel"/>
    <w:tmpl w:val="4FDAD6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DD25D5"/>
    <w:rsid w:val="000310D3"/>
    <w:rsid w:val="00046A56"/>
    <w:rsid w:val="00057DD5"/>
    <w:rsid w:val="00086662"/>
    <w:rsid w:val="000B6EF9"/>
    <w:rsid w:val="000C5367"/>
    <w:rsid w:val="00107ABE"/>
    <w:rsid w:val="00112D5A"/>
    <w:rsid w:val="00116D39"/>
    <w:rsid w:val="00145BD2"/>
    <w:rsid w:val="00163B85"/>
    <w:rsid w:val="001674F9"/>
    <w:rsid w:val="00177055"/>
    <w:rsid w:val="001C748A"/>
    <w:rsid w:val="001D0D58"/>
    <w:rsid w:val="001E63D1"/>
    <w:rsid w:val="001E656E"/>
    <w:rsid w:val="001F4DCC"/>
    <w:rsid w:val="001F5F83"/>
    <w:rsid w:val="00232C90"/>
    <w:rsid w:val="00243571"/>
    <w:rsid w:val="00277DC7"/>
    <w:rsid w:val="002A21CD"/>
    <w:rsid w:val="002A4342"/>
    <w:rsid w:val="002B431D"/>
    <w:rsid w:val="002D06BA"/>
    <w:rsid w:val="002D4288"/>
    <w:rsid w:val="002E00A3"/>
    <w:rsid w:val="002E7EC6"/>
    <w:rsid w:val="002F0D5A"/>
    <w:rsid w:val="003039CD"/>
    <w:rsid w:val="003041A0"/>
    <w:rsid w:val="003138EE"/>
    <w:rsid w:val="0031664F"/>
    <w:rsid w:val="00321905"/>
    <w:rsid w:val="0033048A"/>
    <w:rsid w:val="003304C3"/>
    <w:rsid w:val="003309B6"/>
    <w:rsid w:val="00346BBA"/>
    <w:rsid w:val="00361180"/>
    <w:rsid w:val="00367325"/>
    <w:rsid w:val="003E5957"/>
    <w:rsid w:val="003E74A9"/>
    <w:rsid w:val="003F4344"/>
    <w:rsid w:val="00407522"/>
    <w:rsid w:val="004443CD"/>
    <w:rsid w:val="00452605"/>
    <w:rsid w:val="004623A4"/>
    <w:rsid w:val="00463D76"/>
    <w:rsid w:val="0047174D"/>
    <w:rsid w:val="00484519"/>
    <w:rsid w:val="00492738"/>
    <w:rsid w:val="004A0CFE"/>
    <w:rsid w:val="004E020D"/>
    <w:rsid w:val="004E59DB"/>
    <w:rsid w:val="00517FCD"/>
    <w:rsid w:val="00572DBC"/>
    <w:rsid w:val="00574336"/>
    <w:rsid w:val="00582E52"/>
    <w:rsid w:val="005B7518"/>
    <w:rsid w:val="005C6308"/>
    <w:rsid w:val="005D0142"/>
    <w:rsid w:val="005D01F6"/>
    <w:rsid w:val="00624619"/>
    <w:rsid w:val="00634C46"/>
    <w:rsid w:val="00634E32"/>
    <w:rsid w:val="00643F3D"/>
    <w:rsid w:val="0065340D"/>
    <w:rsid w:val="0065792C"/>
    <w:rsid w:val="006624EF"/>
    <w:rsid w:val="00665F51"/>
    <w:rsid w:val="0067396D"/>
    <w:rsid w:val="00693748"/>
    <w:rsid w:val="006B2C05"/>
    <w:rsid w:val="006D0FCA"/>
    <w:rsid w:val="006E0714"/>
    <w:rsid w:val="00703092"/>
    <w:rsid w:val="007362F1"/>
    <w:rsid w:val="00756053"/>
    <w:rsid w:val="007650DA"/>
    <w:rsid w:val="00766010"/>
    <w:rsid w:val="0078455F"/>
    <w:rsid w:val="007B5492"/>
    <w:rsid w:val="007B7BA5"/>
    <w:rsid w:val="007C4596"/>
    <w:rsid w:val="007C6F86"/>
    <w:rsid w:val="007D63D0"/>
    <w:rsid w:val="007E56FE"/>
    <w:rsid w:val="00800CED"/>
    <w:rsid w:val="00807C0C"/>
    <w:rsid w:val="008163C4"/>
    <w:rsid w:val="00860D56"/>
    <w:rsid w:val="00862A88"/>
    <w:rsid w:val="008C2365"/>
    <w:rsid w:val="008F39AC"/>
    <w:rsid w:val="009151FF"/>
    <w:rsid w:val="009601E4"/>
    <w:rsid w:val="00980788"/>
    <w:rsid w:val="00986D08"/>
    <w:rsid w:val="00991FD2"/>
    <w:rsid w:val="009A2BE6"/>
    <w:rsid w:val="009C03E1"/>
    <w:rsid w:val="009D732A"/>
    <w:rsid w:val="009E47A2"/>
    <w:rsid w:val="009F3D4D"/>
    <w:rsid w:val="00A07288"/>
    <w:rsid w:val="00A1141C"/>
    <w:rsid w:val="00A22293"/>
    <w:rsid w:val="00A44988"/>
    <w:rsid w:val="00A46486"/>
    <w:rsid w:val="00A47742"/>
    <w:rsid w:val="00A61F3B"/>
    <w:rsid w:val="00A66FE4"/>
    <w:rsid w:val="00A7304F"/>
    <w:rsid w:val="00AB6C82"/>
    <w:rsid w:val="00AB6FE2"/>
    <w:rsid w:val="00AB7512"/>
    <w:rsid w:val="00AC6481"/>
    <w:rsid w:val="00AD3CDD"/>
    <w:rsid w:val="00AD61DA"/>
    <w:rsid w:val="00AD774C"/>
    <w:rsid w:val="00AF7595"/>
    <w:rsid w:val="00B16CB1"/>
    <w:rsid w:val="00B21C9C"/>
    <w:rsid w:val="00B40C44"/>
    <w:rsid w:val="00B64809"/>
    <w:rsid w:val="00B729E9"/>
    <w:rsid w:val="00B74F95"/>
    <w:rsid w:val="00BB6A45"/>
    <w:rsid w:val="00BB7A89"/>
    <w:rsid w:val="00BC780B"/>
    <w:rsid w:val="00BD4FD0"/>
    <w:rsid w:val="00C03316"/>
    <w:rsid w:val="00C1385E"/>
    <w:rsid w:val="00C37BA4"/>
    <w:rsid w:val="00C43CEF"/>
    <w:rsid w:val="00C4785D"/>
    <w:rsid w:val="00C53A88"/>
    <w:rsid w:val="00C573FC"/>
    <w:rsid w:val="00C57A91"/>
    <w:rsid w:val="00CA0CC6"/>
    <w:rsid w:val="00CB1F27"/>
    <w:rsid w:val="00CD169F"/>
    <w:rsid w:val="00CD4E15"/>
    <w:rsid w:val="00D32A4A"/>
    <w:rsid w:val="00D52F2B"/>
    <w:rsid w:val="00D53895"/>
    <w:rsid w:val="00D60717"/>
    <w:rsid w:val="00D624F8"/>
    <w:rsid w:val="00D7290C"/>
    <w:rsid w:val="00D8676B"/>
    <w:rsid w:val="00DA7869"/>
    <w:rsid w:val="00DD25D5"/>
    <w:rsid w:val="00DD7D07"/>
    <w:rsid w:val="00DE534B"/>
    <w:rsid w:val="00E00234"/>
    <w:rsid w:val="00E07DC1"/>
    <w:rsid w:val="00E25EE8"/>
    <w:rsid w:val="00E64DD0"/>
    <w:rsid w:val="00E8162F"/>
    <w:rsid w:val="00E83C3C"/>
    <w:rsid w:val="00E901CF"/>
    <w:rsid w:val="00E95E1C"/>
    <w:rsid w:val="00EA3A12"/>
    <w:rsid w:val="00EA5AA7"/>
    <w:rsid w:val="00EB1EB4"/>
    <w:rsid w:val="00EC5FB4"/>
    <w:rsid w:val="00EC641A"/>
    <w:rsid w:val="00EC7DF6"/>
    <w:rsid w:val="00ED0BB3"/>
    <w:rsid w:val="00ED4127"/>
    <w:rsid w:val="00EE1DBB"/>
    <w:rsid w:val="00F1226A"/>
    <w:rsid w:val="00F25B86"/>
    <w:rsid w:val="00F655FC"/>
    <w:rsid w:val="00F81767"/>
    <w:rsid w:val="00F83976"/>
    <w:rsid w:val="00F84C27"/>
    <w:rsid w:val="00F9426D"/>
    <w:rsid w:val="00FC2BFA"/>
    <w:rsid w:val="00FD1EF6"/>
    <w:rsid w:val="00FD46E8"/>
    <w:rsid w:val="00FD4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88"/>
  </w:style>
  <w:style w:type="paragraph" w:styleId="Ttulo1">
    <w:name w:val="heading 1"/>
    <w:basedOn w:val="Normal"/>
    <w:next w:val="Normal"/>
    <w:link w:val="Ttulo1Char"/>
    <w:uiPriority w:val="9"/>
    <w:qFormat/>
    <w:rsid w:val="006937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"/>
    <w:basedOn w:val="Normal"/>
    <w:link w:val="CabealhoChar"/>
    <w:uiPriority w:val="99"/>
    <w:unhideWhenUsed/>
    <w:rsid w:val="00DD2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DD25D5"/>
  </w:style>
  <w:style w:type="paragraph" w:styleId="Rodap">
    <w:name w:val="footer"/>
    <w:basedOn w:val="Normal"/>
    <w:link w:val="RodapChar"/>
    <w:uiPriority w:val="99"/>
    <w:unhideWhenUsed/>
    <w:rsid w:val="00DD25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25D5"/>
  </w:style>
  <w:style w:type="paragraph" w:styleId="PargrafodaLista">
    <w:name w:val="List Paragraph"/>
    <w:basedOn w:val="Normal"/>
    <w:uiPriority w:val="34"/>
    <w:qFormat/>
    <w:rsid w:val="001E656E"/>
    <w:pPr>
      <w:ind w:left="720"/>
      <w:contextualSpacing/>
    </w:pPr>
  </w:style>
  <w:style w:type="paragraph" w:styleId="SemEspaamento">
    <w:name w:val="No Spacing"/>
    <w:uiPriority w:val="1"/>
    <w:qFormat/>
    <w:rsid w:val="00107AB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641A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ontepargpadro"/>
    <w:rsid w:val="005D014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"/>
    <w:next w:val="Normal"/>
    <w:uiPriority w:val="35"/>
    <w:unhideWhenUsed/>
    <w:qFormat/>
    <w:rsid w:val="003138E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6937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7C4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79825-0ADE-4D09-9429-D31897DB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10</Pages>
  <Words>1684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Nuan Targa</dc:creator>
  <cp:lastModifiedBy>Soraia Almeida Santos</cp:lastModifiedBy>
  <cp:revision>40</cp:revision>
  <cp:lastPrinted>2020-09-11T13:12:00Z</cp:lastPrinted>
  <dcterms:created xsi:type="dcterms:W3CDTF">2020-08-29T20:54:00Z</dcterms:created>
  <dcterms:modified xsi:type="dcterms:W3CDTF">2020-09-11T13:20:00Z</dcterms:modified>
</cp:coreProperties>
</file>