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9A883F" w14:textId="77777777" w:rsidR="002D4DB9" w:rsidRPr="00473A31" w:rsidRDefault="002D4DB9" w:rsidP="00152E30">
      <w:pPr>
        <w:spacing w:after="0" w:line="360" w:lineRule="auto"/>
        <w:jc w:val="center"/>
        <w:rPr>
          <w:rFonts w:ascii="Times New Roman" w:hAnsi="Times New Roman" w:cs="Times New Roman"/>
        </w:rPr>
      </w:pPr>
    </w:p>
    <w:p w14:paraId="5869A9CF" w14:textId="77777777" w:rsidR="002D4DB9" w:rsidRPr="00473A31" w:rsidRDefault="002D4DB9" w:rsidP="00152E30">
      <w:pPr>
        <w:spacing w:after="0" w:line="360" w:lineRule="auto"/>
        <w:jc w:val="center"/>
        <w:rPr>
          <w:rFonts w:ascii="Times New Roman" w:hAnsi="Times New Roman" w:cs="Times New Roman"/>
        </w:rPr>
      </w:pPr>
    </w:p>
    <w:p w14:paraId="68A44AA1" w14:textId="77777777" w:rsidR="002D4DB9" w:rsidRPr="00473A31" w:rsidRDefault="002D4DB9" w:rsidP="00152E30">
      <w:pPr>
        <w:spacing w:after="0" w:line="360" w:lineRule="auto"/>
        <w:jc w:val="center"/>
        <w:rPr>
          <w:rFonts w:ascii="Times New Roman" w:hAnsi="Times New Roman" w:cs="Times New Roman"/>
        </w:rPr>
      </w:pPr>
    </w:p>
    <w:p w14:paraId="01CFF9EE" w14:textId="77777777" w:rsidR="002D4DB9" w:rsidRPr="00473A31" w:rsidRDefault="002D4DB9" w:rsidP="00152E30">
      <w:pPr>
        <w:spacing w:after="0" w:line="360" w:lineRule="auto"/>
        <w:jc w:val="center"/>
        <w:rPr>
          <w:rFonts w:ascii="Times New Roman" w:hAnsi="Times New Roman" w:cs="Times New Roman"/>
        </w:rPr>
      </w:pPr>
    </w:p>
    <w:p w14:paraId="22B3C11B" w14:textId="2B20C42A" w:rsidR="00AD02F3" w:rsidRPr="00BF0D07" w:rsidRDefault="00F20B94" w:rsidP="00152E30">
      <w:pPr>
        <w:spacing w:after="0" w:line="360" w:lineRule="auto"/>
        <w:jc w:val="center"/>
        <w:rPr>
          <w:rFonts w:ascii="Times New Roman" w:hAnsi="Times New Roman" w:cs="Times New Roman"/>
          <w:b/>
          <w:bCs/>
          <w:sz w:val="28"/>
          <w:szCs w:val="28"/>
        </w:rPr>
      </w:pPr>
      <w:r w:rsidRPr="00BF0D07">
        <w:rPr>
          <w:rFonts w:ascii="Times New Roman" w:hAnsi="Times New Roman" w:cs="Times New Roman"/>
          <w:b/>
          <w:bCs/>
          <w:sz w:val="28"/>
          <w:szCs w:val="28"/>
        </w:rPr>
        <w:t>PROTEÇÃO DE TRECHO DO RIO SANTO ANTÔNIO: ESTABILIZAÇÃO DE VOÇOROCA, NA ZONA RURAL DO MUNICÍPIO DE CORRENTINA, NO ESTADO DA BAHIA</w:t>
      </w:r>
    </w:p>
    <w:p w14:paraId="635A0056" w14:textId="30754A7D" w:rsidR="00F44413" w:rsidRDefault="00F44413" w:rsidP="00574594">
      <w:pPr>
        <w:spacing w:after="0" w:line="360" w:lineRule="auto"/>
        <w:jc w:val="center"/>
        <w:rPr>
          <w:rFonts w:ascii="Times New Roman" w:hAnsi="Times New Roman" w:cs="Times New Roman"/>
          <w:b/>
        </w:rPr>
      </w:pPr>
    </w:p>
    <w:p w14:paraId="1EB760B3" w14:textId="77777777" w:rsidR="00E43144" w:rsidRPr="00473A31" w:rsidRDefault="00E43144" w:rsidP="00574594">
      <w:pPr>
        <w:spacing w:after="0" w:line="360" w:lineRule="auto"/>
        <w:jc w:val="center"/>
        <w:rPr>
          <w:rFonts w:ascii="Times New Roman" w:hAnsi="Times New Roman" w:cs="Times New Roman"/>
          <w:b/>
        </w:rPr>
      </w:pPr>
    </w:p>
    <w:p w14:paraId="0ECBC254" w14:textId="1109F316" w:rsidR="00BE2C25" w:rsidRPr="00BF0D07" w:rsidRDefault="00BE2C25" w:rsidP="00574594">
      <w:pPr>
        <w:spacing w:after="0" w:line="360" w:lineRule="auto"/>
        <w:jc w:val="center"/>
        <w:rPr>
          <w:rFonts w:ascii="Times New Roman" w:hAnsi="Times New Roman" w:cs="Times New Roman"/>
          <w:b/>
          <w:sz w:val="28"/>
          <w:szCs w:val="28"/>
          <w:u w:val="single"/>
        </w:rPr>
      </w:pPr>
      <w:r w:rsidRPr="00BF0D07">
        <w:rPr>
          <w:rFonts w:ascii="Times New Roman" w:hAnsi="Times New Roman" w:cs="Times New Roman"/>
          <w:b/>
          <w:sz w:val="28"/>
          <w:szCs w:val="28"/>
          <w:u w:val="single"/>
        </w:rPr>
        <w:t>PROJETO</w:t>
      </w:r>
      <w:r w:rsidR="00BF0D07" w:rsidRPr="00BF0D07">
        <w:rPr>
          <w:rFonts w:ascii="Times New Roman" w:hAnsi="Times New Roman" w:cs="Times New Roman"/>
          <w:b/>
          <w:sz w:val="28"/>
          <w:szCs w:val="28"/>
          <w:u w:val="single"/>
        </w:rPr>
        <w:t xml:space="preserve"> </w:t>
      </w:r>
      <w:r w:rsidRPr="00BF0D07">
        <w:rPr>
          <w:rFonts w:ascii="Times New Roman" w:hAnsi="Times New Roman" w:cs="Times New Roman"/>
          <w:b/>
          <w:sz w:val="28"/>
          <w:szCs w:val="28"/>
          <w:u w:val="single"/>
        </w:rPr>
        <w:t>TÉCNICO</w:t>
      </w:r>
      <w:r w:rsidR="00BF0D07" w:rsidRPr="00BF0D07">
        <w:rPr>
          <w:rFonts w:ascii="Times New Roman" w:hAnsi="Times New Roman" w:cs="Times New Roman"/>
          <w:b/>
          <w:sz w:val="28"/>
          <w:szCs w:val="28"/>
          <w:u w:val="single"/>
        </w:rPr>
        <w:t xml:space="preserve"> – ESTABILIZAÇÃO DE VOÇOROCA</w:t>
      </w:r>
    </w:p>
    <w:p w14:paraId="39EAD740" w14:textId="77777777" w:rsidR="00BE2C25" w:rsidRPr="00473A31" w:rsidRDefault="00BE2C25" w:rsidP="00574594">
      <w:pPr>
        <w:spacing w:after="0" w:line="360" w:lineRule="auto"/>
        <w:jc w:val="center"/>
        <w:rPr>
          <w:rFonts w:ascii="Times New Roman" w:hAnsi="Times New Roman" w:cs="Times New Roman"/>
          <w:b/>
        </w:rPr>
      </w:pPr>
    </w:p>
    <w:p w14:paraId="015077B6" w14:textId="77777777" w:rsidR="00B66C9F" w:rsidRPr="00473A31" w:rsidRDefault="00B66C9F" w:rsidP="00574594">
      <w:pPr>
        <w:spacing w:after="0" w:line="360" w:lineRule="auto"/>
        <w:jc w:val="center"/>
        <w:rPr>
          <w:rFonts w:ascii="Times New Roman" w:hAnsi="Times New Roman" w:cs="Times New Roman"/>
          <w:b/>
        </w:rPr>
      </w:pPr>
    </w:p>
    <w:p w14:paraId="58F543CD" w14:textId="77777777" w:rsidR="00915CA2" w:rsidRDefault="00915CA2" w:rsidP="00E43DB7">
      <w:pPr>
        <w:spacing w:after="0" w:line="360" w:lineRule="auto"/>
        <w:rPr>
          <w:rFonts w:ascii="Times New Roman" w:hAnsi="Times New Roman" w:cs="Times New Roman"/>
          <w:b/>
          <w:color w:val="FF0000"/>
        </w:rPr>
      </w:pPr>
    </w:p>
    <w:sdt>
      <w:sdtPr>
        <w:rPr>
          <w:rFonts w:asciiTheme="minorHAnsi" w:eastAsiaTheme="minorHAnsi" w:hAnsiTheme="minorHAnsi" w:cstheme="minorBidi"/>
          <w:b w:val="0"/>
          <w:bCs w:val="0"/>
          <w:color w:val="auto"/>
          <w:sz w:val="22"/>
          <w:szCs w:val="22"/>
        </w:rPr>
        <w:id w:val="1934391616"/>
        <w:docPartObj>
          <w:docPartGallery w:val="Table of Contents"/>
          <w:docPartUnique/>
        </w:docPartObj>
      </w:sdtPr>
      <w:sdtEndPr/>
      <w:sdtContent>
        <w:p w14:paraId="630A1804" w14:textId="457E9374" w:rsidR="003115DC" w:rsidRDefault="003115DC">
          <w:pPr>
            <w:pStyle w:val="CabealhodoSumrio"/>
          </w:pPr>
          <w:r>
            <w:t>Sumário</w:t>
          </w:r>
        </w:p>
        <w:p w14:paraId="35157C2C" w14:textId="1F73CF7B" w:rsidR="00915CA2" w:rsidRDefault="003115DC">
          <w:pPr>
            <w:pStyle w:val="Sumrio1"/>
            <w:tabs>
              <w:tab w:val="left" w:pos="440"/>
              <w:tab w:val="right" w:leader="dot" w:pos="9344"/>
            </w:tabs>
            <w:rPr>
              <w:rFonts w:eastAsiaTheme="minorEastAsia"/>
              <w:noProof/>
              <w:lang w:eastAsia="pt-BR"/>
            </w:rPr>
          </w:pPr>
          <w:r>
            <w:fldChar w:fldCharType="begin"/>
          </w:r>
          <w:r>
            <w:instrText xml:space="preserve"> TOC \o "1-3" \h \z \u </w:instrText>
          </w:r>
          <w:r>
            <w:fldChar w:fldCharType="separate"/>
          </w:r>
          <w:hyperlink w:anchor="_Toc22914169" w:history="1">
            <w:r w:rsidR="00915CA2" w:rsidRPr="00156B09">
              <w:rPr>
                <w:rStyle w:val="Hyperlink"/>
                <w:rFonts w:ascii="Times New Roman" w:hAnsi="Times New Roman"/>
                <w:noProof/>
              </w:rPr>
              <w:t>1.</w:t>
            </w:r>
            <w:r w:rsidR="00915CA2">
              <w:rPr>
                <w:rFonts w:eastAsiaTheme="minorEastAsia"/>
                <w:noProof/>
                <w:lang w:eastAsia="pt-BR"/>
              </w:rPr>
              <w:tab/>
            </w:r>
            <w:r w:rsidR="00915CA2" w:rsidRPr="00156B09">
              <w:rPr>
                <w:rStyle w:val="Hyperlink"/>
                <w:rFonts w:ascii="Times New Roman" w:hAnsi="Times New Roman"/>
                <w:noProof/>
              </w:rPr>
              <w:t>OBJETIVO GERAL</w:t>
            </w:r>
            <w:r w:rsidR="00915CA2">
              <w:rPr>
                <w:noProof/>
                <w:webHidden/>
              </w:rPr>
              <w:tab/>
            </w:r>
            <w:r w:rsidR="00915CA2">
              <w:rPr>
                <w:noProof/>
                <w:webHidden/>
              </w:rPr>
              <w:fldChar w:fldCharType="begin"/>
            </w:r>
            <w:r w:rsidR="00915CA2">
              <w:rPr>
                <w:noProof/>
                <w:webHidden/>
              </w:rPr>
              <w:instrText xml:space="preserve"> PAGEREF _Toc22914169 \h </w:instrText>
            </w:r>
            <w:r w:rsidR="00915CA2">
              <w:rPr>
                <w:noProof/>
                <w:webHidden/>
              </w:rPr>
            </w:r>
            <w:r w:rsidR="00915CA2">
              <w:rPr>
                <w:noProof/>
                <w:webHidden/>
              </w:rPr>
              <w:fldChar w:fldCharType="separate"/>
            </w:r>
            <w:r w:rsidR="00146430">
              <w:rPr>
                <w:noProof/>
                <w:webHidden/>
              </w:rPr>
              <w:t>2</w:t>
            </w:r>
            <w:r w:rsidR="00915CA2">
              <w:rPr>
                <w:noProof/>
                <w:webHidden/>
              </w:rPr>
              <w:fldChar w:fldCharType="end"/>
            </w:r>
          </w:hyperlink>
        </w:p>
        <w:p w14:paraId="14497E80" w14:textId="2B873103" w:rsidR="00915CA2" w:rsidRDefault="000E3EC5">
          <w:pPr>
            <w:pStyle w:val="Sumrio1"/>
            <w:tabs>
              <w:tab w:val="left" w:pos="440"/>
              <w:tab w:val="right" w:leader="dot" w:pos="9344"/>
            </w:tabs>
            <w:rPr>
              <w:rFonts w:eastAsiaTheme="minorEastAsia"/>
              <w:noProof/>
              <w:lang w:eastAsia="pt-BR"/>
            </w:rPr>
          </w:pPr>
          <w:hyperlink w:anchor="_Toc22914170" w:history="1">
            <w:r w:rsidR="00915CA2" w:rsidRPr="00156B09">
              <w:rPr>
                <w:rStyle w:val="Hyperlink"/>
                <w:rFonts w:ascii="Times New Roman" w:hAnsi="Times New Roman"/>
                <w:noProof/>
              </w:rPr>
              <w:t>2.</w:t>
            </w:r>
            <w:r w:rsidR="00915CA2">
              <w:rPr>
                <w:rFonts w:eastAsiaTheme="minorEastAsia"/>
                <w:noProof/>
                <w:lang w:eastAsia="pt-BR"/>
              </w:rPr>
              <w:tab/>
            </w:r>
            <w:r w:rsidR="00915CA2" w:rsidRPr="00156B09">
              <w:rPr>
                <w:rStyle w:val="Hyperlink"/>
                <w:rFonts w:ascii="Times New Roman" w:hAnsi="Times New Roman"/>
                <w:noProof/>
              </w:rPr>
              <w:t>OBJETIVOS ESPECÍFICOS</w:t>
            </w:r>
            <w:r w:rsidR="00915CA2">
              <w:rPr>
                <w:noProof/>
                <w:webHidden/>
              </w:rPr>
              <w:tab/>
            </w:r>
            <w:r w:rsidR="00915CA2">
              <w:rPr>
                <w:noProof/>
                <w:webHidden/>
              </w:rPr>
              <w:fldChar w:fldCharType="begin"/>
            </w:r>
            <w:r w:rsidR="00915CA2">
              <w:rPr>
                <w:noProof/>
                <w:webHidden/>
              </w:rPr>
              <w:instrText xml:space="preserve"> PAGEREF _Toc22914170 \h </w:instrText>
            </w:r>
            <w:r w:rsidR="00915CA2">
              <w:rPr>
                <w:noProof/>
                <w:webHidden/>
              </w:rPr>
            </w:r>
            <w:r w:rsidR="00915CA2">
              <w:rPr>
                <w:noProof/>
                <w:webHidden/>
              </w:rPr>
              <w:fldChar w:fldCharType="separate"/>
            </w:r>
            <w:r w:rsidR="00146430">
              <w:rPr>
                <w:noProof/>
                <w:webHidden/>
              </w:rPr>
              <w:t>2</w:t>
            </w:r>
            <w:r w:rsidR="00915CA2">
              <w:rPr>
                <w:noProof/>
                <w:webHidden/>
              </w:rPr>
              <w:fldChar w:fldCharType="end"/>
            </w:r>
          </w:hyperlink>
        </w:p>
        <w:p w14:paraId="6286B829" w14:textId="377B169B" w:rsidR="00915CA2" w:rsidRDefault="000E3EC5">
          <w:pPr>
            <w:pStyle w:val="Sumrio1"/>
            <w:tabs>
              <w:tab w:val="left" w:pos="440"/>
              <w:tab w:val="right" w:leader="dot" w:pos="9344"/>
            </w:tabs>
            <w:rPr>
              <w:rFonts w:eastAsiaTheme="minorEastAsia"/>
              <w:noProof/>
              <w:lang w:eastAsia="pt-BR"/>
            </w:rPr>
          </w:pPr>
          <w:hyperlink w:anchor="_Toc22914171" w:history="1">
            <w:r w:rsidR="00915CA2" w:rsidRPr="00156B09">
              <w:rPr>
                <w:rStyle w:val="Hyperlink"/>
                <w:rFonts w:ascii="Times New Roman" w:hAnsi="Times New Roman"/>
                <w:noProof/>
              </w:rPr>
              <w:t>3.</w:t>
            </w:r>
            <w:r w:rsidR="00915CA2">
              <w:rPr>
                <w:rFonts w:eastAsiaTheme="minorEastAsia"/>
                <w:noProof/>
                <w:lang w:eastAsia="pt-BR"/>
              </w:rPr>
              <w:tab/>
            </w:r>
            <w:r w:rsidR="00915CA2" w:rsidRPr="00156B09">
              <w:rPr>
                <w:rStyle w:val="Hyperlink"/>
                <w:rFonts w:ascii="Times New Roman" w:hAnsi="Times New Roman"/>
                <w:noProof/>
              </w:rPr>
              <w:t>APRESENTAÇÃO</w:t>
            </w:r>
            <w:r w:rsidR="00915CA2">
              <w:rPr>
                <w:noProof/>
                <w:webHidden/>
              </w:rPr>
              <w:tab/>
            </w:r>
            <w:r w:rsidR="00915CA2">
              <w:rPr>
                <w:noProof/>
                <w:webHidden/>
              </w:rPr>
              <w:fldChar w:fldCharType="begin"/>
            </w:r>
            <w:r w:rsidR="00915CA2">
              <w:rPr>
                <w:noProof/>
                <w:webHidden/>
              </w:rPr>
              <w:instrText xml:space="preserve"> PAGEREF _Toc22914171 \h </w:instrText>
            </w:r>
            <w:r w:rsidR="00915CA2">
              <w:rPr>
                <w:noProof/>
                <w:webHidden/>
              </w:rPr>
            </w:r>
            <w:r w:rsidR="00915CA2">
              <w:rPr>
                <w:noProof/>
                <w:webHidden/>
              </w:rPr>
              <w:fldChar w:fldCharType="separate"/>
            </w:r>
            <w:r w:rsidR="00146430">
              <w:rPr>
                <w:noProof/>
                <w:webHidden/>
              </w:rPr>
              <w:t>2</w:t>
            </w:r>
            <w:r w:rsidR="00915CA2">
              <w:rPr>
                <w:noProof/>
                <w:webHidden/>
              </w:rPr>
              <w:fldChar w:fldCharType="end"/>
            </w:r>
          </w:hyperlink>
        </w:p>
        <w:p w14:paraId="6553D78E" w14:textId="244CFF8A" w:rsidR="00915CA2" w:rsidRDefault="000E3EC5">
          <w:pPr>
            <w:pStyle w:val="Sumrio1"/>
            <w:tabs>
              <w:tab w:val="left" w:pos="440"/>
              <w:tab w:val="right" w:leader="dot" w:pos="9344"/>
            </w:tabs>
            <w:rPr>
              <w:rFonts w:eastAsiaTheme="minorEastAsia"/>
              <w:noProof/>
              <w:lang w:eastAsia="pt-BR"/>
            </w:rPr>
          </w:pPr>
          <w:hyperlink w:anchor="_Toc22914172" w:history="1">
            <w:r w:rsidR="00915CA2" w:rsidRPr="00156B09">
              <w:rPr>
                <w:rStyle w:val="Hyperlink"/>
                <w:rFonts w:ascii="Times New Roman" w:hAnsi="Times New Roman"/>
                <w:noProof/>
              </w:rPr>
              <w:t>4.</w:t>
            </w:r>
            <w:r w:rsidR="00915CA2">
              <w:rPr>
                <w:rFonts w:eastAsiaTheme="minorEastAsia"/>
                <w:noProof/>
                <w:lang w:eastAsia="pt-BR"/>
              </w:rPr>
              <w:tab/>
            </w:r>
            <w:r w:rsidR="00915CA2" w:rsidRPr="00156B09">
              <w:rPr>
                <w:rStyle w:val="Hyperlink"/>
                <w:rFonts w:ascii="Times New Roman" w:hAnsi="Times New Roman"/>
                <w:noProof/>
              </w:rPr>
              <w:t>ESTABILIZAÇÃO DA VOÇOROCA</w:t>
            </w:r>
            <w:r w:rsidR="00915CA2">
              <w:rPr>
                <w:noProof/>
                <w:webHidden/>
              </w:rPr>
              <w:tab/>
            </w:r>
            <w:r w:rsidR="00915CA2">
              <w:rPr>
                <w:noProof/>
                <w:webHidden/>
              </w:rPr>
              <w:fldChar w:fldCharType="begin"/>
            </w:r>
            <w:r w:rsidR="00915CA2">
              <w:rPr>
                <w:noProof/>
                <w:webHidden/>
              </w:rPr>
              <w:instrText xml:space="preserve"> PAGEREF _Toc22914172 \h </w:instrText>
            </w:r>
            <w:r w:rsidR="00915CA2">
              <w:rPr>
                <w:noProof/>
                <w:webHidden/>
              </w:rPr>
            </w:r>
            <w:r w:rsidR="00915CA2">
              <w:rPr>
                <w:noProof/>
                <w:webHidden/>
              </w:rPr>
              <w:fldChar w:fldCharType="separate"/>
            </w:r>
            <w:r w:rsidR="00146430">
              <w:rPr>
                <w:noProof/>
                <w:webHidden/>
              </w:rPr>
              <w:t>3</w:t>
            </w:r>
            <w:r w:rsidR="00915CA2">
              <w:rPr>
                <w:noProof/>
                <w:webHidden/>
              </w:rPr>
              <w:fldChar w:fldCharType="end"/>
            </w:r>
          </w:hyperlink>
        </w:p>
        <w:p w14:paraId="5C815A8B" w14:textId="656E2093" w:rsidR="00915CA2" w:rsidRDefault="000E3EC5">
          <w:pPr>
            <w:pStyle w:val="Sumrio2"/>
            <w:tabs>
              <w:tab w:val="right" w:leader="dot" w:pos="9344"/>
            </w:tabs>
            <w:rPr>
              <w:rFonts w:eastAsiaTheme="minorEastAsia"/>
              <w:noProof/>
              <w:lang w:eastAsia="pt-BR"/>
            </w:rPr>
          </w:pPr>
          <w:hyperlink w:anchor="_Toc22914173" w:history="1">
            <w:r w:rsidR="00915CA2" w:rsidRPr="00156B09">
              <w:rPr>
                <w:rStyle w:val="Hyperlink"/>
                <w:rFonts w:ascii="Times New Roman" w:hAnsi="Times New Roman"/>
                <w:noProof/>
              </w:rPr>
              <w:t>4.1 Caracterização e localização da voçoroca</w:t>
            </w:r>
            <w:r w:rsidR="00915CA2">
              <w:rPr>
                <w:noProof/>
                <w:webHidden/>
              </w:rPr>
              <w:tab/>
            </w:r>
            <w:r w:rsidR="00915CA2">
              <w:rPr>
                <w:noProof/>
                <w:webHidden/>
              </w:rPr>
              <w:fldChar w:fldCharType="begin"/>
            </w:r>
            <w:r w:rsidR="00915CA2">
              <w:rPr>
                <w:noProof/>
                <w:webHidden/>
              </w:rPr>
              <w:instrText xml:space="preserve"> PAGEREF _Toc22914173 \h </w:instrText>
            </w:r>
            <w:r w:rsidR="00915CA2">
              <w:rPr>
                <w:noProof/>
                <w:webHidden/>
              </w:rPr>
            </w:r>
            <w:r w:rsidR="00915CA2">
              <w:rPr>
                <w:noProof/>
                <w:webHidden/>
              </w:rPr>
              <w:fldChar w:fldCharType="separate"/>
            </w:r>
            <w:r w:rsidR="00146430">
              <w:rPr>
                <w:noProof/>
                <w:webHidden/>
              </w:rPr>
              <w:t>3</w:t>
            </w:r>
            <w:r w:rsidR="00915CA2">
              <w:rPr>
                <w:noProof/>
                <w:webHidden/>
              </w:rPr>
              <w:fldChar w:fldCharType="end"/>
            </w:r>
          </w:hyperlink>
        </w:p>
        <w:p w14:paraId="697B7F47" w14:textId="6E156F96" w:rsidR="00915CA2" w:rsidRDefault="000E3EC5">
          <w:pPr>
            <w:pStyle w:val="Sumrio2"/>
            <w:tabs>
              <w:tab w:val="right" w:leader="dot" w:pos="9344"/>
            </w:tabs>
            <w:rPr>
              <w:rFonts w:eastAsiaTheme="minorEastAsia"/>
              <w:noProof/>
              <w:lang w:eastAsia="pt-BR"/>
            </w:rPr>
          </w:pPr>
          <w:hyperlink w:anchor="_Toc22914174" w:history="1">
            <w:r w:rsidR="00915CA2" w:rsidRPr="00156B09">
              <w:rPr>
                <w:rStyle w:val="Hyperlink"/>
                <w:rFonts w:ascii="Times New Roman" w:hAnsi="Times New Roman"/>
                <w:noProof/>
              </w:rPr>
              <w:t>4.2 Intervenções técnicas a serem realizadas</w:t>
            </w:r>
            <w:r w:rsidR="00915CA2">
              <w:rPr>
                <w:noProof/>
                <w:webHidden/>
              </w:rPr>
              <w:tab/>
            </w:r>
            <w:r w:rsidR="00915CA2">
              <w:rPr>
                <w:noProof/>
                <w:webHidden/>
              </w:rPr>
              <w:fldChar w:fldCharType="begin"/>
            </w:r>
            <w:r w:rsidR="00915CA2">
              <w:rPr>
                <w:noProof/>
                <w:webHidden/>
              </w:rPr>
              <w:instrText xml:space="preserve"> PAGEREF _Toc22914174 \h </w:instrText>
            </w:r>
            <w:r w:rsidR="00915CA2">
              <w:rPr>
                <w:noProof/>
                <w:webHidden/>
              </w:rPr>
            </w:r>
            <w:r w:rsidR="00915CA2">
              <w:rPr>
                <w:noProof/>
                <w:webHidden/>
              </w:rPr>
              <w:fldChar w:fldCharType="separate"/>
            </w:r>
            <w:r w:rsidR="00146430">
              <w:rPr>
                <w:noProof/>
                <w:webHidden/>
              </w:rPr>
              <w:t>4</w:t>
            </w:r>
            <w:r w:rsidR="00915CA2">
              <w:rPr>
                <w:noProof/>
                <w:webHidden/>
              </w:rPr>
              <w:fldChar w:fldCharType="end"/>
            </w:r>
          </w:hyperlink>
        </w:p>
        <w:p w14:paraId="41CEBF81" w14:textId="4EC5A3E1" w:rsidR="00915CA2" w:rsidRDefault="000E3EC5">
          <w:pPr>
            <w:pStyle w:val="Sumrio2"/>
            <w:tabs>
              <w:tab w:val="right" w:leader="dot" w:pos="9344"/>
            </w:tabs>
            <w:rPr>
              <w:rFonts w:eastAsiaTheme="minorEastAsia"/>
              <w:noProof/>
              <w:lang w:eastAsia="pt-BR"/>
            </w:rPr>
          </w:pPr>
          <w:hyperlink w:anchor="_Toc22914175" w:history="1">
            <w:r w:rsidR="00915CA2" w:rsidRPr="00156B09">
              <w:rPr>
                <w:rStyle w:val="Hyperlink"/>
                <w:rFonts w:ascii="Times New Roman" w:hAnsi="Times New Roman"/>
                <w:noProof/>
              </w:rPr>
              <w:t>4.3 Descrição das obras e serviços a serem realizados</w:t>
            </w:r>
            <w:r w:rsidR="00915CA2">
              <w:rPr>
                <w:noProof/>
                <w:webHidden/>
              </w:rPr>
              <w:tab/>
            </w:r>
            <w:r w:rsidR="00915CA2">
              <w:rPr>
                <w:noProof/>
                <w:webHidden/>
              </w:rPr>
              <w:fldChar w:fldCharType="begin"/>
            </w:r>
            <w:r w:rsidR="00915CA2">
              <w:rPr>
                <w:noProof/>
                <w:webHidden/>
              </w:rPr>
              <w:instrText xml:space="preserve"> PAGEREF _Toc22914175 \h </w:instrText>
            </w:r>
            <w:r w:rsidR="00915CA2">
              <w:rPr>
                <w:noProof/>
                <w:webHidden/>
              </w:rPr>
            </w:r>
            <w:r w:rsidR="00915CA2">
              <w:rPr>
                <w:noProof/>
                <w:webHidden/>
              </w:rPr>
              <w:fldChar w:fldCharType="separate"/>
            </w:r>
            <w:r w:rsidR="00146430">
              <w:rPr>
                <w:noProof/>
                <w:webHidden/>
              </w:rPr>
              <w:t>4</w:t>
            </w:r>
            <w:r w:rsidR="00915CA2">
              <w:rPr>
                <w:noProof/>
                <w:webHidden/>
              </w:rPr>
              <w:fldChar w:fldCharType="end"/>
            </w:r>
          </w:hyperlink>
        </w:p>
        <w:p w14:paraId="3395833E" w14:textId="60ED5B35" w:rsidR="00915CA2" w:rsidRDefault="000E3EC5">
          <w:pPr>
            <w:pStyle w:val="Sumrio3"/>
            <w:tabs>
              <w:tab w:val="right" w:leader="dot" w:pos="9344"/>
            </w:tabs>
            <w:rPr>
              <w:rFonts w:eastAsiaTheme="minorEastAsia"/>
              <w:noProof/>
              <w:lang w:eastAsia="pt-BR"/>
            </w:rPr>
          </w:pPr>
          <w:hyperlink w:anchor="_Toc22914176" w:history="1">
            <w:r w:rsidR="00915CA2" w:rsidRPr="00156B09">
              <w:rPr>
                <w:rStyle w:val="Hyperlink"/>
                <w:rFonts w:ascii="Times New Roman" w:hAnsi="Times New Roman" w:cs="Times New Roman"/>
                <w:noProof/>
              </w:rPr>
              <w:t>4.3.1 Construção de bacias de captação de enxurradas (barraginhas)</w:t>
            </w:r>
            <w:r w:rsidR="00915CA2">
              <w:rPr>
                <w:noProof/>
                <w:webHidden/>
              </w:rPr>
              <w:tab/>
            </w:r>
            <w:r w:rsidR="00915CA2">
              <w:rPr>
                <w:noProof/>
                <w:webHidden/>
              </w:rPr>
              <w:fldChar w:fldCharType="begin"/>
            </w:r>
            <w:r w:rsidR="00915CA2">
              <w:rPr>
                <w:noProof/>
                <w:webHidden/>
              </w:rPr>
              <w:instrText xml:space="preserve"> PAGEREF _Toc22914176 \h </w:instrText>
            </w:r>
            <w:r w:rsidR="00915CA2">
              <w:rPr>
                <w:noProof/>
                <w:webHidden/>
              </w:rPr>
            </w:r>
            <w:r w:rsidR="00915CA2">
              <w:rPr>
                <w:noProof/>
                <w:webHidden/>
              </w:rPr>
              <w:fldChar w:fldCharType="separate"/>
            </w:r>
            <w:r w:rsidR="00146430">
              <w:rPr>
                <w:noProof/>
                <w:webHidden/>
              </w:rPr>
              <w:t>4</w:t>
            </w:r>
            <w:r w:rsidR="00915CA2">
              <w:rPr>
                <w:noProof/>
                <w:webHidden/>
              </w:rPr>
              <w:fldChar w:fldCharType="end"/>
            </w:r>
          </w:hyperlink>
        </w:p>
        <w:p w14:paraId="09D8B107" w14:textId="1E445191" w:rsidR="00915CA2" w:rsidRDefault="000E3EC5">
          <w:pPr>
            <w:pStyle w:val="Sumrio3"/>
            <w:tabs>
              <w:tab w:val="right" w:leader="dot" w:pos="9344"/>
            </w:tabs>
            <w:rPr>
              <w:rFonts w:eastAsiaTheme="minorEastAsia"/>
              <w:noProof/>
              <w:lang w:eastAsia="pt-BR"/>
            </w:rPr>
          </w:pPr>
          <w:hyperlink w:anchor="_Toc22914177" w:history="1">
            <w:r w:rsidR="00915CA2" w:rsidRPr="00156B09">
              <w:rPr>
                <w:rStyle w:val="Hyperlink"/>
                <w:rFonts w:ascii="Times New Roman" w:hAnsi="Times New Roman" w:cs="Times New Roman"/>
                <w:noProof/>
              </w:rPr>
              <w:t>4.3.2 Construção mecanizada de canal condutor em nível</w:t>
            </w:r>
            <w:r w:rsidR="00915CA2">
              <w:rPr>
                <w:noProof/>
                <w:webHidden/>
              </w:rPr>
              <w:tab/>
            </w:r>
            <w:r w:rsidR="00915CA2">
              <w:rPr>
                <w:noProof/>
                <w:webHidden/>
              </w:rPr>
              <w:fldChar w:fldCharType="begin"/>
            </w:r>
            <w:r w:rsidR="00915CA2">
              <w:rPr>
                <w:noProof/>
                <w:webHidden/>
              </w:rPr>
              <w:instrText xml:space="preserve"> PAGEREF _Toc22914177 \h </w:instrText>
            </w:r>
            <w:r w:rsidR="00915CA2">
              <w:rPr>
                <w:noProof/>
                <w:webHidden/>
              </w:rPr>
            </w:r>
            <w:r w:rsidR="00915CA2">
              <w:rPr>
                <w:noProof/>
                <w:webHidden/>
              </w:rPr>
              <w:fldChar w:fldCharType="separate"/>
            </w:r>
            <w:r w:rsidR="00146430">
              <w:rPr>
                <w:noProof/>
                <w:webHidden/>
              </w:rPr>
              <w:t>5</w:t>
            </w:r>
            <w:r w:rsidR="00915CA2">
              <w:rPr>
                <w:noProof/>
                <w:webHidden/>
              </w:rPr>
              <w:fldChar w:fldCharType="end"/>
            </w:r>
          </w:hyperlink>
        </w:p>
        <w:p w14:paraId="590C024E" w14:textId="1C37A67B" w:rsidR="00915CA2" w:rsidRDefault="000E3EC5">
          <w:pPr>
            <w:pStyle w:val="Sumrio3"/>
            <w:tabs>
              <w:tab w:val="right" w:leader="dot" w:pos="9344"/>
            </w:tabs>
            <w:rPr>
              <w:rFonts w:eastAsiaTheme="minorEastAsia"/>
              <w:noProof/>
              <w:lang w:eastAsia="pt-BR"/>
            </w:rPr>
          </w:pPr>
          <w:hyperlink w:anchor="_Toc22914178" w:history="1">
            <w:r w:rsidR="00915CA2" w:rsidRPr="00156B09">
              <w:rPr>
                <w:rStyle w:val="Hyperlink"/>
                <w:rFonts w:ascii="Times New Roman" w:hAnsi="Times New Roman" w:cs="Times New Roman"/>
                <w:noProof/>
              </w:rPr>
              <w:t>4.3.3 Plantio de mudas nativas para recomposição da APP</w:t>
            </w:r>
            <w:r w:rsidR="00915CA2">
              <w:rPr>
                <w:noProof/>
                <w:webHidden/>
              </w:rPr>
              <w:tab/>
            </w:r>
            <w:r w:rsidR="00915CA2">
              <w:rPr>
                <w:noProof/>
                <w:webHidden/>
              </w:rPr>
              <w:fldChar w:fldCharType="begin"/>
            </w:r>
            <w:r w:rsidR="00915CA2">
              <w:rPr>
                <w:noProof/>
                <w:webHidden/>
              </w:rPr>
              <w:instrText xml:space="preserve"> PAGEREF _Toc22914178 \h </w:instrText>
            </w:r>
            <w:r w:rsidR="00915CA2">
              <w:rPr>
                <w:noProof/>
                <w:webHidden/>
              </w:rPr>
            </w:r>
            <w:r w:rsidR="00915CA2">
              <w:rPr>
                <w:noProof/>
                <w:webHidden/>
              </w:rPr>
              <w:fldChar w:fldCharType="separate"/>
            </w:r>
            <w:r w:rsidR="00146430">
              <w:rPr>
                <w:noProof/>
                <w:webHidden/>
              </w:rPr>
              <w:t>6</w:t>
            </w:r>
            <w:r w:rsidR="00915CA2">
              <w:rPr>
                <w:noProof/>
                <w:webHidden/>
              </w:rPr>
              <w:fldChar w:fldCharType="end"/>
            </w:r>
          </w:hyperlink>
        </w:p>
        <w:p w14:paraId="3CC13CFB" w14:textId="2D662A54" w:rsidR="00915CA2" w:rsidRDefault="000E3EC5">
          <w:pPr>
            <w:pStyle w:val="Sumrio3"/>
            <w:tabs>
              <w:tab w:val="right" w:leader="dot" w:pos="9344"/>
            </w:tabs>
            <w:rPr>
              <w:rFonts w:eastAsiaTheme="minorEastAsia"/>
              <w:noProof/>
              <w:lang w:eastAsia="pt-BR"/>
            </w:rPr>
          </w:pPr>
          <w:hyperlink w:anchor="_Toc22914183" w:history="1">
            <w:r w:rsidR="00915CA2" w:rsidRPr="00156B09">
              <w:rPr>
                <w:rStyle w:val="Hyperlink"/>
                <w:rFonts w:ascii="Times New Roman" w:hAnsi="Times New Roman" w:cs="Times New Roman"/>
                <w:noProof/>
              </w:rPr>
              <w:t>4.3.4 Transposição de serapilheira para o interior da voçoroca e das barraginhas</w:t>
            </w:r>
            <w:r w:rsidR="00915CA2">
              <w:rPr>
                <w:noProof/>
                <w:webHidden/>
              </w:rPr>
              <w:tab/>
            </w:r>
            <w:r w:rsidR="00915CA2">
              <w:rPr>
                <w:noProof/>
                <w:webHidden/>
              </w:rPr>
              <w:fldChar w:fldCharType="begin"/>
            </w:r>
            <w:r w:rsidR="00915CA2">
              <w:rPr>
                <w:noProof/>
                <w:webHidden/>
              </w:rPr>
              <w:instrText xml:space="preserve"> PAGEREF _Toc22914183 \h </w:instrText>
            </w:r>
            <w:r w:rsidR="00915CA2">
              <w:rPr>
                <w:noProof/>
                <w:webHidden/>
              </w:rPr>
            </w:r>
            <w:r w:rsidR="00915CA2">
              <w:rPr>
                <w:noProof/>
                <w:webHidden/>
              </w:rPr>
              <w:fldChar w:fldCharType="separate"/>
            </w:r>
            <w:r w:rsidR="00146430">
              <w:rPr>
                <w:noProof/>
                <w:webHidden/>
              </w:rPr>
              <w:t>6</w:t>
            </w:r>
            <w:r w:rsidR="00915CA2">
              <w:rPr>
                <w:noProof/>
                <w:webHidden/>
              </w:rPr>
              <w:fldChar w:fldCharType="end"/>
            </w:r>
          </w:hyperlink>
        </w:p>
        <w:p w14:paraId="5C4D506F" w14:textId="62377251" w:rsidR="00915CA2" w:rsidRDefault="000E3EC5">
          <w:pPr>
            <w:pStyle w:val="Sumrio3"/>
            <w:tabs>
              <w:tab w:val="right" w:leader="dot" w:pos="9344"/>
            </w:tabs>
            <w:rPr>
              <w:rFonts w:eastAsiaTheme="minorEastAsia"/>
              <w:noProof/>
              <w:lang w:eastAsia="pt-BR"/>
            </w:rPr>
          </w:pPr>
          <w:hyperlink w:anchor="_Toc22914184" w:history="1">
            <w:r w:rsidR="00915CA2" w:rsidRPr="00156B09">
              <w:rPr>
                <w:rStyle w:val="Hyperlink"/>
                <w:rFonts w:ascii="Times New Roman" w:hAnsi="Times New Roman" w:cs="Times New Roman"/>
                <w:noProof/>
              </w:rPr>
              <w:t>4.3.5 Instalação de placas de sinalização, advertência e educação ambiental</w:t>
            </w:r>
            <w:r w:rsidR="00915CA2">
              <w:rPr>
                <w:noProof/>
                <w:webHidden/>
              </w:rPr>
              <w:tab/>
            </w:r>
            <w:r w:rsidR="00915CA2">
              <w:rPr>
                <w:noProof/>
                <w:webHidden/>
              </w:rPr>
              <w:fldChar w:fldCharType="begin"/>
            </w:r>
            <w:r w:rsidR="00915CA2">
              <w:rPr>
                <w:noProof/>
                <w:webHidden/>
              </w:rPr>
              <w:instrText xml:space="preserve"> PAGEREF _Toc22914184 \h </w:instrText>
            </w:r>
            <w:r w:rsidR="00915CA2">
              <w:rPr>
                <w:noProof/>
                <w:webHidden/>
              </w:rPr>
            </w:r>
            <w:r w:rsidR="00915CA2">
              <w:rPr>
                <w:noProof/>
                <w:webHidden/>
              </w:rPr>
              <w:fldChar w:fldCharType="separate"/>
            </w:r>
            <w:r w:rsidR="00146430">
              <w:rPr>
                <w:noProof/>
                <w:webHidden/>
              </w:rPr>
              <w:t>7</w:t>
            </w:r>
            <w:r w:rsidR="00915CA2">
              <w:rPr>
                <w:noProof/>
                <w:webHidden/>
              </w:rPr>
              <w:fldChar w:fldCharType="end"/>
            </w:r>
          </w:hyperlink>
        </w:p>
        <w:p w14:paraId="1D1397B4" w14:textId="711C169D" w:rsidR="00915CA2" w:rsidRDefault="000E3EC5">
          <w:pPr>
            <w:pStyle w:val="Sumrio3"/>
            <w:tabs>
              <w:tab w:val="right" w:leader="dot" w:pos="9344"/>
            </w:tabs>
            <w:rPr>
              <w:rFonts w:eastAsiaTheme="minorEastAsia"/>
              <w:noProof/>
              <w:lang w:eastAsia="pt-BR"/>
            </w:rPr>
          </w:pPr>
          <w:hyperlink w:anchor="_Toc22914185" w:history="1">
            <w:r w:rsidR="00915CA2" w:rsidRPr="00156B09">
              <w:rPr>
                <w:rStyle w:val="Hyperlink"/>
                <w:rFonts w:ascii="Times New Roman" w:hAnsi="Times New Roman" w:cs="Times New Roman"/>
                <w:noProof/>
              </w:rPr>
              <w:t>4.3.6 Atividades de Educação Ambiental</w:t>
            </w:r>
            <w:r w:rsidR="00915CA2">
              <w:rPr>
                <w:noProof/>
                <w:webHidden/>
              </w:rPr>
              <w:tab/>
            </w:r>
            <w:r w:rsidR="00915CA2">
              <w:rPr>
                <w:noProof/>
                <w:webHidden/>
              </w:rPr>
              <w:fldChar w:fldCharType="begin"/>
            </w:r>
            <w:r w:rsidR="00915CA2">
              <w:rPr>
                <w:noProof/>
                <w:webHidden/>
              </w:rPr>
              <w:instrText xml:space="preserve"> PAGEREF _Toc22914185 \h </w:instrText>
            </w:r>
            <w:r w:rsidR="00915CA2">
              <w:rPr>
                <w:noProof/>
                <w:webHidden/>
              </w:rPr>
            </w:r>
            <w:r w:rsidR="00915CA2">
              <w:rPr>
                <w:noProof/>
                <w:webHidden/>
              </w:rPr>
              <w:fldChar w:fldCharType="separate"/>
            </w:r>
            <w:r w:rsidR="00146430">
              <w:rPr>
                <w:noProof/>
                <w:webHidden/>
              </w:rPr>
              <w:t>7</w:t>
            </w:r>
            <w:r w:rsidR="00915CA2">
              <w:rPr>
                <w:noProof/>
                <w:webHidden/>
              </w:rPr>
              <w:fldChar w:fldCharType="end"/>
            </w:r>
          </w:hyperlink>
        </w:p>
        <w:p w14:paraId="154834E3" w14:textId="4F70CA80" w:rsidR="003115DC" w:rsidRDefault="003115DC">
          <w:r>
            <w:rPr>
              <w:b/>
              <w:bCs/>
            </w:rPr>
            <w:fldChar w:fldCharType="end"/>
          </w:r>
        </w:p>
      </w:sdtContent>
    </w:sdt>
    <w:p w14:paraId="48A85642" w14:textId="77777777" w:rsidR="00BE2C25" w:rsidRPr="00F44413" w:rsidRDefault="00BE2C25">
      <w:pPr>
        <w:rPr>
          <w:rFonts w:ascii="Times New Roman" w:hAnsi="Times New Roman" w:cs="Times New Roman"/>
          <w:b/>
          <w:color w:val="FF0000"/>
        </w:rPr>
      </w:pPr>
      <w:r w:rsidRPr="00F44413">
        <w:rPr>
          <w:rFonts w:ascii="Times New Roman" w:hAnsi="Times New Roman" w:cs="Times New Roman"/>
          <w:b/>
          <w:color w:val="FF0000"/>
        </w:rPr>
        <w:br w:type="page"/>
      </w:r>
    </w:p>
    <w:p w14:paraId="7D01F1FF" w14:textId="77777777" w:rsidR="00BE2C25" w:rsidRPr="00F44413" w:rsidRDefault="00BE2C25" w:rsidP="006A5E8D">
      <w:pPr>
        <w:pStyle w:val="Ttulo1"/>
        <w:numPr>
          <w:ilvl w:val="0"/>
          <w:numId w:val="28"/>
        </w:numPr>
        <w:spacing w:before="120" w:after="120" w:line="360" w:lineRule="auto"/>
        <w:ind w:left="714" w:hanging="357"/>
        <w:jc w:val="both"/>
        <w:rPr>
          <w:rFonts w:ascii="Times New Roman" w:hAnsi="Times New Roman"/>
          <w:sz w:val="22"/>
          <w:szCs w:val="22"/>
        </w:rPr>
      </w:pPr>
      <w:bookmarkStart w:id="0" w:name="_Toc22914169"/>
      <w:r w:rsidRPr="00F44413">
        <w:rPr>
          <w:rFonts w:ascii="Times New Roman" w:hAnsi="Times New Roman"/>
          <w:sz w:val="22"/>
          <w:szCs w:val="22"/>
        </w:rPr>
        <w:lastRenderedPageBreak/>
        <w:t>OBJETIVO GERAL</w:t>
      </w:r>
      <w:bookmarkEnd w:id="0"/>
    </w:p>
    <w:p w14:paraId="7B33615E" w14:textId="6EE33906" w:rsidR="00BE2C25" w:rsidRPr="00F44413" w:rsidRDefault="00BE2C25" w:rsidP="00BE2C25">
      <w:pPr>
        <w:spacing w:after="0" w:line="360" w:lineRule="auto"/>
        <w:ind w:left="360" w:firstLine="491"/>
        <w:jc w:val="both"/>
        <w:rPr>
          <w:rFonts w:ascii="Times New Roman" w:hAnsi="Times New Roman" w:cs="Times New Roman"/>
        </w:rPr>
      </w:pPr>
      <w:r w:rsidRPr="00F44413">
        <w:rPr>
          <w:rFonts w:ascii="Times New Roman" w:hAnsi="Times New Roman" w:cs="Times New Roman"/>
        </w:rPr>
        <w:t xml:space="preserve">Executar </w:t>
      </w:r>
      <w:r w:rsidR="00B9167D" w:rsidRPr="00F44413">
        <w:rPr>
          <w:rFonts w:ascii="Times New Roman" w:hAnsi="Times New Roman" w:cs="Times New Roman"/>
        </w:rPr>
        <w:t xml:space="preserve">ações e </w:t>
      </w:r>
      <w:r w:rsidRPr="00F44413">
        <w:rPr>
          <w:rFonts w:ascii="Times New Roman" w:hAnsi="Times New Roman" w:cs="Times New Roman"/>
        </w:rPr>
        <w:t>intervenções técnicas voltadas</w:t>
      </w:r>
      <w:r w:rsidR="00BA5960" w:rsidRPr="00F44413">
        <w:rPr>
          <w:rFonts w:ascii="Times New Roman" w:hAnsi="Times New Roman" w:cs="Times New Roman"/>
        </w:rPr>
        <w:t xml:space="preserve"> à </w:t>
      </w:r>
      <w:r w:rsidR="000C78D7">
        <w:rPr>
          <w:rFonts w:ascii="Times New Roman" w:hAnsi="Times New Roman" w:cs="Times New Roman"/>
        </w:rPr>
        <w:t>estabilização de voçoroca</w:t>
      </w:r>
      <w:r w:rsidR="00BE6035">
        <w:rPr>
          <w:rFonts w:ascii="Times New Roman" w:hAnsi="Times New Roman" w:cs="Times New Roman"/>
        </w:rPr>
        <w:t xml:space="preserve"> </w:t>
      </w:r>
      <w:r w:rsidR="004F1E79">
        <w:rPr>
          <w:rFonts w:ascii="Times New Roman" w:hAnsi="Times New Roman" w:cs="Times New Roman"/>
        </w:rPr>
        <w:t>às margens</w:t>
      </w:r>
      <w:r w:rsidR="00625682">
        <w:rPr>
          <w:rFonts w:ascii="Times New Roman" w:hAnsi="Times New Roman" w:cs="Times New Roman"/>
        </w:rPr>
        <w:t xml:space="preserve"> </w:t>
      </w:r>
      <w:r w:rsidR="00A13E17" w:rsidRPr="00F44413">
        <w:rPr>
          <w:rFonts w:ascii="Times New Roman" w:hAnsi="Times New Roman" w:cs="Times New Roman"/>
        </w:rPr>
        <w:t>d</w:t>
      </w:r>
      <w:r w:rsidR="00B9167D" w:rsidRPr="00F44413">
        <w:rPr>
          <w:rFonts w:ascii="Times New Roman" w:hAnsi="Times New Roman" w:cs="Times New Roman"/>
        </w:rPr>
        <w:t xml:space="preserve">o </w:t>
      </w:r>
      <w:r w:rsidR="007C1849">
        <w:rPr>
          <w:rFonts w:ascii="Times New Roman" w:hAnsi="Times New Roman" w:cs="Times New Roman"/>
        </w:rPr>
        <w:t>rio Santo Antônio</w:t>
      </w:r>
      <w:r w:rsidRPr="00F44413">
        <w:rPr>
          <w:rFonts w:ascii="Times New Roman" w:hAnsi="Times New Roman" w:cs="Times New Roman"/>
        </w:rPr>
        <w:t xml:space="preserve">, na sub-bacia hidrográfica do </w:t>
      </w:r>
      <w:r w:rsidR="000C78D7" w:rsidRPr="00271C4D">
        <w:rPr>
          <w:rFonts w:ascii="Times New Roman" w:hAnsi="Times New Roman" w:cs="Times New Roman"/>
        </w:rPr>
        <w:t>Corrente</w:t>
      </w:r>
      <w:r w:rsidRPr="00F44413">
        <w:rPr>
          <w:rFonts w:ascii="Times New Roman" w:hAnsi="Times New Roman" w:cs="Times New Roman"/>
        </w:rPr>
        <w:t xml:space="preserve">, no município de </w:t>
      </w:r>
      <w:r w:rsidR="000C78D7">
        <w:rPr>
          <w:rFonts w:ascii="Times New Roman" w:hAnsi="Times New Roman" w:cs="Times New Roman"/>
        </w:rPr>
        <w:t>Correntina</w:t>
      </w:r>
      <w:r w:rsidRPr="00F44413">
        <w:rPr>
          <w:rFonts w:ascii="Times New Roman" w:hAnsi="Times New Roman" w:cs="Times New Roman"/>
        </w:rPr>
        <w:t>-BA.</w:t>
      </w:r>
    </w:p>
    <w:p w14:paraId="3D2B64C5" w14:textId="77777777" w:rsidR="00672669" w:rsidRPr="00F44413" w:rsidRDefault="00672669" w:rsidP="006A5E8D">
      <w:pPr>
        <w:pStyle w:val="Ttulo1"/>
        <w:numPr>
          <w:ilvl w:val="0"/>
          <w:numId w:val="28"/>
        </w:numPr>
        <w:spacing w:before="120" w:after="120" w:line="360" w:lineRule="auto"/>
        <w:ind w:left="714" w:hanging="357"/>
        <w:jc w:val="both"/>
        <w:rPr>
          <w:rFonts w:ascii="Times New Roman" w:hAnsi="Times New Roman"/>
          <w:sz w:val="22"/>
          <w:szCs w:val="22"/>
        </w:rPr>
      </w:pPr>
      <w:bookmarkStart w:id="1" w:name="_Toc22914170"/>
      <w:r w:rsidRPr="00F44413">
        <w:rPr>
          <w:rFonts w:ascii="Times New Roman" w:hAnsi="Times New Roman"/>
          <w:sz w:val="22"/>
          <w:szCs w:val="22"/>
        </w:rPr>
        <w:t>OBJETIVO</w:t>
      </w:r>
      <w:r w:rsidR="00A13E17" w:rsidRPr="00F44413">
        <w:rPr>
          <w:rFonts w:ascii="Times New Roman" w:hAnsi="Times New Roman"/>
          <w:sz w:val="22"/>
          <w:szCs w:val="22"/>
        </w:rPr>
        <w:t>S</w:t>
      </w:r>
      <w:r w:rsidRPr="00F44413">
        <w:rPr>
          <w:rFonts w:ascii="Times New Roman" w:hAnsi="Times New Roman"/>
          <w:sz w:val="22"/>
          <w:szCs w:val="22"/>
        </w:rPr>
        <w:t xml:space="preserve"> </w:t>
      </w:r>
      <w:r w:rsidR="00A13E17" w:rsidRPr="00F44413">
        <w:rPr>
          <w:rFonts w:ascii="Times New Roman" w:hAnsi="Times New Roman"/>
          <w:sz w:val="22"/>
          <w:szCs w:val="22"/>
        </w:rPr>
        <w:t>ESPECÍFICOS</w:t>
      </w:r>
      <w:bookmarkEnd w:id="1"/>
    </w:p>
    <w:p w14:paraId="6D9204B2" w14:textId="27416321" w:rsidR="00BE2C25" w:rsidRPr="00F44413" w:rsidRDefault="00672669" w:rsidP="00672669">
      <w:pPr>
        <w:pStyle w:val="PargrafodaLista"/>
        <w:numPr>
          <w:ilvl w:val="0"/>
          <w:numId w:val="29"/>
        </w:numPr>
        <w:tabs>
          <w:tab w:val="left" w:pos="1276"/>
        </w:tabs>
        <w:spacing w:after="0" w:line="360" w:lineRule="auto"/>
        <w:ind w:left="1276" w:hanging="425"/>
        <w:jc w:val="both"/>
        <w:rPr>
          <w:rFonts w:ascii="Times New Roman" w:hAnsi="Times New Roman" w:cs="Times New Roman"/>
        </w:rPr>
      </w:pPr>
      <w:r w:rsidRPr="00F44413">
        <w:rPr>
          <w:rFonts w:ascii="Times New Roman" w:hAnsi="Times New Roman" w:cs="Times New Roman"/>
        </w:rPr>
        <w:t xml:space="preserve">Executar </w:t>
      </w:r>
      <w:r w:rsidR="001C470A" w:rsidRPr="00F44413">
        <w:rPr>
          <w:rFonts w:ascii="Times New Roman" w:hAnsi="Times New Roman" w:cs="Times New Roman"/>
        </w:rPr>
        <w:t>intervenções técnicas</w:t>
      </w:r>
      <w:r w:rsidR="00310BF6">
        <w:rPr>
          <w:rFonts w:ascii="Times New Roman" w:hAnsi="Times New Roman" w:cs="Times New Roman"/>
        </w:rPr>
        <w:t xml:space="preserve"> de conservação do solo e água,</w:t>
      </w:r>
      <w:r w:rsidR="001C470A" w:rsidRPr="00F44413">
        <w:rPr>
          <w:rFonts w:ascii="Times New Roman" w:hAnsi="Times New Roman" w:cs="Times New Roman"/>
        </w:rPr>
        <w:t xml:space="preserve"> </w:t>
      </w:r>
      <w:r w:rsidR="00625682">
        <w:rPr>
          <w:rFonts w:ascii="Times New Roman" w:hAnsi="Times New Roman" w:cs="Times New Roman"/>
        </w:rPr>
        <w:t>em</w:t>
      </w:r>
      <w:r w:rsidR="00BE2C25" w:rsidRPr="00F44413">
        <w:rPr>
          <w:rFonts w:ascii="Times New Roman" w:hAnsi="Times New Roman" w:cs="Times New Roman"/>
        </w:rPr>
        <w:t xml:space="preserve"> área de preservação permanente (APP)</w:t>
      </w:r>
      <w:r w:rsidR="008963CE">
        <w:rPr>
          <w:rFonts w:ascii="Times New Roman" w:hAnsi="Times New Roman" w:cs="Times New Roman"/>
        </w:rPr>
        <w:t>, na voçoroca e no entorno desta</w:t>
      </w:r>
      <w:r w:rsidR="00BE2C25" w:rsidRPr="00F44413">
        <w:rPr>
          <w:rFonts w:ascii="Times New Roman" w:hAnsi="Times New Roman" w:cs="Times New Roman"/>
        </w:rPr>
        <w:t>;</w:t>
      </w:r>
    </w:p>
    <w:p w14:paraId="3DDCCB02" w14:textId="2EB865F5" w:rsidR="00672669" w:rsidRPr="008E360A" w:rsidRDefault="006623A5" w:rsidP="008E360A">
      <w:pPr>
        <w:pStyle w:val="PargrafodaLista"/>
        <w:numPr>
          <w:ilvl w:val="0"/>
          <w:numId w:val="29"/>
        </w:numPr>
        <w:tabs>
          <w:tab w:val="left" w:pos="1276"/>
        </w:tabs>
        <w:spacing w:after="0" w:line="360" w:lineRule="auto"/>
        <w:ind w:left="1276" w:hanging="425"/>
        <w:jc w:val="both"/>
        <w:rPr>
          <w:rFonts w:ascii="Times New Roman" w:hAnsi="Times New Roman" w:cs="Times New Roman"/>
        </w:rPr>
      </w:pPr>
      <w:r>
        <w:rPr>
          <w:rFonts w:ascii="Times New Roman" w:hAnsi="Times New Roman" w:cs="Times New Roman"/>
        </w:rPr>
        <w:t>Educação ambiental com foco na d</w:t>
      </w:r>
      <w:r w:rsidR="00672669" w:rsidRPr="00F44413">
        <w:rPr>
          <w:rFonts w:ascii="Times New Roman" w:hAnsi="Times New Roman" w:cs="Times New Roman"/>
        </w:rPr>
        <w:t>issemina</w:t>
      </w:r>
      <w:r>
        <w:rPr>
          <w:rFonts w:ascii="Times New Roman" w:hAnsi="Times New Roman" w:cs="Times New Roman"/>
        </w:rPr>
        <w:t>ção de</w:t>
      </w:r>
      <w:r w:rsidR="00672669" w:rsidRPr="00F44413">
        <w:rPr>
          <w:rFonts w:ascii="Times New Roman" w:hAnsi="Times New Roman" w:cs="Times New Roman"/>
        </w:rPr>
        <w:t xml:space="preserve"> práticas </w:t>
      </w:r>
      <w:r>
        <w:rPr>
          <w:rFonts w:ascii="Times New Roman" w:hAnsi="Times New Roman" w:cs="Times New Roman"/>
        </w:rPr>
        <w:t>de conservação de solo e água</w:t>
      </w:r>
      <w:r w:rsidR="00AD1E13" w:rsidRPr="00F44413">
        <w:rPr>
          <w:rFonts w:ascii="Times New Roman" w:hAnsi="Times New Roman" w:cs="Times New Roman"/>
        </w:rPr>
        <w:t xml:space="preserve"> na comunidade </w:t>
      </w:r>
      <w:r>
        <w:rPr>
          <w:rFonts w:ascii="Times New Roman" w:hAnsi="Times New Roman" w:cs="Times New Roman"/>
        </w:rPr>
        <w:t>local</w:t>
      </w:r>
      <w:r w:rsidR="00672669" w:rsidRPr="00F44413">
        <w:rPr>
          <w:rFonts w:ascii="Times New Roman" w:hAnsi="Times New Roman" w:cs="Times New Roman"/>
        </w:rPr>
        <w:t>;</w:t>
      </w:r>
    </w:p>
    <w:p w14:paraId="749DA588" w14:textId="77777777" w:rsidR="00672669" w:rsidRPr="00F44413" w:rsidRDefault="00672669" w:rsidP="006A5E8D">
      <w:pPr>
        <w:pStyle w:val="Ttulo1"/>
        <w:numPr>
          <w:ilvl w:val="0"/>
          <w:numId w:val="28"/>
        </w:numPr>
        <w:spacing w:before="120" w:after="120" w:line="360" w:lineRule="auto"/>
        <w:ind w:left="714" w:hanging="357"/>
        <w:jc w:val="both"/>
        <w:rPr>
          <w:rFonts w:ascii="Times New Roman" w:hAnsi="Times New Roman"/>
          <w:sz w:val="22"/>
          <w:szCs w:val="22"/>
        </w:rPr>
      </w:pPr>
      <w:bookmarkStart w:id="2" w:name="_Toc22914171"/>
      <w:r w:rsidRPr="00F44413">
        <w:rPr>
          <w:rFonts w:ascii="Times New Roman" w:hAnsi="Times New Roman"/>
          <w:sz w:val="22"/>
          <w:szCs w:val="22"/>
        </w:rPr>
        <w:t>APRESENTAÇÃO</w:t>
      </w:r>
      <w:bookmarkEnd w:id="2"/>
    </w:p>
    <w:p w14:paraId="0EE846B4" w14:textId="5D250521" w:rsidR="00872A46" w:rsidRDefault="00872A46" w:rsidP="00672669">
      <w:pPr>
        <w:spacing w:after="0" w:line="360" w:lineRule="auto"/>
        <w:ind w:left="360" w:firstLine="491"/>
        <w:jc w:val="both"/>
        <w:rPr>
          <w:rFonts w:ascii="Times New Roman" w:hAnsi="Times New Roman" w:cs="Times New Roman"/>
        </w:rPr>
      </w:pPr>
      <w:r>
        <w:rPr>
          <w:rFonts w:ascii="Times New Roman" w:hAnsi="Times New Roman" w:cs="Times New Roman"/>
        </w:rPr>
        <w:t xml:space="preserve">A proteção aos mananciais a partir da implantação de práticas de conservação de solo e água </w:t>
      </w:r>
      <w:r w:rsidR="001F1B84">
        <w:rPr>
          <w:rFonts w:ascii="Times New Roman" w:hAnsi="Times New Roman" w:cs="Times New Roman"/>
        </w:rPr>
        <w:t>promovem</w:t>
      </w:r>
      <w:r>
        <w:rPr>
          <w:rFonts w:ascii="Times New Roman" w:hAnsi="Times New Roman" w:cs="Times New Roman"/>
        </w:rPr>
        <w:t xml:space="preserve"> o desenvolvimento sustentável da região</w:t>
      </w:r>
      <w:r w:rsidR="002C456A">
        <w:rPr>
          <w:rFonts w:ascii="Times New Roman" w:hAnsi="Times New Roman" w:cs="Times New Roman"/>
        </w:rPr>
        <w:t>,</w:t>
      </w:r>
      <w:r>
        <w:rPr>
          <w:rFonts w:ascii="Times New Roman" w:hAnsi="Times New Roman" w:cs="Times New Roman"/>
        </w:rPr>
        <w:t xml:space="preserve"> </w:t>
      </w:r>
      <w:r w:rsidR="001F1B84">
        <w:rPr>
          <w:rFonts w:ascii="Times New Roman" w:hAnsi="Times New Roman" w:cs="Times New Roman"/>
        </w:rPr>
        <w:t>permitindo o</w:t>
      </w:r>
      <w:r>
        <w:rPr>
          <w:rFonts w:ascii="Times New Roman" w:hAnsi="Times New Roman" w:cs="Times New Roman"/>
        </w:rPr>
        <w:t xml:space="preserve"> retorno </w:t>
      </w:r>
      <w:r w:rsidR="001F1B84">
        <w:rPr>
          <w:rFonts w:ascii="Times New Roman" w:hAnsi="Times New Roman" w:cs="Times New Roman"/>
        </w:rPr>
        <w:t>do equilíbrio ambienta</w:t>
      </w:r>
      <w:r w:rsidR="001C1BFC">
        <w:rPr>
          <w:rFonts w:ascii="Times New Roman" w:hAnsi="Times New Roman" w:cs="Times New Roman"/>
        </w:rPr>
        <w:t>l, com consequente benefício aos usuários de toda a microbacia.</w:t>
      </w:r>
    </w:p>
    <w:p w14:paraId="1489F6B5" w14:textId="1452E0F2" w:rsidR="00240663" w:rsidRPr="00F44413" w:rsidRDefault="00B3469F" w:rsidP="005B02CD">
      <w:pPr>
        <w:spacing w:after="0" w:line="360" w:lineRule="auto"/>
        <w:ind w:left="360" w:firstLine="491"/>
        <w:jc w:val="both"/>
        <w:rPr>
          <w:rFonts w:ascii="Times New Roman" w:hAnsi="Times New Roman" w:cs="Times New Roman"/>
          <w:color w:val="FF0000"/>
        </w:rPr>
      </w:pPr>
      <w:r w:rsidRPr="00F44413">
        <w:rPr>
          <w:rFonts w:ascii="Times New Roman" w:hAnsi="Times New Roman" w:cs="Times New Roman"/>
        </w:rPr>
        <w:t xml:space="preserve">Considerando </w:t>
      </w:r>
      <w:r w:rsidR="00ED4AD0">
        <w:rPr>
          <w:rFonts w:ascii="Times New Roman" w:hAnsi="Times New Roman" w:cs="Times New Roman"/>
        </w:rPr>
        <w:t xml:space="preserve">que a </w:t>
      </w:r>
      <w:r w:rsidR="001829CE">
        <w:rPr>
          <w:rFonts w:ascii="Times New Roman" w:hAnsi="Times New Roman" w:cs="Times New Roman"/>
        </w:rPr>
        <w:t>conten</w:t>
      </w:r>
      <w:r w:rsidR="00ED4AD0">
        <w:rPr>
          <w:rFonts w:ascii="Times New Roman" w:hAnsi="Times New Roman" w:cs="Times New Roman"/>
        </w:rPr>
        <w:t>ção de processos erosivos está entre as atribuições da Codevasf,</w:t>
      </w:r>
      <w:r w:rsidR="001829CE">
        <w:rPr>
          <w:rFonts w:ascii="Times New Roman" w:hAnsi="Times New Roman" w:cs="Times New Roman"/>
        </w:rPr>
        <w:t xml:space="preserve"> este projeto foi elaborado com os fins de</w:t>
      </w:r>
      <w:r w:rsidR="00381205" w:rsidRPr="00F44413">
        <w:rPr>
          <w:rFonts w:ascii="Times New Roman" w:hAnsi="Times New Roman" w:cs="Times New Roman"/>
        </w:rPr>
        <w:t xml:space="preserve"> executar </w:t>
      </w:r>
      <w:r w:rsidR="00162A91" w:rsidRPr="00F44413">
        <w:rPr>
          <w:rFonts w:ascii="Times New Roman" w:hAnsi="Times New Roman" w:cs="Times New Roman"/>
        </w:rPr>
        <w:t xml:space="preserve">ações e </w:t>
      </w:r>
      <w:r w:rsidR="00381205" w:rsidRPr="00F44413">
        <w:rPr>
          <w:rFonts w:ascii="Times New Roman" w:hAnsi="Times New Roman" w:cs="Times New Roman"/>
        </w:rPr>
        <w:t>intervenções técnicas ambientais necessária</w:t>
      </w:r>
      <w:r w:rsidR="001C37CD" w:rsidRPr="00F44413">
        <w:rPr>
          <w:rFonts w:ascii="Times New Roman" w:hAnsi="Times New Roman" w:cs="Times New Roman"/>
        </w:rPr>
        <w:t xml:space="preserve">s à recuperação </w:t>
      </w:r>
      <w:r w:rsidR="001829CE">
        <w:rPr>
          <w:rFonts w:ascii="Times New Roman" w:hAnsi="Times New Roman" w:cs="Times New Roman"/>
        </w:rPr>
        <w:t>de áreas degradadas</w:t>
      </w:r>
      <w:r w:rsidR="00381205" w:rsidRPr="00F44413">
        <w:rPr>
          <w:rFonts w:ascii="Times New Roman" w:hAnsi="Times New Roman" w:cs="Times New Roman"/>
        </w:rPr>
        <w:t>, por meio de ações como:</w:t>
      </w:r>
      <w:r w:rsidR="001C37CD" w:rsidRPr="00F44413">
        <w:rPr>
          <w:rFonts w:ascii="Times New Roman" w:hAnsi="Times New Roman" w:cs="Times New Roman"/>
        </w:rPr>
        <w:t xml:space="preserve"> construção de bacias de contenção de enxurradas (barraginhas); construção de </w:t>
      </w:r>
      <w:r w:rsidR="0017392A">
        <w:rPr>
          <w:rFonts w:ascii="Times New Roman" w:hAnsi="Times New Roman" w:cs="Times New Roman"/>
        </w:rPr>
        <w:t>canais condutores</w:t>
      </w:r>
      <w:r w:rsidR="001C37CD" w:rsidRPr="00F44413">
        <w:rPr>
          <w:rFonts w:ascii="Times New Roman" w:hAnsi="Times New Roman" w:cs="Times New Roman"/>
        </w:rPr>
        <w:t xml:space="preserve">; </w:t>
      </w:r>
      <w:r w:rsidR="001C37CD" w:rsidRPr="006E56D7">
        <w:rPr>
          <w:rFonts w:ascii="Times New Roman" w:hAnsi="Times New Roman" w:cs="Times New Roman"/>
        </w:rPr>
        <w:t xml:space="preserve">plantio de mudas </w:t>
      </w:r>
      <w:r w:rsidR="001C37CD" w:rsidRPr="00F44413">
        <w:rPr>
          <w:rFonts w:ascii="Times New Roman" w:hAnsi="Times New Roman" w:cs="Times New Roman"/>
        </w:rPr>
        <w:t>de espécies vegetais nativas para recomposição d</w:t>
      </w:r>
      <w:r w:rsidR="0017392A">
        <w:rPr>
          <w:rFonts w:ascii="Times New Roman" w:hAnsi="Times New Roman" w:cs="Times New Roman"/>
        </w:rPr>
        <w:t>a</w:t>
      </w:r>
      <w:r w:rsidR="001C37CD" w:rsidRPr="00F44413">
        <w:rPr>
          <w:rFonts w:ascii="Times New Roman" w:hAnsi="Times New Roman" w:cs="Times New Roman"/>
        </w:rPr>
        <w:t xml:space="preserve"> mata ciliar</w:t>
      </w:r>
      <w:r w:rsidR="003064EF">
        <w:rPr>
          <w:rFonts w:ascii="Times New Roman" w:hAnsi="Times New Roman" w:cs="Times New Roman"/>
        </w:rPr>
        <w:t>; transposição de serapilheira para favorecer a revegetação de áreas desmatadas</w:t>
      </w:r>
      <w:r w:rsidR="001C37CD" w:rsidRPr="00F44413">
        <w:rPr>
          <w:rFonts w:ascii="Times New Roman" w:hAnsi="Times New Roman" w:cs="Times New Roman"/>
        </w:rPr>
        <w:t xml:space="preserve">; implantação de placas </w:t>
      </w:r>
      <w:r w:rsidR="001829CE">
        <w:rPr>
          <w:rFonts w:ascii="Times New Roman" w:hAnsi="Times New Roman" w:cs="Times New Roman"/>
        </w:rPr>
        <w:t>educativas</w:t>
      </w:r>
      <w:r w:rsidR="001C37CD" w:rsidRPr="00F44413">
        <w:rPr>
          <w:rFonts w:ascii="Times New Roman" w:hAnsi="Times New Roman" w:cs="Times New Roman"/>
        </w:rPr>
        <w:t xml:space="preserve">; e realização </w:t>
      </w:r>
      <w:r w:rsidR="001829CE">
        <w:rPr>
          <w:rFonts w:ascii="Times New Roman" w:hAnsi="Times New Roman" w:cs="Times New Roman"/>
        </w:rPr>
        <w:t>de atividades de e</w:t>
      </w:r>
      <w:r w:rsidR="00185D91" w:rsidRPr="00F44413">
        <w:rPr>
          <w:rFonts w:ascii="Times New Roman" w:hAnsi="Times New Roman" w:cs="Times New Roman"/>
        </w:rPr>
        <w:t>ducação ambiental.</w:t>
      </w:r>
      <w:r w:rsidR="002C1AE1" w:rsidRPr="00F44413">
        <w:rPr>
          <w:rFonts w:ascii="Times New Roman" w:hAnsi="Times New Roman" w:cs="Times New Roman"/>
        </w:rPr>
        <w:t xml:space="preserve"> </w:t>
      </w:r>
      <w:r w:rsidR="002C1AE1" w:rsidRPr="001334E4">
        <w:rPr>
          <w:rFonts w:ascii="Times New Roman" w:hAnsi="Times New Roman" w:cs="Times New Roman"/>
        </w:rPr>
        <w:t xml:space="preserve">Ressalta-se que o rio </w:t>
      </w:r>
      <w:r w:rsidR="00A71F5A" w:rsidRPr="001334E4">
        <w:rPr>
          <w:rFonts w:ascii="Times New Roman" w:hAnsi="Times New Roman" w:cs="Times New Roman"/>
        </w:rPr>
        <w:t>Santo Antônio</w:t>
      </w:r>
      <w:r w:rsidR="002C1AE1" w:rsidRPr="001334E4">
        <w:rPr>
          <w:rFonts w:ascii="Times New Roman" w:hAnsi="Times New Roman" w:cs="Times New Roman"/>
        </w:rPr>
        <w:t xml:space="preserve"> é afluente</w:t>
      </w:r>
      <w:r w:rsidR="00A11814" w:rsidRPr="001334E4">
        <w:rPr>
          <w:rFonts w:ascii="Times New Roman" w:hAnsi="Times New Roman" w:cs="Times New Roman"/>
        </w:rPr>
        <w:t xml:space="preserve"> de 2ª ordem</w:t>
      </w:r>
      <w:r w:rsidR="002C1AE1" w:rsidRPr="001334E4">
        <w:rPr>
          <w:rFonts w:ascii="Times New Roman" w:hAnsi="Times New Roman" w:cs="Times New Roman"/>
        </w:rPr>
        <w:t xml:space="preserve"> do rio Corrente, que por sua vez, é um dos principais afluentes do rio São Francisco no estado da Bahia</w:t>
      </w:r>
      <w:r w:rsidR="002C1AE1" w:rsidRPr="00F44413">
        <w:rPr>
          <w:rFonts w:ascii="Times New Roman" w:hAnsi="Times New Roman" w:cs="Times New Roman"/>
        </w:rPr>
        <w:t>.</w:t>
      </w:r>
    </w:p>
    <w:p w14:paraId="0BCA3056" w14:textId="5325D9F6" w:rsidR="005B02CD" w:rsidRPr="00F44413" w:rsidRDefault="00C2061E" w:rsidP="00405B91">
      <w:pPr>
        <w:spacing w:before="240" w:after="0" w:line="240" w:lineRule="auto"/>
        <w:ind w:left="284"/>
        <w:jc w:val="center"/>
        <w:rPr>
          <w:rFonts w:ascii="Times New Roman" w:hAnsi="Times New Roman" w:cs="Times New Roman"/>
          <w:color w:val="FF0000"/>
        </w:rPr>
      </w:pPr>
      <w:r>
        <w:rPr>
          <w:noProof/>
          <w:lang w:eastAsia="pt-BR"/>
        </w:rPr>
        <w:drawing>
          <wp:inline distT="0" distB="0" distL="0" distR="0" wp14:anchorId="6AF6CE23" wp14:editId="2171D7C5">
            <wp:extent cx="5810250" cy="3451737"/>
            <wp:effectExtent l="19050" t="19050" r="19050" b="1587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43722" cy="3471622"/>
                    </a:xfrm>
                    <a:prstGeom prst="rect">
                      <a:avLst/>
                    </a:prstGeom>
                    <a:noFill/>
                    <a:ln>
                      <a:solidFill>
                        <a:schemeClr val="tx1"/>
                      </a:solidFill>
                    </a:ln>
                  </pic:spPr>
                </pic:pic>
              </a:graphicData>
            </a:graphic>
          </wp:inline>
        </w:drawing>
      </w:r>
    </w:p>
    <w:p w14:paraId="427B512B" w14:textId="1B8E2D44" w:rsidR="00240663" w:rsidRPr="008E1EDB" w:rsidRDefault="00273C53" w:rsidP="006A5E8D">
      <w:pPr>
        <w:spacing w:after="0" w:line="240" w:lineRule="auto"/>
        <w:ind w:left="284"/>
        <w:jc w:val="both"/>
        <w:rPr>
          <w:rFonts w:ascii="Times New Roman" w:hAnsi="Times New Roman" w:cs="Times New Roman"/>
          <w:sz w:val="20"/>
          <w:szCs w:val="20"/>
        </w:rPr>
      </w:pPr>
      <w:r w:rsidRPr="008E1EDB">
        <w:rPr>
          <w:rFonts w:ascii="Times New Roman" w:hAnsi="Times New Roman" w:cs="Times New Roman"/>
          <w:b/>
          <w:sz w:val="20"/>
          <w:szCs w:val="20"/>
        </w:rPr>
        <w:t xml:space="preserve">Figura </w:t>
      </w:r>
      <w:r w:rsidR="00456781" w:rsidRPr="008E1EDB">
        <w:rPr>
          <w:rFonts w:ascii="Times New Roman" w:hAnsi="Times New Roman" w:cs="Times New Roman"/>
          <w:b/>
          <w:sz w:val="20"/>
          <w:szCs w:val="20"/>
        </w:rPr>
        <w:t>1</w:t>
      </w:r>
      <w:r w:rsidR="00240663" w:rsidRPr="008E1EDB">
        <w:rPr>
          <w:rFonts w:ascii="Times New Roman" w:hAnsi="Times New Roman" w:cs="Times New Roman"/>
          <w:b/>
          <w:sz w:val="20"/>
          <w:szCs w:val="20"/>
        </w:rPr>
        <w:t>:</w:t>
      </w:r>
      <w:r w:rsidR="00240663" w:rsidRPr="008E1EDB">
        <w:rPr>
          <w:rFonts w:ascii="Times New Roman" w:hAnsi="Times New Roman" w:cs="Times New Roman"/>
          <w:sz w:val="20"/>
          <w:szCs w:val="20"/>
        </w:rPr>
        <w:t xml:space="preserve"> Mapa de localização </w:t>
      </w:r>
      <w:r w:rsidR="00996B1B" w:rsidRPr="008E1EDB">
        <w:rPr>
          <w:rFonts w:ascii="Times New Roman" w:hAnsi="Times New Roman" w:cs="Times New Roman"/>
          <w:sz w:val="20"/>
          <w:szCs w:val="20"/>
        </w:rPr>
        <w:t xml:space="preserve">da </w:t>
      </w:r>
      <w:r w:rsidR="004322B5" w:rsidRPr="008E1EDB">
        <w:rPr>
          <w:rFonts w:ascii="Times New Roman" w:hAnsi="Times New Roman" w:cs="Times New Roman"/>
          <w:sz w:val="20"/>
          <w:szCs w:val="20"/>
        </w:rPr>
        <w:t>obra</w:t>
      </w:r>
      <w:r w:rsidR="008E1EDB">
        <w:rPr>
          <w:rFonts w:ascii="Times New Roman" w:hAnsi="Times New Roman" w:cs="Times New Roman"/>
          <w:sz w:val="20"/>
          <w:szCs w:val="20"/>
        </w:rPr>
        <w:t>.</w:t>
      </w:r>
    </w:p>
    <w:p w14:paraId="189FDF4E" w14:textId="3A3867D3" w:rsidR="00E601CD" w:rsidRPr="006978D0" w:rsidRDefault="00B70A43" w:rsidP="008A0FD2">
      <w:pPr>
        <w:pStyle w:val="Ttulo1"/>
        <w:numPr>
          <w:ilvl w:val="0"/>
          <w:numId w:val="28"/>
        </w:numPr>
        <w:spacing w:before="120" w:after="120" w:line="360" w:lineRule="auto"/>
        <w:ind w:left="714" w:hanging="357"/>
        <w:jc w:val="both"/>
        <w:rPr>
          <w:rFonts w:ascii="Times New Roman" w:hAnsi="Times New Roman"/>
          <w:sz w:val="22"/>
          <w:szCs w:val="22"/>
        </w:rPr>
      </w:pPr>
      <w:bookmarkStart w:id="3" w:name="_Toc22914172"/>
      <w:r>
        <w:rPr>
          <w:rFonts w:ascii="Times New Roman" w:hAnsi="Times New Roman"/>
          <w:sz w:val="22"/>
          <w:szCs w:val="22"/>
        </w:rPr>
        <w:lastRenderedPageBreak/>
        <w:t>ESTABILIZAÇÃO DA VOÇOROCA</w:t>
      </w:r>
      <w:bookmarkEnd w:id="3"/>
    </w:p>
    <w:p w14:paraId="67951625" w14:textId="2303944D" w:rsidR="00E601CD" w:rsidRPr="006978D0" w:rsidRDefault="00E601CD" w:rsidP="008A0FD2">
      <w:pPr>
        <w:pStyle w:val="Ttulo2"/>
        <w:spacing w:before="120" w:after="120" w:line="360" w:lineRule="auto"/>
        <w:ind w:left="425"/>
        <w:jc w:val="both"/>
        <w:rPr>
          <w:rFonts w:ascii="Times New Roman" w:hAnsi="Times New Roman"/>
          <w:sz w:val="22"/>
          <w:szCs w:val="22"/>
        </w:rPr>
      </w:pPr>
      <w:bookmarkStart w:id="4" w:name="_Toc22914173"/>
      <w:r w:rsidRPr="006978D0">
        <w:rPr>
          <w:rFonts w:ascii="Times New Roman" w:hAnsi="Times New Roman"/>
          <w:sz w:val="22"/>
          <w:szCs w:val="22"/>
        </w:rPr>
        <w:t xml:space="preserve">4.1 Caracterização </w:t>
      </w:r>
      <w:r w:rsidR="00D455D8" w:rsidRPr="006978D0">
        <w:rPr>
          <w:rFonts w:ascii="Times New Roman" w:hAnsi="Times New Roman"/>
          <w:sz w:val="22"/>
          <w:szCs w:val="22"/>
        </w:rPr>
        <w:t xml:space="preserve">e localização </w:t>
      </w:r>
      <w:r w:rsidR="000A63CC">
        <w:rPr>
          <w:rFonts w:ascii="Times New Roman" w:hAnsi="Times New Roman"/>
          <w:sz w:val="22"/>
          <w:szCs w:val="22"/>
        </w:rPr>
        <w:t>da voçoroca</w:t>
      </w:r>
      <w:bookmarkEnd w:id="4"/>
    </w:p>
    <w:p w14:paraId="4BC83C40" w14:textId="01AE1978" w:rsidR="009C33B7" w:rsidRDefault="00174F30" w:rsidP="00E601CD">
      <w:pPr>
        <w:spacing w:after="0" w:line="360" w:lineRule="auto"/>
        <w:ind w:left="360" w:firstLine="491"/>
        <w:jc w:val="both"/>
        <w:rPr>
          <w:rFonts w:ascii="Times New Roman" w:hAnsi="Times New Roman" w:cs="Times New Roman"/>
        </w:rPr>
      </w:pPr>
      <w:r w:rsidRPr="00174F30">
        <w:rPr>
          <w:rFonts w:ascii="Times New Roman" w:hAnsi="Times New Roman" w:cs="Times New Roman"/>
        </w:rPr>
        <w:t xml:space="preserve">O desenvolvimento do processo erosivo é </w:t>
      </w:r>
      <w:r w:rsidR="00CC5D26">
        <w:rPr>
          <w:rFonts w:ascii="Times New Roman" w:hAnsi="Times New Roman" w:cs="Times New Roman"/>
        </w:rPr>
        <w:t>devido à</w:t>
      </w:r>
      <w:r w:rsidRPr="00174F30">
        <w:rPr>
          <w:rFonts w:ascii="Times New Roman" w:hAnsi="Times New Roman" w:cs="Times New Roman"/>
        </w:rPr>
        <w:t xml:space="preserve"> </w:t>
      </w:r>
      <w:r w:rsidR="00CC5D26">
        <w:rPr>
          <w:rFonts w:ascii="Times New Roman" w:hAnsi="Times New Roman" w:cs="Times New Roman"/>
        </w:rPr>
        <w:t>introdução de</w:t>
      </w:r>
      <w:r w:rsidRPr="00174F30">
        <w:rPr>
          <w:rFonts w:ascii="Times New Roman" w:hAnsi="Times New Roman" w:cs="Times New Roman"/>
        </w:rPr>
        <w:t xml:space="preserve"> atividades humanas</w:t>
      </w:r>
      <w:r w:rsidR="00CC5D26">
        <w:rPr>
          <w:rFonts w:ascii="Times New Roman" w:hAnsi="Times New Roman" w:cs="Times New Roman"/>
        </w:rPr>
        <w:t>, que neste caso foi a construção de uma estrada de acesso ao rio que veio causar uma ruptura do equilíbrio natural da área</w:t>
      </w:r>
      <w:r w:rsidRPr="00174F30">
        <w:rPr>
          <w:rFonts w:ascii="Times New Roman" w:hAnsi="Times New Roman" w:cs="Times New Roman"/>
        </w:rPr>
        <w:t>.</w:t>
      </w:r>
      <w:r w:rsidR="009C33B7">
        <w:rPr>
          <w:rFonts w:ascii="Times New Roman" w:hAnsi="Times New Roman" w:cs="Times New Roman"/>
        </w:rPr>
        <w:t xml:space="preserve"> O tipo de solo arenoso, juntamente com a concentração da enxurrada na estrada desprovida de vegetação e</w:t>
      </w:r>
      <w:r w:rsidR="00C352C3">
        <w:rPr>
          <w:rFonts w:ascii="Times New Roman" w:hAnsi="Times New Roman" w:cs="Times New Roman"/>
        </w:rPr>
        <w:t xml:space="preserve"> de</w:t>
      </w:r>
      <w:r w:rsidR="009C33B7">
        <w:rPr>
          <w:rFonts w:ascii="Times New Roman" w:hAnsi="Times New Roman" w:cs="Times New Roman"/>
        </w:rPr>
        <w:t xml:space="preserve"> qualquer mecanismo de dissipação da força da água, foi fundamental para causar a voçoroca.</w:t>
      </w:r>
      <w:r w:rsidR="001049CE">
        <w:rPr>
          <w:rFonts w:ascii="Times New Roman" w:hAnsi="Times New Roman" w:cs="Times New Roman"/>
        </w:rPr>
        <w:t xml:space="preserve"> A área tem como referência as coordenadas </w:t>
      </w:r>
      <w:r w:rsidR="001049CE" w:rsidRPr="008D6F70">
        <w:rPr>
          <w:rFonts w:ascii="Times New Roman" w:hAnsi="Times New Roman" w:cs="Times New Roman"/>
        </w:rPr>
        <w:t>13.20065</w:t>
      </w:r>
      <w:r w:rsidR="001049CE">
        <w:rPr>
          <w:rFonts w:ascii="Times New Roman" w:hAnsi="Times New Roman" w:cs="Times New Roman"/>
        </w:rPr>
        <w:t>º S,</w:t>
      </w:r>
      <w:r w:rsidR="001049CE" w:rsidRPr="00C819C4">
        <w:rPr>
          <w:rFonts w:ascii="Times New Roman" w:hAnsi="Times New Roman" w:cs="Times New Roman"/>
        </w:rPr>
        <w:t xml:space="preserve"> </w:t>
      </w:r>
      <w:r w:rsidR="001049CE" w:rsidRPr="008D6F70">
        <w:rPr>
          <w:rFonts w:ascii="Times New Roman" w:hAnsi="Times New Roman" w:cs="Times New Roman"/>
        </w:rPr>
        <w:t>-44.76402</w:t>
      </w:r>
      <w:r w:rsidR="001049CE">
        <w:rPr>
          <w:rFonts w:ascii="Times New Roman" w:hAnsi="Times New Roman" w:cs="Times New Roman"/>
        </w:rPr>
        <w:t>º O (Figuras 2 e 3).</w:t>
      </w:r>
    </w:p>
    <w:p w14:paraId="1268BC2B" w14:textId="04745DF9" w:rsidR="00D42B27" w:rsidRDefault="00A85C1F" w:rsidP="00CE22D8">
      <w:pPr>
        <w:spacing w:before="120" w:after="0" w:line="240" w:lineRule="auto"/>
        <w:ind w:left="425"/>
        <w:jc w:val="center"/>
        <w:rPr>
          <w:rFonts w:ascii="Times New Roman" w:hAnsi="Times New Roman" w:cs="Times New Roman"/>
        </w:rPr>
      </w:pPr>
      <w:r>
        <w:rPr>
          <w:noProof/>
          <w:lang w:eastAsia="pt-BR"/>
        </w:rPr>
        <w:drawing>
          <wp:inline distT="0" distB="0" distL="0" distR="0" wp14:anchorId="2298A45C" wp14:editId="1666CE44">
            <wp:extent cx="5289056" cy="2974175"/>
            <wp:effectExtent l="0" t="0" r="698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49600" cy="3008220"/>
                    </a:xfrm>
                    <a:prstGeom prst="rect">
                      <a:avLst/>
                    </a:prstGeom>
                    <a:noFill/>
                    <a:ln>
                      <a:noFill/>
                    </a:ln>
                  </pic:spPr>
                </pic:pic>
              </a:graphicData>
            </a:graphic>
          </wp:inline>
        </w:drawing>
      </w:r>
    </w:p>
    <w:p w14:paraId="36D3D91D" w14:textId="1B487170" w:rsidR="00D42B27" w:rsidRPr="008E1EDB" w:rsidRDefault="00D42B27" w:rsidP="00A85C1F">
      <w:pPr>
        <w:spacing w:after="120" w:line="360" w:lineRule="auto"/>
        <w:ind w:left="680"/>
        <w:rPr>
          <w:rFonts w:ascii="Times New Roman" w:hAnsi="Times New Roman" w:cs="Times New Roman"/>
          <w:sz w:val="20"/>
          <w:szCs w:val="20"/>
        </w:rPr>
      </w:pPr>
      <w:r w:rsidRPr="008E1EDB">
        <w:rPr>
          <w:rFonts w:ascii="Times New Roman" w:hAnsi="Times New Roman" w:cs="Times New Roman"/>
          <w:b/>
          <w:sz w:val="20"/>
          <w:szCs w:val="20"/>
        </w:rPr>
        <w:t>Figura 2:</w:t>
      </w:r>
      <w:r w:rsidRPr="008E1EDB">
        <w:rPr>
          <w:rFonts w:ascii="Times New Roman" w:hAnsi="Times New Roman" w:cs="Times New Roman"/>
          <w:sz w:val="20"/>
          <w:szCs w:val="20"/>
        </w:rPr>
        <w:t xml:space="preserve"> Vista </w:t>
      </w:r>
      <w:r w:rsidR="004D1E8F">
        <w:rPr>
          <w:rFonts w:ascii="Times New Roman" w:hAnsi="Times New Roman" w:cs="Times New Roman"/>
          <w:sz w:val="20"/>
          <w:szCs w:val="20"/>
        </w:rPr>
        <w:t>aérea</w:t>
      </w:r>
      <w:r w:rsidRPr="008E1EDB">
        <w:rPr>
          <w:rFonts w:ascii="Times New Roman" w:hAnsi="Times New Roman" w:cs="Times New Roman"/>
          <w:sz w:val="20"/>
          <w:szCs w:val="20"/>
        </w:rPr>
        <w:t xml:space="preserve"> da voçoroca</w:t>
      </w:r>
      <w:r w:rsidR="008E1EDB">
        <w:rPr>
          <w:rFonts w:ascii="Times New Roman" w:hAnsi="Times New Roman" w:cs="Times New Roman"/>
          <w:sz w:val="20"/>
          <w:szCs w:val="20"/>
        </w:rPr>
        <w:t>.</w:t>
      </w:r>
    </w:p>
    <w:p w14:paraId="405EB9D6" w14:textId="6ABAF881" w:rsidR="007463DB" w:rsidRDefault="007463DB" w:rsidP="00CE22D8">
      <w:pPr>
        <w:spacing w:before="120" w:after="0" w:line="240" w:lineRule="auto"/>
        <w:ind w:left="425"/>
        <w:jc w:val="center"/>
        <w:rPr>
          <w:rFonts w:ascii="Times New Roman" w:hAnsi="Times New Roman" w:cs="Times New Roman"/>
        </w:rPr>
      </w:pPr>
      <w:r>
        <w:rPr>
          <w:noProof/>
          <w:lang w:eastAsia="pt-BR"/>
        </w:rPr>
        <w:drawing>
          <wp:inline distT="0" distB="0" distL="0" distR="0" wp14:anchorId="103DD156" wp14:editId="04107AA1">
            <wp:extent cx="5298440" cy="371639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75" t="1700" r="1303" b="1831"/>
                    <a:stretch/>
                  </pic:blipFill>
                  <pic:spPr bwMode="auto">
                    <a:xfrm>
                      <a:off x="0" y="0"/>
                      <a:ext cx="5348440" cy="3751460"/>
                    </a:xfrm>
                    <a:prstGeom prst="rect">
                      <a:avLst/>
                    </a:prstGeom>
                    <a:noFill/>
                    <a:ln>
                      <a:noFill/>
                    </a:ln>
                    <a:extLst>
                      <a:ext uri="{53640926-AAD7-44D8-BBD7-CCE9431645EC}">
                        <a14:shadowObscured xmlns:a14="http://schemas.microsoft.com/office/drawing/2010/main"/>
                      </a:ext>
                    </a:extLst>
                  </pic:spPr>
                </pic:pic>
              </a:graphicData>
            </a:graphic>
          </wp:inline>
        </w:drawing>
      </w:r>
    </w:p>
    <w:p w14:paraId="241733A4" w14:textId="0802B89C" w:rsidR="007463DB" w:rsidRPr="008E1EDB" w:rsidRDefault="007463DB" w:rsidP="00A85C1F">
      <w:pPr>
        <w:spacing w:after="0" w:line="240" w:lineRule="auto"/>
        <w:ind w:left="680" w:right="282"/>
        <w:jc w:val="both"/>
        <w:rPr>
          <w:rFonts w:ascii="Times New Roman" w:hAnsi="Times New Roman" w:cs="Times New Roman"/>
          <w:sz w:val="20"/>
          <w:szCs w:val="20"/>
        </w:rPr>
      </w:pPr>
      <w:r w:rsidRPr="008E1EDB">
        <w:rPr>
          <w:rFonts w:ascii="Times New Roman" w:hAnsi="Times New Roman" w:cs="Times New Roman"/>
          <w:b/>
          <w:bCs/>
          <w:sz w:val="20"/>
          <w:szCs w:val="20"/>
        </w:rPr>
        <w:lastRenderedPageBreak/>
        <w:t>Figura</w:t>
      </w:r>
      <w:r w:rsidR="00172E20" w:rsidRPr="008E1EDB">
        <w:rPr>
          <w:rFonts w:ascii="Times New Roman" w:hAnsi="Times New Roman" w:cs="Times New Roman"/>
          <w:b/>
          <w:bCs/>
          <w:sz w:val="20"/>
          <w:szCs w:val="20"/>
        </w:rPr>
        <w:t xml:space="preserve"> </w:t>
      </w:r>
      <w:r w:rsidR="003115DC" w:rsidRPr="008E1EDB">
        <w:rPr>
          <w:rFonts w:ascii="Times New Roman" w:hAnsi="Times New Roman" w:cs="Times New Roman"/>
          <w:b/>
          <w:bCs/>
          <w:sz w:val="20"/>
          <w:szCs w:val="20"/>
        </w:rPr>
        <w:t>3</w:t>
      </w:r>
      <w:r w:rsidRPr="008E1EDB">
        <w:rPr>
          <w:rFonts w:ascii="Times New Roman" w:hAnsi="Times New Roman" w:cs="Times New Roman"/>
          <w:b/>
          <w:bCs/>
          <w:sz w:val="20"/>
          <w:szCs w:val="20"/>
        </w:rPr>
        <w:t>:</w:t>
      </w:r>
      <w:r w:rsidRPr="008E1EDB">
        <w:rPr>
          <w:rFonts w:ascii="Times New Roman" w:hAnsi="Times New Roman" w:cs="Times New Roman"/>
          <w:sz w:val="20"/>
          <w:szCs w:val="20"/>
        </w:rPr>
        <w:t xml:space="preserve"> Mapa de localização das intervenções</w:t>
      </w:r>
      <w:r w:rsidR="00A85C1F" w:rsidRPr="008E1EDB">
        <w:rPr>
          <w:rFonts w:ascii="Times New Roman" w:hAnsi="Times New Roman" w:cs="Times New Roman"/>
          <w:sz w:val="20"/>
          <w:szCs w:val="20"/>
        </w:rPr>
        <w:t>: coordenadas 13.20065º S, -44.76402º O, entre a localidade denominada Agrovila I e o rio Santo Antônio.</w:t>
      </w:r>
    </w:p>
    <w:p w14:paraId="3A3B9D67" w14:textId="4E52B87B" w:rsidR="00C37CBF" w:rsidRPr="00F44413" w:rsidRDefault="0036658E" w:rsidP="0036658E">
      <w:pPr>
        <w:pStyle w:val="Ttulo2"/>
        <w:spacing w:before="120" w:after="120" w:line="360" w:lineRule="auto"/>
        <w:ind w:left="426"/>
        <w:jc w:val="both"/>
        <w:rPr>
          <w:rFonts w:ascii="Times New Roman" w:hAnsi="Times New Roman"/>
          <w:sz w:val="22"/>
          <w:szCs w:val="22"/>
        </w:rPr>
      </w:pPr>
      <w:bookmarkStart w:id="5" w:name="_Toc22914174"/>
      <w:r>
        <w:rPr>
          <w:rFonts w:ascii="Times New Roman" w:hAnsi="Times New Roman"/>
          <w:sz w:val="22"/>
          <w:szCs w:val="22"/>
        </w:rPr>
        <w:t xml:space="preserve">4.2 </w:t>
      </w:r>
      <w:r w:rsidR="00C37CBF" w:rsidRPr="00F44413">
        <w:rPr>
          <w:rFonts w:ascii="Times New Roman" w:hAnsi="Times New Roman"/>
          <w:sz w:val="22"/>
          <w:szCs w:val="22"/>
        </w:rPr>
        <w:t>Intervenções técnicas a serem realizadas</w:t>
      </w:r>
      <w:bookmarkEnd w:id="5"/>
    </w:p>
    <w:p w14:paraId="5E2467C1" w14:textId="77777777" w:rsidR="00E05DB8" w:rsidRDefault="00F954A0" w:rsidP="00E05DB8">
      <w:pPr>
        <w:spacing w:after="0" w:line="360" w:lineRule="auto"/>
        <w:ind w:left="360" w:firstLine="491"/>
        <w:jc w:val="both"/>
        <w:rPr>
          <w:rFonts w:ascii="Times New Roman" w:hAnsi="Times New Roman" w:cs="Times New Roman"/>
        </w:rPr>
      </w:pPr>
      <w:r w:rsidRPr="00C00880">
        <w:rPr>
          <w:rFonts w:ascii="Times New Roman" w:hAnsi="Times New Roman" w:cs="Times New Roman"/>
        </w:rPr>
        <w:t xml:space="preserve">As </w:t>
      </w:r>
      <w:r w:rsidR="00C00880" w:rsidRPr="00C00880">
        <w:rPr>
          <w:rFonts w:ascii="Times New Roman" w:hAnsi="Times New Roman" w:cs="Times New Roman"/>
        </w:rPr>
        <w:t xml:space="preserve">ações e </w:t>
      </w:r>
      <w:r w:rsidRPr="00C00880">
        <w:rPr>
          <w:rFonts w:ascii="Times New Roman" w:hAnsi="Times New Roman" w:cs="Times New Roman"/>
        </w:rPr>
        <w:t>intervenções necessárias ao atingimento dos objetivos do projeto serão:</w:t>
      </w:r>
    </w:p>
    <w:p w14:paraId="29BF1B49" w14:textId="5D41C91D" w:rsidR="00E05DB8" w:rsidRDefault="00F44413"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Construção de </w:t>
      </w:r>
      <w:r w:rsidR="00CC2E32" w:rsidRPr="00E05DB8">
        <w:rPr>
          <w:rFonts w:ascii="Times New Roman" w:hAnsi="Times New Roman" w:cs="Times New Roman"/>
        </w:rPr>
        <w:t>41</w:t>
      </w:r>
      <w:r w:rsidRPr="00E05DB8">
        <w:rPr>
          <w:rFonts w:ascii="Times New Roman" w:hAnsi="Times New Roman" w:cs="Times New Roman"/>
        </w:rPr>
        <w:t xml:space="preserve"> bacias de captação de água de enxurrada (barraginhas) com diâmetro médio de 9 m</w:t>
      </w:r>
      <w:r w:rsidR="001B788B" w:rsidRPr="00E05DB8">
        <w:rPr>
          <w:rFonts w:ascii="Times New Roman" w:hAnsi="Times New Roman" w:cs="Times New Roman"/>
        </w:rPr>
        <w:t>.</w:t>
      </w:r>
    </w:p>
    <w:p w14:paraId="0FA1EDE3" w14:textId="62B5ABCF" w:rsidR="00E05DB8" w:rsidRDefault="001B788B"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Construção de 7 </w:t>
      </w:r>
      <w:r w:rsidR="00663223" w:rsidRPr="00E05DB8">
        <w:rPr>
          <w:rFonts w:ascii="Times New Roman" w:hAnsi="Times New Roman" w:cs="Times New Roman"/>
        </w:rPr>
        <w:t>murundus para condução</w:t>
      </w:r>
      <w:r w:rsidR="00F44413" w:rsidRPr="00E05DB8">
        <w:rPr>
          <w:rFonts w:ascii="Times New Roman" w:hAnsi="Times New Roman" w:cs="Times New Roman"/>
        </w:rPr>
        <w:t xml:space="preserve"> de enxurrada</w:t>
      </w:r>
      <w:r w:rsidR="00917D5A" w:rsidRPr="00E05DB8">
        <w:rPr>
          <w:rFonts w:ascii="Times New Roman" w:hAnsi="Times New Roman" w:cs="Times New Roman"/>
        </w:rPr>
        <w:t>,</w:t>
      </w:r>
      <w:r w:rsidR="00F44413" w:rsidRPr="00E05DB8">
        <w:rPr>
          <w:rFonts w:ascii="Times New Roman" w:hAnsi="Times New Roman" w:cs="Times New Roman"/>
        </w:rPr>
        <w:t xml:space="preserve"> </w:t>
      </w:r>
      <w:r w:rsidR="00917D5A" w:rsidRPr="00E05DB8">
        <w:rPr>
          <w:rFonts w:ascii="Times New Roman" w:hAnsi="Times New Roman" w:cs="Times New Roman"/>
        </w:rPr>
        <w:t>com</w:t>
      </w:r>
      <w:r w:rsidR="00F44413" w:rsidRPr="00E05DB8">
        <w:rPr>
          <w:rFonts w:ascii="Times New Roman" w:hAnsi="Times New Roman" w:cs="Times New Roman"/>
        </w:rPr>
        <w:t xml:space="preserve"> 6 m</w:t>
      </w:r>
      <w:r w:rsidRPr="00E05DB8">
        <w:rPr>
          <w:rFonts w:ascii="Times New Roman" w:hAnsi="Times New Roman" w:cs="Times New Roman"/>
        </w:rPr>
        <w:t xml:space="preserve"> de comprimento</w:t>
      </w:r>
      <w:r w:rsidR="00F44413" w:rsidRPr="00E05DB8">
        <w:rPr>
          <w:rFonts w:ascii="Times New Roman" w:hAnsi="Times New Roman" w:cs="Times New Roman"/>
        </w:rPr>
        <w:t>;</w:t>
      </w:r>
    </w:p>
    <w:p w14:paraId="3C3C1C01" w14:textId="3FFF74F7" w:rsidR="00E05DB8" w:rsidRDefault="00F44413"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Construção de </w:t>
      </w:r>
      <w:r w:rsidR="00D82B54" w:rsidRPr="00E05DB8">
        <w:rPr>
          <w:rFonts w:ascii="Times New Roman" w:hAnsi="Times New Roman" w:cs="Times New Roman"/>
        </w:rPr>
        <w:t>3</w:t>
      </w:r>
      <w:r w:rsidR="001E7964">
        <w:rPr>
          <w:rFonts w:ascii="Times New Roman" w:hAnsi="Times New Roman" w:cs="Times New Roman"/>
        </w:rPr>
        <w:t>9</w:t>
      </w:r>
      <w:r w:rsidR="00D82B54" w:rsidRPr="00E05DB8">
        <w:rPr>
          <w:rFonts w:ascii="Times New Roman" w:hAnsi="Times New Roman" w:cs="Times New Roman"/>
        </w:rPr>
        <w:t xml:space="preserve">0 </w:t>
      </w:r>
      <w:r w:rsidRPr="00E05DB8">
        <w:rPr>
          <w:rFonts w:ascii="Times New Roman" w:hAnsi="Times New Roman" w:cs="Times New Roman"/>
        </w:rPr>
        <w:t xml:space="preserve">m de </w:t>
      </w:r>
      <w:r w:rsidR="00663223" w:rsidRPr="00E05DB8">
        <w:rPr>
          <w:rFonts w:ascii="Times New Roman" w:hAnsi="Times New Roman" w:cs="Times New Roman"/>
        </w:rPr>
        <w:t>cana</w:t>
      </w:r>
      <w:r w:rsidR="00D82B54" w:rsidRPr="00E05DB8">
        <w:rPr>
          <w:rFonts w:ascii="Times New Roman" w:hAnsi="Times New Roman" w:cs="Times New Roman"/>
        </w:rPr>
        <w:t>is</w:t>
      </w:r>
      <w:r w:rsidR="00663223" w:rsidRPr="00E05DB8">
        <w:rPr>
          <w:rFonts w:ascii="Times New Roman" w:hAnsi="Times New Roman" w:cs="Times New Roman"/>
        </w:rPr>
        <w:t xml:space="preserve"> condutor</w:t>
      </w:r>
      <w:r w:rsidR="00D82B54" w:rsidRPr="00E05DB8">
        <w:rPr>
          <w:rFonts w:ascii="Times New Roman" w:hAnsi="Times New Roman" w:cs="Times New Roman"/>
        </w:rPr>
        <w:t>es</w:t>
      </w:r>
      <w:r w:rsidR="00BD6C78">
        <w:rPr>
          <w:rFonts w:ascii="Times New Roman" w:hAnsi="Times New Roman" w:cs="Times New Roman"/>
        </w:rPr>
        <w:t xml:space="preserve"> de enxurradas</w:t>
      </w:r>
      <w:r w:rsidRPr="00E05DB8">
        <w:rPr>
          <w:rFonts w:ascii="Times New Roman" w:hAnsi="Times New Roman" w:cs="Times New Roman"/>
        </w:rPr>
        <w:t>;</w:t>
      </w:r>
    </w:p>
    <w:p w14:paraId="44A119E6" w14:textId="4CB4C4AF" w:rsidR="00E05DB8" w:rsidRDefault="00C00880"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Plantio</w:t>
      </w:r>
      <w:r w:rsidR="00700463" w:rsidRPr="00E05DB8">
        <w:rPr>
          <w:rFonts w:ascii="Times New Roman" w:hAnsi="Times New Roman" w:cs="Times New Roman"/>
        </w:rPr>
        <w:t xml:space="preserve"> de </w:t>
      </w:r>
      <w:r w:rsidR="004114A1">
        <w:rPr>
          <w:rFonts w:ascii="Times New Roman" w:hAnsi="Times New Roman" w:cs="Times New Roman"/>
        </w:rPr>
        <w:t>25</w:t>
      </w:r>
      <w:r w:rsidR="00700463" w:rsidRPr="00E05DB8">
        <w:rPr>
          <w:rFonts w:ascii="Times New Roman" w:hAnsi="Times New Roman" w:cs="Times New Roman"/>
        </w:rPr>
        <w:t>0 mudas nativas</w:t>
      </w:r>
      <w:r w:rsidRPr="00E05DB8">
        <w:rPr>
          <w:rFonts w:ascii="Times New Roman" w:hAnsi="Times New Roman" w:cs="Times New Roman"/>
        </w:rPr>
        <w:t xml:space="preserve"> </w:t>
      </w:r>
      <w:r w:rsidR="00700463" w:rsidRPr="00E05DB8">
        <w:rPr>
          <w:rFonts w:ascii="Times New Roman" w:hAnsi="Times New Roman" w:cs="Times New Roman"/>
        </w:rPr>
        <w:t>em área</w:t>
      </w:r>
      <w:r w:rsidRPr="00E05DB8">
        <w:rPr>
          <w:rFonts w:ascii="Times New Roman" w:hAnsi="Times New Roman" w:cs="Times New Roman"/>
        </w:rPr>
        <w:t xml:space="preserve"> de</w:t>
      </w:r>
      <w:r w:rsidR="006006E3">
        <w:rPr>
          <w:rFonts w:ascii="Times New Roman" w:hAnsi="Times New Roman" w:cs="Times New Roman"/>
        </w:rPr>
        <w:t xml:space="preserve"> aproximadamente</w:t>
      </w:r>
      <w:r w:rsidRPr="00E05DB8">
        <w:rPr>
          <w:rFonts w:ascii="Times New Roman" w:hAnsi="Times New Roman" w:cs="Times New Roman"/>
        </w:rPr>
        <w:t xml:space="preserve"> </w:t>
      </w:r>
      <w:r w:rsidR="004114A1">
        <w:rPr>
          <w:rFonts w:ascii="Times New Roman" w:hAnsi="Times New Roman" w:cs="Times New Roman"/>
        </w:rPr>
        <w:t>5000</w:t>
      </w:r>
      <w:r w:rsidR="0075516A" w:rsidRPr="00E05DB8">
        <w:rPr>
          <w:rFonts w:ascii="Times New Roman" w:hAnsi="Times New Roman" w:cs="Times New Roman"/>
        </w:rPr>
        <w:t xml:space="preserve"> m²</w:t>
      </w:r>
      <w:r w:rsidRPr="00E05DB8">
        <w:rPr>
          <w:rFonts w:ascii="Times New Roman" w:hAnsi="Times New Roman" w:cs="Times New Roman"/>
        </w:rPr>
        <w:t xml:space="preserve"> para recomposição </w:t>
      </w:r>
      <w:r w:rsidR="002E23F2" w:rsidRPr="00E05DB8">
        <w:rPr>
          <w:rFonts w:ascii="Times New Roman" w:hAnsi="Times New Roman" w:cs="Times New Roman"/>
        </w:rPr>
        <w:t>de vegetação da</w:t>
      </w:r>
      <w:r w:rsidRPr="00E05DB8">
        <w:rPr>
          <w:rFonts w:ascii="Times New Roman" w:hAnsi="Times New Roman" w:cs="Times New Roman"/>
        </w:rPr>
        <w:t xml:space="preserve"> APP;</w:t>
      </w:r>
      <w:bookmarkStart w:id="6" w:name="_Hlk22206081"/>
    </w:p>
    <w:p w14:paraId="239044BD" w14:textId="77777777" w:rsidR="00E05DB8" w:rsidRDefault="00700463"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Semeadura através da técnica de transposição de serapilheira</w:t>
      </w:r>
      <w:r w:rsidR="00D83FA9" w:rsidRPr="00E05DB8">
        <w:rPr>
          <w:rFonts w:ascii="Times New Roman" w:hAnsi="Times New Roman" w:cs="Times New Roman"/>
        </w:rPr>
        <w:t>,</w:t>
      </w:r>
      <w:r w:rsidRPr="00E05DB8">
        <w:rPr>
          <w:rFonts w:ascii="Times New Roman" w:hAnsi="Times New Roman" w:cs="Times New Roman"/>
        </w:rPr>
        <w:t xml:space="preserve"> no interior da voçoroca e das barraginhas</w:t>
      </w:r>
      <w:bookmarkEnd w:id="6"/>
      <w:r w:rsidR="00D83FA9" w:rsidRPr="00E05DB8">
        <w:rPr>
          <w:rFonts w:ascii="Times New Roman" w:hAnsi="Times New Roman" w:cs="Times New Roman"/>
        </w:rPr>
        <w:t>.</w:t>
      </w:r>
    </w:p>
    <w:p w14:paraId="745CB063" w14:textId="0CEFA1EC" w:rsidR="00E05DB8" w:rsidRDefault="00C00880"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Instalação de </w:t>
      </w:r>
      <w:r w:rsidR="00757AE6">
        <w:rPr>
          <w:rFonts w:ascii="Times New Roman" w:hAnsi="Times New Roman" w:cs="Times New Roman"/>
        </w:rPr>
        <w:t>02</w:t>
      </w:r>
      <w:r w:rsidRPr="00E05DB8">
        <w:rPr>
          <w:rFonts w:ascii="Times New Roman" w:hAnsi="Times New Roman" w:cs="Times New Roman"/>
        </w:rPr>
        <w:t xml:space="preserve"> placa</w:t>
      </w:r>
      <w:r w:rsidR="00757AE6">
        <w:rPr>
          <w:rFonts w:ascii="Times New Roman" w:hAnsi="Times New Roman" w:cs="Times New Roman"/>
        </w:rPr>
        <w:t>s</w:t>
      </w:r>
      <w:r w:rsidRPr="00E05DB8">
        <w:rPr>
          <w:rFonts w:ascii="Times New Roman" w:hAnsi="Times New Roman" w:cs="Times New Roman"/>
        </w:rPr>
        <w:t xml:space="preserve"> (</w:t>
      </w:r>
      <w:proofErr w:type="gramStart"/>
      <w:r w:rsidRPr="00E05DB8">
        <w:rPr>
          <w:rFonts w:ascii="Times New Roman" w:hAnsi="Times New Roman" w:cs="Times New Roman"/>
        </w:rPr>
        <w:t>2</w:t>
      </w:r>
      <w:proofErr w:type="gramEnd"/>
      <w:r w:rsidRPr="00E05DB8">
        <w:rPr>
          <w:rFonts w:ascii="Times New Roman" w:hAnsi="Times New Roman" w:cs="Times New Roman"/>
        </w:rPr>
        <w:t xml:space="preserve"> x </w:t>
      </w:r>
      <w:r w:rsidR="004A2582" w:rsidRPr="00E05DB8">
        <w:rPr>
          <w:rFonts w:ascii="Times New Roman" w:hAnsi="Times New Roman" w:cs="Times New Roman"/>
        </w:rPr>
        <w:t>1,5</w:t>
      </w:r>
      <w:r w:rsidRPr="00E05DB8">
        <w:rPr>
          <w:rFonts w:ascii="Times New Roman" w:hAnsi="Times New Roman" w:cs="Times New Roman"/>
        </w:rPr>
        <w:t xml:space="preserve"> m) de sinalização e educação ambiental em chapa de aço galvanizado;</w:t>
      </w:r>
    </w:p>
    <w:p w14:paraId="62D7D58D" w14:textId="0CBE1C9F" w:rsidR="00C00880" w:rsidRPr="00E05DB8" w:rsidRDefault="00C00880"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Realização de atividades de educação ambiental</w:t>
      </w:r>
      <w:r w:rsidR="008954DA" w:rsidRPr="00E05DB8">
        <w:rPr>
          <w:rFonts w:ascii="Times New Roman" w:hAnsi="Times New Roman" w:cs="Times New Roman"/>
        </w:rPr>
        <w:t>.</w:t>
      </w:r>
    </w:p>
    <w:p w14:paraId="57B7440B" w14:textId="77777777" w:rsidR="009A4889" w:rsidRPr="00F44413" w:rsidRDefault="009A4889" w:rsidP="008A0FD2">
      <w:pPr>
        <w:pStyle w:val="Ttulo2"/>
        <w:spacing w:before="120" w:after="120" w:line="360" w:lineRule="auto"/>
        <w:ind w:left="425"/>
        <w:jc w:val="both"/>
        <w:rPr>
          <w:rFonts w:ascii="Times New Roman" w:hAnsi="Times New Roman"/>
          <w:sz w:val="22"/>
          <w:szCs w:val="22"/>
        </w:rPr>
      </w:pPr>
      <w:bookmarkStart w:id="7" w:name="_Toc22914175"/>
      <w:r w:rsidRPr="00F44413">
        <w:rPr>
          <w:rFonts w:ascii="Times New Roman" w:hAnsi="Times New Roman"/>
          <w:sz w:val="22"/>
          <w:szCs w:val="22"/>
        </w:rPr>
        <w:t>4.3 Descrição das obras e serviços a serem realizados</w:t>
      </w:r>
      <w:bookmarkEnd w:id="7"/>
    </w:p>
    <w:p w14:paraId="27DB8A10" w14:textId="6B651A6A" w:rsidR="00224EF7" w:rsidRPr="00F44413" w:rsidRDefault="00224EF7" w:rsidP="008A0FD2">
      <w:pPr>
        <w:pStyle w:val="Ttulo3"/>
        <w:spacing w:before="120" w:after="120" w:line="360" w:lineRule="auto"/>
        <w:ind w:left="851"/>
        <w:rPr>
          <w:rFonts w:ascii="Times New Roman" w:hAnsi="Times New Roman" w:cs="Times New Roman"/>
          <w:color w:val="auto"/>
        </w:rPr>
      </w:pPr>
      <w:bookmarkStart w:id="8" w:name="_Toc22914176"/>
      <w:r w:rsidRPr="00F44413">
        <w:rPr>
          <w:rFonts w:ascii="Times New Roman" w:hAnsi="Times New Roman" w:cs="Times New Roman"/>
          <w:color w:val="auto"/>
        </w:rPr>
        <w:t>4.3.</w:t>
      </w:r>
      <w:r w:rsidR="004D4FFF">
        <w:rPr>
          <w:rFonts w:ascii="Times New Roman" w:hAnsi="Times New Roman" w:cs="Times New Roman"/>
          <w:color w:val="auto"/>
        </w:rPr>
        <w:t>1</w:t>
      </w:r>
      <w:r w:rsidRPr="00F44413">
        <w:rPr>
          <w:rFonts w:ascii="Times New Roman" w:hAnsi="Times New Roman" w:cs="Times New Roman"/>
          <w:color w:val="auto"/>
        </w:rPr>
        <w:t xml:space="preserve"> Construção de bacias de captação de enxurradas (barraginhas)</w:t>
      </w:r>
      <w:bookmarkEnd w:id="8"/>
    </w:p>
    <w:p w14:paraId="06FDCFDB" w14:textId="77777777" w:rsidR="00224EF7"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 xml:space="preserve">As bacias de captação de água de </w:t>
      </w:r>
      <w:r>
        <w:rPr>
          <w:rFonts w:ascii="Times New Roman" w:hAnsi="Times New Roman" w:cs="Times New Roman"/>
        </w:rPr>
        <w:t>enxurradas</w:t>
      </w:r>
      <w:r w:rsidRPr="00F44413">
        <w:rPr>
          <w:rFonts w:ascii="Times New Roman" w:hAnsi="Times New Roman" w:cs="Times New Roman"/>
        </w:rPr>
        <w:t xml:space="preserve"> ou barraginhas</w:t>
      </w:r>
      <w:r w:rsidR="003C54F7">
        <w:rPr>
          <w:rFonts w:ascii="Times New Roman" w:hAnsi="Times New Roman" w:cs="Times New Roman"/>
        </w:rPr>
        <w:t xml:space="preserve"> </w:t>
      </w:r>
      <w:r w:rsidRPr="00F44413">
        <w:rPr>
          <w:rFonts w:ascii="Times New Roman" w:hAnsi="Times New Roman" w:cs="Times New Roman"/>
        </w:rPr>
        <w:t>são bacias ou tanques implantados/escavados mecanicamente no terreno, devendo ser executada com pá carregadeira ou outro equipamento, em formato semicircular, alocadas em pontos estratégicos da área de drenagem ou áreas de recarga e que, por meio da redução da velocidade de escoamento, promovem a sedimentação dos sólidos suspensos nas águas pluviais. A quantidade e disposição das barraginhas devem considerar o máximo escoamento superficial que pode ocorrer na área de drenagem a ser conservada e a capacidade de infiltração de água no solo do local que irá receber o escoamento, a fim de permitir a captação, o armazenamento e posterior infiltração da água advinda do escoamento superficial. Deverá ser evitada a construção em grotas com mais de 3,00 m de profundidade. As barraginhas serão construídas individualmente ou associadas com terraços, na extremidade destes, ou também com estradas ecológicas, como parte da adequação ambiental.</w:t>
      </w:r>
    </w:p>
    <w:p w14:paraId="521BB868" w14:textId="77777777" w:rsidR="00C4513E" w:rsidRPr="00F44413" w:rsidRDefault="00C4513E" w:rsidP="00224EF7">
      <w:pPr>
        <w:spacing w:after="0" w:line="360" w:lineRule="auto"/>
        <w:ind w:left="360" w:firstLine="491"/>
        <w:jc w:val="both"/>
        <w:rPr>
          <w:rFonts w:ascii="Times New Roman" w:hAnsi="Times New Roman" w:cs="Times New Roman"/>
        </w:rPr>
      </w:pPr>
    </w:p>
    <w:tbl>
      <w:tblPr>
        <w:tblStyle w:val="Tabelacomgrade"/>
        <w:tblW w:w="0" w:type="auto"/>
        <w:tblInd w:w="534" w:type="dxa"/>
        <w:tblLook w:val="04A0" w:firstRow="1" w:lastRow="0" w:firstColumn="1" w:lastColumn="0" w:noHBand="0" w:noVBand="1"/>
      </w:tblPr>
      <w:tblGrid>
        <w:gridCol w:w="4394"/>
        <w:gridCol w:w="4566"/>
      </w:tblGrid>
      <w:tr w:rsidR="00224EF7" w:rsidRPr="00F44413" w14:paraId="05493FDF" w14:textId="77777777" w:rsidTr="00C4513E">
        <w:tc>
          <w:tcPr>
            <w:tcW w:w="4394" w:type="dxa"/>
            <w:tcBorders>
              <w:top w:val="nil"/>
              <w:left w:val="nil"/>
              <w:bottom w:val="nil"/>
              <w:right w:val="nil"/>
            </w:tcBorders>
          </w:tcPr>
          <w:p w14:paraId="0C7E624C" w14:textId="77777777" w:rsidR="00224EF7" w:rsidRPr="00C4513E" w:rsidRDefault="00C4513E" w:rsidP="00F01B14">
            <w:pPr>
              <w:jc w:val="both"/>
              <w:rPr>
                <w:rFonts w:ascii="Times New Roman" w:hAnsi="Times New Roman" w:cs="Times New Roman"/>
                <w:sz w:val="16"/>
                <w:szCs w:val="16"/>
              </w:rPr>
            </w:pPr>
            <w:r w:rsidRPr="00C4513E">
              <w:rPr>
                <w:rFonts w:ascii="Times New Roman" w:hAnsi="Times New Roman" w:cs="Times New Roman"/>
                <w:noProof/>
                <w:sz w:val="16"/>
                <w:szCs w:val="16"/>
                <w:lang w:eastAsia="pt-BR"/>
              </w:rPr>
              <w:drawing>
                <wp:inline distT="0" distB="0" distL="0" distR="0" wp14:anchorId="20ED72C1" wp14:editId="5058131B">
                  <wp:extent cx="2462223" cy="1845630"/>
                  <wp:effectExtent l="0" t="0" r="0" b="254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3762" cy="1846784"/>
                          </a:xfrm>
                          <a:prstGeom prst="rect">
                            <a:avLst/>
                          </a:prstGeom>
                          <a:noFill/>
                          <a:ln>
                            <a:noFill/>
                          </a:ln>
                        </pic:spPr>
                      </pic:pic>
                    </a:graphicData>
                  </a:graphic>
                </wp:inline>
              </w:drawing>
            </w:r>
          </w:p>
          <w:p w14:paraId="678DC264" w14:textId="0EECE754" w:rsidR="00C4513E" w:rsidRPr="00713BA5" w:rsidRDefault="00713BA5" w:rsidP="00C4513E">
            <w:pPr>
              <w:jc w:val="center"/>
              <w:rPr>
                <w:rFonts w:ascii="Times New Roman" w:hAnsi="Times New Roman" w:cs="Times New Roman"/>
                <w:sz w:val="16"/>
                <w:szCs w:val="16"/>
              </w:rPr>
            </w:pPr>
            <w:r w:rsidRPr="00713BA5">
              <w:rPr>
                <w:rFonts w:ascii="Times New Roman" w:hAnsi="Times New Roman" w:cs="Times New Roman"/>
                <w:sz w:val="16"/>
                <w:szCs w:val="16"/>
              </w:rPr>
              <w:t>(</w:t>
            </w:r>
            <w:r w:rsidR="00160072">
              <w:rPr>
                <w:rFonts w:ascii="Times New Roman" w:hAnsi="Times New Roman" w:cs="Times New Roman"/>
                <w:sz w:val="16"/>
                <w:szCs w:val="16"/>
              </w:rPr>
              <w:t>3</w:t>
            </w:r>
            <w:r w:rsidR="00C4513E" w:rsidRPr="00713BA5">
              <w:rPr>
                <w:rFonts w:ascii="Times New Roman" w:hAnsi="Times New Roman" w:cs="Times New Roman"/>
                <w:sz w:val="16"/>
                <w:szCs w:val="16"/>
              </w:rPr>
              <w:t>)</w:t>
            </w:r>
          </w:p>
        </w:tc>
        <w:tc>
          <w:tcPr>
            <w:tcW w:w="4566" w:type="dxa"/>
            <w:tcBorders>
              <w:top w:val="nil"/>
              <w:left w:val="nil"/>
              <w:bottom w:val="nil"/>
              <w:right w:val="nil"/>
            </w:tcBorders>
          </w:tcPr>
          <w:p w14:paraId="44676CCA" w14:textId="77777777" w:rsidR="00224EF7" w:rsidRPr="00C4513E" w:rsidRDefault="00C4513E" w:rsidP="00F01B14">
            <w:pPr>
              <w:jc w:val="right"/>
              <w:rPr>
                <w:rFonts w:ascii="Times New Roman" w:hAnsi="Times New Roman" w:cs="Times New Roman"/>
                <w:sz w:val="16"/>
                <w:szCs w:val="16"/>
              </w:rPr>
            </w:pPr>
            <w:r w:rsidRPr="00C4513E">
              <w:rPr>
                <w:rFonts w:ascii="Times New Roman" w:hAnsi="Times New Roman" w:cs="Times New Roman"/>
                <w:noProof/>
                <w:sz w:val="16"/>
                <w:szCs w:val="16"/>
                <w:lang w:eastAsia="pt-BR"/>
              </w:rPr>
              <w:drawing>
                <wp:inline distT="0" distB="0" distL="0" distR="0" wp14:anchorId="5DE1C71A" wp14:editId="39A0178C">
                  <wp:extent cx="2614043" cy="1845630"/>
                  <wp:effectExtent l="0" t="0" r="0" b="254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14098" cy="1845669"/>
                          </a:xfrm>
                          <a:prstGeom prst="rect">
                            <a:avLst/>
                          </a:prstGeom>
                          <a:noFill/>
                          <a:ln>
                            <a:noFill/>
                          </a:ln>
                        </pic:spPr>
                      </pic:pic>
                    </a:graphicData>
                  </a:graphic>
                </wp:inline>
              </w:drawing>
            </w:r>
          </w:p>
          <w:p w14:paraId="4EC561E4" w14:textId="66056D1E" w:rsidR="00C4513E" w:rsidRPr="00713BA5" w:rsidRDefault="00C4513E" w:rsidP="0062014F">
            <w:pPr>
              <w:jc w:val="center"/>
              <w:rPr>
                <w:rFonts w:ascii="Times New Roman" w:hAnsi="Times New Roman" w:cs="Times New Roman"/>
                <w:sz w:val="16"/>
                <w:szCs w:val="16"/>
              </w:rPr>
            </w:pPr>
            <w:r w:rsidRPr="00713BA5">
              <w:rPr>
                <w:rFonts w:ascii="Times New Roman" w:hAnsi="Times New Roman" w:cs="Times New Roman"/>
                <w:sz w:val="16"/>
                <w:szCs w:val="16"/>
              </w:rPr>
              <w:t>(</w:t>
            </w:r>
            <w:r w:rsidR="00160072">
              <w:rPr>
                <w:rFonts w:ascii="Times New Roman" w:hAnsi="Times New Roman" w:cs="Times New Roman"/>
                <w:sz w:val="16"/>
                <w:szCs w:val="16"/>
              </w:rPr>
              <w:t>4</w:t>
            </w:r>
            <w:r w:rsidRPr="00713BA5">
              <w:rPr>
                <w:rFonts w:ascii="Times New Roman" w:hAnsi="Times New Roman" w:cs="Times New Roman"/>
                <w:sz w:val="16"/>
                <w:szCs w:val="16"/>
              </w:rPr>
              <w:t>)</w:t>
            </w:r>
          </w:p>
        </w:tc>
      </w:tr>
      <w:tr w:rsidR="00C4513E" w:rsidRPr="00F44413" w14:paraId="10CF6DC3" w14:textId="77777777" w:rsidTr="00C4513E">
        <w:tc>
          <w:tcPr>
            <w:tcW w:w="8960" w:type="dxa"/>
            <w:gridSpan w:val="2"/>
            <w:tcBorders>
              <w:top w:val="nil"/>
              <w:left w:val="nil"/>
              <w:bottom w:val="nil"/>
              <w:right w:val="nil"/>
            </w:tcBorders>
          </w:tcPr>
          <w:p w14:paraId="662411E5" w14:textId="3572D9EE" w:rsidR="00C4513E" w:rsidRPr="008E1EDB" w:rsidRDefault="00C4513E" w:rsidP="0062014F">
            <w:pPr>
              <w:jc w:val="both"/>
              <w:rPr>
                <w:rFonts w:ascii="Times New Roman" w:hAnsi="Times New Roman" w:cs="Times New Roman"/>
                <w:sz w:val="20"/>
                <w:szCs w:val="20"/>
              </w:rPr>
            </w:pPr>
            <w:r w:rsidRPr="008E1EDB">
              <w:rPr>
                <w:rFonts w:ascii="Times New Roman" w:hAnsi="Times New Roman" w:cs="Times New Roman"/>
                <w:b/>
                <w:sz w:val="20"/>
                <w:szCs w:val="20"/>
              </w:rPr>
              <w:lastRenderedPageBreak/>
              <w:t>Figura</w:t>
            </w:r>
            <w:r w:rsidR="0062014F" w:rsidRPr="008E1EDB">
              <w:rPr>
                <w:rFonts w:ascii="Times New Roman" w:hAnsi="Times New Roman" w:cs="Times New Roman"/>
                <w:b/>
                <w:sz w:val="20"/>
                <w:szCs w:val="20"/>
              </w:rPr>
              <w:t>s</w:t>
            </w:r>
            <w:r w:rsidR="00713BA5" w:rsidRPr="008E1EDB">
              <w:rPr>
                <w:rFonts w:ascii="Times New Roman" w:hAnsi="Times New Roman" w:cs="Times New Roman"/>
                <w:b/>
                <w:sz w:val="20"/>
                <w:szCs w:val="20"/>
              </w:rPr>
              <w:t xml:space="preserve"> </w:t>
            </w:r>
            <w:r w:rsidR="003115DC" w:rsidRPr="008E1EDB">
              <w:rPr>
                <w:rFonts w:ascii="Times New Roman" w:hAnsi="Times New Roman" w:cs="Times New Roman"/>
                <w:b/>
                <w:sz w:val="20"/>
                <w:szCs w:val="20"/>
              </w:rPr>
              <w:t>4</w:t>
            </w:r>
            <w:r w:rsidR="00F412E4" w:rsidRPr="008E1EDB">
              <w:rPr>
                <w:rFonts w:ascii="Times New Roman" w:hAnsi="Times New Roman" w:cs="Times New Roman"/>
                <w:b/>
                <w:sz w:val="20"/>
                <w:szCs w:val="20"/>
              </w:rPr>
              <w:t xml:space="preserve"> e </w:t>
            </w:r>
            <w:r w:rsidR="003115DC" w:rsidRPr="008E1EDB">
              <w:rPr>
                <w:rFonts w:ascii="Times New Roman" w:hAnsi="Times New Roman" w:cs="Times New Roman"/>
                <w:b/>
                <w:sz w:val="20"/>
                <w:szCs w:val="20"/>
              </w:rPr>
              <w:t>5</w:t>
            </w:r>
            <w:r w:rsidRPr="008E1EDB">
              <w:rPr>
                <w:rFonts w:ascii="Times New Roman" w:hAnsi="Times New Roman" w:cs="Times New Roman"/>
                <w:b/>
                <w:sz w:val="20"/>
                <w:szCs w:val="20"/>
              </w:rPr>
              <w:t>:</w:t>
            </w:r>
            <w:r w:rsidRPr="008E1EDB">
              <w:rPr>
                <w:rFonts w:ascii="Times New Roman" w:hAnsi="Times New Roman" w:cs="Times New Roman"/>
                <w:sz w:val="20"/>
                <w:szCs w:val="20"/>
              </w:rPr>
              <w:t xml:space="preserve"> Exemplo de barraginha construída pela Codevasf em período de estiagem </w:t>
            </w:r>
            <w:r w:rsidR="00346B46" w:rsidRPr="008E1EDB">
              <w:rPr>
                <w:rFonts w:ascii="Times New Roman" w:hAnsi="Times New Roman" w:cs="Times New Roman"/>
                <w:sz w:val="20"/>
                <w:szCs w:val="20"/>
              </w:rPr>
              <w:t>(</w:t>
            </w:r>
            <w:r w:rsidR="00160072" w:rsidRPr="008E1EDB">
              <w:rPr>
                <w:rFonts w:ascii="Times New Roman" w:hAnsi="Times New Roman" w:cs="Times New Roman"/>
                <w:sz w:val="20"/>
                <w:szCs w:val="20"/>
              </w:rPr>
              <w:t>3</w:t>
            </w:r>
            <w:r w:rsidRPr="008E1EDB">
              <w:rPr>
                <w:rFonts w:ascii="Times New Roman" w:hAnsi="Times New Roman" w:cs="Times New Roman"/>
                <w:sz w:val="20"/>
                <w:szCs w:val="20"/>
              </w:rPr>
              <w:t>) e</w:t>
            </w:r>
            <w:r w:rsidR="0062014F" w:rsidRPr="008E1EDB">
              <w:rPr>
                <w:rFonts w:ascii="Times New Roman" w:hAnsi="Times New Roman" w:cs="Times New Roman"/>
                <w:sz w:val="20"/>
                <w:szCs w:val="20"/>
              </w:rPr>
              <w:t xml:space="preserve"> </w:t>
            </w:r>
            <w:r w:rsidR="00346B46" w:rsidRPr="008E1EDB">
              <w:rPr>
                <w:rFonts w:ascii="Times New Roman" w:hAnsi="Times New Roman" w:cs="Times New Roman"/>
                <w:sz w:val="20"/>
                <w:szCs w:val="20"/>
              </w:rPr>
              <w:t>logo após as primeiras chuvas (</w:t>
            </w:r>
            <w:r w:rsidR="00160072" w:rsidRPr="008E1EDB">
              <w:rPr>
                <w:rFonts w:ascii="Times New Roman" w:hAnsi="Times New Roman" w:cs="Times New Roman"/>
                <w:sz w:val="20"/>
                <w:szCs w:val="20"/>
              </w:rPr>
              <w:t>4</w:t>
            </w:r>
            <w:r w:rsidRPr="008E1EDB">
              <w:rPr>
                <w:rFonts w:ascii="Times New Roman" w:hAnsi="Times New Roman" w:cs="Times New Roman"/>
                <w:sz w:val="20"/>
                <w:szCs w:val="20"/>
              </w:rPr>
              <w:t>).</w:t>
            </w:r>
          </w:p>
        </w:tc>
      </w:tr>
    </w:tbl>
    <w:p w14:paraId="5E5A8772" w14:textId="77777777" w:rsidR="00224EF7" w:rsidRPr="00F44413"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As bacias terão formato mais próximo do circular e tamanho variável, em função do número de bacias a serem implantadas, do volume de água a ser captado em cada uma delas, e da velocidade de infiltração de água no solo. A bacia localizada em solo arenoso e profundo oferece maior velocidade de infiltração. Porém, naquela construída em várzea ou sem solo com textura mais argilosa, a velocidade de infiltração é menor; neste caso, o seu tamanho deve ser maior. Não é recomendada a construção de barraginhas com mais de 20,00 metros de diâmetro. Pode ser construída uma sequência de barraginhas menores, com água passando de uma para outra. As bacias de contenção de água deverão ter em média 9,00 m de diâmetro e profundidade de 1,50 m. A linha de maior dimensão da bacia deve ficar posicionada no sentido perpendicular ao declive do terreno.</w:t>
      </w:r>
    </w:p>
    <w:p w14:paraId="520B0E8F" w14:textId="77777777" w:rsidR="00224EF7" w:rsidRPr="00F44413"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A retirada de terra deve ser do centro para as extremidades da barraginha, mantendo as laterais inclinadas (taludes). Nos terrenos de maior declive, o arraste de terra é feito no sentido da sua caída. As cristas dos taludes deverão ser niveladas e compactadas à medida que o material for sendo disposto, proporcionando um acabamento plano e compactado, evitando que o material escavado retorne para o interior da bacia no caso de chuvas muito fortes.</w:t>
      </w:r>
    </w:p>
    <w:p w14:paraId="0D3A69B5" w14:textId="77777777" w:rsidR="00224EF7" w:rsidRPr="00F44413"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Cada bacia será constituída de um canal de condução de enxurradas e/ou um murundu. Na construção do canal que conduzirá a enxurrada para a bacia, utiliza-se em torno de 0,50 m de diferença de nível, entre o início do canal e a bacia. No caso de a enxurrada atravessar o leito da estrada, deverá utilizar de murundus como diques tipo “quebra-molas”, com altura de 0,20 a 0,25 m. A bacia deverá ter um extravasor (ladrão) para o caso de não comportar o volume total de água. Este extravasor deverá ter uma pequena diferença de cota em relação à entrada de água, com o objetivo de evitar o retorno da água acumulada. O escoamento deve ser direcionado para outra bacia, para a estrada ou outro local, desde que não tenha fragilidade à erosão.</w:t>
      </w:r>
    </w:p>
    <w:p w14:paraId="5402D548" w14:textId="3F904D1D" w:rsidR="00224EF7" w:rsidRDefault="00224EF7" w:rsidP="00F10859">
      <w:pPr>
        <w:spacing w:after="0" w:line="360" w:lineRule="auto"/>
        <w:ind w:left="360" w:firstLine="491"/>
        <w:jc w:val="both"/>
        <w:rPr>
          <w:rFonts w:ascii="Times New Roman" w:hAnsi="Times New Roman" w:cs="Times New Roman"/>
        </w:rPr>
      </w:pPr>
      <w:r w:rsidRPr="00F44413">
        <w:rPr>
          <w:rFonts w:ascii="Times New Roman" w:hAnsi="Times New Roman" w:cs="Times New Roman"/>
        </w:rPr>
        <w:t>Em função deste produto apresentar a possibilidade de grande variação das medidas, para fins de medição e pagamento será considerado como uma unidade completa cada distância de 9,00 m de diâmetro interno medidos a partir da crista.</w:t>
      </w:r>
    </w:p>
    <w:p w14:paraId="0BBCFBEF" w14:textId="0EC7D5F4" w:rsidR="00F75D80" w:rsidRPr="00F44413" w:rsidRDefault="00F75D80" w:rsidP="00D242CB">
      <w:pPr>
        <w:pStyle w:val="Ttulo3"/>
        <w:spacing w:before="120" w:after="120" w:line="360" w:lineRule="auto"/>
        <w:ind w:left="851"/>
        <w:rPr>
          <w:rFonts w:ascii="Times New Roman" w:hAnsi="Times New Roman" w:cs="Times New Roman"/>
          <w:color w:val="auto"/>
        </w:rPr>
      </w:pPr>
      <w:bookmarkStart w:id="9" w:name="_Toc22914177"/>
      <w:r w:rsidRPr="00F44413">
        <w:rPr>
          <w:rFonts w:ascii="Times New Roman" w:hAnsi="Times New Roman" w:cs="Times New Roman"/>
          <w:color w:val="auto"/>
        </w:rPr>
        <w:t>4.3.</w:t>
      </w:r>
      <w:r w:rsidR="000C7339">
        <w:rPr>
          <w:rFonts w:ascii="Times New Roman" w:hAnsi="Times New Roman" w:cs="Times New Roman"/>
          <w:color w:val="auto"/>
        </w:rPr>
        <w:t>2</w:t>
      </w:r>
      <w:r w:rsidRPr="00F44413">
        <w:rPr>
          <w:rFonts w:ascii="Times New Roman" w:hAnsi="Times New Roman" w:cs="Times New Roman"/>
          <w:color w:val="auto"/>
        </w:rPr>
        <w:t xml:space="preserve"> </w:t>
      </w:r>
      <w:r w:rsidR="00536FE3">
        <w:rPr>
          <w:rFonts w:ascii="Times New Roman" w:hAnsi="Times New Roman" w:cs="Times New Roman"/>
          <w:color w:val="auto"/>
        </w:rPr>
        <w:t>Construção mecanizada</w:t>
      </w:r>
      <w:r w:rsidR="00D82B54">
        <w:rPr>
          <w:rFonts w:ascii="Times New Roman" w:hAnsi="Times New Roman" w:cs="Times New Roman"/>
          <w:color w:val="auto"/>
        </w:rPr>
        <w:t xml:space="preserve"> de</w:t>
      </w:r>
      <w:r w:rsidR="00536FE3">
        <w:rPr>
          <w:rFonts w:ascii="Times New Roman" w:hAnsi="Times New Roman" w:cs="Times New Roman"/>
          <w:color w:val="auto"/>
        </w:rPr>
        <w:t xml:space="preserve"> </w:t>
      </w:r>
      <w:r w:rsidR="00DB6100" w:rsidRPr="00543500">
        <w:rPr>
          <w:rFonts w:ascii="Times New Roman" w:hAnsi="Times New Roman" w:cs="Times New Roman"/>
          <w:color w:val="auto"/>
        </w:rPr>
        <w:t>canal condutor</w:t>
      </w:r>
      <w:r w:rsidR="00F1553E">
        <w:rPr>
          <w:rFonts w:ascii="Times New Roman" w:hAnsi="Times New Roman" w:cs="Times New Roman"/>
          <w:color w:val="auto"/>
        </w:rPr>
        <w:t xml:space="preserve"> em nível</w:t>
      </w:r>
      <w:bookmarkEnd w:id="9"/>
    </w:p>
    <w:p w14:paraId="2FE6AF52" w14:textId="3D652438" w:rsidR="00564248" w:rsidRDefault="00F75D80" w:rsidP="00F75D80">
      <w:pPr>
        <w:spacing w:after="0" w:line="360" w:lineRule="auto"/>
        <w:ind w:left="360" w:firstLine="491"/>
        <w:jc w:val="both"/>
        <w:rPr>
          <w:rFonts w:ascii="Times New Roman" w:hAnsi="Times New Roman" w:cs="Times New Roman"/>
        </w:rPr>
      </w:pPr>
      <w:r w:rsidRPr="00C212F4">
        <w:rPr>
          <w:rFonts w:ascii="Times New Roman" w:hAnsi="Times New Roman" w:cs="Times New Roman"/>
        </w:rPr>
        <w:t>O serviço</w:t>
      </w:r>
      <w:r w:rsidR="003864E6">
        <w:rPr>
          <w:rFonts w:ascii="Times New Roman" w:hAnsi="Times New Roman" w:cs="Times New Roman"/>
        </w:rPr>
        <w:t xml:space="preserve"> de construção mecanizada de </w:t>
      </w:r>
      <w:r w:rsidR="00D82B54">
        <w:rPr>
          <w:rFonts w:ascii="Times New Roman" w:hAnsi="Times New Roman" w:cs="Times New Roman"/>
        </w:rPr>
        <w:t>canal condutor</w:t>
      </w:r>
      <w:r w:rsidR="003864E6">
        <w:rPr>
          <w:rFonts w:ascii="Times New Roman" w:hAnsi="Times New Roman" w:cs="Times New Roman"/>
        </w:rPr>
        <w:t xml:space="preserve"> consiste na construção de </w:t>
      </w:r>
      <w:r w:rsidR="002F50C1">
        <w:rPr>
          <w:rFonts w:ascii="Times New Roman" w:hAnsi="Times New Roman" w:cs="Times New Roman"/>
        </w:rPr>
        <w:t>camalhão em nível para contenção de enxurrada, objetivando o controle de erosão superficial do solo e direcionamento das enxurradas para bacias de captação.</w:t>
      </w:r>
      <w:r w:rsidR="00CC22A2">
        <w:rPr>
          <w:rFonts w:ascii="Times New Roman" w:hAnsi="Times New Roman" w:cs="Times New Roman"/>
        </w:rPr>
        <w:t xml:space="preserve"> São semelhantes ao terraço, mas por se tratar de estruturas com comprimento muito reduzido, estas funcionarão como canais condutores.</w:t>
      </w:r>
    </w:p>
    <w:p w14:paraId="3FE0A40C" w14:textId="74B05808" w:rsidR="00F75D80" w:rsidRDefault="00564248" w:rsidP="00F75D80">
      <w:pPr>
        <w:spacing w:after="0" w:line="360" w:lineRule="auto"/>
        <w:ind w:left="360" w:firstLine="491"/>
        <w:jc w:val="both"/>
        <w:rPr>
          <w:rFonts w:ascii="Times New Roman" w:hAnsi="Times New Roman" w:cs="Times New Roman"/>
        </w:rPr>
      </w:pPr>
      <w:r>
        <w:rPr>
          <w:rFonts w:ascii="Times New Roman" w:hAnsi="Times New Roman" w:cs="Times New Roman"/>
        </w:rPr>
        <w:t xml:space="preserve">Os </w:t>
      </w:r>
      <w:r w:rsidR="00CC22A2">
        <w:rPr>
          <w:rFonts w:ascii="Times New Roman" w:hAnsi="Times New Roman" w:cs="Times New Roman"/>
        </w:rPr>
        <w:t>canais</w:t>
      </w:r>
      <w:r>
        <w:rPr>
          <w:rFonts w:ascii="Times New Roman" w:hAnsi="Times New Roman" w:cs="Times New Roman"/>
        </w:rPr>
        <w:t xml:space="preserve"> podem ser constru</w:t>
      </w:r>
      <w:r w:rsidR="003304DD">
        <w:rPr>
          <w:rFonts w:ascii="Times New Roman" w:hAnsi="Times New Roman" w:cs="Times New Roman"/>
        </w:rPr>
        <w:t xml:space="preserve">ídos </w:t>
      </w:r>
      <w:r>
        <w:rPr>
          <w:rFonts w:ascii="Times New Roman" w:hAnsi="Times New Roman" w:cs="Times New Roman"/>
        </w:rPr>
        <w:t>com uso de motoniveladora, trator de esteiras ou trator com arad</w:t>
      </w:r>
      <w:r w:rsidR="003304DD">
        <w:rPr>
          <w:rFonts w:ascii="Times New Roman" w:hAnsi="Times New Roman" w:cs="Times New Roman"/>
        </w:rPr>
        <w:t>o de discos acoplado</w:t>
      </w:r>
      <w:r>
        <w:rPr>
          <w:rFonts w:ascii="Times New Roman" w:hAnsi="Times New Roman" w:cs="Times New Roman"/>
        </w:rPr>
        <w:t xml:space="preserve">, dentre outros (definido de acordo com as condições do local), tendo o propósito de disciplinar o volume de escoamento superficial das águas das chuvas. Consiste numa estrutura transversal ao sentido do maior declive do terreno, composta de um dique e um canal e tem a finalidade de reter e infiltrar a água da chuva, </w:t>
      </w:r>
      <w:r w:rsidR="00317C0B">
        <w:rPr>
          <w:rFonts w:ascii="Times New Roman" w:hAnsi="Times New Roman" w:cs="Times New Roman"/>
        </w:rPr>
        <w:t>quando construídos</w:t>
      </w:r>
      <w:r>
        <w:rPr>
          <w:rFonts w:ascii="Times New Roman" w:hAnsi="Times New Roman" w:cs="Times New Roman"/>
        </w:rPr>
        <w:t xml:space="preserve"> em nível, ou escoá-la lentamente para áreas adjacentes, </w:t>
      </w:r>
      <w:r w:rsidR="00317C0B">
        <w:rPr>
          <w:rFonts w:ascii="Times New Roman" w:hAnsi="Times New Roman" w:cs="Times New Roman"/>
        </w:rPr>
        <w:t>quando construídos</w:t>
      </w:r>
      <w:r>
        <w:rPr>
          <w:rFonts w:ascii="Times New Roman" w:hAnsi="Times New Roman" w:cs="Times New Roman"/>
        </w:rPr>
        <w:t xml:space="preserve"> em desnível ou com gradiente.</w:t>
      </w:r>
    </w:p>
    <w:p w14:paraId="01138BA2" w14:textId="6774C536" w:rsidR="00564248" w:rsidRDefault="00855BC6" w:rsidP="00ED3C48">
      <w:pPr>
        <w:spacing w:after="0" w:line="360" w:lineRule="auto"/>
        <w:ind w:left="360" w:firstLine="491"/>
        <w:jc w:val="both"/>
        <w:rPr>
          <w:rFonts w:ascii="Times New Roman" w:hAnsi="Times New Roman" w:cs="Times New Roman"/>
        </w:rPr>
      </w:pPr>
      <w:r>
        <w:rPr>
          <w:rFonts w:ascii="Times New Roman" w:hAnsi="Times New Roman" w:cs="Times New Roman"/>
        </w:rPr>
        <w:lastRenderedPageBreak/>
        <w:t xml:space="preserve">A demarcação dos </w:t>
      </w:r>
      <w:r w:rsidR="00640CB6">
        <w:rPr>
          <w:rFonts w:ascii="Times New Roman" w:hAnsi="Times New Roman" w:cs="Times New Roman"/>
        </w:rPr>
        <w:t xml:space="preserve">canais </w:t>
      </w:r>
      <w:r>
        <w:rPr>
          <w:rFonts w:ascii="Times New Roman" w:hAnsi="Times New Roman" w:cs="Times New Roman"/>
        </w:rPr>
        <w:t>deverá ser feita por equipe de topografia, utilizando-se equipamentos adequados e marcando-se os pontos com ripa de madeira não aparelhada.</w:t>
      </w:r>
    </w:p>
    <w:p w14:paraId="45881D14" w14:textId="5BCB8F55" w:rsidR="00934788" w:rsidRPr="00F44413" w:rsidRDefault="00934788" w:rsidP="00D242CB">
      <w:pPr>
        <w:pStyle w:val="Ttulo3"/>
        <w:spacing w:before="120" w:after="120" w:line="360" w:lineRule="auto"/>
        <w:ind w:left="851"/>
        <w:rPr>
          <w:rFonts w:ascii="Times New Roman" w:hAnsi="Times New Roman" w:cs="Times New Roman"/>
          <w:color w:val="auto"/>
        </w:rPr>
      </w:pPr>
      <w:bookmarkStart w:id="10" w:name="_Toc22914178"/>
      <w:r w:rsidRPr="00F44413">
        <w:rPr>
          <w:rFonts w:ascii="Times New Roman" w:hAnsi="Times New Roman" w:cs="Times New Roman"/>
          <w:color w:val="auto"/>
        </w:rPr>
        <w:t>4.3.</w:t>
      </w:r>
      <w:r w:rsidR="000C7339">
        <w:rPr>
          <w:rFonts w:ascii="Times New Roman" w:hAnsi="Times New Roman" w:cs="Times New Roman"/>
          <w:color w:val="auto"/>
        </w:rPr>
        <w:t>3</w:t>
      </w:r>
      <w:r w:rsidRPr="00F44413">
        <w:rPr>
          <w:rFonts w:ascii="Times New Roman" w:hAnsi="Times New Roman" w:cs="Times New Roman"/>
          <w:color w:val="auto"/>
        </w:rPr>
        <w:t xml:space="preserve"> </w:t>
      </w:r>
      <w:r>
        <w:rPr>
          <w:rFonts w:ascii="Times New Roman" w:hAnsi="Times New Roman" w:cs="Times New Roman"/>
          <w:color w:val="auto"/>
        </w:rPr>
        <w:t xml:space="preserve">Plantio de mudas nativas para recomposição </w:t>
      </w:r>
      <w:r w:rsidR="00C2761C">
        <w:rPr>
          <w:rFonts w:ascii="Times New Roman" w:hAnsi="Times New Roman" w:cs="Times New Roman"/>
          <w:color w:val="auto"/>
        </w:rPr>
        <w:t>da</w:t>
      </w:r>
      <w:r>
        <w:rPr>
          <w:rFonts w:ascii="Times New Roman" w:hAnsi="Times New Roman" w:cs="Times New Roman"/>
          <w:color w:val="auto"/>
        </w:rPr>
        <w:t xml:space="preserve"> APP</w:t>
      </w:r>
      <w:bookmarkEnd w:id="10"/>
    </w:p>
    <w:p w14:paraId="051C3748" w14:textId="759DCC36" w:rsidR="006A2964" w:rsidRPr="0083347C" w:rsidRDefault="006A2964" w:rsidP="006A2964">
      <w:pPr>
        <w:autoSpaceDE w:val="0"/>
        <w:autoSpaceDN w:val="0"/>
        <w:adjustRightInd w:val="0"/>
        <w:spacing w:after="0" w:line="360" w:lineRule="auto"/>
        <w:ind w:left="426" w:firstLine="425"/>
        <w:jc w:val="both"/>
        <w:rPr>
          <w:rFonts w:ascii="Times New Roman" w:hAnsi="Times New Roman" w:cs="Times New Roman"/>
        </w:rPr>
      </w:pPr>
      <w:r w:rsidRPr="0083347C">
        <w:rPr>
          <w:rFonts w:ascii="Times New Roman" w:hAnsi="Times New Roman" w:cs="Times New Roman"/>
        </w:rPr>
        <w:t>Os plantios de mudas juntamente com semeadura de espécies nativas da região visam restabelecer a cobertura vegetal das APP</w:t>
      </w:r>
      <w:r w:rsidR="00F065B5">
        <w:rPr>
          <w:rFonts w:ascii="Times New Roman" w:hAnsi="Times New Roman" w:cs="Times New Roman"/>
        </w:rPr>
        <w:t>, das</w:t>
      </w:r>
      <w:r w:rsidRPr="0083347C">
        <w:rPr>
          <w:rFonts w:ascii="Times New Roman" w:hAnsi="Times New Roman" w:cs="Times New Roman"/>
        </w:rPr>
        <w:t xml:space="preserve"> áreas </w:t>
      </w:r>
      <w:r w:rsidR="00F065B5">
        <w:rPr>
          <w:rFonts w:ascii="Times New Roman" w:hAnsi="Times New Roman" w:cs="Times New Roman"/>
        </w:rPr>
        <w:t>erodidas e do interior das estruturas (</w:t>
      </w:r>
      <w:r w:rsidR="00F065B5" w:rsidRPr="00332786">
        <w:rPr>
          <w:rFonts w:ascii="Times New Roman" w:hAnsi="Times New Roman" w:cs="Times New Roman"/>
        </w:rPr>
        <w:t>barraginhas e canais condutores</w:t>
      </w:r>
      <w:r w:rsidR="00F065B5">
        <w:rPr>
          <w:rFonts w:ascii="Times New Roman" w:hAnsi="Times New Roman" w:cs="Times New Roman"/>
        </w:rPr>
        <w:t>)</w:t>
      </w:r>
      <w:r w:rsidRPr="0083347C">
        <w:rPr>
          <w:rFonts w:ascii="Times New Roman" w:hAnsi="Times New Roman" w:cs="Times New Roman"/>
        </w:rPr>
        <w:t xml:space="preserve">. Deve considerar o tipo de vegetação originalmente existente no </w:t>
      </w:r>
      <w:r w:rsidR="00761820">
        <w:rPr>
          <w:rFonts w:ascii="Times New Roman" w:hAnsi="Times New Roman" w:cs="Times New Roman"/>
        </w:rPr>
        <w:t>ecossistema</w:t>
      </w:r>
      <w:r w:rsidRPr="0083347C">
        <w:rPr>
          <w:rFonts w:ascii="Times New Roman" w:hAnsi="Times New Roman" w:cs="Times New Roman"/>
        </w:rPr>
        <w:t xml:space="preserve"> </w:t>
      </w:r>
      <w:r w:rsidR="00761820">
        <w:rPr>
          <w:rFonts w:ascii="Times New Roman" w:hAnsi="Times New Roman" w:cs="Times New Roman"/>
        </w:rPr>
        <w:t>local</w:t>
      </w:r>
      <w:r w:rsidRPr="0083347C">
        <w:rPr>
          <w:rFonts w:ascii="Times New Roman" w:hAnsi="Times New Roman" w:cs="Times New Roman"/>
        </w:rPr>
        <w:t xml:space="preserve"> e o conjunto de boas técnicas agronômicas e florestais (</w:t>
      </w:r>
      <w:r w:rsidR="0083347C" w:rsidRPr="0083347C">
        <w:rPr>
          <w:rFonts w:ascii="Times New Roman" w:hAnsi="Times New Roman" w:cs="Times New Roman"/>
        </w:rPr>
        <w:t xml:space="preserve">preparo </w:t>
      </w:r>
      <w:r w:rsidR="006C7BB2">
        <w:rPr>
          <w:rFonts w:ascii="Times New Roman" w:hAnsi="Times New Roman" w:cs="Times New Roman"/>
        </w:rPr>
        <w:t>da cova</w:t>
      </w:r>
      <w:r w:rsidRPr="0083347C">
        <w:rPr>
          <w:rFonts w:ascii="Times New Roman" w:hAnsi="Times New Roman" w:cs="Times New Roman"/>
        </w:rPr>
        <w:t>, uso de gel para plantio, rega, adubação, combate a formigas cortadeiras, etc.), bem como deverão adotar baixa densidade de indivíduos</w:t>
      </w:r>
      <w:r w:rsidR="0083347C">
        <w:rPr>
          <w:rFonts w:ascii="Times New Roman" w:hAnsi="Times New Roman" w:cs="Times New Roman"/>
        </w:rPr>
        <w:t xml:space="preserve">, plantando-se </w:t>
      </w:r>
      <w:r w:rsidRPr="0083347C">
        <w:rPr>
          <w:rFonts w:ascii="Times New Roman" w:hAnsi="Times New Roman" w:cs="Times New Roman"/>
        </w:rPr>
        <w:t xml:space="preserve">uma muda por cada </w:t>
      </w:r>
      <w:r w:rsidR="00D36C83">
        <w:rPr>
          <w:rFonts w:ascii="Times New Roman" w:hAnsi="Times New Roman" w:cs="Times New Roman"/>
        </w:rPr>
        <w:t>20</w:t>
      </w:r>
      <w:r w:rsidRPr="0083347C">
        <w:rPr>
          <w:rFonts w:ascii="Times New Roman" w:hAnsi="Times New Roman" w:cs="Times New Roman"/>
        </w:rPr>
        <w:t xml:space="preserve"> m² de área.</w:t>
      </w:r>
      <w:r w:rsidR="0083347C">
        <w:rPr>
          <w:rFonts w:ascii="Times New Roman" w:hAnsi="Times New Roman" w:cs="Times New Roman"/>
        </w:rPr>
        <w:t xml:space="preserve"> Serão plantadas </w:t>
      </w:r>
      <w:r w:rsidR="00D36C83">
        <w:rPr>
          <w:rFonts w:ascii="Times New Roman" w:hAnsi="Times New Roman" w:cs="Times New Roman"/>
        </w:rPr>
        <w:t>25</w:t>
      </w:r>
      <w:r w:rsidR="0083347C">
        <w:rPr>
          <w:rFonts w:ascii="Times New Roman" w:hAnsi="Times New Roman" w:cs="Times New Roman"/>
        </w:rPr>
        <w:t xml:space="preserve">0 mudas </w:t>
      </w:r>
      <w:r w:rsidR="00303AAF">
        <w:rPr>
          <w:rFonts w:ascii="Times New Roman" w:hAnsi="Times New Roman" w:cs="Times New Roman"/>
        </w:rPr>
        <w:t>distribuídas aleatoriamente</w:t>
      </w:r>
      <w:r w:rsidR="0083347C" w:rsidRPr="0083347C">
        <w:rPr>
          <w:rFonts w:ascii="Times New Roman" w:hAnsi="Times New Roman" w:cs="Times New Roman"/>
        </w:rPr>
        <w:t>.</w:t>
      </w:r>
    </w:p>
    <w:p w14:paraId="268181DA" w14:textId="39AECFD9" w:rsidR="006A2964" w:rsidRDefault="007848BC" w:rsidP="006A2964">
      <w:pPr>
        <w:autoSpaceDE w:val="0"/>
        <w:autoSpaceDN w:val="0"/>
        <w:adjustRightInd w:val="0"/>
        <w:spacing w:after="0" w:line="360" w:lineRule="auto"/>
        <w:ind w:left="426" w:firstLine="425"/>
        <w:jc w:val="both"/>
        <w:rPr>
          <w:rFonts w:ascii="Times New Roman" w:hAnsi="Times New Roman" w:cs="Times New Roman"/>
        </w:rPr>
      </w:pPr>
      <w:r>
        <w:rPr>
          <w:rFonts w:ascii="Times New Roman" w:hAnsi="Times New Roman" w:cs="Times New Roman"/>
        </w:rPr>
        <w:t>As covas</w:t>
      </w:r>
      <w:r w:rsidR="006A2964" w:rsidRPr="0083347C">
        <w:rPr>
          <w:rFonts w:ascii="Times New Roman" w:hAnsi="Times New Roman" w:cs="Times New Roman"/>
        </w:rPr>
        <w:t xml:space="preserve"> de plantio das mudas terão dimensão de 4</w:t>
      </w:r>
      <w:r w:rsidR="000C7A6C">
        <w:rPr>
          <w:rFonts w:ascii="Times New Roman" w:hAnsi="Times New Roman" w:cs="Times New Roman"/>
        </w:rPr>
        <w:t>0</w:t>
      </w:r>
      <w:r w:rsidR="006A2964" w:rsidRPr="0083347C">
        <w:rPr>
          <w:rFonts w:ascii="Times New Roman" w:hAnsi="Times New Roman" w:cs="Times New Roman"/>
        </w:rPr>
        <w:t xml:space="preserve"> x 4</w:t>
      </w:r>
      <w:r w:rsidR="000C7A6C">
        <w:rPr>
          <w:rFonts w:ascii="Times New Roman" w:hAnsi="Times New Roman" w:cs="Times New Roman"/>
        </w:rPr>
        <w:t>0</w:t>
      </w:r>
      <w:r w:rsidR="006A2964" w:rsidRPr="0083347C">
        <w:rPr>
          <w:rFonts w:ascii="Times New Roman" w:hAnsi="Times New Roman" w:cs="Times New Roman"/>
        </w:rPr>
        <w:t xml:space="preserve"> x 4</w:t>
      </w:r>
      <w:r w:rsidR="000C7A6C">
        <w:rPr>
          <w:rFonts w:ascii="Times New Roman" w:hAnsi="Times New Roman" w:cs="Times New Roman"/>
        </w:rPr>
        <w:t>0</w:t>
      </w:r>
      <w:r w:rsidR="006A2964" w:rsidRPr="0083347C">
        <w:rPr>
          <w:rFonts w:ascii="Times New Roman" w:hAnsi="Times New Roman" w:cs="Times New Roman"/>
        </w:rPr>
        <w:t xml:space="preserve"> </w:t>
      </w:r>
      <w:r w:rsidR="000C7A6C">
        <w:rPr>
          <w:rFonts w:ascii="Times New Roman" w:hAnsi="Times New Roman" w:cs="Times New Roman"/>
        </w:rPr>
        <w:t>c</w:t>
      </w:r>
      <w:r w:rsidR="006A2964" w:rsidRPr="0083347C">
        <w:rPr>
          <w:rFonts w:ascii="Times New Roman" w:hAnsi="Times New Roman" w:cs="Times New Roman"/>
        </w:rPr>
        <w:t xml:space="preserve">m. Cada </w:t>
      </w:r>
      <w:r w:rsidR="00914593">
        <w:rPr>
          <w:rFonts w:ascii="Times New Roman" w:hAnsi="Times New Roman" w:cs="Times New Roman"/>
        </w:rPr>
        <w:t>cova</w:t>
      </w:r>
      <w:r w:rsidR="006A2964" w:rsidRPr="0083347C">
        <w:rPr>
          <w:rFonts w:ascii="Times New Roman" w:hAnsi="Times New Roman" w:cs="Times New Roman"/>
        </w:rPr>
        <w:t xml:space="preserve"> receberá uma muda de espécie nativa da região. Antes de receber a muda, </w:t>
      </w:r>
      <w:r w:rsidR="00914593">
        <w:rPr>
          <w:rFonts w:ascii="Times New Roman" w:hAnsi="Times New Roman" w:cs="Times New Roman"/>
        </w:rPr>
        <w:t>a cova</w:t>
      </w:r>
      <w:r w:rsidR="0083347C" w:rsidRPr="0083347C">
        <w:rPr>
          <w:rFonts w:ascii="Times New Roman" w:hAnsi="Times New Roman" w:cs="Times New Roman"/>
        </w:rPr>
        <w:t xml:space="preserve"> será preparad</w:t>
      </w:r>
      <w:r w:rsidR="00914593">
        <w:rPr>
          <w:rFonts w:ascii="Times New Roman" w:hAnsi="Times New Roman" w:cs="Times New Roman"/>
        </w:rPr>
        <w:t>a</w:t>
      </w:r>
      <w:r w:rsidR="006A2964" w:rsidRPr="0083347C">
        <w:rPr>
          <w:rFonts w:ascii="Times New Roman" w:hAnsi="Times New Roman" w:cs="Times New Roman"/>
        </w:rPr>
        <w:t xml:space="preserve"> </w:t>
      </w:r>
      <w:r w:rsidR="00F66946">
        <w:rPr>
          <w:rFonts w:ascii="Times New Roman" w:hAnsi="Times New Roman" w:cs="Times New Roman"/>
        </w:rPr>
        <w:t>recebendo</w:t>
      </w:r>
      <w:r w:rsidR="0083347C" w:rsidRPr="0083347C">
        <w:rPr>
          <w:rFonts w:ascii="Times New Roman" w:hAnsi="Times New Roman" w:cs="Times New Roman"/>
        </w:rPr>
        <w:t xml:space="preserve"> aplicação de 200 gr</w:t>
      </w:r>
      <w:r w:rsidR="008505D6">
        <w:rPr>
          <w:rFonts w:ascii="Times New Roman" w:hAnsi="Times New Roman" w:cs="Times New Roman"/>
        </w:rPr>
        <w:t>amas de fertilizante NPK 4-14-8;</w:t>
      </w:r>
      <w:r w:rsidR="0083347C" w:rsidRPr="0083347C">
        <w:rPr>
          <w:rFonts w:ascii="Times New Roman" w:hAnsi="Times New Roman" w:cs="Times New Roman"/>
        </w:rPr>
        <w:t xml:space="preserve"> 2 kg de esterco bovino, caprino ou ovino curtido e livre de contaminantes</w:t>
      </w:r>
      <w:r w:rsidR="008505D6">
        <w:rPr>
          <w:rFonts w:ascii="Times New Roman" w:hAnsi="Times New Roman" w:cs="Times New Roman"/>
        </w:rPr>
        <w:t>;</w:t>
      </w:r>
      <w:r w:rsidR="0083347C" w:rsidRPr="0083347C">
        <w:rPr>
          <w:rFonts w:ascii="Times New Roman" w:hAnsi="Times New Roman" w:cs="Times New Roman"/>
        </w:rPr>
        <w:t xml:space="preserve"> e 10 grama</w:t>
      </w:r>
      <w:r w:rsidR="008505D6">
        <w:rPr>
          <w:rFonts w:ascii="Times New Roman" w:hAnsi="Times New Roman" w:cs="Times New Roman"/>
        </w:rPr>
        <w:t xml:space="preserve">s de gel para plantio de mudas, </w:t>
      </w:r>
      <w:r w:rsidR="0083347C" w:rsidRPr="0083347C">
        <w:rPr>
          <w:rFonts w:ascii="Times New Roman" w:hAnsi="Times New Roman" w:cs="Times New Roman"/>
        </w:rPr>
        <w:t>diluído</w:t>
      </w:r>
      <w:r w:rsidR="008505D6">
        <w:rPr>
          <w:rFonts w:ascii="Times New Roman" w:hAnsi="Times New Roman" w:cs="Times New Roman"/>
        </w:rPr>
        <w:t>s em 1 L d’água</w:t>
      </w:r>
      <w:r w:rsidR="0083347C" w:rsidRPr="0083347C">
        <w:rPr>
          <w:rFonts w:ascii="Times New Roman" w:hAnsi="Times New Roman" w:cs="Times New Roman"/>
        </w:rPr>
        <w:t xml:space="preserve">, ficando este logo abaixo do </w:t>
      </w:r>
      <w:r w:rsidR="006A2964" w:rsidRPr="0083347C">
        <w:rPr>
          <w:rFonts w:ascii="Times New Roman" w:hAnsi="Times New Roman" w:cs="Times New Roman"/>
        </w:rPr>
        <w:t xml:space="preserve">torrão da muda. Espera-se com a utilização </w:t>
      </w:r>
      <w:r w:rsidR="0083347C" w:rsidRPr="0083347C">
        <w:rPr>
          <w:rFonts w:ascii="Times New Roman" w:hAnsi="Times New Roman" w:cs="Times New Roman"/>
        </w:rPr>
        <w:t>do</w:t>
      </w:r>
      <w:r w:rsidR="006A2964" w:rsidRPr="0083347C">
        <w:rPr>
          <w:rFonts w:ascii="Times New Roman" w:hAnsi="Times New Roman" w:cs="Times New Roman"/>
        </w:rPr>
        <w:t xml:space="preserve"> gel, que a muda suporte </w:t>
      </w:r>
      <w:r w:rsidR="008505D6">
        <w:rPr>
          <w:rFonts w:ascii="Times New Roman" w:hAnsi="Times New Roman" w:cs="Times New Roman"/>
        </w:rPr>
        <w:t xml:space="preserve">pelo menos </w:t>
      </w:r>
      <w:r w:rsidR="006A2964" w:rsidRPr="0083347C">
        <w:rPr>
          <w:rFonts w:ascii="Times New Roman" w:hAnsi="Times New Roman" w:cs="Times New Roman"/>
        </w:rPr>
        <w:t>um intervalo médio de 15 dias sem necessidade de rega</w:t>
      </w:r>
      <w:r w:rsidR="0083347C" w:rsidRPr="0083347C">
        <w:rPr>
          <w:rFonts w:ascii="Times New Roman" w:hAnsi="Times New Roman" w:cs="Times New Roman"/>
        </w:rPr>
        <w:t xml:space="preserve"> nos primeiros meses do seu crescimento</w:t>
      </w:r>
      <w:r w:rsidR="006A2964" w:rsidRPr="0083347C">
        <w:rPr>
          <w:rFonts w:ascii="Times New Roman" w:hAnsi="Times New Roman" w:cs="Times New Roman"/>
        </w:rPr>
        <w:t>.</w:t>
      </w:r>
    </w:p>
    <w:p w14:paraId="515F409E" w14:textId="6FC8AACE" w:rsidR="00CC6C94" w:rsidRDefault="00CC6C94" w:rsidP="006A2964">
      <w:pPr>
        <w:autoSpaceDE w:val="0"/>
        <w:autoSpaceDN w:val="0"/>
        <w:adjustRightInd w:val="0"/>
        <w:spacing w:after="0" w:line="360" w:lineRule="auto"/>
        <w:ind w:left="426" w:firstLine="425"/>
        <w:jc w:val="both"/>
        <w:rPr>
          <w:rFonts w:ascii="Times New Roman" w:hAnsi="Times New Roman" w:cs="Times New Roman"/>
        </w:rPr>
      </w:pPr>
      <w:r>
        <w:rPr>
          <w:rFonts w:ascii="Times New Roman" w:hAnsi="Times New Roman" w:cs="Times New Roman"/>
        </w:rPr>
        <w:t xml:space="preserve">Serão </w:t>
      </w:r>
      <w:r w:rsidR="002A5EBD">
        <w:rPr>
          <w:rFonts w:ascii="Times New Roman" w:hAnsi="Times New Roman" w:cs="Times New Roman"/>
        </w:rPr>
        <w:t>plantadas</w:t>
      </w:r>
      <w:r>
        <w:rPr>
          <w:rFonts w:ascii="Times New Roman" w:hAnsi="Times New Roman" w:cs="Times New Roman"/>
        </w:rPr>
        <w:t xml:space="preserve"> mudas</w:t>
      </w:r>
      <w:r w:rsidR="0016309F" w:rsidRPr="0016309F">
        <w:rPr>
          <w:rFonts w:ascii="Times New Roman" w:hAnsi="Times New Roman" w:cs="Times New Roman"/>
        </w:rPr>
        <w:t xml:space="preserve"> </w:t>
      </w:r>
      <w:r w:rsidR="0016309F">
        <w:rPr>
          <w:rFonts w:ascii="Times New Roman" w:hAnsi="Times New Roman" w:cs="Times New Roman"/>
        </w:rPr>
        <w:t>com até 40 cm de altura,</w:t>
      </w:r>
      <w:r>
        <w:rPr>
          <w:rFonts w:ascii="Times New Roman" w:hAnsi="Times New Roman" w:cs="Times New Roman"/>
        </w:rPr>
        <w:t xml:space="preserve"> </w:t>
      </w:r>
      <w:r w:rsidR="002A5EBD">
        <w:rPr>
          <w:rFonts w:ascii="Times New Roman" w:hAnsi="Times New Roman" w:cs="Times New Roman"/>
        </w:rPr>
        <w:t>com raízes sem enovelamento</w:t>
      </w:r>
      <w:r w:rsidR="0016309F">
        <w:rPr>
          <w:rFonts w:ascii="Times New Roman" w:hAnsi="Times New Roman" w:cs="Times New Roman"/>
        </w:rPr>
        <w:t>, produzidas em sacos plásticos,</w:t>
      </w:r>
      <w:r w:rsidR="002A5EBD">
        <w:rPr>
          <w:rFonts w:ascii="Times New Roman" w:hAnsi="Times New Roman" w:cs="Times New Roman"/>
        </w:rPr>
        <w:t xml:space="preserve"> </w:t>
      </w:r>
      <w:r w:rsidR="00171FC8">
        <w:rPr>
          <w:rFonts w:ascii="Times New Roman" w:hAnsi="Times New Roman" w:cs="Times New Roman"/>
        </w:rPr>
        <w:t>dando preferência a espécies locais, conforme sugestão abaixo:</w:t>
      </w:r>
    </w:p>
    <w:p w14:paraId="4E3EBE9F" w14:textId="0955D7EE"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Angico branco;</w:t>
      </w:r>
    </w:p>
    <w:p w14:paraId="5823AFB4" w14:textId="096C74E2"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Aroeira preta</w:t>
      </w:r>
      <w:r w:rsidR="0016309F">
        <w:rPr>
          <w:rFonts w:ascii="Times New Roman" w:hAnsi="Times New Roman" w:cs="Times New Roman"/>
        </w:rPr>
        <w:t>;</w:t>
      </w:r>
    </w:p>
    <w:p w14:paraId="6C187357" w14:textId="6B91FB94"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Buriti;</w:t>
      </w:r>
    </w:p>
    <w:p w14:paraId="010DC07A" w14:textId="2CF9B16E"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Cagaita;</w:t>
      </w:r>
    </w:p>
    <w:p w14:paraId="079DC325" w14:textId="05360F24" w:rsidR="002A5EBD" w:rsidRDefault="002A5EBD"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Ingazeira;</w:t>
      </w:r>
    </w:p>
    <w:p w14:paraId="4A54061C" w14:textId="5279075D" w:rsidR="002A5EBD" w:rsidRDefault="002A5EBD"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Ipê-Amarelo;</w:t>
      </w:r>
    </w:p>
    <w:p w14:paraId="147B30D6" w14:textId="40C330F3" w:rsidR="002A5EBD"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Jatobá;</w:t>
      </w:r>
    </w:p>
    <w:p w14:paraId="550D36A4" w14:textId="0F55595C" w:rsidR="00823234"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Jenipapo;</w:t>
      </w:r>
    </w:p>
    <w:p w14:paraId="76F6148E" w14:textId="55B798AF" w:rsidR="00823234"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Juazeiro;</w:t>
      </w:r>
    </w:p>
    <w:p w14:paraId="597F89C4" w14:textId="05AA113E" w:rsidR="00823234" w:rsidRPr="00823234"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Macaúba</w:t>
      </w:r>
      <w:r w:rsidR="0002029E">
        <w:rPr>
          <w:rFonts w:ascii="Times New Roman" w:hAnsi="Times New Roman" w:cs="Times New Roman"/>
        </w:rPr>
        <w:t>.</w:t>
      </w:r>
    </w:p>
    <w:p w14:paraId="6176456D" w14:textId="16741FF5" w:rsidR="00823234" w:rsidRDefault="00823234" w:rsidP="00712731">
      <w:pPr>
        <w:autoSpaceDE w:val="0"/>
        <w:autoSpaceDN w:val="0"/>
        <w:adjustRightInd w:val="0"/>
        <w:spacing w:before="120" w:after="0" w:line="360" w:lineRule="auto"/>
        <w:ind w:left="425" w:firstLine="425"/>
        <w:jc w:val="both"/>
        <w:rPr>
          <w:rFonts w:ascii="Times New Roman" w:hAnsi="Times New Roman" w:cs="Times New Roman"/>
        </w:rPr>
      </w:pPr>
      <w:r>
        <w:rPr>
          <w:rFonts w:ascii="Times New Roman" w:hAnsi="Times New Roman" w:cs="Times New Roman"/>
        </w:rPr>
        <w:t xml:space="preserve">O replantio de mudas em </w:t>
      </w:r>
      <w:r w:rsidR="00851262">
        <w:rPr>
          <w:rFonts w:ascii="Times New Roman" w:hAnsi="Times New Roman" w:cs="Times New Roman"/>
        </w:rPr>
        <w:t>covas</w:t>
      </w:r>
      <w:r>
        <w:rPr>
          <w:rFonts w:ascii="Times New Roman" w:hAnsi="Times New Roman" w:cs="Times New Roman"/>
        </w:rPr>
        <w:t xml:space="preserve"> que houver mortalidade ou atrofiamento deverá ser feito </w:t>
      </w:r>
      <w:r w:rsidR="00080D72">
        <w:rPr>
          <w:rFonts w:ascii="Times New Roman" w:hAnsi="Times New Roman" w:cs="Times New Roman"/>
        </w:rPr>
        <w:t xml:space="preserve">de </w:t>
      </w:r>
      <w:r w:rsidR="0098437A">
        <w:rPr>
          <w:rFonts w:ascii="Times New Roman" w:hAnsi="Times New Roman" w:cs="Times New Roman"/>
        </w:rPr>
        <w:t>30</w:t>
      </w:r>
      <w:r w:rsidR="00080D72">
        <w:rPr>
          <w:rFonts w:ascii="Times New Roman" w:hAnsi="Times New Roman" w:cs="Times New Roman"/>
        </w:rPr>
        <w:t xml:space="preserve"> a 60 dias após o plantio, utilizando-se muda da mesma espécie.</w:t>
      </w:r>
    </w:p>
    <w:p w14:paraId="0D9BA88B" w14:textId="77777777" w:rsidR="00823234" w:rsidRPr="00823234" w:rsidRDefault="00823234" w:rsidP="006A2964">
      <w:pPr>
        <w:autoSpaceDE w:val="0"/>
        <w:autoSpaceDN w:val="0"/>
        <w:adjustRightInd w:val="0"/>
        <w:spacing w:after="0" w:line="360" w:lineRule="auto"/>
        <w:ind w:left="426" w:firstLine="425"/>
        <w:jc w:val="both"/>
        <w:rPr>
          <w:rFonts w:ascii="Times New Roman" w:hAnsi="Times New Roman" w:cs="Times New Roman"/>
        </w:rPr>
      </w:pPr>
      <w:r w:rsidRPr="00823234">
        <w:rPr>
          <w:rFonts w:ascii="Times New Roman" w:hAnsi="Times New Roman" w:cs="Times New Roman"/>
        </w:rPr>
        <w:t>Para o controle de formigas cortadeiras, ser</w:t>
      </w:r>
      <w:r w:rsidR="00080D72">
        <w:rPr>
          <w:rFonts w:ascii="Times New Roman" w:hAnsi="Times New Roman" w:cs="Times New Roman"/>
        </w:rPr>
        <w:t xml:space="preserve">á utilizado formicida </w:t>
      </w:r>
      <w:proofErr w:type="spellStart"/>
      <w:r w:rsidR="00080D72">
        <w:rPr>
          <w:rFonts w:ascii="Times New Roman" w:hAnsi="Times New Roman" w:cs="Times New Roman"/>
        </w:rPr>
        <w:t>D</w:t>
      </w:r>
      <w:r w:rsidRPr="00823234">
        <w:rPr>
          <w:rFonts w:ascii="Times New Roman" w:hAnsi="Times New Roman" w:cs="Times New Roman"/>
        </w:rPr>
        <w:t>eltametrina</w:t>
      </w:r>
      <w:proofErr w:type="spellEnd"/>
      <w:r w:rsidRPr="00823234">
        <w:rPr>
          <w:rFonts w:ascii="Times New Roman" w:hAnsi="Times New Roman" w:cs="Times New Roman"/>
        </w:rPr>
        <w:t xml:space="preserve"> 2</w:t>
      </w:r>
      <w:r w:rsidR="00080D72">
        <w:rPr>
          <w:rFonts w:ascii="Times New Roman" w:hAnsi="Times New Roman" w:cs="Times New Roman"/>
        </w:rPr>
        <w:t>,0</w:t>
      </w:r>
      <w:r w:rsidRPr="00823234">
        <w:rPr>
          <w:rFonts w:ascii="Times New Roman" w:hAnsi="Times New Roman" w:cs="Times New Roman"/>
        </w:rPr>
        <w:t xml:space="preserve"> g/kg, K-</w:t>
      </w:r>
      <w:proofErr w:type="spellStart"/>
      <w:r w:rsidRPr="00823234">
        <w:rPr>
          <w:rFonts w:ascii="Times New Roman" w:hAnsi="Times New Roman" w:cs="Times New Roman"/>
        </w:rPr>
        <w:t>Othrine</w:t>
      </w:r>
      <w:proofErr w:type="spellEnd"/>
      <w:r w:rsidRPr="00823234">
        <w:rPr>
          <w:rFonts w:ascii="Times New Roman" w:hAnsi="Times New Roman" w:cs="Times New Roman"/>
        </w:rPr>
        <w:t xml:space="preserve"> em pó 2P ou produto similar, a ser aplicado conforme for constatada </w:t>
      </w:r>
      <w:r w:rsidR="00080D72">
        <w:rPr>
          <w:rFonts w:ascii="Times New Roman" w:hAnsi="Times New Roman" w:cs="Times New Roman"/>
        </w:rPr>
        <w:t>a necessidade, de modo a evitar que as formigas provoquem danos significativos nas mudas.</w:t>
      </w:r>
    </w:p>
    <w:p w14:paraId="3B2A374A" w14:textId="77777777" w:rsidR="000C7339" w:rsidRPr="000C7339" w:rsidRDefault="000C7339" w:rsidP="000C7339">
      <w:pPr>
        <w:pStyle w:val="PargrafodaLista"/>
        <w:keepNext/>
        <w:keepLines/>
        <w:numPr>
          <w:ilvl w:val="1"/>
          <w:numId w:val="33"/>
        </w:numPr>
        <w:spacing w:before="120" w:after="120" w:line="360" w:lineRule="auto"/>
        <w:contextualSpacing w:val="0"/>
        <w:outlineLvl w:val="2"/>
        <w:rPr>
          <w:rFonts w:ascii="Times New Roman" w:eastAsiaTheme="majorEastAsia" w:hAnsi="Times New Roman" w:cs="Times New Roman"/>
          <w:b/>
          <w:bCs/>
          <w:vanish/>
        </w:rPr>
      </w:pPr>
      <w:bookmarkStart w:id="11" w:name="_Toc22914068"/>
      <w:bookmarkStart w:id="12" w:name="_Toc22914137"/>
      <w:bookmarkStart w:id="13" w:name="_Toc22914154"/>
      <w:bookmarkStart w:id="14" w:name="_Toc22914179"/>
      <w:bookmarkEnd w:id="11"/>
      <w:bookmarkEnd w:id="12"/>
      <w:bookmarkEnd w:id="13"/>
      <w:bookmarkEnd w:id="14"/>
    </w:p>
    <w:p w14:paraId="271896F1" w14:textId="77777777" w:rsidR="000C7339" w:rsidRPr="000C7339" w:rsidRDefault="000C7339" w:rsidP="000C7339">
      <w:pPr>
        <w:pStyle w:val="PargrafodaLista"/>
        <w:keepNext/>
        <w:keepLines/>
        <w:numPr>
          <w:ilvl w:val="2"/>
          <w:numId w:val="33"/>
        </w:numPr>
        <w:spacing w:before="120" w:after="120" w:line="360" w:lineRule="auto"/>
        <w:contextualSpacing w:val="0"/>
        <w:outlineLvl w:val="2"/>
        <w:rPr>
          <w:rFonts w:ascii="Times New Roman" w:eastAsiaTheme="majorEastAsia" w:hAnsi="Times New Roman" w:cs="Times New Roman"/>
          <w:b/>
          <w:bCs/>
          <w:vanish/>
        </w:rPr>
      </w:pPr>
      <w:bookmarkStart w:id="15" w:name="_Toc22914069"/>
      <w:bookmarkStart w:id="16" w:name="_Toc22914138"/>
      <w:bookmarkStart w:id="17" w:name="_Toc22914155"/>
      <w:bookmarkStart w:id="18" w:name="_Toc22914180"/>
      <w:bookmarkEnd w:id="15"/>
      <w:bookmarkEnd w:id="16"/>
      <w:bookmarkEnd w:id="17"/>
      <w:bookmarkEnd w:id="18"/>
    </w:p>
    <w:p w14:paraId="02ACB9BD" w14:textId="77777777" w:rsidR="000C7339" w:rsidRPr="000C7339" w:rsidRDefault="000C7339" w:rsidP="000C7339">
      <w:pPr>
        <w:pStyle w:val="PargrafodaLista"/>
        <w:keepNext/>
        <w:keepLines/>
        <w:numPr>
          <w:ilvl w:val="2"/>
          <w:numId w:val="33"/>
        </w:numPr>
        <w:spacing w:before="120" w:after="120" w:line="360" w:lineRule="auto"/>
        <w:contextualSpacing w:val="0"/>
        <w:outlineLvl w:val="2"/>
        <w:rPr>
          <w:rFonts w:ascii="Times New Roman" w:eastAsiaTheme="majorEastAsia" w:hAnsi="Times New Roman" w:cs="Times New Roman"/>
          <w:b/>
          <w:bCs/>
          <w:vanish/>
        </w:rPr>
      </w:pPr>
      <w:bookmarkStart w:id="19" w:name="_Toc22914070"/>
      <w:bookmarkStart w:id="20" w:name="_Toc22914139"/>
      <w:bookmarkStart w:id="21" w:name="_Toc22914156"/>
      <w:bookmarkStart w:id="22" w:name="_Toc22914181"/>
      <w:bookmarkEnd w:id="19"/>
      <w:bookmarkEnd w:id="20"/>
      <w:bookmarkEnd w:id="21"/>
      <w:bookmarkEnd w:id="22"/>
    </w:p>
    <w:p w14:paraId="34858599" w14:textId="77777777" w:rsidR="000C7339" w:rsidRPr="000C7339" w:rsidRDefault="000C7339" w:rsidP="000C7339">
      <w:pPr>
        <w:pStyle w:val="PargrafodaLista"/>
        <w:keepNext/>
        <w:keepLines/>
        <w:numPr>
          <w:ilvl w:val="2"/>
          <w:numId w:val="33"/>
        </w:numPr>
        <w:spacing w:before="120" w:after="120" w:line="360" w:lineRule="auto"/>
        <w:contextualSpacing w:val="0"/>
        <w:outlineLvl w:val="2"/>
        <w:rPr>
          <w:rFonts w:ascii="Times New Roman" w:eastAsiaTheme="majorEastAsia" w:hAnsi="Times New Roman" w:cs="Times New Roman"/>
          <w:b/>
          <w:bCs/>
          <w:vanish/>
        </w:rPr>
      </w:pPr>
      <w:bookmarkStart w:id="23" w:name="_Toc22914071"/>
      <w:bookmarkStart w:id="24" w:name="_Toc22914140"/>
      <w:bookmarkStart w:id="25" w:name="_Toc22914157"/>
      <w:bookmarkStart w:id="26" w:name="_Toc22914182"/>
      <w:bookmarkEnd w:id="23"/>
      <w:bookmarkEnd w:id="24"/>
      <w:bookmarkEnd w:id="25"/>
      <w:bookmarkEnd w:id="26"/>
    </w:p>
    <w:p w14:paraId="1E82ED27" w14:textId="789464D5" w:rsidR="00C2761C" w:rsidRDefault="001E7CAD" w:rsidP="001E7CAD">
      <w:pPr>
        <w:pStyle w:val="Ttulo3"/>
        <w:spacing w:before="120" w:after="120" w:line="360" w:lineRule="auto"/>
        <w:ind w:left="852"/>
        <w:rPr>
          <w:rFonts w:ascii="Times New Roman" w:hAnsi="Times New Roman" w:cs="Times New Roman"/>
          <w:color w:val="auto"/>
        </w:rPr>
      </w:pPr>
      <w:bookmarkStart w:id="27" w:name="_Toc22914183"/>
      <w:r>
        <w:rPr>
          <w:rFonts w:ascii="Times New Roman" w:hAnsi="Times New Roman" w:cs="Times New Roman"/>
          <w:color w:val="auto"/>
        </w:rPr>
        <w:t xml:space="preserve">4.3.4 </w:t>
      </w:r>
      <w:r w:rsidR="00C2761C">
        <w:rPr>
          <w:rFonts w:ascii="Times New Roman" w:hAnsi="Times New Roman" w:cs="Times New Roman"/>
          <w:color w:val="auto"/>
        </w:rPr>
        <w:t>T</w:t>
      </w:r>
      <w:r w:rsidR="00C2761C" w:rsidRPr="00C2761C">
        <w:rPr>
          <w:rFonts w:ascii="Times New Roman" w:hAnsi="Times New Roman" w:cs="Times New Roman"/>
          <w:color w:val="auto"/>
        </w:rPr>
        <w:t>ransposição de ser</w:t>
      </w:r>
      <w:r w:rsidR="00A17A1D">
        <w:rPr>
          <w:rFonts w:ascii="Times New Roman" w:hAnsi="Times New Roman" w:cs="Times New Roman"/>
          <w:color w:val="auto"/>
        </w:rPr>
        <w:t>r</w:t>
      </w:r>
      <w:r w:rsidR="00C2761C" w:rsidRPr="00C2761C">
        <w:rPr>
          <w:rFonts w:ascii="Times New Roman" w:hAnsi="Times New Roman" w:cs="Times New Roman"/>
          <w:color w:val="auto"/>
        </w:rPr>
        <w:t>apilheira</w:t>
      </w:r>
      <w:r w:rsidR="00C2761C">
        <w:rPr>
          <w:rFonts w:ascii="Times New Roman" w:hAnsi="Times New Roman" w:cs="Times New Roman"/>
          <w:color w:val="auto"/>
        </w:rPr>
        <w:t xml:space="preserve"> para o </w:t>
      </w:r>
      <w:r w:rsidR="00C2761C" w:rsidRPr="00C2761C">
        <w:rPr>
          <w:rFonts w:ascii="Times New Roman" w:hAnsi="Times New Roman" w:cs="Times New Roman"/>
          <w:color w:val="auto"/>
        </w:rPr>
        <w:t>interior da voçoroca e das barraginhas</w:t>
      </w:r>
      <w:bookmarkEnd w:id="27"/>
    </w:p>
    <w:p w14:paraId="3875865D" w14:textId="0693EC5D" w:rsidR="000B4E87" w:rsidRPr="00823234" w:rsidRDefault="00EC5E02" w:rsidP="00203B6A">
      <w:pPr>
        <w:autoSpaceDE w:val="0"/>
        <w:autoSpaceDN w:val="0"/>
        <w:adjustRightInd w:val="0"/>
        <w:spacing w:after="0" w:line="360" w:lineRule="auto"/>
        <w:ind w:left="426" w:firstLine="425"/>
        <w:jc w:val="both"/>
        <w:rPr>
          <w:rFonts w:ascii="Times New Roman" w:hAnsi="Times New Roman" w:cs="Times New Roman"/>
        </w:rPr>
      </w:pPr>
      <w:r>
        <w:rPr>
          <w:rFonts w:ascii="Times New Roman" w:hAnsi="Times New Roman" w:cs="Times New Roman"/>
        </w:rPr>
        <w:t>O interior da voçoroca e das barraginhas</w:t>
      </w:r>
      <w:r w:rsidRPr="00EC5E02">
        <w:rPr>
          <w:rFonts w:ascii="Times New Roman" w:hAnsi="Times New Roman" w:cs="Times New Roman"/>
        </w:rPr>
        <w:t xml:space="preserve"> receberão o banco de sementes encontrado na superfície dos solos da área de vegetação preservada, juntamente com a serapilheira saturada de sementes</w:t>
      </w:r>
      <w:r>
        <w:rPr>
          <w:rFonts w:ascii="Times New Roman" w:hAnsi="Times New Roman" w:cs="Times New Roman"/>
        </w:rPr>
        <w:t>.</w:t>
      </w:r>
      <w:r w:rsidR="00203B6A">
        <w:rPr>
          <w:rFonts w:ascii="Times New Roman" w:hAnsi="Times New Roman" w:cs="Times New Roman"/>
        </w:rPr>
        <w:t xml:space="preserve"> </w:t>
      </w:r>
      <w:r w:rsidR="000B4E87" w:rsidRPr="00823234">
        <w:rPr>
          <w:rFonts w:ascii="Times New Roman" w:hAnsi="Times New Roman" w:cs="Times New Roman"/>
        </w:rPr>
        <w:t xml:space="preserve">Deverão ser </w:t>
      </w:r>
      <w:r w:rsidR="00203B6A">
        <w:rPr>
          <w:rFonts w:ascii="Times New Roman" w:hAnsi="Times New Roman" w:cs="Times New Roman"/>
        </w:rPr>
        <w:t>distribuídos</w:t>
      </w:r>
      <w:r w:rsidR="0048156A">
        <w:rPr>
          <w:rFonts w:ascii="Times New Roman" w:hAnsi="Times New Roman" w:cs="Times New Roman"/>
        </w:rPr>
        <w:t xml:space="preserve"> superficialmente</w:t>
      </w:r>
      <w:r w:rsidR="000B4E87" w:rsidRPr="00823234">
        <w:rPr>
          <w:rFonts w:ascii="Times New Roman" w:hAnsi="Times New Roman" w:cs="Times New Roman"/>
        </w:rPr>
        <w:t xml:space="preserve"> pelo menos 30</w:t>
      </w:r>
      <w:r w:rsidR="00203B6A">
        <w:rPr>
          <w:rFonts w:ascii="Times New Roman" w:hAnsi="Times New Roman" w:cs="Times New Roman"/>
        </w:rPr>
        <w:t>0</w:t>
      </w:r>
      <w:r w:rsidR="000B4E87" w:rsidRPr="00823234">
        <w:rPr>
          <w:rFonts w:ascii="Times New Roman" w:hAnsi="Times New Roman" w:cs="Times New Roman"/>
        </w:rPr>
        <w:t xml:space="preserve"> </w:t>
      </w:r>
      <w:r w:rsidR="00203B6A">
        <w:rPr>
          <w:rFonts w:ascii="Times New Roman" w:hAnsi="Times New Roman" w:cs="Times New Roman"/>
        </w:rPr>
        <w:t>L</w:t>
      </w:r>
      <w:r w:rsidR="000B4E87" w:rsidRPr="00823234">
        <w:rPr>
          <w:rFonts w:ascii="Times New Roman" w:hAnsi="Times New Roman" w:cs="Times New Roman"/>
        </w:rPr>
        <w:t xml:space="preserve"> de </w:t>
      </w:r>
      <w:r w:rsidR="00203B6A">
        <w:rPr>
          <w:rFonts w:ascii="Times New Roman" w:hAnsi="Times New Roman" w:cs="Times New Roman"/>
        </w:rPr>
        <w:t xml:space="preserve">serapilheira </w:t>
      </w:r>
      <w:r w:rsidR="00271047">
        <w:rPr>
          <w:rFonts w:ascii="Times New Roman" w:hAnsi="Times New Roman" w:cs="Times New Roman"/>
        </w:rPr>
        <w:t>em toda a</w:t>
      </w:r>
      <w:r w:rsidR="00203B6A">
        <w:rPr>
          <w:rFonts w:ascii="Times New Roman" w:hAnsi="Times New Roman" w:cs="Times New Roman"/>
        </w:rPr>
        <w:t xml:space="preserve"> área</w:t>
      </w:r>
      <w:r w:rsidR="00271047">
        <w:rPr>
          <w:rFonts w:ascii="Times New Roman" w:hAnsi="Times New Roman" w:cs="Times New Roman"/>
        </w:rPr>
        <w:t xml:space="preserve"> </w:t>
      </w:r>
      <w:r w:rsidR="00203B6A">
        <w:rPr>
          <w:rFonts w:ascii="Times New Roman" w:hAnsi="Times New Roman" w:cs="Times New Roman"/>
        </w:rPr>
        <w:t>alvo</w:t>
      </w:r>
      <w:r w:rsidR="000B4E87" w:rsidRPr="00823234">
        <w:rPr>
          <w:rFonts w:ascii="Times New Roman" w:hAnsi="Times New Roman" w:cs="Times New Roman"/>
        </w:rPr>
        <w:t>.</w:t>
      </w:r>
    </w:p>
    <w:p w14:paraId="61E2BE0D" w14:textId="503429D9" w:rsidR="008E2066" w:rsidRPr="00F44413" w:rsidRDefault="008E2066" w:rsidP="00580936">
      <w:pPr>
        <w:pStyle w:val="Ttulo3"/>
        <w:spacing w:before="120" w:after="120" w:line="360" w:lineRule="auto"/>
        <w:ind w:left="851"/>
        <w:rPr>
          <w:rFonts w:ascii="Times New Roman" w:hAnsi="Times New Roman" w:cs="Times New Roman"/>
          <w:color w:val="auto"/>
        </w:rPr>
      </w:pPr>
      <w:bookmarkStart w:id="28" w:name="_Toc22914184"/>
      <w:r w:rsidRPr="00934788">
        <w:rPr>
          <w:rFonts w:ascii="Times New Roman" w:hAnsi="Times New Roman" w:cs="Times New Roman"/>
          <w:color w:val="auto"/>
        </w:rPr>
        <w:lastRenderedPageBreak/>
        <w:t>4.3.</w:t>
      </w:r>
      <w:r w:rsidR="000C7339">
        <w:rPr>
          <w:rFonts w:ascii="Times New Roman" w:hAnsi="Times New Roman" w:cs="Times New Roman"/>
          <w:color w:val="auto"/>
        </w:rPr>
        <w:t>5</w:t>
      </w:r>
      <w:r w:rsidRPr="00934788">
        <w:rPr>
          <w:rFonts w:ascii="Times New Roman" w:hAnsi="Times New Roman" w:cs="Times New Roman"/>
          <w:color w:val="auto"/>
        </w:rPr>
        <w:t xml:space="preserve"> Instalação</w:t>
      </w:r>
      <w:r w:rsidRPr="00F44413">
        <w:rPr>
          <w:rFonts w:ascii="Times New Roman" w:hAnsi="Times New Roman" w:cs="Times New Roman"/>
          <w:color w:val="auto"/>
        </w:rPr>
        <w:t xml:space="preserve"> de placas de sinalização, advertência e educação ambiental</w:t>
      </w:r>
      <w:bookmarkEnd w:id="28"/>
    </w:p>
    <w:p w14:paraId="2764F579" w14:textId="2731C59A" w:rsidR="008E2066" w:rsidRPr="00F44413" w:rsidRDefault="008E2066" w:rsidP="008E2066">
      <w:pPr>
        <w:spacing w:after="0" w:line="360" w:lineRule="auto"/>
        <w:ind w:left="360" w:firstLine="491"/>
        <w:jc w:val="both"/>
        <w:rPr>
          <w:rFonts w:ascii="Times New Roman" w:hAnsi="Times New Roman" w:cs="Times New Roman"/>
        </w:rPr>
      </w:pPr>
      <w:r w:rsidRPr="00F44413">
        <w:rPr>
          <w:rFonts w:ascii="Times New Roman" w:hAnsi="Times New Roman" w:cs="Times New Roman"/>
        </w:rPr>
        <w:t>O fornecimento e instalação de placas de sinalização, advertência e educação ambiental visa identificar as APPs e promover informações educativas para contribuir com o processo de recuperação e</w:t>
      </w:r>
      <w:r w:rsidR="002333F0" w:rsidRPr="00F44413">
        <w:rPr>
          <w:rFonts w:ascii="Times New Roman" w:hAnsi="Times New Roman" w:cs="Times New Roman"/>
        </w:rPr>
        <w:t xml:space="preserve"> preservação da </w:t>
      </w:r>
      <w:r w:rsidR="00670DAF">
        <w:rPr>
          <w:rFonts w:ascii="Times New Roman" w:hAnsi="Times New Roman" w:cs="Times New Roman"/>
        </w:rPr>
        <w:t>área</w:t>
      </w:r>
      <w:r w:rsidRPr="00F44413">
        <w:rPr>
          <w:rFonts w:ascii="Times New Roman" w:hAnsi="Times New Roman" w:cs="Times New Roman"/>
        </w:rPr>
        <w:t>.</w:t>
      </w:r>
    </w:p>
    <w:p w14:paraId="6729FB85" w14:textId="7D4AF640" w:rsidR="00D706D7" w:rsidRPr="00F44413" w:rsidRDefault="00A17A1D" w:rsidP="00B103AF">
      <w:pPr>
        <w:spacing w:after="0" w:line="360" w:lineRule="auto"/>
        <w:ind w:left="360" w:firstLine="491"/>
        <w:jc w:val="both"/>
        <w:rPr>
          <w:rFonts w:ascii="Times New Roman" w:hAnsi="Times New Roman" w:cs="Times New Roman"/>
        </w:rPr>
      </w:pPr>
      <w:r>
        <w:rPr>
          <w:rFonts w:ascii="Times New Roman" w:hAnsi="Times New Roman" w:cs="Times New Roman"/>
        </w:rPr>
        <w:t>A</w:t>
      </w:r>
      <w:r w:rsidR="008E2066" w:rsidRPr="00F44413">
        <w:rPr>
          <w:rFonts w:ascii="Times New Roman" w:hAnsi="Times New Roman" w:cs="Times New Roman"/>
        </w:rPr>
        <w:t xml:space="preserve"> placa deverá ser confeccionada em aço galvanizado, </w:t>
      </w:r>
      <w:r w:rsidR="00292BD9">
        <w:rPr>
          <w:rFonts w:ascii="Times New Roman" w:hAnsi="Times New Roman" w:cs="Times New Roman"/>
        </w:rPr>
        <w:t>com</w:t>
      </w:r>
      <w:r w:rsidR="008E2066" w:rsidRPr="00F44413">
        <w:rPr>
          <w:rFonts w:ascii="Times New Roman" w:hAnsi="Times New Roman" w:cs="Times New Roman"/>
        </w:rPr>
        <w:t xml:space="preserve"> as seguintes di</w:t>
      </w:r>
      <w:r w:rsidR="00A67598" w:rsidRPr="00F44413">
        <w:rPr>
          <w:rFonts w:ascii="Times New Roman" w:hAnsi="Times New Roman" w:cs="Times New Roman"/>
        </w:rPr>
        <w:t>mensões: de 2</w:t>
      </w:r>
      <w:r w:rsidR="00BF0B2C">
        <w:rPr>
          <w:rFonts w:ascii="Times New Roman" w:hAnsi="Times New Roman" w:cs="Times New Roman"/>
        </w:rPr>
        <w:t xml:space="preserve"> </w:t>
      </w:r>
      <w:r w:rsidR="00A67598" w:rsidRPr="00F44413">
        <w:rPr>
          <w:rFonts w:ascii="Times New Roman" w:hAnsi="Times New Roman" w:cs="Times New Roman"/>
        </w:rPr>
        <w:t>m</w:t>
      </w:r>
      <w:r w:rsidR="008E2066" w:rsidRPr="00F44413">
        <w:rPr>
          <w:rFonts w:ascii="Times New Roman" w:hAnsi="Times New Roman" w:cs="Times New Roman"/>
        </w:rPr>
        <w:t xml:space="preserve"> de la</w:t>
      </w:r>
      <w:r w:rsidR="00A67598" w:rsidRPr="00F44413">
        <w:rPr>
          <w:rFonts w:ascii="Times New Roman" w:hAnsi="Times New Roman" w:cs="Times New Roman"/>
        </w:rPr>
        <w:t xml:space="preserve">rgura por </w:t>
      </w:r>
      <w:r w:rsidR="00BF0B2C">
        <w:rPr>
          <w:rFonts w:ascii="Times New Roman" w:hAnsi="Times New Roman" w:cs="Times New Roman"/>
        </w:rPr>
        <w:t>1,5</w:t>
      </w:r>
      <w:r w:rsidR="00A67598" w:rsidRPr="00F44413">
        <w:rPr>
          <w:rFonts w:ascii="Times New Roman" w:hAnsi="Times New Roman" w:cs="Times New Roman"/>
        </w:rPr>
        <w:t xml:space="preserve"> m</w:t>
      </w:r>
      <w:r w:rsidR="008E2066" w:rsidRPr="00F44413">
        <w:rPr>
          <w:rFonts w:ascii="Times New Roman" w:hAnsi="Times New Roman" w:cs="Times New Roman"/>
        </w:rPr>
        <w:t xml:space="preserve"> de </w:t>
      </w:r>
      <w:r w:rsidR="00BF0B2C">
        <w:rPr>
          <w:rFonts w:ascii="Times New Roman" w:hAnsi="Times New Roman" w:cs="Times New Roman"/>
        </w:rPr>
        <w:t>altura</w:t>
      </w:r>
      <w:r w:rsidR="00A67598" w:rsidRPr="00F44413">
        <w:rPr>
          <w:rFonts w:ascii="Times New Roman" w:hAnsi="Times New Roman" w:cs="Times New Roman"/>
        </w:rPr>
        <w:t xml:space="preserve">, totalizando </w:t>
      </w:r>
      <w:r w:rsidR="00BF0B2C">
        <w:rPr>
          <w:rFonts w:ascii="Times New Roman" w:hAnsi="Times New Roman" w:cs="Times New Roman"/>
        </w:rPr>
        <w:t>3</w:t>
      </w:r>
      <w:r w:rsidR="00A67598" w:rsidRPr="00F44413">
        <w:rPr>
          <w:rFonts w:ascii="Times New Roman" w:hAnsi="Times New Roman" w:cs="Times New Roman"/>
        </w:rPr>
        <w:t xml:space="preserve"> m²</w:t>
      </w:r>
      <w:r w:rsidR="008E2066" w:rsidRPr="00F44413">
        <w:rPr>
          <w:rFonts w:ascii="Times New Roman" w:hAnsi="Times New Roman" w:cs="Times New Roman"/>
        </w:rPr>
        <w:t>. Conterá ainda, a logomarca da Codevasf/Governo Federal e uma mensagem de viés informativo ou educativo ao centro, conforme modelo a seguir (</w:t>
      </w:r>
      <w:r w:rsidR="008E2066" w:rsidRPr="008C6ECB">
        <w:rPr>
          <w:rFonts w:ascii="Times New Roman" w:hAnsi="Times New Roman" w:cs="Times New Roman"/>
        </w:rPr>
        <w:t>Figura</w:t>
      </w:r>
      <w:r w:rsidR="008E2066" w:rsidRPr="000E3EC5">
        <w:rPr>
          <w:rFonts w:ascii="Times New Roman" w:hAnsi="Times New Roman" w:cs="Times New Roman"/>
        </w:rPr>
        <w:t xml:space="preserve"> </w:t>
      </w:r>
      <w:r w:rsidR="001E7CAD">
        <w:rPr>
          <w:rFonts w:ascii="Times New Roman" w:hAnsi="Times New Roman" w:cs="Times New Roman"/>
        </w:rPr>
        <w:t>6</w:t>
      </w:r>
      <w:r w:rsidR="008E2066" w:rsidRPr="00F44413">
        <w:rPr>
          <w:rFonts w:ascii="Times New Roman" w:hAnsi="Times New Roman" w:cs="Times New Roman"/>
        </w:rPr>
        <w:t>).</w:t>
      </w:r>
    </w:p>
    <w:p w14:paraId="50A311FB" w14:textId="77777777" w:rsidR="00B103AF" w:rsidRPr="00F44413" w:rsidRDefault="00B103AF" w:rsidP="00B103AF">
      <w:pPr>
        <w:spacing w:after="0" w:line="360" w:lineRule="auto"/>
        <w:ind w:left="360" w:firstLine="491"/>
        <w:jc w:val="both"/>
        <w:rPr>
          <w:rFonts w:ascii="Times New Roman" w:hAnsi="Times New Roman" w:cs="Times New Roman"/>
        </w:rPr>
      </w:pPr>
      <w:r w:rsidRPr="00F44413">
        <w:rPr>
          <w:rFonts w:ascii="Times New Roman" w:hAnsi="Times New Roman" w:cs="Times New Roman"/>
        </w:rPr>
        <w:t xml:space="preserve">O tamanho, tipo de </w:t>
      </w:r>
      <w:bookmarkStart w:id="29" w:name="_GoBack"/>
      <w:bookmarkEnd w:id="29"/>
      <w:r w:rsidRPr="00F44413">
        <w:rPr>
          <w:rFonts w:ascii="Times New Roman" w:hAnsi="Times New Roman" w:cs="Times New Roman"/>
        </w:rPr>
        <w:t>fonte e logomarcas da placa deverão respeitar as orientações contidas no mais recente Manual de uso da marca do Governo Federal – Obras.</w:t>
      </w:r>
    </w:p>
    <w:p w14:paraId="1AF59CE8" w14:textId="61AC7EAD" w:rsidR="00B103AF" w:rsidRPr="00F44413" w:rsidRDefault="00B103AF" w:rsidP="00B103AF">
      <w:pPr>
        <w:spacing w:after="0" w:line="360" w:lineRule="auto"/>
        <w:ind w:left="360" w:firstLine="491"/>
        <w:jc w:val="both"/>
        <w:rPr>
          <w:rFonts w:ascii="Times New Roman" w:hAnsi="Times New Roman" w:cs="Times New Roman"/>
        </w:rPr>
      </w:pPr>
      <w:r w:rsidRPr="00F44413">
        <w:rPr>
          <w:rFonts w:ascii="Times New Roman" w:hAnsi="Times New Roman" w:cs="Times New Roman"/>
        </w:rPr>
        <w:t>A placa dever</w:t>
      </w:r>
      <w:r w:rsidR="00A17A1D">
        <w:rPr>
          <w:rFonts w:ascii="Times New Roman" w:hAnsi="Times New Roman" w:cs="Times New Roman"/>
        </w:rPr>
        <w:t>á</w:t>
      </w:r>
      <w:r w:rsidRPr="00F44413">
        <w:rPr>
          <w:rFonts w:ascii="Times New Roman" w:hAnsi="Times New Roman" w:cs="Times New Roman"/>
        </w:rPr>
        <w:t xml:space="preserve"> ser afixada em loca</w:t>
      </w:r>
      <w:r w:rsidR="00A17A1D">
        <w:rPr>
          <w:rFonts w:ascii="Times New Roman" w:hAnsi="Times New Roman" w:cs="Times New Roman"/>
        </w:rPr>
        <w:t>l</w:t>
      </w:r>
      <w:r w:rsidRPr="00F44413">
        <w:rPr>
          <w:rFonts w:ascii="Times New Roman" w:hAnsi="Times New Roman" w:cs="Times New Roman"/>
        </w:rPr>
        <w:t xml:space="preserve"> visíve</w:t>
      </w:r>
      <w:r w:rsidR="00A17A1D">
        <w:rPr>
          <w:rFonts w:ascii="Times New Roman" w:hAnsi="Times New Roman" w:cs="Times New Roman"/>
        </w:rPr>
        <w:t>l</w:t>
      </w:r>
      <w:r w:rsidRPr="00F44413">
        <w:rPr>
          <w:rFonts w:ascii="Times New Roman" w:hAnsi="Times New Roman" w:cs="Times New Roman"/>
        </w:rPr>
        <w:t xml:space="preserve">, próximo à APP </w:t>
      </w:r>
      <w:r w:rsidR="00586BE6">
        <w:rPr>
          <w:rFonts w:ascii="Times New Roman" w:hAnsi="Times New Roman" w:cs="Times New Roman"/>
        </w:rPr>
        <w:t>do rio</w:t>
      </w:r>
      <w:r w:rsidR="00A5446B" w:rsidRPr="00F44413">
        <w:rPr>
          <w:rFonts w:ascii="Times New Roman" w:hAnsi="Times New Roman" w:cs="Times New Roman"/>
        </w:rPr>
        <w:t>, a uma altura de no mínimo 1,50 m da superfície do solo (distância da placa ao chão). A madeira utilizada para fixação da placa deverá</w:t>
      </w:r>
      <w:r w:rsidR="00710D4C">
        <w:rPr>
          <w:rFonts w:ascii="Times New Roman" w:hAnsi="Times New Roman" w:cs="Times New Roman"/>
        </w:rPr>
        <w:t xml:space="preserve"> ser de eucalipto com diâmetro de 9 a 11 cm,</w:t>
      </w:r>
      <w:r w:rsidR="00A5446B" w:rsidRPr="00F44413">
        <w:rPr>
          <w:rFonts w:ascii="Times New Roman" w:hAnsi="Times New Roman" w:cs="Times New Roman"/>
        </w:rPr>
        <w:t xml:space="preserve"> </w:t>
      </w:r>
      <w:r w:rsidR="00710D4C">
        <w:rPr>
          <w:rFonts w:ascii="Times New Roman" w:hAnsi="Times New Roman" w:cs="Times New Roman"/>
        </w:rPr>
        <w:t>submetida a</w:t>
      </w:r>
      <w:r w:rsidR="00A5446B" w:rsidRPr="00F44413">
        <w:rPr>
          <w:rFonts w:ascii="Times New Roman" w:hAnsi="Times New Roman" w:cs="Times New Roman"/>
        </w:rPr>
        <w:t xml:space="preserve"> tratamento, conforme definido pela NBR 9480:2009, para prevenir sua deterioração, ampliando assim o seu tempo de vida útil.</w:t>
      </w:r>
    </w:p>
    <w:p w14:paraId="5B913823" w14:textId="77777777" w:rsidR="00A5446B" w:rsidRPr="00F44413" w:rsidRDefault="00A5446B" w:rsidP="00B103AF">
      <w:pPr>
        <w:spacing w:after="0" w:line="360" w:lineRule="auto"/>
        <w:ind w:left="360" w:firstLine="491"/>
        <w:jc w:val="both"/>
        <w:rPr>
          <w:rFonts w:ascii="Times New Roman" w:hAnsi="Times New Roman" w:cs="Times New Roman"/>
          <w:color w:val="FF0000"/>
        </w:rPr>
      </w:pPr>
    </w:p>
    <w:tbl>
      <w:tblPr>
        <w:tblStyle w:val="Tabelacomgrade"/>
        <w:tblW w:w="0" w:type="auto"/>
        <w:jc w:val="center"/>
        <w:tblLook w:val="04A0" w:firstRow="1" w:lastRow="0" w:firstColumn="1" w:lastColumn="0" w:noHBand="0" w:noVBand="1"/>
      </w:tblPr>
      <w:tblGrid>
        <w:gridCol w:w="6406"/>
      </w:tblGrid>
      <w:tr w:rsidR="00345E0F" w14:paraId="2B908470" w14:textId="77777777" w:rsidTr="00B85D35">
        <w:trPr>
          <w:trHeight w:val="567"/>
          <w:jc w:val="center"/>
        </w:trPr>
        <w:tc>
          <w:tcPr>
            <w:tcW w:w="6406" w:type="dxa"/>
            <w:shd w:val="clear" w:color="auto" w:fill="auto"/>
            <w:vAlign w:val="center"/>
          </w:tcPr>
          <w:p w14:paraId="6EF79809" w14:textId="4E37756A" w:rsidR="00345E0F" w:rsidRPr="00862570" w:rsidRDefault="00345E0F" w:rsidP="00B85D35">
            <w:pPr>
              <w:autoSpaceDE w:val="0"/>
              <w:autoSpaceDN w:val="0"/>
              <w:adjustRightInd w:val="0"/>
              <w:jc w:val="center"/>
              <w:rPr>
                <w:rFonts w:ascii="Verdana" w:hAnsi="Verdana"/>
                <w:b/>
                <w:color w:val="FFFFFF" w:themeColor="background1"/>
                <w:sz w:val="32"/>
                <w:szCs w:val="32"/>
              </w:rPr>
            </w:pPr>
            <w:bookmarkStart w:id="30" w:name="_Hlk15481808"/>
            <w:r>
              <w:rPr>
                <w:rFonts w:ascii="Verdana" w:hAnsi="Verdana"/>
                <w:b/>
                <w:color w:val="000000" w:themeColor="text1"/>
                <w:sz w:val="32"/>
                <w:szCs w:val="32"/>
              </w:rPr>
              <w:t>Rio Santo Antônio</w:t>
            </w:r>
          </w:p>
        </w:tc>
      </w:tr>
      <w:tr w:rsidR="00345E0F" w14:paraId="217CAF7C" w14:textId="77777777" w:rsidTr="00B85D35">
        <w:trPr>
          <w:trHeight w:val="1871"/>
          <w:jc w:val="center"/>
        </w:trPr>
        <w:tc>
          <w:tcPr>
            <w:tcW w:w="6406" w:type="dxa"/>
            <w:shd w:val="clear" w:color="auto" w:fill="008000"/>
            <w:vAlign w:val="center"/>
          </w:tcPr>
          <w:p w14:paraId="62357734" w14:textId="1BD9DF1A" w:rsidR="00345E0F" w:rsidRPr="00862570" w:rsidRDefault="00656B3A" w:rsidP="00881265">
            <w:pPr>
              <w:autoSpaceDE w:val="0"/>
              <w:autoSpaceDN w:val="0"/>
              <w:adjustRightInd w:val="0"/>
              <w:spacing w:before="120" w:line="360" w:lineRule="auto"/>
              <w:jc w:val="center"/>
              <w:rPr>
                <w:rFonts w:ascii="Verdana" w:hAnsi="Verdana"/>
                <w:b/>
                <w:color w:val="FFFFFF" w:themeColor="background1"/>
                <w:sz w:val="20"/>
                <w:szCs w:val="20"/>
              </w:rPr>
            </w:pPr>
            <w:r>
              <w:rPr>
                <w:rFonts w:ascii="Verdana" w:hAnsi="Verdana"/>
                <w:b/>
                <w:color w:val="FFFFFF" w:themeColor="background1"/>
                <w:sz w:val="20"/>
                <w:szCs w:val="20"/>
              </w:rPr>
              <w:t>CUIDAR DESTE LOCAL É UMA OBRIGAÇÃO DE TODOS</w:t>
            </w:r>
            <w:r w:rsidR="005146C8">
              <w:rPr>
                <w:rFonts w:ascii="Verdana" w:hAnsi="Verdana"/>
                <w:b/>
                <w:color w:val="FFFFFF" w:themeColor="background1"/>
                <w:sz w:val="20"/>
                <w:szCs w:val="20"/>
              </w:rPr>
              <w:t>.</w:t>
            </w:r>
            <w:r>
              <w:rPr>
                <w:rFonts w:ascii="Verdana" w:hAnsi="Verdana"/>
                <w:b/>
                <w:color w:val="FFFFFF" w:themeColor="background1"/>
                <w:sz w:val="20"/>
                <w:szCs w:val="20"/>
              </w:rPr>
              <w:t xml:space="preserve"> CONSERVE O SOLO, A ÁGUA E AS PLANTAS</w:t>
            </w:r>
            <w:r w:rsidR="005146C8">
              <w:rPr>
                <w:rFonts w:ascii="Verdana" w:hAnsi="Verdana"/>
                <w:b/>
                <w:color w:val="FFFFFF" w:themeColor="background1"/>
                <w:sz w:val="20"/>
                <w:szCs w:val="20"/>
              </w:rPr>
              <w:t>:</w:t>
            </w:r>
          </w:p>
          <w:p w14:paraId="382B00C6" w14:textId="77777777" w:rsidR="00345E0F" w:rsidRPr="00862570" w:rsidRDefault="00345E0F" w:rsidP="00B85D35">
            <w:pPr>
              <w:autoSpaceDE w:val="0"/>
              <w:autoSpaceDN w:val="0"/>
              <w:adjustRightInd w:val="0"/>
              <w:spacing w:line="360" w:lineRule="auto"/>
              <w:jc w:val="center"/>
              <w:rPr>
                <w:rFonts w:ascii="Verdana" w:hAnsi="Verdana"/>
                <w:b/>
                <w:color w:val="FFFF00"/>
                <w:sz w:val="20"/>
                <w:szCs w:val="20"/>
              </w:rPr>
            </w:pPr>
            <w:r w:rsidRPr="00862570">
              <w:rPr>
                <w:rFonts w:ascii="Verdana" w:hAnsi="Verdana"/>
                <w:b/>
                <w:color w:val="FFFFFF" w:themeColor="background1"/>
                <w:sz w:val="20"/>
                <w:szCs w:val="20"/>
              </w:rPr>
              <w:t>É PROIBIDO SOLTAR ANIMAIS, DESMATAR, ATEAR FOGO E JOGAR LIXO.</w:t>
            </w:r>
          </w:p>
          <w:p w14:paraId="64C98192" w14:textId="77777777" w:rsidR="00345E0F" w:rsidRPr="00C85FF8" w:rsidRDefault="00345E0F" w:rsidP="00B85D35">
            <w:pPr>
              <w:autoSpaceDE w:val="0"/>
              <w:autoSpaceDN w:val="0"/>
              <w:adjustRightInd w:val="0"/>
              <w:spacing w:line="360" w:lineRule="auto"/>
              <w:jc w:val="center"/>
              <w:rPr>
                <w:rFonts w:ascii="Verdana" w:hAnsi="Verdana"/>
                <w:b/>
                <w:color w:val="FFFF00"/>
                <w:sz w:val="24"/>
                <w:szCs w:val="24"/>
              </w:rPr>
            </w:pPr>
            <w:r w:rsidRPr="00862570">
              <w:rPr>
                <w:rFonts w:ascii="Verdana" w:hAnsi="Verdana"/>
                <w:b/>
                <w:color w:val="FFFF00"/>
                <w:sz w:val="20"/>
                <w:szCs w:val="20"/>
              </w:rPr>
              <w:t>Área de Preservação Permanente protegida por Lei.</w:t>
            </w:r>
          </w:p>
        </w:tc>
      </w:tr>
      <w:tr w:rsidR="00345E0F" w14:paraId="034C3519" w14:textId="77777777" w:rsidTr="00B85D35">
        <w:trPr>
          <w:trHeight w:val="737"/>
          <w:jc w:val="center"/>
        </w:trPr>
        <w:tc>
          <w:tcPr>
            <w:tcW w:w="6406" w:type="dxa"/>
            <w:vAlign w:val="center"/>
          </w:tcPr>
          <w:p w14:paraId="4764DBAC" w14:textId="77777777" w:rsidR="00345E0F" w:rsidRDefault="00345E0F" w:rsidP="00B85D35">
            <w:pPr>
              <w:keepNext/>
              <w:autoSpaceDE w:val="0"/>
              <w:autoSpaceDN w:val="0"/>
              <w:adjustRightInd w:val="0"/>
              <w:jc w:val="center"/>
              <w:rPr>
                <w:sz w:val="23"/>
                <w:szCs w:val="23"/>
              </w:rPr>
            </w:pPr>
            <w:r>
              <w:object w:dxaOrig="7799" w:dyaOrig="780" w14:anchorId="3C06E1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45pt;height:26.5pt" o:ole="">
                  <v:imagedata r:id="rId14" o:title="" cropright="75f"/>
                </v:shape>
                <o:OLEObject Type="Embed" ProgID="PBrush" ShapeID="_x0000_i1025" DrawAspect="Content" ObjectID="_1643215256" r:id="rId15"/>
              </w:object>
            </w:r>
          </w:p>
        </w:tc>
      </w:tr>
    </w:tbl>
    <w:bookmarkEnd w:id="30"/>
    <w:p w14:paraId="23C6080D" w14:textId="53E61C5B" w:rsidR="005A7810" w:rsidRPr="008E1EDB" w:rsidRDefault="00AF3544" w:rsidP="00580936">
      <w:pPr>
        <w:spacing w:after="0" w:line="360" w:lineRule="auto"/>
        <w:ind w:left="1418"/>
        <w:jc w:val="both"/>
        <w:rPr>
          <w:rFonts w:ascii="Times New Roman" w:hAnsi="Times New Roman" w:cs="Times New Roman"/>
          <w:b/>
          <w:bCs/>
          <w:sz w:val="20"/>
          <w:szCs w:val="20"/>
        </w:rPr>
      </w:pPr>
      <w:r w:rsidRPr="008E1EDB">
        <w:rPr>
          <w:rFonts w:ascii="Times New Roman" w:hAnsi="Times New Roman" w:cs="Times New Roman"/>
          <w:b/>
          <w:bCs/>
          <w:sz w:val="20"/>
          <w:szCs w:val="20"/>
        </w:rPr>
        <w:t>Figura</w:t>
      </w:r>
      <w:r w:rsidR="007F3DBD" w:rsidRPr="008E1EDB">
        <w:rPr>
          <w:rFonts w:ascii="Times New Roman" w:hAnsi="Times New Roman" w:cs="Times New Roman"/>
          <w:b/>
          <w:bCs/>
          <w:sz w:val="20"/>
          <w:szCs w:val="20"/>
        </w:rPr>
        <w:t xml:space="preserve"> </w:t>
      </w:r>
      <w:r w:rsidR="003115DC" w:rsidRPr="008E1EDB">
        <w:rPr>
          <w:rFonts w:ascii="Times New Roman" w:hAnsi="Times New Roman" w:cs="Times New Roman"/>
          <w:b/>
          <w:bCs/>
          <w:sz w:val="20"/>
          <w:szCs w:val="20"/>
        </w:rPr>
        <w:t>6</w:t>
      </w:r>
      <w:r w:rsidRPr="008E1EDB">
        <w:rPr>
          <w:rFonts w:ascii="Times New Roman" w:hAnsi="Times New Roman" w:cs="Times New Roman"/>
          <w:b/>
          <w:bCs/>
          <w:sz w:val="20"/>
          <w:szCs w:val="20"/>
        </w:rPr>
        <w:t xml:space="preserve">: </w:t>
      </w:r>
      <w:r w:rsidRPr="008E1EDB">
        <w:rPr>
          <w:rFonts w:ascii="Times New Roman" w:hAnsi="Times New Roman" w:cs="Times New Roman"/>
          <w:sz w:val="20"/>
          <w:szCs w:val="20"/>
        </w:rPr>
        <w:t>Placa educativa para as áreas próximas à APP.</w:t>
      </w:r>
    </w:p>
    <w:p w14:paraId="7F2FA067" w14:textId="4928169C" w:rsidR="006809CF" w:rsidRPr="00F44413" w:rsidRDefault="006809CF" w:rsidP="00580936">
      <w:pPr>
        <w:pStyle w:val="Ttulo3"/>
        <w:spacing w:before="120" w:after="120" w:line="360" w:lineRule="auto"/>
        <w:ind w:left="851"/>
        <w:rPr>
          <w:rFonts w:ascii="Times New Roman" w:hAnsi="Times New Roman" w:cs="Times New Roman"/>
          <w:color w:val="auto"/>
        </w:rPr>
      </w:pPr>
      <w:bookmarkStart w:id="31" w:name="_Toc22914185"/>
      <w:r w:rsidRPr="00934788">
        <w:rPr>
          <w:rFonts w:ascii="Times New Roman" w:hAnsi="Times New Roman" w:cs="Times New Roman"/>
          <w:color w:val="auto"/>
        </w:rPr>
        <w:t>4.3.</w:t>
      </w:r>
      <w:r w:rsidR="000C7339">
        <w:rPr>
          <w:rFonts w:ascii="Times New Roman" w:hAnsi="Times New Roman" w:cs="Times New Roman"/>
          <w:color w:val="auto"/>
        </w:rPr>
        <w:t>6</w:t>
      </w:r>
      <w:r w:rsidRPr="00934788">
        <w:rPr>
          <w:rFonts w:ascii="Times New Roman" w:hAnsi="Times New Roman" w:cs="Times New Roman"/>
          <w:color w:val="auto"/>
        </w:rPr>
        <w:t xml:space="preserve"> Atividades</w:t>
      </w:r>
      <w:r w:rsidRPr="00F44413">
        <w:rPr>
          <w:rFonts w:ascii="Times New Roman" w:hAnsi="Times New Roman" w:cs="Times New Roman"/>
          <w:color w:val="auto"/>
        </w:rPr>
        <w:t xml:space="preserve"> de Educação Ambiental</w:t>
      </w:r>
      <w:bookmarkEnd w:id="31"/>
    </w:p>
    <w:p w14:paraId="120A5D6D" w14:textId="0D71015A" w:rsidR="006809CF" w:rsidRPr="00F44413" w:rsidRDefault="006809CF" w:rsidP="006809CF">
      <w:pPr>
        <w:spacing w:after="0" w:line="360" w:lineRule="auto"/>
        <w:ind w:left="360" w:firstLine="491"/>
        <w:jc w:val="both"/>
        <w:rPr>
          <w:rFonts w:ascii="Times New Roman" w:hAnsi="Times New Roman" w:cs="Times New Roman"/>
        </w:rPr>
      </w:pPr>
      <w:r w:rsidRPr="00D66CCA">
        <w:rPr>
          <w:rFonts w:ascii="Times New Roman" w:hAnsi="Times New Roman" w:cs="Times New Roman"/>
        </w:rPr>
        <w:t>As</w:t>
      </w:r>
      <w:r w:rsidRPr="00F44413">
        <w:rPr>
          <w:rFonts w:ascii="Times New Roman" w:hAnsi="Times New Roman" w:cs="Times New Roman"/>
        </w:rPr>
        <w:t xml:space="preserve"> atividades de educação ambiental consistirão na realização de palestra</w:t>
      </w:r>
      <w:r w:rsidR="00D66CCA">
        <w:rPr>
          <w:rFonts w:ascii="Times New Roman" w:hAnsi="Times New Roman" w:cs="Times New Roman"/>
        </w:rPr>
        <w:t xml:space="preserve"> </w:t>
      </w:r>
      <w:r w:rsidRPr="00F44413">
        <w:rPr>
          <w:rFonts w:ascii="Times New Roman" w:hAnsi="Times New Roman" w:cs="Times New Roman"/>
        </w:rPr>
        <w:t xml:space="preserve">e dia de campo que objetivam instruir </w:t>
      </w:r>
      <w:r w:rsidR="00D66CCA">
        <w:rPr>
          <w:rFonts w:ascii="Times New Roman" w:hAnsi="Times New Roman" w:cs="Times New Roman"/>
        </w:rPr>
        <w:t>os</w:t>
      </w:r>
      <w:r w:rsidRPr="00F44413">
        <w:rPr>
          <w:rFonts w:ascii="Times New Roman" w:hAnsi="Times New Roman" w:cs="Times New Roman"/>
        </w:rPr>
        <w:t xml:space="preserve"> moradores da comunidade</w:t>
      </w:r>
      <w:r w:rsidR="003942BE">
        <w:rPr>
          <w:rFonts w:ascii="Times New Roman" w:hAnsi="Times New Roman" w:cs="Times New Roman"/>
        </w:rPr>
        <w:t xml:space="preserve"> próxima (aproximadamente 45 famílias)</w:t>
      </w:r>
      <w:r w:rsidR="00D66CCA">
        <w:rPr>
          <w:rFonts w:ascii="Times New Roman" w:hAnsi="Times New Roman" w:cs="Times New Roman"/>
        </w:rPr>
        <w:t xml:space="preserve"> e frequentadores do local</w:t>
      </w:r>
      <w:r w:rsidRPr="00F44413">
        <w:rPr>
          <w:rFonts w:ascii="Times New Roman" w:hAnsi="Times New Roman" w:cs="Times New Roman"/>
        </w:rPr>
        <w:t xml:space="preserve"> sobre a importância da </w:t>
      </w:r>
      <w:r w:rsidR="00D66CCA">
        <w:rPr>
          <w:rFonts w:ascii="Times New Roman" w:hAnsi="Times New Roman" w:cs="Times New Roman"/>
        </w:rPr>
        <w:t>implanta</w:t>
      </w:r>
      <w:r w:rsidRPr="00F44413">
        <w:rPr>
          <w:rFonts w:ascii="Times New Roman" w:hAnsi="Times New Roman" w:cs="Times New Roman"/>
        </w:rPr>
        <w:t xml:space="preserve">ção e manutenção contínua de práticas que proporcionam a proteção </w:t>
      </w:r>
      <w:r w:rsidR="00D66CCA">
        <w:rPr>
          <w:rFonts w:ascii="Times New Roman" w:hAnsi="Times New Roman" w:cs="Times New Roman"/>
        </w:rPr>
        <w:t>do solo e recursos hídricos</w:t>
      </w:r>
      <w:r w:rsidRPr="00F44413">
        <w:rPr>
          <w:rFonts w:ascii="Times New Roman" w:hAnsi="Times New Roman" w:cs="Times New Roman"/>
        </w:rPr>
        <w:t>. Deverão ser realizadas em paralelo com a execução das intervenções técnicas, onde os interessados poderão vivenciar a execução e entender os objetivos e mecanismos de funcionamento das mesmas.</w:t>
      </w:r>
      <w:r w:rsidR="00E36289">
        <w:rPr>
          <w:rFonts w:ascii="Times New Roman" w:hAnsi="Times New Roman" w:cs="Times New Roman"/>
        </w:rPr>
        <w:t xml:space="preserve"> O momento do plantio de mudas deverá ser incluído na programação das atividades de educação ambiental para proporcionar total envolvimento da comunidade.</w:t>
      </w:r>
      <w:r w:rsidRPr="00F44413">
        <w:rPr>
          <w:rFonts w:ascii="Times New Roman" w:hAnsi="Times New Roman" w:cs="Times New Roman"/>
        </w:rPr>
        <w:t xml:space="preserve"> Serão distribuídos materiais didáticos, como cartilhas e/ou folhetos informativos, que abordem os temas do projeto que estará sendo executado.</w:t>
      </w:r>
    </w:p>
    <w:p w14:paraId="32AEDBBE" w14:textId="4EF02A79" w:rsidR="006809CF" w:rsidRPr="00F44413" w:rsidRDefault="006809CF" w:rsidP="006809CF">
      <w:pPr>
        <w:spacing w:after="0" w:line="360" w:lineRule="auto"/>
        <w:ind w:left="360" w:firstLine="491"/>
        <w:jc w:val="both"/>
        <w:rPr>
          <w:rFonts w:ascii="Times New Roman" w:hAnsi="Times New Roman" w:cs="Times New Roman"/>
        </w:rPr>
      </w:pPr>
      <w:r w:rsidRPr="00F44413">
        <w:rPr>
          <w:rFonts w:ascii="Times New Roman" w:hAnsi="Times New Roman" w:cs="Times New Roman"/>
        </w:rPr>
        <w:t>Dever</w:t>
      </w:r>
      <w:r w:rsidR="00C10A2B">
        <w:rPr>
          <w:rFonts w:ascii="Times New Roman" w:hAnsi="Times New Roman" w:cs="Times New Roman"/>
        </w:rPr>
        <w:t>á</w:t>
      </w:r>
      <w:r w:rsidRPr="00F44413">
        <w:rPr>
          <w:rFonts w:ascii="Times New Roman" w:hAnsi="Times New Roman" w:cs="Times New Roman"/>
        </w:rPr>
        <w:t xml:space="preserve"> ser gerado relatório que descreva todas as atividades realizadas, incluindo registros fotográficos e de vídeo, além de listas de presença dos participantes.</w:t>
      </w:r>
    </w:p>
    <w:p w14:paraId="7930C3E3" w14:textId="0535EDC9" w:rsidR="006809CF" w:rsidRPr="00F44413" w:rsidRDefault="006809CF" w:rsidP="006809CF">
      <w:pPr>
        <w:spacing w:after="0" w:line="360" w:lineRule="auto"/>
        <w:ind w:left="360" w:firstLine="491"/>
        <w:jc w:val="both"/>
        <w:rPr>
          <w:rFonts w:ascii="Times New Roman" w:hAnsi="Times New Roman" w:cs="Times New Roman"/>
        </w:rPr>
      </w:pPr>
      <w:r w:rsidRPr="00F44413">
        <w:rPr>
          <w:rFonts w:ascii="Times New Roman" w:hAnsi="Times New Roman" w:cs="Times New Roman"/>
        </w:rPr>
        <w:lastRenderedPageBreak/>
        <w:t xml:space="preserve">A equipe técnica deverá ser composta por pelos menos os seguintes profissionais: 01 Pedagogo(a) com experiência em </w:t>
      </w:r>
      <w:r w:rsidR="008F4FEB">
        <w:rPr>
          <w:rFonts w:ascii="Times New Roman" w:hAnsi="Times New Roman" w:cs="Times New Roman"/>
        </w:rPr>
        <w:t>atividades</w:t>
      </w:r>
      <w:r w:rsidRPr="00F44413">
        <w:rPr>
          <w:rFonts w:ascii="Times New Roman" w:hAnsi="Times New Roman" w:cs="Times New Roman"/>
        </w:rPr>
        <w:t xml:space="preserve"> de educação ambiental</w:t>
      </w:r>
      <w:r w:rsidR="008F4FEB">
        <w:rPr>
          <w:rFonts w:ascii="Times New Roman" w:hAnsi="Times New Roman" w:cs="Times New Roman"/>
        </w:rPr>
        <w:t>, oficinas ou capacitação e</w:t>
      </w:r>
      <w:r w:rsidRPr="00F44413">
        <w:rPr>
          <w:rFonts w:ascii="Times New Roman" w:hAnsi="Times New Roman" w:cs="Times New Roman"/>
        </w:rPr>
        <w:t xml:space="preserve"> 01 engenheiro </w:t>
      </w:r>
      <w:r w:rsidR="0025647E">
        <w:rPr>
          <w:rFonts w:ascii="Times New Roman" w:hAnsi="Times New Roman" w:cs="Times New Roman"/>
        </w:rPr>
        <w:t>que será</w:t>
      </w:r>
      <w:r w:rsidR="002A688C">
        <w:rPr>
          <w:rFonts w:ascii="Times New Roman" w:hAnsi="Times New Roman" w:cs="Times New Roman"/>
        </w:rPr>
        <w:t xml:space="preserve"> preferencialmente</w:t>
      </w:r>
      <w:r w:rsidR="0025647E">
        <w:rPr>
          <w:rFonts w:ascii="Times New Roman" w:hAnsi="Times New Roman" w:cs="Times New Roman"/>
        </w:rPr>
        <w:t xml:space="preserve"> o mesmo </w:t>
      </w:r>
      <w:r w:rsidR="008F4FEB">
        <w:rPr>
          <w:rFonts w:ascii="Times New Roman" w:hAnsi="Times New Roman" w:cs="Times New Roman"/>
        </w:rPr>
        <w:t>responsável pelas intervenções técnicas</w:t>
      </w:r>
      <w:r w:rsidRPr="00F44413">
        <w:rPr>
          <w:rFonts w:ascii="Times New Roman" w:hAnsi="Times New Roman" w:cs="Times New Roman"/>
        </w:rPr>
        <w:t>.</w:t>
      </w:r>
    </w:p>
    <w:p w14:paraId="5ED7E0B0" w14:textId="77777777" w:rsidR="006809CF" w:rsidRPr="00F44413" w:rsidRDefault="006809CF" w:rsidP="006809CF">
      <w:pPr>
        <w:spacing w:after="0" w:line="360" w:lineRule="auto"/>
        <w:ind w:left="360" w:firstLine="491"/>
        <w:jc w:val="both"/>
        <w:rPr>
          <w:rFonts w:ascii="Times New Roman" w:hAnsi="Times New Roman" w:cs="Times New Roman"/>
        </w:rPr>
      </w:pPr>
    </w:p>
    <w:sectPr w:rsidR="006809CF" w:rsidRPr="00F44413" w:rsidSect="001049CE">
      <w:headerReference w:type="default" r:id="rId16"/>
      <w:footerReference w:type="default" r:id="rId17"/>
      <w:headerReference w:type="first" r:id="rId18"/>
      <w:pgSz w:w="11906" w:h="16838"/>
      <w:pgMar w:top="1361" w:right="1134" w:bottom="851" w:left="1418" w:header="567" w:footer="29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32F7D3" w14:textId="77777777" w:rsidR="009A7A6A" w:rsidRDefault="009A7A6A" w:rsidP="003F3054">
      <w:pPr>
        <w:spacing w:after="0" w:line="240" w:lineRule="auto"/>
      </w:pPr>
      <w:r>
        <w:separator/>
      </w:r>
    </w:p>
  </w:endnote>
  <w:endnote w:type="continuationSeparator" w:id="0">
    <w:p w14:paraId="07A35ED4" w14:textId="77777777" w:rsidR="009A7A6A" w:rsidRDefault="009A7A6A" w:rsidP="003F30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526842"/>
      <w:docPartObj>
        <w:docPartGallery w:val="Page Numbers (Bottom of Page)"/>
        <w:docPartUnique/>
      </w:docPartObj>
    </w:sdtPr>
    <w:sdtEndPr/>
    <w:sdtContent>
      <w:p w14:paraId="6C7E2048" w14:textId="22C1D274" w:rsidR="00915CA2" w:rsidRDefault="00915CA2">
        <w:pPr>
          <w:pStyle w:val="Rodap"/>
          <w:jc w:val="right"/>
        </w:pPr>
        <w:r>
          <w:fldChar w:fldCharType="begin"/>
        </w:r>
        <w:r>
          <w:instrText>PAGE   \* MERGEFORMAT</w:instrText>
        </w:r>
        <w:r>
          <w:fldChar w:fldCharType="separate"/>
        </w:r>
        <w:r w:rsidR="000E3EC5">
          <w:rPr>
            <w:noProof/>
          </w:rPr>
          <w:t>8</w:t>
        </w:r>
        <w:r>
          <w:fldChar w:fldCharType="end"/>
        </w:r>
      </w:p>
    </w:sdtContent>
  </w:sdt>
  <w:p w14:paraId="74910AE9" w14:textId="506D5E54" w:rsidR="0096788E" w:rsidRPr="00086C63" w:rsidRDefault="0096788E" w:rsidP="00C234CC">
    <w:pPr>
      <w:pStyle w:val="Rodap"/>
      <w:jc w:val="right"/>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9EBDA1" w14:textId="77777777" w:rsidR="009A7A6A" w:rsidRDefault="009A7A6A" w:rsidP="003F3054">
      <w:pPr>
        <w:spacing w:after="0" w:line="240" w:lineRule="auto"/>
      </w:pPr>
      <w:r>
        <w:separator/>
      </w:r>
    </w:p>
  </w:footnote>
  <w:footnote w:type="continuationSeparator" w:id="0">
    <w:p w14:paraId="4F72F55C" w14:textId="77777777" w:rsidR="009A7A6A" w:rsidRDefault="009A7A6A" w:rsidP="003F30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4BFD6E" w14:textId="2A65F104" w:rsidR="0096788E" w:rsidRDefault="001457FC">
    <w:pPr>
      <w:pStyle w:val="Cabealho"/>
    </w:pPr>
    <w:r>
      <w:rPr>
        <w:noProof/>
        <w:lang w:eastAsia="pt-BR"/>
      </w:rPr>
      <mc:AlternateContent>
        <mc:Choice Requires="wps">
          <w:drawing>
            <wp:anchor distT="0" distB="0" distL="114300" distR="114300" simplePos="0" relativeHeight="251659264" behindDoc="0" locked="0" layoutInCell="0" allowOverlap="1" wp14:anchorId="624E6496" wp14:editId="3A9D63EC">
              <wp:simplePos x="0" y="0"/>
              <wp:positionH relativeFrom="column">
                <wp:posOffset>1699260</wp:posOffset>
              </wp:positionH>
              <wp:positionV relativeFrom="paragraph">
                <wp:posOffset>-112869</wp:posOffset>
              </wp:positionV>
              <wp:extent cx="4177030" cy="477672"/>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7030" cy="477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FF"/>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96788E" w14:paraId="2C1923A8" w14:textId="77777777">
                            <w:tc>
                              <w:tcPr>
                                <w:tcW w:w="9498" w:type="dxa"/>
                              </w:tcPr>
                              <w:p w14:paraId="64C9C861" w14:textId="77777777" w:rsidR="0096788E" w:rsidRPr="001457FC" w:rsidRDefault="0096788E" w:rsidP="007240EB">
                                <w:pPr>
                                  <w:pStyle w:val="Ttulo1"/>
                                  <w:jc w:val="left"/>
                                  <w:rPr>
                                    <w:rFonts w:ascii="Arial Narrow" w:hAnsi="Arial Narrow"/>
                                    <w:szCs w:val="18"/>
                                  </w:rPr>
                                </w:pPr>
                                <w:r w:rsidRPr="001457FC">
                                  <w:rPr>
                                    <w:rFonts w:ascii="Arial Narrow" w:hAnsi="Arial Narrow"/>
                                    <w:szCs w:val="18"/>
                                  </w:rPr>
                                  <w:t>Ministério do Desenvolvimento Regional − MDR</w:t>
                                </w:r>
                              </w:p>
                            </w:tc>
                          </w:tr>
                          <w:tr w:rsidR="0096788E" w14:paraId="0E94D580" w14:textId="77777777">
                            <w:trPr>
                              <w:trHeight w:val="345"/>
                            </w:trPr>
                            <w:tc>
                              <w:tcPr>
                                <w:tcW w:w="9498" w:type="dxa"/>
                              </w:tcPr>
                              <w:p w14:paraId="5B79A584" w14:textId="77777777" w:rsidR="0096788E" w:rsidRPr="001457FC" w:rsidRDefault="0096788E">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64CFAFB6" w14:textId="0FE0FB7D" w:rsidR="0096788E" w:rsidRPr="001457FC" w:rsidRDefault="0096788E" w:rsidP="004B0362">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sidR="001457FC">
                                  <w:rPr>
                                    <w:rFonts w:ascii="Arial Narrow" w:hAnsi="Arial Narrow" w:cs="Times New Roman"/>
                                    <w:b/>
                                    <w:sz w:val="18"/>
                                    <w:szCs w:val="18"/>
                                  </w:rPr>
                                  <w:t xml:space="preserve"> das Bacias Hidrográficas</w:t>
                                </w:r>
                              </w:p>
                            </w:tc>
                          </w:tr>
                          <w:tr w:rsidR="001457FC" w14:paraId="23F23776" w14:textId="77777777">
                            <w:trPr>
                              <w:trHeight w:val="345"/>
                            </w:trPr>
                            <w:tc>
                              <w:tcPr>
                                <w:tcW w:w="9498" w:type="dxa"/>
                              </w:tcPr>
                              <w:p w14:paraId="507497D9" w14:textId="77777777" w:rsidR="001457FC" w:rsidRPr="001457FC" w:rsidRDefault="001457FC">
                                <w:pPr>
                                  <w:pStyle w:val="Ttulo2"/>
                                  <w:jc w:val="left"/>
                                  <w:rPr>
                                    <w:rFonts w:ascii="Arial Narrow" w:hAnsi="Arial Narrow"/>
                                    <w:sz w:val="18"/>
                                    <w:szCs w:val="18"/>
                                  </w:rPr>
                                </w:pPr>
                              </w:p>
                            </w:tc>
                          </w:tr>
                        </w:tbl>
                        <w:p w14:paraId="7ECF570E" w14:textId="77777777" w:rsidR="0096788E" w:rsidRDefault="0096788E" w:rsidP="003F3054"/>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133.8pt;margin-top:-8.9pt;width:328.9pt;height:3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" o:allowincell="f" filled="f" stroked="f" strokecolor="blue" strokeweight="1pt">
              <v:textbox inset="1pt,1pt,1pt,1pt">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96788E" w14:paraId="2C1923A8" w14:textId="77777777">
                      <w:tc>
                        <w:tcPr>
                          <w:tcW w:w="9498" w:type="dxa"/>
                        </w:tcPr>
                        <w:p w14:paraId="64C9C861" w14:textId="77777777" w:rsidR="0096788E" w:rsidRPr="001457FC" w:rsidRDefault="0096788E" w:rsidP="007240EB">
                          <w:pPr>
                            <w:pStyle w:val="Ttulo1"/>
                            <w:jc w:val="left"/>
                            <w:rPr>
                              <w:rFonts w:ascii="Arial Narrow" w:hAnsi="Arial Narrow"/>
                              <w:szCs w:val="18"/>
                            </w:rPr>
                          </w:pPr>
                          <w:r w:rsidRPr="001457FC">
                            <w:rPr>
                              <w:rFonts w:ascii="Arial Narrow" w:hAnsi="Arial Narrow"/>
                              <w:szCs w:val="18"/>
                            </w:rPr>
                            <w:t>Ministério do Desenvolvimento Regional − MDR</w:t>
                          </w:r>
                        </w:p>
                      </w:tc>
                    </w:tr>
                    <w:tr w:rsidR="0096788E" w14:paraId="0E94D580" w14:textId="77777777">
                      <w:trPr>
                        <w:trHeight w:val="345"/>
                      </w:trPr>
                      <w:tc>
                        <w:tcPr>
                          <w:tcW w:w="9498" w:type="dxa"/>
                        </w:tcPr>
                        <w:p w14:paraId="5B79A584" w14:textId="77777777" w:rsidR="0096788E" w:rsidRPr="001457FC" w:rsidRDefault="0096788E">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64CFAFB6" w14:textId="0FE0FB7D" w:rsidR="0096788E" w:rsidRPr="001457FC" w:rsidRDefault="0096788E" w:rsidP="004B0362">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sidR="001457FC">
                            <w:rPr>
                              <w:rFonts w:ascii="Arial Narrow" w:hAnsi="Arial Narrow" w:cs="Times New Roman"/>
                              <w:b/>
                              <w:sz w:val="18"/>
                              <w:szCs w:val="18"/>
                            </w:rPr>
                            <w:t xml:space="preserve"> das Bacias Hidrográficas</w:t>
                          </w:r>
                        </w:p>
                      </w:tc>
                    </w:tr>
                    <w:tr w:rsidR="001457FC" w14:paraId="23F23776" w14:textId="77777777">
                      <w:trPr>
                        <w:trHeight w:val="345"/>
                      </w:trPr>
                      <w:tc>
                        <w:tcPr>
                          <w:tcW w:w="9498" w:type="dxa"/>
                        </w:tcPr>
                        <w:p w14:paraId="507497D9" w14:textId="77777777" w:rsidR="001457FC" w:rsidRPr="001457FC" w:rsidRDefault="001457FC">
                          <w:pPr>
                            <w:pStyle w:val="Ttulo2"/>
                            <w:jc w:val="left"/>
                            <w:rPr>
                              <w:rFonts w:ascii="Arial Narrow" w:hAnsi="Arial Narrow"/>
                              <w:sz w:val="18"/>
                              <w:szCs w:val="18"/>
                            </w:rPr>
                          </w:pPr>
                        </w:p>
                      </w:tc>
                    </w:tr>
                  </w:tbl>
                  <w:p w14:paraId="7ECF570E" w14:textId="77777777" w:rsidR="0096788E" w:rsidRDefault="0096788E" w:rsidP="003F3054"/>
                </w:txbxContent>
              </v:textbox>
            </v:rect>
          </w:pict>
        </mc:Fallback>
      </mc:AlternateContent>
    </w:r>
    <w:r w:rsidR="0096788E">
      <w:rPr>
        <w:noProof/>
        <w:lang w:eastAsia="pt-BR"/>
      </w:rPr>
      <w:drawing>
        <wp:anchor distT="0" distB="0" distL="114300" distR="114300" simplePos="0" relativeHeight="251661312" behindDoc="0" locked="0" layoutInCell="1" allowOverlap="1" wp14:anchorId="6209A97E" wp14:editId="32419518">
          <wp:simplePos x="0" y="0"/>
          <wp:positionH relativeFrom="column">
            <wp:posOffset>-161925</wp:posOffset>
          </wp:positionH>
          <wp:positionV relativeFrom="paragraph">
            <wp:posOffset>-86360</wp:posOffset>
          </wp:positionV>
          <wp:extent cx="1876425" cy="381000"/>
          <wp:effectExtent l="0" t="0" r="9525" b="0"/>
          <wp:wrapNone/>
          <wp:docPr id="29"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2"/>
                  <pic:cNvPicPr>
                    <a:picLocks noChangeAspect="1" noChangeArrowheads="1"/>
                  </pic:cNvPicPr>
                </pic:nvPicPr>
                <pic:blipFill>
                  <a:blip r:embed="rId1"/>
                  <a:srcRect/>
                  <a:stretch>
                    <a:fillRect/>
                  </a:stretch>
                </pic:blipFill>
                <pic:spPr bwMode="auto">
                  <a:xfrm>
                    <a:off x="0" y="0"/>
                    <a:ext cx="1876425" cy="38100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2EC68" w14:textId="12040725" w:rsidR="00915CA2" w:rsidRDefault="00915CA2" w:rsidP="00915CA2">
    <w:pPr>
      <w:pStyle w:val="Cabealho"/>
      <w:tabs>
        <w:tab w:val="clear" w:pos="4252"/>
      </w:tabs>
    </w:pPr>
    <w:r>
      <w:rPr>
        <w:noProof/>
        <w:lang w:eastAsia="pt-BR"/>
      </w:rPr>
      <mc:AlternateContent>
        <mc:Choice Requires="wps">
          <w:drawing>
            <wp:anchor distT="0" distB="0" distL="114300" distR="114300" simplePos="0" relativeHeight="251665408" behindDoc="0" locked="0" layoutInCell="0" allowOverlap="1" wp14:anchorId="17909771" wp14:editId="7D8026EA">
              <wp:simplePos x="0" y="0"/>
              <wp:positionH relativeFrom="margin">
                <wp:posOffset>1699260</wp:posOffset>
              </wp:positionH>
              <wp:positionV relativeFrom="paragraph">
                <wp:posOffset>-111760</wp:posOffset>
              </wp:positionV>
              <wp:extent cx="4176000" cy="478800"/>
              <wp:effectExtent l="0" t="0" r="0" b="0"/>
              <wp:wrapNone/>
              <wp:docPr id="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6000" cy="47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FF"/>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E43144" w:rsidRPr="001457FC" w14:paraId="6895398C" w14:textId="77777777" w:rsidTr="003145EC">
                            <w:tc>
                              <w:tcPr>
                                <w:tcW w:w="9498" w:type="dxa"/>
                              </w:tcPr>
                              <w:p w14:paraId="3F02C6E6" w14:textId="77777777" w:rsidR="00E43144" w:rsidRPr="001457FC" w:rsidRDefault="00E43144" w:rsidP="00E43144">
                                <w:pPr>
                                  <w:pStyle w:val="Ttulo1"/>
                                  <w:jc w:val="left"/>
                                  <w:rPr>
                                    <w:rFonts w:ascii="Arial Narrow" w:hAnsi="Arial Narrow"/>
                                    <w:szCs w:val="18"/>
                                  </w:rPr>
                                </w:pPr>
                                <w:r w:rsidRPr="001457FC">
                                  <w:rPr>
                                    <w:rFonts w:ascii="Arial Narrow" w:hAnsi="Arial Narrow"/>
                                    <w:szCs w:val="18"/>
                                  </w:rPr>
                                  <w:t>Ministério do Desenvolvimento Regional − MDR</w:t>
                                </w:r>
                              </w:p>
                            </w:tc>
                          </w:tr>
                          <w:tr w:rsidR="00E43144" w:rsidRPr="001457FC" w14:paraId="759CF0C1" w14:textId="77777777" w:rsidTr="003145EC">
                            <w:trPr>
                              <w:trHeight w:val="345"/>
                            </w:trPr>
                            <w:tc>
                              <w:tcPr>
                                <w:tcW w:w="9498" w:type="dxa"/>
                              </w:tcPr>
                              <w:p w14:paraId="3FCDA173" w14:textId="77777777" w:rsidR="00E43144" w:rsidRPr="001457FC" w:rsidRDefault="00E43144" w:rsidP="00E43144">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4EB7A0B4" w14:textId="77777777" w:rsidR="00E43144" w:rsidRPr="001457FC" w:rsidRDefault="00E43144" w:rsidP="00E43144">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Pr>
                                    <w:rFonts w:ascii="Arial Narrow" w:hAnsi="Arial Narrow" w:cs="Times New Roman"/>
                                    <w:b/>
                                    <w:sz w:val="18"/>
                                    <w:szCs w:val="18"/>
                                  </w:rPr>
                                  <w:t xml:space="preserve"> das Bacias Hidrográficas</w:t>
                                </w:r>
                              </w:p>
                            </w:tc>
                          </w:tr>
                        </w:tbl>
                        <w:p w14:paraId="7973F436" w14:textId="77777777" w:rsidR="00915CA2" w:rsidRDefault="00915CA2" w:rsidP="00915CA2"/>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7" style="position:absolute;margin-left:133.8pt;margin-top:-8.8pt;width:328.8pt;height:37.7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" o:allowincell="f" filled="f" stroked="f" strokecolor="blue" strokeweight="1pt">
              <v:textbox inset="1pt,1pt,1pt,1pt">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E43144" w:rsidRPr="001457FC" w14:paraId="6895398C" w14:textId="77777777" w:rsidTr="003145EC">
                      <w:tc>
                        <w:tcPr>
                          <w:tcW w:w="9498" w:type="dxa"/>
                        </w:tcPr>
                        <w:p w14:paraId="3F02C6E6" w14:textId="77777777" w:rsidR="00E43144" w:rsidRPr="001457FC" w:rsidRDefault="00E43144" w:rsidP="00E43144">
                          <w:pPr>
                            <w:pStyle w:val="Ttulo1"/>
                            <w:jc w:val="left"/>
                            <w:rPr>
                              <w:rFonts w:ascii="Arial Narrow" w:hAnsi="Arial Narrow"/>
                              <w:szCs w:val="18"/>
                            </w:rPr>
                          </w:pPr>
                          <w:r w:rsidRPr="001457FC">
                            <w:rPr>
                              <w:rFonts w:ascii="Arial Narrow" w:hAnsi="Arial Narrow"/>
                              <w:szCs w:val="18"/>
                            </w:rPr>
                            <w:t>Ministério do Desenvolvimento Regional − MDR</w:t>
                          </w:r>
                        </w:p>
                      </w:tc>
                    </w:tr>
                    <w:tr w:rsidR="00E43144" w:rsidRPr="001457FC" w14:paraId="759CF0C1" w14:textId="77777777" w:rsidTr="003145EC">
                      <w:trPr>
                        <w:trHeight w:val="345"/>
                      </w:trPr>
                      <w:tc>
                        <w:tcPr>
                          <w:tcW w:w="9498" w:type="dxa"/>
                        </w:tcPr>
                        <w:p w14:paraId="3FCDA173" w14:textId="77777777" w:rsidR="00E43144" w:rsidRPr="001457FC" w:rsidRDefault="00E43144" w:rsidP="00E43144">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4EB7A0B4" w14:textId="77777777" w:rsidR="00E43144" w:rsidRPr="001457FC" w:rsidRDefault="00E43144" w:rsidP="00E43144">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Pr>
                              <w:rFonts w:ascii="Arial Narrow" w:hAnsi="Arial Narrow" w:cs="Times New Roman"/>
                              <w:b/>
                              <w:sz w:val="18"/>
                              <w:szCs w:val="18"/>
                            </w:rPr>
                            <w:t xml:space="preserve"> das Bacias Hidrográficas</w:t>
                          </w:r>
                        </w:p>
                      </w:tc>
                    </w:tr>
                  </w:tbl>
                  <w:p w14:paraId="7973F436" w14:textId="77777777" w:rsidR="00915CA2" w:rsidRDefault="00915CA2" w:rsidP="00915CA2"/>
                </w:txbxContent>
              </v:textbox>
              <w10:wrap anchorx="margin"/>
            </v:rect>
          </w:pict>
        </mc:Fallback>
      </mc:AlternateContent>
    </w:r>
    <w:r>
      <w:rPr>
        <w:noProof/>
        <w:lang w:eastAsia="pt-BR"/>
      </w:rPr>
      <w:drawing>
        <wp:anchor distT="0" distB="0" distL="114300" distR="114300" simplePos="0" relativeHeight="251663360" behindDoc="0" locked="0" layoutInCell="1" allowOverlap="1" wp14:anchorId="7042F2B8" wp14:editId="3861CB6E">
          <wp:simplePos x="0" y="0"/>
          <wp:positionH relativeFrom="margin">
            <wp:posOffset>-161925</wp:posOffset>
          </wp:positionH>
          <wp:positionV relativeFrom="paragraph">
            <wp:posOffset>-86360</wp:posOffset>
          </wp:positionV>
          <wp:extent cx="1875600" cy="381600"/>
          <wp:effectExtent l="0" t="0" r="0" b="0"/>
          <wp:wrapNone/>
          <wp:docPr id="30"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2"/>
                  <pic:cNvPicPr>
                    <a:picLocks noChangeAspect="1" noChangeArrowheads="1"/>
                  </pic:cNvPicPr>
                </pic:nvPicPr>
                <pic:blipFill>
                  <a:blip r:embed="rId1"/>
                  <a:srcRect/>
                  <a:stretch>
                    <a:fillRect/>
                  </a:stretch>
                </pic:blipFill>
                <pic:spPr bwMode="auto">
                  <a:xfrm>
                    <a:off x="0" y="0"/>
                    <a:ext cx="1875600" cy="381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2150B"/>
    <w:multiLevelType w:val="hybridMultilevel"/>
    <w:tmpl w:val="F5CADAD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92213D7"/>
    <w:multiLevelType w:val="hybridMultilevel"/>
    <w:tmpl w:val="CA8E4B9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BF43BD3"/>
    <w:multiLevelType w:val="hybridMultilevel"/>
    <w:tmpl w:val="3CEA595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1101098D"/>
    <w:multiLevelType w:val="hybridMultilevel"/>
    <w:tmpl w:val="2F982BF0"/>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
    <w:nsid w:val="17A95895"/>
    <w:multiLevelType w:val="hybridMultilevel"/>
    <w:tmpl w:val="8D7649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92604C4"/>
    <w:multiLevelType w:val="hybridMultilevel"/>
    <w:tmpl w:val="EA98594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23F52E24"/>
    <w:multiLevelType w:val="hybridMultilevel"/>
    <w:tmpl w:val="0B7A923C"/>
    <w:lvl w:ilvl="0" w:tplc="8B0CCD56">
      <w:start w:val="1"/>
      <w:numFmt w:val="lowerLetter"/>
      <w:lvlText w:val="%1)"/>
      <w:lvlJc w:val="left"/>
      <w:pPr>
        <w:ind w:left="2484" w:hanging="360"/>
      </w:pPr>
      <w:rPr>
        <w:rFonts w:hint="default"/>
      </w:r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7">
    <w:nsid w:val="262A4646"/>
    <w:multiLevelType w:val="hybridMultilevel"/>
    <w:tmpl w:val="E43E9D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29D4584E"/>
    <w:multiLevelType w:val="hybridMultilevel"/>
    <w:tmpl w:val="B702485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2AE14135"/>
    <w:multiLevelType w:val="hybridMultilevel"/>
    <w:tmpl w:val="DF125A6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2D665071"/>
    <w:multiLevelType w:val="hybridMultilevel"/>
    <w:tmpl w:val="8C18F5C2"/>
    <w:lvl w:ilvl="0" w:tplc="5A447E3E">
      <w:start w:val="1"/>
      <w:numFmt w:val="lowerLetter"/>
      <w:lvlText w:val="%1)"/>
      <w:lvlJc w:val="left"/>
      <w:pPr>
        <w:ind w:left="4248" w:hanging="708"/>
      </w:pPr>
      <w:rPr>
        <w:rFonts w:hint="default"/>
      </w:rPr>
    </w:lvl>
    <w:lvl w:ilvl="1" w:tplc="04160019" w:tentative="1">
      <w:start w:val="1"/>
      <w:numFmt w:val="lowerLetter"/>
      <w:lvlText w:val="%2."/>
      <w:lvlJc w:val="left"/>
      <w:pPr>
        <w:ind w:left="4620" w:hanging="360"/>
      </w:pPr>
    </w:lvl>
    <w:lvl w:ilvl="2" w:tplc="0416001B" w:tentative="1">
      <w:start w:val="1"/>
      <w:numFmt w:val="lowerRoman"/>
      <w:lvlText w:val="%3."/>
      <w:lvlJc w:val="right"/>
      <w:pPr>
        <w:ind w:left="5340" w:hanging="180"/>
      </w:pPr>
    </w:lvl>
    <w:lvl w:ilvl="3" w:tplc="0416000F" w:tentative="1">
      <w:start w:val="1"/>
      <w:numFmt w:val="decimal"/>
      <w:lvlText w:val="%4."/>
      <w:lvlJc w:val="left"/>
      <w:pPr>
        <w:ind w:left="6060" w:hanging="360"/>
      </w:pPr>
    </w:lvl>
    <w:lvl w:ilvl="4" w:tplc="04160019" w:tentative="1">
      <w:start w:val="1"/>
      <w:numFmt w:val="lowerLetter"/>
      <w:lvlText w:val="%5."/>
      <w:lvlJc w:val="left"/>
      <w:pPr>
        <w:ind w:left="6780" w:hanging="360"/>
      </w:pPr>
    </w:lvl>
    <w:lvl w:ilvl="5" w:tplc="0416001B" w:tentative="1">
      <w:start w:val="1"/>
      <w:numFmt w:val="lowerRoman"/>
      <w:lvlText w:val="%6."/>
      <w:lvlJc w:val="right"/>
      <w:pPr>
        <w:ind w:left="7500" w:hanging="180"/>
      </w:pPr>
    </w:lvl>
    <w:lvl w:ilvl="6" w:tplc="0416000F" w:tentative="1">
      <w:start w:val="1"/>
      <w:numFmt w:val="decimal"/>
      <w:lvlText w:val="%7."/>
      <w:lvlJc w:val="left"/>
      <w:pPr>
        <w:ind w:left="8220" w:hanging="360"/>
      </w:pPr>
    </w:lvl>
    <w:lvl w:ilvl="7" w:tplc="04160019" w:tentative="1">
      <w:start w:val="1"/>
      <w:numFmt w:val="lowerLetter"/>
      <w:lvlText w:val="%8."/>
      <w:lvlJc w:val="left"/>
      <w:pPr>
        <w:ind w:left="8940" w:hanging="360"/>
      </w:pPr>
    </w:lvl>
    <w:lvl w:ilvl="8" w:tplc="0416001B" w:tentative="1">
      <w:start w:val="1"/>
      <w:numFmt w:val="lowerRoman"/>
      <w:lvlText w:val="%9."/>
      <w:lvlJc w:val="right"/>
      <w:pPr>
        <w:ind w:left="9660" w:hanging="180"/>
      </w:pPr>
    </w:lvl>
  </w:abstractNum>
  <w:abstractNum w:abstractNumId="11">
    <w:nsid w:val="35AC5226"/>
    <w:multiLevelType w:val="hybridMultilevel"/>
    <w:tmpl w:val="96105BC6"/>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2">
    <w:nsid w:val="3B601FE9"/>
    <w:multiLevelType w:val="multilevel"/>
    <w:tmpl w:val="8196EBA2"/>
    <w:lvl w:ilvl="0">
      <w:start w:val="4"/>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13">
    <w:nsid w:val="3C070684"/>
    <w:multiLevelType w:val="hybridMultilevel"/>
    <w:tmpl w:val="8A6E21C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3F393338"/>
    <w:multiLevelType w:val="hybridMultilevel"/>
    <w:tmpl w:val="78605FE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42F86085"/>
    <w:multiLevelType w:val="hybridMultilevel"/>
    <w:tmpl w:val="DCCE7EC8"/>
    <w:lvl w:ilvl="0" w:tplc="CCB0341E">
      <w:start w:val="1"/>
      <w:numFmt w:val="lowerLetter"/>
      <w:lvlText w:val="%1)"/>
      <w:lvlJc w:val="left"/>
      <w:pPr>
        <w:ind w:left="4248" w:hanging="1416"/>
      </w:pPr>
      <w:rPr>
        <w:rFonts w:hint="default"/>
      </w:rPr>
    </w:lvl>
    <w:lvl w:ilvl="1" w:tplc="04160019" w:tentative="1">
      <w:start w:val="1"/>
      <w:numFmt w:val="lowerLetter"/>
      <w:lvlText w:val="%2."/>
      <w:lvlJc w:val="left"/>
      <w:pPr>
        <w:ind w:left="3912" w:hanging="360"/>
      </w:pPr>
    </w:lvl>
    <w:lvl w:ilvl="2" w:tplc="0416001B" w:tentative="1">
      <w:start w:val="1"/>
      <w:numFmt w:val="lowerRoman"/>
      <w:lvlText w:val="%3."/>
      <w:lvlJc w:val="right"/>
      <w:pPr>
        <w:ind w:left="4632" w:hanging="180"/>
      </w:pPr>
    </w:lvl>
    <w:lvl w:ilvl="3" w:tplc="0416000F" w:tentative="1">
      <w:start w:val="1"/>
      <w:numFmt w:val="decimal"/>
      <w:lvlText w:val="%4."/>
      <w:lvlJc w:val="left"/>
      <w:pPr>
        <w:ind w:left="5352" w:hanging="360"/>
      </w:pPr>
    </w:lvl>
    <w:lvl w:ilvl="4" w:tplc="04160019" w:tentative="1">
      <w:start w:val="1"/>
      <w:numFmt w:val="lowerLetter"/>
      <w:lvlText w:val="%5."/>
      <w:lvlJc w:val="left"/>
      <w:pPr>
        <w:ind w:left="6072" w:hanging="360"/>
      </w:pPr>
    </w:lvl>
    <w:lvl w:ilvl="5" w:tplc="0416001B" w:tentative="1">
      <w:start w:val="1"/>
      <w:numFmt w:val="lowerRoman"/>
      <w:lvlText w:val="%6."/>
      <w:lvlJc w:val="right"/>
      <w:pPr>
        <w:ind w:left="6792" w:hanging="180"/>
      </w:pPr>
    </w:lvl>
    <w:lvl w:ilvl="6" w:tplc="0416000F" w:tentative="1">
      <w:start w:val="1"/>
      <w:numFmt w:val="decimal"/>
      <w:lvlText w:val="%7."/>
      <w:lvlJc w:val="left"/>
      <w:pPr>
        <w:ind w:left="7512" w:hanging="360"/>
      </w:pPr>
    </w:lvl>
    <w:lvl w:ilvl="7" w:tplc="04160019" w:tentative="1">
      <w:start w:val="1"/>
      <w:numFmt w:val="lowerLetter"/>
      <w:lvlText w:val="%8."/>
      <w:lvlJc w:val="left"/>
      <w:pPr>
        <w:ind w:left="8232" w:hanging="360"/>
      </w:pPr>
    </w:lvl>
    <w:lvl w:ilvl="8" w:tplc="0416001B" w:tentative="1">
      <w:start w:val="1"/>
      <w:numFmt w:val="lowerRoman"/>
      <w:lvlText w:val="%9."/>
      <w:lvlJc w:val="right"/>
      <w:pPr>
        <w:ind w:left="8952" w:hanging="180"/>
      </w:pPr>
    </w:lvl>
  </w:abstractNum>
  <w:abstractNum w:abstractNumId="16">
    <w:nsid w:val="48953E0F"/>
    <w:multiLevelType w:val="hybridMultilevel"/>
    <w:tmpl w:val="3130685E"/>
    <w:lvl w:ilvl="0" w:tplc="48F41132">
      <w:start w:val="3"/>
      <w:numFmt w:val="bullet"/>
      <w:lvlText w:val=""/>
      <w:lvlJc w:val="left"/>
      <w:pPr>
        <w:ind w:left="720" w:hanging="360"/>
      </w:pPr>
      <w:rPr>
        <w:rFonts w:ascii="Wingdings" w:eastAsiaTheme="minorHAnsi" w:hAnsi="Wingdings"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50A2152E"/>
    <w:multiLevelType w:val="hybridMultilevel"/>
    <w:tmpl w:val="8698E29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555D2097"/>
    <w:multiLevelType w:val="hybridMultilevel"/>
    <w:tmpl w:val="6526B972"/>
    <w:lvl w:ilvl="0" w:tplc="74766F5A">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9">
    <w:nsid w:val="559B6CC3"/>
    <w:multiLevelType w:val="multilevel"/>
    <w:tmpl w:val="8196EBA2"/>
    <w:lvl w:ilvl="0">
      <w:start w:val="4"/>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20">
    <w:nsid w:val="5A7C1CB7"/>
    <w:multiLevelType w:val="hybridMultilevel"/>
    <w:tmpl w:val="272AD59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5E942119"/>
    <w:multiLevelType w:val="hybridMultilevel"/>
    <w:tmpl w:val="53484D2C"/>
    <w:lvl w:ilvl="0" w:tplc="3C3AE810">
      <w:start w:val="1"/>
      <w:numFmt w:val="lowerLetter"/>
      <w:lvlText w:val="%1)"/>
      <w:lvlJc w:val="left"/>
      <w:pPr>
        <w:ind w:left="2832" w:hanging="708"/>
      </w:pPr>
      <w:rPr>
        <w:rFonts w:hint="default"/>
      </w:r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22">
    <w:nsid w:val="5EC03110"/>
    <w:multiLevelType w:val="hybridMultilevel"/>
    <w:tmpl w:val="77C6545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6ABF7FBD"/>
    <w:multiLevelType w:val="multilevel"/>
    <w:tmpl w:val="81AABDFA"/>
    <w:lvl w:ilvl="0">
      <w:start w:val="1"/>
      <w:numFmt w:val="decimal"/>
      <w:lvlText w:val="%1."/>
      <w:lvlJc w:val="left"/>
      <w:pPr>
        <w:ind w:left="720" w:hanging="360"/>
      </w:pPr>
      <w:rPr>
        <w:rFonts w:hint="default"/>
      </w:rPr>
    </w:lvl>
    <w:lvl w:ilvl="1">
      <w:start w:val="3"/>
      <w:numFmt w:val="decimal"/>
      <w:isLgl/>
      <w:lvlText w:val="%1.%2"/>
      <w:lvlJc w:val="left"/>
      <w:pPr>
        <w:ind w:left="1130" w:hanging="525"/>
      </w:pPr>
      <w:rPr>
        <w:rFonts w:hint="default"/>
      </w:rPr>
    </w:lvl>
    <w:lvl w:ilvl="2">
      <w:start w:val="7"/>
      <w:numFmt w:val="decimal"/>
      <w:isLgl/>
      <w:lvlText w:val="%1.%2.%3"/>
      <w:lvlJc w:val="left"/>
      <w:pPr>
        <w:ind w:left="1570" w:hanging="720"/>
      </w:pPr>
      <w:rPr>
        <w:rFonts w:hint="default"/>
      </w:rPr>
    </w:lvl>
    <w:lvl w:ilvl="3">
      <w:start w:val="1"/>
      <w:numFmt w:val="decimal"/>
      <w:isLgl/>
      <w:lvlText w:val="%1.%2.%3.%4"/>
      <w:lvlJc w:val="left"/>
      <w:pPr>
        <w:ind w:left="1815" w:hanging="720"/>
      </w:pPr>
      <w:rPr>
        <w:rFonts w:hint="default"/>
      </w:rPr>
    </w:lvl>
    <w:lvl w:ilvl="4">
      <w:start w:val="1"/>
      <w:numFmt w:val="decimal"/>
      <w:isLgl/>
      <w:lvlText w:val="%1.%2.%3.%4.%5"/>
      <w:lvlJc w:val="left"/>
      <w:pPr>
        <w:ind w:left="2420" w:hanging="1080"/>
      </w:pPr>
      <w:rPr>
        <w:rFonts w:hint="default"/>
      </w:rPr>
    </w:lvl>
    <w:lvl w:ilvl="5">
      <w:start w:val="1"/>
      <w:numFmt w:val="decimal"/>
      <w:isLgl/>
      <w:lvlText w:val="%1.%2.%3.%4.%5.%6"/>
      <w:lvlJc w:val="left"/>
      <w:pPr>
        <w:ind w:left="2665" w:hanging="1080"/>
      </w:pPr>
      <w:rPr>
        <w:rFonts w:hint="default"/>
      </w:rPr>
    </w:lvl>
    <w:lvl w:ilvl="6">
      <w:start w:val="1"/>
      <w:numFmt w:val="decimal"/>
      <w:isLgl/>
      <w:lvlText w:val="%1.%2.%3.%4.%5.%6.%7"/>
      <w:lvlJc w:val="left"/>
      <w:pPr>
        <w:ind w:left="3270" w:hanging="1440"/>
      </w:pPr>
      <w:rPr>
        <w:rFonts w:hint="default"/>
      </w:rPr>
    </w:lvl>
    <w:lvl w:ilvl="7">
      <w:start w:val="1"/>
      <w:numFmt w:val="decimal"/>
      <w:isLgl/>
      <w:lvlText w:val="%1.%2.%3.%4.%5.%6.%7.%8"/>
      <w:lvlJc w:val="left"/>
      <w:pPr>
        <w:ind w:left="3515" w:hanging="1440"/>
      </w:pPr>
      <w:rPr>
        <w:rFonts w:hint="default"/>
      </w:rPr>
    </w:lvl>
    <w:lvl w:ilvl="8">
      <w:start w:val="1"/>
      <w:numFmt w:val="decimal"/>
      <w:isLgl/>
      <w:lvlText w:val="%1.%2.%3.%4.%5.%6.%7.%8.%9"/>
      <w:lvlJc w:val="left"/>
      <w:pPr>
        <w:ind w:left="3760" w:hanging="1440"/>
      </w:pPr>
      <w:rPr>
        <w:rFonts w:hint="default"/>
      </w:rPr>
    </w:lvl>
  </w:abstractNum>
  <w:abstractNum w:abstractNumId="24">
    <w:nsid w:val="6BE56D41"/>
    <w:multiLevelType w:val="hybridMultilevel"/>
    <w:tmpl w:val="47C83BE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71244998"/>
    <w:multiLevelType w:val="hybridMultilevel"/>
    <w:tmpl w:val="01E2AD0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71A81B66"/>
    <w:multiLevelType w:val="hybridMultilevel"/>
    <w:tmpl w:val="9A38D21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72561C90"/>
    <w:multiLevelType w:val="hybridMultilevel"/>
    <w:tmpl w:val="B464E82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72626DEE"/>
    <w:multiLevelType w:val="hybridMultilevel"/>
    <w:tmpl w:val="F6EC6BF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73781F5C"/>
    <w:multiLevelType w:val="hybridMultilevel"/>
    <w:tmpl w:val="8444901A"/>
    <w:lvl w:ilvl="0" w:tplc="CAF2351A">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0">
    <w:nsid w:val="75EF1DCF"/>
    <w:multiLevelType w:val="hybridMultilevel"/>
    <w:tmpl w:val="1184410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7671244B"/>
    <w:multiLevelType w:val="hybridMultilevel"/>
    <w:tmpl w:val="A20C2D9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795A54EA"/>
    <w:multiLevelType w:val="hybridMultilevel"/>
    <w:tmpl w:val="BEAC3CEC"/>
    <w:lvl w:ilvl="0" w:tplc="FB988E18">
      <w:start w:val="1"/>
      <w:numFmt w:val="lowerLetter"/>
      <w:lvlText w:val="%1)"/>
      <w:lvlJc w:val="left"/>
      <w:pPr>
        <w:ind w:left="3192" w:hanging="360"/>
      </w:pPr>
      <w:rPr>
        <w:rFonts w:hint="default"/>
      </w:rPr>
    </w:lvl>
    <w:lvl w:ilvl="1" w:tplc="04160019" w:tentative="1">
      <w:start w:val="1"/>
      <w:numFmt w:val="lowerLetter"/>
      <w:lvlText w:val="%2."/>
      <w:lvlJc w:val="left"/>
      <w:pPr>
        <w:ind w:left="3912" w:hanging="360"/>
      </w:pPr>
    </w:lvl>
    <w:lvl w:ilvl="2" w:tplc="0416001B" w:tentative="1">
      <w:start w:val="1"/>
      <w:numFmt w:val="lowerRoman"/>
      <w:lvlText w:val="%3."/>
      <w:lvlJc w:val="right"/>
      <w:pPr>
        <w:ind w:left="4632" w:hanging="180"/>
      </w:pPr>
    </w:lvl>
    <w:lvl w:ilvl="3" w:tplc="0416000F" w:tentative="1">
      <w:start w:val="1"/>
      <w:numFmt w:val="decimal"/>
      <w:lvlText w:val="%4."/>
      <w:lvlJc w:val="left"/>
      <w:pPr>
        <w:ind w:left="5352" w:hanging="360"/>
      </w:pPr>
    </w:lvl>
    <w:lvl w:ilvl="4" w:tplc="04160019" w:tentative="1">
      <w:start w:val="1"/>
      <w:numFmt w:val="lowerLetter"/>
      <w:lvlText w:val="%5."/>
      <w:lvlJc w:val="left"/>
      <w:pPr>
        <w:ind w:left="6072" w:hanging="360"/>
      </w:pPr>
    </w:lvl>
    <w:lvl w:ilvl="5" w:tplc="0416001B" w:tentative="1">
      <w:start w:val="1"/>
      <w:numFmt w:val="lowerRoman"/>
      <w:lvlText w:val="%6."/>
      <w:lvlJc w:val="right"/>
      <w:pPr>
        <w:ind w:left="6792" w:hanging="180"/>
      </w:pPr>
    </w:lvl>
    <w:lvl w:ilvl="6" w:tplc="0416000F" w:tentative="1">
      <w:start w:val="1"/>
      <w:numFmt w:val="decimal"/>
      <w:lvlText w:val="%7."/>
      <w:lvlJc w:val="left"/>
      <w:pPr>
        <w:ind w:left="7512" w:hanging="360"/>
      </w:pPr>
    </w:lvl>
    <w:lvl w:ilvl="7" w:tplc="04160019" w:tentative="1">
      <w:start w:val="1"/>
      <w:numFmt w:val="lowerLetter"/>
      <w:lvlText w:val="%8."/>
      <w:lvlJc w:val="left"/>
      <w:pPr>
        <w:ind w:left="8232" w:hanging="360"/>
      </w:pPr>
    </w:lvl>
    <w:lvl w:ilvl="8" w:tplc="0416001B" w:tentative="1">
      <w:start w:val="1"/>
      <w:numFmt w:val="lowerRoman"/>
      <w:lvlText w:val="%9."/>
      <w:lvlJc w:val="right"/>
      <w:pPr>
        <w:ind w:left="8952" w:hanging="180"/>
      </w:pPr>
    </w:lvl>
  </w:abstractNum>
  <w:abstractNum w:abstractNumId="33">
    <w:nsid w:val="79631E7C"/>
    <w:multiLevelType w:val="hybridMultilevel"/>
    <w:tmpl w:val="207A695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7CB32A1E"/>
    <w:multiLevelType w:val="hybridMultilevel"/>
    <w:tmpl w:val="9AE8233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3"/>
  </w:num>
  <w:num w:numId="2">
    <w:abstractNumId w:val="26"/>
  </w:num>
  <w:num w:numId="3">
    <w:abstractNumId w:val="14"/>
  </w:num>
  <w:num w:numId="4">
    <w:abstractNumId w:val="22"/>
  </w:num>
  <w:num w:numId="5">
    <w:abstractNumId w:val="8"/>
  </w:num>
  <w:num w:numId="6">
    <w:abstractNumId w:val="10"/>
  </w:num>
  <w:num w:numId="7">
    <w:abstractNumId w:val="28"/>
  </w:num>
  <w:num w:numId="8">
    <w:abstractNumId w:val="9"/>
  </w:num>
  <w:num w:numId="9">
    <w:abstractNumId w:val="20"/>
  </w:num>
  <w:num w:numId="10">
    <w:abstractNumId w:val="4"/>
  </w:num>
  <w:num w:numId="11">
    <w:abstractNumId w:val="34"/>
  </w:num>
  <w:num w:numId="12">
    <w:abstractNumId w:val="25"/>
  </w:num>
  <w:num w:numId="13">
    <w:abstractNumId w:val="30"/>
  </w:num>
  <w:num w:numId="14">
    <w:abstractNumId w:val="32"/>
  </w:num>
  <w:num w:numId="15">
    <w:abstractNumId w:val="0"/>
  </w:num>
  <w:num w:numId="16">
    <w:abstractNumId w:val="6"/>
  </w:num>
  <w:num w:numId="17">
    <w:abstractNumId w:val="21"/>
  </w:num>
  <w:num w:numId="18">
    <w:abstractNumId w:val="15"/>
  </w:num>
  <w:num w:numId="19">
    <w:abstractNumId w:val="5"/>
  </w:num>
  <w:num w:numId="20">
    <w:abstractNumId w:val="13"/>
  </w:num>
  <w:num w:numId="21">
    <w:abstractNumId w:val="7"/>
  </w:num>
  <w:num w:numId="22">
    <w:abstractNumId w:val="27"/>
  </w:num>
  <w:num w:numId="23">
    <w:abstractNumId w:val="16"/>
  </w:num>
  <w:num w:numId="24">
    <w:abstractNumId w:val="24"/>
  </w:num>
  <w:num w:numId="25">
    <w:abstractNumId w:val="1"/>
  </w:num>
  <w:num w:numId="26">
    <w:abstractNumId w:val="17"/>
  </w:num>
  <w:num w:numId="27">
    <w:abstractNumId w:val="2"/>
  </w:num>
  <w:num w:numId="28">
    <w:abstractNumId w:val="23"/>
  </w:num>
  <w:num w:numId="29">
    <w:abstractNumId w:val="3"/>
  </w:num>
  <w:num w:numId="30">
    <w:abstractNumId w:val="31"/>
  </w:num>
  <w:num w:numId="31">
    <w:abstractNumId w:val="18"/>
  </w:num>
  <w:num w:numId="32">
    <w:abstractNumId w:val="29"/>
  </w:num>
  <w:num w:numId="33">
    <w:abstractNumId w:val="19"/>
  </w:num>
  <w:num w:numId="34">
    <w:abstractNumId w:val="11"/>
  </w:num>
  <w:num w:numId="3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BCB"/>
    <w:rsid w:val="00000125"/>
    <w:rsid w:val="00001B6D"/>
    <w:rsid w:val="000022E7"/>
    <w:rsid w:val="00003190"/>
    <w:rsid w:val="00004218"/>
    <w:rsid w:val="000053FB"/>
    <w:rsid w:val="00005616"/>
    <w:rsid w:val="00006959"/>
    <w:rsid w:val="00006D9B"/>
    <w:rsid w:val="0000743E"/>
    <w:rsid w:val="00013779"/>
    <w:rsid w:val="00013E41"/>
    <w:rsid w:val="00013FAA"/>
    <w:rsid w:val="0001411A"/>
    <w:rsid w:val="0001447F"/>
    <w:rsid w:val="00014F82"/>
    <w:rsid w:val="00015397"/>
    <w:rsid w:val="000153DA"/>
    <w:rsid w:val="0001730F"/>
    <w:rsid w:val="00017596"/>
    <w:rsid w:val="0002029E"/>
    <w:rsid w:val="0002181F"/>
    <w:rsid w:val="00021D25"/>
    <w:rsid w:val="00023E99"/>
    <w:rsid w:val="0002654D"/>
    <w:rsid w:val="00026C5C"/>
    <w:rsid w:val="00032B96"/>
    <w:rsid w:val="000334CA"/>
    <w:rsid w:val="00034ECF"/>
    <w:rsid w:val="00035188"/>
    <w:rsid w:val="00035EAB"/>
    <w:rsid w:val="00036684"/>
    <w:rsid w:val="000368B7"/>
    <w:rsid w:val="00036AC2"/>
    <w:rsid w:val="00036AE3"/>
    <w:rsid w:val="00040012"/>
    <w:rsid w:val="000408AF"/>
    <w:rsid w:val="00041523"/>
    <w:rsid w:val="00041E1E"/>
    <w:rsid w:val="000431BB"/>
    <w:rsid w:val="00046600"/>
    <w:rsid w:val="0005107F"/>
    <w:rsid w:val="00051795"/>
    <w:rsid w:val="00051A37"/>
    <w:rsid w:val="000532E5"/>
    <w:rsid w:val="00053795"/>
    <w:rsid w:val="00053929"/>
    <w:rsid w:val="0005423A"/>
    <w:rsid w:val="000543BD"/>
    <w:rsid w:val="00054712"/>
    <w:rsid w:val="00055E17"/>
    <w:rsid w:val="00056B65"/>
    <w:rsid w:val="00057129"/>
    <w:rsid w:val="00057158"/>
    <w:rsid w:val="00057474"/>
    <w:rsid w:val="000578BA"/>
    <w:rsid w:val="00060A1B"/>
    <w:rsid w:val="0006382D"/>
    <w:rsid w:val="00063FE2"/>
    <w:rsid w:val="000642A7"/>
    <w:rsid w:val="000651D0"/>
    <w:rsid w:val="00070305"/>
    <w:rsid w:val="00070BC2"/>
    <w:rsid w:val="00070E84"/>
    <w:rsid w:val="00070F9F"/>
    <w:rsid w:val="00071809"/>
    <w:rsid w:val="000725C6"/>
    <w:rsid w:val="00072B88"/>
    <w:rsid w:val="00072C5E"/>
    <w:rsid w:val="00072F17"/>
    <w:rsid w:val="00074423"/>
    <w:rsid w:val="0007560D"/>
    <w:rsid w:val="00075ECC"/>
    <w:rsid w:val="000761EE"/>
    <w:rsid w:val="0007634F"/>
    <w:rsid w:val="0007654D"/>
    <w:rsid w:val="00076C50"/>
    <w:rsid w:val="000772AA"/>
    <w:rsid w:val="00077BAA"/>
    <w:rsid w:val="00080D72"/>
    <w:rsid w:val="0008191A"/>
    <w:rsid w:val="0008584A"/>
    <w:rsid w:val="00085AB1"/>
    <w:rsid w:val="000863D7"/>
    <w:rsid w:val="00086419"/>
    <w:rsid w:val="00086C63"/>
    <w:rsid w:val="00091A89"/>
    <w:rsid w:val="000941BF"/>
    <w:rsid w:val="00096403"/>
    <w:rsid w:val="000965EB"/>
    <w:rsid w:val="00096AA2"/>
    <w:rsid w:val="000A0FA9"/>
    <w:rsid w:val="000A2BE1"/>
    <w:rsid w:val="000A455F"/>
    <w:rsid w:val="000A5295"/>
    <w:rsid w:val="000A63CC"/>
    <w:rsid w:val="000A7491"/>
    <w:rsid w:val="000B0A6B"/>
    <w:rsid w:val="000B1869"/>
    <w:rsid w:val="000B2A14"/>
    <w:rsid w:val="000B2C86"/>
    <w:rsid w:val="000B323C"/>
    <w:rsid w:val="000B3925"/>
    <w:rsid w:val="000B3FB6"/>
    <w:rsid w:val="000B4E87"/>
    <w:rsid w:val="000B7849"/>
    <w:rsid w:val="000C1157"/>
    <w:rsid w:val="000C134B"/>
    <w:rsid w:val="000C2584"/>
    <w:rsid w:val="000C339A"/>
    <w:rsid w:val="000C343C"/>
    <w:rsid w:val="000C37DF"/>
    <w:rsid w:val="000C3C9A"/>
    <w:rsid w:val="000C3DAB"/>
    <w:rsid w:val="000C5726"/>
    <w:rsid w:val="000C6281"/>
    <w:rsid w:val="000C6BEB"/>
    <w:rsid w:val="000C6EEA"/>
    <w:rsid w:val="000C7339"/>
    <w:rsid w:val="000C78D7"/>
    <w:rsid w:val="000C7A6C"/>
    <w:rsid w:val="000D0664"/>
    <w:rsid w:val="000D0FF4"/>
    <w:rsid w:val="000D1468"/>
    <w:rsid w:val="000D1E06"/>
    <w:rsid w:val="000D56CE"/>
    <w:rsid w:val="000D5774"/>
    <w:rsid w:val="000D5BE6"/>
    <w:rsid w:val="000E0371"/>
    <w:rsid w:val="000E075A"/>
    <w:rsid w:val="000E0C4B"/>
    <w:rsid w:val="000E1050"/>
    <w:rsid w:val="000E16D6"/>
    <w:rsid w:val="000E2049"/>
    <w:rsid w:val="000E2EC7"/>
    <w:rsid w:val="000E3EC5"/>
    <w:rsid w:val="000E5836"/>
    <w:rsid w:val="000E6B69"/>
    <w:rsid w:val="000E7FC1"/>
    <w:rsid w:val="000F0D90"/>
    <w:rsid w:val="000F40F2"/>
    <w:rsid w:val="000F6F15"/>
    <w:rsid w:val="001049CE"/>
    <w:rsid w:val="001052FE"/>
    <w:rsid w:val="00105567"/>
    <w:rsid w:val="001057CD"/>
    <w:rsid w:val="0010589F"/>
    <w:rsid w:val="00106268"/>
    <w:rsid w:val="001067B1"/>
    <w:rsid w:val="00107206"/>
    <w:rsid w:val="0011317F"/>
    <w:rsid w:val="00113C1A"/>
    <w:rsid w:val="0011556E"/>
    <w:rsid w:val="001179B1"/>
    <w:rsid w:val="0012104C"/>
    <w:rsid w:val="00121AC3"/>
    <w:rsid w:val="001227E1"/>
    <w:rsid w:val="001236D0"/>
    <w:rsid w:val="00124BB6"/>
    <w:rsid w:val="00130231"/>
    <w:rsid w:val="00132F24"/>
    <w:rsid w:val="001330B3"/>
    <w:rsid w:val="001334E4"/>
    <w:rsid w:val="00133F20"/>
    <w:rsid w:val="0013531E"/>
    <w:rsid w:val="0013544A"/>
    <w:rsid w:val="001359D3"/>
    <w:rsid w:val="00135E88"/>
    <w:rsid w:val="0013692D"/>
    <w:rsid w:val="00140557"/>
    <w:rsid w:val="001405F6"/>
    <w:rsid w:val="00140718"/>
    <w:rsid w:val="00140D9C"/>
    <w:rsid w:val="0014208E"/>
    <w:rsid w:val="001424E7"/>
    <w:rsid w:val="001457FC"/>
    <w:rsid w:val="00146430"/>
    <w:rsid w:val="00146D36"/>
    <w:rsid w:val="00146DA4"/>
    <w:rsid w:val="0015160C"/>
    <w:rsid w:val="00152E30"/>
    <w:rsid w:val="0015511E"/>
    <w:rsid w:val="00155F36"/>
    <w:rsid w:val="00160072"/>
    <w:rsid w:val="0016181D"/>
    <w:rsid w:val="001621DA"/>
    <w:rsid w:val="001626C6"/>
    <w:rsid w:val="00162A91"/>
    <w:rsid w:val="0016309F"/>
    <w:rsid w:val="00163807"/>
    <w:rsid w:val="00163858"/>
    <w:rsid w:val="00166C36"/>
    <w:rsid w:val="00167599"/>
    <w:rsid w:val="00167973"/>
    <w:rsid w:val="001702A9"/>
    <w:rsid w:val="00171C51"/>
    <w:rsid w:val="00171FC8"/>
    <w:rsid w:val="0017224C"/>
    <w:rsid w:val="00172E20"/>
    <w:rsid w:val="001730E8"/>
    <w:rsid w:val="0017392A"/>
    <w:rsid w:val="00174F30"/>
    <w:rsid w:val="0018023C"/>
    <w:rsid w:val="001808ED"/>
    <w:rsid w:val="00180D21"/>
    <w:rsid w:val="00181284"/>
    <w:rsid w:val="001816BD"/>
    <w:rsid w:val="00181C2E"/>
    <w:rsid w:val="001829CE"/>
    <w:rsid w:val="00182EAA"/>
    <w:rsid w:val="00183614"/>
    <w:rsid w:val="001839B7"/>
    <w:rsid w:val="00185D91"/>
    <w:rsid w:val="001860BF"/>
    <w:rsid w:val="00187590"/>
    <w:rsid w:val="00187E6D"/>
    <w:rsid w:val="0019081A"/>
    <w:rsid w:val="00192C65"/>
    <w:rsid w:val="00194A19"/>
    <w:rsid w:val="0019609C"/>
    <w:rsid w:val="00196442"/>
    <w:rsid w:val="0019762C"/>
    <w:rsid w:val="001A284E"/>
    <w:rsid w:val="001A70AC"/>
    <w:rsid w:val="001B14A4"/>
    <w:rsid w:val="001B1C60"/>
    <w:rsid w:val="001B4214"/>
    <w:rsid w:val="001B4742"/>
    <w:rsid w:val="001B5979"/>
    <w:rsid w:val="001B5ED7"/>
    <w:rsid w:val="001B5F04"/>
    <w:rsid w:val="001B788B"/>
    <w:rsid w:val="001B78CE"/>
    <w:rsid w:val="001B7EB6"/>
    <w:rsid w:val="001C1BFC"/>
    <w:rsid w:val="001C1D2F"/>
    <w:rsid w:val="001C30F9"/>
    <w:rsid w:val="001C37CD"/>
    <w:rsid w:val="001C39DC"/>
    <w:rsid w:val="001C470A"/>
    <w:rsid w:val="001C4DD8"/>
    <w:rsid w:val="001C5BD4"/>
    <w:rsid w:val="001C648F"/>
    <w:rsid w:val="001D0743"/>
    <w:rsid w:val="001D07C5"/>
    <w:rsid w:val="001D1FCA"/>
    <w:rsid w:val="001D2603"/>
    <w:rsid w:val="001D356A"/>
    <w:rsid w:val="001D36A6"/>
    <w:rsid w:val="001D411F"/>
    <w:rsid w:val="001D6B16"/>
    <w:rsid w:val="001D6CA8"/>
    <w:rsid w:val="001D7D33"/>
    <w:rsid w:val="001E06C5"/>
    <w:rsid w:val="001E17CB"/>
    <w:rsid w:val="001E246B"/>
    <w:rsid w:val="001E344B"/>
    <w:rsid w:val="001E38E4"/>
    <w:rsid w:val="001E7146"/>
    <w:rsid w:val="001E7964"/>
    <w:rsid w:val="001E7A25"/>
    <w:rsid w:val="001E7CAD"/>
    <w:rsid w:val="001F0858"/>
    <w:rsid w:val="001F0ADD"/>
    <w:rsid w:val="001F1B84"/>
    <w:rsid w:val="001F24B7"/>
    <w:rsid w:val="001F28A9"/>
    <w:rsid w:val="001F3766"/>
    <w:rsid w:val="001F4C38"/>
    <w:rsid w:val="001F5B55"/>
    <w:rsid w:val="001F7592"/>
    <w:rsid w:val="001F79EE"/>
    <w:rsid w:val="001F7F84"/>
    <w:rsid w:val="00200DE3"/>
    <w:rsid w:val="00201119"/>
    <w:rsid w:val="00201537"/>
    <w:rsid w:val="00202E1F"/>
    <w:rsid w:val="00203B6A"/>
    <w:rsid w:val="00204A4C"/>
    <w:rsid w:val="00205EA1"/>
    <w:rsid w:val="00210D3D"/>
    <w:rsid w:val="002117DA"/>
    <w:rsid w:val="002118F5"/>
    <w:rsid w:val="00213407"/>
    <w:rsid w:val="002143DA"/>
    <w:rsid w:val="00215959"/>
    <w:rsid w:val="00215EE1"/>
    <w:rsid w:val="0022157F"/>
    <w:rsid w:val="00222EF9"/>
    <w:rsid w:val="0022301C"/>
    <w:rsid w:val="00223087"/>
    <w:rsid w:val="0022455D"/>
    <w:rsid w:val="00224EF7"/>
    <w:rsid w:val="00225430"/>
    <w:rsid w:val="00225812"/>
    <w:rsid w:val="002263B7"/>
    <w:rsid w:val="0022649C"/>
    <w:rsid w:val="002264CD"/>
    <w:rsid w:val="002268FF"/>
    <w:rsid w:val="00230084"/>
    <w:rsid w:val="002320BB"/>
    <w:rsid w:val="002324CD"/>
    <w:rsid w:val="002333F0"/>
    <w:rsid w:val="00234ADB"/>
    <w:rsid w:val="00235A49"/>
    <w:rsid w:val="00235C43"/>
    <w:rsid w:val="0023696E"/>
    <w:rsid w:val="00240663"/>
    <w:rsid w:val="0024151E"/>
    <w:rsid w:val="00241A08"/>
    <w:rsid w:val="00242E52"/>
    <w:rsid w:val="002434E4"/>
    <w:rsid w:val="00243539"/>
    <w:rsid w:val="00244E75"/>
    <w:rsid w:val="00246374"/>
    <w:rsid w:val="002472E1"/>
    <w:rsid w:val="00252644"/>
    <w:rsid w:val="00253AC5"/>
    <w:rsid w:val="00253FC5"/>
    <w:rsid w:val="002545F7"/>
    <w:rsid w:val="00255680"/>
    <w:rsid w:val="0025647E"/>
    <w:rsid w:val="002604CD"/>
    <w:rsid w:val="0026271B"/>
    <w:rsid w:val="0026452A"/>
    <w:rsid w:val="00264C66"/>
    <w:rsid w:val="002663E8"/>
    <w:rsid w:val="00267BE8"/>
    <w:rsid w:val="00271047"/>
    <w:rsid w:val="00271742"/>
    <w:rsid w:val="00271C4D"/>
    <w:rsid w:val="00272414"/>
    <w:rsid w:val="00273C53"/>
    <w:rsid w:val="00275456"/>
    <w:rsid w:val="00276388"/>
    <w:rsid w:val="0028136A"/>
    <w:rsid w:val="00281FF2"/>
    <w:rsid w:val="0028228E"/>
    <w:rsid w:val="0028268B"/>
    <w:rsid w:val="0028509C"/>
    <w:rsid w:val="00286D12"/>
    <w:rsid w:val="00286E2E"/>
    <w:rsid w:val="00286F6D"/>
    <w:rsid w:val="00287C74"/>
    <w:rsid w:val="002906BB"/>
    <w:rsid w:val="00291D26"/>
    <w:rsid w:val="00292BD9"/>
    <w:rsid w:val="002940D4"/>
    <w:rsid w:val="002942DE"/>
    <w:rsid w:val="002968B1"/>
    <w:rsid w:val="002A092E"/>
    <w:rsid w:val="002A0D0D"/>
    <w:rsid w:val="002A0FE1"/>
    <w:rsid w:val="002A29F3"/>
    <w:rsid w:val="002A421D"/>
    <w:rsid w:val="002A58B0"/>
    <w:rsid w:val="002A5EBD"/>
    <w:rsid w:val="002A626C"/>
    <w:rsid w:val="002A688C"/>
    <w:rsid w:val="002B1334"/>
    <w:rsid w:val="002B202C"/>
    <w:rsid w:val="002B2FCB"/>
    <w:rsid w:val="002B53D3"/>
    <w:rsid w:val="002B79F7"/>
    <w:rsid w:val="002C0B24"/>
    <w:rsid w:val="002C1AE1"/>
    <w:rsid w:val="002C3FD1"/>
    <w:rsid w:val="002C41A7"/>
    <w:rsid w:val="002C456A"/>
    <w:rsid w:val="002D226B"/>
    <w:rsid w:val="002D2A7B"/>
    <w:rsid w:val="002D31AA"/>
    <w:rsid w:val="002D48D4"/>
    <w:rsid w:val="002D4DB9"/>
    <w:rsid w:val="002D4FCF"/>
    <w:rsid w:val="002D529E"/>
    <w:rsid w:val="002D585C"/>
    <w:rsid w:val="002D6D45"/>
    <w:rsid w:val="002D74C0"/>
    <w:rsid w:val="002E1638"/>
    <w:rsid w:val="002E23F2"/>
    <w:rsid w:val="002E36C4"/>
    <w:rsid w:val="002F036E"/>
    <w:rsid w:val="002F21DA"/>
    <w:rsid w:val="002F39C9"/>
    <w:rsid w:val="002F3EB8"/>
    <w:rsid w:val="002F50C1"/>
    <w:rsid w:val="002F5BD8"/>
    <w:rsid w:val="002F7091"/>
    <w:rsid w:val="002F7EB5"/>
    <w:rsid w:val="0030211E"/>
    <w:rsid w:val="00302B39"/>
    <w:rsid w:val="00302DCE"/>
    <w:rsid w:val="00303022"/>
    <w:rsid w:val="00303AAF"/>
    <w:rsid w:val="00303C84"/>
    <w:rsid w:val="003064EF"/>
    <w:rsid w:val="0031010E"/>
    <w:rsid w:val="00310BF6"/>
    <w:rsid w:val="003115DC"/>
    <w:rsid w:val="003116EB"/>
    <w:rsid w:val="00317C0B"/>
    <w:rsid w:val="00317E19"/>
    <w:rsid w:val="00317F92"/>
    <w:rsid w:val="003212E9"/>
    <w:rsid w:val="003213E0"/>
    <w:rsid w:val="00323512"/>
    <w:rsid w:val="00324BED"/>
    <w:rsid w:val="003304DD"/>
    <w:rsid w:val="00332786"/>
    <w:rsid w:val="003336E2"/>
    <w:rsid w:val="0033478D"/>
    <w:rsid w:val="003373C6"/>
    <w:rsid w:val="003413A8"/>
    <w:rsid w:val="003419C8"/>
    <w:rsid w:val="00345DA6"/>
    <w:rsid w:val="00345E0F"/>
    <w:rsid w:val="00346496"/>
    <w:rsid w:val="00346B46"/>
    <w:rsid w:val="00347524"/>
    <w:rsid w:val="0034758F"/>
    <w:rsid w:val="00351118"/>
    <w:rsid w:val="0035258D"/>
    <w:rsid w:val="00353065"/>
    <w:rsid w:val="003536C1"/>
    <w:rsid w:val="00355F5E"/>
    <w:rsid w:val="003579A2"/>
    <w:rsid w:val="00360790"/>
    <w:rsid w:val="00364544"/>
    <w:rsid w:val="00365EFB"/>
    <w:rsid w:val="0036658E"/>
    <w:rsid w:val="00367A7E"/>
    <w:rsid w:val="00370779"/>
    <w:rsid w:val="003709FE"/>
    <w:rsid w:val="00372079"/>
    <w:rsid w:val="0037455D"/>
    <w:rsid w:val="0037479D"/>
    <w:rsid w:val="003755B1"/>
    <w:rsid w:val="00377CE0"/>
    <w:rsid w:val="00377EA1"/>
    <w:rsid w:val="00377EA9"/>
    <w:rsid w:val="00380178"/>
    <w:rsid w:val="00381205"/>
    <w:rsid w:val="00381495"/>
    <w:rsid w:val="00381A4B"/>
    <w:rsid w:val="00381BEC"/>
    <w:rsid w:val="00381BFB"/>
    <w:rsid w:val="003822F7"/>
    <w:rsid w:val="00385D70"/>
    <w:rsid w:val="003864E6"/>
    <w:rsid w:val="003900C0"/>
    <w:rsid w:val="0039078C"/>
    <w:rsid w:val="00391E5E"/>
    <w:rsid w:val="00391F41"/>
    <w:rsid w:val="00393A13"/>
    <w:rsid w:val="003942BE"/>
    <w:rsid w:val="0039454D"/>
    <w:rsid w:val="003947AF"/>
    <w:rsid w:val="00396A79"/>
    <w:rsid w:val="003A02B6"/>
    <w:rsid w:val="003A03F3"/>
    <w:rsid w:val="003A17F2"/>
    <w:rsid w:val="003A18C0"/>
    <w:rsid w:val="003A3EFF"/>
    <w:rsid w:val="003A43A7"/>
    <w:rsid w:val="003A49BD"/>
    <w:rsid w:val="003A4AAB"/>
    <w:rsid w:val="003A4BAD"/>
    <w:rsid w:val="003A74F2"/>
    <w:rsid w:val="003B0749"/>
    <w:rsid w:val="003B0F88"/>
    <w:rsid w:val="003B1F5E"/>
    <w:rsid w:val="003B6FF1"/>
    <w:rsid w:val="003B76E9"/>
    <w:rsid w:val="003C06DC"/>
    <w:rsid w:val="003C085B"/>
    <w:rsid w:val="003C1BF4"/>
    <w:rsid w:val="003C3F55"/>
    <w:rsid w:val="003C54F7"/>
    <w:rsid w:val="003C6A84"/>
    <w:rsid w:val="003D4C8D"/>
    <w:rsid w:val="003D5038"/>
    <w:rsid w:val="003D531F"/>
    <w:rsid w:val="003D56DA"/>
    <w:rsid w:val="003D75C0"/>
    <w:rsid w:val="003D7DCD"/>
    <w:rsid w:val="003E2030"/>
    <w:rsid w:val="003E2705"/>
    <w:rsid w:val="003E359C"/>
    <w:rsid w:val="003E7606"/>
    <w:rsid w:val="003F0CCC"/>
    <w:rsid w:val="003F1DB0"/>
    <w:rsid w:val="003F1FC7"/>
    <w:rsid w:val="003F2F72"/>
    <w:rsid w:val="003F3054"/>
    <w:rsid w:val="003F7700"/>
    <w:rsid w:val="0040274F"/>
    <w:rsid w:val="00405B91"/>
    <w:rsid w:val="00406E2D"/>
    <w:rsid w:val="004074BC"/>
    <w:rsid w:val="004076E4"/>
    <w:rsid w:val="00407EC6"/>
    <w:rsid w:val="004114A1"/>
    <w:rsid w:val="00412794"/>
    <w:rsid w:val="004128A5"/>
    <w:rsid w:val="00412E9F"/>
    <w:rsid w:val="00413E09"/>
    <w:rsid w:val="004165E6"/>
    <w:rsid w:val="0041779B"/>
    <w:rsid w:val="00423021"/>
    <w:rsid w:val="0042433D"/>
    <w:rsid w:val="00426B79"/>
    <w:rsid w:val="004279E0"/>
    <w:rsid w:val="00430F78"/>
    <w:rsid w:val="00431E3A"/>
    <w:rsid w:val="00432171"/>
    <w:rsid w:val="004322B5"/>
    <w:rsid w:val="00432700"/>
    <w:rsid w:val="0043275E"/>
    <w:rsid w:val="004351BE"/>
    <w:rsid w:val="00435693"/>
    <w:rsid w:val="0043590B"/>
    <w:rsid w:val="0043730D"/>
    <w:rsid w:val="0044033E"/>
    <w:rsid w:val="00440E23"/>
    <w:rsid w:val="00441411"/>
    <w:rsid w:val="00442B29"/>
    <w:rsid w:val="004439E8"/>
    <w:rsid w:val="00443EC2"/>
    <w:rsid w:val="00444687"/>
    <w:rsid w:val="004448F0"/>
    <w:rsid w:val="00446EE3"/>
    <w:rsid w:val="00451A58"/>
    <w:rsid w:val="00452726"/>
    <w:rsid w:val="00453947"/>
    <w:rsid w:val="00453EF0"/>
    <w:rsid w:val="004553BF"/>
    <w:rsid w:val="00456781"/>
    <w:rsid w:val="00457E43"/>
    <w:rsid w:val="00460B5F"/>
    <w:rsid w:val="00462EBF"/>
    <w:rsid w:val="00463453"/>
    <w:rsid w:val="00463D50"/>
    <w:rsid w:val="004674BD"/>
    <w:rsid w:val="00467A3B"/>
    <w:rsid w:val="004714C3"/>
    <w:rsid w:val="00471CCB"/>
    <w:rsid w:val="00472530"/>
    <w:rsid w:val="00473A31"/>
    <w:rsid w:val="004804FB"/>
    <w:rsid w:val="0048156A"/>
    <w:rsid w:val="00481D35"/>
    <w:rsid w:val="00482293"/>
    <w:rsid w:val="00482ECF"/>
    <w:rsid w:val="00484FD0"/>
    <w:rsid w:val="004864D5"/>
    <w:rsid w:val="004876D3"/>
    <w:rsid w:val="00487780"/>
    <w:rsid w:val="00491097"/>
    <w:rsid w:val="00491502"/>
    <w:rsid w:val="00492427"/>
    <w:rsid w:val="00492751"/>
    <w:rsid w:val="00493896"/>
    <w:rsid w:val="00494678"/>
    <w:rsid w:val="004A122F"/>
    <w:rsid w:val="004A1B2D"/>
    <w:rsid w:val="004A2582"/>
    <w:rsid w:val="004A26DB"/>
    <w:rsid w:val="004A40B1"/>
    <w:rsid w:val="004A40BC"/>
    <w:rsid w:val="004A470A"/>
    <w:rsid w:val="004A7714"/>
    <w:rsid w:val="004B0362"/>
    <w:rsid w:val="004B08EF"/>
    <w:rsid w:val="004B1250"/>
    <w:rsid w:val="004B1292"/>
    <w:rsid w:val="004B235C"/>
    <w:rsid w:val="004B3243"/>
    <w:rsid w:val="004B3C3D"/>
    <w:rsid w:val="004B446B"/>
    <w:rsid w:val="004B5661"/>
    <w:rsid w:val="004B624C"/>
    <w:rsid w:val="004C0500"/>
    <w:rsid w:val="004C10E2"/>
    <w:rsid w:val="004C12C3"/>
    <w:rsid w:val="004C1FB6"/>
    <w:rsid w:val="004C3622"/>
    <w:rsid w:val="004C44A5"/>
    <w:rsid w:val="004C46F0"/>
    <w:rsid w:val="004C4CF8"/>
    <w:rsid w:val="004C7897"/>
    <w:rsid w:val="004C798D"/>
    <w:rsid w:val="004C7D55"/>
    <w:rsid w:val="004D11B5"/>
    <w:rsid w:val="004D1E8F"/>
    <w:rsid w:val="004D2059"/>
    <w:rsid w:val="004D4E1A"/>
    <w:rsid w:val="004D4FFF"/>
    <w:rsid w:val="004D53E5"/>
    <w:rsid w:val="004D5BA4"/>
    <w:rsid w:val="004D7D5B"/>
    <w:rsid w:val="004E036E"/>
    <w:rsid w:val="004E044E"/>
    <w:rsid w:val="004E191B"/>
    <w:rsid w:val="004E4821"/>
    <w:rsid w:val="004E4E86"/>
    <w:rsid w:val="004F0155"/>
    <w:rsid w:val="004F1BC2"/>
    <w:rsid w:val="004F1E79"/>
    <w:rsid w:val="004F34A9"/>
    <w:rsid w:val="004F49F4"/>
    <w:rsid w:val="004F5DC7"/>
    <w:rsid w:val="004F5DED"/>
    <w:rsid w:val="004F7057"/>
    <w:rsid w:val="004F7570"/>
    <w:rsid w:val="00501441"/>
    <w:rsid w:val="00501B95"/>
    <w:rsid w:val="005032F4"/>
    <w:rsid w:val="00503518"/>
    <w:rsid w:val="005046D5"/>
    <w:rsid w:val="00505557"/>
    <w:rsid w:val="00506DA2"/>
    <w:rsid w:val="0050727B"/>
    <w:rsid w:val="005074FB"/>
    <w:rsid w:val="005076D8"/>
    <w:rsid w:val="00507E62"/>
    <w:rsid w:val="005119D3"/>
    <w:rsid w:val="00512040"/>
    <w:rsid w:val="005131CB"/>
    <w:rsid w:val="00513D7B"/>
    <w:rsid w:val="005146C8"/>
    <w:rsid w:val="00515FF6"/>
    <w:rsid w:val="00516F71"/>
    <w:rsid w:val="0052020D"/>
    <w:rsid w:val="00520519"/>
    <w:rsid w:val="005205D6"/>
    <w:rsid w:val="005245D6"/>
    <w:rsid w:val="00524CBB"/>
    <w:rsid w:val="005256EB"/>
    <w:rsid w:val="005269D2"/>
    <w:rsid w:val="005276F1"/>
    <w:rsid w:val="00527DE1"/>
    <w:rsid w:val="00530C31"/>
    <w:rsid w:val="005320C9"/>
    <w:rsid w:val="00532AD0"/>
    <w:rsid w:val="00534E61"/>
    <w:rsid w:val="0053513B"/>
    <w:rsid w:val="005355AC"/>
    <w:rsid w:val="00536111"/>
    <w:rsid w:val="00536A02"/>
    <w:rsid w:val="00536E02"/>
    <w:rsid w:val="00536FE3"/>
    <w:rsid w:val="00543203"/>
    <w:rsid w:val="00543500"/>
    <w:rsid w:val="0054463A"/>
    <w:rsid w:val="00545557"/>
    <w:rsid w:val="00546784"/>
    <w:rsid w:val="00546ED9"/>
    <w:rsid w:val="0055561F"/>
    <w:rsid w:val="005558DD"/>
    <w:rsid w:val="005562AF"/>
    <w:rsid w:val="00556DE3"/>
    <w:rsid w:val="005572F6"/>
    <w:rsid w:val="00557BFD"/>
    <w:rsid w:val="005603BC"/>
    <w:rsid w:val="00560903"/>
    <w:rsid w:val="005616C9"/>
    <w:rsid w:val="0056203B"/>
    <w:rsid w:val="0056291A"/>
    <w:rsid w:val="005632D9"/>
    <w:rsid w:val="00563F67"/>
    <w:rsid w:val="00564041"/>
    <w:rsid w:val="00564248"/>
    <w:rsid w:val="005649C5"/>
    <w:rsid w:val="0056660C"/>
    <w:rsid w:val="00566E4B"/>
    <w:rsid w:val="0057001C"/>
    <w:rsid w:val="005702E5"/>
    <w:rsid w:val="005702EE"/>
    <w:rsid w:val="005718E1"/>
    <w:rsid w:val="00572A69"/>
    <w:rsid w:val="00574594"/>
    <w:rsid w:val="0057462D"/>
    <w:rsid w:val="00574C2D"/>
    <w:rsid w:val="005756A1"/>
    <w:rsid w:val="005767A9"/>
    <w:rsid w:val="00577880"/>
    <w:rsid w:val="00577CEC"/>
    <w:rsid w:val="00580753"/>
    <w:rsid w:val="00580936"/>
    <w:rsid w:val="00580C5F"/>
    <w:rsid w:val="00581873"/>
    <w:rsid w:val="005818E0"/>
    <w:rsid w:val="005822FE"/>
    <w:rsid w:val="00582B19"/>
    <w:rsid w:val="00582CB4"/>
    <w:rsid w:val="00582EB3"/>
    <w:rsid w:val="00583416"/>
    <w:rsid w:val="005851DB"/>
    <w:rsid w:val="00586BE6"/>
    <w:rsid w:val="005876F5"/>
    <w:rsid w:val="005903A1"/>
    <w:rsid w:val="0059246C"/>
    <w:rsid w:val="00594620"/>
    <w:rsid w:val="00594FB2"/>
    <w:rsid w:val="0059508A"/>
    <w:rsid w:val="005954BF"/>
    <w:rsid w:val="00595B2D"/>
    <w:rsid w:val="00597295"/>
    <w:rsid w:val="00597FE2"/>
    <w:rsid w:val="005A062D"/>
    <w:rsid w:val="005A14EF"/>
    <w:rsid w:val="005A2278"/>
    <w:rsid w:val="005A3C46"/>
    <w:rsid w:val="005A4B6A"/>
    <w:rsid w:val="005A5176"/>
    <w:rsid w:val="005A5B8D"/>
    <w:rsid w:val="005A7614"/>
    <w:rsid w:val="005A7810"/>
    <w:rsid w:val="005B02CD"/>
    <w:rsid w:val="005B0D0C"/>
    <w:rsid w:val="005B1CDC"/>
    <w:rsid w:val="005B3475"/>
    <w:rsid w:val="005B3E1D"/>
    <w:rsid w:val="005B678B"/>
    <w:rsid w:val="005B7CF9"/>
    <w:rsid w:val="005C199F"/>
    <w:rsid w:val="005C536D"/>
    <w:rsid w:val="005D043C"/>
    <w:rsid w:val="005D253E"/>
    <w:rsid w:val="005D3637"/>
    <w:rsid w:val="005D4EF6"/>
    <w:rsid w:val="005D5042"/>
    <w:rsid w:val="005E0247"/>
    <w:rsid w:val="005E525D"/>
    <w:rsid w:val="005E6EC7"/>
    <w:rsid w:val="005E7016"/>
    <w:rsid w:val="005E7337"/>
    <w:rsid w:val="005F00F1"/>
    <w:rsid w:val="005F20A8"/>
    <w:rsid w:val="005F2C73"/>
    <w:rsid w:val="005F3100"/>
    <w:rsid w:val="005F3168"/>
    <w:rsid w:val="005F3CDC"/>
    <w:rsid w:val="005F4A4D"/>
    <w:rsid w:val="005F6868"/>
    <w:rsid w:val="005F68A3"/>
    <w:rsid w:val="005F74CD"/>
    <w:rsid w:val="006006E3"/>
    <w:rsid w:val="0060148F"/>
    <w:rsid w:val="00601DDD"/>
    <w:rsid w:val="00601EF8"/>
    <w:rsid w:val="0060324F"/>
    <w:rsid w:val="00605C55"/>
    <w:rsid w:val="00606622"/>
    <w:rsid w:val="00607F61"/>
    <w:rsid w:val="006117AE"/>
    <w:rsid w:val="006127A8"/>
    <w:rsid w:val="00612FAC"/>
    <w:rsid w:val="00614608"/>
    <w:rsid w:val="00615307"/>
    <w:rsid w:val="00615AFE"/>
    <w:rsid w:val="006162CB"/>
    <w:rsid w:val="00617EE7"/>
    <w:rsid w:val="0062014F"/>
    <w:rsid w:val="0062109F"/>
    <w:rsid w:val="00622717"/>
    <w:rsid w:val="00623AE0"/>
    <w:rsid w:val="00625249"/>
    <w:rsid w:val="00625682"/>
    <w:rsid w:val="006259F0"/>
    <w:rsid w:val="006314A8"/>
    <w:rsid w:val="0063152D"/>
    <w:rsid w:val="00631ACF"/>
    <w:rsid w:val="006321A4"/>
    <w:rsid w:val="00634721"/>
    <w:rsid w:val="00635C51"/>
    <w:rsid w:val="00640144"/>
    <w:rsid w:val="00640441"/>
    <w:rsid w:val="00640CB6"/>
    <w:rsid w:val="00641760"/>
    <w:rsid w:val="006417A5"/>
    <w:rsid w:val="006420D2"/>
    <w:rsid w:val="00642B1A"/>
    <w:rsid w:val="00645B52"/>
    <w:rsid w:val="00646798"/>
    <w:rsid w:val="00647434"/>
    <w:rsid w:val="00650764"/>
    <w:rsid w:val="0065082C"/>
    <w:rsid w:val="006528C4"/>
    <w:rsid w:val="006540FB"/>
    <w:rsid w:val="00654B5C"/>
    <w:rsid w:val="00656291"/>
    <w:rsid w:val="006562B3"/>
    <w:rsid w:val="0065693E"/>
    <w:rsid w:val="0065695E"/>
    <w:rsid w:val="00656B3A"/>
    <w:rsid w:val="006572D9"/>
    <w:rsid w:val="00657614"/>
    <w:rsid w:val="00661CCC"/>
    <w:rsid w:val="006623A5"/>
    <w:rsid w:val="00663223"/>
    <w:rsid w:val="00663342"/>
    <w:rsid w:val="00664723"/>
    <w:rsid w:val="00664C39"/>
    <w:rsid w:val="0066626F"/>
    <w:rsid w:val="00666826"/>
    <w:rsid w:val="00667B46"/>
    <w:rsid w:val="00667D3F"/>
    <w:rsid w:val="00670DAF"/>
    <w:rsid w:val="00672669"/>
    <w:rsid w:val="00673ABF"/>
    <w:rsid w:val="00674518"/>
    <w:rsid w:val="006755AA"/>
    <w:rsid w:val="00677AE2"/>
    <w:rsid w:val="006803B0"/>
    <w:rsid w:val="006809CF"/>
    <w:rsid w:val="00680DF1"/>
    <w:rsid w:val="00680F98"/>
    <w:rsid w:val="00682282"/>
    <w:rsid w:val="00683461"/>
    <w:rsid w:val="00684896"/>
    <w:rsid w:val="006926C9"/>
    <w:rsid w:val="006928E6"/>
    <w:rsid w:val="00692F6A"/>
    <w:rsid w:val="0069360C"/>
    <w:rsid w:val="00693E72"/>
    <w:rsid w:val="00693E97"/>
    <w:rsid w:val="0069624D"/>
    <w:rsid w:val="00696A54"/>
    <w:rsid w:val="006978D0"/>
    <w:rsid w:val="006A060C"/>
    <w:rsid w:val="006A200F"/>
    <w:rsid w:val="006A20F1"/>
    <w:rsid w:val="006A2964"/>
    <w:rsid w:val="006A2B50"/>
    <w:rsid w:val="006A32E7"/>
    <w:rsid w:val="006A33DE"/>
    <w:rsid w:val="006A4C8A"/>
    <w:rsid w:val="006A5864"/>
    <w:rsid w:val="006A5AD9"/>
    <w:rsid w:val="006A5E8D"/>
    <w:rsid w:val="006A6CFB"/>
    <w:rsid w:val="006B0507"/>
    <w:rsid w:val="006B09CE"/>
    <w:rsid w:val="006B4050"/>
    <w:rsid w:val="006B5C06"/>
    <w:rsid w:val="006B6304"/>
    <w:rsid w:val="006C1E62"/>
    <w:rsid w:val="006C34B4"/>
    <w:rsid w:val="006C378A"/>
    <w:rsid w:val="006C52AC"/>
    <w:rsid w:val="006C595F"/>
    <w:rsid w:val="006C75AD"/>
    <w:rsid w:val="006C77B4"/>
    <w:rsid w:val="006C7BB2"/>
    <w:rsid w:val="006D10F7"/>
    <w:rsid w:val="006D15E1"/>
    <w:rsid w:val="006D1D71"/>
    <w:rsid w:val="006D3832"/>
    <w:rsid w:val="006D385B"/>
    <w:rsid w:val="006D3D07"/>
    <w:rsid w:val="006D45F8"/>
    <w:rsid w:val="006D4D3A"/>
    <w:rsid w:val="006D59CF"/>
    <w:rsid w:val="006D5D4C"/>
    <w:rsid w:val="006E05B3"/>
    <w:rsid w:val="006E2975"/>
    <w:rsid w:val="006E325B"/>
    <w:rsid w:val="006E3963"/>
    <w:rsid w:val="006E4215"/>
    <w:rsid w:val="006E56D7"/>
    <w:rsid w:val="006E6699"/>
    <w:rsid w:val="006F01E6"/>
    <w:rsid w:val="006F324F"/>
    <w:rsid w:val="006F3CEC"/>
    <w:rsid w:val="006F3F88"/>
    <w:rsid w:val="006F4330"/>
    <w:rsid w:val="006F4397"/>
    <w:rsid w:val="006F44D8"/>
    <w:rsid w:val="006F54C6"/>
    <w:rsid w:val="006F64DC"/>
    <w:rsid w:val="006F7282"/>
    <w:rsid w:val="00700463"/>
    <w:rsid w:val="00700D84"/>
    <w:rsid w:val="0070247E"/>
    <w:rsid w:val="007025E9"/>
    <w:rsid w:val="0070357E"/>
    <w:rsid w:val="00705373"/>
    <w:rsid w:val="00706F35"/>
    <w:rsid w:val="00710D4C"/>
    <w:rsid w:val="00710E63"/>
    <w:rsid w:val="00711D4E"/>
    <w:rsid w:val="00712731"/>
    <w:rsid w:val="00712CFA"/>
    <w:rsid w:val="00713281"/>
    <w:rsid w:val="007134E8"/>
    <w:rsid w:val="00713BA5"/>
    <w:rsid w:val="00714453"/>
    <w:rsid w:val="007152CA"/>
    <w:rsid w:val="007174B2"/>
    <w:rsid w:val="00720D9B"/>
    <w:rsid w:val="007240EB"/>
    <w:rsid w:val="00724C36"/>
    <w:rsid w:val="007266C9"/>
    <w:rsid w:val="0072693C"/>
    <w:rsid w:val="00730AE6"/>
    <w:rsid w:val="00731058"/>
    <w:rsid w:val="007318B6"/>
    <w:rsid w:val="00731AF7"/>
    <w:rsid w:val="00732629"/>
    <w:rsid w:val="00733658"/>
    <w:rsid w:val="00733A89"/>
    <w:rsid w:val="00733ABA"/>
    <w:rsid w:val="007341B7"/>
    <w:rsid w:val="007366C6"/>
    <w:rsid w:val="00737048"/>
    <w:rsid w:val="00737084"/>
    <w:rsid w:val="00737F10"/>
    <w:rsid w:val="0074077F"/>
    <w:rsid w:val="007409C9"/>
    <w:rsid w:val="0074184A"/>
    <w:rsid w:val="00743A62"/>
    <w:rsid w:val="00743BAA"/>
    <w:rsid w:val="00744536"/>
    <w:rsid w:val="007450DD"/>
    <w:rsid w:val="007463DB"/>
    <w:rsid w:val="00746694"/>
    <w:rsid w:val="00747AA6"/>
    <w:rsid w:val="00747D43"/>
    <w:rsid w:val="0075065A"/>
    <w:rsid w:val="00751A5A"/>
    <w:rsid w:val="00751F32"/>
    <w:rsid w:val="0075322F"/>
    <w:rsid w:val="00753841"/>
    <w:rsid w:val="0075516A"/>
    <w:rsid w:val="007561BE"/>
    <w:rsid w:val="00757AE6"/>
    <w:rsid w:val="007601ED"/>
    <w:rsid w:val="00760F6C"/>
    <w:rsid w:val="00761820"/>
    <w:rsid w:val="007621F7"/>
    <w:rsid w:val="00762E3C"/>
    <w:rsid w:val="0076419B"/>
    <w:rsid w:val="00764531"/>
    <w:rsid w:val="007647BE"/>
    <w:rsid w:val="00767E30"/>
    <w:rsid w:val="00772017"/>
    <w:rsid w:val="00774311"/>
    <w:rsid w:val="00774326"/>
    <w:rsid w:val="007759A6"/>
    <w:rsid w:val="00776B09"/>
    <w:rsid w:val="0078158A"/>
    <w:rsid w:val="00782DD3"/>
    <w:rsid w:val="00782EA3"/>
    <w:rsid w:val="007830D7"/>
    <w:rsid w:val="00783839"/>
    <w:rsid w:val="007848BC"/>
    <w:rsid w:val="007858FA"/>
    <w:rsid w:val="0078655B"/>
    <w:rsid w:val="007903F3"/>
    <w:rsid w:val="00790948"/>
    <w:rsid w:val="007913BA"/>
    <w:rsid w:val="0079198B"/>
    <w:rsid w:val="00791B8E"/>
    <w:rsid w:val="00792400"/>
    <w:rsid w:val="007930A8"/>
    <w:rsid w:val="007950D2"/>
    <w:rsid w:val="00795A19"/>
    <w:rsid w:val="007A0230"/>
    <w:rsid w:val="007A0FC8"/>
    <w:rsid w:val="007A1B5F"/>
    <w:rsid w:val="007A2199"/>
    <w:rsid w:val="007A246D"/>
    <w:rsid w:val="007A42D7"/>
    <w:rsid w:val="007A5792"/>
    <w:rsid w:val="007A5F47"/>
    <w:rsid w:val="007B0F1C"/>
    <w:rsid w:val="007B1882"/>
    <w:rsid w:val="007B226C"/>
    <w:rsid w:val="007B2622"/>
    <w:rsid w:val="007B26A9"/>
    <w:rsid w:val="007B2B5E"/>
    <w:rsid w:val="007B4945"/>
    <w:rsid w:val="007B569D"/>
    <w:rsid w:val="007B56C3"/>
    <w:rsid w:val="007B66D3"/>
    <w:rsid w:val="007B6A52"/>
    <w:rsid w:val="007B73FB"/>
    <w:rsid w:val="007B7714"/>
    <w:rsid w:val="007B7AB5"/>
    <w:rsid w:val="007C0368"/>
    <w:rsid w:val="007C0B41"/>
    <w:rsid w:val="007C1690"/>
    <w:rsid w:val="007C1849"/>
    <w:rsid w:val="007C2C54"/>
    <w:rsid w:val="007C2FAF"/>
    <w:rsid w:val="007C30CF"/>
    <w:rsid w:val="007C50FA"/>
    <w:rsid w:val="007C6737"/>
    <w:rsid w:val="007D05F4"/>
    <w:rsid w:val="007D0AF3"/>
    <w:rsid w:val="007D1AC7"/>
    <w:rsid w:val="007D316F"/>
    <w:rsid w:val="007D3982"/>
    <w:rsid w:val="007D61E1"/>
    <w:rsid w:val="007D6CEB"/>
    <w:rsid w:val="007D7CAD"/>
    <w:rsid w:val="007E2337"/>
    <w:rsid w:val="007E38B6"/>
    <w:rsid w:val="007E50B0"/>
    <w:rsid w:val="007E5BD0"/>
    <w:rsid w:val="007E7186"/>
    <w:rsid w:val="007E79AE"/>
    <w:rsid w:val="007E7CE1"/>
    <w:rsid w:val="007F0DE3"/>
    <w:rsid w:val="007F20C4"/>
    <w:rsid w:val="007F3DBD"/>
    <w:rsid w:val="007F4343"/>
    <w:rsid w:val="007F4B4E"/>
    <w:rsid w:val="007F6E40"/>
    <w:rsid w:val="007F6EB4"/>
    <w:rsid w:val="008007DB"/>
    <w:rsid w:val="00800E38"/>
    <w:rsid w:val="0080155F"/>
    <w:rsid w:val="00802B26"/>
    <w:rsid w:val="00804207"/>
    <w:rsid w:val="00804856"/>
    <w:rsid w:val="00804B06"/>
    <w:rsid w:val="00806C90"/>
    <w:rsid w:val="00810269"/>
    <w:rsid w:val="00811B26"/>
    <w:rsid w:val="00811E79"/>
    <w:rsid w:val="008126C0"/>
    <w:rsid w:val="0081553F"/>
    <w:rsid w:val="00820454"/>
    <w:rsid w:val="008209DA"/>
    <w:rsid w:val="008211D0"/>
    <w:rsid w:val="008211FB"/>
    <w:rsid w:val="0082163E"/>
    <w:rsid w:val="00823234"/>
    <w:rsid w:val="0082577B"/>
    <w:rsid w:val="00825BCB"/>
    <w:rsid w:val="008261C4"/>
    <w:rsid w:val="0082649A"/>
    <w:rsid w:val="00826F16"/>
    <w:rsid w:val="00827FE3"/>
    <w:rsid w:val="008300D7"/>
    <w:rsid w:val="00830D36"/>
    <w:rsid w:val="0083277E"/>
    <w:rsid w:val="00832E98"/>
    <w:rsid w:val="00832EF9"/>
    <w:rsid w:val="0083347C"/>
    <w:rsid w:val="00833876"/>
    <w:rsid w:val="00834CC5"/>
    <w:rsid w:val="008353E5"/>
    <w:rsid w:val="00835BC8"/>
    <w:rsid w:val="0083669A"/>
    <w:rsid w:val="0084241B"/>
    <w:rsid w:val="00843611"/>
    <w:rsid w:val="008444A8"/>
    <w:rsid w:val="008444BC"/>
    <w:rsid w:val="008505D6"/>
    <w:rsid w:val="00850668"/>
    <w:rsid w:val="00851262"/>
    <w:rsid w:val="00851A8E"/>
    <w:rsid w:val="008522C3"/>
    <w:rsid w:val="008524E1"/>
    <w:rsid w:val="00852C6B"/>
    <w:rsid w:val="00853AC3"/>
    <w:rsid w:val="00855A91"/>
    <w:rsid w:val="00855BC6"/>
    <w:rsid w:val="00863C2F"/>
    <w:rsid w:val="00864664"/>
    <w:rsid w:val="00865248"/>
    <w:rsid w:val="008665FB"/>
    <w:rsid w:val="00870987"/>
    <w:rsid w:val="00872A46"/>
    <w:rsid w:val="00873200"/>
    <w:rsid w:val="00874BFB"/>
    <w:rsid w:val="00874DE4"/>
    <w:rsid w:val="008767D5"/>
    <w:rsid w:val="00876900"/>
    <w:rsid w:val="00876B28"/>
    <w:rsid w:val="00876F78"/>
    <w:rsid w:val="008801D5"/>
    <w:rsid w:val="00880FA9"/>
    <w:rsid w:val="00881265"/>
    <w:rsid w:val="008820A8"/>
    <w:rsid w:val="008824CA"/>
    <w:rsid w:val="00883B7A"/>
    <w:rsid w:val="008845BC"/>
    <w:rsid w:val="008853DA"/>
    <w:rsid w:val="008854F1"/>
    <w:rsid w:val="0088758C"/>
    <w:rsid w:val="00887955"/>
    <w:rsid w:val="00887BA1"/>
    <w:rsid w:val="00893517"/>
    <w:rsid w:val="0089435C"/>
    <w:rsid w:val="00894B48"/>
    <w:rsid w:val="008954DA"/>
    <w:rsid w:val="00895546"/>
    <w:rsid w:val="008963CE"/>
    <w:rsid w:val="00896D82"/>
    <w:rsid w:val="00897D47"/>
    <w:rsid w:val="008A0FD2"/>
    <w:rsid w:val="008A2297"/>
    <w:rsid w:val="008A30A3"/>
    <w:rsid w:val="008A4829"/>
    <w:rsid w:val="008A5003"/>
    <w:rsid w:val="008A55FD"/>
    <w:rsid w:val="008A67C5"/>
    <w:rsid w:val="008A6C40"/>
    <w:rsid w:val="008B0323"/>
    <w:rsid w:val="008B0CE5"/>
    <w:rsid w:val="008B0F9A"/>
    <w:rsid w:val="008B14A8"/>
    <w:rsid w:val="008B1BA1"/>
    <w:rsid w:val="008B23A7"/>
    <w:rsid w:val="008B2A03"/>
    <w:rsid w:val="008B3CB5"/>
    <w:rsid w:val="008B547A"/>
    <w:rsid w:val="008B5622"/>
    <w:rsid w:val="008B71D1"/>
    <w:rsid w:val="008B7B76"/>
    <w:rsid w:val="008C0305"/>
    <w:rsid w:val="008C1283"/>
    <w:rsid w:val="008C2131"/>
    <w:rsid w:val="008C242F"/>
    <w:rsid w:val="008C35E6"/>
    <w:rsid w:val="008C3C55"/>
    <w:rsid w:val="008C4183"/>
    <w:rsid w:val="008C419A"/>
    <w:rsid w:val="008C62FC"/>
    <w:rsid w:val="008C6A3E"/>
    <w:rsid w:val="008C6ECB"/>
    <w:rsid w:val="008D3BDC"/>
    <w:rsid w:val="008D4583"/>
    <w:rsid w:val="008D6F70"/>
    <w:rsid w:val="008E01A6"/>
    <w:rsid w:val="008E033F"/>
    <w:rsid w:val="008E0701"/>
    <w:rsid w:val="008E1EDB"/>
    <w:rsid w:val="008E2066"/>
    <w:rsid w:val="008E26D3"/>
    <w:rsid w:val="008E360A"/>
    <w:rsid w:val="008E49CD"/>
    <w:rsid w:val="008E6329"/>
    <w:rsid w:val="008E6915"/>
    <w:rsid w:val="008E6CB4"/>
    <w:rsid w:val="008F12B5"/>
    <w:rsid w:val="008F1813"/>
    <w:rsid w:val="008F1BDA"/>
    <w:rsid w:val="008F270E"/>
    <w:rsid w:val="008F4FEB"/>
    <w:rsid w:val="008F588A"/>
    <w:rsid w:val="008F697D"/>
    <w:rsid w:val="008F6C8A"/>
    <w:rsid w:val="0090222A"/>
    <w:rsid w:val="009026C2"/>
    <w:rsid w:val="0090482F"/>
    <w:rsid w:val="00907557"/>
    <w:rsid w:val="00907C31"/>
    <w:rsid w:val="009112E7"/>
    <w:rsid w:val="0091281D"/>
    <w:rsid w:val="00912826"/>
    <w:rsid w:val="00912EB9"/>
    <w:rsid w:val="00913EFB"/>
    <w:rsid w:val="00914593"/>
    <w:rsid w:val="009154D4"/>
    <w:rsid w:val="00915CA2"/>
    <w:rsid w:val="009169D6"/>
    <w:rsid w:val="00917D5A"/>
    <w:rsid w:val="00917D6B"/>
    <w:rsid w:val="00920009"/>
    <w:rsid w:val="00921CEC"/>
    <w:rsid w:val="00923358"/>
    <w:rsid w:val="009233AB"/>
    <w:rsid w:val="0092465D"/>
    <w:rsid w:val="00924764"/>
    <w:rsid w:val="00927F03"/>
    <w:rsid w:val="00930423"/>
    <w:rsid w:val="009333C0"/>
    <w:rsid w:val="009344D6"/>
    <w:rsid w:val="00934788"/>
    <w:rsid w:val="00934F37"/>
    <w:rsid w:val="00935147"/>
    <w:rsid w:val="00936F8C"/>
    <w:rsid w:val="00940062"/>
    <w:rsid w:val="0094021E"/>
    <w:rsid w:val="00940A9A"/>
    <w:rsid w:val="00940B92"/>
    <w:rsid w:val="00940C13"/>
    <w:rsid w:val="009436FB"/>
    <w:rsid w:val="00945AB2"/>
    <w:rsid w:val="009508B5"/>
    <w:rsid w:val="00951F2E"/>
    <w:rsid w:val="009520ED"/>
    <w:rsid w:val="0095234D"/>
    <w:rsid w:val="009545D0"/>
    <w:rsid w:val="009555AA"/>
    <w:rsid w:val="00955F0B"/>
    <w:rsid w:val="009563F2"/>
    <w:rsid w:val="0096026B"/>
    <w:rsid w:val="00962F01"/>
    <w:rsid w:val="00966394"/>
    <w:rsid w:val="0096788E"/>
    <w:rsid w:val="00970A80"/>
    <w:rsid w:val="009718D8"/>
    <w:rsid w:val="009730B2"/>
    <w:rsid w:val="009760F9"/>
    <w:rsid w:val="0097666D"/>
    <w:rsid w:val="00980FCE"/>
    <w:rsid w:val="00982700"/>
    <w:rsid w:val="00982BF1"/>
    <w:rsid w:val="0098437A"/>
    <w:rsid w:val="00985B6E"/>
    <w:rsid w:val="009925F4"/>
    <w:rsid w:val="009962A7"/>
    <w:rsid w:val="00996B1B"/>
    <w:rsid w:val="009A4889"/>
    <w:rsid w:val="009A4B6E"/>
    <w:rsid w:val="009A4BEA"/>
    <w:rsid w:val="009A67DC"/>
    <w:rsid w:val="009A6A54"/>
    <w:rsid w:val="009A6C45"/>
    <w:rsid w:val="009A6D97"/>
    <w:rsid w:val="009A7865"/>
    <w:rsid w:val="009A7A6A"/>
    <w:rsid w:val="009B0451"/>
    <w:rsid w:val="009B2D11"/>
    <w:rsid w:val="009B6607"/>
    <w:rsid w:val="009B6E4C"/>
    <w:rsid w:val="009B768B"/>
    <w:rsid w:val="009B7D3E"/>
    <w:rsid w:val="009C02E8"/>
    <w:rsid w:val="009C1FF6"/>
    <w:rsid w:val="009C33B7"/>
    <w:rsid w:val="009C3BED"/>
    <w:rsid w:val="009C5D2B"/>
    <w:rsid w:val="009D2B3C"/>
    <w:rsid w:val="009D301A"/>
    <w:rsid w:val="009D49F2"/>
    <w:rsid w:val="009D57C1"/>
    <w:rsid w:val="009E1F36"/>
    <w:rsid w:val="009E20F6"/>
    <w:rsid w:val="009E2BC0"/>
    <w:rsid w:val="009E2EB8"/>
    <w:rsid w:val="009E43C1"/>
    <w:rsid w:val="009E5C44"/>
    <w:rsid w:val="009E6F7C"/>
    <w:rsid w:val="009F06F6"/>
    <w:rsid w:val="009F08DC"/>
    <w:rsid w:val="009F347B"/>
    <w:rsid w:val="009F38D3"/>
    <w:rsid w:val="009F39C8"/>
    <w:rsid w:val="009F3DB3"/>
    <w:rsid w:val="009F3F29"/>
    <w:rsid w:val="009F5849"/>
    <w:rsid w:val="009F6E18"/>
    <w:rsid w:val="00A007F9"/>
    <w:rsid w:val="00A012CD"/>
    <w:rsid w:val="00A0200B"/>
    <w:rsid w:val="00A0355B"/>
    <w:rsid w:val="00A035E5"/>
    <w:rsid w:val="00A039DD"/>
    <w:rsid w:val="00A04AE2"/>
    <w:rsid w:val="00A103C8"/>
    <w:rsid w:val="00A103E0"/>
    <w:rsid w:val="00A11814"/>
    <w:rsid w:val="00A11B71"/>
    <w:rsid w:val="00A11BED"/>
    <w:rsid w:val="00A13E17"/>
    <w:rsid w:val="00A1411B"/>
    <w:rsid w:val="00A142E7"/>
    <w:rsid w:val="00A14E48"/>
    <w:rsid w:val="00A15C68"/>
    <w:rsid w:val="00A160BC"/>
    <w:rsid w:val="00A161D6"/>
    <w:rsid w:val="00A16618"/>
    <w:rsid w:val="00A17A1D"/>
    <w:rsid w:val="00A17EDC"/>
    <w:rsid w:val="00A21407"/>
    <w:rsid w:val="00A26A66"/>
    <w:rsid w:val="00A27885"/>
    <w:rsid w:val="00A316D8"/>
    <w:rsid w:val="00A32798"/>
    <w:rsid w:val="00A40922"/>
    <w:rsid w:val="00A41D3F"/>
    <w:rsid w:val="00A4407F"/>
    <w:rsid w:val="00A447AB"/>
    <w:rsid w:val="00A45C5B"/>
    <w:rsid w:val="00A46DD2"/>
    <w:rsid w:val="00A50D4A"/>
    <w:rsid w:val="00A524CE"/>
    <w:rsid w:val="00A529BF"/>
    <w:rsid w:val="00A5446B"/>
    <w:rsid w:val="00A54A5F"/>
    <w:rsid w:val="00A576F7"/>
    <w:rsid w:val="00A61F1F"/>
    <w:rsid w:val="00A6219F"/>
    <w:rsid w:val="00A626DA"/>
    <w:rsid w:val="00A62A37"/>
    <w:rsid w:val="00A65F40"/>
    <w:rsid w:val="00A66BC5"/>
    <w:rsid w:val="00A67598"/>
    <w:rsid w:val="00A67901"/>
    <w:rsid w:val="00A706C5"/>
    <w:rsid w:val="00A71526"/>
    <w:rsid w:val="00A71F5A"/>
    <w:rsid w:val="00A7219B"/>
    <w:rsid w:val="00A733FF"/>
    <w:rsid w:val="00A737CA"/>
    <w:rsid w:val="00A747A9"/>
    <w:rsid w:val="00A75BFE"/>
    <w:rsid w:val="00A80817"/>
    <w:rsid w:val="00A8083D"/>
    <w:rsid w:val="00A80C96"/>
    <w:rsid w:val="00A80D8F"/>
    <w:rsid w:val="00A82305"/>
    <w:rsid w:val="00A84090"/>
    <w:rsid w:val="00A84D26"/>
    <w:rsid w:val="00A85C1F"/>
    <w:rsid w:val="00A87930"/>
    <w:rsid w:val="00A907A1"/>
    <w:rsid w:val="00A9129E"/>
    <w:rsid w:val="00A94862"/>
    <w:rsid w:val="00A94F3D"/>
    <w:rsid w:val="00A95A34"/>
    <w:rsid w:val="00A96CFB"/>
    <w:rsid w:val="00A97690"/>
    <w:rsid w:val="00A97C7D"/>
    <w:rsid w:val="00AA0543"/>
    <w:rsid w:val="00AA1825"/>
    <w:rsid w:val="00AA2F9D"/>
    <w:rsid w:val="00AA3ED4"/>
    <w:rsid w:val="00AA42D5"/>
    <w:rsid w:val="00AA6F02"/>
    <w:rsid w:val="00AB085D"/>
    <w:rsid w:val="00AB1AF1"/>
    <w:rsid w:val="00AB1B4D"/>
    <w:rsid w:val="00AB2B29"/>
    <w:rsid w:val="00AB4B97"/>
    <w:rsid w:val="00AB5EEA"/>
    <w:rsid w:val="00AB79F3"/>
    <w:rsid w:val="00AB7E8E"/>
    <w:rsid w:val="00AC00D5"/>
    <w:rsid w:val="00AC1016"/>
    <w:rsid w:val="00AC191D"/>
    <w:rsid w:val="00AC2683"/>
    <w:rsid w:val="00AC2FE6"/>
    <w:rsid w:val="00AC46B2"/>
    <w:rsid w:val="00AC6ED6"/>
    <w:rsid w:val="00AC6FA7"/>
    <w:rsid w:val="00AD02F3"/>
    <w:rsid w:val="00AD1037"/>
    <w:rsid w:val="00AD114F"/>
    <w:rsid w:val="00AD1399"/>
    <w:rsid w:val="00AD184B"/>
    <w:rsid w:val="00AD1E13"/>
    <w:rsid w:val="00AD29D7"/>
    <w:rsid w:val="00AD5980"/>
    <w:rsid w:val="00AD65EE"/>
    <w:rsid w:val="00AE077A"/>
    <w:rsid w:val="00AE2AD1"/>
    <w:rsid w:val="00AE2C29"/>
    <w:rsid w:val="00AE3560"/>
    <w:rsid w:val="00AE4716"/>
    <w:rsid w:val="00AE5297"/>
    <w:rsid w:val="00AE53AB"/>
    <w:rsid w:val="00AE7032"/>
    <w:rsid w:val="00AF0ADA"/>
    <w:rsid w:val="00AF1BB9"/>
    <w:rsid w:val="00AF1F44"/>
    <w:rsid w:val="00AF3544"/>
    <w:rsid w:val="00AF3D2A"/>
    <w:rsid w:val="00AF4120"/>
    <w:rsid w:val="00AF4182"/>
    <w:rsid w:val="00AF4A04"/>
    <w:rsid w:val="00AF6FB0"/>
    <w:rsid w:val="00AF7276"/>
    <w:rsid w:val="00B00307"/>
    <w:rsid w:val="00B00F35"/>
    <w:rsid w:val="00B01291"/>
    <w:rsid w:val="00B01723"/>
    <w:rsid w:val="00B01FEF"/>
    <w:rsid w:val="00B02038"/>
    <w:rsid w:val="00B03314"/>
    <w:rsid w:val="00B05273"/>
    <w:rsid w:val="00B0691B"/>
    <w:rsid w:val="00B103AF"/>
    <w:rsid w:val="00B106E0"/>
    <w:rsid w:val="00B10EB3"/>
    <w:rsid w:val="00B11821"/>
    <w:rsid w:val="00B11A69"/>
    <w:rsid w:val="00B1367C"/>
    <w:rsid w:val="00B13C64"/>
    <w:rsid w:val="00B161D9"/>
    <w:rsid w:val="00B16C6C"/>
    <w:rsid w:val="00B22E46"/>
    <w:rsid w:val="00B23028"/>
    <w:rsid w:val="00B23D8B"/>
    <w:rsid w:val="00B24869"/>
    <w:rsid w:val="00B248A9"/>
    <w:rsid w:val="00B257A2"/>
    <w:rsid w:val="00B25A54"/>
    <w:rsid w:val="00B25AB5"/>
    <w:rsid w:val="00B2656E"/>
    <w:rsid w:val="00B26579"/>
    <w:rsid w:val="00B27B54"/>
    <w:rsid w:val="00B316BB"/>
    <w:rsid w:val="00B33E4D"/>
    <w:rsid w:val="00B3469F"/>
    <w:rsid w:val="00B346BB"/>
    <w:rsid w:val="00B34858"/>
    <w:rsid w:val="00B34C9E"/>
    <w:rsid w:val="00B35954"/>
    <w:rsid w:val="00B361A8"/>
    <w:rsid w:val="00B368E6"/>
    <w:rsid w:val="00B3795C"/>
    <w:rsid w:val="00B40878"/>
    <w:rsid w:val="00B41D33"/>
    <w:rsid w:val="00B42139"/>
    <w:rsid w:val="00B436F6"/>
    <w:rsid w:val="00B44413"/>
    <w:rsid w:val="00B44472"/>
    <w:rsid w:val="00B45753"/>
    <w:rsid w:val="00B47E59"/>
    <w:rsid w:val="00B502B4"/>
    <w:rsid w:val="00B513DD"/>
    <w:rsid w:val="00B5314A"/>
    <w:rsid w:val="00B53829"/>
    <w:rsid w:val="00B55ED5"/>
    <w:rsid w:val="00B57FF5"/>
    <w:rsid w:val="00B60032"/>
    <w:rsid w:val="00B608BD"/>
    <w:rsid w:val="00B6156B"/>
    <w:rsid w:val="00B619A1"/>
    <w:rsid w:val="00B6428D"/>
    <w:rsid w:val="00B66C9F"/>
    <w:rsid w:val="00B6796E"/>
    <w:rsid w:val="00B7017C"/>
    <w:rsid w:val="00B70A43"/>
    <w:rsid w:val="00B724EE"/>
    <w:rsid w:val="00B751F1"/>
    <w:rsid w:val="00B75B63"/>
    <w:rsid w:val="00B76B49"/>
    <w:rsid w:val="00B77229"/>
    <w:rsid w:val="00B77566"/>
    <w:rsid w:val="00B8257D"/>
    <w:rsid w:val="00B83F05"/>
    <w:rsid w:val="00B852F7"/>
    <w:rsid w:val="00B85602"/>
    <w:rsid w:val="00B860FC"/>
    <w:rsid w:val="00B873FA"/>
    <w:rsid w:val="00B9167D"/>
    <w:rsid w:val="00B92059"/>
    <w:rsid w:val="00B925B2"/>
    <w:rsid w:val="00B93FDE"/>
    <w:rsid w:val="00B942E2"/>
    <w:rsid w:val="00B94E4F"/>
    <w:rsid w:val="00B950F7"/>
    <w:rsid w:val="00B97574"/>
    <w:rsid w:val="00BA364A"/>
    <w:rsid w:val="00BA3CAB"/>
    <w:rsid w:val="00BA3DE9"/>
    <w:rsid w:val="00BA56E9"/>
    <w:rsid w:val="00BA5960"/>
    <w:rsid w:val="00BB0243"/>
    <w:rsid w:val="00BB0311"/>
    <w:rsid w:val="00BB0D78"/>
    <w:rsid w:val="00BB207B"/>
    <w:rsid w:val="00BB21C4"/>
    <w:rsid w:val="00BB3D1A"/>
    <w:rsid w:val="00BB3E90"/>
    <w:rsid w:val="00BB4347"/>
    <w:rsid w:val="00BB4896"/>
    <w:rsid w:val="00BB69A0"/>
    <w:rsid w:val="00BB74D1"/>
    <w:rsid w:val="00BC1D96"/>
    <w:rsid w:val="00BC4257"/>
    <w:rsid w:val="00BC6273"/>
    <w:rsid w:val="00BC69B9"/>
    <w:rsid w:val="00BD0025"/>
    <w:rsid w:val="00BD0354"/>
    <w:rsid w:val="00BD051E"/>
    <w:rsid w:val="00BD1019"/>
    <w:rsid w:val="00BD2AF2"/>
    <w:rsid w:val="00BD6C78"/>
    <w:rsid w:val="00BD76C7"/>
    <w:rsid w:val="00BD7DBE"/>
    <w:rsid w:val="00BE2C25"/>
    <w:rsid w:val="00BE2E06"/>
    <w:rsid w:val="00BE4102"/>
    <w:rsid w:val="00BE4C6C"/>
    <w:rsid w:val="00BE594A"/>
    <w:rsid w:val="00BE6035"/>
    <w:rsid w:val="00BE6D2D"/>
    <w:rsid w:val="00BF0B2C"/>
    <w:rsid w:val="00BF0D07"/>
    <w:rsid w:val="00BF20A6"/>
    <w:rsid w:val="00BF340C"/>
    <w:rsid w:val="00BF4E63"/>
    <w:rsid w:val="00C0057B"/>
    <w:rsid w:val="00C00880"/>
    <w:rsid w:val="00C02A05"/>
    <w:rsid w:val="00C035DF"/>
    <w:rsid w:val="00C03822"/>
    <w:rsid w:val="00C03A10"/>
    <w:rsid w:val="00C03D74"/>
    <w:rsid w:val="00C0555B"/>
    <w:rsid w:val="00C07896"/>
    <w:rsid w:val="00C07B49"/>
    <w:rsid w:val="00C07ED5"/>
    <w:rsid w:val="00C10A2B"/>
    <w:rsid w:val="00C10CA3"/>
    <w:rsid w:val="00C132ED"/>
    <w:rsid w:val="00C13E35"/>
    <w:rsid w:val="00C13EBD"/>
    <w:rsid w:val="00C14496"/>
    <w:rsid w:val="00C14601"/>
    <w:rsid w:val="00C1471F"/>
    <w:rsid w:val="00C15626"/>
    <w:rsid w:val="00C169F0"/>
    <w:rsid w:val="00C175AB"/>
    <w:rsid w:val="00C1763C"/>
    <w:rsid w:val="00C2061E"/>
    <w:rsid w:val="00C212F4"/>
    <w:rsid w:val="00C21FF3"/>
    <w:rsid w:val="00C23188"/>
    <w:rsid w:val="00C234CC"/>
    <w:rsid w:val="00C23D21"/>
    <w:rsid w:val="00C24E2A"/>
    <w:rsid w:val="00C25711"/>
    <w:rsid w:val="00C25BE0"/>
    <w:rsid w:val="00C26814"/>
    <w:rsid w:val="00C2761C"/>
    <w:rsid w:val="00C3142A"/>
    <w:rsid w:val="00C31811"/>
    <w:rsid w:val="00C33E06"/>
    <w:rsid w:val="00C352C3"/>
    <w:rsid w:val="00C35456"/>
    <w:rsid w:val="00C36FC8"/>
    <w:rsid w:val="00C37CBF"/>
    <w:rsid w:val="00C41910"/>
    <w:rsid w:val="00C41D9C"/>
    <w:rsid w:val="00C435DC"/>
    <w:rsid w:val="00C44CB0"/>
    <w:rsid w:val="00C44DD5"/>
    <w:rsid w:val="00C4513E"/>
    <w:rsid w:val="00C50DD1"/>
    <w:rsid w:val="00C51C4B"/>
    <w:rsid w:val="00C52B92"/>
    <w:rsid w:val="00C559CF"/>
    <w:rsid w:val="00C57960"/>
    <w:rsid w:val="00C57BF4"/>
    <w:rsid w:val="00C57F13"/>
    <w:rsid w:val="00C60039"/>
    <w:rsid w:val="00C60244"/>
    <w:rsid w:val="00C60AB5"/>
    <w:rsid w:val="00C61C81"/>
    <w:rsid w:val="00C652B1"/>
    <w:rsid w:val="00C6724F"/>
    <w:rsid w:val="00C70107"/>
    <w:rsid w:val="00C706EC"/>
    <w:rsid w:val="00C72698"/>
    <w:rsid w:val="00C73BAE"/>
    <w:rsid w:val="00C7423F"/>
    <w:rsid w:val="00C74CD1"/>
    <w:rsid w:val="00C7582D"/>
    <w:rsid w:val="00C8151A"/>
    <w:rsid w:val="00C819C4"/>
    <w:rsid w:val="00C821F4"/>
    <w:rsid w:val="00C86027"/>
    <w:rsid w:val="00C869BA"/>
    <w:rsid w:val="00C871EB"/>
    <w:rsid w:val="00C943D3"/>
    <w:rsid w:val="00C94D7A"/>
    <w:rsid w:val="00C954A7"/>
    <w:rsid w:val="00C95D07"/>
    <w:rsid w:val="00C966BB"/>
    <w:rsid w:val="00C97C6C"/>
    <w:rsid w:val="00CA076F"/>
    <w:rsid w:val="00CA0FED"/>
    <w:rsid w:val="00CA14A3"/>
    <w:rsid w:val="00CA2518"/>
    <w:rsid w:val="00CA3214"/>
    <w:rsid w:val="00CA3C37"/>
    <w:rsid w:val="00CA3FB9"/>
    <w:rsid w:val="00CA5FAF"/>
    <w:rsid w:val="00CA729E"/>
    <w:rsid w:val="00CA79ED"/>
    <w:rsid w:val="00CB0A4A"/>
    <w:rsid w:val="00CB2B84"/>
    <w:rsid w:val="00CB7E1A"/>
    <w:rsid w:val="00CC22A2"/>
    <w:rsid w:val="00CC2E32"/>
    <w:rsid w:val="00CC2FFE"/>
    <w:rsid w:val="00CC53B0"/>
    <w:rsid w:val="00CC5736"/>
    <w:rsid w:val="00CC5D26"/>
    <w:rsid w:val="00CC662C"/>
    <w:rsid w:val="00CC6AB1"/>
    <w:rsid w:val="00CC6C5F"/>
    <w:rsid w:val="00CC6C94"/>
    <w:rsid w:val="00CD0AFC"/>
    <w:rsid w:val="00CD11DD"/>
    <w:rsid w:val="00CD17F0"/>
    <w:rsid w:val="00CD2ABB"/>
    <w:rsid w:val="00CD724F"/>
    <w:rsid w:val="00CD781F"/>
    <w:rsid w:val="00CD7FD0"/>
    <w:rsid w:val="00CE002D"/>
    <w:rsid w:val="00CE025D"/>
    <w:rsid w:val="00CE121C"/>
    <w:rsid w:val="00CE1CD6"/>
    <w:rsid w:val="00CE22D8"/>
    <w:rsid w:val="00CE35EA"/>
    <w:rsid w:val="00CE537F"/>
    <w:rsid w:val="00CE69E3"/>
    <w:rsid w:val="00CF077E"/>
    <w:rsid w:val="00CF0AFE"/>
    <w:rsid w:val="00CF0E3F"/>
    <w:rsid w:val="00CF0EDB"/>
    <w:rsid w:val="00CF3C04"/>
    <w:rsid w:val="00CF3FA6"/>
    <w:rsid w:val="00D01C2C"/>
    <w:rsid w:val="00D023F1"/>
    <w:rsid w:val="00D02522"/>
    <w:rsid w:val="00D02701"/>
    <w:rsid w:val="00D03643"/>
    <w:rsid w:val="00D03A1B"/>
    <w:rsid w:val="00D0406C"/>
    <w:rsid w:val="00D06430"/>
    <w:rsid w:val="00D0782F"/>
    <w:rsid w:val="00D07D42"/>
    <w:rsid w:val="00D10FA3"/>
    <w:rsid w:val="00D1119E"/>
    <w:rsid w:val="00D112D7"/>
    <w:rsid w:val="00D124F3"/>
    <w:rsid w:val="00D13605"/>
    <w:rsid w:val="00D14ABB"/>
    <w:rsid w:val="00D152B7"/>
    <w:rsid w:val="00D17478"/>
    <w:rsid w:val="00D20995"/>
    <w:rsid w:val="00D22583"/>
    <w:rsid w:val="00D242CB"/>
    <w:rsid w:val="00D27344"/>
    <w:rsid w:val="00D30A60"/>
    <w:rsid w:val="00D36C83"/>
    <w:rsid w:val="00D41AC6"/>
    <w:rsid w:val="00D42B27"/>
    <w:rsid w:val="00D450F5"/>
    <w:rsid w:val="00D455D8"/>
    <w:rsid w:val="00D45B6E"/>
    <w:rsid w:val="00D475E6"/>
    <w:rsid w:val="00D47ED0"/>
    <w:rsid w:val="00D51C22"/>
    <w:rsid w:val="00D54FB6"/>
    <w:rsid w:val="00D56D88"/>
    <w:rsid w:val="00D60B35"/>
    <w:rsid w:val="00D60CF1"/>
    <w:rsid w:val="00D60E25"/>
    <w:rsid w:val="00D622BF"/>
    <w:rsid w:val="00D62CB8"/>
    <w:rsid w:val="00D6512F"/>
    <w:rsid w:val="00D657CA"/>
    <w:rsid w:val="00D6650A"/>
    <w:rsid w:val="00D66CCA"/>
    <w:rsid w:val="00D706D7"/>
    <w:rsid w:val="00D715A3"/>
    <w:rsid w:val="00D71C04"/>
    <w:rsid w:val="00D72E28"/>
    <w:rsid w:val="00D73C18"/>
    <w:rsid w:val="00D74035"/>
    <w:rsid w:val="00D75D88"/>
    <w:rsid w:val="00D77390"/>
    <w:rsid w:val="00D8190E"/>
    <w:rsid w:val="00D82030"/>
    <w:rsid w:val="00D82B54"/>
    <w:rsid w:val="00D82CBB"/>
    <w:rsid w:val="00D83FA9"/>
    <w:rsid w:val="00D863D1"/>
    <w:rsid w:val="00D86992"/>
    <w:rsid w:val="00D87040"/>
    <w:rsid w:val="00D87043"/>
    <w:rsid w:val="00D87391"/>
    <w:rsid w:val="00D907B9"/>
    <w:rsid w:val="00D91FC1"/>
    <w:rsid w:val="00D91FDB"/>
    <w:rsid w:val="00D93E87"/>
    <w:rsid w:val="00D968CF"/>
    <w:rsid w:val="00D97831"/>
    <w:rsid w:val="00DA160B"/>
    <w:rsid w:val="00DA32B8"/>
    <w:rsid w:val="00DA7588"/>
    <w:rsid w:val="00DA7E2F"/>
    <w:rsid w:val="00DB2866"/>
    <w:rsid w:val="00DB497F"/>
    <w:rsid w:val="00DB60ED"/>
    <w:rsid w:val="00DB6100"/>
    <w:rsid w:val="00DB6CFB"/>
    <w:rsid w:val="00DB7EF9"/>
    <w:rsid w:val="00DC1BFD"/>
    <w:rsid w:val="00DC1EB2"/>
    <w:rsid w:val="00DC5568"/>
    <w:rsid w:val="00DC61D5"/>
    <w:rsid w:val="00DC72CF"/>
    <w:rsid w:val="00DD4146"/>
    <w:rsid w:val="00DD5D15"/>
    <w:rsid w:val="00DD7179"/>
    <w:rsid w:val="00DE18E4"/>
    <w:rsid w:val="00DE235E"/>
    <w:rsid w:val="00DE2ACA"/>
    <w:rsid w:val="00DE39C7"/>
    <w:rsid w:val="00DE55C6"/>
    <w:rsid w:val="00DE5B33"/>
    <w:rsid w:val="00DE703A"/>
    <w:rsid w:val="00DE749D"/>
    <w:rsid w:val="00DE79C3"/>
    <w:rsid w:val="00DF01F4"/>
    <w:rsid w:val="00DF4F2C"/>
    <w:rsid w:val="00DF4F7D"/>
    <w:rsid w:val="00E01238"/>
    <w:rsid w:val="00E01F3D"/>
    <w:rsid w:val="00E02FCE"/>
    <w:rsid w:val="00E03742"/>
    <w:rsid w:val="00E03EB3"/>
    <w:rsid w:val="00E040B1"/>
    <w:rsid w:val="00E04D12"/>
    <w:rsid w:val="00E04DEB"/>
    <w:rsid w:val="00E05DB8"/>
    <w:rsid w:val="00E1248E"/>
    <w:rsid w:val="00E128CE"/>
    <w:rsid w:val="00E128FB"/>
    <w:rsid w:val="00E1305C"/>
    <w:rsid w:val="00E151B5"/>
    <w:rsid w:val="00E1539A"/>
    <w:rsid w:val="00E162A9"/>
    <w:rsid w:val="00E16839"/>
    <w:rsid w:val="00E171A6"/>
    <w:rsid w:val="00E21950"/>
    <w:rsid w:val="00E22179"/>
    <w:rsid w:val="00E22B10"/>
    <w:rsid w:val="00E244C6"/>
    <w:rsid w:val="00E2520E"/>
    <w:rsid w:val="00E26365"/>
    <w:rsid w:val="00E31EDF"/>
    <w:rsid w:val="00E324F0"/>
    <w:rsid w:val="00E328B5"/>
    <w:rsid w:val="00E33BD7"/>
    <w:rsid w:val="00E33F13"/>
    <w:rsid w:val="00E3447E"/>
    <w:rsid w:val="00E356E0"/>
    <w:rsid w:val="00E35E18"/>
    <w:rsid w:val="00E35F06"/>
    <w:rsid w:val="00E36289"/>
    <w:rsid w:val="00E36A2C"/>
    <w:rsid w:val="00E37D31"/>
    <w:rsid w:val="00E407EC"/>
    <w:rsid w:val="00E4081D"/>
    <w:rsid w:val="00E41CA2"/>
    <w:rsid w:val="00E42E95"/>
    <w:rsid w:val="00E42EAC"/>
    <w:rsid w:val="00E43144"/>
    <w:rsid w:val="00E433A6"/>
    <w:rsid w:val="00E43DB7"/>
    <w:rsid w:val="00E44348"/>
    <w:rsid w:val="00E4480F"/>
    <w:rsid w:val="00E4640D"/>
    <w:rsid w:val="00E4698F"/>
    <w:rsid w:val="00E46CA0"/>
    <w:rsid w:val="00E46CCA"/>
    <w:rsid w:val="00E5089E"/>
    <w:rsid w:val="00E50E0C"/>
    <w:rsid w:val="00E52616"/>
    <w:rsid w:val="00E554B0"/>
    <w:rsid w:val="00E601CD"/>
    <w:rsid w:val="00E61A27"/>
    <w:rsid w:val="00E621D5"/>
    <w:rsid w:val="00E6284F"/>
    <w:rsid w:val="00E657C1"/>
    <w:rsid w:val="00E66B19"/>
    <w:rsid w:val="00E66C65"/>
    <w:rsid w:val="00E66E1E"/>
    <w:rsid w:val="00E67040"/>
    <w:rsid w:val="00E67CA1"/>
    <w:rsid w:val="00E71408"/>
    <w:rsid w:val="00E721AF"/>
    <w:rsid w:val="00E73253"/>
    <w:rsid w:val="00E76A84"/>
    <w:rsid w:val="00E8085C"/>
    <w:rsid w:val="00E81024"/>
    <w:rsid w:val="00E81AE0"/>
    <w:rsid w:val="00E8367B"/>
    <w:rsid w:val="00E8446A"/>
    <w:rsid w:val="00E91200"/>
    <w:rsid w:val="00E915F3"/>
    <w:rsid w:val="00E91A4D"/>
    <w:rsid w:val="00E91CC8"/>
    <w:rsid w:val="00E91EC9"/>
    <w:rsid w:val="00E957EE"/>
    <w:rsid w:val="00E969AC"/>
    <w:rsid w:val="00E96E81"/>
    <w:rsid w:val="00E97D70"/>
    <w:rsid w:val="00EA490B"/>
    <w:rsid w:val="00EA4C78"/>
    <w:rsid w:val="00EA4D14"/>
    <w:rsid w:val="00EA58B1"/>
    <w:rsid w:val="00EA6A70"/>
    <w:rsid w:val="00EA6D03"/>
    <w:rsid w:val="00EB0185"/>
    <w:rsid w:val="00EB0C02"/>
    <w:rsid w:val="00EB0C86"/>
    <w:rsid w:val="00EB3A67"/>
    <w:rsid w:val="00EB5424"/>
    <w:rsid w:val="00EB68F2"/>
    <w:rsid w:val="00EB6CAB"/>
    <w:rsid w:val="00EB7296"/>
    <w:rsid w:val="00EC01CC"/>
    <w:rsid w:val="00EC0609"/>
    <w:rsid w:val="00EC1857"/>
    <w:rsid w:val="00EC41DB"/>
    <w:rsid w:val="00EC4ABA"/>
    <w:rsid w:val="00EC5724"/>
    <w:rsid w:val="00EC5A09"/>
    <w:rsid w:val="00EC5E02"/>
    <w:rsid w:val="00EC72D3"/>
    <w:rsid w:val="00ED08EC"/>
    <w:rsid w:val="00ED0C82"/>
    <w:rsid w:val="00ED1186"/>
    <w:rsid w:val="00ED1411"/>
    <w:rsid w:val="00ED1830"/>
    <w:rsid w:val="00ED2685"/>
    <w:rsid w:val="00ED27C3"/>
    <w:rsid w:val="00ED3C48"/>
    <w:rsid w:val="00ED4AB0"/>
    <w:rsid w:val="00ED4AD0"/>
    <w:rsid w:val="00ED58E2"/>
    <w:rsid w:val="00ED713E"/>
    <w:rsid w:val="00ED7C58"/>
    <w:rsid w:val="00EE3985"/>
    <w:rsid w:val="00EE3AC2"/>
    <w:rsid w:val="00EE4CA4"/>
    <w:rsid w:val="00EE5AA9"/>
    <w:rsid w:val="00EE5F4E"/>
    <w:rsid w:val="00EE7633"/>
    <w:rsid w:val="00EE78F6"/>
    <w:rsid w:val="00EE7E8B"/>
    <w:rsid w:val="00EF1755"/>
    <w:rsid w:val="00EF3C55"/>
    <w:rsid w:val="00EF5386"/>
    <w:rsid w:val="00EF67BC"/>
    <w:rsid w:val="00F0126F"/>
    <w:rsid w:val="00F01294"/>
    <w:rsid w:val="00F01B14"/>
    <w:rsid w:val="00F021C6"/>
    <w:rsid w:val="00F02221"/>
    <w:rsid w:val="00F02264"/>
    <w:rsid w:val="00F0256D"/>
    <w:rsid w:val="00F0449C"/>
    <w:rsid w:val="00F0541B"/>
    <w:rsid w:val="00F05CEA"/>
    <w:rsid w:val="00F065B5"/>
    <w:rsid w:val="00F0797C"/>
    <w:rsid w:val="00F10859"/>
    <w:rsid w:val="00F11AA6"/>
    <w:rsid w:val="00F11CE4"/>
    <w:rsid w:val="00F1553E"/>
    <w:rsid w:val="00F15CC9"/>
    <w:rsid w:val="00F169D9"/>
    <w:rsid w:val="00F2072F"/>
    <w:rsid w:val="00F20B94"/>
    <w:rsid w:val="00F213E3"/>
    <w:rsid w:val="00F217BA"/>
    <w:rsid w:val="00F2237F"/>
    <w:rsid w:val="00F23122"/>
    <w:rsid w:val="00F2746E"/>
    <w:rsid w:val="00F27CBA"/>
    <w:rsid w:val="00F31C97"/>
    <w:rsid w:val="00F32054"/>
    <w:rsid w:val="00F34808"/>
    <w:rsid w:val="00F36442"/>
    <w:rsid w:val="00F3670A"/>
    <w:rsid w:val="00F37629"/>
    <w:rsid w:val="00F37CBC"/>
    <w:rsid w:val="00F412E4"/>
    <w:rsid w:val="00F41ECC"/>
    <w:rsid w:val="00F4205E"/>
    <w:rsid w:val="00F44413"/>
    <w:rsid w:val="00F44A1B"/>
    <w:rsid w:val="00F44DE1"/>
    <w:rsid w:val="00F45FCF"/>
    <w:rsid w:val="00F46537"/>
    <w:rsid w:val="00F50B57"/>
    <w:rsid w:val="00F51E9F"/>
    <w:rsid w:val="00F535DD"/>
    <w:rsid w:val="00F543CD"/>
    <w:rsid w:val="00F56585"/>
    <w:rsid w:val="00F57258"/>
    <w:rsid w:val="00F57F79"/>
    <w:rsid w:val="00F6055A"/>
    <w:rsid w:val="00F60BBB"/>
    <w:rsid w:val="00F620B0"/>
    <w:rsid w:val="00F623CD"/>
    <w:rsid w:val="00F62C26"/>
    <w:rsid w:val="00F6359A"/>
    <w:rsid w:val="00F63726"/>
    <w:rsid w:val="00F63FDE"/>
    <w:rsid w:val="00F646E3"/>
    <w:rsid w:val="00F64E30"/>
    <w:rsid w:val="00F651E7"/>
    <w:rsid w:val="00F66063"/>
    <w:rsid w:val="00F66561"/>
    <w:rsid w:val="00F66946"/>
    <w:rsid w:val="00F66F1E"/>
    <w:rsid w:val="00F66F4C"/>
    <w:rsid w:val="00F67417"/>
    <w:rsid w:val="00F67DAE"/>
    <w:rsid w:val="00F67F72"/>
    <w:rsid w:val="00F71134"/>
    <w:rsid w:val="00F713F4"/>
    <w:rsid w:val="00F723F6"/>
    <w:rsid w:val="00F75D80"/>
    <w:rsid w:val="00F75F3C"/>
    <w:rsid w:val="00F80809"/>
    <w:rsid w:val="00F813AC"/>
    <w:rsid w:val="00F81D7F"/>
    <w:rsid w:val="00F83843"/>
    <w:rsid w:val="00F8456E"/>
    <w:rsid w:val="00F84A29"/>
    <w:rsid w:val="00F84BF9"/>
    <w:rsid w:val="00F84C69"/>
    <w:rsid w:val="00F85217"/>
    <w:rsid w:val="00F85FA7"/>
    <w:rsid w:val="00F863BE"/>
    <w:rsid w:val="00F866D1"/>
    <w:rsid w:val="00F87B57"/>
    <w:rsid w:val="00F9084F"/>
    <w:rsid w:val="00F917A1"/>
    <w:rsid w:val="00F939CA"/>
    <w:rsid w:val="00F93ABF"/>
    <w:rsid w:val="00F94EF5"/>
    <w:rsid w:val="00F954A0"/>
    <w:rsid w:val="00F95A9D"/>
    <w:rsid w:val="00F970E4"/>
    <w:rsid w:val="00F97312"/>
    <w:rsid w:val="00F9758B"/>
    <w:rsid w:val="00F97AFD"/>
    <w:rsid w:val="00FA0334"/>
    <w:rsid w:val="00FA05DF"/>
    <w:rsid w:val="00FA2501"/>
    <w:rsid w:val="00FA4F2A"/>
    <w:rsid w:val="00FA6A48"/>
    <w:rsid w:val="00FB0E02"/>
    <w:rsid w:val="00FB150E"/>
    <w:rsid w:val="00FB1A9B"/>
    <w:rsid w:val="00FB452F"/>
    <w:rsid w:val="00FB4EBA"/>
    <w:rsid w:val="00FB6E47"/>
    <w:rsid w:val="00FC0179"/>
    <w:rsid w:val="00FC0C07"/>
    <w:rsid w:val="00FC1C84"/>
    <w:rsid w:val="00FC22C8"/>
    <w:rsid w:val="00FC3EA8"/>
    <w:rsid w:val="00FC441B"/>
    <w:rsid w:val="00FC606B"/>
    <w:rsid w:val="00FC625C"/>
    <w:rsid w:val="00FC6DC9"/>
    <w:rsid w:val="00FC6EB6"/>
    <w:rsid w:val="00FC7CF2"/>
    <w:rsid w:val="00FD24CD"/>
    <w:rsid w:val="00FD3F07"/>
    <w:rsid w:val="00FD47DE"/>
    <w:rsid w:val="00FD4E90"/>
    <w:rsid w:val="00FD7122"/>
    <w:rsid w:val="00FE2987"/>
    <w:rsid w:val="00FE2A88"/>
    <w:rsid w:val="00FE2ACD"/>
    <w:rsid w:val="00FE2C6A"/>
    <w:rsid w:val="00FE434D"/>
    <w:rsid w:val="00FE7A70"/>
    <w:rsid w:val="00FF00F2"/>
    <w:rsid w:val="00FF06E7"/>
    <w:rsid w:val="00FF0A59"/>
    <w:rsid w:val="00FF1949"/>
    <w:rsid w:val="00FF33C6"/>
    <w:rsid w:val="00FF400D"/>
    <w:rsid w:val="00FF6285"/>
    <w:rsid w:val="00FF76FE"/>
    <w:rsid w:val="00FF7CC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4AD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2ECF"/>
  </w:style>
  <w:style w:type="paragraph" w:styleId="Ttulo1">
    <w:name w:val="heading 1"/>
    <w:basedOn w:val="Normal"/>
    <w:next w:val="Normal"/>
    <w:link w:val="Ttulo1Char"/>
    <w:qFormat/>
    <w:rsid w:val="003F3054"/>
    <w:pPr>
      <w:keepNext/>
      <w:spacing w:after="0" w:line="240" w:lineRule="auto"/>
      <w:jc w:val="center"/>
      <w:outlineLvl w:val="0"/>
    </w:pPr>
    <w:rPr>
      <w:rFonts w:ascii="Arial" w:eastAsia="Times New Roman" w:hAnsi="Arial" w:cs="Times New Roman"/>
      <w:b/>
      <w:sz w:val="18"/>
      <w:szCs w:val="20"/>
      <w:lang w:eastAsia="pt-BR"/>
    </w:rPr>
  </w:style>
  <w:style w:type="paragraph" w:styleId="Ttulo2">
    <w:name w:val="heading 2"/>
    <w:basedOn w:val="Normal"/>
    <w:next w:val="Normal"/>
    <w:link w:val="Ttulo2Char"/>
    <w:qFormat/>
    <w:rsid w:val="003F3054"/>
    <w:pPr>
      <w:keepNext/>
      <w:spacing w:after="0" w:line="240" w:lineRule="auto"/>
      <w:jc w:val="center"/>
      <w:outlineLvl w:val="1"/>
    </w:pPr>
    <w:rPr>
      <w:rFonts w:ascii="Arial" w:eastAsia="Times New Roman" w:hAnsi="Arial" w:cs="Times New Roman"/>
      <w:b/>
      <w:sz w:val="20"/>
      <w:szCs w:val="20"/>
      <w:lang w:eastAsia="pt-BR"/>
    </w:rPr>
  </w:style>
  <w:style w:type="paragraph" w:styleId="Ttulo3">
    <w:name w:val="heading 3"/>
    <w:basedOn w:val="Normal"/>
    <w:next w:val="Normal"/>
    <w:link w:val="Ttulo3Char"/>
    <w:uiPriority w:val="9"/>
    <w:unhideWhenUsed/>
    <w:qFormat/>
    <w:rsid w:val="007341B7"/>
    <w:pPr>
      <w:keepNext/>
      <w:keepLines/>
      <w:spacing w:before="200" w:after="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FF628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FF6285"/>
    <w:rPr>
      <w:rFonts w:ascii="Tahoma" w:hAnsi="Tahoma" w:cs="Tahoma"/>
      <w:sz w:val="16"/>
      <w:szCs w:val="16"/>
    </w:rPr>
  </w:style>
  <w:style w:type="paragraph" w:styleId="PargrafodaLista">
    <w:name w:val="List Paragraph"/>
    <w:basedOn w:val="Normal"/>
    <w:uiPriority w:val="34"/>
    <w:qFormat/>
    <w:rsid w:val="00152E30"/>
    <w:pPr>
      <w:ind w:left="720"/>
      <w:contextualSpacing/>
    </w:pPr>
  </w:style>
  <w:style w:type="paragraph" w:styleId="Corpodetexto">
    <w:name w:val="Body Text"/>
    <w:basedOn w:val="Normal"/>
    <w:link w:val="CorpodetextoChar"/>
    <w:uiPriority w:val="99"/>
    <w:unhideWhenUsed/>
    <w:rsid w:val="00EF5386"/>
    <w:pPr>
      <w:spacing w:after="120"/>
    </w:pPr>
  </w:style>
  <w:style w:type="character" w:customStyle="1" w:styleId="CorpodetextoChar">
    <w:name w:val="Corpo de texto Char"/>
    <w:basedOn w:val="Fontepargpadro"/>
    <w:link w:val="Corpodetexto"/>
    <w:uiPriority w:val="99"/>
    <w:rsid w:val="00EF5386"/>
  </w:style>
  <w:style w:type="paragraph" w:styleId="Cabealho">
    <w:name w:val="header"/>
    <w:basedOn w:val="Normal"/>
    <w:link w:val="CabealhoChar"/>
    <w:uiPriority w:val="99"/>
    <w:unhideWhenUsed/>
    <w:rsid w:val="003F305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3F3054"/>
  </w:style>
  <w:style w:type="paragraph" w:styleId="Rodap">
    <w:name w:val="footer"/>
    <w:basedOn w:val="Normal"/>
    <w:link w:val="RodapChar"/>
    <w:uiPriority w:val="99"/>
    <w:unhideWhenUsed/>
    <w:rsid w:val="003F3054"/>
    <w:pPr>
      <w:tabs>
        <w:tab w:val="center" w:pos="4252"/>
        <w:tab w:val="right" w:pos="8504"/>
      </w:tabs>
      <w:spacing w:after="0" w:line="240" w:lineRule="auto"/>
    </w:pPr>
  </w:style>
  <w:style w:type="character" w:customStyle="1" w:styleId="RodapChar">
    <w:name w:val="Rodapé Char"/>
    <w:basedOn w:val="Fontepargpadro"/>
    <w:link w:val="Rodap"/>
    <w:uiPriority w:val="99"/>
    <w:rsid w:val="003F3054"/>
  </w:style>
  <w:style w:type="character" w:customStyle="1" w:styleId="Ttulo1Char">
    <w:name w:val="Título 1 Char"/>
    <w:basedOn w:val="Fontepargpadro"/>
    <w:link w:val="Ttulo1"/>
    <w:rsid w:val="003F3054"/>
    <w:rPr>
      <w:rFonts w:ascii="Arial" w:eastAsia="Times New Roman" w:hAnsi="Arial" w:cs="Times New Roman"/>
      <w:b/>
      <w:sz w:val="18"/>
      <w:szCs w:val="20"/>
      <w:lang w:eastAsia="pt-BR"/>
    </w:rPr>
  </w:style>
  <w:style w:type="character" w:customStyle="1" w:styleId="Ttulo2Char">
    <w:name w:val="Título 2 Char"/>
    <w:basedOn w:val="Fontepargpadro"/>
    <w:link w:val="Ttulo2"/>
    <w:rsid w:val="003F3054"/>
    <w:rPr>
      <w:rFonts w:ascii="Arial" w:eastAsia="Times New Roman" w:hAnsi="Arial" w:cs="Times New Roman"/>
      <w:b/>
      <w:sz w:val="20"/>
      <w:szCs w:val="20"/>
      <w:lang w:eastAsia="pt-BR"/>
    </w:rPr>
  </w:style>
  <w:style w:type="paragraph" w:styleId="CabealhodoSumrio">
    <w:name w:val="TOC Heading"/>
    <w:basedOn w:val="Ttulo1"/>
    <w:next w:val="Normal"/>
    <w:uiPriority w:val="39"/>
    <w:unhideWhenUsed/>
    <w:qFormat/>
    <w:rsid w:val="003F7700"/>
    <w:pPr>
      <w:keepLines/>
      <w:spacing w:before="480" w:line="276" w:lineRule="auto"/>
      <w:jc w:val="left"/>
      <w:outlineLvl w:val="9"/>
    </w:pPr>
    <w:rPr>
      <w:rFonts w:asciiTheme="majorHAnsi" w:eastAsiaTheme="majorEastAsia" w:hAnsiTheme="majorHAnsi" w:cstheme="majorBidi"/>
      <w:bCs/>
      <w:color w:val="365F91" w:themeColor="accent1" w:themeShade="BF"/>
      <w:sz w:val="28"/>
      <w:szCs w:val="28"/>
      <w:lang w:eastAsia="en-US"/>
    </w:rPr>
  </w:style>
  <w:style w:type="paragraph" w:styleId="Sumrio1">
    <w:name w:val="toc 1"/>
    <w:basedOn w:val="Normal"/>
    <w:next w:val="Normal"/>
    <w:autoRedefine/>
    <w:uiPriority w:val="39"/>
    <w:unhideWhenUsed/>
    <w:rsid w:val="00DE55C6"/>
    <w:pPr>
      <w:spacing w:after="100"/>
    </w:pPr>
  </w:style>
  <w:style w:type="character" w:styleId="Hyperlink">
    <w:name w:val="Hyperlink"/>
    <w:basedOn w:val="Fontepargpadro"/>
    <w:uiPriority w:val="99"/>
    <w:unhideWhenUsed/>
    <w:rsid w:val="00DE55C6"/>
    <w:rPr>
      <w:color w:val="0000FF" w:themeColor="hyperlink"/>
      <w:u w:val="single"/>
    </w:rPr>
  </w:style>
  <w:style w:type="paragraph" w:styleId="Pr-formataoHTML">
    <w:name w:val="HTML Preformatted"/>
    <w:basedOn w:val="Normal"/>
    <w:link w:val="Pr-formataoHTMLChar"/>
    <w:uiPriority w:val="99"/>
    <w:semiHidden/>
    <w:unhideWhenUsed/>
    <w:rsid w:val="00907C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907C31"/>
    <w:rPr>
      <w:rFonts w:ascii="Courier New" w:eastAsia="Times New Roman" w:hAnsi="Courier New" w:cs="Courier New"/>
      <w:sz w:val="20"/>
      <w:szCs w:val="20"/>
      <w:lang w:eastAsia="pt-BR"/>
    </w:rPr>
  </w:style>
  <w:style w:type="paragraph" w:styleId="Legenda">
    <w:name w:val="caption"/>
    <w:basedOn w:val="Normal"/>
    <w:next w:val="Normal"/>
    <w:uiPriority w:val="35"/>
    <w:unhideWhenUsed/>
    <w:qFormat/>
    <w:rsid w:val="004128A5"/>
    <w:pPr>
      <w:spacing w:line="240" w:lineRule="auto"/>
    </w:pPr>
    <w:rPr>
      <w:b/>
      <w:bCs/>
      <w:color w:val="4F81BD" w:themeColor="accent1"/>
      <w:sz w:val="18"/>
      <w:szCs w:val="18"/>
    </w:rPr>
  </w:style>
  <w:style w:type="table" w:styleId="Tabelacomgrade">
    <w:name w:val="Table Grid"/>
    <w:basedOn w:val="Tabelanormal"/>
    <w:uiPriority w:val="59"/>
    <w:rsid w:val="001227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deGrade3-nfase11">
    <w:name w:val="Tabela de Grade 3 - Ênfase 11"/>
    <w:basedOn w:val="Tabelanormal"/>
    <w:uiPriority w:val="48"/>
    <w:rsid w:val="005D5042"/>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tabularlist-oddtext">
    <w:name w:val="tabularlist-oddtext"/>
    <w:basedOn w:val="Fontepargpadro"/>
    <w:rsid w:val="00B8257D"/>
  </w:style>
  <w:style w:type="character" w:styleId="Refdecomentrio">
    <w:name w:val="annotation reference"/>
    <w:basedOn w:val="Fontepargpadro"/>
    <w:uiPriority w:val="99"/>
    <w:semiHidden/>
    <w:unhideWhenUsed/>
    <w:rsid w:val="00381205"/>
    <w:rPr>
      <w:sz w:val="16"/>
      <w:szCs w:val="16"/>
    </w:rPr>
  </w:style>
  <w:style w:type="paragraph" w:styleId="Textodecomentrio">
    <w:name w:val="annotation text"/>
    <w:basedOn w:val="Normal"/>
    <w:link w:val="TextodecomentrioChar"/>
    <w:uiPriority w:val="99"/>
    <w:semiHidden/>
    <w:unhideWhenUsed/>
    <w:rsid w:val="00381205"/>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381205"/>
    <w:rPr>
      <w:sz w:val="20"/>
      <w:szCs w:val="20"/>
    </w:rPr>
  </w:style>
  <w:style w:type="paragraph" w:styleId="Assuntodocomentrio">
    <w:name w:val="annotation subject"/>
    <w:basedOn w:val="Textodecomentrio"/>
    <w:next w:val="Textodecomentrio"/>
    <w:link w:val="AssuntodocomentrioChar"/>
    <w:uiPriority w:val="99"/>
    <w:semiHidden/>
    <w:unhideWhenUsed/>
    <w:rsid w:val="00381205"/>
    <w:rPr>
      <w:b/>
      <w:bCs/>
    </w:rPr>
  </w:style>
  <w:style w:type="character" w:customStyle="1" w:styleId="AssuntodocomentrioChar">
    <w:name w:val="Assunto do comentário Char"/>
    <w:basedOn w:val="TextodecomentrioChar"/>
    <w:link w:val="Assuntodocomentrio"/>
    <w:uiPriority w:val="99"/>
    <w:semiHidden/>
    <w:rsid w:val="00381205"/>
    <w:rPr>
      <w:b/>
      <w:bCs/>
      <w:sz w:val="20"/>
      <w:szCs w:val="20"/>
    </w:rPr>
  </w:style>
  <w:style w:type="character" w:customStyle="1" w:styleId="Ttulo3Char">
    <w:name w:val="Título 3 Char"/>
    <w:basedOn w:val="Fontepargpadro"/>
    <w:link w:val="Ttulo3"/>
    <w:uiPriority w:val="9"/>
    <w:rsid w:val="007341B7"/>
    <w:rPr>
      <w:rFonts w:asciiTheme="majorHAnsi" w:eastAsiaTheme="majorEastAsia" w:hAnsiTheme="majorHAnsi" w:cstheme="majorBidi"/>
      <w:b/>
      <w:bCs/>
      <w:color w:val="4F81BD" w:themeColor="accent1"/>
    </w:rPr>
  </w:style>
  <w:style w:type="paragraph" w:styleId="Remissivo1">
    <w:name w:val="index 1"/>
    <w:basedOn w:val="Normal"/>
    <w:next w:val="Normal"/>
    <w:autoRedefine/>
    <w:uiPriority w:val="99"/>
    <w:semiHidden/>
    <w:unhideWhenUsed/>
    <w:rsid w:val="00E43DB7"/>
    <w:pPr>
      <w:spacing w:after="0" w:line="240" w:lineRule="auto"/>
      <w:ind w:left="220" w:hanging="220"/>
    </w:pPr>
  </w:style>
  <w:style w:type="paragraph" w:styleId="NormalWeb">
    <w:name w:val="Normal (Web)"/>
    <w:basedOn w:val="Normal"/>
    <w:uiPriority w:val="99"/>
    <w:semiHidden/>
    <w:unhideWhenUsed/>
    <w:rsid w:val="006978D0"/>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Sumrio2">
    <w:name w:val="toc 2"/>
    <w:basedOn w:val="Normal"/>
    <w:next w:val="Normal"/>
    <w:autoRedefine/>
    <w:uiPriority w:val="39"/>
    <w:unhideWhenUsed/>
    <w:rsid w:val="003115DC"/>
    <w:pPr>
      <w:spacing w:after="100"/>
      <w:ind w:left="220"/>
    </w:pPr>
  </w:style>
  <w:style w:type="paragraph" w:styleId="Sumrio3">
    <w:name w:val="toc 3"/>
    <w:basedOn w:val="Normal"/>
    <w:next w:val="Normal"/>
    <w:autoRedefine/>
    <w:uiPriority w:val="39"/>
    <w:unhideWhenUsed/>
    <w:rsid w:val="003115DC"/>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2ECF"/>
  </w:style>
  <w:style w:type="paragraph" w:styleId="Ttulo1">
    <w:name w:val="heading 1"/>
    <w:basedOn w:val="Normal"/>
    <w:next w:val="Normal"/>
    <w:link w:val="Ttulo1Char"/>
    <w:qFormat/>
    <w:rsid w:val="003F3054"/>
    <w:pPr>
      <w:keepNext/>
      <w:spacing w:after="0" w:line="240" w:lineRule="auto"/>
      <w:jc w:val="center"/>
      <w:outlineLvl w:val="0"/>
    </w:pPr>
    <w:rPr>
      <w:rFonts w:ascii="Arial" w:eastAsia="Times New Roman" w:hAnsi="Arial" w:cs="Times New Roman"/>
      <w:b/>
      <w:sz w:val="18"/>
      <w:szCs w:val="20"/>
      <w:lang w:eastAsia="pt-BR"/>
    </w:rPr>
  </w:style>
  <w:style w:type="paragraph" w:styleId="Ttulo2">
    <w:name w:val="heading 2"/>
    <w:basedOn w:val="Normal"/>
    <w:next w:val="Normal"/>
    <w:link w:val="Ttulo2Char"/>
    <w:qFormat/>
    <w:rsid w:val="003F3054"/>
    <w:pPr>
      <w:keepNext/>
      <w:spacing w:after="0" w:line="240" w:lineRule="auto"/>
      <w:jc w:val="center"/>
      <w:outlineLvl w:val="1"/>
    </w:pPr>
    <w:rPr>
      <w:rFonts w:ascii="Arial" w:eastAsia="Times New Roman" w:hAnsi="Arial" w:cs="Times New Roman"/>
      <w:b/>
      <w:sz w:val="20"/>
      <w:szCs w:val="20"/>
      <w:lang w:eastAsia="pt-BR"/>
    </w:rPr>
  </w:style>
  <w:style w:type="paragraph" w:styleId="Ttulo3">
    <w:name w:val="heading 3"/>
    <w:basedOn w:val="Normal"/>
    <w:next w:val="Normal"/>
    <w:link w:val="Ttulo3Char"/>
    <w:uiPriority w:val="9"/>
    <w:unhideWhenUsed/>
    <w:qFormat/>
    <w:rsid w:val="007341B7"/>
    <w:pPr>
      <w:keepNext/>
      <w:keepLines/>
      <w:spacing w:before="200" w:after="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FF628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FF6285"/>
    <w:rPr>
      <w:rFonts w:ascii="Tahoma" w:hAnsi="Tahoma" w:cs="Tahoma"/>
      <w:sz w:val="16"/>
      <w:szCs w:val="16"/>
    </w:rPr>
  </w:style>
  <w:style w:type="paragraph" w:styleId="PargrafodaLista">
    <w:name w:val="List Paragraph"/>
    <w:basedOn w:val="Normal"/>
    <w:uiPriority w:val="34"/>
    <w:qFormat/>
    <w:rsid w:val="00152E30"/>
    <w:pPr>
      <w:ind w:left="720"/>
      <w:contextualSpacing/>
    </w:pPr>
  </w:style>
  <w:style w:type="paragraph" w:styleId="Corpodetexto">
    <w:name w:val="Body Text"/>
    <w:basedOn w:val="Normal"/>
    <w:link w:val="CorpodetextoChar"/>
    <w:uiPriority w:val="99"/>
    <w:unhideWhenUsed/>
    <w:rsid w:val="00EF5386"/>
    <w:pPr>
      <w:spacing w:after="120"/>
    </w:pPr>
  </w:style>
  <w:style w:type="character" w:customStyle="1" w:styleId="CorpodetextoChar">
    <w:name w:val="Corpo de texto Char"/>
    <w:basedOn w:val="Fontepargpadro"/>
    <w:link w:val="Corpodetexto"/>
    <w:uiPriority w:val="99"/>
    <w:rsid w:val="00EF5386"/>
  </w:style>
  <w:style w:type="paragraph" w:styleId="Cabealho">
    <w:name w:val="header"/>
    <w:basedOn w:val="Normal"/>
    <w:link w:val="CabealhoChar"/>
    <w:uiPriority w:val="99"/>
    <w:unhideWhenUsed/>
    <w:rsid w:val="003F305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3F3054"/>
  </w:style>
  <w:style w:type="paragraph" w:styleId="Rodap">
    <w:name w:val="footer"/>
    <w:basedOn w:val="Normal"/>
    <w:link w:val="RodapChar"/>
    <w:uiPriority w:val="99"/>
    <w:unhideWhenUsed/>
    <w:rsid w:val="003F3054"/>
    <w:pPr>
      <w:tabs>
        <w:tab w:val="center" w:pos="4252"/>
        <w:tab w:val="right" w:pos="8504"/>
      </w:tabs>
      <w:spacing w:after="0" w:line="240" w:lineRule="auto"/>
    </w:pPr>
  </w:style>
  <w:style w:type="character" w:customStyle="1" w:styleId="RodapChar">
    <w:name w:val="Rodapé Char"/>
    <w:basedOn w:val="Fontepargpadro"/>
    <w:link w:val="Rodap"/>
    <w:uiPriority w:val="99"/>
    <w:rsid w:val="003F3054"/>
  </w:style>
  <w:style w:type="character" w:customStyle="1" w:styleId="Ttulo1Char">
    <w:name w:val="Título 1 Char"/>
    <w:basedOn w:val="Fontepargpadro"/>
    <w:link w:val="Ttulo1"/>
    <w:rsid w:val="003F3054"/>
    <w:rPr>
      <w:rFonts w:ascii="Arial" w:eastAsia="Times New Roman" w:hAnsi="Arial" w:cs="Times New Roman"/>
      <w:b/>
      <w:sz w:val="18"/>
      <w:szCs w:val="20"/>
      <w:lang w:eastAsia="pt-BR"/>
    </w:rPr>
  </w:style>
  <w:style w:type="character" w:customStyle="1" w:styleId="Ttulo2Char">
    <w:name w:val="Título 2 Char"/>
    <w:basedOn w:val="Fontepargpadro"/>
    <w:link w:val="Ttulo2"/>
    <w:rsid w:val="003F3054"/>
    <w:rPr>
      <w:rFonts w:ascii="Arial" w:eastAsia="Times New Roman" w:hAnsi="Arial" w:cs="Times New Roman"/>
      <w:b/>
      <w:sz w:val="20"/>
      <w:szCs w:val="20"/>
      <w:lang w:eastAsia="pt-BR"/>
    </w:rPr>
  </w:style>
  <w:style w:type="paragraph" w:styleId="CabealhodoSumrio">
    <w:name w:val="TOC Heading"/>
    <w:basedOn w:val="Ttulo1"/>
    <w:next w:val="Normal"/>
    <w:uiPriority w:val="39"/>
    <w:unhideWhenUsed/>
    <w:qFormat/>
    <w:rsid w:val="003F7700"/>
    <w:pPr>
      <w:keepLines/>
      <w:spacing w:before="480" w:line="276" w:lineRule="auto"/>
      <w:jc w:val="left"/>
      <w:outlineLvl w:val="9"/>
    </w:pPr>
    <w:rPr>
      <w:rFonts w:asciiTheme="majorHAnsi" w:eastAsiaTheme="majorEastAsia" w:hAnsiTheme="majorHAnsi" w:cstheme="majorBidi"/>
      <w:bCs/>
      <w:color w:val="365F91" w:themeColor="accent1" w:themeShade="BF"/>
      <w:sz w:val="28"/>
      <w:szCs w:val="28"/>
      <w:lang w:eastAsia="en-US"/>
    </w:rPr>
  </w:style>
  <w:style w:type="paragraph" w:styleId="Sumrio1">
    <w:name w:val="toc 1"/>
    <w:basedOn w:val="Normal"/>
    <w:next w:val="Normal"/>
    <w:autoRedefine/>
    <w:uiPriority w:val="39"/>
    <w:unhideWhenUsed/>
    <w:rsid w:val="00DE55C6"/>
    <w:pPr>
      <w:spacing w:after="100"/>
    </w:pPr>
  </w:style>
  <w:style w:type="character" w:styleId="Hyperlink">
    <w:name w:val="Hyperlink"/>
    <w:basedOn w:val="Fontepargpadro"/>
    <w:uiPriority w:val="99"/>
    <w:unhideWhenUsed/>
    <w:rsid w:val="00DE55C6"/>
    <w:rPr>
      <w:color w:val="0000FF" w:themeColor="hyperlink"/>
      <w:u w:val="single"/>
    </w:rPr>
  </w:style>
  <w:style w:type="paragraph" w:styleId="Pr-formataoHTML">
    <w:name w:val="HTML Preformatted"/>
    <w:basedOn w:val="Normal"/>
    <w:link w:val="Pr-formataoHTMLChar"/>
    <w:uiPriority w:val="99"/>
    <w:semiHidden/>
    <w:unhideWhenUsed/>
    <w:rsid w:val="00907C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907C31"/>
    <w:rPr>
      <w:rFonts w:ascii="Courier New" w:eastAsia="Times New Roman" w:hAnsi="Courier New" w:cs="Courier New"/>
      <w:sz w:val="20"/>
      <w:szCs w:val="20"/>
      <w:lang w:eastAsia="pt-BR"/>
    </w:rPr>
  </w:style>
  <w:style w:type="paragraph" w:styleId="Legenda">
    <w:name w:val="caption"/>
    <w:basedOn w:val="Normal"/>
    <w:next w:val="Normal"/>
    <w:uiPriority w:val="35"/>
    <w:unhideWhenUsed/>
    <w:qFormat/>
    <w:rsid w:val="004128A5"/>
    <w:pPr>
      <w:spacing w:line="240" w:lineRule="auto"/>
    </w:pPr>
    <w:rPr>
      <w:b/>
      <w:bCs/>
      <w:color w:val="4F81BD" w:themeColor="accent1"/>
      <w:sz w:val="18"/>
      <w:szCs w:val="18"/>
    </w:rPr>
  </w:style>
  <w:style w:type="table" w:styleId="Tabelacomgrade">
    <w:name w:val="Table Grid"/>
    <w:basedOn w:val="Tabelanormal"/>
    <w:uiPriority w:val="59"/>
    <w:rsid w:val="001227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deGrade3-nfase11">
    <w:name w:val="Tabela de Grade 3 - Ênfase 11"/>
    <w:basedOn w:val="Tabelanormal"/>
    <w:uiPriority w:val="48"/>
    <w:rsid w:val="005D5042"/>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tabularlist-oddtext">
    <w:name w:val="tabularlist-oddtext"/>
    <w:basedOn w:val="Fontepargpadro"/>
    <w:rsid w:val="00B8257D"/>
  </w:style>
  <w:style w:type="character" w:styleId="Refdecomentrio">
    <w:name w:val="annotation reference"/>
    <w:basedOn w:val="Fontepargpadro"/>
    <w:uiPriority w:val="99"/>
    <w:semiHidden/>
    <w:unhideWhenUsed/>
    <w:rsid w:val="00381205"/>
    <w:rPr>
      <w:sz w:val="16"/>
      <w:szCs w:val="16"/>
    </w:rPr>
  </w:style>
  <w:style w:type="paragraph" w:styleId="Textodecomentrio">
    <w:name w:val="annotation text"/>
    <w:basedOn w:val="Normal"/>
    <w:link w:val="TextodecomentrioChar"/>
    <w:uiPriority w:val="99"/>
    <w:semiHidden/>
    <w:unhideWhenUsed/>
    <w:rsid w:val="00381205"/>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381205"/>
    <w:rPr>
      <w:sz w:val="20"/>
      <w:szCs w:val="20"/>
    </w:rPr>
  </w:style>
  <w:style w:type="paragraph" w:styleId="Assuntodocomentrio">
    <w:name w:val="annotation subject"/>
    <w:basedOn w:val="Textodecomentrio"/>
    <w:next w:val="Textodecomentrio"/>
    <w:link w:val="AssuntodocomentrioChar"/>
    <w:uiPriority w:val="99"/>
    <w:semiHidden/>
    <w:unhideWhenUsed/>
    <w:rsid w:val="00381205"/>
    <w:rPr>
      <w:b/>
      <w:bCs/>
    </w:rPr>
  </w:style>
  <w:style w:type="character" w:customStyle="1" w:styleId="AssuntodocomentrioChar">
    <w:name w:val="Assunto do comentário Char"/>
    <w:basedOn w:val="TextodecomentrioChar"/>
    <w:link w:val="Assuntodocomentrio"/>
    <w:uiPriority w:val="99"/>
    <w:semiHidden/>
    <w:rsid w:val="00381205"/>
    <w:rPr>
      <w:b/>
      <w:bCs/>
      <w:sz w:val="20"/>
      <w:szCs w:val="20"/>
    </w:rPr>
  </w:style>
  <w:style w:type="character" w:customStyle="1" w:styleId="Ttulo3Char">
    <w:name w:val="Título 3 Char"/>
    <w:basedOn w:val="Fontepargpadro"/>
    <w:link w:val="Ttulo3"/>
    <w:uiPriority w:val="9"/>
    <w:rsid w:val="007341B7"/>
    <w:rPr>
      <w:rFonts w:asciiTheme="majorHAnsi" w:eastAsiaTheme="majorEastAsia" w:hAnsiTheme="majorHAnsi" w:cstheme="majorBidi"/>
      <w:b/>
      <w:bCs/>
      <w:color w:val="4F81BD" w:themeColor="accent1"/>
    </w:rPr>
  </w:style>
  <w:style w:type="paragraph" w:styleId="Remissivo1">
    <w:name w:val="index 1"/>
    <w:basedOn w:val="Normal"/>
    <w:next w:val="Normal"/>
    <w:autoRedefine/>
    <w:uiPriority w:val="99"/>
    <w:semiHidden/>
    <w:unhideWhenUsed/>
    <w:rsid w:val="00E43DB7"/>
    <w:pPr>
      <w:spacing w:after="0" w:line="240" w:lineRule="auto"/>
      <w:ind w:left="220" w:hanging="220"/>
    </w:pPr>
  </w:style>
  <w:style w:type="paragraph" w:styleId="NormalWeb">
    <w:name w:val="Normal (Web)"/>
    <w:basedOn w:val="Normal"/>
    <w:uiPriority w:val="99"/>
    <w:semiHidden/>
    <w:unhideWhenUsed/>
    <w:rsid w:val="006978D0"/>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Sumrio2">
    <w:name w:val="toc 2"/>
    <w:basedOn w:val="Normal"/>
    <w:next w:val="Normal"/>
    <w:autoRedefine/>
    <w:uiPriority w:val="39"/>
    <w:unhideWhenUsed/>
    <w:rsid w:val="003115DC"/>
    <w:pPr>
      <w:spacing w:after="100"/>
      <w:ind w:left="220"/>
    </w:pPr>
  </w:style>
  <w:style w:type="paragraph" w:styleId="Sumrio3">
    <w:name w:val="toc 3"/>
    <w:basedOn w:val="Normal"/>
    <w:next w:val="Normal"/>
    <w:autoRedefine/>
    <w:uiPriority w:val="39"/>
    <w:unhideWhenUsed/>
    <w:rsid w:val="003115DC"/>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8316">
      <w:bodyDiv w:val="1"/>
      <w:marLeft w:val="0"/>
      <w:marRight w:val="0"/>
      <w:marTop w:val="0"/>
      <w:marBottom w:val="0"/>
      <w:divBdr>
        <w:top w:val="none" w:sz="0" w:space="0" w:color="auto"/>
        <w:left w:val="none" w:sz="0" w:space="0" w:color="auto"/>
        <w:bottom w:val="none" w:sz="0" w:space="0" w:color="auto"/>
        <w:right w:val="none" w:sz="0" w:space="0" w:color="auto"/>
      </w:divBdr>
      <w:divsChild>
        <w:div w:id="1229267620">
          <w:marLeft w:val="0"/>
          <w:marRight w:val="0"/>
          <w:marTop w:val="0"/>
          <w:marBottom w:val="0"/>
          <w:divBdr>
            <w:top w:val="none" w:sz="0" w:space="0" w:color="auto"/>
            <w:left w:val="none" w:sz="0" w:space="0" w:color="auto"/>
            <w:bottom w:val="none" w:sz="0" w:space="0" w:color="auto"/>
            <w:right w:val="none" w:sz="0" w:space="0" w:color="auto"/>
          </w:divBdr>
          <w:divsChild>
            <w:div w:id="329453391">
              <w:marLeft w:val="0"/>
              <w:marRight w:val="0"/>
              <w:marTop w:val="0"/>
              <w:marBottom w:val="0"/>
              <w:divBdr>
                <w:top w:val="none" w:sz="0" w:space="0" w:color="auto"/>
                <w:left w:val="none" w:sz="0" w:space="0" w:color="auto"/>
                <w:bottom w:val="none" w:sz="0" w:space="0" w:color="auto"/>
                <w:right w:val="none" w:sz="0" w:space="0" w:color="auto"/>
              </w:divBdr>
              <w:divsChild>
                <w:div w:id="947544495">
                  <w:marLeft w:val="0"/>
                  <w:marRight w:val="0"/>
                  <w:marTop w:val="0"/>
                  <w:marBottom w:val="0"/>
                  <w:divBdr>
                    <w:top w:val="none" w:sz="0" w:space="0" w:color="auto"/>
                    <w:left w:val="none" w:sz="0" w:space="0" w:color="auto"/>
                    <w:bottom w:val="none" w:sz="0" w:space="0" w:color="auto"/>
                    <w:right w:val="none" w:sz="0" w:space="0" w:color="auto"/>
                  </w:divBdr>
                  <w:divsChild>
                    <w:div w:id="33372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2863757">
      <w:bodyDiv w:val="1"/>
      <w:marLeft w:val="0"/>
      <w:marRight w:val="0"/>
      <w:marTop w:val="0"/>
      <w:marBottom w:val="0"/>
      <w:divBdr>
        <w:top w:val="none" w:sz="0" w:space="0" w:color="auto"/>
        <w:left w:val="none" w:sz="0" w:space="0" w:color="auto"/>
        <w:bottom w:val="none" w:sz="0" w:space="0" w:color="auto"/>
        <w:right w:val="none" w:sz="0" w:space="0" w:color="auto"/>
      </w:divBdr>
    </w:div>
    <w:div w:id="696277569">
      <w:bodyDiv w:val="1"/>
      <w:marLeft w:val="0"/>
      <w:marRight w:val="0"/>
      <w:marTop w:val="0"/>
      <w:marBottom w:val="0"/>
      <w:divBdr>
        <w:top w:val="none" w:sz="0" w:space="0" w:color="auto"/>
        <w:left w:val="none" w:sz="0" w:space="0" w:color="auto"/>
        <w:bottom w:val="none" w:sz="0" w:space="0" w:color="auto"/>
        <w:right w:val="none" w:sz="0" w:space="0" w:color="auto"/>
      </w:divBdr>
    </w:div>
    <w:div w:id="748187554">
      <w:bodyDiv w:val="1"/>
      <w:marLeft w:val="0"/>
      <w:marRight w:val="0"/>
      <w:marTop w:val="0"/>
      <w:marBottom w:val="0"/>
      <w:divBdr>
        <w:top w:val="none" w:sz="0" w:space="0" w:color="auto"/>
        <w:left w:val="none" w:sz="0" w:space="0" w:color="auto"/>
        <w:bottom w:val="none" w:sz="0" w:space="0" w:color="auto"/>
        <w:right w:val="none" w:sz="0" w:space="0" w:color="auto"/>
      </w:divBdr>
    </w:div>
    <w:div w:id="871768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7B835BE-0724-4378-8054-3560CBF2DE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2233</Words>
  <Characters>12061</Characters>
  <Application>Microsoft Office Word</Application>
  <DocSecurity>0</DocSecurity>
  <Lines>100</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Maurício Cardoso</dc:creator>
  <cp:lastModifiedBy>Manoel Nicolau de Souza Neto</cp:lastModifiedBy>
  <cp:revision>5</cp:revision>
  <cp:lastPrinted>2019-11-27T13:35:00Z</cp:lastPrinted>
  <dcterms:created xsi:type="dcterms:W3CDTF">2019-11-26T20:47:00Z</dcterms:created>
  <dcterms:modified xsi:type="dcterms:W3CDTF">2020-02-14T22:55:00Z</dcterms:modified>
</cp:coreProperties>
</file>